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DEUXIÈME COMPOSITION DE PHYSIQUE</w:t>
      </w:r>
    </w:p>
    <w:p>
      <w:pPr>
        <w:spacing w:after="220" w:lineRule="auto"/>
      </w:pPr>
      <w:r>
        <w:rPr>
          <w:rFonts w:eastAsia="Georgia" w:cs="Georgia" w:ascii="Georgia" w:hAnsi="Georgia"/>
        </w:rPr>
        <w:t xml:space="preserve">(Durée : 4 heures)</w:t>
      </w:r>
    </w:p>
    <w:p>
      <w:pPr>
        <w:spacing w:after="220" w:lineRule="auto"/>
      </w:pPr>
      <w:r>
        <w:rPr>
          <w:rFonts w:eastAsia="Georgia" w:cs="Georgia" w:ascii="Georgia" w:hAnsi="Georgia"/>
        </w:rPr>
        <w:t xml:space="preserve">L'utilisation des calculatrices est autorisée pour cette épreuve.</w:t>
      </w:r>
    </w:p>
    <w:p>
      <w:pPr>
        <w:spacing w:line="271" w:before="330" w:lineRule="auto"/>
      </w:pPr>
      <w:r>
        <w:rPr>
          <w:rFonts w:eastAsia="Georgia" w:cs="Georgia" w:ascii="Georgia" w:hAnsi="Georgia"/>
          <w:b/>
          <w:sz w:val="42"/>
        </w:rPr>
        <w:t xml:space="preserve">Deux phénomènes d'hystérésis</w:t>
      </w:r>
    </w:p>
    <w:p>
      <w:pPr>
        <w:spacing w:after="220" w:lineRule="auto"/>
      </w:pPr>
      <w:r>
        <w:rPr>
          <w:rFonts w:eastAsia="Georgia" w:cs="Georgia" w:ascii="Georgia" w:hAnsi="Georgia"/>
        </w:rPr>
        <w:t xml:space="preserve">Soient une grandeur cause notée C et une grandeur effet notée E . Il y a hystérésis lorsque la courbe </w:t>
      </w:r>
      <m:oMath>
        <m:r>
          <m:rPr>
            <m:sty m:val="i"/>
          </m:rPr>
          <m:t>E</m:t>
        </m:r>
        <m:r>
          <m:rPr>
            <m:sty m:val="p"/>
          </m:rPr>
          <m:t>=</m:t>
        </m:r>
        <m:r>
          <m:rPr>
            <m:sty m:val="i"/>
          </m:rPr>
          <m:t>f</m:t>
        </m:r>
        <m:r>
          <m:rPr>
            <m:sty m:val="p"/>
          </m:rPr>
          <m:t>(</m:t>
        </m:r>
        <m:r>
          <m:rPr>
            <m:sty m:val="i"/>
          </m:rPr>
          <m:t>C</m:t>
        </m:r>
        <m:r>
          <m:rPr>
            <m:sty m:val="p"/>
          </m:rPr>
          <m:t>)</m:t>
        </m:r>
      </m:oMath>
      <w:r>
        <w:rPr>
          <w:rFonts w:eastAsia="Georgia" w:cs="Georgia" w:ascii="Georgia" w:hAnsi="Georgia"/>
        </w:rPr>
        <w:t xml:space="preserve"> obtenue à la croissance de </w:t>
      </w:r>
      <m:oMath>
        <m:r>
          <m:rPr>
            <m:sty m:val="i"/>
          </m:rPr>
          <m:t>C</m:t>
        </m:r>
      </m:oMath>
      <w:r>
        <w:rPr/>
        <w:t xml:space="preserve"> ne se superpose pas avec la courbe </w:t>
      </w:r>
      <m:oMath>
        <m:r>
          <m:rPr>
            <m:sty m:val="i"/>
          </m:rPr>
          <m:t>E</m:t>
        </m:r>
        <m:r>
          <m:rPr>
            <m:sty m:val="p"/>
          </m:rPr>
          <m:t>=</m:t>
        </m:r>
        <m:r>
          <m:rPr>
            <m:sty m:val="i"/>
          </m:rPr>
          <m:t>f</m:t>
        </m:r>
        <m:r>
          <m:rPr>
            <m:sty m:val="p"/>
          </m:rPr>
          <m:t>(</m:t>
        </m:r>
        <m:r>
          <m:rPr>
            <m:sty m:val="i"/>
          </m:rPr>
          <m:t>C</m:t>
        </m:r>
        <m:r>
          <m:rPr>
            <m:sty m:val="p"/>
          </m:rPr>
          <m:t>)</m:t>
        </m:r>
      </m:oMath>
      <w:r>
        <w:rPr>
          <w:rFonts w:eastAsia="Georgia" w:cs="Georgia" w:ascii="Georgia" w:hAnsi="Georgia"/>
        </w:rPr>
        <w:t xml:space="preserve"> obtenue à la décroissance de C . Ce problème propose d'étudier deux exemples de systèmes physiques présentant un phénomène d'hystérésis.</w:t>
      </w:r>
    </w:p>
    <w:p>
      <w:pPr>
        <w:spacing w:after="220" w:lineRule="auto"/>
      </w:pPr>
      <w:r>
        <w:rPr>
          <w:rFonts w:eastAsia="Georgia" w:cs="Georgia" w:ascii="Georgia" w:hAnsi="Georgia"/>
        </w:rPr>
        <w:t xml:space="preserve">Formulaire : Sous des hypothèses de régularité appropriées, une fonction périodique </w:t>
      </w:r>
      <m:oMath>
        <m:r>
          <m:rPr>
            <m:sty m:val="i"/>
          </m:rPr>
          <m:t>f</m:t>
        </m:r>
        <m:r>
          <m:rPr>
            <m:sty m:val="p"/>
          </m:rPr>
          <m:t>(</m:t>
        </m:r>
        <m:r>
          <m:rPr>
            <m:sty m:val="i"/>
          </m:rPr>
          <m:t>x</m:t>
        </m:r>
        <m:r>
          <m:rPr>
            <m:sty m:val="p"/>
          </m:rPr>
          <m:t>)</m:t>
        </m:r>
      </m:oMath>
      <w:r>
        <w:rPr>
          <w:rFonts w:eastAsia="Georgia" w:cs="Georgia" w:ascii="Georgia" w:hAnsi="Georgia"/>
        </w:rPr>
        <w:t xml:space="preserve">, de période </w:t>
      </w:r>
      <m:oMath>
        <m:r>
          <m:rPr>
            <m:sty m:val="p"/>
          </m:rPr>
          <m:t>2</m:t>
        </m:r>
        <m:r>
          <m:rPr>
            <m:sty m:val="i"/>
          </m:rPr>
          <m:t>π</m:t>
        </m:r>
      </m:oMath>
      <w:r>
        <w:rPr>
          <w:rFonts w:eastAsia="Georgia" w:cs="Georgia" w:ascii="Georgia" w:hAnsi="Georgia"/>
        </w:rPr>
        <w:t xml:space="preserve">, peut être développée en série de Fourier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f</m:t>
                </m:r>
                <m:r>
                  <m:rPr>
                    <m:sty m:val="p"/>
                  </m:rPr>
                  <m:t>(</m:t>
                </m:r>
                <m:r>
                  <m:rPr>
                    <m:sty m:val="i"/>
                  </m:rPr>
                  <m:t>x</m:t>
                </m:r>
                <m:r>
                  <m:rPr>
                    <m:sty m:val="p"/>
                  </m:rPr>
                  <m:t>)</m:t>
                </m:r>
                <m:r>
                  <m:rPr>
                    <m:sty m:val="p"/>
                  </m:rPr>
                  <m:t>=</m:t>
                </m:r>
                <m:f>
                  <m:fPr>
                    <m:ctrlPr>
                      <w:rPr>
                        <w:rFonts w:ascii="Cambria Math" w:hAnsi="Cambria Math"/>
                      </w:rPr>
                    </m:ctrlPr>
                  </m:fPr>
                  <m:num>
                    <m:r>
                      <m:rPr>
                        <m:sty m:val="p"/>
                      </m:rPr>
                      <m:t>1</m:t>
                    </m:r>
                  </m:num>
                  <m:den>
                    <m:r>
                      <m:rPr>
                        <m:sty m:val="p"/>
                      </m:rPr>
                      <m:t>2</m:t>
                    </m:r>
                  </m:den>
                </m:f>
                <m:sSub>
                  <m:sSubPr/>
                  <m:e>
                    <m:r>
                      <m:rPr>
                        <m:sty m:val="i"/>
                      </m:rPr>
                      <m:t>a</m:t>
                    </m:r>
                  </m:e>
                  <m:sub>
                    <m:r>
                      <m:rPr>
                        <m:sty m:val="p"/>
                      </m:rPr>
                      <m:t>0</m:t>
                    </m:r>
                  </m:sub>
                </m:sSub>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r>
                  <m:rPr>
                    <m:sty m:val="p"/>
                  </m:rPr>
                  <m:t xml:space="preserve"> </m:t>
                </m:r>
                <m:sSub>
                  <m:sSubPr/>
                  <m:e>
                    <m:r>
                      <m:rPr>
                        <m:sty m:val="i"/>
                      </m:rPr>
                      <m:t>a</m:t>
                    </m:r>
                  </m:e>
                  <m:sub>
                    <m:r>
                      <m:rPr>
                        <m:sty m:val="i"/>
                      </m:rPr>
                      <m:t>n</m:t>
                    </m:r>
                  </m:sub>
                </m:sSub>
                <m:r>
                  <m:rPr>
                    <m:sty m:val="p"/>
                  </m:rPr>
                  <m:t>cos</m:t>
                </m:r>
                <m:r>
                  <m:rPr>
                    <m:sty m:val="p"/>
                  </m:rPr>
                  <m:t>⁡</m:t>
                </m:r>
                <m:r>
                  <m:rPr>
                    <m:sty m:val="p"/>
                  </m:rPr>
                  <m:t>(</m:t>
                </m:r>
                <m:r>
                  <m:rPr>
                    <m:sty m:val="i"/>
                  </m:rPr>
                  <m:t>n</m:t>
                </m:r>
                <m:r>
                  <m:rPr>
                    <m:sty m:val="i"/>
                  </m:rPr>
                  <m:t>x</m:t>
                </m:r>
                <m:r>
                  <m:rPr>
                    <m:sty m:val="p"/>
                  </m:rPr>
                  <m:t>)</m:t>
                </m:r>
                <m:r>
                  <m:rPr>
                    <m:sty m:val="p"/>
                  </m:rPr>
                  <m:t>+</m:t>
                </m:r>
                <m:nary>
                  <m:naryPr>
                    <m:chr m:val="∑"/>
                    <m:limLoc m:val="undOvr"/>
                    <m:grow m:val="1"/>
                  </m:naryPr>
                  <m:sub>
                    <m:r>
                      <m:rPr>
                        <m:sty m:val="i"/>
                      </m:rPr>
                      <m:t>n</m:t>
                    </m:r>
                    <m:r>
                      <m:rPr>
                        <m:sty m:val="p"/>
                      </m:rPr>
                      <m:t>=</m:t>
                    </m:r>
                    <m:r>
                      <m:rPr>
                        <m:sty m:val="p"/>
                      </m:rPr>
                      <m:t>1</m:t>
                    </m:r>
                  </m:sub>
                  <m:sup>
                    <m:r>
                      <m:rPr>
                        <m:sty m:val="p"/>
                      </m:rPr>
                      <m:t>∞</m:t>
                    </m:r>
                  </m:sup>
                  <m:e>
                    <m:r>
                      <m:rPr>
                        <m:sty m:val="p"/>
                      </m:rPr>
                      <m:t xml:space="preserve"> </m:t>
                    </m:r>
                  </m:e>
                </m:nary>
                <m:r>
                  <m:rPr>
                    <m:sty m:val="p"/>
                  </m:rPr>
                  <m:t xml:space="preserve"> </m:t>
                </m:r>
                <m:sSub>
                  <m:sSubPr/>
                  <m:e>
                    <m:r>
                      <m:rPr>
                        <m:sty m:val="i"/>
                      </m:rPr>
                      <m:t>b</m:t>
                    </m:r>
                  </m:e>
                  <m:sub>
                    <m:r>
                      <m:rPr>
                        <m:sty m:val="i"/>
                      </m:rPr>
                      <m:t>n</m:t>
                    </m:r>
                  </m:sub>
                </m:sSub>
                <m:r>
                  <m:rPr>
                    <m:sty m:val="p"/>
                  </m:rPr>
                  <m:t>sin</m:t>
                </m:r>
                <m:r>
                  <m:rPr>
                    <m:sty m:val="p"/>
                  </m:rPr>
                  <m:t>⁡</m:t>
                </m:r>
                <m:r>
                  <m:rPr>
                    <m:sty m:val="p"/>
                  </m:rPr>
                  <m:t>(</m:t>
                </m:r>
                <m:r>
                  <m:rPr>
                    <m:sty m:val="i"/>
                  </m:rPr>
                  <m:t>n</m:t>
                </m:r>
                <m:r>
                  <m:rPr>
                    <m:sty m:val="i"/>
                  </m:rPr>
                  <m:t>x</m:t>
                </m:r>
                <m:r>
                  <m:rPr>
                    <m:sty m:val="p"/>
                  </m:rPr>
                  <m:t>)</m:t>
                </m:r>
                <m:r>
                  <m:rPr>
                    <m:nor/>
                  </m:rPr>
                  <m:t> avec </m:t>
                </m:r>
              </m:e>
            </m:mr>
            <m:mr>
              <m:e/>
              <m:e>
                <m:sSub>
                  <m:sSubPr/>
                  <m:e>
                    <m:r>
                      <m:rPr>
                        <m:sty m:val="i"/>
                      </m:rPr>
                      <m:t>a</m:t>
                    </m:r>
                  </m:e>
                  <m:sub>
                    <m:r>
                      <m:rPr>
                        <m:sty m:val="p"/>
                      </m:rPr>
                      <m:t>0</m:t>
                    </m:r>
                  </m:sub>
                </m:sSub>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m:t>
                    </m:r>
                    <m:r>
                      <m:rPr>
                        <m:sty m:val="i"/>
                      </m:rPr>
                      <m:t>π</m:t>
                    </m:r>
                  </m:sub>
                  <m:sup>
                    <m:r>
                      <m:rPr>
                        <m:sty m:val="p"/>
                      </m:rPr>
                      <m:t>+</m:t>
                    </m:r>
                    <m:r>
                      <m:rPr>
                        <m:sty m:val="i"/>
                      </m:rPr>
                      <m:t>π</m:t>
                    </m:r>
                  </m:sup>
                  <m:e>
                    <m:r>
                      <m:rPr>
                        <m:sty m:val="p"/>
                      </m:rPr>
                      <m:t xml:space="preserve"> </m:t>
                    </m:r>
                  </m:e>
                </m:nary>
                <m:r>
                  <m:rPr>
                    <m:sty m:val="p"/>
                  </m:rPr>
                  <m:t xml:space="preserve"> </m:t>
                </m:r>
                <m:r>
                  <m:rPr>
                    <m:sty m:val="i"/>
                  </m:rPr>
                  <m:t>f</m:t>
                </m:r>
                <m:r>
                  <m:rPr>
                    <m:sty m:val="p"/>
                  </m:rPr>
                  <m:t>(</m:t>
                </m:r>
                <m:r>
                  <m:rPr>
                    <m:sty m:val="i"/>
                  </m:rPr>
                  <m:t>x</m:t>
                </m:r>
                <m:r>
                  <m:rPr>
                    <m:sty m:val="p"/>
                  </m:rPr>
                  <m:t>)</m:t>
                </m:r>
                <m:r>
                  <m:rPr>
                    <m:sty m:val="i"/>
                  </m:rPr>
                  <m:t>d</m:t>
                </m:r>
                <m:r>
                  <m:rPr>
                    <m:sty m:val="i"/>
                  </m:rPr>
                  <m:t>x</m:t>
                </m:r>
                <m:r>
                  <m:rPr>
                    <m:sty m:val="p"/>
                  </m:rPr>
                  <m:t>,</m:t>
                </m:r>
                <m:r>
                  <m:rPr>
                    <m:sty m:val="p"/>
                  </m:rPr>
                  <m:t xml:space="preserve"> </m:t>
                </m:r>
                <m:sSub>
                  <m:sSubPr/>
                  <m:e>
                    <m:r>
                      <m:rPr>
                        <m:sty m:val="i"/>
                      </m:rPr>
                      <m:t>a</m:t>
                    </m:r>
                  </m:e>
                  <m:sub>
                    <m:r>
                      <m:rPr>
                        <m:sty m:val="i"/>
                      </m:rPr>
                      <m:t>n</m:t>
                    </m:r>
                  </m:sub>
                </m:sSub>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m:t>
                    </m:r>
                    <m:r>
                      <m:rPr>
                        <m:sty m:val="i"/>
                      </m:rPr>
                      <m:t>π</m:t>
                    </m:r>
                  </m:sub>
                  <m:sup>
                    <m:r>
                      <m:rPr>
                        <m:sty m:val="p"/>
                      </m:rPr>
                      <m:t>+</m:t>
                    </m:r>
                    <m:r>
                      <m:rPr>
                        <m:sty m:val="i"/>
                      </m:rPr>
                      <m:t>π</m:t>
                    </m:r>
                  </m:sup>
                  <m:e>
                    <m:r>
                      <m:rPr>
                        <m:sty m:val="p"/>
                      </m:rPr>
                      <m:t xml:space="preserve"> </m:t>
                    </m:r>
                  </m:e>
                </m:nary>
                <m:r>
                  <m:rPr>
                    <m:sty m:val="p"/>
                  </m:rPr>
                  <m:t xml:space="preserve"> </m:t>
                </m:r>
                <m:r>
                  <m:rPr>
                    <m:sty m:val="i"/>
                  </m:rPr>
                  <m:t>f</m:t>
                </m:r>
                <m:r>
                  <m:rPr>
                    <m:sty m:val="p"/>
                  </m:rPr>
                  <m:t>(</m:t>
                </m:r>
                <m:r>
                  <m:rPr>
                    <m:sty m:val="i"/>
                  </m:rPr>
                  <m:t>x</m:t>
                </m:r>
                <m:r>
                  <m:rPr>
                    <m:sty m:val="p"/>
                  </m:rPr>
                  <m:t>)</m:t>
                </m:r>
                <m:r>
                  <m:rPr>
                    <m:sty m:val="p"/>
                  </m:rPr>
                  <m:t>cos</m:t>
                </m:r>
                <m:r>
                  <m:rPr>
                    <m:sty m:val="p"/>
                  </m:rPr>
                  <m:t>⁡</m:t>
                </m:r>
                <m:r>
                  <m:rPr>
                    <m:sty m:val="p"/>
                  </m:rPr>
                  <m:t>(</m:t>
                </m:r>
                <m:r>
                  <m:rPr>
                    <m:sty m:val="i"/>
                  </m:rPr>
                  <m:t>n</m:t>
                </m:r>
                <m:r>
                  <m:rPr>
                    <m:sty m:val="i"/>
                  </m:rPr>
                  <m:t>x</m:t>
                </m:r>
                <m:r>
                  <m:rPr>
                    <m:sty m:val="p"/>
                  </m:rPr>
                  <m:t>)</m:t>
                </m:r>
                <m:r>
                  <m:rPr>
                    <m:sty m:val="i"/>
                  </m:rPr>
                  <m:t>d</m:t>
                </m:r>
                <m:r>
                  <m:rPr>
                    <m:sty m:val="i"/>
                  </m:rPr>
                  <m:t>x</m:t>
                </m:r>
                <m:r>
                  <m:rPr>
                    <m:sty m:val="p"/>
                  </m:rPr>
                  <m:t>,</m:t>
                </m:r>
                <m:r>
                  <m:rPr>
                    <m:sty m:val="p"/>
                  </m:rPr>
                  <m:t xml:space="preserve"> </m:t>
                </m:r>
                <m:sSub>
                  <m:sSubPr/>
                  <m:e>
                    <m:r>
                      <m:rPr>
                        <m:sty m:val="i"/>
                      </m:rPr>
                      <m:t>b</m:t>
                    </m:r>
                  </m:e>
                  <m:sub>
                    <m:r>
                      <m:rPr>
                        <m:sty m:val="i"/>
                      </m:rPr>
                      <m:t>n</m:t>
                    </m:r>
                  </m:sub>
                </m:sSub>
                <m:r>
                  <m:rPr>
                    <m:sty m:val="p"/>
                  </m:rPr>
                  <m:t>=</m:t>
                </m:r>
                <m:f>
                  <m:fPr>
                    <m:ctrlPr>
                      <w:rPr>
                        <w:rFonts w:ascii="Cambria Math" w:hAnsi="Cambria Math"/>
                      </w:rPr>
                    </m:ctrlPr>
                  </m:fPr>
                  <m:num>
                    <m:r>
                      <m:rPr>
                        <m:sty m:val="p"/>
                      </m:rPr>
                      <m:t>1</m:t>
                    </m:r>
                  </m:num>
                  <m:den>
                    <m:r>
                      <m:rPr>
                        <m:sty m:val="i"/>
                      </m:rPr>
                      <m:t>π</m:t>
                    </m:r>
                  </m:den>
                </m:f>
                <m:nary>
                  <m:naryPr>
                    <m:chr m:val="∫"/>
                    <m:limLoc m:val="subSup"/>
                    <m:grow m:val="1"/>
                  </m:naryPr>
                  <m:sub>
                    <m:r>
                      <m:rPr>
                        <m:sty m:val="p"/>
                      </m:rPr>
                      <m:t>−</m:t>
                    </m:r>
                    <m:r>
                      <m:rPr>
                        <m:sty m:val="i"/>
                      </m:rPr>
                      <m:t>π</m:t>
                    </m:r>
                  </m:sub>
                  <m:sup>
                    <m:r>
                      <m:rPr>
                        <m:sty m:val="p"/>
                      </m:rPr>
                      <m:t>+</m:t>
                    </m:r>
                    <m:r>
                      <m:rPr>
                        <m:sty m:val="i"/>
                      </m:rPr>
                      <m:t>π</m:t>
                    </m:r>
                  </m:sup>
                  <m:e>
                    <m:r>
                      <m:rPr>
                        <m:sty m:val="p"/>
                      </m:rPr>
                      <m:t xml:space="preserve"> </m:t>
                    </m:r>
                  </m:e>
                </m:nary>
                <m:r>
                  <m:rPr>
                    <m:sty m:val="p"/>
                  </m:rPr>
                  <m:t xml:space="preserve"> </m:t>
                </m:r>
                <m:r>
                  <m:rPr>
                    <m:sty m:val="i"/>
                  </m:rPr>
                  <m:t>f</m:t>
                </m:r>
                <m:r>
                  <m:rPr>
                    <m:sty m:val="p"/>
                  </m:rPr>
                  <m:t>(</m:t>
                </m:r>
                <m:r>
                  <m:rPr>
                    <m:sty m:val="i"/>
                  </m:rPr>
                  <m:t>x</m:t>
                </m:r>
                <m:r>
                  <m:rPr>
                    <m:sty m:val="p"/>
                  </m:rPr>
                  <m:t>)</m:t>
                </m:r>
                <m:r>
                  <m:rPr>
                    <m:sty m:val="p"/>
                  </m:rPr>
                  <m:t>sin</m:t>
                </m:r>
                <m:r>
                  <m:rPr>
                    <m:sty m:val="p"/>
                  </m:rPr>
                  <m:t>⁡</m:t>
                </m:r>
                <m:r>
                  <m:rPr>
                    <m:sty m:val="p"/>
                  </m:rPr>
                  <m:t>(</m:t>
                </m:r>
                <m:r>
                  <m:rPr>
                    <m:sty m:val="i"/>
                  </m:rPr>
                  <m:t>n</m:t>
                </m:r>
                <m:r>
                  <m:rPr>
                    <m:sty m:val="i"/>
                  </m:rPr>
                  <m:t>x</m:t>
                </m:r>
                <m:r>
                  <m:rPr>
                    <m:sty m:val="p"/>
                  </m:rPr>
                  <m:t>)</m:t>
                </m:r>
                <m:r>
                  <m:rPr>
                    <m:sty m:val="i"/>
                  </m:rPr>
                  <m:t>d</m:t>
                </m:r>
                <m:r>
                  <m:rPr>
                    <m:sty m:val="i"/>
                  </m:rPr>
                  <m:t>x</m:t>
                </m:r>
              </m:e>
            </m:mr>
          </m:m>
        </m:oMath>
      </m:oMathPara>
    </w:p>
    <w:p>
      <w:pPr>
        <w:spacing w:line="271" w:before="330" w:lineRule="auto"/>
      </w:pPr>
      <w:r>
        <w:rPr>
          <w:rFonts w:eastAsia="Georgia" w:cs="Georgia" w:ascii="Georgia" w:hAnsi="Georgia"/>
          <w:b/>
          <w:sz w:val="42"/>
        </w:rPr>
        <w:t xml:space="preserve">I. Courbes approche-retrait en microscopie à force atomique</w:t>
      </w:r>
    </w:p>
    <w:p>
      <w:pPr>
        <w:spacing w:after="220" w:lineRule="auto"/>
      </w:pPr>
      <w:r>
        <w:rPr>
          <w:rFonts w:eastAsia="Georgia" w:cs="Georgia" w:ascii="Georgia" w:hAnsi="Georgia"/>
        </w:rPr>
        <w:t xml:space="preserve">Le Microscope à Force Atomique est un palpeur local et ultra-sensible de force. Son principe est le suivant : une pointe fine, métallique ou isolante, se trouve à l'extrémité d'un bras de levier souple qui fait office de ressort. L'autre extrémité de ce bras est fixe. L'extrémité du bras portant la pointe est approchée de la surface, à étudier et interagit avec cette dernière. La force qui s'exerce entre la pointe et la surface provoque, en chaque point, une déflexion du bras, que l'on détermine à partir de la réflexion d'un faisceau laser.</w:t>
      </w:r>
    </w:p>
    <w:p>
      <w:pPr>
        <w:spacing w:after="220" w:lineRule="auto"/>
      </w:pPr>
      <w:r>
        <w:rPr>
          <w:rFonts w:eastAsia="Georgia" w:cs="Georgia" w:ascii="Georgia" w:hAnsi="Georgia"/>
        </w:rPr>
        <w:t xml:space="preserve">Dans le fonctionnement dit en mode résonant, la pointe est excitée par une force périodique de fréquence proche de la fréquence de résonance du système bras-pointe. L'interaction pointesurface perturbe le système, ce qui entraîne une variation de l'amplitude de vibration. L'ordre de grandeur de l'amplitude vibratoire peut varier dans de grandes proportions, de quelques dixièmes à quelques dizaines de nanomètres. La mesure de cette amplitude vibratoire lorsque la pointe balaye la surface donne accès à la topographie de la surface étudiée. À l'aide de céramiques piézoélectriques, le déplacement de la sonde au-dessus de la surface s'effectue avec une précision de l'ordre du nanomètre dans les trois directions de l'espace.</w:t>
      </w:r>
    </w:p>
    <w:p>
      <w:pPr>
        <w:spacing w:lineRule="auto"/>
        <w:jc w:val="center"/>
      </w:pPr>
      <w:r>
        <w:rPr/>
        <w:drawing>
          <wp:inline distB="0" distL="0" distR="0" distT="0">
            <wp:extent cx="5486400" cy="1443789"/>
            <wp:effectExtent b="0" l="0" r="0" t="0"/>
            <wp:docPr id="1" name="image-0f203a2d5adbd442807e89f61dde79091830abdc.jpg"/>
            <a:graphic>
              <a:graphicData uri="http://schemas.openxmlformats.org/drawingml/2006/picture">
                <pic:pic>
                  <pic:nvPicPr>
                    <pic:cNvPr id="1" name="image-0f203a2d5adbd442807e89f61dde79091830abdc.jpg" descr=""/>
                    <pic:cNvPicPr/>
                  </pic:nvPicPr>
                  <pic:blipFill>
                    <a:blip r:embed="rId5" cstate="print"/>
                    <a:srcRect b="0" l="0" r="0" t="0"/>
                    <a:stretch>
                      <a:fillRect/>
                    </a:stretch>
                  </pic:blipFill>
                  <pic:spPr>
                    <a:xfrm>
                      <a:off x="0" y="0"/>
                      <a:ext cx="5486400" cy="1443789"/>
                    </a:xfrm>
                    <a:prstGeom prst="rect"/>
                  </pic:spPr>
                </pic:pic>
              </a:graphicData>
            </a:graphic>
          </wp:inline>
        </w:drawing>
      </w:r>
    </w:p>
    <w:p>
      <w:pPr>
        <w:spacing w:lineRule="auto"/>
      </w:pPr>
      <w:r>
        <w:rPr>
          <w:rFonts w:eastAsia="Georgia" w:cs="Georgia" w:ascii="Georgia" w:hAnsi="Georgia"/>
        </w:rPr>
        <w:t xml:space="preserve">Figure 1. Schéma d'une sonde; à gauche au repos, à droite en flexion</w:t>
      </w:r>
    </w:p>
    <w:p>
      <w:pPr>
        <w:spacing w:after="220" w:lineRule="auto"/>
      </w:pPr>
      <w:r>
        <w:rPr>
          <w:rFonts w:eastAsia="Georgia" w:cs="Georgia" w:ascii="Georgia" w:hAnsi="Georgia"/>
        </w:rPr>
        <w:t xml:space="preserve">À titre d'information, les dimensions caractéristiques d'un levier sont : longueur de 100 à </w:t>
      </w:r>
      <m:oMath>
        <m:r>
          <m:rPr>
            <m:sty m:val="p"/>
          </m:rPr>
          <m:t>200</m:t>
        </m:r>
        <m:r>
          <m:rPr>
            <m:sty m:val="i"/>
          </m:rPr>
          <m:t>μ</m:t>
        </m:r>
        <m:r>
          <m:rPr>
            <m:nor/>
          </m:rPr>
          <m:t xml:space="preserve"> </m:t>
        </m:r>
        <m:r>
          <m:rPr>
            <m:sty m:val="p"/>
          </m:rPr>
          <m:t>m</m:t>
        </m:r>
      </m:oMath>
      <w:r>
        <w:rPr>
          <w:rFonts w:eastAsia="Georgia" w:cs="Georgia" w:ascii="Georgia" w:hAnsi="Georgia"/>
        </w:rPr>
        <w:t xml:space="preserve">, largeur de 20 à </w:t>
      </w:r>
      <m:oMath>
        <m:r>
          <m:rPr>
            <m:sty m:val="p"/>
          </m:rPr>
          <m:t>30</m:t>
        </m:r>
        <m:r>
          <m:rPr>
            <m:sty m:val="i"/>
          </m:rPr>
          <m:t>μ</m:t>
        </m:r>
        <m:r>
          <m:rPr>
            <m:nor/>
          </m:rPr>
          <m:t xml:space="preserve"> </m:t>
        </m:r>
        <m:r>
          <m:rPr>
            <m:sty m:val="p"/>
          </m:rPr>
          <m:t>m</m:t>
        </m:r>
      </m:oMath>
      <w:r>
        <w:rPr>
          <w:rFonts w:eastAsia="Georgia" w:cs="Georgia" w:ascii="Georgia" w:hAnsi="Georgia"/>
        </w:rPr>
        <w:t xml:space="preserve"> et épaisseur de 1 à </w:t>
      </w:r>
      <m:oMath>
        <m:r>
          <m:rPr>
            <m:sty m:val="p"/>
          </m:rPr>
          <m:t>5</m:t>
        </m:r>
        <m:r>
          <m:rPr>
            <m:sty m:val="i"/>
          </m:rPr>
          <m:t>μ</m:t>
        </m:r>
        <m:r>
          <m:rPr>
            <m:nor/>
          </m:rPr>
          <m:t xml:space="preserve"> </m:t>
        </m:r>
        <m:r>
          <m:rPr>
            <m:sty m:val="p"/>
          </m:rPr>
          <m:t>m</m:t>
        </m:r>
      </m:oMath>
      <w:r>
        <w:rPr>
          <w:rFonts w:eastAsia="Georgia" w:cs="Georgia" w:ascii="Georgia" w:hAnsi="Georgia"/>
        </w:rPr>
        <w:t xml:space="preserve">. La pointe est conique, d'une hauteur de 5 à </w:t>
      </w:r>
      <m:oMath>
        <m:r>
          <m:rPr>
            <m:sty m:val="p"/>
          </m:rPr>
          <m:t>20</m:t>
        </m:r>
        <m:r>
          <m:rPr>
            <m:sty m:val="i"/>
          </m:rPr>
          <m:t>μ</m:t>
        </m:r>
        <m:r>
          <m:rPr>
            <m:nor/>
          </m:rPr>
          <m:t xml:space="preserve"> </m:t>
        </m:r>
        <m:r>
          <m:rPr>
            <m:sty m:val="p"/>
          </m:rPr>
          <m:t>m</m:t>
        </m:r>
      </m:oMath>
      <w:r>
        <w:rPr>
          <w:rFonts w:eastAsia="Georgia" w:cs="Georgia" w:ascii="Georgia" w:hAnsi="Georgia"/>
        </w:rPr>
        <w:t xml:space="preserve">; l'angle d'ouverture du cône est de 20 degrés et le rayon de courbure de l'extrémité de l'ordre de 20 nm ; l'aire en regard de la surface à étudier est ainsi d'une centaine de </w:t>
      </w:r>
      <m:oMath>
        <m:sSup>
          <m:sSupPr/>
          <m:e>
            <m:r>
              <m:rPr>
                <m:sty m:val="p"/>
              </m:rPr>
              <m:t>nm</m:t>
            </m:r>
          </m:e>
          <m:sup>
            <m:r>
              <m:rPr>
                <m:sty m:val="p"/>
              </m:rPr>
              <m:t>2</m:t>
            </m:r>
          </m:sup>
        </m:sSup>
      </m:oMath>
      <w:r>
        <w:rPr/>
        <w:t xml:space="preserve">.</w:t>
      </w:r>
    </w:p>
    <w:p>
      <w:pPr>
        <w:spacing w:after="220" w:lineRule="auto"/>
      </w:pPr>
      <w:r>
        <w:rPr>
          <w:rFonts w:eastAsia="Georgia" w:cs="Georgia" w:ascii="Georgia" w:hAnsi="Georgia"/>
        </w:rPr>
        <w:t xml:space="preserve">On suppose que le mouvement de la pointe s'effectue selon la direction verticale. Sa position est repérée par son altitude </w:t>
      </w:r>
      <m:oMath>
        <m:r>
          <m:rPr>
            <m:sty m:val="i"/>
          </m:rPr>
          <m:t>z</m:t>
        </m:r>
        <m:r>
          <m:rPr>
            <m:sty m:val="p"/>
          </m:rPr>
          <m:t>(</m:t>
        </m:r>
        <m:r>
          <m:rPr>
            <m:sty m:val="i"/>
          </m:rPr>
          <m:t>z</m:t>
        </m:r>
        <m:r>
          <m:rPr>
            <m:sty m:val="p"/>
          </m:rPr>
          <m:t>&gt;</m:t>
        </m:r>
        <m:r>
          <m:rPr>
            <m:sty m:val="p"/>
          </m:rPr>
          <m:t>0</m:t>
        </m:r>
        <m:r>
          <m:rPr>
            <m:sty m:val="p"/>
          </m:rPr>
          <m:t>)</m:t>
        </m:r>
      </m:oMath>
      <w:r>
        <w:rPr>
          <w:rFonts w:eastAsia="Georgia" w:cs="Georgia" w:ascii="Georgia" w:hAnsi="Georgia"/>
        </w:rPr>
        <w:t xml:space="preserve"> à partir de la surface; on note </w:t>
      </w:r>
      <m:oMath>
        <m:r>
          <m:rPr>
            <m:sty m:val="i"/>
          </m:rPr>
          <m:t>d</m:t>
        </m:r>
      </m:oMath>
      <w:r>
        <w:rPr>
          <w:rFonts w:eastAsia="Georgia" w:cs="Georgia" w:ascii="Georgia" w:hAnsi="Georgia"/>
        </w:rPr>
        <w:t xml:space="preserve"> la distance séparant la pointe de la surface lorsque la sonde est à l'équilibre en l'absence de forces externes.</w:t>
      </w:r>
    </w:p>
    <w:p>
      <w:pPr>
        <w:spacing w:line="271" w:before="330" w:lineRule="auto"/>
      </w:pPr>
      <w:r>
        <w:rPr>
          <w:b/>
          <w:sz w:val="42"/>
        </w:rPr>
        <w:t xml:space="preserve">I. 1 Mouvement de la sonde loin de la surface</w:t>
      </w:r>
    </w:p>
    <w:p>
      <w:pPr>
        <w:spacing w:after="220" w:lineRule="auto"/>
      </w:pPr>
      <w:r>
        <w:rPr>
          <w:rFonts w:eastAsia="Georgia" w:cs="Georgia" w:ascii="Georgia" w:hAnsi="Georgia"/>
        </w:rPr>
        <w:t xml:space="preserve">Loin de la surface, la sonde est modélisée par un oscillateur mécanique constitué d'une masse ponctuelle </w:t>
      </w:r>
      <m:oMath>
        <m:r>
          <m:rPr>
            <m:sty m:val="i"/>
          </m:rPr>
          <m:t>m</m:t>
        </m:r>
      </m:oMath>
      <w:r>
        <w:rPr/>
        <w:t xml:space="preserve"> soumise :</w:t>
      </w:r>
    </w:p>
    <w:p>
      <w:pPr>
        <w:numPr>
          <w:ilvl w:val="0"/>
          <w:numId w:val="1"/>
        </w:numPr>
        <w:spacing w:lineRule="auto"/>
      </w:pPr>
      <w:r>
        <w:rPr>
          <w:rFonts w:eastAsia="Georgia" w:cs="Georgia" w:ascii="Georgia" w:hAnsi="Georgia"/>
        </w:rPr>
        <w:t xml:space="preserve">à une force de rappel élastique </w:t>
      </w:r>
      <m:oMath>
        <m:r>
          <m:rPr>
            <m:sty m:val="p"/>
          </m:rPr>
          <m:t>−</m:t>
        </m:r>
        <m:r>
          <m:rPr>
            <m:sty m:val="i"/>
          </m:rPr>
          <m:t>k</m:t>
        </m:r>
        <m:r>
          <m:rPr>
            <m:sty m:val="p"/>
          </m:rPr>
          <m:t>(</m:t>
        </m:r>
        <m:r>
          <m:rPr>
            <m:sty m:val="i"/>
          </m:rPr>
          <m:t>z</m:t>
        </m:r>
        <m:r>
          <m:rPr>
            <m:sty m:val="p"/>
          </m:rPr>
          <m:t>−</m:t>
        </m:r>
        <m:r>
          <m:rPr>
            <m:sty m:val="i"/>
          </m:rPr>
          <m:t>d</m:t>
        </m:r>
        <m:r>
          <m:rPr>
            <m:sty m:val="p"/>
          </m:rPr>
          <m:t>)</m:t>
        </m:r>
      </m:oMath>
      <w:r>
        <w:rPr/>
        <w:t xml:space="preserve"> avec </w:t>
      </w:r>
      <m:oMath>
        <m:r>
          <m:rPr>
            <m:sty m:val="i"/>
          </m:rPr>
          <m:t>k</m:t>
        </m:r>
        <m:r>
          <m:rPr>
            <m:sty m:val="p"/>
          </m:rPr>
          <m:t>&gt;</m:t>
        </m:r>
        <m:r>
          <m:rPr>
            <m:sty m:val="p"/>
          </m:rPr>
          <m:t>0</m:t>
        </m:r>
      </m:oMath>
      <w:r>
        <w:rPr/>
        <w:t xml:space="preserve">,</w:t>
      </w:r>
    </w:p>
    <w:p>
      <w:pPr>
        <w:numPr>
          <w:ilvl w:val="0"/>
          <w:numId w:val="1"/>
        </w:numPr>
        <w:spacing w:lineRule="auto"/>
      </w:pPr>
      <w:r>
        <w:rPr>
          <w:rFonts w:eastAsia="Georgia" w:cs="Georgia" w:ascii="Georgia" w:hAnsi="Georgia"/>
        </w:rPr>
        <w:t xml:space="preserve">à un amortissement représenté par une force de frottement visqueux </w:t>
      </w:r>
      <m:oMath>
        <m:r>
          <m:rPr>
            <m:sty m:val="p"/>
          </m:rPr>
          <m:t>−</m:t>
        </m:r>
        <m:r>
          <m:rPr>
            <m:sty m:val="i"/>
          </m:rPr>
          <m:t>λ</m:t>
        </m:r>
        <m:acc>
          <m:accPr>
            <m:chr m:val="˙"/>
          </m:accPr>
          <m:e>
            <m:r>
              <m:rPr>
                <m:sty m:val="i"/>
              </m:rPr>
              <m:t>z</m:t>
            </m:r>
          </m:e>
        </m:acc>
      </m:oMath>
      <w:r>
        <w:rPr/>
        <w:t xml:space="preserve">, avec </w:t>
      </w:r>
      <m:oMath>
        <m:r>
          <m:rPr>
            <m:sty m:val="i"/>
          </m:rPr>
          <m:t>λ</m:t>
        </m:r>
        <m:r>
          <m:rPr>
            <m:sty m:val="p"/>
          </m:rPr>
          <m:t>&gt;</m:t>
        </m:r>
        <m:r>
          <m:rPr>
            <m:sty m:val="p"/>
          </m:rPr>
          <m:t>0</m:t>
        </m:r>
      </m:oMath>
      <w:r>
        <w:rPr/>
        <w:t xml:space="preserve">,</w:t>
      </w:r>
    </w:p>
    <w:p>
      <w:pPr>
        <w:numPr>
          <w:ilvl w:val="0"/>
          <w:numId w:val="1"/>
        </w:numPr>
        <w:spacing w:lineRule="auto"/>
      </w:pPr>
      <w:r>
        <w:rPr>
          <w:rFonts w:eastAsia="Georgia" w:cs="Georgia" w:ascii="Georgia" w:hAnsi="Georgia"/>
        </w:rPr>
        <w:t xml:space="preserve">à une force d'excitation selon Oz , sinusoïdale, </w:t>
      </w:r>
      <m:oMath>
        <m:sSub>
          <m:sSubPr/>
          <m:e>
            <m:r>
              <m:rPr>
                <m:sty m:val="i"/>
              </m:rPr>
              <m:t>f</m:t>
            </m:r>
          </m:e>
          <m:sub>
            <m:r>
              <m:rPr>
                <m:sty m:val="i"/>
              </m:rPr>
              <m:t>z</m:t>
            </m:r>
          </m:sub>
        </m:sSub>
        <m:r>
          <m:rPr>
            <m:sty m:val="p"/>
          </m:rPr>
          <m:t>=</m:t>
        </m:r>
        <m:sSub>
          <m:sSubPr/>
          <m:e>
            <m:r>
              <m:rPr>
                <m:sty m:val="i"/>
              </m:rPr>
              <m:t>f</m:t>
            </m:r>
          </m:e>
          <m:sub>
            <m:r>
              <m:rPr>
                <m:sty m:val="p"/>
              </m:rPr>
              <m:t>0</m:t>
            </m:r>
          </m:sub>
        </m:sSub>
        <m:r>
          <m:rPr>
            <m:sty m:val="p"/>
          </m:rPr>
          <m:t>cos</m:t>
        </m:r>
        <m:r>
          <m:rPr>
            <m:sty m:val="p"/>
          </m:rPr>
          <m:t>⁡</m:t>
        </m:r>
        <m:r>
          <m:rPr>
            <m:sty m:val="i"/>
          </m:rPr>
          <m:t>ω</m:t>
        </m:r>
        <m:r>
          <m:rPr>
            <m:sty m:val="i"/>
          </m:rPr>
          <m:t>t</m:t>
        </m:r>
      </m:oMath>
      <w:r>
        <w:rPr/>
        <w:t xml:space="preserve">.</w:t>
      </w:r>
      <w:r>
        <w:rPr/>
        <w:br w:type="textWrapping"/>
      </w:r>
      <w:r>
        <w:rPr>
          <w:rFonts w:eastAsia="Georgia" w:cs="Georgia" w:ascii="Georgia" w:hAnsi="Georgia"/>
        </w:rPr>
        <w:t xml:space="preserve">I.1.1 Écrire l'équation du mouvement régissant le mouvement de cet oscillateur.</w:t>
      </w:r>
    </w:p>
    <w:p>
      <w:pPr>
        <w:spacing w:after="220" w:lineRule="auto"/>
      </w:pPr>
      <w:r>
        <w:rPr/>
        <w:t xml:space="preserve">Dans la suite, on pose </w:t>
      </w:r>
      <m:oMath>
        <m:sSubSup>
          <m:sSubSupPr/>
          <m:e>
            <m:r>
              <m:rPr>
                <m:sty m:val="i"/>
              </m:rPr>
              <m:t>ω</m:t>
            </m:r>
          </m:e>
          <m:sub>
            <m:r>
              <m:rPr>
                <m:sty m:val="p"/>
              </m:rPr>
              <m:t>0</m:t>
            </m:r>
          </m:sub>
          <m:sup>
            <m:r>
              <m:rPr>
                <m:sty m:val="p"/>
              </m:rPr>
              <m:t>2</m:t>
            </m:r>
          </m:sup>
        </m:sSubSup>
        <m:r>
          <m:rPr>
            <m:sty m:val="p"/>
          </m:rPr>
          <m:t>=</m:t>
        </m:r>
        <m:f>
          <m:fPr>
            <m:ctrlPr>
              <w:rPr>
                <w:rFonts w:ascii="Cambria Math" w:hAnsi="Cambria Math"/>
              </w:rPr>
            </m:ctrlPr>
          </m:fPr>
          <m:num>
            <m:r>
              <m:rPr>
                <m:sty m:val="i"/>
              </m:rPr>
              <m:t>k</m:t>
            </m:r>
          </m:num>
          <m:den>
            <m:r>
              <m:rPr>
                <m:sty m:val="i"/>
              </m:rPr>
              <m:t>m</m:t>
            </m:r>
          </m:den>
        </m:f>
        <m:r>
          <m:rPr>
            <m:sty m:val="p"/>
          </m:rPr>
          <m:t>,</m:t>
        </m:r>
        <m:r>
          <m:rPr>
            <m:sty m:val="p"/>
          </m:rPr>
          <m:t xml:space="preserve"> </m:t>
        </m:r>
        <m:r>
          <m:rPr>
            <m:sty m:val="i"/>
          </m:rPr>
          <m:t>Q</m:t>
        </m:r>
        <m:r>
          <m:rPr>
            <m:sty m:val="p"/>
          </m:rPr>
          <m:t>=</m:t>
        </m:r>
        <m:f>
          <m:fPr>
            <m:ctrlPr>
              <w:rPr>
                <w:rFonts w:ascii="Cambria Math" w:hAnsi="Cambria Math"/>
              </w:rPr>
            </m:ctrlPr>
          </m:fPr>
          <m:num>
            <m:r>
              <m:rPr>
                <m:sty m:val="i"/>
              </m:rPr>
              <m:t>m</m:t>
            </m:r>
            <m:sSub>
              <m:sSubPr/>
              <m:e>
                <m:r>
                  <m:rPr>
                    <m:sty m:val="i"/>
                  </m:rPr>
                  <m:t>ω</m:t>
                </m:r>
              </m:e>
              <m:sub>
                <m:r>
                  <m:rPr>
                    <m:sty m:val="p"/>
                  </m:rPr>
                  <m:t>0</m:t>
                </m:r>
              </m:sub>
            </m:sSub>
          </m:num>
          <m:den>
            <m:r>
              <m:rPr>
                <m:sty m:val="i"/>
              </m:rPr>
              <m:t>λ</m:t>
            </m:r>
          </m:den>
        </m:f>
        <m:r>
          <m:rPr>
            <m:sty m:val="p"/>
          </m:rPr>
          <m:t>,</m:t>
        </m:r>
        <m:r>
          <m:rPr>
            <m:sty m:val="p"/>
          </m:rPr>
          <m:t xml:space="preserve"> </m:t>
        </m:r>
        <m:sSub>
          <m:sSubPr/>
          <m:e>
            <m:r>
              <m:rPr>
                <m:sty m:val="i"/>
              </m:rPr>
              <m:t>a</m:t>
            </m:r>
          </m:e>
          <m:sub>
            <m:r>
              <m:rPr>
                <m:sty m:val="i"/>
              </m:rPr>
              <m:t>m</m:t>
            </m:r>
          </m:sub>
        </m:sSub>
        <m:r>
          <m:rPr>
            <m:sty m:val="p"/>
          </m:rPr>
          <m:t>=</m:t>
        </m:r>
        <m:f>
          <m:fPr>
            <m:ctrlPr>
              <w:rPr>
                <w:rFonts w:ascii="Cambria Math" w:hAnsi="Cambria Math"/>
              </w:rPr>
            </m:ctrlPr>
          </m:fPr>
          <m:num>
            <m:r>
              <m:rPr>
                <m:sty m:val="i"/>
              </m:rPr>
              <m:t>Q</m:t>
            </m:r>
            <m:sSub>
              <m:sSubPr/>
              <m:e>
                <m:r>
                  <m:rPr>
                    <m:sty m:val="i"/>
                  </m:rPr>
                  <m:t>f</m:t>
                </m:r>
              </m:e>
              <m:sub>
                <m:r>
                  <m:rPr>
                    <m:sty m:val="p"/>
                  </m:rPr>
                  <m:t>0</m:t>
                </m:r>
              </m:sub>
            </m:sSub>
          </m:num>
          <m:den>
            <m:r>
              <m:rPr>
                <m:sty m:val="i"/>
              </m:rPr>
              <m:t>m</m:t>
            </m:r>
            <m:sSubSup>
              <m:sSubSupPr/>
              <m:e>
                <m:r>
                  <m:rPr>
                    <m:sty m:val="i"/>
                  </m:rPr>
                  <m:t>ω</m:t>
                </m:r>
              </m:e>
              <m:sub>
                <m:r>
                  <m:rPr>
                    <m:sty m:val="p"/>
                  </m:rPr>
                  <m:t>0</m:t>
                </m:r>
              </m:sub>
              <m:sup>
                <m:r>
                  <m:rPr>
                    <m:sty m:val="p"/>
                  </m:rPr>
                  <m:t>2</m:t>
                </m:r>
              </m:sup>
            </m:sSubSup>
          </m:den>
        </m:f>
      </m:oMath>
      <w:r>
        <w:rPr/>
        <w:t xml:space="preserve"> et </w:t>
      </w:r>
      <m:oMath>
        <m:r>
          <m:rPr>
            <m:sty m:val="i"/>
          </m:rPr>
          <m:t>u</m:t>
        </m:r>
        <m:r>
          <m:rPr>
            <m:sty m:val="p"/>
          </m:rPr>
          <m:t>=</m:t>
        </m:r>
        <m:f>
          <m:fPr>
            <m:ctrlPr>
              <w:rPr>
                <w:rFonts w:ascii="Cambria Math" w:hAnsi="Cambria Math"/>
              </w:rPr>
            </m:ctrlPr>
          </m:fPr>
          <m:num>
            <m:r>
              <m:rPr>
                <m:sty m:val="i"/>
              </m:rPr>
              <m:t>ω</m:t>
            </m:r>
          </m:num>
          <m:den>
            <m:sSub>
              <m:sSubPr/>
              <m:e>
                <m:r>
                  <m:rPr>
                    <m:sty m:val="i"/>
                  </m:rPr>
                  <m:t>ω</m:t>
                </m:r>
              </m:e>
              <m:sub>
                <m:r>
                  <m:rPr>
                    <m:sty m:val="p"/>
                  </m:rPr>
                  <m:t>0</m:t>
                </m:r>
              </m:sub>
            </m:sSub>
          </m:den>
        </m:f>
      </m:oMath>
      <w:r>
        <w:rPr/>
        <w:t xml:space="preserve">.</w:t>
      </w:r>
      <w:r>
        <w:rPr/>
        <w:br w:type="textWrapping"/>
      </w:r>
      <w:r>
        <w:rPr>
          <w:rFonts w:eastAsia="Georgia" w:cs="Georgia" w:ascii="Georgia" w:hAnsi="Georgia"/>
        </w:rPr>
        <w:t xml:space="preserve">I.I. 2 Déterminer les dimensions de </w:t>
      </w:r>
      <m:oMath>
        <m:r>
          <m:rPr>
            <m:sty m:val="i"/>
          </m:rPr>
          <m:t>Q</m:t>
        </m:r>
        <m:r>
          <m:rPr>
            <m:sty m:val="p"/>
          </m:rPr>
          <m:t>,</m:t>
        </m:r>
        <m:sSub>
          <m:sSubPr/>
          <m:e>
            <m:r>
              <m:rPr>
                <m:sty m:val="i"/>
              </m:rPr>
              <m:t>a</m:t>
            </m:r>
          </m:e>
          <m:sub>
            <m:r>
              <m:rPr>
                <m:sty m:val="i"/>
              </m:rPr>
              <m:t>m</m:t>
            </m:r>
          </m:sub>
        </m:sSub>
      </m:oMath>
      <w:r>
        <w:rPr/>
        <w:t xml:space="preserve"> et </w:t>
      </w:r>
      <m:oMath>
        <m:r>
          <m:rPr>
            <m:sty m:val="i"/>
          </m:rPr>
          <m:t>u</m:t>
        </m:r>
      </m:oMath>
      <w:r>
        <w:rPr/>
        <w:t xml:space="preserve">.</w:t>
      </w:r>
      <w:r>
        <w:rPr/>
        <w:br w:type="textWrapping"/>
      </w:r>
      <w:r>
        <w:rPr>
          <w:rFonts w:eastAsia="Georgia" w:cs="Georgia" w:ascii="Georgia" w:hAnsi="Georgia"/>
        </w:rPr>
        <w:t xml:space="preserve">I.1.3 En régime sinusoïdal permanent, la solution est de la forme </w:t>
      </w:r>
      <m:oMath>
        <m:r>
          <m:rPr>
            <m:sty m:val="i"/>
          </m:rPr>
          <m:t>z</m:t>
        </m:r>
        <m:r>
          <m:rPr>
            <m:sty m:val="p"/>
          </m:rPr>
          <m:t>(</m:t>
        </m:r>
        <m:r>
          <m:rPr>
            <m:sty m:val="i"/>
          </m:rPr>
          <m:t>t</m:t>
        </m:r>
        <m:r>
          <m:rPr>
            <m:sty m:val="p"/>
          </m:rPr>
          <m:t>)</m:t>
        </m:r>
        <m:r>
          <m:rPr>
            <m:sty m:val="p"/>
          </m:rPr>
          <m:t>=</m:t>
        </m:r>
        <m:r>
          <m:rPr>
            <m:sty m:val="i"/>
          </m:rPr>
          <m:t>d</m:t>
        </m:r>
        <m:r>
          <m:rPr>
            <m:sty m:val="p"/>
          </m:rPr>
          <m:t>+</m:t>
        </m:r>
        <m:r>
          <m:rPr>
            <m:sty m:val="i"/>
          </m:rPr>
          <m:t>a</m:t>
        </m:r>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t xml:space="preserve">, avec </w:t>
      </w:r>
      <m:oMath>
        <m:r>
          <m:rPr>
            <m:sty m:val="i"/>
          </m:rPr>
          <m:t>a</m:t>
        </m:r>
      </m:oMath>
      <w:r>
        <w:rPr>
          <w:rFonts w:eastAsia="Georgia" w:cs="Georgia" w:ascii="Georgia" w:hAnsi="Georgia"/>
        </w:rPr>
        <w:t xml:space="preserve"> réel positif. Déterminer l'amplitude </w:t>
      </w:r>
      <m:oMath>
        <m:r>
          <m:rPr>
            <m:sty m:val="i"/>
          </m:rPr>
          <m:t>a</m:t>
        </m:r>
        <m:r>
          <m:rPr>
            <m:sty m:val="p"/>
          </m:rPr>
          <m:t>(</m:t>
        </m:r>
        <m:r>
          <m:rPr>
            <m:sty m:val="i"/>
          </m:rPr>
          <m:t>ω</m:t>
        </m:r>
        <m:r>
          <m:rPr>
            <m:sty m:val="p"/>
          </m:rPr>
          <m:t>)</m:t>
        </m:r>
      </m:oMath>
      <w:r>
        <w:rPr/>
        <w:t xml:space="preserve">; l'exprimer en fonction de </w:t>
      </w:r>
      <m:oMath>
        <m:sSub>
          <m:sSubPr/>
          <m:e>
            <m:r>
              <m:rPr>
                <m:sty m:val="i"/>
              </m:rPr>
              <m:t>a</m:t>
            </m:r>
          </m:e>
          <m:sub>
            <m:r>
              <m:rPr>
                <m:sty m:val="i"/>
              </m:rPr>
              <m:t>m</m:t>
            </m:r>
          </m:sub>
        </m:sSub>
        <m:r>
          <m:rPr>
            <m:sty m:val="p"/>
          </m:rPr>
          <m:t>,</m:t>
        </m:r>
        <m:r>
          <m:rPr>
            <m:sty m:val="i"/>
          </m:rPr>
          <m:t>Q</m:t>
        </m:r>
      </m:oMath>
      <w:r>
        <w:rPr/>
        <w:t xml:space="preserve"> et </w:t>
      </w:r>
      <m:oMath>
        <m:r>
          <m:rPr>
            <m:sty m:val="i"/>
          </m:rPr>
          <m:t>u</m:t>
        </m:r>
      </m:oMath>
      <w:r>
        <w:rPr/>
        <w:t xml:space="preserve">.</w:t>
      </w:r>
    </w:p>
    <w:p>
      <w:pPr>
        <w:spacing w:after="220" w:lineRule="auto"/>
      </w:pPr>
      <w:r>
        <w:rPr>
          <w:rFonts w:eastAsia="Georgia" w:cs="Georgia" w:ascii="Georgia" w:hAnsi="Georgia"/>
        </w:rPr>
        <w:t xml:space="preserve">Comment évolue le graphe de </w:t>
      </w:r>
      <m:oMath>
        <m:r>
          <m:rPr>
            <m:sty m:val="i"/>
          </m:rPr>
          <m:t>a</m:t>
        </m:r>
        <m:r>
          <m:rPr>
            <m:sty m:val="p"/>
          </m:rPr>
          <m:t>(</m:t>
        </m:r>
        <m:r>
          <m:rPr>
            <m:sty m:val="i"/>
          </m:rPr>
          <m:t>ω</m:t>
        </m:r>
        <m:r>
          <m:rPr>
            <m:sty m:val="p"/>
          </m:rPr>
          <m:t>)</m:t>
        </m:r>
      </m:oMath>
      <w:r>
        <w:rPr/>
        <w:t xml:space="preserve"> en fonction de </w:t>
      </w:r>
      <m:oMath>
        <m:r>
          <m:rPr>
            <m:sty m:val="i"/>
          </m:rPr>
          <m:t>Q</m:t>
        </m:r>
      </m:oMath>
      <w:r>
        <w:rPr/>
        <w:t xml:space="preserve"> ?</w:t>
      </w:r>
      <w:r>
        <w:rPr/>
        <w:br w:type="textWrapping"/>
      </w:r>
      <w:r>
        <w:rPr>
          <w:rFonts w:eastAsia="Georgia" w:cs="Georgia" w:ascii="Georgia" w:hAnsi="Georgia"/>
        </w:rPr>
        <w:t xml:space="preserve">I.1.4 Calculer la fréquence propre </w:t>
      </w:r>
      <m:oMath>
        <m:sSub>
          <m:sSubPr/>
          <m:e>
            <m:r>
              <m:rPr>
                <m:sty m:val="i"/>
              </m:rPr>
              <m:t>ν</m:t>
            </m:r>
          </m:e>
          <m:sub>
            <m:r>
              <m:rPr>
                <m:sty m:val="p"/>
              </m:rPr>
              <m:t>0</m:t>
            </m:r>
          </m:sub>
        </m:sSub>
        <m:r>
          <m:rPr>
            <m:sty m:val="p"/>
          </m:rPr>
          <m:t>=</m:t>
        </m:r>
        <m:sSub>
          <m:sSubPr/>
          <m:e>
            <m:r>
              <m:rPr>
                <m:sty m:val="i"/>
              </m:rPr>
              <m:t>ω</m:t>
            </m:r>
          </m:e>
          <m:sub>
            <m:r>
              <m:rPr>
                <m:sty m:val="p"/>
              </m:rPr>
              <m:t>0</m:t>
            </m:r>
          </m:sub>
        </m:sSub>
        <m:r>
          <m:rPr>
            <m:sty m:val="p"/>
          </m:rPr>
          <m:t>/</m:t>
        </m:r>
        <m:r>
          <m:rPr>
            <m:sty m:val="p"/>
          </m:rPr>
          <m:t>2</m:t>
        </m:r>
        <m:r>
          <m:rPr>
            <m:sty m:val="i"/>
          </m:rPr>
          <m:t>π</m:t>
        </m:r>
      </m:oMath>
      <w:r>
        <w:rPr/>
        <w:t xml:space="preserve"> pour </w:t>
      </w:r>
      <m:oMath>
        <m:r>
          <m:rPr>
            <m:sty m:val="i"/>
          </m:rPr>
          <m:t>m</m:t>
        </m:r>
        <m:r>
          <m:rPr>
            <m:sty m:val="p"/>
          </m:rPr>
          <m:t>=</m:t>
        </m:r>
        <m:r>
          <m:rPr>
            <m:sty m:val="p"/>
          </m:rPr>
          <m:t>5</m:t>
        </m:r>
        <m:r>
          <m:rPr>
            <m:sty m:val="p"/>
          </m:rPr>
          <m:t>×</m:t>
        </m:r>
        <m:sSup>
          <m:sSupPr/>
          <m:e>
            <m:r>
              <m:rPr>
                <m:sty m:val="p"/>
              </m:rPr>
              <m:t>10</m:t>
            </m:r>
          </m:e>
          <m:sup>
            <m:r>
              <m:rPr>
                <m:sty m:val="p"/>
              </m:rPr>
              <m:t>−</m:t>
            </m:r>
            <m:r>
              <m:rPr>
                <m:sty m:val="p"/>
              </m:rPr>
              <m:t>11</m:t>
            </m:r>
          </m:sup>
        </m:sSup>
        <m:r>
          <m:rPr>
            <m:nor/>
          </m:rPr>
          <m:t xml:space="preserve"> </m:t>
        </m:r>
        <m:r>
          <m:rPr>
            <m:sty m:val="p"/>
          </m:rPr>
          <m:t>kg</m:t>
        </m:r>
      </m:oMath>
      <w:r>
        <w:rPr/>
        <w:t xml:space="preserve"> et </w:t>
      </w:r>
      <m:oMath>
        <m:r>
          <m:rPr>
            <m:sty m:val="i"/>
          </m:rPr>
          <m:t>k</m:t>
        </m:r>
        <m:r>
          <m:rPr>
            <m:sty m:val="p"/>
          </m:rPr>
          <m:t>=</m:t>
        </m:r>
        <m:r>
          <m:rPr>
            <m:sty m:val="p"/>
          </m:rPr>
          <m:t>20</m:t>
        </m:r>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oMath>
      <w:r>
        <w:rPr/>
        <w:t xml:space="preserve">.</w:t>
      </w:r>
    </w:p>
    <w:p>
      <w:pPr>
        <w:spacing w:after="220" w:lineRule="auto"/>
      </w:pPr>
      <w:r>
        <w:rPr/>
        <w:t xml:space="preserve">Les valeurs typiques de </w:t>
      </w:r>
      <m:oMath>
        <m:r>
          <m:rPr>
            <m:sty m:val="i"/>
          </m:rPr>
          <m:t>Q</m:t>
        </m:r>
      </m:oMath>
      <w:r>
        <w:rPr/>
        <w:t xml:space="preserve"> sont de quelques centaines. On prendra </w:t>
      </w:r>
      <m:oMath>
        <m:r>
          <m:rPr>
            <m:sty m:val="i"/>
          </m:rPr>
          <m:t>Q</m:t>
        </m:r>
        <m:r>
          <m:rPr>
            <m:sty m:val="p"/>
          </m:rPr>
          <m:t>=</m:t>
        </m:r>
        <m:r>
          <m:rPr>
            <m:sty m:val="p"/>
          </m:rPr>
          <m:t>400</m:t>
        </m:r>
      </m:oMath>
      <w:r>
        <w:rPr>
          <w:rFonts w:eastAsia="Georgia" w:cs="Georgia" w:ascii="Georgia" w:hAnsi="Georgia"/>
        </w:rPr>
        <w:t xml:space="preserve">. Toute l'étude qui suit s'effectuant au voisinage de la résonance, on utilisera dans ce cas l'approximation :</w:t>
      </w:r>
    </w:p>
    <w:p>
      <w:pPr>
        <w:spacing w:after="220" w:lineRule="auto"/>
      </w:pPr>
      <m:oMathPara>
        <m:oMath>
          <m:r>
            <m:rPr>
              <m:sty m:val="i"/>
            </m:rPr>
            <m:t>a</m:t>
          </m:r>
          <m:r>
            <m:rPr>
              <m:sty m:val="p"/>
            </m:rPr>
            <m:t>(</m:t>
          </m:r>
          <m:r>
            <m:rPr>
              <m:sty m:val="i"/>
            </m:rPr>
            <m:t>ω</m:t>
          </m:r>
          <m:r>
            <m:rPr>
              <m:sty m:val="p"/>
            </m:rPr>
            <m:t>)</m:t>
          </m:r>
          <m:r>
            <m:rPr>
              <m:sty m:val="p"/>
            </m:rPr>
            <m:t>≃</m:t>
          </m:r>
          <m:f>
            <m:fPr>
              <m:ctrlPr>
                <w:rPr>
                  <w:rFonts w:ascii="Cambria Math" w:hAnsi="Cambria Math"/>
                </w:rPr>
              </m:ctrlPr>
            </m:fPr>
            <m:num>
              <m:sSub>
                <m:sSubPr/>
                <m:e>
                  <m:r>
                    <m:rPr>
                      <m:sty m:val="i"/>
                    </m:rPr>
                    <m:t>a</m:t>
                  </m:r>
                </m:e>
                <m:sub>
                  <m:r>
                    <m:rPr>
                      <m:sty m:val="i"/>
                    </m:rPr>
                    <m:t>m</m:t>
                  </m:r>
                </m:sub>
              </m:sSub>
            </m:num>
            <m:den>
              <m:rad>
                <m:radPr>
                  <m:degHide m:val="1"/>
                  <m:ctrlPr>
                    <w:rPr>
                      <w:rFonts w:ascii="Cambria Math" w:hAnsi="Cambria Math"/>
                    </w:rPr>
                  </m:ctrlPr>
                </m:radPr>
                <m:deg/>
                <m:e>
                  <m:r>
                    <m:rPr>
                      <m:sty m:val="p"/>
                    </m:rPr>
                    <m:t>1</m:t>
                  </m:r>
                  <m:r>
                    <m:rPr>
                      <m:sty m:val="p"/>
                    </m:rPr>
                    <m:t>+</m:t>
                  </m:r>
                  <m:sSup>
                    <m:sSupPr/>
                    <m:e>
                      <m:r>
                        <m:rPr>
                          <m:sty m:val="i"/>
                        </m:rPr>
                        <m:t>Q</m:t>
                      </m:r>
                    </m:e>
                    <m:sup>
                      <m:r>
                        <m:rPr>
                          <m:sty m:val="p"/>
                        </m:rPr>
                        <m:t>2</m:t>
                      </m:r>
                    </m:sup>
                  </m:sSup>
                  <m:sSup>
                    <m:sSupPr/>
                    <m:e>
                      <m:d>
                        <m:dPr>
                          <m:begChr m:val="("/>
                          <m:endChr m:val=")"/>
                          <m:ctrlPr>
                            <w:rPr>
                              <w:rFonts w:ascii="Cambria Math" w:hAnsi="Cambria Math"/>
                            </w:rPr>
                          </m:ctrlPr>
                        </m:dPr>
                        <m:e>
                          <m:r>
                            <m:rPr>
                              <m:sty m:val="p"/>
                            </m:rPr>
                            <m:t>1</m:t>
                          </m:r>
                          <m:r>
                            <m:rPr>
                              <m:sty m:val="p"/>
                            </m:rPr>
                            <m:t>−</m:t>
                          </m:r>
                          <m:sSup>
                            <m:sSupPr/>
                            <m:e>
                              <m:r>
                                <m:rPr>
                                  <m:sty m:val="i"/>
                                </m:rPr>
                                <m:t>u</m:t>
                              </m:r>
                            </m:e>
                            <m:sup>
                              <m:r>
                                <m:rPr>
                                  <m:sty m:val="p"/>
                                </m:rPr>
                                <m:t>2</m:t>
                              </m:r>
                            </m:sup>
                          </m:sSup>
                        </m:e>
                      </m:d>
                    </m:e>
                    <m:sup>
                      <m:r>
                        <m:rPr>
                          <m:sty m:val="p"/>
                        </m:rPr>
                        <m:t>2</m:t>
                      </m:r>
                    </m:sup>
                  </m:sSup>
                </m:e>
              </m:rad>
            </m:den>
          </m:f>
          <m:r>
            <m:rPr>
              <m:sty m:val="p"/>
            </m:rPr>
            <m:t>.</m:t>
          </m:r>
        </m:oMath>
      </m:oMathPara>
    </w:p>
    <w:p>
      <w:pPr>
        <w:spacing w:line="271" w:before="330" w:lineRule="auto"/>
      </w:pPr>
      <w:r>
        <w:rPr>
          <w:rFonts w:eastAsia="Georgia" w:cs="Georgia" w:ascii="Georgia" w:hAnsi="Georgia"/>
          <w:b/>
          <w:sz w:val="42"/>
        </w:rPr>
        <w:t xml:space="preserve">I. 2 Réponse près de la surface</w:t>
      </w:r>
    </w:p>
    <w:p>
      <w:pPr>
        <w:spacing w:after="220" w:lineRule="auto"/>
      </w:pPr>
      <w:r>
        <w:rPr>
          <w:rFonts w:eastAsia="Georgia" w:cs="Georgia" w:ascii="Georgia" w:hAnsi="Georgia"/>
        </w:rPr>
        <w:t xml:space="preserve">Lorsque la sonde est rapprochée de la surface, elle est soumise à une force additionnelle verticale. Essentiellement due aux interactions de Van der Waals, elle est attractive et donnée</w:t>
      </w:r>
      <w:r>
        <w:rPr/>
        <w:br w:type="textWrapping"/>
      </w:r>
      <w:r>
        <w:rPr/>
        <w:t xml:space="preserve">par </w:t>
      </w:r>
      <m:oMath>
        <m:r>
          <m:rPr>
            <m:sty m:val="i"/>
          </m:rPr>
          <m:t>F</m:t>
        </m:r>
        <m:r>
          <m:rPr>
            <m:sty m:val="p"/>
          </m:rPr>
          <m:t>(</m:t>
        </m:r>
        <m:r>
          <m:rPr>
            <m:sty m:val="i"/>
          </m:rPr>
          <m:t>z</m:t>
        </m:r>
        <m:r>
          <m:rPr>
            <m:sty m:val="p"/>
          </m:rPr>
          <m:t>)</m:t>
        </m:r>
        <m:r>
          <m:rPr>
            <m:sty m:val="p"/>
          </m:rPr>
          <m:t>=</m:t>
        </m:r>
        <m:r>
          <m:rPr>
            <m:sty m:val="p"/>
          </m:rPr>
          <m:t>−</m:t>
        </m:r>
        <m:f>
          <m:fPr>
            <m:ctrlPr>
              <w:rPr>
                <w:rFonts w:ascii="Cambria Math" w:hAnsi="Cambria Math"/>
              </w:rPr>
            </m:ctrlPr>
          </m:fPr>
          <m:num>
            <m:r>
              <m:rPr>
                <m:sty m:val="i"/>
              </m:rPr>
              <m:t>K</m:t>
            </m:r>
          </m:num>
          <m:den>
            <m:sSup>
              <m:sSupPr/>
              <m:e>
                <m:r>
                  <m:rPr>
                    <m:sty m:val="i"/>
                  </m:rPr>
                  <m:t>z</m:t>
                </m:r>
              </m:e>
              <m:sup>
                <m:r>
                  <m:rPr>
                    <m:sty m:val="p"/>
                  </m:rPr>
                  <m:t>2</m:t>
                </m:r>
              </m:sup>
            </m:sSup>
          </m:den>
        </m:f>
      </m:oMath>
      <w:r>
        <w:rPr>
          <w:rFonts w:eastAsia="Georgia" w:cs="Georgia" w:ascii="Georgia" w:hAnsi="Georgia"/>
        </w:rPr>
        <w:t xml:space="preserve"> où </w:t>
      </w:r>
      <m:oMath>
        <m:r>
          <m:rPr>
            <m:sty m:val="i"/>
          </m:rPr>
          <m:t>K</m:t>
        </m:r>
      </m:oMath>
      <w:r>
        <w:rPr>
          <w:rFonts w:eastAsia="Georgia" w:cs="Georgia" w:ascii="Georgia" w:hAnsi="Georgia"/>
        </w:rPr>
        <w:t xml:space="preserve"> est une constante positive qui dépend de la taille de la pointe et des matériaux en présence.</w:t>
      </w:r>
    </w:p>
    <w:p>
      <w:pPr>
        <w:spacing w:after="220" w:lineRule="auto"/>
      </w:pPr>
      <w:r>
        <w:rPr>
          <w:rFonts w:eastAsia="Georgia" w:cs="Georgia" w:ascii="Georgia" w:hAnsi="Georgia"/>
        </w:rPr>
        <w:t xml:space="preserve">En effectuant l'hypothèse d'oscillations de faible amplitude, on adopte pour </w:t>
      </w:r>
      <m:oMath>
        <m:r>
          <m:rPr>
            <m:sty m:val="i"/>
          </m:rPr>
          <m:t>F</m:t>
        </m:r>
        <m:r>
          <m:rPr>
            <m:sty m:val="p"/>
          </m:rPr>
          <m:t>(</m:t>
        </m:r>
        <m:r>
          <m:rPr>
            <m:sty m:val="i"/>
          </m:rPr>
          <m:t>z</m:t>
        </m:r>
        <m:r>
          <m:rPr>
            <m:sty m:val="p"/>
          </m:rPr>
          <m:t>)</m:t>
        </m:r>
      </m:oMath>
      <w:r>
        <w:rPr>
          <w:rFonts w:eastAsia="Georgia" w:cs="Georgia" w:ascii="Georgia" w:hAnsi="Georgia"/>
        </w:rPr>
        <w:t xml:space="preserve"> la forme approchée suivante :</w:t>
      </w:r>
    </w:p>
    <w:p>
      <w:pPr>
        <w:spacing w:after="220" w:lineRule="auto"/>
      </w:pPr>
      <m:oMathPara>
        <m:oMath>
          <m:r>
            <m:rPr>
              <m:sty m:val="i"/>
            </m:rPr>
            <m:t>F</m:t>
          </m:r>
          <m:r>
            <m:rPr>
              <m:sty m:val="p"/>
            </m:rPr>
            <m:t>(</m:t>
          </m:r>
          <m:r>
            <m:rPr>
              <m:sty m:val="i"/>
            </m:rPr>
            <m:t>z</m:t>
          </m:r>
          <m:r>
            <m:rPr>
              <m:sty m:val="p"/>
            </m:rPr>
            <m:t>)</m:t>
          </m:r>
          <m:r>
            <m:rPr>
              <m:sty m:val="p"/>
            </m:rPr>
            <m:t>=</m:t>
          </m:r>
          <m:r>
            <m:rPr>
              <m:sty m:val="i"/>
            </m:rPr>
            <m:t>A</m:t>
          </m:r>
          <m:r>
            <m:rPr>
              <m:sty m:val="p"/>
            </m:rPr>
            <m:t>+</m:t>
          </m:r>
          <m:r>
            <m:rPr>
              <m:sty m:val="i"/>
            </m:rPr>
            <m:t>B</m:t>
          </m:r>
          <m:r>
            <m:rPr>
              <m:sty m:val="p"/>
            </m:rPr>
            <m:t>(</m:t>
          </m:r>
          <m:r>
            <m:rPr>
              <m:sty m:val="i"/>
            </m:rPr>
            <m:t>z</m:t>
          </m:r>
          <m:r>
            <m:rPr>
              <m:sty m:val="p"/>
            </m:rPr>
            <m:t>−</m:t>
          </m:r>
          <m:r>
            <m:rPr>
              <m:sty m:val="i"/>
            </m:rPr>
            <m:t>d</m:t>
          </m:r>
          <m:r>
            <m:rPr>
              <m:sty m:val="p"/>
            </m:rPr>
            <m:t>)</m:t>
          </m:r>
          <m:r>
            <m:rPr>
              <m:sty m:val="p"/>
            </m:rPr>
            <m:t>+</m:t>
          </m:r>
          <m:r>
            <m:rPr>
              <m:sty m:val="i"/>
            </m:rPr>
            <m:t>C</m:t>
          </m:r>
          <m:r>
            <m:rPr>
              <m:sty m:val="p"/>
            </m:rPr>
            <m:t>(</m:t>
          </m:r>
          <m:r>
            <m:rPr>
              <m:sty m:val="i"/>
            </m:rPr>
            <m:t>z</m:t>
          </m:r>
          <m:r>
            <m:rPr>
              <m:sty m:val="p"/>
            </m:rPr>
            <m:t>−</m:t>
          </m:r>
          <m:r>
            <m:rPr>
              <m:sty m:val="i"/>
            </m:rPr>
            <m:t>d</m:t>
          </m:r>
          <m:sSup>
            <m:sSupPr/>
            <m:e>
              <m:r>
                <m:rPr>
                  <m:sty m:val="p"/>
                </m:rPr>
                <m:t>)</m:t>
              </m:r>
            </m:e>
            <m:sup>
              <m:r>
                <m:rPr>
                  <m:sty m:val="p"/>
                </m:rPr>
                <m:t>2</m:t>
              </m:r>
            </m:sup>
          </m:sSup>
          <m:r>
            <m:rPr>
              <m:sty m:val="p"/>
            </m:rPr>
            <m:t>+</m:t>
          </m:r>
          <m:r>
            <m:rPr>
              <m:sty m:val="i"/>
            </m:rPr>
            <m:t>D</m:t>
          </m:r>
          <m:r>
            <m:rPr>
              <m:sty m:val="p"/>
            </m:rPr>
            <m:t>(</m:t>
          </m:r>
          <m:r>
            <m:rPr>
              <m:sty m:val="i"/>
            </m:rPr>
            <m:t>z</m:t>
          </m:r>
          <m:r>
            <m:rPr>
              <m:sty m:val="p"/>
            </m:rPr>
            <m:t>−</m:t>
          </m:r>
          <m:r>
            <m:rPr>
              <m:sty m:val="i"/>
            </m:rPr>
            <m:t>d</m:t>
          </m:r>
          <m:sSup>
            <m:sSupPr/>
            <m:e>
              <m:r>
                <m:rPr>
                  <m:sty m:val="p"/>
                </m:rPr>
                <m:t>)</m:t>
              </m:r>
            </m:e>
            <m:sup>
              <m:r>
                <m:rPr>
                  <m:sty m:val="p"/>
                </m:rPr>
                <m:t>3</m:t>
              </m:r>
            </m:sup>
          </m:sSup>
        </m:oMath>
      </m:oMathPara>
    </w:p>
    <w:p>
      <w:pPr>
        <w:spacing w:after="220" w:lineRule="auto"/>
      </w:pPr>
      <w:r>
        <w:rPr>
          <w:rFonts w:eastAsia="Georgia" w:cs="Georgia" w:ascii="Georgia" w:hAnsi="Georgia"/>
        </w:rPr>
        <w:t xml:space="preserve">I.2.1 Expliciter les quatre coefficients du développement à l'aide de </w:t>
      </w:r>
      <m:oMath>
        <m:r>
          <m:rPr>
            <m:sty m:val="i"/>
          </m:rPr>
          <m:t>F</m:t>
        </m:r>
        <m:r>
          <m:rPr>
            <m:sty m:val="p"/>
          </m:rPr>
          <m:t>(</m:t>
        </m:r>
        <m:r>
          <m:rPr>
            <m:sty m:val="i"/>
          </m:rPr>
          <m:t>z</m:t>
        </m:r>
        <m:r>
          <m:rPr>
            <m:sty m:val="p"/>
          </m:rPr>
          <m:t>)</m:t>
        </m:r>
      </m:oMath>
      <w:r>
        <w:rPr>
          <w:rFonts w:eastAsia="Georgia" w:cs="Georgia" w:ascii="Georgia" w:hAnsi="Georgia"/>
        </w:rPr>
        <w:t xml:space="preserve"> et de ses dérivées.</w:t>
      </w:r>
    </w:p>
    <w:p>
      <w:pPr>
        <w:spacing w:after="220" w:lineRule="auto"/>
      </w:pPr>
      <w:r>
        <w:rPr>
          <w:rFonts w:eastAsia="Georgia" w:cs="Georgia" w:ascii="Georgia" w:hAnsi="Georgia"/>
        </w:rPr>
        <w:t xml:space="preserve">On étudie tout d'abord l'effet des deux premiers termes de l'expression (1) et l'on effectue le changement de variable </w:t>
      </w:r>
      <m:oMath>
        <m:r>
          <m:rPr>
            <m:sty m:val="i"/>
          </m:rPr>
          <m:t>Z</m:t>
        </m:r>
        <m:r>
          <m:rPr>
            <m:sty m:val="p"/>
          </m:rPr>
          <m:t>=</m:t>
        </m:r>
        <m:r>
          <m:rPr>
            <m:sty m:val="i"/>
          </m:rPr>
          <m:t>z</m:t>
        </m:r>
        <m:r>
          <m:rPr>
            <m:sty m:val="p"/>
          </m:rPr>
          <m:t>−</m:t>
        </m:r>
        <m:r>
          <m:rPr>
            <m:sty m:val="i"/>
          </m:rPr>
          <m:t>d</m:t>
        </m:r>
      </m:oMath>
      <w:r>
        <w:rPr/>
        <w:t xml:space="preserve">.</w:t>
      </w:r>
      <w:r>
        <w:rPr/>
        <w:br w:type="textWrapping"/>
      </w:r>
      <w:r>
        <w:rPr>
          <w:rFonts w:eastAsia="Georgia" w:cs="Georgia" w:ascii="Georgia" w:hAnsi="Georgia"/>
        </w:rPr>
        <w:t xml:space="preserve">I.2.2 Écrire l'équation différentielle régissant le mouvement de la pointe.</w:t>
      </w:r>
      <w:r>
        <w:rPr/>
        <w:br w:type="textWrapping"/>
      </w:r>
      <w:r>
        <w:rPr/>
        <w:t xml:space="preserve">I.2.3 Quel est l'effet du terme </w:t>
      </w:r>
      <m:oMath>
        <m:r>
          <m:rPr>
            <m:sty m:val="i"/>
          </m:rPr>
          <m:t>A</m:t>
        </m:r>
      </m:oMath>
      <w:r>
        <w:rPr>
          <w:rFonts w:eastAsia="Georgia" w:cs="Georgia" w:ascii="Georgia" w:hAnsi="Georgia"/>
        </w:rPr>
        <w:t xml:space="preserve"> sur les oscillations forcées de la sonde? Calculer l'amplitude de cet effet en fonction de </w:t>
      </w:r>
      <m:oMath>
        <m:r>
          <m:rPr>
            <m:sty m:val="i"/>
          </m:rPr>
          <m:t>K</m:t>
        </m:r>
        <m:r>
          <m:rPr>
            <m:sty m:val="p"/>
          </m:rPr>
          <m:t>,</m:t>
        </m:r>
        <m:r>
          <m:rPr>
            <m:sty m:val="i"/>
          </m:rPr>
          <m:t>k</m:t>
        </m:r>
      </m:oMath>
      <w:r>
        <w:rPr/>
        <w:t xml:space="preserve"> et </w:t>
      </w:r>
      <m:oMath>
        <m:r>
          <m:rPr>
            <m:sty m:val="i"/>
          </m:rPr>
          <m:t>d</m:t>
        </m:r>
      </m:oMath>
      <w:r>
        <w:rPr>
          <w:rFonts w:eastAsia="Georgia" w:cs="Georgia" w:ascii="Georgia" w:hAnsi="Georgia"/>
        </w:rPr>
        <w:t xml:space="preserve">. L'évaluer numériquement pour </w:t>
      </w:r>
      <m:oMath>
        <m:r>
          <m:rPr>
            <m:sty m:val="i"/>
          </m:rPr>
          <m:t>d</m:t>
        </m:r>
        <m:r>
          <m:rPr>
            <m:sty m:val="p"/>
          </m:rPr>
          <m:t>=</m:t>
        </m:r>
        <m:r>
          <m:rPr>
            <m:sty m:val="p"/>
          </m:rPr>
          <m:t>15</m:t>
        </m:r>
        <m:r>
          <m:rPr>
            <m:nor/>
          </m:rPr>
          <m:t xml:space="preserve"> </m:t>
        </m:r>
        <m:r>
          <m:rPr>
            <m:sty m:val="p"/>
          </m:rPr>
          <m:t>nm</m:t>
        </m:r>
      </m:oMath>
      <w:r>
        <w:rPr/>
        <w:t xml:space="preserve"> et </w:t>
      </w:r>
      <m:oMath>
        <m:r>
          <m:rPr>
            <m:sty m:val="i"/>
          </m:rPr>
          <m:t>K</m:t>
        </m:r>
        <m:r>
          <m:rPr>
            <m:sty m:val="p"/>
          </m:rPr>
          <m:t>=</m:t>
        </m:r>
        <m:r>
          <m:rPr>
            <m:sty m:val="p"/>
          </m:rPr>
          <m:t>5</m:t>
        </m:r>
        <m:r>
          <m:rPr>
            <m:sty m:val="p"/>
          </m:rPr>
          <m:t>×</m:t>
        </m:r>
        <m:sSup>
          <m:sSupPr/>
          <m:e>
            <m:r>
              <m:rPr>
                <m:sty m:val="p"/>
              </m:rPr>
              <m:t>10</m:t>
            </m:r>
          </m:e>
          <m:sup>
            <m:r>
              <m:rPr>
                <m:sty m:val="p"/>
              </m:rPr>
              <m:t>−</m:t>
            </m:r>
            <m:r>
              <m:rPr>
                <m:sty m:val="p"/>
              </m:rPr>
              <m:t>28</m:t>
            </m:r>
          </m:sup>
        </m:sSup>
        <m:r>
          <m:rPr>
            <m:nor/>
          </m:rPr>
          <m:t xml:space="preserve"> </m:t>
        </m:r>
        <m:r>
          <m:rPr>
            <m:sty m:val="p"/>
          </m:rPr>
          <m:t>N</m:t>
        </m:r>
        <m:r>
          <m:rPr>
            <m:sty m:val="p"/>
          </m:rPr>
          <m:t>⋅</m:t>
        </m:r>
        <m:sSup>
          <m:sSupPr/>
          <m:e>
            <m:r>
              <m:rPr>
                <m:nor/>
              </m:rPr>
              <m:t xml:space="preserve"> </m:t>
            </m:r>
            <m:r>
              <m:rPr>
                <m:sty m:val="p"/>
              </m:rPr>
              <m:t>m</m:t>
            </m:r>
          </m:e>
          <m:sup>
            <m:r>
              <m:rPr>
                <m:sty m:val="p"/>
              </m:rPr>
              <m:t>2</m:t>
            </m:r>
          </m:sup>
        </m:sSup>
      </m:oMath>
      <w:r>
        <w:rPr/>
        <w:t xml:space="preserve">.</w:t>
      </w:r>
      <w:r>
        <w:rPr/>
        <w:br w:type="textWrapping"/>
      </w:r>
      <w:r>
        <w:rPr>
          <w:rFonts w:eastAsia="Georgia" w:cs="Georgia" w:ascii="Georgia" w:hAnsi="Georgia"/>
        </w:rPr>
        <w:t xml:space="preserve">I.2.4 Sur quelle caractéristique de l'oscillateur influe le terme </w:t>
      </w:r>
      <m:oMath>
        <m:r>
          <m:rPr>
            <m:sty m:val="i"/>
          </m:rPr>
          <m:t>B</m:t>
        </m:r>
      </m:oMath>
      <w:r>
        <w:rPr>
          <w:rFonts w:eastAsia="Georgia" w:cs="Georgia" w:ascii="Georgia" w:hAnsi="Georgia"/>
        </w:rPr>
        <w:t xml:space="preserve"> ? Évaluer numériquement cet effet avec les données précédentes.</w:t>
      </w:r>
      <w:r>
        <w:rPr/>
        <w:br w:type="textWrapping"/>
      </w:r>
      <w:r>
        <w:rPr>
          <w:rFonts w:eastAsia="Georgia" w:cs="Georgia" w:ascii="Georgia" w:hAnsi="Georgia"/>
        </w:rPr>
        <w:t xml:space="preserve">I.2.5 Pour des amplitudes d'oscillation plus importantes, les termes non linéaires </w:t>
      </w:r>
      <m:oMath>
        <m:r>
          <m:rPr>
            <m:sty m:val="i"/>
          </m:rPr>
          <m:t>C</m:t>
        </m:r>
        <m:r>
          <m:rPr>
            <m:sty m:val="p"/>
          </m:rPr>
          <m:t>(</m:t>
        </m:r>
        <m:r>
          <m:rPr>
            <m:sty m:val="i"/>
          </m:rPr>
          <m:t>z</m:t>
        </m:r>
        <m:r>
          <m:rPr>
            <m:sty m:val="p"/>
          </m:rPr>
          <m:t>−</m:t>
        </m:r>
        <m:r>
          <m:rPr>
            <m:sty m:val="i"/>
          </m:rPr>
          <m:t>d</m:t>
        </m:r>
        <m:sSup>
          <m:sSupPr/>
          <m:e>
            <m:r>
              <m:rPr>
                <m:sty m:val="p"/>
              </m:rPr>
              <m:t>)</m:t>
            </m:r>
          </m:e>
          <m:sup>
            <m:r>
              <m:rPr>
                <m:sty m:val="p"/>
              </m:rPr>
              <m:t>2</m:t>
            </m:r>
          </m:sup>
        </m:sSup>
      </m:oMath>
      <w:r>
        <w:rPr/>
        <w:t xml:space="preserve"> et </w:t>
      </w:r>
      <m:oMath>
        <m:r>
          <m:rPr>
            <m:sty m:val="i"/>
          </m:rPr>
          <m:t>D</m:t>
        </m:r>
        <m:r>
          <m:rPr>
            <m:sty m:val="p"/>
          </m:rPr>
          <m:t>(</m:t>
        </m:r>
        <m:r>
          <m:rPr>
            <m:sty m:val="i"/>
          </m:rPr>
          <m:t>z</m:t>
        </m:r>
        <m:r>
          <m:rPr>
            <m:sty m:val="p"/>
          </m:rPr>
          <m:t>−</m:t>
        </m:r>
        <m:r>
          <m:rPr>
            <m:sty m:val="i"/>
          </m:rPr>
          <m:t>d</m:t>
        </m:r>
        <m:sSup>
          <m:sSupPr/>
          <m:e>
            <m:r>
              <m:rPr>
                <m:sty m:val="p"/>
              </m:rPr>
              <m:t>)</m:t>
            </m:r>
          </m:e>
          <m:sup>
            <m:r>
              <m:rPr>
                <m:sty m:val="p"/>
              </m:rPr>
              <m:t>3</m:t>
            </m:r>
          </m:sup>
        </m:sSup>
      </m:oMath>
      <w:r>
        <w:rPr>
          <w:rFonts w:eastAsia="Georgia" w:cs="Georgia" w:ascii="Georgia" w:hAnsi="Georgia"/>
        </w:rPr>
        <w:t xml:space="preserve"> de l'expression (1) ne sont plus négligeables. Mais, étant donné les valeurs élevées de </w:t>
      </w:r>
      <m:oMath>
        <m:r>
          <m:rPr>
            <m:sty m:val="i"/>
          </m:rPr>
          <m:t>Q</m:t>
        </m:r>
      </m:oMath>
      <w:r>
        <w:rPr>
          <w:rFonts w:eastAsia="Georgia" w:cs="Georgia" w:ascii="Georgia" w:hAnsi="Georgia"/>
        </w:rPr>
        <w:t xml:space="preserve">, au voisinage de la résonance, l'oscillation forcée reste pratiquement sinusoïdale à la pulsation </w:t>
      </w:r>
      <m:oMath>
        <m:r>
          <m:rPr>
            <m:sty m:val="i"/>
          </m:rPr>
          <m:t>ω</m:t>
        </m:r>
      </m:oMath>
      <w:r>
        <w:rPr/>
        <w:t xml:space="preserve"> de la force excitatrice, soit </w:t>
      </w:r>
      <m:oMath>
        <m:r>
          <m:rPr>
            <m:sty m:val="i"/>
          </m:rPr>
          <m:t>Z</m:t>
        </m:r>
        <m:r>
          <m:rPr>
            <m:sty m:val="p"/>
          </m:rPr>
          <m:t>(</m:t>
        </m:r>
        <m:r>
          <m:rPr>
            <m:sty m:val="i"/>
          </m:rPr>
          <m:t>t</m:t>
        </m:r>
        <m:r>
          <m:rPr>
            <m:sty m:val="p"/>
          </m:rPr>
          <m:t>)</m:t>
        </m:r>
        <m:r>
          <m:rPr>
            <m:sty m:val="p"/>
          </m:rPr>
          <m:t>=</m:t>
        </m:r>
        <m:r>
          <m:rPr>
            <m:sty m:val="i"/>
          </m:rPr>
          <m:t>a</m:t>
        </m:r>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Montrer que ces termes non linéaires entrainent l'apparition d'harmoniques à des fréquences différentes de </w:t>
      </w:r>
      <m:oMath>
        <m:r>
          <m:rPr>
            <m:sty m:val="i"/>
          </m:rPr>
          <m:t>ω</m:t>
        </m:r>
      </m:oMath>
      <w:r>
        <w:rPr>
          <w:rFonts w:eastAsia="Georgia" w:cs="Georgia" w:ascii="Georgia" w:hAnsi="Georgia"/>
        </w:rPr>
        <w:t xml:space="preserve">; préciser ces fréquences.</w:t>
      </w:r>
    </w:p>
    <w:p>
      <w:pPr>
        <w:spacing w:line="271" w:before="330" w:lineRule="auto"/>
      </w:pPr>
      <w:r>
        <w:rPr>
          <w:rFonts w:eastAsia="Georgia" w:cs="Georgia" w:ascii="Georgia" w:hAnsi="Georgia"/>
          <w:b/>
          <w:sz w:val="42"/>
        </w:rPr>
        <w:t xml:space="preserve">I. 3 Réponse non linéaire (fortes amplitudes)</w:t>
      </w:r>
    </w:p>
    <w:p>
      <w:pPr>
        <w:spacing w:after="220" w:lineRule="auto"/>
      </w:pPr>
      <w:r>
        <w:rPr>
          <w:rFonts w:eastAsia="Georgia" w:cs="Georgia" w:ascii="Georgia" w:hAnsi="Georgia"/>
        </w:rPr>
        <w:t xml:space="preserve">On effectue maintenant une expérience d'approche-retrait : la pointe en vibration est rapprochée, puis éloignée de la surface. Les déplacements sont supposés être verticaux. On observe ainsi l'influence croissante, puis décroissante, des forces de surface d'un échantillon et l'on utilise ces données pour discerner les diverses contributions des forces en présence, selon leur dépendance avec la distance.</w:t>
      </w:r>
    </w:p>
    <w:p>
      <w:pPr>
        <w:spacing w:after="220" w:lineRule="auto"/>
      </w:pPr>
      <w:r>
        <w:rPr>
          <w:rFonts w:eastAsia="Georgia" w:cs="Georgia" w:ascii="Georgia" w:hAnsi="Georgia"/>
        </w:rPr>
        <w:t xml:space="preserve">Dans ces expériences, l'amplitude d'oscillation est importante et la pointe s'approche très près de la surface. La forme approchée (1) n'est plus utilisable et il est nécessaire de prendre en compte l'expression "exacte" de la force d'interaction pointe-surface, soit </w:t>
      </w:r>
      <m:oMath>
        <m:r>
          <m:rPr>
            <m:sty m:val="i"/>
          </m:rPr>
          <m:t>F</m:t>
        </m:r>
        <m:r>
          <m:rPr>
            <m:sty m:val="p"/>
          </m:rPr>
          <m:t>(</m:t>
        </m:r>
        <m:r>
          <m:rPr>
            <m:sty m:val="i"/>
          </m:rPr>
          <m:t>z</m:t>
        </m:r>
        <m:r>
          <m:rPr>
            <m:sty m:val="p"/>
          </m:rPr>
          <m:t>)</m:t>
        </m:r>
        <m:r>
          <m:rPr>
            <m:sty m:val="p"/>
          </m:rPr>
          <m:t>=</m:t>
        </m:r>
        <m:r>
          <m:rPr>
            <m:sty m:val="p"/>
          </m:rPr>
          <m:t>−</m:t>
        </m:r>
        <m:f>
          <m:fPr>
            <m:ctrlPr>
              <w:rPr>
                <w:rFonts w:ascii="Cambria Math" w:hAnsi="Cambria Math"/>
              </w:rPr>
            </m:ctrlPr>
          </m:fPr>
          <m:num>
            <m:r>
              <m:rPr>
                <m:sty m:val="i"/>
              </m:rPr>
              <m:t>K</m:t>
            </m:r>
          </m:num>
          <m:den>
            <m:sSup>
              <m:sSupPr/>
              <m:e>
                <m:r>
                  <m:rPr>
                    <m:sty m:val="i"/>
                  </m:rPr>
                  <m:t>z</m:t>
                </m:r>
              </m:e>
              <m:sup>
                <m:r>
                  <m:rPr>
                    <m:sty m:val="p"/>
                  </m:rPr>
                  <m:t>2</m:t>
                </m:r>
              </m:sup>
            </m:sSup>
          </m:den>
        </m:f>
      </m:oMath>
      <w:r>
        <w:rPr/>
        <w:t xml:space="preserve">.</w:t>
      </w:r>
      <w:r>
        <w:rPr/>
        <w:br w:type="textWrapping"/>
      </w:r>
      <w:r>
        <w:rPr>
          <w:rFonts w:eastAsia="Georgia" w:cs="Georgia" w:ascii="Georgia" w:hAnsi="Georgia"/>
        </w:rPr>
        <w:t xml:space="preserve">I.3.1 Écrire l'équation du mouvement de la pointe avec cette expression.</w:t>
      </w:r>
      <w:r>
        <w:rPr/>
        <w:br w:type="textWrapping"/>
      </w:r>
      <w:r>
        <w:rPr>
          <w:rFonts w:eastAsia="Georgia" w:cs="Georgia" w:ascii="Georgia" w:hAnsi="Georgia"/>
        </w:rPr>
        <w:t xml:space="preserve">I.3.2 À </w:t>
      </w:r>
      <m:oMath>
        <m:r>
          <m:rPr>
            <m:sty m:val="i"/>
          </m:rPr>
          <m:t>d</m:t>
        </m:r>
      </m:oMath>
      <w:r>
        <w:rPr>
          <w:rFonts w:eastAsia="Georgia" w:cs="Georgia" w:ascii="Georgia" w:hAnsi="Georgia"/>
        </w:rPr>
        <w:t xml:space="preserve"> fixé, l'expérience montre que le mouvement de l'oscillateur demeure pratiquement harmonique, soit </w:t>
      </w:r>
      <m:oMath>
        <m:r>
          <m:rPr>
            <m:sty m:val="i"/>
          </m:rPr>
          <m:t>Z</m:t>
        </m:r>
        <m:r>
          <m:rPr>
            <m:sty m:val="p"/>
          </m:rPr>
          <m:t>(</m:t>
        </m:r>
        <m:r>
          <m:rPr>
            <m:sty m:val="i"/>
          </m:rPr>
          <m:t>t</m:t>
        </m:r>
        <m:r>
          <m:rPr>
            <m:sty m:val="p"/>
          </m:rPr>
          <m:t>)</m:t>
        </m:r>
        <m:r>
          <m:rPr>
            <m:sty m:val="p"/>
          </m:rPr>
          <m:t>≃</m:t>
        </m:r>
        <m:r>
          <m:rPr>
            <m:sty m:val="i"/>
          </m:rPr>
          <m:t>a</m:t>
        </m:r>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t xml:space="preserve">. Avec </w:t>
      </w:r>
      <m:oMath>
        <m:r>
          <m:rPr>
            <m:sty m:val="i"/>
          </m:rPr>
          <m:t>z</m:t>
        </m:r>
        <m:r>
          <m:rPr>
            <m:sty m:val="p"/>
          </m:rPr>
          <m:t>=</m:t>
        </m:r>
        <m:r>
          <m:rPr>
            <m:sty m:val="i"/>
          </m:rPr>
          <m:t>d</m:t>
        </m:r>
        <m:r>
          <m:rPr>
            <m:sty m:val="p"/>
          </m:rPr>
          <m:t>+</m:t>
        </m:r>
        <m:r>
          <m:rPr>
            <m:sty m:val="i"/>
          </m:rPr>
          <m:t>Z</m:t>
        </m:r>
        <m:r>
          <m:rPr>
            <m:sty m:val="p"/>
          </m:rPr>
          <m:t>(</m:t>
        </m:r>
        <m:r>
          <m:rPr>
            <m:sty m:val="i"/>
          </m:rPr>
          <m:t>t</m:t>
        </m:r>
        <m:r>
          <m:rPr>
            <m:sty m:val="p"/>
          </m:rPr>
          <m:t>)</m:t>
        </m:r>
      </m:oMath>
      <w:r>
        <w:rPr/>
        <w:t xml:space="preserve">, la force </w:t>
      </w:r>
      <m:oMath>
        <m:r>
          <m:rPr>
            <m:sty m:val="i"/>
          </m:rPr>
          <m:t>F</m:t>
        </m:r>
        <m:r>
          <m:rPr>
            <m:sty m:val="p"/>
          </m:rPr>
          <m:t>(</m:t>
        </m:r>
        <m:r>
          <m:rPr>
            <m:sty m:val="i"/>
          </m:rPr>
          <m:t>z</m:t>
        </m:r>
        <m:r>
          <m:rPr>
            <m:sty m:val="p"/>
          </m:rPr>
          <m:t>)</m:t>
        </m:r>
      </m:oMath>
      <w:r>
        <w:rPr>
          <w:rFonts w:eastAsia="Georgia" w:cs="Georgia" w:ascii="Georgia" w:hAnsi="Georgia"/>
        </w:rPr>
        <w:t xml:space="preserve"> est périodique en </w:t>
      </w:r>
      <m:oMath>
        <m:r>
          <m:rPr>
            <m:sty m:val="i"/>
          </m:rPr>
          <m:t>θ</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et décomposable en série de Fourier. On admettra que le terme fondamental en </w:t>
      </w:r>
      <m:oMath>
        <m:r>
          <m:rPr>
            <m:sty m:val="i"/>
          </m:rPr>
          <m:t>ω</m:t>
        </m:r>
      </m:oMath>
      <w:r>
        <w:rPr>
          <w:rFonts w:eastAsia="Georgia" w:cs="Georgia" w:ascii="Georgia" w:hAnsi="Georgia"/>
        </w:rPr>
        <w:t xml:space="preserve"> joue un rôle prédominant.</w:t>
      </w:r>
    </w:p>
    <w:p>
      <w:pPr>
        <w:spacing w:after="220" w:lineRule="auto"/>
      </w:pPr>
      <w:r>
        <w:rPr>
          <w:rFonts w:eastAsia="Georgia" w:cs="Georgia" w:ascii="Georgia" w:hAnsi="Georgia"/>
        </w:rPr>
        <w:t xml:space="preserve">Expliciter ce terme à l'aide de </w:t>
      </w:r>
      <m:oMath>
        <m:r>
          <m:rPr>
            <m:sty m:val="i"/>
          </m:rPr>
          <m:t>K</m:t>
        </m:r>
        <m:r>
          <m:rPr>
            <m:sty m:val="p"/>
          </m:rPr>
          <m:t>,</m:t>
        </m:r>
        <m:r>
          <m:rPr>
            <m:sty m:val="i"/>
          </m:rPr>
          <m:t>d</m:t>
        </m:r>
      </m:oMath>
      <w:r>
        <w:rPr/>
        <w:t xml:space="preserve"> et </w:t>
      </w:r>
      <m:oMath>
        <m:r>
          <m:rPr>
            <m:sty m:val="i"/>
          </m:rPr>
          <m:t>a</m:t>
        </m:r>
      </m:oMath>
      <w:r>
        <w:rPr/>
        <w:t xml:space="preserve">. On donne :</w:t>
      </w:r>
    </w:p>
    <w:p>
      <w:pPr>
        <w:spacing w:after="220" w:lineRule="auto"/>
      </w:pPr>
      <m:oMathPara>
        <m:oMath>
          <m:r>
            <m:rPr>
              <m:nor/>
            </m:rPr>
            <m:t> Pour </m:t>
          </m:r>
          <m:r>
            <m:rPr>
              <m:sty m:val="p"/>
            </m:rPr>
            <m:t>0</m:t>
          </m:r>
          <m:r>
            <m:rPr>
              <m:sty m:val="p"/>
            </m:rPr>
            <m:t>≤</m:t>
          </m:r>
          <m:r>
            <m:rPr>
              <m:sty m:val="i"/>
            </m:rPr>
            <m:t>b</m:t>
          </m:r>
          <m:r>
            <m:rPr>
              <m:sty m:val="p"/>
            </m:rPr>
            <m:t>&lt;</m:t>
          </m:r>
          <m:r>
            <m:rPr>
              <m:sty m:val="p"/>
            </m:rPr>
            <m:t>1</m:t>
          </m:r>
          <m:r>
            <m:rPr>
              <m:sty m:val="p"/>
            </m:rPr>
            <m:t>,</m:t>
          </m:r>
          <m:r>
            <m:rPr>
              <m:sty m:val="p"/>
            </m:rPr>
            <m:t xml:space="preserve"> </m:t>
          </m:r>
          <m:f>
            <m:fPr>
              <m:ctrlPr>
                <w:rPr>
                  <w:rFonts w:ascii="Cambria Math" w:hAnsi="Cambria Math"/>
                </w:rPr>
              </m:ctrlPr>
            </m:fPr>
            <m:num>
              <m:r>
                <m:rPr>
                  <m:sty m:val="p"/>
                </m:rPr>
                <m:t>1</m:t>
              </m:r>
            </m:num>
            <m:den>
              <m:r>
                <m:rPr>
                  <m:sty m:val="p"/>
                </m:rPr>
                <m:t>2</m:t>
              </m:r>
              <m:r>
                <m:rPr>
                  <m:sty m:val="i"/>
                </m:rPr>
                <m:t>π</m:t>
              </m:r>
            </m:den>
          </m:f>
          <m:nary>
            <m:naryPr>
              <m:chr m:val="∫"/>
              <m:limLoc m:val="subSup"/>
              <m:grow m:val="1"/>
            </m:naryPr>
            <m:sub>
              <m:r>
                <m:rPr>
                  <m:sty m:val="p"/>
                </m:rPr>
                <m:t>−</m:t>
              </m:r>
              <m:r>
                <m:rPr>
                  <m:sty m:val="i"/>
                </m:rPr>
                <m:t>π</m:t>
              </m:r>
            </m:sub>
            <m:sup>
              <m:r>
                <m:rPr>
                  <m:sty m:val="p"/>
                </m:rPr>
                <m:t>+</m:t>
              </m:r>
              <m:r>
                <m:rPr>
                  <m:sty m:val="i"/>
                </m:rPr>
                <m:t>π</m:t>
              </m:r>
            </m:sup>
            <m:e>
              <m:r>
                <m:rPr>
                  <m:sty m:val="p"/>
                </m:rPr>
                <m:t xml:space="preserve"> </m:t>
              </m:r>
            </m:e>
          </m:nary>
          <m:f>
            <m:fPr>
              <m:ctrlPr>
                <w:rPr>
                  <w:rFonts w:ascii="Cambria Math" w:hAnsi="Cambria Math"/>
                </w:rPr>
              </m:ctrlPr>
            </m:fPr>
            <m:num>
              <m:r>
                <m:rPr>
                  <m:sty m:val="p"/>
                </m:rPr>
                <m:t>cos</m:t>
              </m:r>
              <m:r>
                <m:rPr>
                  <m:sty m:val="p"/>
                </m:rPr>
                <m:t>⁡</m:t>
              </m:r>
              <m:r>
                <m:rPr>
                  <m:sty m:val="i"/>
                </m:rPr>
                <m:t>θ</m:t>
              </m:r>
            </m:num>
            <m:den>
              <m:r>
                <m:rPr>
                  <m:sty m:val="p"/>
                </m:rPr>
                <m:t>(</m:t>
              </m:r>
              <m:r>
                <m:rPr>
                  <m:sty m:val="p"/>
                </m:rPr>
                <m:t>1</m:t>
              </m:r>
              <m:r>
                <m:rPr>
                  <m:sty m:val="p"/>
                </m:rPr>
                <m:t>+</m:t>
              </m:r>
              <m:r>
                <m:rPr>
                  <m:sty m:val="i"/>
                </m:rPr>
                <m:t>b</m:t>
              </m:r>
              <m:r>
                <m:rPr>
                  <m:sty m:val="p"/>
                </m:rPr>
                <m:t>cos</m:t>
              </m:r>
              <m:r>
                <m:rPr>
                  <m:sty m:val="p"/>
                </m:rPr>
                <m:t>⁡</m:t>
              </m:r>
              <m:r>
                <m:rPr>
                  <m:sty m:val="i"/>
                </m:rPr>
                <m:t>θ</m:t>
              </m:r>
              <m:sSup>
                <m:sSupPr/>
                <m:e>
                  <m:r>
                    <m:rPr>
                      <m:sty m:val="p"/>
                    </m:rPr>
                    <m:t>)</m:t>
                  </m:r>
                </m:e>
                <m:sup>
                  <m:r>
                    <m:rPr>
                      <m:sty m:val="p"/>
                    </m:rPr>
                    <m:t>2</m:t>
                  </m:r>
                </m:sup>
              </m:sSup>
            </m:den>
          </m:f>
          <m:r>
            <m:rPr>
              <m:sty m:val="i"/>
            </m:rPr>
            <m:t>d</m:t>
          </m:r>
          <m:r>
            <m:rPr>
              <m:sty m:val="i"/>
            </m:rPr>
            <m:t>θ</m:t>
          </m:r>
          <m:r>
            <m:rPr>
              <m:sty m:val="p"/>
            </m:rPr>
            <m:t>=</m:t>
          </m:r>
          <m:r>
            <m:rPr>
              <m:sty m:val="p"/>
            </m:rPr>
            <m:t>−</m:t>
          </m:r>
          <m:f>
            <m:fPr>
              <m:ctrlPr>
                <w:rPr>
                  <w:rFonts w:ascii="Cambria Math" w:hAnsi="Cambria Math"/>
                </w:rPr>
              </m:ctrlPr>
            </m:fPr>
            <m:num>
              <m:r>
                <m:rPr>
                  <m:sty m:val="i"/>
                </m:rPr>
                <m:t>b</m:t>
              </m:r>
            </m:num>
            <m:den>
              <m:sSup>
                <m:sSupPr/>
                <m:e>
                  <m:d>
                    <m:dPr>
                      <m:begChr m:val="("/>
                      <m:endChr m:val=")"/>
                      <m:ctrlPr>
                        <w:rPr>
                          <w:rFonts w:ascii="Cambria Math" w:hAnsi="Cambria Math"/>
                        </w:rPr>
                      </m:ctrlPr>
                    </m:dPr>
                    <m:e>
                      <m:r>
                        <m:rPr>
                          <m:sty m:val="p"/>
                        </m:rPr>
                        <m:t>1</m:t>
                      </m:r>
                      <m:r>
                        <m:rPr>
                          <m:sty m:val="p"/>
                        </m:rPr>
                        <m:t>−</m:t>
                      </m:r>
                      <m:sSup>
                        <m:sSupPr/>
                        <m:e>
                          <m:r>
                            <m:rPr>
                              <m:sty m:val="i"/>
                            </m:rPr>
                            <m:t>b</m:t>
                          </m:r>
                        </m:e>
                        <m:sup>
                          <m:r>
                            <m:rPr>
                              <m:sty m:val="p"/>
                            </m:rPr>
                            <m:t>2</m:t>
                          </m:r>
                        </m:sup>
                      </m:sSup>
                    </m:e>
                  </m:d>
                </m:e>
                <m:sup>
                  <m:r>
                    <m:rPr>
                      <m:sty m:val="p"/>
                    </m:rPr>
                    <m:t>3</m:t>
                  </m:r>
                  <m:r>
                    <m:rPr>
                      <m:sty m:val="p"/>
                    </m:rPr>
                    <m:t>/</m:t>
                  </m:r>
                  <m:r>
                    <m:rPr>
                      <m:sty m:val="p"/>
                    </m:rPr>
                    <m:t>2</m:t>
                  </m:r>
                </m:sup>
              </m:sSup>
            </m:den>
          </m:f>
        </m:oMath>
      </m:oMathPara>
    </w:p>
    <w:p>
      <w:pPr>
        <w:spacing w:after="220" w:lineRule="auto"/>
      </w:pPr>
      <w:r>
        <w:rPr/>
        <w:t xml:space="preserve">I.3.3 En utilisant comme en I.1.1 les notations </w:t>
      </w:r>
      <m:oMath>
        <m:sSubSup>
          <m:sSubSupPr/>
          <m:e>
            <m:r>
              <m:rPr>
                <m:sty m:val="i"/>
              </m:rPr>
              <m:t>ω</m:t>
            </m:r>
          </m:e>
          <m:sub>
            <m:r>
              <m:rPr>
                <m:sty m:val="p"/>
              </m:rPr>
              <m:t>0</m:t>
            </m:r>
          </m:sub>
          <m:sup>
            <m:r>
              <m:rPr>
                <m:sty m:val="p"/>
              </m:rPr>
              <m:t>2</m:t>
            </m:r>
          </m:sup>
        </m:sSubSup>
        <m:r>
          <m:rPr>
            <m:sty m:val="p"/>
          </m:rPr>
          <m:t>=</m:t>
        </m:r>
        <m:f>
          <m:fPr>
            <m:ctrlPr>
              <w:rPr>
                <w:rFonts w:ascii="Cambria Math" w:hAnsi="Cambria Math"/>
              </w:rPr>
            </m:ctrlPr>
          </m:fPr>
          <m:num>
            <m:r>
              <m:rPr>
                <m:sty m:val="i"/>
              </m:rPr>
              <m:t>k</m:t>
            </m:r>
          </m:num>
          <m:den>
            <m:r>
              <m:rPr>
                <m:sty m:val="i"/>
              </m:rPr>
              <m:t>m</m:t>
            </m:r>
          </m:den>
        </m:f>
        <m:r>
          <m:rPr>
            <m:sty m:val="p"/>
          </m:rPr>
          <m:t>,</m:t>
        </m:r>
        <m:r>
          <m:rPr>
            <m:sty m:val="i"/>
          </m:rPr>
          <m:t>Q</m:t>
        </m:r>
        <m:r>
          <m:rPr>
            <m:sty m:val="p"/>
          </m:rPr>
          <m:t>=</m:t>
        </m:r>
        <m:f>
          <m:fPr>
            <m:ctrlPr>
              <w:rPr>
                <w:rFonts w:ascii="Cambria Math" w:hAnsi="Cambria Math"/>
              </w:rPr>
            </m:ctrlPr>
          </m:fPr>
          <m:num>
            <m:r>
              <m:rPr>
                <m:sty m:val="i"/>
              </m:rPr>
              <m:t>m</m:t>
            </m:r>
            <m:sSub>
              <m:sSubPr/>
              <m:e>
                <m:r>
                  <m:rPr>
                    <m:sty m:val="i"/>
                  </m:rPr>
                  <m:t>ω</m:t>
                </m:r>
              </m:e>
              <m:sub>
                <m:r>
                  <m:rPr>
                    <m:sty m:val="p"/>
                  </m:rPr>
                  <m:t>0</m:t>
                </m:r>
              </m:sub>
            </m:sSub>
          </m:num>
          <m:den>
            <m:r>
              <m:rPr>
                <m:sty m:val="i"/>
              </m:rPr>
              <m:t>λ</m:t>
            </m:r>
          </m:den>
        </m:f>
        <m:r>
          <m:rPr>
            <m:sty m:val="p"/>
          </m:rPr>
          <m:t>,</m:t>
        </m:r>
        <m:sSub>
          <m:sSubPr/>
          <m:e>
            <m:r>
              <m:rPr>
                <m:sty m:val="i"/>
              </m:rPr>
              <m:t>a</m:t>
            </m:r>
          </m:e>
          <m:sub>
            <m:r>
              <m:rPr>
                <m:sty m:val="i"/>
              </m:rPr>
              <m:t>m</m:t>
            </m:r>
          </m:sub>
        </m:sSub>
        <m:r>
          <m:rPr>
            <m:sty m:val="p"/>
          </m:rPr>
          <m:t>=</m:t>
        </m:r>
        <m:f>
          <m:fPr>
            <m:ctrlPr>
              <w:rPr>
                <w:rFonts w:ascii="Cambria Math" w:hAnsi="Cambria Math"/>
              </w:rPr>
            </m:ctrlPr>
          </m:fPr>
          <m:num>
            <m:r>
              <m:rPr>
                <m:sty m:val="i"/>
              </m:rPr>
              <m:t>Q</m:t>
            </m:r>
            <m:sSub>
              <m:sSubPr/>
              <m:e>
                <m:r>
                  <m:rPr>
                    <m:sty m:val="i"/>
                  </m:rPr>
                  <m:t>f</m:t>
                </m:r>
              </m:e>
              <m:sub>
                <m:r>
                  <m:rPr>
                    <m:sty m:val="p"/>
                  </m:rPr>
                  <m:t>0</m:t>
                </m:r>
              </m:sub>
            </m:sSub>
          </m:num>
          <m:den>
            <m:r>
              <m:rPr>
                <m:sty m:val="i"/>
              </m:rPr>
              <m:t>m</m:t>
            </m:r>
            <m:sSubSup>
              <m:sSubSupPr/>
              <m:e>
                <m:r>
                  <m:rPr>
                    <m:sty m:val="i"/>
                  </m:rPr>
                  <m:t>ω</m:t>
                </m:r>
              </m:e>
              <m:sub>
                <m:r>
                  <m:rPr>
                    <m:sty m:val="p"/>
                  </m:rPr>
                  <m:t>0</m:t>
                </m:r>
              </m:sub>
              <m:sup>
                <m:r>
                  <m:rPr>
                    <m:sty m:val="p"/>
                  </m:rPr>
                  <m:t>2</m:t>
                </m:r>
              </m:sup>
            </m:sSubSup>
          </m:den>
        </m:f>
      </m:oMath>
      <w:r>
        <w:rPr/>
        <w:t xml:space="preserve"> et </w:t>
      </w:r>
      <m:oMath>
        <m:r>
          <m:rPr>
            <m:sty m:val="i"/>
          </m:rPr>
          <m:t>u</m:t>
        </m:r>
        <m:r>
          <m:rPr>
            <m:sty m:val="p"/>
          </m:rPr>
          <m:t>=</m:t>
        </m:r>
        <m:f>
          <m:fPr>
            <m:ctrlPr>
              <w:rPr>
                <w:rFonts w:ascii="Cambria Math" w:hAnsi="Cambria Math"/>
              </w:rPr>
            </m:ctrlPr>
          </m:fPr>
          <m:num>
            <m:r>
              <m:rPr>
                <m:sty m:val="i"/>
              </m:rPr>
              <m:t>ω</m:t>
            </m:r>
          </m:num>
          <m:den>
            <m:sSub>
              <m:sSubPr/>
              <m:e>
                <m:r>
                  <m:rPr>
                    <m:sty m:val="i"/>
                  </m:rPr>
                  <m:t>ω</m:t>
                </m:r>
              </m:e>
              <m:sub>
                <m:r>
                  <m:rPr>
                    <m:sty m:val="p"/>
                  </m:rPr>
                  <m:t>0</m:t>
                </m:r>
              </m:sub>
            </m:sSub>
          </m:den>
        </m:f>
      </m:oMath>
      <w:r>
        <w:rPr/>
        <w:t xml:space="preserve">, montrer que l'amplitude </w:t>
      </w:r>
      <m:oMath>
        <m:r>
          <m:rPr>
            <m:sty m:val="i"/>
          </m:rPr>
          <m:t>a</m:t>
        </m:r>
      </m:oMath>
      <w:r>
        <w:rPr/>
        <w:t xml:space="preserve"> et la distance </w:t>
      </w:r>
      <m:oMath>
        <m:r>
          <m:rPr>
            <m:sty m:val="i"/>
          </m:rPr>
          <m:t>d</m:t>
        </m:r>
      </m:oMath>
      <w:r>
        <w:rPr>
          <w:rFonts w:eastAsia="Georgia" w:cs="Georgia" w:ascii="Georgia" w:hAnsi="Georgia"/>
        </w:rPr>
        <w:t xml:space="preserve"> sont reliées, pour </w:t>
      </w:r>
      <m:oMath>
        <m:r>
          <m:rPr>
            <m:sty m:val="i"/>
          </m:rPr>
          <m:t>u</m:t>
        </m:r>
      </m:oMath>
      <w:r>
        <w:rPr>
          <w:rFonts w:eastAsia="Georgia" w:cs="Georgia" w:ascii="Georgia" w:hAnsi="Georgia"/>
        </w:rPr>
        <w:t xml:space="preserve"> fixé, par :</w:t>
      </w:r>
    </w:p>
    <w:p>
      <w:pPr>
        <w:spacing w:after="220" w:lineRule="auto"/>
      </w:pPr>
      <m:oMathPara>
        <m:oMath>
          <m:sSup>
            <m:sSupPr/>
            <m:e>
              <m:r>
                <m:rPr>
                  <m:sty m:val="i"/>
                </m:rPr>
                <m:t>a</m:t>
              </m:r>
            </m:e>
            <m:sup>
              <m:r>
                <m:rPr>
                  <m:sty m:val="p"/>
                </m:rPr>
                <m:t>2</m:t>
              </m:r>
            </m:sup>
          </m:sSup>
          <m:d>
            <m:dPr>
              <m:begChr m:val="{"/>
              <m:endChr m:val="}"/>
              <m:ctrlPr>
                <w:rPr>
                  <w:rFonts w:ascii="Cambria Math" w:hAnsi="Cambria Math"/>
                </w:rPr>
              </m:ctrlPr>
            </m:dPr>
            <m:e>
              <m:sSup>
                <m:sSupPr/>
                <m:e>
                  <m:r>
                    <m:rPr>
                      <m:sty m:val="i"/>
                    </m:rPr>
                    <m:t>Q</m:t>
                  </m:r>
                </m:e>
                <m:sup>
                  <m:r>
                    <m:rPr>
                      <m:sty m:val="p"/>
                    </m:rPr>
                    <m:t>2</m:t>
                  </m:r>
                </m:sup>
              </m:sSup>
              <m:sSup>
                <m:sSupPr/>
                <m:e>
                  <m:d>
                    <m:dPr>
                      <m:begChr m:val="["/>
                      <m:endChr m:val="]"/>
                      <m:ctrlPr>
                        <w:rPr>
                          <w:rFonts w:ascii="Cambria Math" w:hAnsi="Cambria Math"/>
                        </w:rPr>
                      </m:ctrlPr>
                    </m:dPr>
                    <m:e>
                      <m:r>
                        <m:rPr>
                          <m:sty m:val="p"/>
                        </m:rPr>
                        <m:t>1</m:t>
                      </m:r>
                      <m:r>
                        <m:rPr>
                          <m:sty m:val="p"/>
                        </m:rPr>
                        <m:t>−</m:t>
                      </m:r>
                      <m:sSup>
                        <m:sSupPr/>
                        <m:e>
                          <m:r>
                            <m:rPr>
                              <m:sty m:val="i"/>
                            </m:rPr>
                            <m:t>u</m:t>
                          </m:r>
                        </m:e>
                        <m:sup>
                          <m:r>
                            <m:rPr>
                              <m:sty m:val="p"/>
                            </m:rPr>
                            <m:t>2</m:t>
                          </m:r>
                        </m:sup>
                      </m:sSup>
                      <m:r>
                        <m:rPr>
                          <m:sty m:val="p"/>
                        </m:rPr>
                        <m:t>−</m:t>
                      </m:r>
                      <m:f>
                        <m:fPr>
                          <m:ctrlPr>
                            <w:rPr>
                              <w:rFonts w:ascii="Cambria Math" w:hAnsi="Cambria Math"/>
                            </w:rPr>
                          </m:ctrlPr>
                        </m:fPr>
                        <m:num>
                          <m:r>
                            <m:rPr>
                              <m:sty m:val="p"/>
                            </m:rPr>
                            <m:t>2</m:t>
                          </m:r>
                          <m:r>
                            <m:rPr>
                              <m:sty m:val="i"/>
                            </m:rPr>
                            <m:t>K</m:t>
                          </m:r>
                        </m:num>
                        <m:den>
                          <m:r>
                            <m:rPr>
                              <m:sty m:val="i"/>
                            </m:rPr>
                            <m:t>k</m:t>
                          </m:r>
                        </m:den>
                      </m:f>
                      <m:f>
                        <m:fPr>
                          <m:ctrlPr>
                            <w:rPr>
                              <w:rFonts w:ascii="Cambria Math" w:hAnsi="Cambria Math"/>
                            </w:rPr>
                          </m:ctrlPr>
                        </m:fPr>
                        <m:num>
                          <m:r>
                            <m:rPr>
                              <m:sty m:val="p"/>
                            </m:rPr>
                            <m:t>1</m:t>
                          </m:r>
                        </m:num>
                        <m:den>
                          <m:sSup>
                            <m:sSupPr/>
                            <m:e>
                              <m:d>
                                <m:dPr>
                                  <m:begChr m:val="("/>
                                  <m:endChr m:val=")"/>
                                  <m:ctrlPr>
                                    <w:rPr>
                                      <w:rFonts w:ascii="Cambria Math" w:hAnsi="Cambria Math"/>
                                    </w:rPr>
                                  </m:ctrlPr>
                                </m:dPr>
                                <m:e>
                                  <m:sSup>
                                    <m:sSupPr/>
                                    <m:e>
                                      <m:r>
                                        <m:rPr>
                                          <m:sty m:val="i"/>
                                        </m:rPr>
                                        <m:t>d</m:t>
                                      </m:r>
                                    </m:e>
                                    <m:sup>
                                      <m:r>
                                        <m:rPr>
                                          <m:sty m:val="p"/>
                                        </m:rPr>
                                        <m:t>2</m:t>
                                      </m:r>
                                    </m:sup>
                                  </m:sSup>
                                  <m:r>
                                    <m:rPr>
                                      <m:sty m:val="p"/>
                                    </m:rPr>
                                    <m:t>−</m:t>
                                  </m:r>
                                  <m:sSup>
                                    <m:sSupPr/>
                                    <m:e>
                                      <m:r>
                                        <m:rPr>
                                          <m:sty m:val="i"/>
                                        </m:rPr>
                                        <m:t>a</m:t>
                                      </m:r>
                                    </m:e>
                                    <m:sup>
                                      <m:r>
                                        <m:rPr>
                                          <m:sty m:val="p"/>
                                        </m:rPr>
                                        <m:t>2</m:t>
                                      </m:r>
                                    </m:sup>
                                  </m:sSup>
                                </m:e>
                              </m:d>
                            </m:e>
                            <m:sup>
                              <m:r>
                                <m:rPr>
                                  <m:sty m:val="p"/>
                                </m:rPr>
                                <m:t>3</m:t>
                              </m:r>
                              <m:r>
                                <m:rPr>
                                  <m:sty m:val="p"/>
                                </m:rPr>
                                <m:t>/</m:t>
                              </m:r>
                              <m:r>
                                <m:rPr>
                                  <m:sty m:val="p"/>
                                </m:rPr>
                                <m:t>2</m:t>
                              </m:r>
                            </m:sup>
                          </m:sSup>
                        </m:den>
                      </m:f>
                    </m:e>
                  </m:d>
                </m:e>
                <m:sup>
                  <m:r>
                    <m:rPr>
                      <m:sty m:val="p"/>
                    </m:rPr>
                    <m:t>2</m:t>
                  </m:r>
                </m:sup>
              </m:sSup>
              <m:r>
                <m:rPr>
                  <m:sty m:val="p"/>
                </m:rPr>
                <m:t>+</m:t>
              </m:r>
              <m:sSup>
                <m:sSupPr/>
                <m:e>
                  <m:r>
                    <m:rPr>
                      <m:sty m:val="i"/>
                    </m:rPr>
                    <m:t>u</m:t>
                  </m:r>
                </m:e>
                <m:sup>
                  <m:r>
                    <m:rPr>
                      <m:sty m:val="p"/>
                    </m:rPr>
                    <m:t>2</m:t>
                  </m:r>
                </m:sup>
              </m:sSup>
            </m:e>
          </m:d>
          <m:r>
            <m:rPr>
              <m:sty m:val="p"/>
            </m:rPr>
            <m:t>=</m:t>
          </m:r>
          <m:sSubSup>
            <m:sSubSupPr/>
            <m:e>
              <m:r>
                <m:rPr>
                  <m:sty m:val="i"/>
                </m:rPr>
                <m:t>a</m:t>
              </m:r>
            </m:e>
            <m:sub>
              <m:r>
                <m:rPr>
                  <m:sty m:val="i"/>
                </m:rPr>
                <m:t>m</m:t>
              </m:r>
            </m:sub>
            <m:sup>
              <m:r>
                <m:rPr>
                  <m:sty m:val="p"/>
                </m:rPr>
                <m:t>2</m:t>
              </m:r>
            </m:sup>
          </m:sSubSup>
          <m:r>
            <m:rPr>
              <m:sty m:val="p"/>
            </m:rPr>
            <m:t>.</m:t>
          </m:r>
        </m:oMath>
      </m:oMathPara>
    </w:p>
    <w:p>
      <w:pPr>
        <w:spacing w:after="220" w:lineRule="auto"/>
      </w:pPr>
      <w:r>
        <w:rPr>
          <w:rFonts w:eastAsia="Georgia" w:cs="Georgia" w:ascii="Georgia" w:hAnsi="Georgia"/>
        </w:rPr>
        <w:t xml:space="preserve">I.3.4 On introduit les variables adimensionnées : </w:t>
      </w:r>
      <m:oMath>
        <m:acc>
          <m:accPr>
            <m:chr m:val="˜"/>
          </m:accPr>
          <m:e>
            <m:r>
              <m:rPr>
                <m:sty m:val="i"/>
              </m:rPr>
              <m:t>a</m:t>
            </m:r>
          </m:e>
        </m:acc>
        <m:r>
          <m:rPr>
            <m:sty m:val="p"/>
          </m:rPr>
          <m:t>=</m:t>
        </m:r>
        <m:f>
          <m:fPr>
            <m:ctrlPr>
              <w:rPr>
                <w:rFonts w:ascii="Cambria Math" w:hAnsi="Cambria Math"/>
              </w:rPr>
            </m:ctrlPr>
          </m:fPr>
          <m:num>
            <m:r>
              <m:rPr>
                <m:sty m:val="i"/>
              </m:rPr>
              <m:t>a</m:t>
            </m:r>
          </m:num>
          <m:den>
            <m:sSub>
              <m:sSubPr/>
              <m:e>
                <m:r>
                  <m:rPr>
                    <m:sty m:val="i"/>
                  </m:rPr>
                  <m:t>a</m:t>
                </m:r>
              </m:e>
              <m:sub>
                <m:r>
                  <m:rPr>
                    <m:sty m:val="i"/>
                  </m:rPr>
                  <m:t>m</m:t>
                </m:r>
              </m:sub>
            </m:sSub>
          </m:den>
        </m:f>
      </m:oMath>
      <w:r>
        <w:rPr/>
        <w:t xml:space="preserve"> avec </w:t>
      </w:r>
      <m:oMath>
        <m:acc>
          <m:accPr>
            <m:chr m:val="˜"/>
          </m:accPr>
          <m:e>
            <m:r>
              <m:rPr>
                <m:sty m:val="i"/>
              </m:rPr>
              <m:t>a</m:t>
            </m:r>
          </m:e>
        </m:acc>
        <m:r>
          <m:rPr>
            <m:sty m:val="p"/>
          </m:rPr>
          <m:t>≤</m:t>
        </m:r>
        <m:r>
          <m:rPr>
            <m:sty m:val="p"/>
          </m:rPr>
          <m:t>1</m:t>
        </m:r>
        <m:r>
          <m:rPr>
            <m:sty m:val="p"/>
          </m:rPr>
          <m:t>,</m:t>
        </m:r>
        <m:acc>
          <m:accPr>
            <m:chr m:val="˜"/>
          </m:accPr>
          <m:e>
            <m:r>
              <m:rPr>
                <m:sty m:val="i"/>
              </m:rPr>
              <m:t>d</m:t>
            </m:r>
          </m:e>
        </m:acc>
        <m:r>
          <m:rPr>
            <m:sty m:val="p"/>
          </m:rPr>
          <m:t>=</m:t>
        </m:r>
        <m:f>
          <m:fPr>
            <m:ctrlPr>
              <w:rPr>
                <w:rFonts w:ascii="Cambria Math" w:hAnsi="Cambria Math"/>
              </w:rPr>
            </m:ctrlPr>
          </m:fPr>
          <m:num>
            <m:r>
              <m:rPr>
                <m:sty m:val="i"/>
              </m:rPr>
              <m:t>d</m:t>
            </m:r>
          </m:num>
          <m:den>
            <m:sSub>
              <m:sSubPr/>
              <m:e>
                <m:r>
                  <m:rPr>
                    <m:sty m:val="i"/>
                  </m:rPr>
                  <m:t>a</m:t>
                </m:r>
              </m:e>
              <m:sub>
                <m:r>
                  <m:rPr>
                    <m:sty m:val="i"/>
                  </m:rPr>
                  <m:t>m</m:t>
                </m:r>
              </m:sub>
            </m:sSub>
          </m:den>
        </m:f>
      </m:oMath>
      <w:r>
        <w:rPr/>
        <w:t xml:space="preserve"> et </w:t>
      </w:r>
      <m:oMath>
        <m:r>
          <m:rPr>
            <m:sty m:val="i"/>
          </m:rPr>
          <m:t>β</m:t>
        </m:r>
        <m:r>
          <m:rPr>
            <m:sty m:val="p"/>
          </m:rPr>
          <m:t>=</m:t>
        </m:r>
        <m:f>
          <m:fPr>
            <m:ctrlPr>
              <w:rPr>
                <w:rFonts w:ascii="Cambria Math" w:hAnsi="Cambria Math"/>
              </w:rPr>
            </m:ctrlPr>
          </m:fPr>
          <m:num>
            <m:r>
              <m:rPr>
                <m:sty m:val="p"/>
              </m:rPr>
              <m:t>2</m:t>
            </m:r>
            <m:r>
              <m:rPr>
                <m:sty m:val="i"/>
              </m:rPr>
              <m:t>K</m:t>
            </m:r>
          </m:num>
          <m:den>
            <m:r>
              <m:rPr>
                <m:sty m:val="i"/>
              </m:rPr>
              <m:t>k</m:t>
            </m:r>
            <m:sSubSup>
              <m:sSubSupPr/>
              <m:e>
                <m:r>
                  <m:rPr>
                    <m:sty m:val="i"/>
                  </m:rPr>
                  <m:t>a</m:t>
                </m:r>
              </m:e>
              <m:sub>
                <m:r>
                  <m:rPr>
                    <m:sty m:val="i"/>
                  </m:rPr>
                  <m:t>m</m:t>
                </m:r>
              </m:sub>
              <m:sup>
                <m:r>
                  <m:rPr>
                    <m:sty m:val="p"/>
                  </m:rPr>
                  <m:t>3</m:t>
                </m:r>
              </m:sup>
            </m:sSubSup>
          </m:den>
        </m:f>
      </m:oMath>
      <w:r>
        <w:rPr/>
        <w:t xml:space="preserve">. Montrer que </w:t>
      </w:r>
      <m:oMath>
        <m:acc>
          <m:accPr>
            <m:chr m:val="˜"/>
          </m:accPr>
          <m:e>
            <m:r>
              <m:rPr>
                <m:sty m:val="i"/>
              </m:rPr>
              <m:t>d</m:t>
            </m:r>
          </m:e>
        </m:acc>
      </m:oMath>
      <w:r>
        <w:rPr/>
        <w:t xml:space="preserve"> s'exprime en fonction de </w:t>
      </w:r>
      <m:oMath>
        <m:acc>
          <m:accPr>
            <m:chr m:val="˜"/>
          </m:accPr>
          <m:e>
            <m:r>
              <m:rPr>
                <m:sty m:val="i"/>
              </m:rPr>
              <m:t>a</m:t>
            </m:r>
          </m:e>
        </m:acc>
      </m:oMath>
      <w:r>
        <w:rPr/>
        <w:t xml:space="preserve"> selon :</w:t>
      </w:r>
    </w:p>
    <w:p>
      <w:pPr>
        <w:spacing w:after="220" w:lineRule="auto"/>
      </w:pPr>
      <m:oMathPara>
        <m:oMath>
          <m:sSup>
            <m:sSupPr/>
            <m:e>
              <m:acc>
                <m:accPr>
                  <m:chr m:val="˜"/>
                </m:accPr>
                <m:e>
                  <m:r>
                    <m:rPr>
                      <m:sty m:val="i"/>
                    </m:rPr>
                    <m:t>d</m:t>
                  </m:r>
                </m:e>
              </m:acc>
            </m:e>
            <m:sup>
              <m:r>
                <m:rPr>
                  <m:sty m:val="p"/>
                </m:rPr>
                <m:t>2</m:t>
              </m:r>
            </m:sup>
          </m:sSup>
          <m:r>
            <m:rPr>
              <m:sty m:val="p"/>
            </m:rPr>
            <m:t>=</m:t>
          </m:r>
          <m:sSup>
            <m:sSupPr/>
            <m:e>
              <m:acc>
                <m:accPr>
                  <m:chr m:val="˜"/>
                </m:accPr>
                <m:e>
                  <m:r>
                    <m:rPr>
                      <m:sty m:val="i"/>
                    </m:rPr>
                    <m:t>a</m:t>
                  </m:r>
                </m:e>
              </m:acc>
            </m:e>
            <m:sup>
              <m:r>
                <m:rPr>
                  <m:sty m:val="p"/>
                </m:rPr>
                <m:t>2</m:t>
              </m:r>
            </m:sup>
          </m:sSup>
          <m:r>
            <m:rPr>
              <m:sty m:val="p"/>
            </m:rPr>
            <m:t>+</m:t>
          </m:r>
          <m:sSup>
            <m:sSupPr/>
            <m:e>
              <m:d>
                <m:dPr>
                  <m:begChr m:val="["/>
                  <m:endChr m:val="]"/>
                  <m:ctrlPr>
                    <w:rPr>
                      <w:rFonts w:ascii="Cambria Math" w:hAnsi="Cambria Math"/>
                    </w:rPr>
                  </m:ctrlPr>
                </m:dPr>
                <m:e>
                  <m:f>
                    <m:fPr>
                      <m:ctrlPr>
                        <w:rPr>
                          <w:rFonts w:ascii="Cambria Math" w:hAnsi="Cambria Math"/>
                        </w:rPr>
                      </m:ctrlPr>
                    </m:fPr>
                    <m:num>
                      <m:r>
                        <m:rPr>
                          <m:sty m:val="i"/>
                        </m:rPr>
                        <m:t>β</m:t>
                      </m:r>
                      <m:r>
                        <m:rPr>
                          <m:sty m:val="i"/>
                        </m:rPr>
                        <m:t>Q</m:t>
                      </m:r>
                    </m:num>
                    <m:den>
                      <m:r>
                        <m:rPr>
                          <m:sty m:val="i"/>
                        </m:rPr>
                        <m:t>Q</m:t>
                      </m:r>
                      <m:d>
                        <m:dPr>
                          <m:begChr m:val="("/>
                          <m:endChr m:val=")"/>
                          <m:ctrlPr>
                            <w:rPr>
                              <w:rFonts w:ascii="Cambria Math" w:hAnsi="Cambria Math"/>
                            </w:rPr>
                          </m:ctrlPr>
                        </m:dPr>
                        <m:e>
                          <m:r>
                            <m:rPr>
                              <m:sty m:val="p"/>
                            </m:rPr>
                            <m:t>1</m:t>
                          </m:r>
                          <m:r>
                            <m:rPr>
                              <m:sty m:val="p"/>
                            </m:rPr>
                            <m:t>−</m:t>
                          </m:r>
                          <m:sSup>
                            <m:sSupPr/>
                            <m:e>
                              <m:r>
                                <m:rPr>
                                  <m:sty m:val="i"/>
                                </m:rPr>
                                <m:t>u</m:t>
                              </m:r>
                            </m:e>
                            <m:sup>
                              <m:r>
                                <m:rPr>
                                  <m:sty m:val="p"/>
                                </m:rPr>
                                <m:t>2</m:t>
                              </m:r>
                            </m:sup>
                          </m:sSup>
                        </m:e>
                      </m:d>
                      <m:r>
                        <m:rPr>
                          <m:sty m:val="p"/>
                        </m:rPr>
                        <m:t>±</m:t>
                      </m:r>
                      <m:rad>
                        <m:radPr>
                          <m:degHide m:val="1"/>
                          <m:ctrlPr>
                            <w:rPr>
                              <w:rFonts w:ascii="Cambria Math" w:hAnsi="Cambria Math"/>
                            </w:rPr>
                          </m:ctrlPr>
                        </m:radPr>
                        <m:deg/>
                        <m:e>
                          <m:r>
                            <m:rPr>
                              <m:sty m:val="p"/>
                            </m:rPr>
                            <m:t>1</m:t>
                          </m:r>
                          <m:r>
                            <m:rPr>
                              <m:sty m:val="p"/>
                            </m:rPr>
                            <m:t>/</m:t>
                          </m:r>
                          <m:sSup>
                            <m:sSupPr/>
                            <m:e>
                              <m:acc>
                                <m:accPr>
                                  <m:chr m:val="˜"/>
                                </m:accPr>
                                <m:e>
                                  <m:r>
                                    <m:rPr>
                                      <m:sty m:val="i"/>
                                    </m:rPr>
                                    <m:t>a</m:t>
                                  </m:r>
                                </m:e>
                              </m:acc>
                            </m:e>
                            <m:sup>
                              <m:r>
                                <m:rPr>
                                  <m:sty m:val="p"/>
                                </m:rPr>
                                <m:t>2</m:t>
                              </m:r>
                            </m:sup>
                          </m:sSup>
                          <m:r>
                            <m:rPr>
                              <m:sty m:val="p"/>
                            </m:rPr>
                            <m:t>−</m:t>
                          </m:r>
                          <m:sSup>
                            <m:sSupPr/>
                            <m:e>
                              <m:r>
                                <m:rPr>
                                  <m:sty m:val="i"/>
                                </m:rPr>
                                <m:t>u</m:t>
                              </m:r>
                            </m:e>
                            <m:sup>
                              <m:r>
                                <m:rPr>
                                  <m:sty m:val="p"/>
                                </m:rPr>
                                <m:t>2</m:t>
                              </m:r>
                            </m:sup>
                          </m:sSup>
                        </m:e>
                      </m:rad>
                    </m:den>
                  </m:f>
                </m:e>
              </m:d>
            </m:e>
            <m:sup>
              <m:r>
                <m:rPr>
                  <m:sty m:val="p"/>
                </m:rPr>
                <m:t>2</m:t>
              </m:r>
              <m:r>
                <m:rPr>
                  <m:sty m:val="p"/>
                </m:rPr>
                <m:t>/</m:t>
              </m:r>
              <m:r>
                <m:rPr>
                  <m:sty m:val="p"/>
                </m:rPr>
                <m:t>3</m:t>
              </m:r>
            </m:sup>
          </m:sSup>
        </m:oMath>
      </m:oMathPara>
    </w:p>
    <w:p>
      <w:pPr>
        <w:spacing w:after="220" w:lineRule="auto"/>
      </w:pPr>
      <w:r>
        <w:rPr/>
        <w:t xml:space="preserve">Dans toute la suite, on remplacera </w:t>
      </w:r>
      <m:oMath>
        <m:rad>
          <m:radPr>
            <m:degHide m:val="1"/>
            <m:ctrlPr>
              <w:rPr>
                <w:rFonts w:ascii="Cambria Math" w:hAnsi="Cambria Math"/>
              </w:rPr>
            </m:ctrlPr>
          </m:radPr>
          <m:deg/>
          <m:e>
            <m:r>
              <m:rPr>
                <m:sty m:val="p"/>
              </m:rPr>
              <m:t>1</m:t>
            </m:r>
            <m:r>
              <m:rPr>
                <m:sty m:val="p"/>
              </m:rPr>
              <m:t>/</m:t>
            </m:r>
            <m:sSup>
              <m:sSupPr/>
              <m:e>
                <m:acc>
                  <m:accPr>
                    <m:chr m:val="˜"/>
                  </m:accPr>
                  <m:e>
                    <m:r>
                      <m:rPr>
                        <m:sty m:val="i"/>
                      </m:rPr>
                      <m:t>a</m:t>
                    </m:r>
                  </m:e>
                </m:acc>
              </m:e>
              <m:sup>
                <m:r>
                  <m:rPr>
                    <m:sty m:val="p"/>
                  </m:rPr>
                  <m:t>2</m:t>
                </m:r>
              </m:sup>
            </m:sSup>
            <m:r>
              <m:rPr>
                <m:sty m:val="p"/>
              </m:rPr>
              <m:t>−</m:t>
            </m:r>
            <m:sSup>
              <m:sSupPr/>
              <m:e>
                <m:r>
                  <m:rPr>
                    <m:sty m:val="i"/>
                  </m:rPr>
                  <m:t>u</m:t>
                </m:r>
              </m:e>
              <m:sup>
                <m:r>
                  <m:rPr>
                    <m:sty m:val="p"/>
                  </m:rPr>
                  <m:t>2</m:t>
                </m:r>
              </m:sup>
            </m:sSup>
          </m:e>
        </m:rad>
      </m:oMath>
      <w:r>
        <w:rPr/>
        <w:t xml:space="preserve"> par </w:t>
      </w:r>
      <m:oMath>
        <m:rad>
          <m:radPr>
            <m:degHide m:val="1"/>
            <m:ctrlPr>
              <w:rPr>
                <w:rFonts w:ascii="Cambria Math" w:hAnsi="Cambria Math"/>
              </w:rPr>
            </m:ctrlPr>
          </m:radPr>
          <m:deg/>
          <m:e>
            <m:r>
              <m:rPr>
                <m:sty m:val="p"/>
              </m:rPr>
              <m:t>1</m:t>
            </m:r>
            <m:r>
              <m:rPr>
                <m:sty m:val="p"/>
              </m:rPr>
              <m:t>/</m:t>
            </m:r>
            <m:sSup>
              <m:sSupPr/>
              <m:e>
                <m:acc>
                  <m:accPr>
                    <m:chr m:val="˜"/>
                  </m:accPr>
                  <m:e>
                    <m:r>
                      <m:rPr>
                        <m:sty m:val="i"/>
                      </m:rPr>
                      <m:t>a</m:t>
                    </m:r>
                  </m:e>
                </m:acc>
              </m:e>
              <m:sup>
                <m:r>
                  <m:rPr>
                    <m:sty m:val="p"/>
                  </m:rPr>
                  <m:t>2</m:t>
                </m:r>
              </m:sup>
            </m:sSup>
            <m:r>
              <m:rPr>
                <m:sty m:val="p"/>
              </m:rPr>
              <m:t>−</m:t>
            </m:r>
            <m:r>
              <m:rPr>
                <m:sty m:val="p"/>
              </m:rPr>
              <m:t>1</m:t>
            </m:r>
          </m:e>
        </m:rad>
      </m:oMath>
      <w:r>
        <w:rPr/>
        <w:t xml:space="preserve">.</w:t>
      </w:r>
      <w:r>
        <w:rPr/>
        <w:br w:type="textWrapping"/>
      </w:r>
      <w:r>
        <w:rPr>
          <w:rFonts w:eastAsia="Georgia" w:cs="Georgia" w:ascii="Georgia" w:hAnsi="Georgia"/>
        </w:rPr>
        <w:t xml:space="preserve">I.3.5 Calculer numériquement </w:t>
      </w:r>
      <m:oMath>
        <m:r>
          <m:rPr>
            <m:sty m:val="i"/>
          </m:rPr>
          <m:t>β</m:t>
        </m:r>
        <m:r>
          <m:rPr>
            <m:sty m:val="i"/>
          </m:rPr>
          <m:t>Q</m:t>
        </m:r>
      </m:oMath>
      <w:r>
        <w:rPr>
          <w:rFonts w:eastAsia="Georgia" w:cs="Georgia" w:ascii="Georgia" w:hAnsi="Georgia"/>
        </w:rPr>
        <w:t xml:space="preserve"> avec les valeurs données précédemment soit </w:t>
      </w:r>
      <m:oMath>
        <m:r>
          <m:rPr>
            <m:sty m:val="i"/>
          </m:rPr>
          <m:t>K</m:t>
        </m:r>
        <m:r>
          <m:rPr>
            <m:sty m:val="p"/>
          </m:rPr>
          <m:t>=</m:t>
        </m:r>
        <m:r>
          <m:rPr>
            <m:sty m:val="p"/>
          </m:rPr>
          <m:t>5</m:t>
        </m:r>
        <m:r>
          <m:rPr>
            <m:sty m:val="p"/>
          </m:rPr>
          <m:t>×</m:t>
        </m:r>
        <m:sSup>
          <m:sSupPr/>
          <m:e>
            <m:r>
              <m:rPr>
                <m:sty m:val="p"/>
              </m:rPr>
              <m:t>10</m:t>
            </m:r>
          </m:e>
          <m:sup>
            <m:r>
              <m:rPr>
                <m:sty m:val="p"/>
              </m:rPr>
              <m:t>−</m:t>
            </m:r>
            <m:r>
              <m:rPr>
                <m:sty m:val="p"/>
              </m:rPr>
              <m:t>28</m:t>
            </m:r>
          </m:sup>
        </m:sSup>
        <m:r>
          <m:rPr>
            <m:nor/>
          </m:rPr>
          <m:t xml:space="preserve"> </m:t>
        </m:r>
        <m:r>
          <m:rPr>
            <m:sty m:val="p"/>
          </m:rPr>
          <m:t>N</m:t>
        </m:r>
        <m:r>
          <m:rPr>
            <m:sty m:val="p"/>
          </m:rPr>
          <m:t>⋅</m:t>
        </m:r>
        <m:sSup>
          <m:sSupPr/>
          <m:e>
            <m:r>
              <m:rPr>
                <m:nor/>
              </m:rPr>
              <m:t xml:space="preserve"> </m:t>
            </m:r>
            <m:r>
              <m:rPr>
                <m:sty m:val="p"/>
              </m:rPr>
              <m:t>m</m:t>
            </m:r>
          </m:e>
          <m:sup>
            <m:r>
              <m:rPr>
                <m:sty m:val="p"/>
              </m:rPr>
              <m:t>2</m:t>
            </m:r>
          </m:sup>
        </m:sSup>
        <m:r>
          <m:rPr>
            <m:sty m:val="p"/>
          </m:rPr>
          <m:t>,</m:t>
        </m:r>
        <m:r>
          <m:rPr>
            <m:sty m:val="p"/>
          </m:rPr>
          <m:t xml:space="preserve"> </m:t>
        </m:r>
        <m:r>
          <m:rPr>
            <m:sty m:val="i"/>
          </m:rPr>
          <m:t>k</m:t>
        </m:r>
        <m:r>
          <m:rPr>
            <m:sty m:val="p"/>
          </m:rPr>
          <m:t>=</m:t>
        </m:r>
        <m:r>
          <m:rPr>
            <m:sty m:val="p"/>
          </m:rPr>
          <m:t>20</m:t>
        </m:r>
        <m:r>
          <m:rPr>
            <m:nor/>
          </m:rPr>
          <m:t xml:space="preserve"> </m:t>
        </m:r>
        <m:r>
          <m:rPr>
            <m:sty m:val="p"/>
          </m:rPr>
          <m:t>N</m:t>
        </m:r>
        <m:r>
          <m:rPr>
            <m:sty m:val="p"/>
          </m:rPr>
          <m:t>⋅</m:t>
        </m:r>
        <m:sSup>
          <m:sSupPr/>
          <m:e>
            <m:r>
              <m:rPr>
                <m:nor/>
              </m:rPr>
              <m:t xml:space="preserve"> </m:t>
            </m:r>
            <m:r>
              <m:rPr>
                <m:sty m:val="p"/>
              </m:rPr>
              <m:t>m</m:t>
            </m:r>
          </m:e>
          <m:sup>
            <m:r>
              <m:rPr>
                <m:sty m:val="p"/>
              </m:rPr>
              <m:t>−</m:t>
            </m:r>
            <m:r>
              <m:rPr>
                <m:sty m:val="p"/>
              </m:rPr>
              <m:t>1</m:t>
            </m:r>
          </m:sup>
        </m:sSup>
        <m:r>
          <m:rPr>
            <m:sty m:val="p"/>
          </m:rPr>
          <m:t>,</m:t>
        </m:r>
        <m:r>
          <m:rPr>
            <m:sty m:val="p"/>
          </m:rPr>
          <m:t xml:space="preserve"> </m:t>
        </m:r>
        <m:r>
          <m:rPr>
            <m:sty m:val="i"/>
          </m:rPr>
          <m:t>Q</m:t>
        </m:r>
        <m:r>
          <m:rPr>
            <m:sty m:val="p"/>
          </m:rPr>
          <m:t>=</m:t>
        </m:r>
        <m:r>
          <m:rPr>
            <m:sty m:val="p"/>
          </m:rPr>
          <m:t>400</m:t>
        </m:r>
      </m:oMath>
      <w:r>
        <w:rPr/>
        <w:t xml:space="preserve"> et en prenant </w:t>
      </w:r>
      <m:oMath>
        <m:sSub>
          <m:sSubPr/>
          <m:e>
            <m:r>
              <m:rPr>
                <m:sty m:val="i"/>
              </m:rPr>
              <m:t>a</m:t>
            </m:r>
          </m:e>
          <m:sub>
            <m:r>
              <m:rPr>
                <m:sty m:val="i"/>
              </m:rPr>
              <m:t>m</m:t>
            </m:r>
          </m:sub>
        </m:sSub>
        <m:r>
          <m:rPr>
            <m:sty m:val="p"/>
          </m:rPr>
          <m:t>=</m:t>
        </m:r>
        <m:r>
          <m:rPr>
            <m:sty m:val="p"/>
          </m:rPr>
          <m:t>13</m:t>
        </m:r>
        <m:r>
          <m:rPr>
            <m:sty m:val="p"/>
          </m:rPr>
          <m:t>,</m:t>
        </m:r>
        <m:r>
          <m:rPr>
            <m:sty m:val="p"/>
          </m:rPr>
          <m:t>5</m:t>
        </m:r>
        <m:r>
          <m:rPr>
            <m:nor/>
          </m:rPr>
          <m:t xml:space="preserve"> </m:t>
        </m:r>
        <m:r>
          <m:rPr>
            <m:sty m:val="p"/>
          </m:rPr>
          <m:t>nm</m:t>
        </m:r>
      </m:oMath>
      <w:r>
        <w:rPr/>
        <w:t xml:space="preserve">.</w:t>
      </w:r>
    </w:p>
    <w:p>
      <w:pPr>
        <w:spacing w:after="220" w:lineRule="auto"/>
      </w:pPr>
      <w:r>
        <w:rPr/>
        <w:t xml:space="preserve">Dans toute la suite, on prendra </w:t>
      </w:r>
      <m:oMath>
        <m:r>
          <m:rPr>
            <m:sty m:val="p"/>
          </m:rPr>
          <m:t>(</m:t>
        </m:r>
        <m:r>
          <m:rPr>
            <m:sty m:val="i"/>
          </m:rPr>
          <m:t>β</m:t>
        </m:r>
        <m:r>
          <m:rPr>
            <m:sty m:val="i"/>
          </m:rPr>
          <m:t>Q</m:t>
        </m:r>
        <m:sSup>
          <m:sSupPr/>
          <m:e>
            <m:r>
              <m:rPr>
                <m:sty m:val="p"/>
              </m:rPr>
              <m:t>)</m:t>
            </m:r>
          </m:e>
          <m:sup>
            <m:r>
              <m:rPr>
                <m:sty m:val="p"/>
              </m:rPr>
              <m:t>2</m:t>
            </m:r>
            <m:r>
              <m:rPr>
                <m:sty m:val="p"/>
              </m:rPr>
              <m:t>/</m:t>
            </m:r>
            <m:r>
              <m:rPr>
                <m:sty m:val="p"/>
              </m:rPr>
              <m:t>3</m:t>
            </m:r>
          </m:sup>
        </m:sSup>
        <m:r>
          <m:rPr>
            <m:sty m:val="p"/>
          </m:rPr>
          <m:t>=</m:t>
        </m:r>
        <m:r>
          <m:rPr>
            <m:sty m:val="p"/>
          </m:rPr>
          <m:t>0</m:t>
        </m:r>
        <m:r>
          <m:rPr>
            <m:sty m:val="p"/>
          </m:rPr>
          <m:t>,</m:t>
        </m:r>
        <m:r>
          <m:rPr>
            <m:sty m:val="p"/>
          </m:rPr>
          <m:t>04</m:t>
        </m:r>
      </m:oMath>
      <w:r>
        <w:rPr/>
        <w:t xml:space="preserve">.</w:t>
      </w:r>
    </w:p>
    <w:p>
      <w:pPr>
        <w:spacing w:lineRule="auto"/>
        <w:jc w:val="center"/>
      </w:pPr>
      <w:r>
        <w:rPr/>
        <w:drawing>
          <wp:inline distB="0" distL="0" distR="0" distT="0">
            <wp:extent cx="5486400" cy="3995785"/>
            <wp:effectExtent b="0" l="0" r="0" t="0"/>
            <wp:docPr id="2" name="image-f2eed3365ff977da6e741a22e5e885581879dfda.jpg"/>
            <a:graphic>
              <a:graphicData uri="http://schemas.openxmlformats.org/drawingml/2006/picture">
                <pic:pic>
                  <pic:nvPicPr>
                    <pic:cNvPr id="2" name="image-f2eed3365ff977da6e741a22e5e885581879dfda.jpg" descr=""/>
                    <pic:cNvPicPr/>
                  </pic:nvPicPr>
                  <pic:blipFill>
                    <a:blip r:embed="rId6" cstate="print"/>
                    <a:srcRect b="0" l="0" r="0" t="0"/>
                    <a:stretch>
                      <a:fillRect/>
                    </a:stretch>
                  </pic:blipFill>
                  <pic:spPr>
                    <a:xfrm>
                      <a:off x="0" y="0"/>
                      <a:ext cx="5486400" cy="3995785"/>
                    </a:xfrm>
                    <a:prstGeom prst="rect"/>
                  </pic:spPr>
                </pic:pic>
              </a:graphicData>
            </a:graphic>
          </wp:inline>
        </w:drawing>
      </w:r>
    </w:p>
    <w:p>
      <w:pPr>
        <w:spacing w:lineRule="auto"/>
      </w:pPr>
      <w:r>
        <w:rPr>
          <w:rFonts w:eastAsia="Georgia" w:cs="Georgia" w:ascii="Georgia" w:hAnsi="Georgia"/>
        </w:rPr>
        <w:t xml:space="preserve">Figure 2. Courbes expérimentales d'approche-retrait pour </w:t>
      </w:r>
      <m:oMath>
        <m:r>
          <m:rPr>
            <m:sty m:val="i"/>
          </m:rPr>
          <m:t>ω</m:t>
        </m:r>
        <m:r>
          <m:rPr>
            <m:sty m:val="p"/>
          </m:rPr>
          <m:t>=</m:t>
        </m:r>
        <m:sSub>
          <m:sSubPr/>
          <m:e>
            <m:r>
              <m:rPr>
                <m:sty m:val="i"/>
              </m:rPr>
              <m:t>ω</m:t>
            </m:r>
          </m:e>
          <m:sub>
            <m:r>
              <m:rPr>
                <m:sty m:val="p"/>
              </m:rPr>
              <m:t>0</m:t>
            </m:r>
          </m:sub>
        </m:sSub>
      </m:oMath>
      <w:r>
        <w:rPr/>
        <w:t xml:space="preserve">. Elles sont pratiquement confondues</w:t>
      </w:r>
    </w:p>
    <w:p>
      <w:pPr>
        <w:spacing w:after="220" w:lineRule="auto"/>
      </w:pPr>
      <w:r>
        <w:rPr>
          <w:rFonts w:eastAsia="Georgia" w:cs="Georgia" w:ascii="Georgia" w:hAnsi="Georgia"/>
        </w:rPr>
        <w:t xml:space="preserve">La figure 2 montre une courbe d'approche-retrait, la pointe étant excitée à sa pulsation de résonance libre </w:t>
      </w:r>
      <m:oMath>
        <m:r>
          <m:rPr>
            <m:sty m:val="i"/>
          </m:rPr>
          <m:t>ω</m:t>
        </m:r>
        <m:r>
          <m:rPr>
            <m:sty m:val="p"/>
          </m:rPr>
          <m:t>=</m:t>
        </m:r>
        <m:sSub>
          <m:sSubPr/>
          <m:e>
            <m:r>
              <m:rPr>
                <m:sty m:val="i"/>
              </m:rPr>
              <m:t>ω</m:t>
            </m:r>
          </m:e>
          <m:sub>
            <m:r>
              <m:rPr>
                <m:sty m:val="p"/>
              </m:rPr>
              <m:t>0</m:t>
            </m:r>
          </m:sub>
        </m:sSub>
      </m:oMath>
      <w:r>
        <w:rPr/>
        <w:t xml:space="preserve">, soit </w:t>
      </w:r>
      <m:oMath>
        <m:r>
          <m:rPr>
            <m:sty m:val="i"/>
          </m:rPr>
          <m:t>u</m:t>
        </m:r>
        <m:r>
          <m:rPr>
            <m:sty m:val="p"/>
          </m:rPr>
          <m:t>=</m:t>
        </m:r>
        <m:r>
          <m:rPr>
            <m:sty m:val="p"/>
          </m:rPr>
          <m:t>1</m:t>
        </m:r>
      </m:oMath>
      <w:r>
        <w:rPr/>
        <w:t xml:space="preserve">. L'expression (2) se met alors sous la forme :</w:t>
      </w:r>
    </w:p>
    <w:p>
      <w:pPr>
        <w:spacing w:after="220" w:lineRule="auto"/>
      </w:pPr>
      <m:oMathPara>
        <m:oMath>
          <m:sSup>
            <m:sSupPr/>
            <m:e>
              <m:acc>
                <m:accPr>
                  <m:chr m:val="˜"/>
                </m:accPr>
                <m:e>
                  <m:r>
                    <m:rPr>
                      <m:sty m:val="i"/>
                    </m:rPr>
                    <m:t>d</m:t>
                  </m:r>
                </m:e>
              </m:acc>
            </m:e>
            <m:sup>
              <m:r>
                <m:rPr>
                  <m:sty m:val="p"/>
                </m:rPr>
                <m:t>2</m:t>
              </m:r>
            </m:sup>
          </m:sSup>
          <m:r>
            <m:rPr>
              <m:sty m:val="p"/>
            </m:rPr>
            <m:t>=</m:t>
          </m:r>
          <m:sSup>
            <m:sSupPr/>
            <m:e>
              <m:acc>
                <m:accPr>
                  <m:chr m:val="˜"/>
                </m:accPr>
                <m:e>
                  <m:r>
                    <m:rPr>
                      <m:sty m:val="i"/>
                    </m:rPr>
                    <m:t>a</m:t>
                  </m:r>
                </m:e>
              </m:acc>
            </m:e>
            <m:sup>
              <m:r>
                <m:rPr>
                  <m:sty m:val="p"/>
                </m:rPr>
                <m:t>2</m:t>
              </m:r>
            </m:sup>
          </m:sSup>
          <m:r>
            <m:rPr>
              <m:sty m:val="p"/>
            </m:rPr>
            <m:t>+</m:t>
          </m:r>
          <m:f>
            <m:fPr>
              <m:ctrlPr>
                <w:rPr>
                  <w:rFonts w:ascii="Cambria Math" w:hAnsi="Cambria Math"/>
                </w:rPr>
              </m:ctrlPr>
            </m:fPr>
            <m:num>
              <m:r>
                <m:rPr>
                  <m:sty m:val="p"/>
                </m:rPr>
                <m:t>0</m:t>
              </m:r>
              <m:r>
                <m:rPr>
                  <m:sty m:val="p"/>
                </m:rPr>
                <m:t>,</m:t>
              </m:r>
              <m:r>
                <m:rPr>
                  <m:sty m:val="p"/>
                </m:rPr>
                <m:t>04</m:t>
              </m:r>
            </m:num>
            <m:den>
              <m:sSup>
                <m:sSupPr/>
                <m:e>
                  <m:d>
                    <m:dPr>
                      <m:begChr m:val="("/>
                      <m:endChr m:val=")"/>
                      <m:ctrlPr>
                        <w:rPr>
                          <w:rFonts w:ascii="Cambria Math" w:hAnsi="Cambria Math"/>
                        </w:rPr>
                      </m:ctrlPr>
                    </m:dPr>
                    <m:e>
                      <m:r>
                        <m:rPr>
                          <m:sty m:val="p"/>
                        </m:rPr>
                        <m:t>1</m:t>
                      </m:r>
                      <m:r>
                        <m:rPr>
                          <m:sty m:val="p"/>
                        </m:rPr>
                        <m:t>/</m:t>
                      </m:r>
                      <m:sSup>
                        <m:sSupPr/>
                        <m:e>
                          <m:acc>
                            <m:accPr>
                              <m:chr m:val="˜"/>
                            </m:accPr>
                            <m:e>
                              <m:r>
                                <m:rPr>
                                  <m:sty m:val="i"/>
                                </m:rPr>
                                <m:t>a</m:t>
                              </m:r>
                            </m:e>
                          </m:acc>
                        </m:e>
                        <m:sup>
                          <m:r>
                            <m:rPr>
                              <m:sty m:val="p"/>
                            </m:rPr>
                            <m:t>2</m:t>
                          </m:r>
                        </m:sup>
                      </m:sSup>
                      <m:r>
                        <m:rPr>
                          <m:sty m:val="p"/>
                        </m:rPr>
                        <m:t>−</m:t>
                      </m:r>
                      <m:r>
                        <m:rPr>
                          <m:sty m:val="p"/>
                        </m:rPr>
                        <m:t>1</m:t>
                      </m:r>
                    </m:e>
                  </m:d>
                </m:e>
                <m:sup>
                  <m:r>
                    <m:rPr>
                      <m:sty m:val="p"/>
                    </m:rPr>
                    <m:t>1</m:t>
                  </m:r>
                  <m:r>
                    <m:rPr>
                      <m:sty m:val="p"/>
                    </m:rPr>
                    <m:t>/</m:t>
                  </m:r>
                  <m:r>
                    <m:rPr>
                      <m:sty m:val="p"/>
                    </m:rPr>
                    <m:t>3</m:t>
                  </m:r>
                </m:sup>
              </m:sSup>
            </m:den>
          </m:f>
        </m:oMath>
      </m:oMathPara>
    </w:p>
    <w:p>
      <w:pPr>
        <w:spacing w:after="220" w:lineRule="auto"/>
      </w:pPr>
      <w:r>
        <w:rPr/>
        <w:t xml:space="preserve">I.3.6 Montrer que </w:t>
      </w:r>
      <m:oMath>
        <m:acc>
          <m:accPr>
            <m:chr m:val="˜"/>
          </m:accPr>
          <m:e>
            <m:r>
              <m:rPr>
                <m:sty m:val="i"/>
              </m:rPr>
              <m:t>d</m:t>
            </m:r>
          </m:e>
        </m:acc>
      </m:oMath>
      <w:r>
        <w:rPr/>
        <w:t xml:space="preserve"> est une fonction croissante de </w:t>
      </w:r>
      <m:oMath>
        <m:acc>
          <m:accPr>
            <m:chr m:val="˜"/>
          </m:accPr>
          <m:e>
            <m:r>
              <m:rPr>
                <m:sty m:val="i"/>
              </m:rPr>
              <m:t>a</m:t>
            </m:r>
          </m:e>
        </m:acc>
      </m:oMath>
      <w:r>
        <w:rPr>
          <w:rFonts w:eastAsia="Georgia" w:cs="Georgia" w:ascii="Georgia" w:hAnsi="Georgia"/>
        </w:rPr>
        <w:t xml:space="preserve">. Préciser les valeurs limites de </w:t>
      </w:r>
      <m:oMath>
        <m:acc>
          <m:accPr>
            <m:chr m:val="˜"/>
          </m:accPr>
          <m:e>
            <m:r>
              <m:rPr>
                <m:sty m:val="i"/>
              </m:rPr>
              <m:t>a</m:t>
            </m:r>
          </m:e>
        </m:acc>
      </m:oMath>
      <w:r>
        <w:rPr/>
        <w:t xml:space="preserve"> pour </w:t>
      </w:r>
      <m:oMath>
        <m:acc>
          <m:accPr>
            <m:chr m:val="˜"/>
          </m:accPr>
          <m:e>
            <m:r>
              <m:rPr>
                <m:sty m:val="i"/>
              </m:rPr>
              <m:t>d</m:t>
            </m:r>
          </m:e>
        </m:acc>
        <m:r>
          <m:rPr>
            <m:sty m:val="p"/>
          </m:rPr>
          <m:t>→</m:t>
        </m:r>
        <m:r>
          <m:rPr>
            <m:sty m:val="p"/>
          </m:rPr>
          <m:t>0</m:t>
        </m:r>
      </m:oMath>
      <w:r>
        <w:rPr/>
        <w:t xml:space="preserve"> et </w:t>
      </w:r>
      <m:oMath>
        <m:acc>
          <m:accPr>
            <m:chr m:val="˜"/>
          </m:accPr>
          <m:e>
            <m:r>
              <m:rPr>
                <m:sty m:val="i"/>
              </m:rPr>
              <m:t>d</m:t>
            </m:r>
          </m:e>
        </m:acc>
        <m:r>
          <m:rPr>
            <m:sty m:val="p"/>
          </m:rPr>
          <m:t>→</m:t>
        </m:r>
        <m:r>
          <m:rPr>
            <m:sty m:val="p"/>
          </m:rPr>
          <m:t>∞</m:t>
        </m:r>
      </m:oMath>
      <w:r>
        <w:rPr/>
        <w:t xml:space="preserve">.</w:t>
      </w:r>
      <w:r>
        <w:rPr/>
        <w:br w:type="textWrapping"/>
      </w:r>
      <w:r>
        <w:rPr/>
        <w:t xml:space="preserve">I.3.7 Calculer la valeur de </w:t>
      </w:r>
      <m:oMath>
        <m:acc>
          <m:accPr>
            <m:chr m:val="˜"/>
          </m:accPr>
          <m:e>
            <m:r>
              <m:rPr>
                <m:sty m:val="i"/>
              </m:rPr>
              <m:t>d</m:t>
            </m:r>
          </m:e>
        </m:acc>
      </m:oMath>
      <w:r>
        <w:rPr/>
        <w:t xml:space="preserve"> pour </w:t>
      </w:r>
      <m:oMath>
        <m:acc>
          <m:accPr>
            <m:chr m:val="˜"/>
          </m:accPr>
          <m:e>
            <m:r>
              <m:rPr>
                <m:sty m:val="i"/>
              </m:rPr>
              <m:t>a</m:t>
            </m:r>
          </m:e>
        </m:acc>
        <m:r>
          <m:rPr>
            <m:sty m:val="p"/>
          </m:rPr>
          <m:t>=</m:t>
        </m:r>
        <m:r>
          <m:rPr>
            <m:sty m:val="p"/>
          </m:rPr>
          <m:t>0</m:t>
        </m:r>
        <m:r>
          <m:rPr>
            <m:sty m:val="p"/>
          </m:rPr>
          <m:t>,</m:t>
        </m:r>
        <m:r>
          <m:rPr>
            <m:sty m:val="p"/>
          </m:rPr>
          <m:t>95</m:t>
        </m:r>
      </m:oMath>
      <w:r>
        <w:rPr>
          <w:rFonts w:eastAsia="Georgia" w:cs="Georgia" w:ascii="Georgia" w:hAnsi="Georgia"/>
        </w:rPr>
        <w:t xml:space="preserve"> ainsi que l'écart </w:t>
      </w:r>
      <m:oMath>
        <m:r>
          <m:rPr>
            <m:sty m:val="p"/>
          </m:rPr>
          <m:t>(</m:t>
        </m:r>
        <m:acc>
          <m:accPr>
            <m:chr m:val="˜"/>
          </m:accPr>
          <m:e>
            <m:r>
              <m:rPr>
                <m:sty m:val="i"/>
              </m:rPr>
              <m:t>d</m:t>
            </m:r>
          </m:e>
        </m:acc>
        <m:r>
          <m:rPr>
            <m:sty m:val="p"/>
          </m:rPr>
          <m:t>−</m:t>
        </m:r>
        <m:acc>
          <m:accPr>
            <m:chr m:val="˜"/>
          </m:accPr>
          <m:e>
            <m:r>
              <m:rPr>
                <m:sty m:val="i"/>
              </m:rPr>
              <m:t>a</m:t>
            </m:r>
          </m:e>
        </m:acc>
        <m:r>
          <m:rPr>
            <m:sty m:val="p"/>
          </m:rPr>
          <m:t>)</m:t>
        </m:r>
      </m:oMath>
      <w:r>
        <w:rPr/>
        <w:t xml:space="preserve">.</w:t>
      </w:r>
      <w:r>
        <w:rPr/>
        <w:br w:type="textWrapping"/>
      </w:r>
      <w:r>
        <w:rPr>
          <w:rFonts w:eastAsia="Georgia" w:cs="Georgia" w:ascii="Georgia" w:hAnsi="Georgia"/>
        </w:rPr>
        <w:t xml:space="preserve">I.3.8 Le calcul numérique montre que ( </w:t>
      </w:r>
      <m:oMath>
        <m:acc>
          <m:accPr>
            <m:chr m:val="˜"/>
          </m:accPr>
          <m:e>
            <m:r>
              <m:rPr>
                <m:sty m:val="i"/>
              </m:rPr>
              <m:t>d</m:t>
            </m:r>
          </m:e>
        </m:acc>
        <m:r>
          <m:rPr>
            <m:sty m:val="p"/>
          </m:rPr>
          <m:t>−</m:t>
        </m:r>
        <m:acc>
          <m:accPr>
            <m:chr m:val="˜"/>
          </m:accPr>
          <m:e>
            <m:r>
              <m:rPr>
                <m:sty m:val="i"/>
              </m:rPr>
              <m:t>a</m:t>
            </m:r>
          </m:e>
        </m:acc>
      </m:oMath>
      <w:r>
        <w:rPr>
          <w:rFonts w:eastAsia="Georgia" w:cs="Georgia" w:ascii="Georgia" w:hAnsi="Georgia"/>
        </w:rPr>
        <w:t xml:space="preserve"> ) reste inférieur à 0,04 pour </w:t>
      </w:r>
      <m:oMath>
        <m:r>
          <m:rPr>
            <m:sty m:val="p"/>
          </m:rPr>
          <m:t>0</m:t>
        </m:r>
        <m:r>
          <m:rPr>
            <m:sty m:val="p"/>
          </m:rPr>
          <m:t>,</m:t>
        </m:r>
        <m:r>
          <m:rPr>
            <m:sty m:val="p"/>
          </m:rPr>
          <m:t>2</m:t>
        </m:r>
        <m:r>
          <m:rPr>
            <m:sty m:val="p"/>
          </m:rPr>
          <m:t>&lt;</m:t>
        </m:r>
        <m:acc>
          <m:accPr>
            <m:chr m:val="˜"/>
          </m:accPr>
          <m:e>
            <m:r>
              <m:rPr>
                <m:sty m:val="i"/>
              </m:rPr>
              <m:t>d</m:t>
            </m:r>
          </m:e>
        </m:acc>
        <m:r>
          <m:rPr>
            <m:sty m:val="p"/>
          </m:rPr>
          <m:t>&lt;</m:t>
        </m:r>
        <m:r>
          <m:rPr>
            <m:sty m:val="p"/>
          </m:rPr>
          <m:t>0</m:t>
        </m:r>
        <m:r>
          <m:rPr>
            <m:sty m:val="p"/>
          </m:rPr>
          <m:t>,</m:t>
        </m:r>
        <m:r>
          <m:rPr>
            <m:sty m:val="p"/>
          </m:rPr>
          <m:t>99</m:t>
        </m:r>
      </m:oMath>
      <w:r>
        <w:rPr>
          <w:rFonts w:eastAsia="Georgia" w:cs="Georgia" w:ascii="Georgia" w:hAnsi="Georgia"/>
        </w:rPr>
        <w:t xml:space="preserve">. Déduire de ces résultats que l'on peut modéliser simplement le graphe de </w:t>
      </w:r>
      <m:oMath>
        <m:acc>
          <m:accPr>
            <m:chr m:val="˜"/>
          </m:accPr>
          <m:e>
            <m:r>
              <m:rPr>
                <m:sty m:val="i"/>
              </m:rPr>
              <m:t>a</m:t>
            </m:r>
          </m:e>
        </m:acc>
        <m:r>
          <m:rPr>
            <m:sty m:val="p"/>
          </m:rPr>
          <m:t>(</m:t>
        </m:r>
        <m:acc>
          <m:accPr>
            <m:chr m:val="˜"/>
          </m:accPr>
          <m:e>
            <m:r>
              <m:rPr>
                <m:sty m:val="i"/>
              </m:rPr>
              <m:t>d</m:t>
            </m:r>
          </m:e>
        </m:acc>
        <m:r>
          <m:rPr>
            <m:sty m:val="p"/>
          </m:rPr>
          <m:t>)</m:t>
        </m:r>
      </m:oMath>
      <w:r>
        <w:rPr>
          <w:rFonts w:eastAsia="Georgia" w:cs="Georgia" w:ascii="Georgia" w:hAnsi="Georgia"/>
        </w:rPr>
        <w:t xml:space="preserve"> à l'aide de deux portions de droites et en donner le tracé. Comment se compare-t-il au résultat expérimental de la figure 2?</w:t>
      </w:r>
    </w:p>
    <w:p>
      <w:pPr>
        <w:spacing w:lineRule="auto"/>
        <w:jc w:val="center"/>
      </w:pPr>
      <w:r>
        <w:rPr/>
        <w:drawing>
          <wp:inline distB="0" distL="0" distR="0" distT="0">
            <wp:extent cx="5486400" cy="4114800"/>
            <wp:effectExtent b="0" l="0" r="0" t="0"/>
            <wp:docPr id="3" name="image-982858e501adc7dc31b6ea24032fcbe4cec32ec3.jpg"/>
            <a:graphic>
              <a:graphicData uri="http://schemas.openxmlformats.org/drawingml/2006/picture">
                <pic:pic>
                  <pic:nvPicPr>
                    <pic:cNvPr id="3" name="image-982858e501adc7dc31b6ea24032fcbe4cec32ec3.jpg" descr=""/>
                    <pic:cNvPicPr/>
                  </pic:nvPicPr>
                  <pic:blipFill>
                    <a:blip r:embed="rId7" cstate="print"/>
                    <a:srcRect b="0" l="0" r="0" t="0"/>
                    <a:stretch>
                      <a:fillRect/>
                    </a:stretch>
                  </pic:blipFill>
                  <pic:spPr>
                    <a:xfrm>
                      <a:off x="0" y="0"/>
                      <a:ext cx="5486400" cy="4114800"/>
                    </a:xfrm>
                    <a:prstGeom prst="rect"/>
                  </pic:spPr>
                </pic:pic>
              </a:graphicData>
            </a:graphic>
          </wp:inline>
        </w:drawing>
      </w:r>
    </w:p>
    <w:p>
      <w:pPr>
        <w:spacing w:lineRule="auto"/>
      </w:pPr>
      <w:r>
        <w:rPr>
          <w:rFonts w:eastAsia="Georgia" w:cs="Georgia" w:ascii="Georgia" w:hAnsi="Georgia"/>
        </w:rPr>
        <w:t xml:space="preserve">Figure 3. Courbes expérimentales d'approche-retrait pour </w:t>
      </w:r>
      <m:oMath>
        <m:r>
          <m:rPr>
            <m:sty m:val="i"/>
          </m:rPr>
          <m:t>ω</m:t>
        </m:r>
        <m:r>
          <m:rPr>
            <m:sty m:val="p"/>
          </m:rPr>
          <m:t>&lt;</m:t>
        </m:r>
        <m:sSub>
          <m:sSubPr/>
          <m:e>
            <m:r>
              <m:rPr>
                <m:sty m:val="i"/>
              </m:rPr>
              <m:t>ω</m:t>
            </m:r>
          </m:e>
          <m:sub>
            <m:r>
              <m:rPr>
                <m:sty m:val="p"/>
              </m:rPr>
              <m:t>0</m:t>
            </m:r>
          </m:sub>
        </m:sSub>
      </m:oMath>
      <w:r>
        <w:rPr/>
        <w:t xml:space="preserve">. Approche : </w:t>
      </w:r>
      <m:oMath>
        <m:r>
          <m:rPr>
            <m:sty m:val="i"/>
          </m:rPr>
          <m:t>d</m:t>
        </m:r>
      </m:oMath>
      <w:r>
        <w:rPr>
          <w:rFonts w:eastAsia="Georgia" w:cs="Georgia" w:ascii="Georgia" w:hAnsi="Georgia"/>
        </w:rPr>
        <w:t xml:space="preserve"> décroissant régulièrement ; Retrait : </w:t>
      </w:r>
      <m:oMath>
        <m:r>
          <m:rPr>
            <m:sty m:val="i"/>
          </m:rPr>
          <m:t>d</m:t>
        </m:r>
      </m:oMath>
      <w:r>
        <w:rPr>
          <w:rFonts w:eastAsia="Georgia" w:cs="Georgia" w:ascii="Georgia" w:hAnsi="Georgia"/>
        </w:rPr>
        <w:t xml:space="preserve"> croissant régulièrement</w:t>
      </w:r>
    </w:p>
    <w:p>
      <w:pPr>
        <w:spacing w:after="220" w:lineRule="auto"/>
      </w:pPr>
      <w:r>
        <w:rPr>
          <w:rFonts w:eastAsia="Georgia" w:cs="Georgia" w:ascii="Georgia" w:hAnsi="Georgia"/>
        </w:rPr>
        <w:t xml:space="preserve">Comme le montre la figure 3, dans certaines conditions expérimentales, les courbes approcheretrait présentent de l'hystérésis. Des sauts brusques de l'amplitude se produisent à des distances </w:t>
      </w:r>
      <m:oMath>
        <m:r>
          <m:rPr>
            <m:sty m:val="i"/>
          </m:rPr>
          <m:t>d</m:t>
        </m:r>
      </m:oMath>
      <w:r>
        <w:rPr>
          <w:rFonts w:eastAsia="Georgia" w:cs="Georgia" w:ascii="Georgia" w:hAnsi="Georgia"/>
        </w:rPr>
        <w:t xml:space="preserve"> différentes lors de l'approche et lors du retrait. L'excitation s'effectue alors à une fréquence très légèrement inférieure à celle de résonance libre, </w:t>
      </w:r>
      <m:oMath>
        <m:r>
          <m:rPr>
            <m:sty m:val="i"/>
          </m:rPr>
          <m:t>ω</m:t>
        </m:r>
        <m:r>
          <m:rPr>
            <m:sty m:val="p"/>
          </m:rPr>
          <m:t>&lt;</m:t>
        </m:r>
        <m:sSub>
          <m:sSubPr/>
          <m:e>
            <m:r>
              <m:rPr>
                <m:sty m:val="i"/>
              </m:rPr>
              <m:t>ω</m:t>
            </m:r>
          </m:e>
          <m:sub>
            <m:r>
              <m:rPr>
                <m:sty m:val="p"/>
              </m:rPr>
              <m:t>0</m:t>
            </m:r>
          </m:sub>
        </m:sSub>
      </m:oMath>
      <w:r>
        <w:rPr/>
        <w:t xml:space="preserve"> soit </w:t>
      </w:r>
      <m:oMath>
        <m:r>
          <m:rPr>
            <m:sty m:val="i"/>
          </m:rPr>
          <m:t>u</m:t>
        </m:r>
        <m:r>
          <m:rPr>
            <m:sty m:val="p"/>
          </m:rPr>
          <m:t>&lt;</m:t>
        </m:r>
        <m:r>
          <m:rPr>
            <m:sty m:val="p"/>
          </m:rPr>
          <m:t>1</m:t>
        </m:r>
      </m:oMath>
      <w:r>
        <w:rPr/>
        <w:t xml:space="preserve">.</w:t>
      </w:r>
      <w:r>
        <w:rPr/>
        <w:br w:type="textWrapping"/>
      </w:r>
      <w:r>
        <w:rPr/>
        <w:t xml:space="preserve">I.3.9 On choisit </w:t>
      </w:r>
      <m:oMath>
        <m:r>
          <m:rPr>
            <m:sty m:val="i"/>
          </m:rPr>
          <m:t>u</m:t>
        </m:r>
      </m:oMath>
      <w:r>
        <w:rPr/>
        <w:t xml:space="preserve"> pour avoir </w:t>
      </w:r>
      <m:oMath>
        <m:r>
          <m:rPr>
            <m:sty m:val="i"/>
          </m:rPr>
          <m:t>Q</m:t>
        </m:r>
        <m:d>
          <m:dPr>
            <m:begChr m:val="("/>
            <m:endChr m:val=")"/>
            <m:ctrlPr>
              <w:rPr>
                <w:rFonts w:ascii="Cambria Math" w:hAnsi="Cambria Math"/>
              </w:rPr>
            </m:ctrlPr>
          </m:dPr>
          <m:e>
            <m:r>
              <m:rPr>
                <m:sty m:val="p"/>
              </m:rPr>
              <m:t>1</m:t>
            </m:r>
            <m:r>
              <m:rPr>
                <m:sty m:val="p"/>
              </m:rPr>
              <m:t>−</m:t>
            </m:r>
            <m:sSup>
              <m:sSupPr/>
              <m:e>
                <m:r>
                  <m:rPr>
                    <m:sty m:val="i"/>
                  </m:rPr>
                  <m:t>u</m:t>
                </m:r>
              </m:e>
              <m:sup>
                <m:r>
                  <m:rPr>
                    <m:sty m:val="p"/>
                  </m:rPr>
                  <m:t>2</m:t>
                </m:r>
              </m:sup>
            </m:sSup>
          </m:e>
        </m:d>
        <m:r>
          <m:rPr>
            <m:sty m:val="p"/>
          </m:rPr>
          <m:t>=</m:t>
        </m:r>
        <m:r>
          <m:rPr>
            <m:sty m:val="p"/>
          </m:rPr>
          <m:t>0</m:t>
        </m:r>
        <m:r>
          <m:rPr>
            <m:sty m:val="p"/>
          </m:rPr>
          <m:t>,</m:t>
        </m:r>
        <m:r>
          <m:rPr>
            <m:sty m:val="p"/>
          </m:rPr>
          <m:t>9</m:t>
        </m:r>
      </m:oMath>
      <w:r>
        <w:rPr/>
        <w:t xml:space="preserve">; calculer la valeur de </w:t>
      </w:r>
      <m:oMath>
        <m:r>
          <m:rPr>
            <m:sty m:val="i"/>
          </m:rPr>
          <m:t>u</m:t>
        </m:r>
      </m:oMath>
      <w:r>
        <w:rPr/>
        <w:t xml:space="preserve">.</w:t>
      </w:r>
      <w:r>
        <w:rPr/>
        <w:br w:type="textWrapping"/>
      </w:r>
      <w:r>
        <w:rPr/>
        <w:t xml:space="preserve">I.3.10 Le graphe de </w:t>
      </w:r>
      <m:oMath>
        <m:acc>
          <m:accPr>
            <m:chr m:val="˜"/>
          </m:accPr>
          <m:e>
            <m:r>
              <m:rPr>
                <m:sty m:val="i"/>
              </m:rPr>
              <m:t>a</m:t>
            </m:r>
          </m:e>
        </m:acc>
        <m:r>
          <m:rPr>
            <m:sty m:val="p"/>
          </m:rPr>
          <m:t>(</m:t>
        </m:r>
        <m:acc>
          <m:accPr>
            <m:chr m:val="˜"/>
          </m:accPr>
          <m:e>
            <m:r>
              <m:rPr>
                <m:sty m:val="i"/>
              </m:rPr>
              <m:t>d</m:t>
            </m:r>
          </m:e>
        </m:acc>
        <m:r>
          <m:rPr>
            <m:sty m:val="p"/>
          </m:rPr>
          <m:t>)</m:t>
        </m:r>
      </m:oMath>
      <w:r>
        <w:rPr/>
        <w:t xml:space="preserve">, comme celui de </w:t>
      </w:r>
      <m:oMath>
        <m:acc>
          <m:accPr>
            <m:chr m:val="˜"/>
          </m:accPr>
          <m:e>
            <m:r>
              <m:rPr>
                <m:sty m:val="i"/>
              </m:rPr>
              <m:t>d</m:t>
            </m:r>
          </m:e>
        </m:acc>
        <m:r>
          <m:rPr>
            <m:sty m:val="p"/>
          </m:rPr>
          <m:t>(</m:t>
        </m:r>
        <m:acc>
          <m:accPr>
            <m:chr m:val="˜"/>
          </m:accPr>
          <m:e>
            <m:r>
              <m:rPr>
                <m:sty m:val="i"/>
              </m:rPr>
              <m:t>a</m:t>
            </m:r>
          </m:e>
        </m:acc>
        <m:r>
          <m:rPr>
            <m:sty m:val="p"/>
          </m:rPr>
          <m:t>)</m:t>
        </m:r>
      </m:oMath>
      <w:r>
        <w:rPr/>
        <w:t xml:space="preserve">, comporte deux branches, les branches </w:t>
      </w:r>
      <m:oMath>
        <m:r>
          <m:rPr>
            <m:sty m:val="p"/>
          </m:rPr>
          <m:t>⊕</m:t>
        </m:r>
      </m:oMath>
      <w:r>
        <w:rPr/>
        <w:t xml:space="preserve"> et </w:t>
      </w:r>
      <m:oMath>
        <m:r>
          <m:rPr>
            <m:sty m:val="p"/>
          </m:rPr>
          <m:t>⊖</m:t>
        </m:r>
      </m:oMath>
      <w:r>
        <w:rPr>
          <w:rFonts w:eastAsia="Georgia" w:cs="Georgia" w:ascii="Georgia" w:hAnsi="Georgia"/>
        </w:rPr>
        <w:t xml:space="preserve"> associées respectivement aux signes + et - du dénominateur du crochet de (2). Pour quelle valeur de </w:t>
      </w:r>
      <m:oMath>
        <m:acc>
          <m:accPr>
            <m:chr m:val="˜"/>
          </m:accPr>
          <m:e>
            <m:r>
              <m:rPr>
                <m:sty m:val="i"/>
              </m:rPr>
              <m:t>a</m:t>
            </m:r>
          </m:e>
        </m:acc>
      </m:oMath>
      <w:r>
        <w:rPr/>
        <w:t xml:space="preserve"> ces deux branches se rejoignent-elles? Quelle est la valeur de </w:t>
      </w:r>
      <m:oMath>
        <m:acc>
          <m:accPr>
            <m:chr m:val="˜"/>
          </m:accPr>
          <m:e>
            <m:r>
              <m:rPr>
                <m:sty m:val="i"/>
              </m:rPr>
              <m:t>d</m:t>
            </m:r>
          </m:e>
        </m:acc>
      </m:oMath>
      <w:r>
        <w:rPr/>
        <w:t xml:space="preserve"> correspondante?</w:t>
      </w:r>
      <w:r>
        <w:rPr/>
        <w:br w:type="textWrapping"/>
      </w:r>
      <w:r>
        <w:rPr/>
        <w:t xml:space="preserve">I.3.11 Montrer que la branche </w:t>
      </w:r>
      <m:oMath>
        <m:r>
          <m:rPr>
            <m:sty m:val="p"/>
          </m:rPr>
          <m:t>⊕</m:t>
        </m:r>
      </m:oMath>
      <w:r>
        <w:rPr>
          <w:rFonts w:eastAsia="Georgia" w:cs="Georgia" w:ascii="Georgia" w:hAnsi="Georgia"/>
        </w:rPr>
        <w:t xml:space="preserve"> correspond à une fonction </w:t>
      </w:r>
      <m:oMath>
        <m:acc>
          <m:accPr>
            <m:chr m:val="˜"/>
          </m:accPr>
          <m:e>
            <m:r>
              <m:rPr>
                <m:sty m:val="i"/>
              </m:rPr>
              <m:t>d</m:t>
            </m:r>
          </m:e>
        </m:acc>
        <m:r>
          <m:rPr>
            <m:sty m:val="p"/>
          </m:rPr>
          <m:t>(</m:t>
        </m:r>
        <m:acc>
          <m:accPr>
            <m:chr m:val="˜"/>
          </m:accPr>
          <m:e>
            <m:r>
              <m:rPr>
                <m:sty m:val="i"/>
              </m:rPr>
              <m:t>a</m:t>
            </m:r>
          </m:e>
        </m:acc>
        <m:r>
          <m:rPr>
            <m:sty m:val="p"/>
          </m:rPr>
          <m:t>)</m:t>
        </m:r>
      </m:oMath>
      <w:r>
        <w:rPr>
          <w:rFonts w:eastAsia="Georgia" w:cs="Georgia" w:ascii="Georgia" w:hAnsi="Georgia"/>
        </w:rPr>
        <w:t xml:space="preserve"> monotone croissante. La situation est analogue à celle analysée en question I.3.8; le graphe de </w:t>
      </w:r>
      <m:oMath>
        <m:acc>
          <m:accPr>
            <m:chr m:val="˜"/>
          </m:accPr>
          <m:e>
            <m:r>
              <m:rPr>
                <m:sty m:val="i"/>
              </m:rPr>
              <m:t>a</m:t>
            </m:r>
          </m:e>
        </m:acc>
        <m:r>
          <m:rPr>
            <m:sty m:val="p"/>
          </m:rPr>
          <m:t>(</m:t>
        </m:r>
        <m:acc>
          <m:accPr>
            <m:chr m:val="˜"/>
          </m:accPr>
          <m:e>
            <m:r>
              <m:rPr>
                <m:sty m:val="i"/>
              </m:rPr>
              <m:t>d</m:t>
            </m:r>
          </m:e>
        </m:acc>
        <m:r>
          <m:rPr>
            <m:sty m:val="p"/>
          </m:rPr>
          <m:t>)</m:t>
        </m:r>
      </m:oMath>
      <w:r>
        <w:rPr>
          <w:rFonts w:eastAsia="Georgia" w:cs="Georgia" w:ascii="Georgia" w:hAnsi="Georgia"/>
        </w:rPr>
        <w:t xml:space="preserve"> peut être modélisé simplement par un segment de droite que l'on précisera.</w:t>
      </w:r>
      <w:r>
        <w:rPr/>
        <w:br w:type="textWrapping"/>
      </w:r>
      <w:r>
        <w:rPr/>
        <w:t xml:space="preserve">I.3.12 Pour la branche </w:t>
      </w:r>
      <m:oMath>
        <m:r>
          <m:rPr>
            <m:sty m:val="p"/>
          </m:rPr>
          <m:t>⊖</m:t>
        </m:r>
      </m:oMath>
      <w:r>
        <w:rPr/>
        <w:t xml:space="preserve">, calculer la valeur de </w:t>
      </w:r>
      <m:oMath>
        <m:acc>
          <m:accPr>
            <m:chr m:val="˜"/>
          </m:accPr>
          <m:e>
            <m:r>
              <m:rPr>
                <m:sty m:val="i"/>
              </m:rPr>
              <m:t>a</m:t>
            </m:r>
          </m:e>
        </m:acc>
      </m:oMath>
      <w:r>
        <w:rPr/>
        <w:t xml:space="preserve"> correspondant aux grandes distances </w:t>
      </w:r>
      <m:oMath>
        <m:acc>
          <m:accPr>
            <m:chr m:val="˜"/>
          </m:accPr>
          <m:e>
            <m:r>
              <m:rPr>
                <m:sty m:val="i"/>
              </m:rPr>
              <m:t>d</m:t>
            </m:r>
          </m:e>
        </m:acc>
      </m:oMath>
      <w:r>
        <w:rPr/>
        <w:t xml:space="preserve">. Calculer la valeur </w:t>
      </w:r>
      <m:oMath>
        <m:sSub>
          <m:sSubPr/>
          <m:e>
            <m:acc>
              <m:accPr>
                <m:chr m:val="˜"/>
              </m:accPr>
              <m:e>
                <m:r>
                  <m:rPr>
                    <m:sty m:val="i"/>
                  </m:rPr>
                  <m:t>d</m:t>
                </m:r>
              </m:e>
            </m:acc>
          </m:e>
          <m:sub>
            <m:r>
              <m:rPr>
                <m:sty m:val="p"/>
              </m:rPr>
              <m:t>1</m:t>
            </m:r>
          </m:sub>
        </m:sSub>
      </m:oMath>
      <w:r>
        <w:rPr/>
        <w:t xml:space="preserve"> de </w:t>
      </w:r>
      <m:oMath>
        <m:acc>
          <m:accPr>
            <m:chr m:val="˜"/>
          </m:accPr>
          <m:e>
            <m:r>
              <m:rPr>
                <m:sty m:val="i"/>
              </m:rPr>
              <m:t>d</m:t>
            </m:r>
          </m:e>
        </m:acc>
      </m:oMath>
      <w:r>
        <w:rPr>
          <w:rFonts w:eastAsia="Georgia" w:cs="Georgia" w:ascii="Georgia" w:hAnsi="Georgia"/>
        </w:rPr>
        <w:t xml:space="preserve"> correspondant à </w:t>
      </w:r>
      <m:oMath>
        <m:acc>
          <m:accPr>
            <m:chr m:val="˜"/>
          </m:accPr>
          <m:e>
            <m:r>
              <m:rPr>
                <m:sty m:val="i"/>
              </m:rPr>
              <m:t>a</m:t>
            </m:r>
          </m:e>
        </m:acc>
        <m:r>
          <m:rPr>
            <m:sty m:val="p"/>
          </m:rPr>
          <m:t>=</m:t>
        </m:r>
        <m:r>
          <m:rPr>
            <m:sty m:val="p"/>
          </m:rPr>
          <m:t>0</m:t>
        </m:r>
        <m:r>
          <m:rPr>
            <m:sty m:val="p"/>
          </m:rPr>
          <m:t>,</m:t>
        </m:r>
        <m:r>
          <m:rPr>
            <m:sty m:val="p"/>
          </m:rPr>
          <m:t>75</m:t>
        </m:r>
      </m:oMath>
      <w:r>
        <w:rPr>
          <w:rFonts w:eastAsia="Georgia" w:cs="Georgia" w:ascii="Georgia" w:hAnsi="Georgia"/>
        </w:rPr>
        <w:t xml:space="preserve">. En déduire l'allure du graphe de cette branche pour </w:t>
      </w:r>
      <m:oMath>
        <m:acc>
          <m:accPr>
            <m:chr m:val="˜"/>
          </m:accPr>
          <m:e>
            <m:r>
              <m:rPr>
                <m:sty m:val="i"/>
              </m:rPr>
              <m:t>d</m:t>
            </m:r>
          </m:e>
        </m:acc>
        <m:r>
          <m:rPr>
            <m:sty m:val="p"/>
          </m:rPr>
          <m:t>&gt;</m:t>
        </m:r>
        <m:sSub>
          <m:sSubPr/>
          <m:e>
            <m:acc>
              <m:accPr>
                <m:chr m:val="˜"/>
              </m:accPr>
              <m:e>
                <m:r>
                  <m:rPr>
                    <m:sty m:val="i"/>
                  </m:rPr>
                  <m:t>d</m:t>
                </m:r>
              </m:e>
            </m:acc>
          </m:e>
          <m:sub>
            <m:r>
              <m:rPr>
                <m:sty m:val="p"/>
              </m:rPr>
              <m:t>1</m:t>
            </m:r>
          </m:sub>
        </m:sSub>
      </m:oMath>
      <w:r>
        <w:rPr/>
        <w:t xml:space="preserve">.</w:t>
      </w:r>
      <w:r>
        <w:rPr/>
        <w:br w:type="textWrapping"/>
      </w:r>
      <w:r>
        <w:rPr/>
        <w:t xml:space="preserve">I.3.13 Pour </w:t>
      </w:r>
      <m:oMath>
        <m:acc>
          <m:accPr>
            <m:chr m:val="˜"/>
          </m:accPr>
          <m:e>
            <m:r>
              <m:rPr>
                <m:sty m:val="i"/>
              </m:rPr>
              <m:t>a</m:t>
            </m:r>
          </m:e>
        </m:acc>
        <m:r>
          <m:rPr>
            <m:sty m:val="p"/>
          </m:rPr>
          <m:t>&gt;</m:t>
        </m:r>
        <m:r>
          <m:rPr>
            <m:sty m:val="p"/>
          </m:rPr>
          <m:t>0</m:t>
        </m:r>
        <m:r>
          <m:rPr>
            <m:sty m:val="p"/>
          </m:rPr>
          <m:t>,</m:t>
        </m:r>
        <m:r>
          <m:rPr>
            <m:sty m:val="p"/>
          </m:rPr>
          <m:t>75</m:t>
        </m:r>
      </m:oMath>
      <w:r>
        <w:rPr/>
        <w:t xml:space="preserve">, le graphe de la branche </w:t>
      </w:r>
      <m:oMath>
        <m:r>
          <m:rPr>
            <m:sty m:val="p"/>
          </m:rPr>
          <m:t>⊖</m:t>
        </m:r>
      </m:oMath>
      <w:r>
        <w:rPr>
          <w:rFonts w:eastAsia="Georgia" w:cs="Georgia" w:ascii="Georgia" w:hAnsi="Georgia"/>
        </w:rPr>
        <w:t xml:space="preserve"> est donné en figure 4. Rassembler sur un même dessin les graphes des deux branches. À l'aide de ce dessin, comment interprétez-vous le résultat expérimental de la figure 3 et l'hystérésis qui s'y manifeste?</w:t>
      </w:r>
    </w:p>
    <w:p>
      <w:pPr>
        <w:spacing w:lineRule="auto"/>
        <w:jc w:val="center"/>
      </w:pPr>
      <w:r>
        <w:rPr/>
        <w:drawing>
          <wp:inline distB="0" distL="0" distR="0" distT="0">
            <wp:extent cx="4038600" cy="5038725"/>
            <wp:effectExtent b="0" l="0" r="0" t="0"/>
            <wp:docPr id="4" name="image-a2aad590de8c124f4282896274e4007e0920d83d.jpg"/>
            <a:graphic>
              <a:graphicData uri="http://schemas.openxmlformats.org/drawingml/2006/picture">
                <pic:pic>
                  <pic:nvPicPr>
                    <pic:cNvPr id="4" name="image-a2aad590de8c124f4282896274e4007e0920d83d.jpg" descr=""/>
                    <pic:cNvPicPr/>
                  </pic:nvPicPr>
                  <pic:blipFill>
                    <a:blip r:embed="rId8" cstate="print"/>
                    <a:srcRect b="0" l="0" r="0" t="0"/>
                    <a:stretch>
                      <a:fillRect/>
                    </a:stretch>
                  </pic:blipFill>
                  <pic:spPr>
                    <a:xfrm>
                      <a:off x="0" y="0"/>
                      <a:ext cx="4038600" cy="5038725"/>
                    </a:xfrm>
                    <a:prstGeom prst="rect"/>
                  </pic:spPr>
                </pic:pic>
              </a:graphicData>
            </a:graphic>
          </wp:inline>
        </w:drawing>
      </w:r>
    </w:p>
    <w:p>
      <w:pPr>
        <w:spacing w:lineRule="auto"/>
      </w:pPr>
      <w:r>
        <w:rPr/>
        <w:t xml:space="preserve">Figure 4. Branche </w:t>
      </w:r>
      <m:oMath>
        <m:r>
          <m:rPr>
            <m:sty m:val="p"/>
          </m:rPr>
          <m:t>⊖</m:t>
        </m:r>
      </m:oMath>
      <w:r>
        <w:rPr/>
        <w:t xml:space="preserve">; graphe pour </w:t>
      </w:r>
      <m:oMath>
        <m:acc>
          <m:accPr>
            <m:chr m:val="˜"/>
          </m:accPr>
          <m:e>
            <m:r>
              <m:rPr>
                <m:sty m:val="i"/>
              </m:rPr>
              <m:t>a</m:t>
            </m:r>
          </m:e>
        </m:acc>
        <m:r>
          <m:rPr>
            <m:sty m:val="p"/>
          </m:rPr>
          <m:t>&gt;</m:t>
        </m:r>
        <m:r>
          <m:rPr>
            <m:sty m:val="p"/>
          </m:rPr>
          <m:t>0</m:t>
        </m:r>
        <m:r>
          <m:rPr>
            <m:sty m:val="p"/>
          </m:rPr>
          <m:t>,</m:t>
        </m:r>
        <m:r>
          <m:rPr>
            <m:sty m:val="p"/>
          </m:rPr>
          <m:t>75</m:t>
        </m:r>
      </m:oMath>
    </w:p>
    <w:p>
      <w:pPr>
        <w:spacing w:line="271" w:before="330" w:lineRule="auto"/>
      </w:pPr>
      <w:r>
        <w:rPr>
          <w:rFonts w:eastAsia="Georgia" w:cs="Georgia" w:ascii="Georgia" w:hAnsi="Georgia"/>
          <w:b/>
          <w:sz w:val="42"/>
        </w:rPr>
        <w:t xml:space="preserve">II. Réflexion à la surface d'un dioptre plan</w:t>
      </w:r>
    </w:p>
    <w:p>
      <w:pPr>
        <w:spacing w:after="220" w:lineRule="auto"/>
      </w:pPr>
      <w:r>
        <w:rPr>
          <w:rFonts w:eastAsia="Georgia" w:cs="Georgia" w:ascii="Georgia" w:hAnsi="Georgia"/>
        </w:rPr>
        <w:t xml:space="preserve">Deux milieux diélectriques transparents, d'indices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sont séparés par le dioptre plan </w:t>
      </w:r>
      <m:oMath>
        <m:r>
          <m:rPr>
            <m:sty m:val="i"/>
          </m:rPr>
          <m:t>x</m:t>
        </m:r>
        <m:r>
          <m:rPr>
            <m:sty m:val="i"/>
          </m:rPr>
          <m:t>O</m:t>
        </m:r>
        <m:r>
          <m:rPr>
            <m:sty m:val="i"/>
          </m:rPr>
          <m:t>y</m:t>
        </m:r>
      </m:oMath>
      <w:r>
        <w:rPr/>
        <w:t xml:space="preserve">, le milieu d'indice </w:t>
      </w:r>
      <m:oMath>
        <m:sSub>
          <m:sSubPr/>
          <m:e>
            <m:r>
              <m:rPr>
                <m:sty m:val="i"/>
              </m:rPr>
              <m:t>n</m:t>
            </m:r>
          </m:e>
          <m:sub>
            <m:r>
              <m:rPr>
                <m:sty m:val="p"/>
              </m:rPr>
              <m:t>1</m:t>
            </m:r>
          </m:sub>
        </m:sSub>
      </m:oMath>
      <w:r>
        <w:rPr>
          <w:rFonts w:eastAsia="Georgia" w:cs="Georgia" w:ascii="Georgia" w:hAnsi="Georgia"/>
        </w:rPr>
        <w:t xml:space="preserve"> correspondant à </w:t>
      </w:r>
      <m:oMath>
        <m:r>
          <m:rPr>
            <m:sty m:val="i"/>
          </m:rPr>
          <m:t>z</m:t>
        </m:r>
        <m:r>
          <m:rPr>
            <m:sty m:val="p"/>
          </m:rPr>
          <m:t>&lt;</m:t>
        </m:r>
        <m:r>
          <m:rPr>
            <m:sty m:val="p"/>
          </m:rPr>
          <m:t>0</m:t>
        </m:r>
      </m:oMath>
      <w:r>
        <w:rPr/>
        <w:t xml:space="preserve"> (figure 5).</w:t>
      </w:r>
    </w:p>
    <w:p>
      <w:pPr>
        <w:spacing w:after="220" w:lineRule="auto"/>
      </w:pPr>
      <w:r>
        <w:rPr>
          <w:rFonts w:eastAsia="Georgia" w:cs="Georgia" w:ascii="Georgia" w:hAnsi="Georgia"/>
        </w:rPr>
        <w:t xml:space="preserve">Une onde électromagnétique plane monochromatique de pulsation </w:t>
      </w:r>
      <m:oMath>
        <m:r>
          <m:rPr>
            <m:sty m:val="i"/>
          </m:rPr>
          <m:t>ω</m:t>
        </m:r>
      </m:oMath>
      <w:r>
        <w:rPr>
          <w:rFonts w:eastAsia="Georgia" w:cs="Georgia" w:ascii="Georgia" w:hAnsi="Georgia"/>
        </w:rPr>
        <w:t xml:space="preserve">, de champ électrique </w:t>
      </w:r>
      <m:oMath>
        <m:sSub>
          <m:sSubPr/>
          <m:e>
            <m:acc>
              <m:accPr>
                <m:chr m:val="⃗"/>
              </m:accPr>
              <m:e>
                <m:r>
                  <m:rPr>
                    <m:sty m:val="i"/>
                  </m:rPr>
                  <m:t>E</m:t>
                </m:r>
              </m:e>
            </m:acc>
          </m:e>
          <m:sub>
            <m:r>
              <m:rPr>
                <m:sty m:val="i"/>
              </m:rPr>
              <m:t>i</m:t>
            </m:r>
          </m:sub>
        </m:sSub>
        <m:r>
          <m:rPr>
            <m:sty m:val="p"/>
          </m:rPr>
          <m:t>=</m:t>
        </m:r>
        <m:sSubSup>
          <m:sSubSupPr/>
          <m:e>
            <m:r>
              <m:rPr>
                <m:sty m:val="i"/>
              </m:rPr>
              <m:t>E</m:t>
            </m:r>
          </m:e>
          <m:sub>
            <m:r>
              <m:rPr>
                <m:sty m:val="i"/>
              </m:rPr>
              <m:t>i</m:t>
            </m:r>
          </m:sub>
          <m:sup>
            <m:r>
              <m:rPr>
                <m:sty m:val="p"/>
              </m:rPr>
              <m:t>0</m:t>
            </m:r>
          </m:sup>
        </m:sSubSup>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i"/>
                  </m:rPr>
                  <m:t>i</m:t>
                </m:r>
              </m:sub>
            </m:sSub>
            <m:r>
              <m:rPr>
                <m:sty m:val="p"/>
              </m:rPr>
              <m:t>⋅</m:t>
            </m:r>
            <m:acc>
              <m:accPr>
                <m:chr m:val="⃗"/>
              </m:accPr>
              <m:e>
                <m:r>
                  <m:rPr>
                    <m:sty m:val="i"/>
                  </m:rPr>
                  <m:t>r</m:t>
                </m:r>
              </m:e>
            </m:acc>
          </m:e>
        </m:d>
        <m:sSub>
          <m:sSubPr/>
          <m:e>
            <m:acc>
              <m:accPr>
                <m:chr m:val="⃗"/>
              </m:accPr>
              <m:e>
                <m:r>
                  <m:rPr>
                    <m:sty m:val="i"/>
                  </m:rPr>
                  <m:t>e</m:t>
                </m:r>
              </m:e>
            </m:acc>
          </m:e>
          <m:sub>
            <m:r>
              <m:rPr>
                <m:sty m:val="i"/>
              </m:rPr>
              <m:t>y</m:t>
            </m:r>
          </m:sub>
        </m:sSub>
      </m:oMath>
      <w:r>
        <w:rPr/>
        <w:t xml:space="preserve">, arrive sous l'angle d'incidence </w:t>
      </w:r>
      <m:oMath>
        <m:sSub>
          <m:sSubPr/>
          <m:e>
            <m:r>
              <m:rPr>
                <m:sty m:val="i"/>
              </m:rPr>
              <m:t>θ</m:t>
            </m:r>
          </m:e>
          <m:sub>
            <m:r>
              <m:rPr>
                <m:sty m:val="p"/>
              </m:rPr>
              <m:t>1</m:t>
            </m:r>
          </m:sub>
        </m:sSub>
        <m:r>
          <m:rPr>
            <m:sty m:val="p"/>
          </m:rPr>
          <m:t>,</m:t>
        </m:r>
        <m:d>
          <m:dPr>
            <m:begChr m:val="("/>
            <m:endChr m:val=")"/>
            <m:ctrlPr>
              <w:rPr>
                <w:rFonts w:ascii="Cambria Math" w:hAnsi="Cambria Math"/>
              </w:rPr>
            </m:ctrlPr>
          </m:dPr>
          <m:e>
            <m:r>
              <m:rPr>
                <m:sty m:val="p"/>
              </m:rPr>
              <m:t>0</m:t>
            </m:r>
            <m:r>
              <m:rPr>
                <m:sty m:val="p"/>
              </m:rPr>
              <m:t>&lt;</m:t>
            </m:r>
            <m:sSub>
              <m:sSubPr/>
              <m:e>
                <m:r>
                  <m:rPr>
                    <m:sty m:val="i"/>
                  </m:rPr>
                  <m:t>θ</m:t>
                </m:r>
              </m:e>
              <m:sub>
                <m:r>
                  <m:rPr>
                    <m:sty m:val="p"/>
                  </m:rPr>
                  <m:t>1</m:t>
                </m:r>
              </m:sub>
            </m:sSub>
            <m:r>
              <m:rPr>
                <m:sty m:val="p"/>
              </m:rPr>
              <m:t>&lt;</m:t>
            </m:r>
            <m:r>
              <m:rPr>
                <m:sty m:val="i"/>
              </m:rPr>
              <m:t>π</m:t>
            </m:r>
            <m:r>
              <m:rPr>
                <m:sty m:val="p"/>
              </m:rPr>
              <m:t>/</m:t>
            </m:r>
            <m:r>
              <m:rPr>
                <m:sty m:val="p"/>
              </m:rPr>
              <m:t>2</m:t>
            </m:r>
          </m:e>
        </m:d>
      </m:oMath>
      <w:r>
        <w:rPr/>
        <w:t xml:space="preserve"> sur le dioptre, </w:t>
      </w:r>
      <m:oMath>
        <m:r>
          <m:rPr>
            <m:sty m:val="i"/>
          </m:rPr>
          <m:t>x</m:t>
        </m:r>
        <m:r>
          <m:rPr>
            <m:sty m:val="i"/>
          </m:rPr>
          <m:t>O</m:t>
        </m:r>
        <m:r>
          <m:rPr>
            <m:sty m:val="i"/>
          </m:rPr>
          <m:t>z</m:t>
        </m:r>
      </m:oMath>
      <w:r>
        <w:rPr>
          <w:rFonts w:eastAsia="Georgia" w:cs="Georgia" w:ascii="Georgia" w:hAnsi="Georgia"/>
        </w:rPr>
        <w:t xml:space="preserve"> étant le plan d'incidence. Elle donne lieu à une onde réfléchie, se propageant dans le milieu d'indice </w:t>
      </w:r>
      <m:oMath>
        <m:sSub>
          <m:sSubPr/>
          <m:e>
            <m:r>
              <m:rPr>
                <m:sty m:val="i"/>
              </m:rPr>
              <m:t>n</m:t>
            </m:r>
          </m:e>
          <m:sub>
            <m:r>
              <m:rPr>
                <m:sty m:val="p"/>
              </m:rPr>
              <m:t>1</m:t>
            </m:r>
          </m:sub>
        </m:sSub>
      </m:oMath>
      <w:r>
        <w:rPr>
          <w:rFonts w:eastAsia="Georgia" w:cs="Georgia" w:ascii="Georgia" w:hAnsi="Georgia"/>
        </w:rPr>
        <w:t xml:space="preserve">, de champ électrique </w:t>
      </w:r>
      <m:oMath>
        <m:sSub>
          <m:sSubPr/>
          <m:e>
            <m:acc>
              <m:accPr>
                <m:chr m:val="⃗"/>
              </m:accPr>
              <m:e>
                <m:r>
                  <m:rPr>
                    <m:sty m:val="i"/>
                  </m:rPr>
                  <m:t>E</m:t>
                </m:r>
              </m:e>
            </m:acc>
          </m:e>
          <m:sub>
            <m:r>
              <m:rPr>
                <m:sty m:val="i"/>
              </m:rPr>
              <m:t>r</m:t>
            </m:r>
          </m:sub>
        </m:sSub>
        <m:r>
          <m:rPr>
            <m:sty m:val="p"/>
          </m:rPr>
          <m:t>=</m:t>
        </m:r>
        <m:sSubSup>
          <m:sSubSupPr/>
          <m:e>
            <m:r>
              <m:rPr>
                <m:sty m:val="i"/>
              </m:rPr>
              <m:t>E</m:t>
            </m:r>
          </m:e>
          <m:sub>
            <m:r>
              <m:rPr>
                <m:sty m:val="i"/>
              </m:rPr>
              <m:t>r</m:t>
            </m:r>
          </m:sub>
          <m:sup>
            <m:r>
              <m:rPr>
                <m:sty m:val="p"/>
              </m:rPr>
              <m:t>0</m:t>
            </m:r>
          </m:sup>
        </m:sSubSup>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i"/>
                  </m:rPr>
                  <m:t>r</m:t>
                </m:r>
              </m:sub>
            </m:sSub>
            <m:r>
              <m:rPr>
                <m:sty m:val="p"/>
              </m:rPr>
              <m:t>⋅</m:t>
            </m:r>
            <m:acc>
              <m:accPr>
                <m:chr m:val="⃗"/>
              </m:accPr>
              <m:e>
                <m:r>
                  <m:rPr>
                    <m:sty m:val="i"/>
                  </m:rPr>
                  <m:t>r</m:t>
                </m:r>
              </m:e>
            </m:acc>
          </m:e>
        </m:d>
        <m:sSub>
          <m:sSubPr/>
          <m:e>
            <m:acc>
              <m:accPr>
                <m:chr m:val="⃗"/>
              </m:accPr>
              <m:e>
                <m:r>
                  <m:rPr>
                    <m:sty m:val="i"/>
                  </m:rPr>
                  <m:t>e</m:t>
                </m:r>
              </m:e>
            </m:acc>
          </m:e>
          <m:sub>
            <m:r>
              <m:rPr>
                <m:sty m:val="i"/>
              </m:rPr>
              <m:t>y</m:t>
            </m:r>
          </m:sub>
        </m:sSub>
      </m:oMath>
      <w:r>
        <w:rPr>
          <w:rFonts w:eastAsia="Georgia" w:cs="Georgia" w:ascii="Georgia" w:hAnsi="Georgia"/>
        </w:rPr>
        <w:t xml:space="preserve"> et à une onde transmise dans le milieu d'indice </w:t>
      </w:r>
      <m:oMath>
        <m:sSub>
          <m:sSubPr/>
          <m:e>
            <m:r>
              <m:rPr>
                <m:sty m:val="i"/>
              </m:rPr>
              <m:t>n</m:t>
            </m:r>
          </m:e>
          <m:sub>
            <m:r>
              <m:rPr>
                <m:sty m:val="p"/>
              </m:rPr>
              <m:t>2</m:t>
            </m:r>
          </m:sub>
        </m:sSub>
      </m:oMath>
      <w:r>
        <w:rPr>
          <w:rFonts w:eastAsia="Georgia" w:cs="Georgia" w:ascii="Georgia" w:hAnsi="Georgia"/>
        </w:rPr>
        <w:t xml:space="preserve">, de champ électrique </w:t>
      </w:r>
      <m:oMath>
        <m:sSub>
          <m:sSubPr/>
          <m:e>
            <m:acc>
              <m:accPr>
                <m:chr m:val="⃗"/>
              </m:accPr>
              <m:e>
                <m:r>
                  <m:rPr>
                    <m:sty m:val="i"/>
                  </m:rPr>
                  <m:t>E</m:t>
                </m:r>
              </m:e>
            </m:acc>
          </m:e>
          <m:sub>
            <m:r>
              <m:rPr>
                <m:sty m:val="i"/>
              </m:rPr>
              <m:t>t</m:t>
            </m:r>
          </m:sub>
        </m:sSub>
        <m:r>
          <m:rPr>
            <m:sty m:val="p"/>
          </m:rPr>
          <m:t>=</m:t>
        </m:r>
        <m:sSubSup>
          <m:sSubSupPr/>
          <m:e>
            <m:r>
              <m:rPr>
                <m:sty m:val="i"/>
              </m:rPr>
              <m:t>E</m:t>
            </m:r>
          </m:e>
          <m:sub>
            <m:r>
              <m:rPr>
                <m:sty m:val="i"/>
              </m:rPr>
              <m:t>t</m:t>
            </m:r>
          </m:sub>
          <m:sup>
            <m:r>
              <m:rPr>
                <m:sty m:val="p"/>
              </m:rPr>
              <m:t>0</m:t>
            </m:r>
          </m:sup>
        </m:sSubSup>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i"/>
                  </m:rPr>
                  <m:t>t</m:t>
                </m:r>
              </m:sub>
            </m:sSub>
            <m:r>
              <m:rPr>
                <m:sty m:val="p"/>
              </m:rPr>
              <m:t>⋅</m:t>
            </m:r>
            <m:acc>
              <m:accPr>
                <m:chr m:val="⃗"/>
              </m:accPr>
              <m:e>
                <m:r>
                  <m:rPr>
                    <m:sty m:val="i"/>
                  </m:rPr>
                  <m:t>r</m:t>
                </m:r>
              </m:e>
            </m:acc>
          </m:e>
        </m:d>
        <m:sSub>
          <m:sSubPr/>
          <m:e>
            <m:acc>
              <m:accPr>
                <m:chr m:val="⃗"/>
              </m:accPr>
              <m:e>
                <m:r>
                  <m:rPr>
                    <m:sty m:val="i"/>
                  </m:rPr>
                  <m:t>e</m:t>
                </m:r>
              </m:e>
            </m:acc>
          </m:e>
          <m:sub>
            <m:r>
              <m:rPr>
                <m:sty m:val="i"/>
              </m:rPr>
              <m:t>y</m:t>
            </m:r>
          </m:sub>
        </m:sSub>
      </m:oMath>
      <w:r>
        <w:rPr>
          <w:rFonts w:eastAsia="Georgia" w:cs="Georgia" w:ascii="Georgia" w:hAnsi="Georgia"/>
        </w:rPr>
        <w:t xml:space="preserve">, avec les angles respectivement de réflexion </w:t>
      </w:r>
      <m:oMath>
        <m:sSubSup>
          <m:sSubSupPr/>
          <m:e>
            <m:r>
              <m:rPr>
                <m:sty m:val="i"/>
              </m:rPr>
              <m:t>θ</m:t>
            </m:r>
          </m:e>
          <m:sub>
            <m:r>
              <m:rPr>
                <m:sty m:val="p"/>
              </m:rPr>
              <m:t>1</m:t>
            </m:r>
          </m:sub>
          <m:sup>
            <m:r>
              <m:rPr>
                <m:sty m:val="i"/>
              </m:rPr>
              <m:t>′</m:t>
            </m:r>
          </m:sup>
        </m:sSubSup>
      </m:oMath>
      <w:r>
        <w:rPr>
          <w:rFonts w:eastAsia="Georgia" w:cs="Georgia" w:ascii="Georgia" w:hAnsi="Georgia"/>
        </w:rPr>
        <w:t xml:space="preserve"> et de réfraction </w:t>
      </w:r>
      <m:oMath>
        <m:sSub>
          <m:sSubPr/>
          <m:e>
            <m:r>
              <m:rPr>
                <m:sty m:val="i"/>
              </m:rPr>
              <m:t>θ</m:t>
            </m:r>
          </m:e>
          <m:sub>
            <m:r>
              <m:rPr>
                <m:sty m:val="p"/>
              </m:rPr>
              <m:t>2</m:t>
            </m:r>
          </m:sub>
        </m:sSub>
        <m:d>
          <m:dPr>
            <m:begChr m:val="("/>
            <m:endChr m:val=""/>
            <m:ctrlPr>
              <w:rPr>
                <w:rFonts w:ascii="Cambria Math" w:hAnsi="Cambria Math"/>
              </w:rPr>
            </m:ctrlPr>
          </m:dPr>
          <m:e>
            <m:r>
              <m:rPr>
                <m:sty m:val="p"/>
              </m:rPr>
              <m:t>0</m:t>
            </m:r>
            <m:r>
              <m:rPr>
                <m:sty m:val="p"/>
              </m:rPr>
              <m:t>&lt;</m:t>
            </m:r>
            <m:sSubSup>
              <m:sSubSupPr/>
              <m:e>
                <m:r>
                  <m:rPr>
                    <m:sty m:val="i"/>
                  </m:rPr>
                  <m:t>θ</m:t>
                </m:r>
              </m:e>
              <m:sub>
                <m:r>
                  <m:rPr>
                    <m:sty m:val="p"/>
                  </m:rPr>
                  <m:t>1</m:t>
                </m:r>
              </m:sub>
              <m:sup>
                <m:r>
                  <m:rPr>
                    <m:sty m:val="i"/>
                  </m:rPr>
                  <m:t>′</m:t>
                </m:r>
              </m:sup>
            </m:sSubSup>
            <m:r>
              <m:rPr>
                <m:sty m:val="p"/>
              </m:rPr>
              <m:t>&lt;</m:t>
            </m:r>
            <m:r>
              <m:rPr>
                <m:sty m:val="i"/>
              </m:rPr>
              <m:t>π</m:t>
            </m:r>
            <m:r>
              <m:rPr>
                <m:sty m:val="p"/>
              </m:rPr>
              <m:t>/</m:t>
            </m:r>
            <m:r>
              <m:rPr>
                <m:sty m:val="p"/>
              </m:rPr>
              <m:t>2</m:t>
            </m:r>
          </m:e>
        </m:d>
      </m:oMath>
      <w:r>
        <w:rPr/>
        <w:t xml:space="preserve"> et </w:t>
      </w:r>
      <m:oMath>
        <m:d>
          <m:dPr>
            <m:begChr m:val=""/>
            <m:endChr m:val=")"/>
            <m:ctrlPr>
              <w:rPr>
                <w:rFonts w:ascii="Cambria Math" w:hAnsi="Cambria Math"/>
              </w:rPr>
            </m:ctrlPr>
          </m:dPr>
          <m:e>
            <m:r>
              <m:rPr>
                <m:sty m:val="p"/>
              </m:rPr>
              <m:t>0</m:t>
            </m:r>
            <m:r>
              <m:rPr>
                <m:sty m:val="p"/>
              </m:rPr>
              <m:t>&lt;</m:t>
            </m:r>
            <m:sSub>
              <m:sSubPr/>
              <m:e>
                <m:r>
                  <m:rPr>
                    <m:sty m:val="i"/>
                  </m:rPr>
                  <m:t>θ</m:t>
                </m:r>
              </m:e>
              <m:sub>
                <m:r>
                  <m:rPr>
                    <m:sty m:val="p"/>
                  </m:rPr>
                  <m:t>2</m:t>
                </m:r>
              </m:sub>
            </m:sSub>
            <m:r>
              <m:rPr>
                <m:sty m:val="p"/>
              </m:rPr>
              <m:t>&lt;</m:t>
            </m:r>
            <m:r>
              <m:rPr>
                <m:sty m:val="i"/>
              </m:rPr>
              <m:t>π</m:t>
            </m:r>
            <m:r>
              <m:rPr>
                <m:sty m:val="p"/>
              </m:rPr>
              <m:t>/</m:t>
            </m:r>
            <m:r>
              <m:rPr>
                <m:sty m:val="p"/>
              </m:rPr>
              <m:t>2</m:t>
            </m:r>
          </m:e>
        </m:d>
      </m:oMath>
      <w:r>
        <w:rPr/>
        <w:t xml:space="preserve">.</w:t>
      </w:r>
    </w:p>
    <w:p>
      <w:pPr>
        <w:spacing w:lineRule="auto"/>
        <w:jc w:val="center"/>
      </w:pPr>
      <w:r>
        <w:rPr/>
        <w:drawing>
          <wp:inline distB="0" distL="0" distR="0" distT="0">
            <wp:extent cx="5486400" cy="3472070"/>
            <wp:effectExtent b="0" l="0" r="0" t="0"/>
            <wp:docPr id="5" name="image-9df6ed09af64e9eea77dca1e041b6f6700a3b6a2.jpg"/>
            <a:graphic>
              <a:graphicData uri="http://schemas.openxmlformats.org/drawingml/2006/picture">
                <pic:pic>
                  <pic:nvPicPr>
                    <pic:cNvPr id="5" name="image-9df6ed09af64e9eea77dca1e041b6f6700a3b6a2.jpg" descr=""/>
                    <pic:cNvPicPr/>
                  </pic:nvPicPr>
                  <pic:blipFill>
                    <a:blip r:embed="rId9" cstate="print"/>
                    <a:srcRect b="0" l="0" r="0" t="0"/>
                    <a:stretch>
                      <a:fillRect/>
                    </a:stretch>
                  </pic:blipFill>
                  <pic:spPr>
                    <a:xfrm>
                      <a:off x="0" y="0"/>
                      <a:ext cx="5486400" cy="3472070"/>
                    </a:xfrm>
                    <a:prstGeom prst="rect"/>
                  </pic:spPr>
                </pic:pic>
              </a:graphicData>
            </a:graphic>
          </wp:inline>
        </w:drawing>
      </w:r>
    </w:p>
    <w:p>
      <w:pPr>
        <w:spacing w:lineRule="auto"/>
      </w:pPr>
      <w:r>
        <w:rPr/>
        <w:t xml:space="preserve">Figure 5.</w:t>
      </w:r>
    </w:p>
    <w:p>
      <w:pPr>
        <w:spacing w:after="220" w:lineRule="auto"/>
      </w:pPr>
      <w:r>
        <w:rPr>
          <w:rFonts w:eastAsia="Georgia" w:cs="Georgia" w:ascii="Georgia" w:hAnsi="Georgia"/>
        </w:rPr>
        <w:t xml:space="preserve">Les coefficients de réflexion </w:t>
      </w:r>
      <m:oMath>
        <m:r>
          <m:rPr>
            <m:sty m:val="i"/>
          </m:rPr>
          <m:t>r</m:t>
        </m:r>
      </m:oMath>
      <w:r>
        <w:rPr/>
        <w:t xml:space="preserve"> et de transmission </w:t>
      </w:r>
      <m:oMath>
        <m:r>
          <m:rPr>
            <m:sty m:val="i"/>
          </m:rPr>
          <m:t>t</m:t>
        </m:r>
      </m:oMath>
      <w:r>
        <w:rPr>
          <w:rFonts w:eastAsia="Georgia" w:cs="Georgia" w:ascii="Georgia" w:hAnsi="Georgia"/>
        </w:rPr>
        <w:t xml:space="preserve"> pour les amplitudes sont donnés par :</w:t>
      </w:r>
    </w:p>
    <w:p>
      <w:pPr>
        <w:spacing w:after="220" w:lineRule="auto"/>
      </w:pPr>
      <m:oMathPara>
        <m:oMath>
          <m:r>
            <m:rPr>
              <m:sty m:val="i"/>
            </m:rPr>
            <m:t>r</m:t>
          </m:r>
          <m:r>
            <m:rPr>
              <m:sty m:val="p"/>
            </m:rPr>
            <m:t>=</m:t>
          </m:r>
          <m:f>
            <m:fPr>
              <m:ctrlPr>
                <w:rPr>
                  <w:rFonts w:ascii="Cambria Math" w:hAnsi="Cambria Math"/>
                </w:rPr>
              </m:ctrlPr>
            </m:fPr>
            <m:num>
              <m:sSubSup>
                <m:sSubSupPr/>
                <m:e>
                  <m:r>
                    <m:rPr>
                      <m:sty m:val="i"/>
                    </m:rPr>
                    <m:t>E</m:t>
                  </m:r>
                </m:e>
                <m:sub>
                  <m:r>
                    <m:rPr>
                      <m:sty m:val="i"/>
                    </m:rPr>
                    <m:t>r</m:t>
                  </m:r>
                </m:sub>
                <m:sup>
                  <m:r>
                    <m:rPr>
                      <m:sty m:val="p"/>
                    </m:rPr>
                    <m:t>0</m:t>
                  </m:r>
                </m:sup>
              </m:sSubSup>
            </m:num>
            <m:den>
              <m:sSubSup>
                <m:sSubSupPr/>
                <m:e>
                  <m:r>
                    <m:rPr>
                      <m:sty m:val="i"/>
                    </m:rPr>
                    <m:t>E</m:t>
                  </m:r>
                </m:e>
                <m:sub>
                  <m:r>
                    <m:rPr>
                      <m:sty m:val="i"/>
                    </m:rPr>
                    <m:t>i</m:t>
                  </m:r>
                </m:sub>
                <m:sup>
                  <m:r>
                    <m:rPr>
                      <m:sty m:val="p"/>
                    </m:rPr>
                    <m:t>0</m:t>
                  </m:r>
                </m:sup>
              </m:sSubSup>
            </m:den>
          </m:f>
          <m:r>
            <m:rPr>
              <m:sty m:val="p"/>
            </m:rPr>
            <m:t>=</m:t>
          </m:r>
          <m:f>
            <m:fPr>
              <m:ctrlPr>
                <w:rPr>
                  <w:rFonts w:ascii="Cambria Math" w:hAnsi="Cambria Math"/>
                </w:rPr>
              </m:ctrlPr>
            </m:fPr>
            <m:num>
              <m:r>
                <m:rPr>
                  <m:sty m:val="p"/>
                </m:rPr>
                <m:t>sin</m:t>
              </m:r>
              <m:r>
                <m:rPr>
                  <m:sty m:val="p"/>
                </m:rPr>
                <m:t>⁡</m:t>
              </m:r>
              <m:d>
                <m:dPr>
                  <m:begChr m:val="("/>
                  <m:endChr m:val=")"/>
                  <m:ctrlPr>
                    <w:rPr>
                      <w:rFonts w:ascii="Cambria Math" w:hAnsi="Cambria Math"/>
                    </w:rPr>
                  </m:ctrlPr>
                </m:dPr>
                <m:e>
                  <m:sSub>
                    <m:sSubPr/>
                    <m:e>
                      <m:r>
                        <m:rPr>
                          <m:sty m:val="i"/>
                        </m:rPr>
                        <m:t>θ</m:t>
                      </m:r>
                    </m:e>
                    <m:sub>
                      <m:r>
                        <m:rPr>
                          <m:sty m:val="p"/>
                        </m:rPr>
                        <m:t>2</m:t>
                      </m:r>
                    </m:sub>
                  </m:sSub>
                  <m:r>
                    <m:rPr>
                      <m:sty m:val="p"/>
                    </m:rPr>
                    <m:t>−</m:t>
                  </m:r>
                  <m:sSub>
                    <m:sSubPr/>
                    <m:e>
                      <m:r>
                        <m:rPr>
                          <m:sty m:val="i"/>
                        </m:rPr>
                        <m:t>θ</m:t>
                      </m:r>
                    </m:e>
                    <m:sub>
                      <m:r>
                        <m:rPr>
                          <m:sty m:val="p"/>
                        </m:rPr>
                        <m:t>1</m:t>
                      </m:r>
                    </m:sub>
                  </m:sSub>
                </m:e>
              </m:d>
            </m:num>
            <m:den>
              <m:r>
                <m:rPr>
                  <m:sty m:val="p"/>
                </m:rPr>
                <m:t>sin</m:t>
              </m:r>
              <m:r>
                <m:rPr>
                  <m:sty m:val="p"/>
                </m:rPr>
                <m:t>⁡</m:t>
              </m:r>
              <m:d>
                <m:dPr>
                  <m:begChr m:val="("/>
                  <m:endChr m:val=")"/>
                  <m:ctrlPr>
                    <w:rPr>
                      <w:rFonts w:ascii="Cambria Math" w:hAnsi="Cambria Math"/>
                    </w:rPr>
                  </m:ctrlPr>
                </m:dPr>
                <m:e>
                  <m:sSub>
                    <m:sSubPr/>
                    <m:e>
                      <m:r>
                        <m:rPr>
                          <m:sty m:val="i"/>
                        </m:rPr>
                        <m:t>θ</m:t>
                      </m:r>
                    </m:e>
                    <m:sub>
                      <m:r>
                        <m:rPr>
                          <m:sty m:val="p"/>
                        </m:rPr>
                        <m:t>2</m:t>
                      </m:r>
                    </m:sub>
                  </m:sSub>
                  <m:r>
                    <m:rPr>
                      <m:sty m:val="p"/>
                    </m:rPr>
                    <m:t>+</m:t>
                  </m:r>
                  <m:sSub>
                    <m:sSubPr/>
                    <m:e>
                      <m:r>
                        <m:rPr>
                          <m:sty m:val="i"/>
                        </m:rPr>
                        <m:t>θ</m:t>
                      </m:r>
                    </m:e>
                    <m:sub>
                      <m:r>
                        <m:rPr>
                          <m:sty m:val="p"/>
                        </m:rPr>
                        <m:t>1</m:t>
                      </m:r>
                    </m:sub>
                  </m:sSub>
                </m:e>
              </m:d>
            </m:den>
          </m:f>
          <m:r>
            <m:rPr>
              <m:sty m:val="p"/>
            </m:rPr>
            <m:t>;</m:t>
          </m:r>
          <m:r>
            <m:rPr>
              <m:sty m:val="p"/>
            </m:rPr>
            <m:t xml:space="preserve"> </m:t>
          </m:r>
          <m:r>
            <m:rPr>
              <m:sty m:val="i"/>
            </m:rPr>
            <m:t>t</m:t>
          </m:r>
          <m:r>
            <m:rPr>
              <m:sty m:val="p"/>
            </m:rPr>
            <m:t>=</m:t>
          </m:r>
          <m:f>
            <m:fPr>
              <m:ctrlPr>
                <w:rPr>
                  <w:rFonts w:ascii="Cambria Math" w:hAnsi="Cambria Math"/>
                </w:rPr>
              </m:ctrlPr>
            </m:fPr>
            <m:num>
              <m:sSubSup>
                <m:sSubSupPr/>
                <m:e>
                  <m:r>
                    <m:rPr>
                      <m:sty m:val="i"/>
                    </m:rPr>
                    <m:t>E</m:t>
                  </m:r>
                </m:e>
                <m:sub>
                  <m:r>
                    <m:rPr>
                      <m:sty m:val="i"/>
                    </m:rPr>
                    <m:t>t</m:t>
                  </m:r>
                </m:sub>
                <m:sup>
                  <m:r>
                    <m:rPr>
                      <m:sty m:val="p"/>
                    </m:rPr>
                    <m:t>0</m:t>
                  </m:r>
                </m:sup>
              </m:sSubSup>
            </m:num>
            <m:den>
              <m:sSubSup>
                <m:sSubSupPr/>
                <m:e>
                  <m:r>
                    <m:rPr>
                      <m:sty m:val="i"/>
                    </m:rPr>
                    <m:t>E</m:t>
                  </m:r>
                </m:e>
                <m:sub>
                  <m:r>
                    <m:rPr>
                      <m:sty m:val="i"/>
                    </m:rPr>
                    <m:t>i</m:t>
                  </m:r>
                </m:sub>
                <m:sup>
                  <m:r>
                    <m:rPr>
                      <m:sty m:val="p"/>
                    </m:rPr>
                    <m:t>0</m:t>
                  </m:r>
                </m:sup>
              </m:sSubSup>
            </m:den>
          </m:f>
          <m:r>
            <m:rPr>
              <m:sty m:val="p"/>
            </m:rPr>
            <m:t>=</m:t>
          </m:r>
          <m:f>
            <m:fPr>
              <m:ctrlPr>
                <w:rPr>
                  <w:rFonts w:ascii="Cambria Math" w:hAnsi="Cambria Math"/>
                </w:rPr>
              </m:ctrlPr>
            </m:fPr>
            <m:num>
              <m:r>
                <m:rPr>
                  <m:sty m:val="p"/>
                </m:rPr>
                <m:t>2</m:t>
              </m:r>
              <m:r>
                <m:rPr>
                  <m:sty m:val="p"/>
                </m:rPr>
                <m:t>cos</m:t>
              </m:r>
              <m:r>
                <m:rPr>
                  <m:sty m:val="p"/>
                </m:rPr>
                <m:t>⁡</m:t>
              </m:r>
              <m:sSub>
                <m:sSubPr/>
                <m:e>
                  <m:r>
                    <m:rPr>
                      <m:sty m:val="i"/>
                    </m:rPr>
                    <m:t>θ</m:t>
                  </m:r>
                </m:e>
                <m:sub>
                  <m:r>
                    <m:rPr>
                      <m:sty m:val="p"/>
                    </m:rPr>
                    <m:t>1</m:t>
                  </m:r>
                </m:sub>
              </m:sSub>
              <m:r>
                <m:rPr>
                  <m:sty m:val="p"/>
                </m:rPr>
                <m:t>sin</m:t>
              </m:r>
              <m:r>
                <m:rPr>
                  <m:sty m:val="p"/>
                </m:rPr>
                <m:t>⁡</m:t>
              </m:r>
              <m:sSub>
                <m:sSubPr/>
                <m:e>
                  <m:r>
                    <m:rPr>
                      <m:sty m:val="i"/>
                    </m:rPr>
                    <m:t>θ</m:t>
                  </m:r>
                </m:e>
                <m:sub>
                  <m:r>
                    <m:rPr>
                      <m:sty m:val="p"/>
                    </m:rPr>
                    <m:t>2</m:t>
                  </m:r>
                </m:sub>
              </m:sSub>
            </m:num>
            <m:den>
              <m:r>
                <m:rPr>
                  <m:sty m:val="p"/>
                </m:rPr>
                <m:t>sin</m:t>
              </m:r>
              <m:r>
                <m:rPr>
                  <m:sty m:val="p"/>
                </m:rPr>
                <m:t>⁡</m:t>
              </m:r>
              <m:d>
                <m:dPr>
                  <m:begChr m:val="("/>
                  <m:endChr m:val=")"/>
                  <m:ctrlPr>
                    <w:rPr>
                      <w:rFonts w:ascii="Cambria Math" w:hAnsi="Cambria Math"/>
                    </w:rPr>
                  </m:ctrlPr>
                </m:dPr>
                <m:e>
                  <m:sSub>
                    <m:sSubPr/>
                    <m:e>
                      <m:r>
                        <m:rPr>
                          <m:sty m:val="i"/>
                        </m:rPr>
                        <m:t>θ</m:t>
                      </m:r>
                    </m:e>
                    <m:sub>
                      <m:r>
                        <m:rPr>
                          <m:sty m:val="p"/>
                        </m:rPr>
                        <m:t>2</m:t>
                      </m:r>
                    </m:sub>
                  </m:sSub>
                  <m:r>
                    <m:rPr>
                      <m:sty m:val="p"/>
                    </m:rPr>
                    <m:t>+</m:t>
                  </m:r>
                  <m:sSub>
                    <m:sSubPr/>
                    <m:e>
                      <m:r>
                        <m:rPr>
                          <m:sty m:val="i"/>
                        </m:rPr>
                        <m:t>θ</m:t>
                      </m:r>
                    </m:e>
                    <m:sub>
                      <m:r>
                        <m:rPr>
                          <m:sty m:val="p"/>
                        </m:rPr>
                        <m:t>1</m:t>
                      </m:r>
                    </m:sub>
                  </m:sSub>
                </m:e>
              </m:d>
            </m:den>
          </m:f>
          <m:r>
            <m:rPr>
              <m:sty m:val="p"/>
            </m:rPr>
            <m:t>.</m:t>
          </m:r>
        </m:oMath>
      </m:oMathPara>
    </w:p>
    <w:p>
      <w:pPr>
        <w:spacing w:after="220" w:lineRule="auto"/>
      </w:pPr>
      <w:r>
        <w:rPr>
          <w:rFonts w:eastAsia="Georgia" w:cs="Georgia" w:ascii="Georgia" w:hAnsi="Georgia"/>
        </w:rPr>
        <w:t xml:space="preserve">L'intensité énergétique moyenne d'une onde électromagnétique monochromatique de champ électrique </w:t>
      </w:r>
      <m:oMath>
        <m:acc>
          <m:accPr>
            <m:chr m:val="⃗"/>
          </m:accPr>
          <m:e>
            <m:r>
              <m:rPr>
                <m:sty m:val="i"/>
              </m:rPr>
              <m:t>E</m:t>
            </m:r>
          </m:e>
        </m:acc>
        <m:r>
          <m:rPr>
            <m:sty m:val="p"/>
          </m:rPr>
          <m:t>=</m:t>
        </m:r>
        <m:sSup>
          <m:sSupPr/>
          <m:e>
            <m:r>
              <m:rPr>
                <m:sty m:val="i"/>
              </m:rPr>
              <m:t>E</m:t>
            </m:r>
          </m:e>
          <m:sup>
            <m:r>
              <m:rPr>
                <m:sty m:val="p"/>
              </m:rPr>
              <m:t>0</m:t>
            </m:r>
          </m:sup>
        </m:sSup>
        <m:r>
          <m:rPr>
            <m:sty m:val="p"/>
          </m:rPr>
          <m:t>cos</m:t>
        </m:r>
        <m:r>
          <m:rPr>
            <m:sty m:val="p"/>
          </m:rPr>
          <m:t>⁡</m:t>
        </m:r>
        <m:d>
          <m:dPr>
            <m:begChr m:val="("/>
            <m:endChr m:val=")"/>
            <m:ctrlPr>
              <w:rPr>
                <w:rFonts w:ascii="Cambria Math" w:hAnsi="Cambria Math"/>
              </w:rPr>
            </m:ctrlPr>
          </m:dPr>
          <m:e>
            <m:r>
              <m:rPr>
                <m:sty m:val="i"/>
              </m:rPr>
              <m:t>ω</m:t>
            </m:r>
            <m:r>
              <m:rPr>
                <m:sty m:val="i"/>
              </m:rPr>
              <m:t>t</m:t>
            </m:r>
            <m:r>
              <m:rPr>
                <m:sty m:val="p"/>
              </m:rPr>
              <m:t>−</m:t>
            </m:r>
            <m:sSub>
              <m:sSubPr/>
              <m:e>
                <m:acc>
                  <m:accPr>
                    <m:chr m:val="⃗"/>
                  </m:accPr>
                  <m:e>
                    <m:r>
                      <m:rPr>
                        <m:sty m:val="i"/>
                      </m:rPr>
                      <m:t>k</m:t>
                    </m:r>
                  </m:e>
                </m:acc>
              </m:e>
              <m:sub>
                <m:r>
                  <m:rPr>
                    <m:sty m:val="i"/>
                  </m:rPr>
                  <m:t>t</m:t>
                </m:r>
              </m:sub>
            </m:sSub>
            <m:r>
              <m:rPr>
                <m:sty m:val="p"/>
              </m:rPr>
              <m:t>⋅</m:t>
            </m:r>
            <m:acc>
              <m:accPr>
                <m:chr m:val="⃗"/>
              </m:accPr>
              <m:e>
                <m:r>
                  <m:rPr>
                    <m:sty m:val="i"/>
                  </m:rPr>
                  <m:t>r</m:t>
                </m:r>
              </m:e>
            </m:acc>
          </m:e>
        </m:d>
        <m:sSub>
          <m:sSubPr/>
          <m:e>
            <m:acc>
              <m:accPr>
                <m:chr m:val="⃗"/>
              </m:accPr>
              <m:e>
                <m:r>
                  <m:rPr>
                    <m:sty m:val="i"/>
                  </m:rPr>
                  <m:t>e</m:t>
                </m:r>
              </m:e>
            </m:acc>
          </m:e>
          <m:sub>
            <m:r>
              <m:rPr>
                <m:sty m:val="i"/>
              </m:rPr>
              <m:t>y</m:t>
            </m:r>
          </m:sub>
        </m:sSub>
      </m:oMath>
      <w:r>
        <w:rPr/>
        <w:t xml:space="preserve">, se propageant dans un milieu non absorbant d'indice </w:t>
      </w:r>
      <m:oMath>
        <m:r>
          <m:rPr>
            <m:sty m:val="i"/>
          </m:rPr>
          <m:t>n</m:t>
        </m:r>
      </m:oMath>
      <w:r>
        <w:rPr>
          <w:rFonts w:eastAsia="Georgia" w:cs="Georgia" w:ascii="Georgia" w:hAnsi="Georgia"/>
        </w:rPr>
        <w:t xml:space="preserve">, est donnée par </w:t>
      </w:r>
      <m:oMath>
        <m:r>
          <m:rPr>
            <m:sty m:val="i"/>
          </m:rPr>
          <m:t>I</m:t>
        </m:r>
        <m:r>
          <m:rPr>
            <m:sty m:val="p"/>
          </m:rPr>
          <m:t>=</m:t>
        </m:r>
        <m:f>
          <m:fPr>
            <m:ctrlPr>
              <w:rPr>
                <w:rFonts w:ascii="Cambria Math" w:hAnsi="Cambria Math"/>
              </w:rPr>
            </m:ctrlPr>
          </m:fPr>
          <m:num>
            <m:r>
              <m:rPr>
                <m:sty m:val="p"/>
              </m:rPr>
              <m:t>1</m:t>
            </m:r>
          </m:num>
          <m:den>
            <m:r>
              <m:rPr>
                <m:sty m:val="p"/>
              </m:rPr>
              <m:t>2</m:t>
            </m:r>
          </m:den>
        </m:f>
        <m:sSub>
          <m:sSubPr/>
          <m:e>
            <m:r>
              <m:rPr>
                <m:sty m:val="i"/>
              </m:rPr>
              <m:t>ε</m:t>
            </m:r>
          </m:e>
          <m:sub>
            <m:r>
              <m:rPr>
                <m:sty m:val="p"/>
              </m:rPr>
              <m:t>0</m:t>
            </m:r>
          </m:sub>
        </m:sSub>
        <m:r>
          <m:rPr>
            <m:sty m:val="i"/>
          </m:rPr>
          <m:t>c</m:t>
        </m:r>
        <m:r>
          <m:rPr>
            <m:sty m:val="i"/>
          </m:rPr>
          <m:t>n</m:t>
        </m:r>
        <m:sSup>
          <m:sSupPr/>
          <m:e>
            <m:d>
              <m:dPr>
                <m:begChr m:val="("/>
                <m:endChr m:val=")"/>
                <m:ctrlPr>
                  <w:rPr>
                    <w:rFonts w:ascii="Cambria Math" w:hAnsi="Cambria Math"/>
                  </w:rPr>
                </m:ctrlPr>
              </m:dPr>
              <m:e>
                <m:sSup>
                  <m:sSupPr/>
                  <m:e>
                    <m:r>
                      <m:rPr>
                        <m:sty m:val="i"/>
                      </m:rPr>
                      <m:t>E</m:t>
                    </m:r>
                  </m:e>
                  <m:sup>
                    <m:r>
                      <m:rPr>
                        <m:sty m:val="p"/>
                      </m:rPr>
                      <m:t>0</m:t>
                    </m:r>
                  </m:sup>
                </m:sSup>
              </m:e>
            </m:d>
          </m:e>
          <m:sup>
            <m:r>
              <m:rPr>
                <m:sty m:val="p"/>
              </m:rPr>
              <m:t>2</m:t>
            </m:r>
          </m:sup>
        </m:sSup>
      </m:oMath>
      <w:r>
        <w:rPr/>
        <w:t xml:space="preserve">.</w:t>
      </w:r>
    </w:p>
    <w:p>
      <w:pPr>
        <w:spacing w:line="271" w:before="330" w:lineRule="auto"/>
      </w:pPr>
      <w:r>
        <w:rPr>
          <w:rFonts w:eastAsia="Georgia" w:cs="Georgia" w:ascii="Georgia" w:hAnsi="Georgia"/>
          <w:b/>
          <w:sz w:val="42"/>
        </w:rPr>
        <w:t xml:space="preserve">II. 1 Réflexion - transmission en incidence rasante</w:t>
      </w:r>
    </w:p>
    <w:p>
      <w:pPr>
        <w:spacing w:after="220" w:lineRule="auto"/>
      </w:pPr>
      <w:r>
        <w:rPr/>
        <w:t xml:space="preserve">Dans toute la partie II, l'indice </w:t>
      </w:r>
      <m:oMath>
        <m:sSub>
          <m:sSubPr/>
          <m:e>
            <m:r>
              <m:rPr>
                <m:sty m:val="i"/>
              </m:rPr>
              <m:t>n</m:t>
            </m:r>
          </m:e>
          <m:sub>
            <m:r>
              <m:rPr>
                <m:sty m:val="p"/>
              </m:rPr>
              <m:t>2</m:t>
            </m:r>
          </m:sub>
        </m:sSub>
      </m:oMath>
      <w:r>
        <w:rPr>
          <w:rFonts w:eastAsia="Georgia" w:cs="Georgia" w:ascii="Georgia" w:hAnsi="Georgia"/>
        </w:rPr>
        <w:t xml:space="preserve"> reste très proche de l'indice </w:t>
      </w:r>
      <m:oMath>
        <m:sSub>
          <m:sSubPr/>
          <m:e>
            <m:r>
              <m:rPr>
                <m:sty m:val="i"/>
              </m:rPr>
              <m:t>n</m:t>
            </m:r>
          </m:e>
          <m:sub>
            <m:r>
              <m:rPr>
                <m:sty m:val="p"/>
              </m:rPr>
              <m:t>1</m:t>
            </m:r>
          </m:sub>
        </m:sSub>
      </m:oMath>
      <w:r>
        <w:rPr/>
        <w:t xml:space="preserve">. De plus l'incidence est quasi rasante et on pose </w:t>
      </w:r>
      <m:oMath>
        <m:sSub>
          <m:sSubPr/>
          <m:e>
            <m:r>
              <m:rPr>
                <m:sty m:val="i"/>
              </m:rPr>
              <m:t>θ</m:t>
            </m:r>
          </m:e>
          <m:sub>
            <m:r>
              <m:rPr>
                <m:sty m:val="p"/>
              </m:rPr>
              <m:t>1</m:t>
            </m:r>
          </m:sub>
        </m:sSub>
        <m:r>
          <m:rPr>
            <m:sty m:val="p"/>
          </m:rPr>
          <m:t>=</m:t>
        </m:r>
        <m:f>
          <m:fPr>
            <m:ctrlPr>
              <w:rPr>
                <w:rFonts w:ascii="Cambria Math" w:hAnsi="Cambria Math"/>
              </w:rPr>
            </m:ctrlPr>
          </m:fPr>
          <m:num>
            <m:r>
              <m:rPr>
                <m:sty m:val="i"/>
              </m:rPr>
              <m:t>π</m:t>
            </m:r>
          </m:num>
          <m:den>
            <m:r>
              <m:rPr>
                <m:sty m:val="p"/>
              </m:rPr>
              <m:t>2</m:t>
            </m:r>
          </m:den>
        </m:f>
        <m:r>
          <m:rPr>
            <m:sty m:val="p"/>
          </m:rPr>
          <m:t>−</m:t>
        </m:r>
        <m:sSub>
          <m:sSubPr/>
          <m:e>
            <m:r>
              <m:rPr>
                <m:sty m:val="i"/>
              </m:rPr>
              <m:t>φ</m:t>
            </m:r>
          </m:e>
          <m:sub>
            <m:r>
              <m:rPr>
                <m:sty m:val="p"/>
              </m:rPr>
              <m:t>1</m:t>
            </m:r>
          </m:sub>
        </m:sSub>
      </m:oMath>
      <w:r>
        <w:rPr/>
        <w:t xml:space="preserve"> avec </w:t>
      </w:r>
      <m:oMath>
        <m:r>
          <m:rPr>
            <m:sty m:val="p"/>
          </m:rPr>
          <m:t>0</m:t>
        </m:r>
        <m:r>
          <m:rPr>
            <m:sty m:val="p"/>
          </m:rPr>
          <m:t>&lt;</m:t>
        </m:r>
        <m:sSub>
          <m:sSubPr/>
          <m:e>
            <m:r>
              <m:rPr>
                <m:sty m:val="i"/>
              </m:rPr>
              <m:t>φ</m:t>
            </m:r>
          </m:e>
          <m:sub>
            <m:r>
              <m:rPr>
                <m:sty m:val="p"/>
              </m:rPr>
              <m:t>1</m:t>
            </m:r>
          </m:sub>
        </m:sSub>
        <m:r>
          <m:rPr>
            <m:sty m:val="p"/>
          </m:rPr>
          <m:t>≪</m:t>
        </m:r>
        <m:r>
          <m:rPr>
            <m:sty m:val="i"/>
          </m:rPr>
          <m:t>π</m:t>
        </m:r>
        <m:r>
          <m:rPr>
            <m:sty m:val="p"/>
          </m:rPr>
          <m:t>/</m:t>
        </m:r>
        <m:r>
          <m:rPr>
            <m:sty m:val="p"/>
          </m:rPr>
          <m:t>2</m:t>
        </m:r>
      </m:oMath>
      <w:r>
        <w:rPr>
          <w:rFonts w:eastAsia="Georgia" w:cs="Georgia" w:ascii="Georgia" w:hAnsi="Georgia"/>
        </w:rPr>
        <w:t xml:space="preserve">. On pose de même </w:t>
      </w:r>
      <m:oMath>
        <m:sSub>
          <m:sSubPr/>
          <m:e>
            <m:r>
              <m:rPr>
                <m:sty m:val="i"/>
              </m:rPr>
              <m:t>θ</m:t>
            </m:r>
          </m:e>
          <m:sub>
            <m:r>
              <m:rPr>
                <m:sty m:val="p"/>
              </m:rPr>
              <m:t>2</m:t>
            </m:r>
          </m:sub>
        </m:sSub>
        <m:r>
          <m:rPr>
            <m:sty m:val="p"/>
          </m:rPr>
          <m:t>=</m:t>
        </m:r>
        <m:f>
          <m:fPr>
            <m:ctrlPr>
              <w:rPr>
                <w:rFonts w:ascii="Cambria Math" w:hAnsi="Cambria Math"/>
              </w:rPr>
            </m:ctrlPr>
          </m:fPr>
          <m:num>
            <m:r>
              <m:rPr>
                <m:sty m:val="i"/>
              </m:rPr>
              <m:t>π</m:t>
            </m:r>
          </m:num>
          <m:den>
            <m:r>
              <m:rPr>
                <m:sty m:val="p"/>
              </m:rPr>
              <m:t>2</m:t>
            </m:r>
          </m:den>
        </m:f>
        <m:r>
          <m:rPr>
            <m:sty m:val="p"/>
          </m:rPr>
          <m:t>−</m:t>
        </m:r>
        <m:sSub>
          <m:sSubPr/>
          <m:e>
            <m:r>
              <m:rPr>
                <m:sty m:val="i"/>
              </m:rPr>
              <m:t>φ</m:t>
            </m:r>
          </m:e>
          <m:sub>
            <m:r>
              <m:rPr>
                <m:sty m:val="p"/>
              </m:rPr>
              <m:t>2</m:t>
            </m:r>
          </m:sub>
        </m:sSub>
      </m:oMath>
      <w:r>
        <w:rPr/>
        <w:t xml:space="preserve"> avec </w:t>
      </w:r>
      <m:oMath>
        <m:r>
          <m:rPr>
            <m:sty m:val="p"/>
          </m:rPr>
          <m:t>0</m:t>
        </m:r>
        <m:r>
          <m:rPr>
            <m:sty m:val="p"/>
          </m:rPr>
          <m:t>&lt;</m:t>
        </m:r>
        <m:sSub>
          <m:sSubPr/>
          <m:e>
            <m:r>
              <m:rPr>
                <m:sty m:val="i"/>
              </m:rPr>
              <m:t>φ</m:t>
            </m:r>
          </m:e>
          <m:sub>
            <m:r>
              <m:rPr>
                <m:sty m:val="p"/>
              </m:rPr>
              <m:t>2</m:t>
            </m:r>
          </m:sub>
        </m:sSub>
        <m:r>
          <m:rPr>
            <m:sty m:val="p"/>
          </m:rPr>
          <m:t>≪</m:t>
        </m:r>
        <m:r>
          <m:rPr>
            <m:sty m:val="i"/>
          </m:rPr>
          <m:t>π</m:t>
        </m:r>
        <m:r>
          <m:rPr>
            <m:sty m:val="p"/>
          </m:rPr>
          <m:t>/</m:t>
        </m:r>
        <m:r>
          <m:rPr>
            <m:sty m:val="p"/>
          </m:rPr>
          <m:t>2</m:t>
        </m:r>
      </m:oMath>
      <w:r>
        <w:rPr/>
        <w:t xml:space="preserve"> lorsqu'il y a transmission.</w:t>
      </w:r>
      <w:r>
        <w:rPr/>
        <w:br w:type="textWrapping"/>
      </w:r>
      <w:r>
        <w:rPr/>
        <w:t xml:space="preserve">II.1.1 Montrer que dans ces conditions </w:t>
      </w:r>
      <m:oMath>
        <m:r>
          <m:rPr>
            <m:sty m:val="i"/>
          </m:rPr>
          <m:t>r</m:t>
        </m:r>
        <m:r>
          <m:rPr>
            <m:sty m:val="p"/>
          </m:rPr>
          <m:t>=</m:t>
        </m:r>
        <m:f>
          <m:fPr>
            <m:ctrlPr>
              <w:rPr>
                <w:rFonts w:ascii="Cambria Math" w:hAnsi="Cambria Math"/>
              </w:rPr>
            </m:ctrlPr>
          </m:fPr>
          <m:num>
            <m:sSubSup>
              <m:sSubSupPr/>
              <m:e>
                <m:r>
                  <m:rPr>
                    <m:sty m:val="i"/>
                  </m:rPr>
                  <m:t>E</m:t>
                </m:r>
              </m:e>
              <m:sub>
                <m:r>
                  <m:rPr>
                    <m:sty m:val="i"/>
                  </m:rPr>
                  <m:t>r</m:t>
                </m:r>
              </m:sub>
              <m:sup>
                <m:r>
                  <m:rPr>
                    <m:sty m:val="p"/>
                  </m:rPr>
                  <m:t>0</m:t>
                </m:r>
              </m:sup>
            </m:sSubSup>
          </m:num>
          <m:den>
            <m:sSubSup>
              <m:sSubSupPr/>
              <m:e>
                <m:r>
                  <m:rPr>
                    <m:sty m:val="i"/>
                  </m:rPr>
                  <m:t>E</m:t>
                </m:r>
              </m:e>
              <m:sub>
                <m:r>
                  <m:rPr>
                    <m:sty m:val="i"/>
                  </m:rPr>
                  <m:t>i</m:t>
                </m:r>
              </m:sub>
              <m:sup>
                <m:r>
                  <m:rPr>
                    <m:sty m:val="p"/>
                  </m:rPr>
                  <m:t>0</m:t>
                </m:r>
              </m:sup>
            </m:sSubSup>
          </m:den>
        </m:f>
        <m:r>
          <m:rPr>
            <m:sty m:val="p"/>
          </m:rPr>
          <m:t>≃</m:t>
        </m:r>
        <m:f>
          <m:fPr>
            <m:ctrlPr>
              <w:rPr>
                <w:rFonts w:ascii="Cambria Math" w:hAnsi="Cambria Math"/>
              </w:rPr>
            </m:ctrlPr>
          </m:fPr>
          <m:num>
            <m:sSub>
              <m:sSubPr/>
              <m:e>
                <m:r>
                  <m:rPr>
                    <m:sty m:val="i"/>
                  </m:rPr>
                  <m:t>φ</m:t>
                </m:r>
              </m:e>
              <m:sub>
                <m:r>
                  <m:rPr>
                    <m:sty m:val="p"/>
                  </m:rPr>
                  <m:t>1</m:t>
                </m:r>
              </m:sub>
            </m:sSub>
            <m:r>
              <m:rPr>
                <m:sty m:val="p"/>
              </m:rPr>
              <m:t>−</m:t>
            </m:r>
            <m:sSub>
              <m:sSubPr/>
              <m:e>
                <m:r>
                  <m:rPr>
                    <m:sty m:val="i"/>
                  </m:rPr>
                  <m:t>φ</m:t>
                </m:r>
              </m:e>
              <m:sub>
                <m:r>
                  <m:rPr>
                    <m:sty m:val="p"/>
                  </m:rPr>
                  <m:t>2</m:t>
                </m:r>
              </m:sub>
            </m:sSub>
          </m:num>
          <m:den>
            <m:sSub>
              <m:sSubPr/>
              <m:e>
                <m:r>
                  <m:rPr>
                    <m:sty m:val="i"/>
                  </m:rPr>
                  <m:t>φ</m:t>
                </m:r>
              </m:e>
              <m:sub>
                <m:r>
                  <m:rPr>
                    <m:sty m:val="p"/>
                  </m:rPr>
                  <m:t>1</m:t>
                </m:r>
              </m:sub>
            </m:sSub>
            <m:r>
              <m:rPr>
                <m:sty m:val="p"/>
              </m:rPr>
              <m:t>+</m:t>
            </m:r>
            <m:sSub>
              <m:sSubPr/>
              <m:e>
                <m:r>
                  <m:rPr>
                    <m:sty m:val="i"/>
                  </m:rPr>
                  <m:t>φ</m:t>
                </m:r>
              </m:e>
              <m:sub>
                <m:r>
                  <m:rPr>
                    <m:sty m:val="p"/>
                  </m:rPr>
                  <m:t>2</m:t>
                </m:r>
              </m:sub>
            </m:sSub>
          </m:den>
        </m:f>
      </m:oMath>
      <w:r>
        <w:rPr/>
        <w:t xml:space="preserve"> et </w:t>
      </w:r>
      <m:oMath>
        <m:r>
          <m:rPr>
            <m:sty m:val="i"/>
          </m:rPr>
          <m:t>t</m:t>
        </m:r>
        <m:r>
          <m:rPr>
            <m:sty m:val="p"/>
          </m:rPr>
          <m:t>=</m:t>
        </m:r>
        <m:f>
          <m:fPr>
            <m:ctrlPr>
              <w:rPr>
                <w:rFonts w:ascii="Cambria Math" w:hAnsi="Cambria Math"/>
              </w:rPr>
            </m:ctrlPr>
          </m:fPr>
          <m:num>
            <m:sSubSup>
              <m:sSubSupPr/>
              <m:e>
                <m:r>
                  <m:rPr>
                    <m:sty m:val="i"/>
                  </m:rPr>
                  <m:t>E</m:t>
                </m:r>
              </m:e>
              <m:sub>
                <m:r>
                  <m:rPr>
                    <m:sty m:val="i"/>
                  </m:rPr>
                  <m:t>t</m:t>
                </m:r>
              </m:sub>
              <m:sup>
                <m:r>
                  <m:rPr>
                    <m:sty m:val="p"/>
                  </m:rPr>
                  <m:t>0</m:t>
                </m:r>
              </m:sup>
            </m:sSubSup>
          </m:num>
          <m:den>
            <m:sSubSup>
              <m:sSubSupPr/>
              <m:e>
                <m:r>
                  <m:rPr>
                    <m:sty m:val="i"/>
                  </m:rPr>
                  <m:t>E</m:t>
                </m:r>
              </m:e>
              <m:sub>
                <m:r>
                  <m:rPr>
                    <m:sty m:val="i"/>
                  </m:rPr>
                  <m:t>i</m:t>
                </m:r>
              </m:sub>
              <m:sup>
                <m:r>
                  <m:rPr>
                    <m:sty m:val="p"/>
                  </m:rPr>
                  <m:t>0</m:t>
                </m:r>
              </m:sup>
            </m:sSubSup>
          </m:den>
        </m:f>
        <m:r>
          <m:rPr>
            <m:sty m:val="p"/>
          </m:rPr>
          <m:t>≃</m:t>
        </m:r>
        <m:f>
          <m:fPr>
            <m:ctrlPr>
              <w:rPr>
                <w:rFonts w:ascii="Cambria Math" w:hAnsi="Cambria Math"/>
              </w:rPr>
            </m:ctrlPr>
          </m:fPr>
          <m:num>
            <m:r>
              <m:rPr>
                <m:sty m:val="p"/>
              </m:rPr>
              <m:t>2</m:t>
            </m:r>
            <m:sSub>
              <m:sSubPr/>
              <m:e>
                <m:r>
                  <m:rPr>
                    <m:sty m:val="i"/>
                  </m:rPr>
                  <m:t>φ</m:t>
                </m:r>
              </m:e>
              <m:sub>
                <m:r>
                  <m:rPr>
                    <m:sty m:val="p"/>
                  </m:rPr>
                  <m:t>1</m:t>
                </m:r>
              </m:sub>
            </m:sSub>
          </m:num>
          <m:den>
            <m:sSub>
              <m:sSubPr/>
              <m:e>
                <m:r>
                  <m:rPr>
                    <m:sty m:val="i"/>
                  </m:rPr>
                  <m:t>φ</m:t>
                </m:r>
              </m:e>
              <m:sub>
                <m:r>
                  <m:rPr>
                    <m:sty m:val="p"/>
                  </m:rPr>
                  <m:t>1</m:t>
                </m:r>
              </m:sub>
            </m:sSub>
            <m:r>
              <m:rPr>
                <m:sty m:val="p"/>
              </m:rPr>
              <m:t>+</m:t>
            </m:r>
            <m:sSub>
              <m:sSubPr/>
              <m:e>
                <m:r>
                  <m:rPr>
                    <m:sty m:val="i"/>
                  </m:rPr>
                  <m:t>φ</m:t>
                </m:r>
              </m:e>
              <m:sub>
                <m:r>
                  <m:rPr>
                    <m:sty m:val="p"/>
                  </m:rPr>
                  <m:t>2</m:t>
                </m:r>
              </m:sub>
            </m:sSub>
          </m:den>
        </m:f>
      </m:oMath>
      <w:r>
        <w:rPr/>
        <w:t xml:space="preserve"> avec </w:t>
      </w:r>
      <m:oMath>
        <m:r>
          <m:rPr>
            <m:sty m:val="i"/>
          </m:rPr>
          <m:t>t</m:t>
        </m:r>
        <m:r>
          <m:rPr>
            <m:sty m:val="p"/>
          </m:rPr>
          <m:t>=</m:t>
        </m:r>
        <m:r>
          <m:rPr>
            <m:sty m:val="p"/>
          </m:rPr>
          <m:t>1</m:t>
        </m:r>
        <m:r>
          <m:rPr>
            <m:sty m:val="p"/>
          </m:rPr>
          <m:t>+</m:t>
        </m:r>
        <m:r>
          <m:rPr>
            <m:sty m:val="i"/>
          </m:rPr>
          <m:t>r</m:t>
        </m:r>
      </m:oMath>
      <w:r>
        <w:rPr/>
        <w:t xml:space="preserve">.</w:t>
      </w:r>
      <w:r>
        <w:rPr/>
        <w:br w:type="textWrapping"/>
      </w:r>
      <w:r>
        <w:rPr>
          <w:rFonts w:eastAsia="Georgia" w:cs="Georgia" w:ascii="Georgia" w:hAnsi="Georgia"/>
        </w:rPr>
        <w:t xml:space="preserve">II.1.2 Exprimer de même le rapport </w:t>
      </w:r>
      <m:oMath>
        <m:f>
          <m:fPr>
            <m:ctrlPr>
              <w:rPr>
                <w:rFonts w:ascii="Cambria Math" w:hAnsi="Cambria Math"/>
              </w:rPr>
            </m:ctrlPr>
          </m:fPr>
          <m:num>
            <m:sSub>
              <m:sSubPr/>
              <m:e>
                <m:r>
                  <m:rPr>
                    <m:sty m:val="i"/>
                  </m:rPr>
                  <m:t>I</m:t>
                </m:r>
              </m:e>
              <m:sub>
                <m:r>
                  <m:rPr>
                    <m:sty m:val="i"/>
                  </m:rPr>
                  <m:t>t</m:t>
                </m:r>
              </m:sub>
            </m:sSub>
          </m:num>
          <m:den>
            <m:sSub>
              <m:sSubPr/>
              <m:e>
                <m:r>
                  <m:rPr>
                    <m:sty m:val="i"/>
                  </m:rPr>
                  <m:t>I</m:t>
                </m:r>
              </m:e>
              <m:sub>
                <m:r>
                  <m:rPr>
                    <m:sty m:val="i"/>
                  </m:rPr>
                  <m:t>i</m:t>
                </m:r>
              </m:sub>
            </m:sSub>
          </m:den>
        </m:f>
      </m:oMath>
      <w:r>
        <w:rPr/>
        <w:t xml:space="preserve"> en fonction de </w:t>
      </w:r>
      <m:oMath>
        <m:sSub>
          <m:sSubPr/>
          <m:e>
            <m:r>
              <m:rPr>
                <m:sty m:val="i"/>
              </m:rPr>
              <m:t>φ</m:t>
            </m:r>
          </m:e>
          <m:sub>
            <m:r>
              <m:rPr>
                <m:sty m:val="p"/>
              </m:rPr>
              <m:t>1</m:t>
            </m:r>
          </m:sub>
        </m:sSub>
      </m:oMath>
      <w:r>
        <w:rPr/>
        <w:t xml:space="preserve"> et </w:t>
      </w:r>
      <m:oMath>
        <m:sSub>
          <m:sSubPr/>
          <m:e>
            <m:r>
              <m:rPr>
                <m:sty m:val="i"/>
              </m:rPr>
              <m:t>φ</m:t>
            </m:r>
          </m:e>
          <m:sub>
            <m:r>
              <m:rPr>
                <m:sty m:val="p"/>
              </m:rPr>
              <m:t>2</m:t>
            </m:r>
          </m:sub>
        </m:sSub>
      </m:oMath>
      <w:r>
        <w:rPr/>
        <w:t xml:space="preserve">, en tenant compte de </w:t>
      </w:r>
      <m:oMath>
        <m:sSub>
          <m:sSubPr/>
          <m:e>
            <m:r>
              <m:rPr>
                <m:sty m:val="i"/>
              </m:rPr>
              <m:t>n</m:t>
            </m:r>
          </m:e>
          <m:sub>
            <m:r>
              <m:rPr>
                <m:sty m:val="p"/>
              </m:rPr>
              <m:t>2</m:t>
            </m:r>
          </m:sub>
        </m:sSub>
        <m:r>
          <m:rPr>
            <m:sty m:val="p"/>
          </m:rPr>
          <m:t>≃</m:t>
        </m:r>
        <m:sSub>
          <m:sSubPr/>
          <m:e>
            <m:r>
              <m:rPr>
                <m:sty m:val="i"/>
              </m:rPr>
              <m:t>n</m:t>
            </m:r>
          </m:e>
          <m:sub>
            <m:r>
              <m:rPr>
                <m:sty m:val="p"/>
              </m:rPr>
              <m:t>1</m:t>
            </m:r>
          </m:sub>
        </m:sSub>
      </m:oMath>
      <w:r>
        <w:rPr/>
        <w:t xml:space="preserve">.</w:t>
      </w:r>
    </w:p>
    <w:p>
      <w:pPr>
        <w:spacing w:line="271" w:before="330" w:lineRule="auto"/>
      </w:pPr>
      <w:r>
        <w:rPr>
          <w:rFonts w:eastAsia="Georgia" w:cs="Georgia" w:ascii="Georgia" w:hAnsi="Georgia"/>
          <w:b/>
          <w:sz w:val="42"/>
        </w:rPr>
        <w:t xml:space="preserve">II. 2 Réflexion-transmission en régime non linéaire</w:t>
      </w:r>
    </w:p>
    <w:p>
      <w:pPr>
        <w:spacing w:after="220" w:lineRule="auto"/>
      </w:pPr>
      <w:r>
        <w:rPr>
          <w:rFonts w:eastAsia="Georgia" w:cs="Georgia" w:ascii="Georgia" w:hAnsi="Georgia"/>
        </w:rPr>
        <w:t xml:space="preserve">On considère dorénavant que le milieu 2 est optiquement non linéaire : l'indice </w:t>
      </w:r>
      <m:oMath>
        <m:sSub>
          <m:sSubPr/>
          <m:e>
            <m:r>
              <m:rPr>
                <m:sty m:val="i"/>
              </m:rPr>
              <m:t>n</m:t>
            </m:r>
          </m:e>
          <m:sub>
            <m:r>
              <m:rPr>
                <m:sty m:val="p"/>
              </m:rPr>
              <m:t>2</m:t>
            </m:r>
          </m:sub>
        </m:sSub>
      </m:oMath>
      <w:r>
        <w:rPr>
          <w:rFonts w:eastAsia="Georgia" w:cs="Georgia" w:ascii="Georgia" w:hAnsi="Georgia"/>
        </w:rPr>
        <w:t xml:space="preserve"> y dépend de l'intensité. On pose </w:t>
      </w:r>
      <m:oMath>
        <m:sSub>
          <m:sSubPr/>
          <m:e>
            <m:r>
              <m:rPr>
                <m:sty m:val="i"/>
              </m:rPr>
              <m:t>n</m:t>
            </m:r>
          </m:e>
          <m:sub>
            <m:r>
              <m:rPr>
                <m:sty m:val="p"/>
              </m:rPr>
              <m:t>2</m:t>
            </m:r>
          </m:sub>
        </m:sSub>
        <m:d>
          <m:dPr>
            <m:begChr m:val="("/>
            <m:endChr m:val=")"/>
            <m:ctrlPr>
              <w:rPr>
                <w:rFonts w:ascii="Cambria Math" w:hAnsi="Cambria Math"/>
              </w:rPr>
            </m:ctrlPr>
          </m:dPr>
          <m:e>
            <m:sSub>
              <m:sSubPr/>
              <m:e>
                <m:r>
                  <m:rPr>
                    <m:sty m:val="i"/>
                  </m:rPr>
                  <m:t>I</m:t>
                </m:r>
              </m:e>
              <m:sub>
                <m:r>
                  <m:rPr>
                    <m:sty m:val="i"/>
                  </m:rPr>
                  <m:t>t</m:t>
                </m:r>
              </m:sub>
            </m:sSub>
          </m:e>
        </m:d>
        <m:r>
          <m:rPr>
            <m:sty m:val="p"/>
          </m:rPr>
          <m:t>=</m:t>
        </m:r>
        <m:sSub>
          <m:sSubPr/>
          <m:e>
            <m:r>
              <m:rPr>
                <m:sty m:val="i"/>
              </m:rPr>
              <m:t>n</m:t>
            </m:r>
          </m:e>
          <m:sub>
            <m:r>
              <m:rPr>
                <m:sty m:val="p"/>
              </m:rPr>
              <m:t>2</m:t>
            </m:r>
          </m:sub>
        </m:sSub>
        <m:r>
          <m:rPr>
            <m:sty m:val="p"/>
          </m:rPr>
          <m:t>(</m:t>
        </m:r>
        <m:r>
          <m:rPr>
            <m:sty m:val="p"/>
          </m:rPr>
          <m:t>0</m:t>
        </m:r>
        <m:r>
          <m:rPr>
            <m:sty m:val="p"/>
          </m:rPr>
          <m:t>)</m:t>
        </m:r>
        <m:r>
          <m:rPr>
            <m:sty m:val="p"/>
          </m:rPr>
          <m:t>+</m:t>
        </m:r>
        <m:r>
          <m:rPr>
            <m:sty m:val="i"/>
          </m:rPr>
          <m:t>η</m:t>
        </m:r>
        <m:sSub>
          <m:sSubPr/>
          <m:e>
            <m:r>
              <m:rPr>
                <m:sty m:val="i"/>
              </m:rPr>
              <m:t>I</m:t>
            </m:r>
          </m:e>
          <m:sub>
            <m:r>
              <m:rPr>
                <m:sty m:val="i"/>
              </m:rPr>
              <m:t>t</m:t>
            </m:r>
          </m:sub>
        </m:sSub>
        <m:r>
          <m:rPr>
            <m:sty m:val="p"/>
          </m:rPr>
          <m:t>=</m:t>
        </m:r>
        <m:sSub>
          <m:sSubPr/>
          <m:e>
            <m:r>
              <m:rPr>
                <m:sty m:val="i"/>
              </m:rPr>
              <m:t>n</m:t>
            </m:r>
          </m:e>
          <m:sub>
            <m:r>
              <m:rPr>
                <m:sty m:val="p"/>
              </m:rPr>
              <m:t>1</m:t>
            </m:r>
          </m:sub>
        </m:sSub>
        <m:r>
          <m:rPr>
            <m:sty m:val="p"/>
          </m:rPr>
          <m:t>−</m:t>
        </m:r>
        <m:r>
          <m:rPr>
            <m:sty m:val="p"/>
          </m:rPr>
          <m:t>Δ</m:t>
        </m:r>
        <m:r>
          <m:rPr>
            <m:sty m:val="p"/>
          </m:rPr>
          <m:t>+</m:t>
        </m:r>
        <m:r>
          <m:rPr>
            <m:sty m:val="i"/>
          </m:rPr>
          <m:t>η</m:t>
        </m:r>
        <m:sSub>
          <m:sSubPr/>
          <m:e>
            <m:r>
              <m:rPr>
                <m:sty m:val="i"/>
              </m:rPr>
              <m:t>I</m:t>
            </m:r>
          </m:e>
          <m:sub>
            <m:r>
              <m:rPr>
                <m:sty m:val="i"/>
              </m:rPr>
              <m:t>t</m:t>
            </m:r>
          </m:sub>
        </m:sSub>
      </m:oMath>
      <w:r>
        <w:rPr>
          <w:rFonts w:eastAsia="Georgia" w:cs="Georgia" w:ascii="Georgia" w:hAnsi="Georgia"/>
        </w:rPr>
        <w:t xml:space="preserve">, ce qui définit les constantes positives </w:t>
      </w:r>
      <m:oMath>
        <m:r>
          <m:rPr>
            <m:sty m:val="p"/>
          </m:rPr>
          <m:t>Δ</m:t>
        </m:r>
      </m:oMath>
      <w:r>
        <w:rPr/>
        <w:t xml:space="preserve"> et </w:t>
      </w:r>
      <m:oMath>
        <m:r>
          <m:rPr>
            <m:sty m:val="i"/>
          </m:rPr>
          <m:t>η</m:t>
        </m:r>
      </m:oMath>
      <w:r>
        <w:rPr/>
        <w:t xml:space="preserve">. On suppose </w:t>
      </w:r>
      <m:oMath>
        <m:r>
          <m:rPr>
            <m:sty m:val="p"/>
          </m:rPr>
          <m:t>Δ</m:t>
        </m:r>
        <m:r>
          <m:rPr>
            <m:sty m:val="p"/>
          </m:rPr>
          <m:t>,</m:t>
        </m:r>
        <m:r>
          <m:rPr>
            <m:sty m:val="i"/>
          </m:rPr>
          <m:t>η</m:t>
        </m:r>
        <m:sSub>
          <m:sSubPr/>
          <m:e>
            <m:r>
              <m:rPr>
                <m:sty m:val="i"/>
              </m:rPr>
              <m:t>I</m:t>
            </m:r>
          </m:e>
          <m:sub>
            <m:r>
              <m:rPr>
                <m:sty m:val="i"/>
              </m:rPr>
              <m:t>t</m:t>
            </m:r>
          </m:sub>
        </m:sSub>
        <m:r>
          <m:rPr>
            <m:sty m:val="p"/>
          </m:rPr>
          <m:t>≪</m:t>
        </m:r>
        <m:sSub>
          <m:sSubPr/>
          <m:e>
            <m:r>
              <m:rPr>
                <m:sty m:val="i"/>
              </m:rPr>
              <m:t>n</m:t>
            </m:r>
          </m:e>
          <m:sub>
            <m:r>
              <m:rPr>
                <m:sty m:val="p"/>
              </m:rPr>
              <m:t>1</m:t>
            </m:r>
          </m:sub>
        </m:sSub>
      </m:oMath>
      <w:r>
        <w:rPr/>
        <w:t xml:space="preserve">, de sorte que </w:t>
      </w:r>
      <m:oMath>
        <m:sSub>
          <m:sSubPr/>
          <m:e>
            <m:r>
              <m:rPr>
                <m:sty m:val="i"/>
              </m:rPr>
              <m:t>n</m:t>
            </m:r>
          </m:e>
          <m:sub>
            <m:r>
              <m:rPr>
                <m:sty m:val="p"/>
              </m:rPr>
              <m:t>2</m:t>
            </m:r>
          </m:sub>
        </m:sSub>
      </m:oMath>
      <w:r>
        <w:rPr>
          <w:rFonts w:eastAsia="Georgia" w:cs="Georgia" w:ascii="Georgia" w:hAnsi="Georgia"/>
        </w:rPr>
        <w:t xml:space="preserve"> reste toujours peu différent de </w:t>
      </w:r>
      <m:oMath>
        <m:sSub>
          <m:sSubPr/>
          <m:e>
            <m:r>
              <m:rPr>
                <m:sty m:val="i"/>
              </m:rPr>
              <m:t>n</m:t>
            </m:r>
          </m:e>
          <m:sub>
            <m:r>
              <m:rPr>
                <m:sty m:val="p"/>
              </m:rPr>
              <m:t>1</m:t>
            </m:r>
          </m:sub>
        </m:sSub>
      </m:oMath>
      <w:r>
        <w:rPr/>
        <w:t xml:space="preserve">.</w:t>
      </w:r>
      <w:r>
        <w:rPr/>
        <w:br w:type="textWrapping"/>
      </w:r>
      <w:r>
        <w:rPr>
          <w:rFonts w:eastAsia="Georgia" w:cs="Georgia" w:ascii="Georgia" w:hAnsi="Georgia"/>
        </w:rPr>
        <w:t xml:space="preserve">II.2.1 On suppose d'abord l'intensité </w:t>
      </w:r>
      <m:oMath>
        <m:sSub>
          <m:sSubPr/>
          <m:e>
            <m:r>
              <m:rPr>
                <m:sty m:val="i"/>
              </m:rPr>
              <m:t>I</m:t>
            </m:r>
          </m:e>
          <m:sub>
            <m:r>
              <m:rPr>
                <m:sty m:val="i"/>
              </m:rPr>
              <m:t>t</m:t>
            </m:r>
          </m:sub>
        </m:sSub>
      </m:oMath>
      <w:r>
        <w:rPr/>
        <w:t xml:space="preserve"> faible, </w:t>
      </w:r>
      <m:oMath>
        <m:sSub>
          <m:sSubPr/>
          <m:e>
            <m:r>
              <m:rPr>
                <m:sty m:val="i"/>
              </m:rPr>
              <m:t>n</m:t>
            </m:r>
          </m:e>
          <m:sub>
            <m:r>
              <m:rPr>
                <m:sty m:val="p"/>
              </m:rPr>
              <m:t>2</m:t>
            </m:r>
          </m:sub>
        </m:sSub>
        <m:r>
          <m:rPr>
            <m:sty m:val="p"/>
          </m:rPr>
          <m:t>≃</m:t>
        </m:r>
        <m:sSub>
          <m:sSubPr/>
          <m:e>
            <m:r>
              <m:rPr>
                <m:sty m:val="i"/>
              </m:rPr>
              <m:t>n</m:t>
            </m:r>
          </m:e>
          <m:sub>
            <m:r>
              <m:rPr>
                <m:sty m:val="p"/>
              </m:rPr>
              <m:t>2</m:t>
            </m:r>
          </m:sub>
        </m:sSub>
        <m:r>
          <m:rPr>
            <m:sty m:val="p"/>
          </m:rPr>
          <m:t>(</m:t>
        </m:r>
        <m:r>
          <m:rPr>
            <m:sty m:val="p"/>
          </m:rPr>
          <m:t>0</m:t>
        </m:r>
        <m:r>
          <m:rPr>
            <m:sty m:val="p"/>
          </m:rPr>
          <m:t>)</m:t>
        </m:r>
        <m:r>
          <m:rPr>
            <m:sty m:val="p"/>
          </m:rPr>
          <m:t>=</m:t>
        </m:r>
        <m:sSub>
          <m:sSubPr/>
          <m:e>
            <m:r>
              <m:rPr>
                <m:sty m:val="i"/>
              </m:rPr>
              <m:t>n</m:t>
            </m:r>
          </m:e>
          <m:sub>
            <m:r>
              <m:rPr>
                <m:sty m:val="p"/>
              </m:rPr>
              <m:t>1</m:t>
            </m:r>
          </m:sub>
        </m:sSub>
        <m:r>
          <m:rPr>
            <m:sty m:val="p"/>
          </m:rPr>
          <m:t>−</m:t>
        </m:r>
        <m:r>
          <m:rPr>
            <m:sty m:val="p"/>
          </m:rPr>
          <m:t>Δ</m:t>
        </m:r>
      </m:oMath>
      <w:r>
        <w:rPr>
          <w:rFonts w:eastAsia="Georgia" w:cs="Georgia" w:ascii="Georgia" w:hAnsi="Georgia"/>
        </w:rPr>
        <w:t xml:space="preserve">. Déterminer en fonction de </w:t>
      </w:r>
      <m:oMath>
        <m:sSub>
          <m:sSubPr/>
          <m:e>
            <m:r>
              <m:rPr>
                <m:sty m:val="i"/>
              </m:rPr>
              <m:t>n</m:t>
            </m:r>
          </m:e>
          <m:sub>
            <m:r>
              <m:rPr>
                <m:sty m:val="p"/>
              </m:rPr>
              <m:t>1</m:t>
            </m:r>
          </m:sub>
        </m:sSub>
      </m:oMath>
      <w:r>
        <w:rPr/>
        <w:t xml:space="preserve"> et </w:t>
      </w:r>
      <m:oMath>
        <m:r>
          <m:rPr>
            <m:sty m:val="p"/>
          </m:rPr>
          <m:t>Δ</m:t>
        </m:r>
      </m:oMath>
      <w:r>
        <w:rPr/>
        <w:t xml:space="preserve"> l'angle d'incidence limite </w:t>
      </w:r>
      <m:oMath>
        <m:sSub>
          <m:sSubPr/>
          <m:e>
            <m:r>
              <m:rPr>
                <m:sty m:val="i"/>
              </m:rPr>
              <m:t>φ</m:t>
            </m:r>
          </m:e>
          <m:sub>
            <m:r>
              <m:rPr>
                <m:sty m:val="i"/>
              </m:rPr>
              <m:t>c</m:t>
            </m:r>
          </m:sub>
        </m:sSub>
      </m:oMath>
      <w:r>
        <w:rPr/>
        <w:t xml:space="preserve"> tel qu'il existe une onde transmise pour </w:t>
      </w:r>
      <m:oMath>
        <m:sSub>
          <m:sSubPr/>
          <m:e>
            <m:r>
              <m:rPr>
                <m:sty m:val="i"/>
              </m:rPr>
              <m:t>φ</m:t>
            </m:r>
          </m:e>
          <m:sub>
            <m:r>
              <m:rPr>
                <m:sty m:val="p"/>
              </m:rPr>
              <m:t>1</m:t>
            </m:r>
          </m:sub>
        </m:sSub>
        <m:r>
          <m:rPr>
            <m:sty m:val="p"/>
          </m:rPr>
          <m:t>≥</m:t>
        </m:r>
        <m:sSub>
          <m:sSubPr/>
          <m:e>
            <m:r>
              <m:rPr>
                <m:sty m:val="i"/>
              </m:rPr>
              <m:t>φ</m:t>
            </m:r>
          </m:e>
          <m:sub>
            <m:r>
              <m:rPr>
                <m:sty m:val="i"/>
              </m:rPr>
              <m:t>c</m:t>
            </m:r>
          </m:sub>
        </m:sSub>
      </m:oMath>
      <w:r>
        <w:rPr/>
        <w:t xml:space="preserve">.</w:t>
      </w:r>
      <w:r>
        <w:rPr/>
        <w:br w:type="textWrapping"/>
      </w:r>
      <w:r>
        <w:rPr/>
        <w:t xml:space="preserve">II.2.2 On suppose maintenant </w:t>
      </w:r>
      <m:oMath>
        <m:r>
          <m:rPr>
            <m:sty m:val="p"/>
          </m:rPr>
          <m:t>0</m:t>
        </m:r>
        <m:r>
          <m:rPr>
            <m:sty m:val="p"/>
          </m:rPr>
          <m:t>&lt;</m:t>
        </m:r>
        <m:sSub>
          <m:sSubPr/>
          <m:e>
            <m:r>
              <m:rPr>
                <m:sty m:val="i"/>
              </m:rPr>
              <m:t>φ</m:t>
            </m:r>
          </m:e>
          <m:sub>
            <m:r>
              <m:rPr>
                <m:sty m:val="p"/>
              </m:rPr>
              <m:t>1</m:t>
            </m:r>
          </m:sub>
        </m:sSub>
        <m:r>
          <m:rPr>
            <m:sty m:val="p"/>
          </m:rPr>
          <m:t>&lt;</m:t>
        </m:r>
        <m:sSub>
          <m:sSubPr/>
          <m:e>
            <m:r>
              <m:rPr>
                <m:sty m:val="i"/>
              </m:rPr>
              <m:t>φ</m:t>
            </m:r>
          </m:e>
          <m:sub>
            <m:r>
              <m:rPr>
                <m:sty m:val="i"/>
              </m:rPr>
              <m:t>c</m:t>
            </m:r>
          </m:sub>
        </m:sSub>
      </m:oMath>
      <w:r>
        <w:rPr>
          <w:rFonts w:eastAsia="Georgia" w:cs="Georgia" w:ascii="Georgia" w:hAnsi="Georgia"/>
        </w:rPr>
        <w:t xml:space="preserve"> mais avec l'intensité </w:t>
      </w:r>
      <m:oMath>
        <m:sSub>
          <m:sSubPr/>
          <m:e>
            <m:r>
              <m:rPr>
                <m:sty m:val="i"/>
              </m:rPr>
              <m:t>I</m:t>
            </m:r>
          </m:e>
          <m:sub>
            <m:r>
              <m:rPr>
                <m:sty m:val="i"/>
              </m:rPr>
              <m:t>t</m:t>
            </m:r>
          </m:sub>
        </m:sSub>
      </m:oMath>
      <w:r>
        <w:rPr/>
        <w:t xml:space="preserve"> suffisamment forte pour avoir </w:t>
      </w:r>
      <m:oMath>
        <m:sSub>
          <m:sSubPr/>
          <m:e>
            <m:r>
              <m:rPr>
                <m:sty m:val="i"/>
              </m:rPr>
              <m:t>n</m:t>
            </m:r>
          </m:e>
          <m:sub>
            <m:r>
              <m:rPr>
                <m:sty m:val="p"/>
              </m:rPr>
              <m:t>2</m:t>
            </m:r>
          </m:sub>
        </m:sSub>
        <m:r>
          <m:rPr>
            <m:sty m:val="p"/>
          </m:rPr>
          <m:t>&gt;</m:t>
        </m:r>
        <m:sSub>
          <m:sSubPr/>
          <m:e>
            <m:r>
              <m:rPr>
                <m:sty m:val="i"/>
              </m:rPr>
              <m:t>n</m:t>
            </m:r>
          </m:e>
          <m:sub>
            <m:r>
              <m:rPr>
                <m:sty m:val="p"/>
              </m:rPr>
              <m:t>1</m:t>
            </m:r>
          </m:sub>
        </m:sSub>
      </m:oMath>
      <w:r>
        <w:rPr/>
        <w:t xml:space="preserve">. Pour une incidence </w:t>
      </w:r>
      <m:oMath>
        <m:sSub>
          <m:sSubPr/>
          <m:e>
            <m:r>
              <m:rPr>
                <m:sty m:val="i"/>
              </m:rPr>
              <m:t>φ</m:t>
            </m:r>
          </m:e>
          <m:sub>
            <m:r>
              <m:rPr>
                <m:sty m:val="p"/>
              </m:rPr>
              <m:t>1</m:t>
            </m:r>
          </m:sub>
        </m:sSub>
      </m:oMath>
      <w:r>
        <w:rPr>
          <w:rFonts w:eastAsia="Georgia" w:cs="Georgia" w:ascii="Georgia" w:hAnsi="Georgia"/>
        </w:rPr>
        <w:t xml:space="preserve"> donnée, quelle est la valeur minimale de </w:t>
      </w:r>
      <m:oMath>
        <m:r>
          <m:rPr>
            <m:sty m:val="i"/>
          </m:rPr>
          <m:t>η</m:t>
        </m:r>
        <m:sSub>
          <m:sSubPr/>
          <m:e>
            <m:r>
              <m:rPr>
                <m:sty m:val="i"/>
              </m:rPr>
              <m:t>I</m:t>
            </m:r>
          </m:e>
          <m:sub>
            <m:r>
              <m:rPr>
                <m:sty m:val="i"/>
              </m:rPr>
              <m:t>i</m:t>
            </m:r>
          </m:sub>
        </m:sSub>
        <m:r>
          <m:rPr>
            <m:sty m:val="p"/>
          </m:rPr>
          <m:t>/</m:t>
        </m:r>
        <m:r>
          <m:rPr>
            <m:sty m:val="p"/>
          </m:rPr>
          <m:t>Δ</m:t>
        </m:r>
      </m:oMath>
      <w:r>
        <w:rPr/>
        <w:t xml:space="preserve"> pour qu'il y ait transmission d'une onde dans le milieu d'indice </w:t>
      </w:r>
      <m:oMath>
        <m:sSub>
          <m:sSubPr/>
          <m:e>
            <m:r>
              <m:rPr>
                <m:sty m:val="i"/>
              </m:rPr>
              <m:t>n</m:t>
            </m:r>
          </m:e>
          <m:sub>
            <m:r>
              <m:rPr>
                <m:sty m:val="p"/>
              </m:rPr>
              <m:t>2</m:t>
            </m:r>
          </m:sub>
        </m:sSub>
      </m:oMath>
      <w:r>
        <w:rPr/>
        <w:t xml:space="preserve"> ? Expliciter cette valeur en fonction de </w:t>
      </w:r>
      <m:oMath>
        <m:sSub>
          <m:sSubPr/>
          <m:e>
            <m:r>
              <m:rPr>
                <m:sty m:val="i"/>
              </m:rPr>
              <m:t>φ</m:t>
            </m:r>
          </m:e>
          <m:sub>
            <m:r>
              <m:rPr>
                <m:sty m:val="p"/>
              </m:rPr>
              <m:t>1</m:t>
            </m:r>
          </m:sub>
        </m:sSub>
      </m:oMath>
      <w:r>
        <w:rPr/>
        <w:t xml:space="preserve"> et </w:t>
      </w:r>
      <m:oMath>
        <m:sSub>
          <m:sSubPr/>
          <m:e>
            <m:r>
              <m:rPr>
                <m:sty m:val="i"/>
              </m:rPr>
              <m:t>φ</m:t>
            </m:r>
          </m:e>
          <m:sub>
            <m:r>
              <m:rPr>
                <m:sty m:val="i"/>
              </m:rPr>
              <m:t>c</m:t>
            </m:r>
          </m:sub>
        </m:sSub>
      </m:oMath>
      <w:r>
        <w:rPr/>
        <w:t xml:space="preserve">.</w:t>
      </w:r>
    </w:p>
    <w:p>
      <w:pPr>
        <w:spacing w:after="220" w:lineRule="auto"/>
      </w:pPr>
      <w:r>
        <w:rPr/>
        <w:t xml:space="preserve">Calculer cette valeur minimale pour </w:t>
      </w:r>
      <m:oMath>
        <m:f>
          <m:fPr>
            <m:ctrlPr>
              <w:rPr>
                <w:rFonts w:ascii="Cambria Math" w:hAnsi="Cambria Math"/>
              </w:rPr>
            </m:ctrlPr>
          </m:fPr>
          <m:num>
            <m:sSub>
              <m:sSubPr/>
              <m:e>
                <m:r>
                  <m:rPr>
                    <m:sty m:val="i"/>
                  </m:rPr>
                  <m:t>φ</m:t>
                </m:r>
              </m:e>
              <m:sub>
                <m:r>
                  <m:rPr>
                    <m:sty m:val="p"/>
                  </m:rPr>
                  <m:t>1</m:t>
                </m:r>
              </m:sub>
            </m:sSub>
          </m:num>
          <m:den>
            <m:sSub>
              <m:sSubPr/>
              <m:e>
                <m:r>
                  <m:rPr>
                    <m:sty m:val="i"/>
                  </m:rPr>
                  <m:t>φ</m:t>
                </m:r>
              </m:e>
              <m:sub>
                <m:r>
                  <m:rPr>
                    <m:sty m:val="i"/>
                  </m:rPr>
                  <m:t>c</m:t>
                </m:r>
              </m:sub>
            </m:sSub>
          </m:den>
        </m:f>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sSub>
              <m:sSubPr/>
              <m:e>
                <m:r>
                  <m:rPr>
                    <m:sty m:val="i"/>
                  </m:rPr>
                  <m:t>φ</m:t>
                </m:r>
              </m:e>
              <m:sub>
                <m:r>
                  <m:rPr>
                    <m:sty m:val="p"/>
                  </m:rPr>
                  <m:t>1</m:t>
                </m:r>
              </m:sub>
            </m:sSub>
          </m:num>
          <m:den>
            <m:sSub>
              <m:sSubPr/>
              <m:e>
                <m:r>
                  <m:rPr>
                    <m:sty m:val="i"/>
                  </m:rPr>
                  <m:t>φ</m:t>
                </m:r>
              </m:e>
              <m:sub>
                <m:r>
                  <m:rPr>
                    <m:sty m:val="i"/>
                  </m:rPr>
                  <m:t>c</m:t>
                </m:r>
              </m:sub>
            </m:sSub>
          </m:den>
        </m:f>
        <m:r>
          <m:rPr>
            <m:sty m:val="p"/>
          </m:rPr>
          <m:t>=</m:t>
        </m:r>
        <m:f>
          <m:fPr>
            <m:ctrlPr>
              <w:rPr>
                <w:rFonts w:ascii="Cambria Math" w:hAnsi="Cambria Math"/>
              </w:rPr>
            </m:ctrlPr>
          </m:fPr>
          <m:num>
            <m:r>
              <m:rPr>
                <m:sty m:val="p"/>
              </m:rPr>
              <m:t>1</m:t>
            </m:r>
          </m:num>
          <m:den>
            <m:r>
              <m:rPr>
                <m:sty m:val="p"/>
              </m:rPr>
              <m:t>2</m:t>
            </m:r>
            <m:rad>
              <m:radPr>
                <m:degHide m:val="1"/>
                <m:ctrlPr>
                  <w:rPr>
                    <w:rFonts w:ascii="Cambria Math" w:hAnsi="Cambria Math"/>
                  </w:rPr>
                </m:ctrlPr>
              </m:radPr>
              <m:deg/>
              <m:e>
                <m:r>
                  <m:rPr>
                    <m:sty m:val="p"/>
                  </m:rPr>
                  <m:t>2</m:t>
                </m:r>
              </m:e>
            </m:rad>
          </m:den>
        </m:f>
      </m:oMath>
      <w:r>
        <w:rPr/>
        <w:t xml:space="preserve"> et </w:t>
      </w:r>
      <m:oMath>
        <m:f>
          <m:fPr>
            <m:ctrlPr>
              <w:rPr>
                <w:rFonts w:ascii="Cambria Math" w:hAnsi="Cambria Math"/>
              </w:rPr>
            </m:ctrlPr>
          </m:fPr>
          <m:num>
            <m:sSub>
              <m:sSubPr/>
              <m:e>
                <m:r>
                  <m:rPr>
                    <m:sty m:val="i"/>
                  </m:rPr>
                  <m:t>φ</m:t>
                </m:r>
              </m:e>
              <m:sub>
                <m:r>
                  <m:rPr>
                    <m:sty m:val="p"/>
                  </m:rPr>
                  <m:t>1</m:t>
                </m:r>
              </m:sub>
            </m:sSub>
          </m:num>
          <m:den>
            <m:sSub>
              <m:sSubPr/>
              <m:e>
                <m:r>
                  <m:rPr>
                    <m:sty m:val="i"/>
                  </m:rPr>
                  <m:t>φ</m:t>
                </m:r>
              </m:e>
              <m:sub>
                <m:r>
                  <m:rPr>
                    <m:sty m:val="i"/>
                  </m:rPr>
                  <m:t>c</m:t>
                </m:r>
              </m:sub>
            </m:sSub>
          </m:den>
        </m:f>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oMath>
      <w:r>
        <w:rPr/>
        <w:t xml:space="preserve">.</w:t>
      </w:r>
      <w:r>
        <w:rPr/>
        <w:br w:type="textWrapping"/>
      </w:r>
      <w:r>
        <w:rPr/>
        <w:t xml:space="preserve">II.2.3 Exprimer </w:t>
      </w:r>
      <m:oMath>
        <m:sSub>
          <m:sSubPr/>
          <m:e>
            <m:r>
              <m:rPr>
                <m:sty m:val="i"/>
              </m:rPr>
              <m:t>n</m:t>
            </m:r>
          </m:e>
          <m:sub>
            <m:r>
              <m:rPr>
                <m:sty m:val="p"/>
              </m:rPr>
              <m:t>2</m:t>
            </m:r>
          </m:sub>
        </m:sSub>
      </m:oMath>
      <w:r>
        <w:rPr/>
        <w:t xml:space="preserve"> en fonction de </w:t>
      </w:r>
      <m:oMath>
        <m:sSub>
          <m:sSubPr/>
          <m:e>
            <m:r>
              <m:rPr>
                <m:sty m:val="i"/>
              </m:rPr>
              <m:t>n</m:t>
            </m:r>
          </m:e>
          <m:sub>
            <m:r>
              <m:rPr>
                <m:sty m:val="p"/>
              </m:rPr>
              <m:t>1</m:t>
            </m:r>
          </m:sub>
        </m:sSub>
        <m:r>
          <m:rPr>
            <m:sty m:val="p"/>
          </m:rPr>
          <m:t>,</m:t>
        </m:r>
        <m:r>
          <m:rPr>
            <m:sty m:val="p"/>
          </m:rPr>
          <m:t>Δ</m:t>
        </m:r>
        <m:r>
          <m:rPr>
            <m:sty m:val="p"/>
          </m:rPr>
          <m:t>,</m:t>
        </m:r>
        <m:sSub>
          <m:sSubPr/>
          <m:e>
            <m:r>
              <m:rPr>
                <m:sty m:val="i"/>
              </m:rPr>
              <m:t>φ</m:t>
            </m:r>
          </m:e>
          <m:sub>
            <m:r>
              <m:rPr>
                <m:sty m:val="p"/>
              </m:rPr>
              <m:t>1</m:t>
            </m:r>
          </m:sub>
        </m:sSub>
        <m:r>
          <m:rPr>
            <m:sty m:val="p"/>
          </m:rPr>
          <m:t>,</m:t>
        </m:r>
        <m:sSub>
          <m:sSubPr/>
          <m:e>
            <m:r>
              <m:rPr>
                <m:sty m:val="i"/>
              </m:rPr>
              <m:t>φ</m:t>
            </m:r>
          </m:e>
          <m:sub>
            <m:r>
              <m:rPr>
                <m:sty m:val="p"/>
              </m:rPr>
              <m:t>2</m:t>
            </m:r>
          </m:sub>
        </m:sSub>
        <m:r>
          <m:rPr>
            <m:sty m:val="p"/>
          </m:rPr>
          <m:t>,</m:t>
        </m:r>
        <m:r>
          <m:rPr>
            <m:sty m:val="i"/>
          </m:rPr>
          <m:t>η</m:t>
        </m:r>
      </m:oMath>
      <w:r>
        <w:rPr/>
        <w:t xml:space="preserve"> et </w:t>
      </w:r>
      <m:oMath>
        <m:sSub>
          <m:sSubPr/>
          <m:e>
            <m:r>
              <m:rPr>
                <m:sty m:val="i"/>
              </m:rPr>
              <m:t>I</m:t>
            </m:r>
          </m:e>
          <m:sub>
            <m:r>
              <m:rPr>
                <m:sty m:val="i"/>
              </m:rPr>
              <m:t>i</m:t>
            </m:r>
          </m:sub>
        </m:sSub>
      </m:oMath>
      <w:r>
        <w:rPr/>
        <w:t xml:space="preserve">.</w:t>
      </w:r>
      <w:r>
        <w:rPr/>
        <w:br w:type="textWrapping"/>
      </w:r>
      <w:r>
        <w:rPr/>
        <w:t xml:space="preserve">II.2.4 Toujours pour </w:t>
      </w:r>
      <m:oMath>
        <m:sSub>
          <m:sSubPr/>
          <m:e>
            <m:r>
              <m:rPr>
                <m:sty m:val="i"/>
              </m:rPr>
              <m:t>n</m:t>
            </m:r>
          </m:e>
          <m:sub>
            <m:r>
              <m:rPr>
                <m:sty m:val="p"/>
              </m:rPr>
              <m:t>2</m:t>
            </m:r>
          </m:sub>
        </m:sSub>
        <m:r>
          <m:rPr>
            <m:sty m:val="p"/>
          </m:rPr>
          <m:t>&gt;</m:t>
        </m:r>
        <m:sSub>
          <m:sSubPr/>
          <m:e>
            <m:r>
              <m:rPr>
                <m:sty m:val="i"/>
              </m:rPr>
              <m:t>n</m:t>
            </m:r>
          </m:e>
          <m:sub>
            <m:r>
              <m:rPr>
                <m:sty m:val="p"/>
              </m:rPr>
              <m:t>1</m:t>
            </m:r>
          </m:sub>
        </m:sSub>
      </m:oMath>
      <w:r>
        <w:rPr>
          <w:rFonts w:eastAsia="Georgia" w:cs="Georgia" w:ascii="Georgia" w:hAnsi="Georgia"/>
        </w:rPr>
        <w:t xml:space="preserve">, déduire de la loi de Descartes pour la réfraction la relation liant </w:t>
      </w:r>
      <m:oMath>
        <m:sSub>
          <m:sSubPr/>
          <m:e>
            <m:r>
              <m:rPr>
                <m:sty m:val="i"/>
              </m:rPr>
              <m:t>φ</m:t>
            </m:r>
          </m:e>
          <m:sub>
            <m:r>
              <m:rPr>
                <m:sty m:val="p"/>
              </m:rPr>
              <m:t>1</m:t>
            </m:r>
          </m:sub>
        </m:sSub>
      </m:oMath>
      <w:r>
        <w:rPr/>
        <w:t xml:space="preserve"> et </w:t>
      </w:r>
      <m:oMath>
        <m:sSub>
          <m:sSubPr/>
          <m:e>
            <m:r>
              <m:rPr>
                <m:sty m:val="i"/>
              </m:rPr>
              <m:t>φ</m:t>
            </m:r>
          </m:e>
          <m:sub>
            <m:r>
              <m:rPr>
                <m:sty m:val="p"/>
              </m:rPr>
              <m:t>2</m:t>
            </m:r>
          </m:sub>
        </m:sSub>
      </m:oMath>
      <w:r>
        <w:rPr>
          <w:rFonts w:eastAsia="Georgia" w:cs="Georgia" w:ascii="Georgia" w:hAnsi="Georgia"/>
        </w:rPr>
        <w:t xml:space="preserve"> et montrer qu'à l'ordre le plus bas en </w:t>
      </w:r>
      <m:oMath>
        <m:sSub>
          <m:sSubPr/>
          <m:e>
            <m:r>
              <m:rPr>
                <m:sty m:val="i"/>
              </m:rPr>
              <m:t>φ</m:t>
            </m:r>
          </m:e>
          <m:sub>
            <m:r>
              <m:rPr>
                <m:sty m:val="p"/>
              </m:rPr>
              <m:t>1</m:t>
            </m:r>
          </m:sub>
        </m:sSub>
      </m:oMath>
      <w:r>
        <w:rPr/>
        <w:t xml:space="preserve"> et </w:t>
      </w:r>
      <m:oMath>
        <m:sSub>
          <m:sSubPr/>
          <m:e>
            <m:r>
              <m:rPr>
                <m:sty m:val="i"/>
              </m:rPr>
              <m:t>φ</m:t>
            </m:r>
          </m:e>
          <m:sub>
            <m:r>
              <m:rPr>
                <m:sty m:val="p"/>
              </m:rPr>
              <m:t>2</m:t>
            </m:r>
          </m:sub>
        </m:sSub>
      </m:oMath>
      <w:r>
        <w:rPr/>
        <w:t xml:space="preserve">, cette relation prend la forme :</w:t>
      </w:r>
    </w:p>
    <w:p>
      <w:pPr>
        <w:spacing w:after="220" w:lineRule="auto"/>
      </w:pPr>
      <m:oMathPara>
        <m:oMath>
          <m:f>
            <m:fPr>
              <m:ctrlPr>
                <w:rPr>
                  <w:rFonts w:ascii="Cambria Math" w:hAnsi="Cambria Math"/>
                </w:rPr>
              </m:ctrlPr>
            </m:fPr>
            <m:num>
              <m:r>
                <m:rPr>
                  <m:sty m:val="i"/>
                </m:rPr>
                <m:t>η</m:t>
              </m:r>
              <m:sSub>
                <m:sSubPr/>
                <m:e>
                  <m:r>
                    <m:rPr>
                      <m:sty m:val="i"/>
                    </m:rPr>
                    <m:t>I</m:t>
                  </m:r>
                </m:e>
                <m:sub>
                  <m:r>
                    <m:rPr>
                      <m:sty m:val="i"/>
                    </m:rPr>
                    <m:t>i</m:t>
                  </m:r>
                </m:sub>
              </m:sSub>
            </m:num>
            <m:den>
              <m:r>
                <m:rPr>
                  <m:sty m:val="p"/>
                </m:rPr>
                <m:t>Δ</m:t>
              </m:r>
            </m:den>
          </m:f>
          <m:r>
            <m:rPr>
              <m:sty m:val="p"/>
            </m:rPr>
            <m:t>=</m:t>
          </m:r>
          <m:f>
            <m:fPr>
              <m:ctrlPr>
                <w:rPr>
                  <w:rFonts w:ascii="Cambria Math" w:hAnsi="Cambria Math"/>
                </w:rPr>
              </m:ctrlPr>
            </m:fPr>
            <m:num>
              <m:r>
                <m:rPr>
                  <m:sty m:val="p"/>
                </m:rPr>
                <m:t>1</m:t>
              </m:r>
            </m:num>
            <m:den>
              <m:r>
                <m:rPr>
                  <m:sty m:val="p"/>
                </m:rPr>
                <m:t>(</m:t>
              </m:r>
              <m:r>
                <m:rPr>
                  <m:sty m:val="p"/>
                </m:rPr>
                <m:t>1</m:t>
              </m:r>
              <m:r>
                <m:rPr>
                  <m:sty m:val="p"/>
                </m:rPr>
                <m:t>+</m:t>
              </m:r>
              <m:r>
                <m:rPr>
                  <m:sty m:val="i"/>
                </m:rPr>
                <m:t>r</m:t>
              </m:r>
              <m:sSup>
                <m:sSupPr/>
                <m:e>
                  <m:r>
                    <m:rPr>
                      <m:sty m:val="p"/>
                    </m:rPr>
                    <m:t>)</m:t>
                  </m:r>
                </m:e>
                <m:sup>
                  <m:r>
                    <m:rPr>
                      <m:sty m:val="p"/>
                    </m:rPr>
                    <m:t>2</m:t>
                  </m:r>
                </m:sup>
              </m:sSup>
            </m:den>
          </m:f>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4</m:t>
                  </m:r>
                  <m:r>
                    <m:rPr>
                      <m:sty m:val="i"/>
                    </m:rPr>
                    <m:t>r</m:t>
                  </m:r>
                </m:num>
                <m:den>
                  <m:r>
                    <m:rPr>
                      <m:sty m:val="p"/>
                    </m:rPr>
                    <m:t>(</m:t>
                  </m:r>
                  <m:r>
                    <m:rPr>
                      <m:sty m:val="p"/>
                    </m:rPr>
                    <m:t>1</m:t>
                  </m:r>
                  <m:r>
                    <m:rPr>
                      <m:sty m:val="p"/>
                    </m:rPr>
                    <m:t>+</m:t>
                  </m:r>
                  <m:r>
                    <m:rPr>
                      <m:sty m:val="i"/>
                    </m:rPr>
                    <m:t>r</m:t>
                  </m:r>
                  <m:sSup>
                    <m:sSupPr/>
                    <m:e>
                      <m:r>
                        <m:rPr>
                          <m:sty m:val="p"/>
                        </m:rPr>
                        <m:t>)</m:t>
                      </m:r>
                    </m:e>
                    <m:sup>
                      <m:r>
                        <m:rPr>
                          <m:sty m:val="p"/>
                        </m:rPr>
                        <m:t>2</m:t>
                      </m:r>
                    </m:sup>
                  </m:sSup>
                </m:den>
              </m:f>
              <m:sSup>
                <m:sSupPr/>
                <m:e>
                  <m:d>
                    <m:dPr>
                      <m:begChr m:val="("/>
                      <m:endChr m:val=")"/>
                      <m:ctrlPr>
                        <w:rPr>
                          <w:rFonts w:ascii="Cambria Math" w:hAnsi="Cambria Math"/>
                        </w:rPr>
                      </m:ctrlPr>
                    </m:dPr>
                    <m:e>
                      <m:f>
                        <m:fPr>
                          <m:ctrlPr>
                            <w:rPr>
                              <w:rFonts w:ascii="Cambria Math" w:hAnsi="Cambria Math"/>
                            </w:rPr>
                          </m:ctrlPr>
                        </m:fPr>
                        <m:num>
                          <m:sSub>
                            <m:sSubPr/>
                            <m:e>
                              <m:r>
                                <m:rPr>
                                  <m:sty m:val="i"/>
                                </m:rPr>
                                <m:t>φ</m:t>
                              </m:r>
                            </m:e>
                            <m:sub>
                              <m:r>
                                <m:rPr>
                                  <m:sty m:val="p"/>
                                </m:rPr>
                                <m:t>1</m:t>
                              </m:r>
                            </m:sub>
                          </m:sSub>
                        </m:num>
                        <m:den>
                          <m:sSub>
                            <m:sSubPr/>
                            <m:e>
                              <m:r>
                                <m:rPr>
                                  <m:sty m:val="i"/>
                                </m:rPr>
                                <m:t>φ</m:t>
                              </m:r>
                            </m:e>
                            <m:sub>
                              <m:r>
                                <m:rPr>
                                  <m:sty m:val="i"/>
                                </m:rPr>
                                <m:t>c</m:t>
                              </m:r>
                            </m:sub>
                          </m:sSub>
                        </m:den>
                      </m:f>
                    </m:e>
                  </m:d>
                </m:e>
                <m:sup>
                  <m:r>
                    <m:rPr>
                      <m:sty m:val="p"/>
                    </m:rPr>
                    <m:t>2</m:t>
                  </m:r>
                </m:sup>
              </m:sSup>
            </m:e>
          </m:d>
        </m:oMath>
      </m:oMathPara>
    </w:p>
    <w:p>
      <w:pPr>
        <w:spacing w:after="220" w:lineRule="auto"/>
      </w:pPr>
      <w:r>
        <w:rPr/>
        <w:t xml:space="preserve">II.2.5 Tracer l'allure de la courbe </w:t>
      </w:r>
      <m:oMath>
        <m:r>
          <m:rPr>
            <m:sty m:val="i"/>
          </m:rPr>
          <m:t>r</m:t>
        </m:r>
        <m:r>
          <m:rPr>
            <m:sty m:val="p"/>
          </m:rPr>
          <m:t>=</m:t>
        </m:r>
        <m:r>
          <m:rPr>
            <m:sty m:val="i"/>
          </m:rPr>
          <m:t>f</m:t>
        </m:r>
        <m:d>
          <m:dPr>
            <m:begChr m:val="("/>
            <m:endChr m:val=")"/>
            <m:ctrlPr>
              <w:rPr>
                <w:rFonts w:ascii="Cambria Math" w:hAnsi="Cambria Math"/>
              </w:rPr>
            </m:ctrlPr>
          </m:dPr>
          <m:e>
            <m:f>
              <m:fPr>
                <m:ctrlPr>
                  <w:rPr>
                    <w:rFonts w:ascii="Cambria Math" w:hAnsi="Cambria Math"/>
                  </w:rPr>
                </m:ctrlPr>
              </m:fPr>
              <m:num>
                <m:r>
                  <m:rPr>
                    <m:sty m:val="i"/>
                  </m:rPr>
                  <m:t>η</m:t>
                </m:r>
                <m:sSub>
                  <m:sSubPr/>
                  <m:e>
                    <m:r>
                      <m:rPr>
                        <m:sty m:val="i"/>
                      </m:rPr>
                      <m:t>I</m:t>
                    </m:r>
                  </m:e>
                  <m:sub>
                    <m:r>
                      <m:rPr>
                        <m:sty m:val="i"/>
                      </m:rPr>
                      <m:t>i</m:t>
                    </m:r>
                  </m:sub>
                </m:sSub>
              </m:num>
              <m:den>
                <m:r>
                  <m:rPr>
                    <m:sty m:val="p"/>
                  </m:rPr>
                  <m:t>Δ</m:t>
                </m:r>
              </m:den>
            </m:f>
          </m:e>
        </m:d>
      </m:oMath>
      <w:r>
        <w:rPr/>
        <w:t xml:space="preserve"> pour </w:t>
      </w:r>
      <m:oMath>
        <m:r>
          <m:rPr>
            <m:sty m:val="p"/>
          </m:rPr>
          <m:t>0</m:t>
        </m:r>
        <m:r>
          <m:rPr>
            <m:sty m:val="p"/>
          </m:rPr>
          <m:t>≤</m:t>
        </m:r>
        <m:r>
          <m:rPr>
            <m:sty m:val="i"/>
          </m:rPr>
          <m:t>r</m:t>
        </m:r>
        <m:r>
          <m:rPr>
            <m:sty m:val="p"/>
          </m:rPr>
          <m:t>≤</m:t>
        </m:r>
        <m:r>
          <m:rPr>
            <m:sty m:val="p"/>
          </m:rPr>
          <m:t>1</m:t>
        </m:r>
      </m:oMath>
      <w:r>
        <w:rPr/>
        <w:t xml:space="preserve"> et dans chacun des cas suivants : </w:t>
      </w:r>
      <m:oMath>
        <m:f>
          <m:fPr>
            <m:ctrlPr>
              <w:rPr>
                <w:rFonts w:ascii="Cambria Math" w:hAnsi="Cambria Math"/>
              </w:rPr>
            </m:ctrlPr>
          </m:fPr>
          <m:num>
            <m:sSub>
              <m:sSubPr/>
              <m:e>
                <m:r>
                  <m:rPr>
                    <m:sty m:val="i"/>
                  </m:rPr>
                  <m:t>φ</m:t>
                </m:r>
              </m:e>
              <m:sub>
                <m:r>
                  <m:rPr>
                    <m:sty m:val="p"/>
                  </m:rPr>
                  <m:t>1</m:t>
                </m:r>
              </m:sub>
            </m:sSub>
          </m:num>
          <m:den>
            <m:sSub>
              <m:sSubPr/>
              <m:e>
                <m:r>
                  <m:rPr>
                    <m:sty m:val="i"/>
                  </m:rPr>
                  <m:t>φ</m:t>
                </m:r>
              </m:e>
              <m:sub>
                <m:r>
                  <m:rPr>
                    <m:sty m:val="i"/>
                  </m:rPr>
                  <m:t>c</m:t>
                </m:r>
              </m:sub>
            </m:sSub>
          </m:den>
        </m:f>
        <m:r>
          <m:rPr>
            <m:sty m:val="p"/>
          </m:rPr>
          <m:t>=</m:t>
        </m:r>
        <m:f>
          <m:fPr>
            <m:ctrlPr>
              <w:rPr>
                <w:rFonts w:ascii="Cambria Math" w:hAnsi="Cambria Math"/>
              </w:rPr>
            </m:ctrlPr>
          </m:fPr>
          <m:num>
            <m:r>
              <m:rPr>
                <m:sty m:val="p"/>
              </m:rPr>
              <m:t>1</m:t>
            </m:r>
          </m:num>
          <m:den>
            <m:r>
              <m:rPr>
                <m:sty m:val="p"/>
              </m:rPr>
              <m:t>4</m:t>
            </m:r>
          </m:den>
        </m:f>
        <m:r>
          <m:rPr>
            <m:sty m:val="p"/>
          </m:rPr>
          <m:t>,</m:t>
        </m:r>
        <m:f>
          <m:fPr>
            <m:ctrlPr>
              <w:rPr>
                <w:rFonts w:ascii="Cambria Math" w:hAnsi="Cambria Math"/>
              </w:rPr>
            </m:ctrlPr>
          </m:fPr>
          <m:num>
            <m:sSub>
              <m:sSubPr/>
              <m:e>
                <m:r>
                  <m:rPr>
                    <m:sty m:val="i"/>
                  </m:rPr>
                  <m:t>φ</m:t>
                </m:r>
              </m:e>
              <m:sub>
                <m:r>
                  <m:rPr>
                    <m:sty m:val="p"/>
                  </m:rPr>
                  <m:t>1</m:t>
                </m:r>
              </m:sub>
            </m:sSub>
          </m:num>
          <m:den>
            <m:sSub>
              <m:sSubPr/>
              <m:e>
                <m:r>
                  <m:rPr>
                    <m:sty m:val="i"/>
                  </m:rPr>
                  <m:t>φ</m:t>
                </m:r>
              </m:e>
              <m:sub>
                <m:r>
                  <m:rPr>
                    <m:sty m:val="i"/>
                  </m:rPr>
                  <m:t>c</m:t>
                </m:r>
              </m:sub>
            </m:sSub>
          </m:den>
        </m:f>
        <m:r>
          <m:rPr>
            <m:sty m:val="p"/>
          </m:rPr>
          <m:t>=</m:t>
        </m:r>
        <m:f>
          <m:fPr>
            <m:ctrlPr>
              <w:rPr>
                <w:rFonts w:ascii="Cambria Math" w:hAnsi="Cambria Math"/>
              </w:rPr>
            </m:ctrlPr>
          </m:fPr>
          <m:num>
            <m:r>
              <m:rPr>
                <m:sty m:val="p"/>
              </m:rPr>
              <m:t>1</m:t>
            </m:r>
          </m:num>
          <m:den>
            <m:r>
              <m:rPr>
                <m:sty m:val="p"/>
              </m:rPr>
              <m:t>2</m:t>
            </m:r>
            <m:rad>
              <m:radPr>
                <m:degHide m:val="1"/>
                <m:ctrlPr>
                  <w:rPr>
                    <w:rFonts w:ascii="Cambria Math" w:hAnsi="Cambria Math"/>
                  </w:rPr>
                </m:ctrlPr>
              </m:radPr>
              <m:deg/>
              <m:e>
                <m:r>
                  <m:rPr>
                    <m:sty m:val="p"/>
                  </m:rPr>
                  <m:t>2</m:t>
                </m:r>
              </m:e>
            </m:rad>
          </m:den>
        </m:f>
      </m:oMath>
      <w:r>
        <w:rPr/>
        <w:t xml:space="preserve"> et </w:t>
      </w:r>
      <m:oMath>
        <m:f>
          <m:fPr>
            <m:ctrlPr>
              <w:rPr>
                <w:rFonts w:ascii="Cambria Math" w:hAnsi="Cambria Math"/>
              </w:rPr>
            </m:ctrlPr>
          </m:fPr>
          <m:num>
            <m:sSub>
              <m:sSubPr/>
              <m:e>
                <m:r>
                  <m:rPr>
                    <m:sty m:val="i"/>
                  </m:rPr>
                  <m:t>φ</m:t>
                </m:r>
              </m:e>
              <m:sub>
                <m:r>
                  <m:rPr>
                    <m:sty m:val="p"/>
                  </m:rPr>
                  <m:t>1</m:t>
                </m:r>
              </m:sub>
            </m:sSub>
          </m:num>
          <m:den>
            <m:sSub>
              <m:sSubPr/>
              <m:e>
                <m:r>
                  <m:rPr>
                    <m:sty m:val="i"/>
                  </m:rPr>
                  <m:t>φ</m:t>
                </m:r>
              </m:e>
              <m:sub>
                <m:r>
                  <m:rPr>
                    <m:sty m:val="i"/>
                  </m:rPr>
                  <m:t>c</m:t>
                </m:r>
              </m:sub>
            </m:sSub>
          </m:den>
        </m:f>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oMath>
      <w:r>
        <w:rPr/>
        <w:t xml:space="preserve">.</w:t>
      </w:r>
      <w:r>
        <w:rPr/>
        <w:br w:type="textWrapping"/>
      </w:r>
      <w:r>
        <w:rPr/>
        <w:t xml:space="preserve">II.2.6 Quelles sont les valeurs de </w:t>
      </w:r>
      <m:oMath>
        <m:f>
          <m:fPr>
            <m:ctrlPr>
              <w:rPr>
                <w:rFonts w:ascii="Cambria Math" w:hAnsi="Cambria Math"/>
              </w:rPr>
            </m:ctrlPr>
          </m:fPr>
          <m:num>
            <m:r>
              <m:rPr>
                <m:sty m:val="i"/>
              </m:rPr>
              <m:t>η</m:t>
            </m:r>
            <m:sSub>
              <m:sSubPr/>
              <m:e>
                <m:r>
                  <m:rPr>
                    <m:sty m:val="i"/>
                  </m:rPr>
                  <m:t>I</m:t>
                </m:r>
              </m:e>
              <m:sub>
                <m:r>
                  <m:rPr>
                    <m:sty m:val="i"/>
                  </m:rPr>
                  <m:t>i</m:t>
                </m:r>
              </m:sub>
            </m:sSub>
          </m:num>
          <m:den>
            <m:r>
              <m:rPr>
                <m:sty m:val="p"/>
              </m:rPr>
              <m:t>Δ</m:t>
            </m:r>
          </m:den>
        </m:f>
      </m:oMath>
      <w:r>
        <w:rPr/>
        <w:t xml:space="preserve"> et de </w:t>
      </w:r>
      <m:oMath>
        <m:sSub>
          <m:sSubPr/>
          <m:e>
            <m:r>
              <m:rPr>
                <m:sty m:val="i"/>
              </m:rPr>
              <m:t>n</m:t>
            </m:r>
          </m:e>
          <m:sub>
            <m:r>
              <m:rPr>
                <m:sty m:val="p"/>
              </m:rPr>
              <m:t>2</m:t>
            </m:r>
          </m:sub>
        </m:sSub>
      </m:oMath>
      <w:r>
        <w:rPr/>
        <w:t xml:space="preserve"> lorsque </w:t>
      </w:r>
      <m:oMath>
        <m:r>
          <m:rPr>
            <m:sty m:val="i"/>
          </m:rPr>
          <m:t>r</m:t>
        </m:r>
        <m:r>
          <m:rPr>
            <m:sty m:val="p"/>
          </m:rPr>
          <m:t>=</m:t>
        </m:r>
        <m:r>
          <m:rPr>
            <m:sty m:val="p"/>
          </m:rPr>
          <m:t>0</m:t>
        </m:r>
      </m:oMath>
      <w:r>
        <w:rPr/>
        <w:t xml:space="preserve"> ? Que se passe-t-il alors physiquement?</w:t>
      </w:r>
    </w:p>
    <w:p>
      <w:pPr>
        <w:spacing w:line="271" w:before="330" w:lineRule="auto"/>
      </w:pPr>
      <w:r>
        <w:rPr>
          <w:rFonts w:eastAsia="Georgia" w:cs="Georgia" w:ascii="Georgia" w:hAnsi="Georgia"/>
          <w:b/>
          <w:sz w:val="42"/>
        </w:rPr>
        <w:t xml:space="preserve">II. 3 Onde évanescente en régime non linéaire</w:t>
      </w:r>
    </w:p>
    <w:p>
      <w:pPr>
        <w:spacing w:after="220" w:lineRule="auto"/>
      </w:pPr>
      <w:r>
        <w:rPr>
          <w:rFonts w:eastAsia="Georgia" w:cs="Georgia" w:ascii="Georgia" w:hAnsi="Georgia"/>
        </w:rPr>
        <w:t xml:space="preserve">On suppose maintenant que l'inégalité </w:t>
      </w:r>
      <m:oMath>
        <m:sSub>
          <m:sSubPr/>
          <m:e>
            <m:r>
              <m:rPr>
                <m:sty m:val="i"/>
              </m:rPr>
              <m:t>n</m:t>
            </m:r>
          </m:e>
          <m:sub>
            <m:r>
              <m:rPr>
                <m:sty m:val="p"/>
              </m:rPr>
              <m:t>1</m:t>
            </m:r>
          </m:sub>
        </m:sSub>
        <m:r>
          <m:rPr>
            <m:sty m:val="p"/>
          </m:rPr>
          <m:t>&gt;</m:t>
        </m:r>
        <m:sSub>
          <m:sSubPr/>
          <m:e>
            <m:r>
              <m:rPr>
                <m:sty m:val="i"/>
              </m:rPr>
              <m:t>n</m:t>
            </m:r>
          </m:e>
          <m:sub>
            <m:r>
              <m:rPr>
                <m:sty m:val="p"/>
              </m:rPr>
              <m:t>2</m:t>
            </m:r>
          </m:sub>
        </m:sSub>
      </m:oMath>
      <w:r>
        <w:rPr>
          <w:rFonts w:eastAsia="Georgia" w:cs="Georgia" w:ascii="Georgia" w:hAnsi="Georgia"/>
        </w:rPr>
        <w:t xml:space="preserve"> est satisfaite, et on se place dans la situation où </w:t>
      </w:r>
      <m:oMath>
        <m:r>
          <m:rPr>
            <m:sty m:val="p"/>
          </m:rPr>
          <m:t>0</m:t>
        </m:r>
        <m:r>
          <m:rPr>
            <m:sty m:val="p"/>
          </m:rPr>
          <m:t>&lt;</m:t>
        </m:r>
        <m:sSub>
          <m:sSubPr/>
          <m:e>
            <m:r>
              <m:rPr>
                <m:sty m:val="i"/>
              </m:rPr>
              <m:t>φ</m:t>
            </m:r>
          </m:e>
          <m:sub>
            <m:r>
              <m:rPr>
                <m:sty m:val="p"/>
              </m:rPr>
              <m:t>1</m:t>
            </m:r>
          </m:sub>
        </m:sSub>
        <m:r>
          <m:rPr>
            <m:sty m:val="p"/>
          </m:rPr>
          <m:t>≤</m:t>
        </m:r>
        <m:sSub>
          <m:sSubPr/>
          <m:e>
            <m:r>
              <m:rPr>
                <m:sty m:val="i"/>
              </m:rPr>
              <m:t>φ</m:t>
            </m:r>
          </m:e>
          <m:sub>
            <m:r>
              <m:rPr>
                <m:sty m:val="i"/>
              </m:rPr>
              <m:t>c</m:t>
            </m:r>
          </m:sub>
        </m:sSub>
      </m:oMath>
      <w:r>
        <w:rPr>
          <w:rFonts w:eastAsia="Georgia" w:cs="Georgia" w:ascii="Georgia" w:hAnsi="Georgia"/>
        </w:rPr>
        <w:t xml:space="preserve"> (angle d'incidence supérieur à l'angle limite). C'est la situation de réflexion totale en optique géométrique. La conservation des champs électrique et magnétique au passage du dioptre implique cependant qu'il existe une onde électromagnétique dans le milieud'indice </w:t>
      </w:r>
      <m:oMath>
        <m:sSub>
          <m:sSubPr/>
          <m:e>
            <m:r>
              <m:rPr>
                <m:sty m:val="i"/>
              </m:rPr>
              <m:t>n</m:t>
            </m:r>
          </m:e>
          <m:sub>
            <m:r>
              <m:rPr>
                <m:sty m:val="p"/>
              </m:rPr>
              <m:t>2</m:t>
            </m:r>
          </m:sub>
        </m:sSub>
      </m:oMath>
      <w:r>
        <w:rPr/>
        <w:t xml:space="preserve">.</w:t>
      </w:r>
    </w:p>
    <w:p>
      <w:pPr>
        <w:spacing w:after="220" w:lineRule="auto"/>
      </w:pPr>
      <w:r>
        <w:rPr>
          <w:rFonts w:eastAsia="Georgia" w:cs="Georgia" w:ascii="Georgia" w:hAnsi="Georgia"/>
        </w:rPr>
        <w:t xml:space="preserve">Le champ électrique est donné par : </w:t>
      </w:r>
      <m:oMath>
        <m:sSub>
          <m:sSubPr/>
          <m:e>
            <m:acc>
              <m:accPr>
                <m:chr m:val="⃗"/>
              </m:accPr>
              <m:e>
                <m:r>
                  <m:rPr>
                    <m:sty m:val="i"/>
                  </m:rPr>
                  <m:t>E</m:t>
                </m:r>
              </m:e>
            </m:acc>
          </m:e>
          <m:sub>
            <m:r>
              <m:rPr>
                <m:sty m:val="i"/>
              </m:rPr>
              <m:t>t</m:t>
            </m:r>
          </m:sub>
        </m:sSub>
        <m:r>
          <m:rPr>
            <m:sty m:val="p"/>
          </m:rPr>
          <m:t>=</m:t>
        </m:r>
        <m:sSubSup>
          <m:sSubSupPr/>
          <m:e>
            <m:r>
              <m:rPr>
                <m:sty m:val="i"/>
              </m:rPr>
              <m:t>E</m:t>
            </m:r>
          </m:e>
          <m:sub>
            <m:r>
              <m:rPr>
                <m:sty m:val="i"/>
              </m:rPr>
              <m:t>t</m:t>
            </m:r>
          </m:sub>
          <m:sup>
            <m:r>
              <m:rPr>
                <m:sty m:val="p"/>
              </m:rPr>
              <m:t>0</m:t>
            </m:r>
          </m:sup>
        </m:sSubSup>
        <m:sSup>
          <m:sSupPr/>
          <m:e>
            <m:r>
              <m:rPr>
                <m:sty m:val="i"/>
              </m:rPr>
              <m:t>e</m:t>
            </m:r>
          </m:e>
          <m:sup>
            <m:r>
              <m:rPr>
                <m:sty m:val="p"/>
              </m:rPr>
              <m:t>−</m:t>
            </m:r>
            <m:r>
              <m:rPr>
                <m:sty m:val="i"/>
              </m:rPr>
              <m:t>β</m:t>
            </m:r>
            <m:r>
              <m:rPr>
                <m:sty m:val="i"/>
              </m:rPr>
              <m:t>z</m:t>
            </m:r>
          </m:sup>
        </m:sSup>
        <m:r>
          <m:rPr>
            <m:sty m:val="p"/>
          </m:rPr>
          <m:t>cos</m:t>
        </m:r>
        <m:r>
          <m:rPr>
            <m:sty m:val="p"/>
          </m:rPr>
          <m:t>⁡</m:t>
        </m:r>
        <m:r>
          <m:rPr>
            <m:sty m:val="p"/>
          </m:rPr>
          <m:t>(</m:t>
        </m:r>
        <m:r>
          <m:rPr>
            <m:sty m:val="i"/>
          </m:rPr>
          <m:t>ω</m:t>
        </m:r>
        <m:r>
          <m:rPr>
            <m:sty m:val="i"/>
          </m:rPr>
          <m:t>t</m:t>
        </m:r>
        <m:r>
          <m:rPr>
            <m:sty m:val="p"/>
          </m:rPr>
          <m:t>−</m:t>
        </m:r>
        <m:r>
          <m:rPr>
            <m:sty m:val="i"/>
          </m:rPr>
          <m:t>κ</m:t>
        </m:r>
        <m:r>
          <m:rPr>
            <m:sty m:val="i"/>
          </m:rPr>
          <m:t>x</m:t>
        </m:r>
        <m:r>
          <m:rPr>
            <m:sty m:val="p"/>
          </m:rPr>
          <m:t>+</m:t>
        </m:r>
        <m:r>
          <m:rPr>
            <m:sty m:val="i"/>
          </m:rPr>
          <m:t>ϕ</m:t>
        </m:r>
        <m:r>
          <m:rPr>
            <m:sty m:val="p"/>
          </m:rPr>
          <m:t>)</m:t>
        </m:r>
        <m:sSub>
          <m:sSubPr/>
          <m:e>
            <m:acc>
              <m:accPr>
                <m:chr m:val="⃗"/>
              </m:accPr>
              <m:e>
                <m:r>
                  <m:rPr>
                    <m:sty m:val="i"/>
                  </m:rPr>
                  <m:t>e</m:t>
                </m:r>
              </m:e>
            </m:acc>
          </m:e>
          <m:sub>
            <m:r>
              <m:rPr>
                <m:sty m:val="i"/>
              </m:rPr>
              <m:t>y</m:t>
            </m:r>
          </m:sub>
        </m:sSub>
      </m:oMath>
      <w:r>
        <w:rPr/>
        <w:t xml:space="preserve"> avec :</w:t>
      </w:r>
    </w:p>
    <w:p>
      <w:pPr>
        <w:spacing w:after="220" w:lineRule="auto"/>
      </w:pPr>
      <m:oMathPara>
        <m:oMath>
          <m:r>
            <m:rPr>
              <m:sty m:val="i"/>
            </m:rPr>
            <m:t>β</m:t>
          </m:r>
          <m:r>
            <m:rPr>
              <m:sty m:val="p"/>
            </m:rPr>
            <m:t>=</m:t>
          </m:r>
          <m:f>
            <m:fPr>
              <m:ctrlPr>
                <w:rPr>
                  <w:rFonts w:ascii="Cambria Math" w:hAnsi="Cambria Math"/>
                </w:rPr>
              </m:ctrlPr>
            </m:fPr>
            <m:num>
              <m:r>
                <m:rPr>
                  <m:sty m:val="i"/>
                </m:rPr>
                <m:t>ω</m:t>
              </m:r>
            </m:num>
            <m:den>
              <m:r>
                <m:rPr>
                  <m:sty m:val="i"/>
                </m:rPr>
                <m:t>c</m:t>
              </m:r>
            </m:den>
          </m:f>
          <m:rad>
            <m:radPr>
              <m:degHide m:val="1"/>
              <m:ctrlPr>
                <w:rPr>
                  <w:rFonts w:ascii="Cambria Math" w:hAnsi="Cambria Math"/>
                </w:rPr>
              </m:ctrlPr>
            </m:radPr>
            <m:deg/>
            <m:e>
              <m:sSubSup>
                <m:sSubSupPr/>
                <m:e>
                  <m:r>
                    <m:rPr>
                      <m:sty m:val="i"/>
                    </m:rPr>
                    <m:t>n</m:t>
                  </m:r>
                </m:e>
                <m:sub>
                  <m:r>
                    <m:rPr>
                      <m:sty m:val="p"/>
                    </m:rPr>
                    <m:t>1</m:t>
                  </m:r>
                </m:sub>
                <m:sup>
                  <m:r>
                    <m:rPr>
                      <m:sty m:val="p"/>
                    </m:rPr>
                    <m:t>2</m:t>
                  </m:r>
                </m:sup>
              </m:sSubSup>
              <m:sSup>
                <m:sSupPr/>
                <m:e>
                  <m:r>
                    <m:rPr>
                      <m:sty m:val="p"/>
                    </m:rPr>
                    <m:t>sin</m:t>
                  </m:r>
                </m:e>
                <m:sup>
                  <m:r>
                    <m:rPr>
                      <m:sty m:val="p"/>
                    </m:rPr>
                    <m:t>2</m:t>
                  </m:r>
                </m:sup>
              </m:sSup>
              <m:r>
                <m:rPr>
                  <m:sty m:val="p"/>
                </m:rPr>
                <m:t>⁡</m:t>
              </m:r>
              <m:sSub>
                <m:sSubPr/>
                <m:e>
                  <m:r>
                    <m:rPr>
                      <m:sty m:val="i"/>
                    </m:rPr>
                    <m:t>θ</m:t>
                  </m:r>
                </m:e>
                <m:sub>
                  <m:r>
                    <m:rPr>
                      <m:sty m:val="p"/>
                    </m:rPr>
                    <m:t>1</m:t>
                  </m:r>
                </m:sub>
              </m:sSub>
              <m:r>
                <m:rPr>
                  <m:sty m:val="p"/>
                </m:rPr>
                <m:t>−</m:t>
              </m:r>
              <m:sSubSup>
                <m:sSubSupPr/>
                <m:e>
                  <m:r>
                    <m:rPr>
                      <m:sty m:val="i"/>
                    </m:rPr>
                    <m:t>n</m:t>
                  </m:r>
                </m:e>
                <m:sub>
                  <m:r>
                    <m:rPr>
                      <m:sty m:val="p"/>
                    </m:rPr>
                    <m:t>2</m:t>
                  </m:r>
                </m:sub>
                <m:sup>
                  <m:r>
                    <m:rPr>
                      <m:sty m:val="p"/>
                    </m:rPr>
                    <m:t>2</m:t>
                  </m:r>
                </m:sup>
              </m:sSubSup>
            </m:e>
          </m:rad>
          <m:r>
            <m:rPr>
              <m:sty m:val="p"/>
            </m:rPr>
            <m:t xml:space="preserve"> </m:t>
          </m:r>
          <m:r>
            <m:rPr>
              <m:nor/>
            </m:rPr>
            <m:t> et </m:t>
          </m:r>
          <m:r>
            <m:rPr>
              <m:sty m:val="p"/>
            </m:rPr>
            <m:t xml:space="preserve"> </m:t>
          </m:r>
          <m:sSup>
            <m:sSupPr/>
            <m:e>
              <m:d>
                <m:dPr>
                  <m:begChr m:val="("/>
                  <m:endChr m:val=")"/>
                  <m:ctrlPr>
                    <w:rPr>
                      <w:rFonts w:ascii="Cambria Math" w:hAnsi="Cambria Math"/>
                    </w:rPr>
                  </m:ctrlPr>
                </m:dPr>
                <m:e>
                  <m:f>
                    <m:fPr>
                      <m:ctrlPr>
                        <w:rPr>
                          <w:rFonts w:ascii="Cambria Math" w:hAnsi="Cambria Math"/>
                        </w:rPr>
                      </m:ctrlPr>
                    </m:fPr>
                    <m:num>
                      <m:sSubSup>
                        <m:sSubSupPr/>
                        <m:e>
                          <m:r>
                            <m:rPr>
                              <m:sty m:val="i"/>
                            </m:rPr>
                            <m:t>E</m:t>
                          </m:r>
                        </m:e>
                        <m:sub>
                          <m:r>
                            <m:rPr>
                              <m:sty m:val="i"/>
                            </m:rPr>
                            <m:t>t</m:t>
                          </m:r>
                        </m:sub>
                        <m:sup>
                          <m:r>
                            <m:rPr>
                              <m:sty m:val="p"/>
                            </m:rPr>
                            <m:t>0</m:t>
                          </m:r>
                        </m:sup>
                      </m:sSubSup>
                    </m:num>
                    <m:den>
                      <m:sSubSup>
                        <m:sSubSupPr/>
                        <m:e>
                          <m:r>
                            <m:rPr>
                              <m:sty m:val="i"/>
                            </m:rPr>
                            <m:t>E</m:t>
                          </m:r>
                        </m:e>
                        <m:sub>
                          <m:r>
                            <m:rPr>
                              <m:sty m:val="i"/>
                            </m:rPr>
                            <m:t>i</m:t>
                          </m:r>
                        </m:sub>
                        <m:sup>
                          <m:r>
                            <m:rPr>
                              <m:sty m:val="p"/>
                            </m:rPr>
                            <m:t>0</m:t>
                          </m:r>
                        </m:sup>
                      </m:sSubSup>
                    </m:den>
                  </m:f>
                </m:e>
              </m:d>
            </m:e>
            <m:sup>
              <m:r>
                <m:rPr>
                  <m:sty m:val="p"/>
                </m:rPr>
                <m:t>2</m:t>
              </m:r>
            </m:sup>
          </m:sSup>
          <m:r>
            <m:rPr>
              <m:sty m:val="p"/>
            </m:rPr>
            <m:t>=</m:t>
          </m:r>
          <m:f>
            <m:fPr>
              <m:ctrlPr>
                <w:rPr>
                  <w:rFonts w:ascii="Cambria Math" w:hAnsi="Cambria Math"/>
                </w:rPr>
              </m:ctrlPr>
            </m:fPr>
            <m:num>
              <m:r>
                <m:rPr>
                  <m:sty m:val="p"/>
                </m:rPr>
                <m:t>4</m:t>
              </m:r>
              <m:sSubSup>
                <m:sSubSupPr/>
                <m:e>
                  <m:r>
                    <m:rPr>
                      <m:sty m:val="i"/>
                    </m:rPr>
                    <m:t>n</m:t>
                  </m:r>
                </m:e>
                <m:sub>
                  <m:r>
                    <m:rPr>
                      <m:sty m:val="p"/>
                    </m:rPr>
                    <m:t>1</m:t>
                  </m:r>
                </m:sub>
                <m:sup>
                  <m:r>
                    <m:rPr>
                      <m:sty m:val="p"/>
                    </m:rPr>
                    <m:t>2</m:t>
                  </m:r>
                </m:sup>
              </m:sSubSup>
              <m:sSup>
                <m:sSupPr/>
                <m:e>
                  <m:r>
                    <m:rPr>
                      <m:sty m:val="p"/>
                    </m:rPr>
                    <m:t>cos</m:t>
                  </m:r>
                </m:e>
                <m:sup>
                  <m:r>
                    <m:rPr>
                      <m:sty m:val="p"/>
                    </m:rPr>
                    <m:t>2</m:t>
                  </m:r>
                </m:sup>
              </m:sSup>
              <m:r>
                <m:rPr>
                  <m:sty m:val="p"/>
                </m:rPr>
                <m:t>⁡</m:t>
              </m:r>
              <m:sSub>
                <m:sSubPr/>
                <m:e>
                  <m:r>
                    <m:rPr>
                      <m:sty m:val="i"/>
                    </m:rPr>
                    <m:t>θ</m:t>
                  </m:r>
                </m:e>
                <m:sub>
                  <m:r>
                    <m:rPr>
                      <m:sty m:val="p"/>
                    </m:rPr>
                    <m:t>1</m:t>
                  </m:r>
                </m:sub>
              </m:sSub>
            </m:num>
            <m:den>
              <m:sSubSup>
                <m:sSubSupPr/>
                <m:e>
                  <m:r>
                    <m:rPr>
                      <m:sty m:val="i"/>
                    </m:rPr>
                    <m:t>n</m:t>
                  </m:r>
                </m:e>
                <m:sub>
                  <m:r>
                    <m:rPr>
                      <m:sty m:val="p"/>
                    </m:rPr>
                    <m:t>1</m:t>
                  </m:r>
                </m:sub>
                <m:sup>
                  <m:r>
                    <m:rPr>
                      <m:sty m:val="p"/>
                    </m:rPr>
                    <m:t>2</m:t>
                  </m:r>
                </m:sup>
              </m:sSubSup>
              <m:r>
                <m:rPr>
                  <m:sty m:val="p"/>
                </m:rPr>
                <m:t>−</m:t>
              </m:r>
              <m:sSubSup>
                <m:sSubSupPr/>
                <m:e>
                  <m:r>
                    <m:rPr>
                      <m:sty m:val="i"/>
                    </m:rPr>
                    <m:t>n</m:t>
                  </m:r>
                </m:e>
                <m:sub>
                  <m:r>
                    <m:rPr>
                      <m:sty m:val="p"/>
                    </m:rPr>
                    <m:t>2</m:t>
                  </m:r>
                </m:sub>
                <m:sup>
                  <m:r>
                    <m:rPr>
                      <m:sty m:val="p"/>
                    </m:rPr>
                    <m:t>2</m:t>
                  </m:r>
                </m:sup>
              </m:sSubSup>
            </m:den>
          </m:f>
          <m:r>
            <m:rPr>
              <m:sty m:val="p"/>
            </m:rPr>
            <m:t>.</m:t>
          </m:r>
        </m:oMath>
      </m:oMathPara>
    </w:p>
    <w:p>
      <w:pPr>
        <w:spacing w:after="220" w:lineRule="auto"/>
      </w:pPr>
      <w:r>
        <w:rPr>
          <w:rFonts w:eastAsia="Georgia" w:cs="Georgia" w:ascii="Georgia" w:hAnsi="Georgia"/>
        </w:rPr>
        <w:t xml:space="preserve">II.3.1 On considère l'interface verre/ </w:t>
      </w:r>
      <m:oMath>
        <m:sSub>
          <m:sSubPr/>
          <m:e>
            <m:r>
              <m:rPr>
                <m:sty m:val="p"/>
              </m:rPr>
              <m:t>CS</m:t>
            </m:r>
          </m:e>
          <m:sub>
            <m:r>
              <m:rPr>
                <m:sty m:val="p"/>
              </m:rPr>
              <m:t>2</m:t>
            </m:r>
          </m:sub>
        </m:sSub>
      </m:oMath>
      <w:r>
        <w:rPr/>
        <w:t xml:space="preserve">. L'indice du verre est </w:t>
      </w:r>
      <m:oMath>
        <m:sSub>
          <m:sSubPr/>
          <m:e>
            <m:r>
              <m:rPr>
                <m:sty m:val="i"/>
              </m:rPr>
              <m:t>n</m:t>
            </m:r>
          </m:e>
          <m:sub>
            <m:r>
              <m:rPr>
                <m:sty m:val="p"/>
              </m:rPr>
              <m:t>1</m:t>
            </m:r>
          </m:sub>
        </m:sSub>
        <m:r>
          <m:rPr>
            <m:sty m:val="p"/>
          </m:rPr>
          <m:t>=</m:t>
        </m:r>
        <m:r>
          <m:rPr>
            <m:sty m:val="p"/>
          </m:rPr>
          <m:t>1</m:t>
        </m:r>
        <m:r>
          <m:rPr>
            <m:sty m:val="p"/>
          </m:rPr>
          <m:t>,</m:t>
        </m:r>
        <m:r>
          <m:rPr>
            <m:sty m:val="p"/>
          </m:rPr>
          <m:t>63</m:t>
        </m:r>
      </m:oMath>
      <w:r>
        <w:rPr/>
        <w:t xml:space="preserve">; celui du </w:t>
      </w:r>
      <m:oMath>
        <m:sSub>
          <m:sSubPr/>
          <m:e>
            <m:r>
              <m:rPr>
                <m:sty m:val="p"/>
              </m:rPr>
              <m:t>CS</m:t>
            </m:r>
          </m:e>
          <m:sub>
            <m:r>
              <m:rPr>
                <m:sty m:val="p"/>
              </m:rPr>
              <m:t>2</m:t>
            </m:r>
          </m:sub>
        </m:sSub>
      </m:oMath>
      <w:r>
        <w:rPr/>
        <w:t xml:space="preserve"> est </w:t>
      </w:r>
      <m:oMath>
        <m:sSub>
          <m:sSubPr/>
          <m:e>
            <m:r>
              <m:rPr>
                <m:sty m:val="i"/>
              </m:rPr>
              <m:t>n</m:t>
            </m:r>
          </m:e>
          <m:sub>
            <m:r>
              <m:rPr>
                <m:sty m:val="p"/>
              </m:rPr>
              <m:t>2</m:t>
            </m:r>
          </m:sub>
        </m:sSub>
        <m:r>
          <m:rPr>
            <m:sty m:val="p"/>
          </m:rPr>
          <m:t>=</m:t>
        </m:r>
        <m:sSub>
          <m:sSubPr/>
          <m:e>
            <m:r>
              <m:rPr>
                <m:sty m:val="i"/>
              </m:rPr>
              <m:t>n</m:t>
            </m:r>
          </m:e>
          <m:sub>
            <m:r>
              <m:rPr>
                <m:sty m:val="p"/>
              </m:rPr>
              <m:t>1</m:t>
            </m:r>
          </m:sub>
        </m:sSub>
        <m:r>
          <m:rPr>
            <m:sty m:val="p"/>
          </m:rPr>
          <m:t>−</m:t>
        </m:r>
        <m:r>
          <m:rPr>
            <m:sty m:val="p"/>
          </m:rPr>
          <m:t>Δ</m:t>
        </m:r>
      </m:oMath>
      <w:r>
        <w:rPr/>
        <w:t xml:space="preserve">, avec </w:t>
      </w:r>
      <m:oMath>
        <m:r>
          <m:rPr>
            <m:sty m:val="p"/>
          </m:rPr>
          <m:t>Δ</m:t>
        </m:r>
        <m:r>
          <m:rPr>
            <m:sty m:val="p"/>
          </m:rPr>
          <m:t>=</m:t>
        </m:r>
        <m:r>
          <m:rPr>
            <m:sty m:val="p"/>
          </m:rPr>
          <m:t>1</m:t>
        </m:r>
        <m:r>
          <m:rPr>
            <m:sty m:val="p"/>
          </m:rPr>
          <m:t>,</m:t>
        </m:r>
        <m:r>
          <m:rPr>
            <m:sty m:val="p"/>
          </m:rPr>
          <m:t>0</m:t>
        </m:r>
        <m:r>
          <m:rPr>
            <m:sty m:val="p"/>
          </m:rPr>
          <m:t>×</m:t>
        </m:r>
        <m:sSup>
          <m:sSupPr/>
          <m:e>
            <m:r>
              <m:rPr>
                <m:sty m:val="p"/>
              </m:rPr>
              <m:t>10</m:t>
            </m:r>
          </m:e>
          <m:sup>
            <m:r>
              <m:rPr>
                <m:sty m:val="p"/>
              </m:rPr>
              <m:t>−</m:t>
            </m:r>
            <m:r>
              <m:rPr>
                <m:sty m:val="p"/>
              </m:rPr>
              <m:t>3</m:t>
            </m:r>
          </m:sup>
        </m:sSup>
      </m:oMath>
      <w:r>
        <w:rPr>
          <w:rFonts w:eastAsia="Georgia" w:cs="Georgia" w:ascii="Georgia" w:hAnsi="Georgia"/>
        </w:rPr>
        <w:t xml:space="preserve">. Calculer la valeur numérique de la profondeur de pénétration </w:t>
      </w:r>
      <m:oMath>
        <m:sSup>
          <m:sSupPr/>
          <m:e>
            <m:r>
              <m:rPr>
                <m:sty m:val="i"/>
              </m:rPr>
              <m:t>β</m:t>
            </m:r>
          </m:e>
          <m:sup>
            <m:r>
              <m:rPr>
                <m:sty m:val="p"/>
              </m:rPr>
              <m:t>−</m:t>
            </m:r>
            <m:r>
              <m:rPr>
                <m:sty m:val="p"/>
              </m:rPr>
              <m:t>1</m:t>
            </m:r>
          </m:sup>
        </m:sSup>
      </m:oMath>
      <w:r>
        <w:rPr>
          <w:rFonts w:eastAsia="Georgia" w:cs="Georgia" w:ascii="Georgia" w:hAnsi="Georgia"/>
        </w:rPr>
        <w:t xml:space="preserve"> de l'onde électromagnétique transmise pour un angle d'incidence </w:t>
      </w:r>
      <m:oMath>
        <m:sSub>
          <m:sSubPr/>
          <m:e>
            <m:r>
              <m:rPr>
                <m:sty m:val="i"/>
              </m:rPr>
              <m:t>θ</m:t>
            </m:r>
          </m:e>
          <m:sub>
            <m:r>
              <m:rPr>
                <m:sty m:val="p"/>
              </m:rPr>
              <m:t>1</m:t>
            </m:r>
          </m:sub>
        </m:sSub>
        <m:r>
          <m:rPr>
            <m:sty m:val="p"/>
          </m:rPr>
          <m:t>=</m:t>
        </m:r>
        <m:r>
          <m:rPr>
            <m:sty m:val="p"/>
          </m:rPr>
          <m:t>88</m:t>
        </m:r>
        <m:r>
          <m:rPr>
            <m:sty m:val="p"/>
          </m:rPr>
          <m:t>,</m:t>
        </m:r>
        <m:sSup>
          <m:sSupPr/>
          <m:e>
            <m:r>
              <m:rPr>
                <m:sty m:val="p"/>
              </m:rPr>
              <m:t>6</m:t>
            </m:r>
          </m:e>
          <m:sup>
            <m:r>
              <m:rPr>
                <m:sty m:val="p"/>
              </m:rPr>
              <m:t>∘</m:t>
            </m:r>
          </m:sup>
        </m:sSup>
      </m:oMath>
      <w:r>
        <w:rPr>
          <w:rFonts w:eastAsia="Georgia" w:cs="Georgia" w:ascii="Georgia" w:hAnsi="Georgia"/>
        </w:rPr>
        <w:t xml:space="preserve"> et pour une longueur d'onde de 694 nm (laser à rubis).</w:t>
      </w:r>
      <w:r>
        <w:rPr/>
        <w:br w:type="textWrapping"/>
      </w:r>
      <w:r>
        <w:rPr>
          <w:rFonts w:eastAsia="Georgia" w:cs="Georgia" w:ascii="Georgia" w:hAnsi="Georgia"/>
        </w:rPr>
        <w:t xml:space="preserve">II.3.2 On tient compte à présent des effets optiques non linéaires dans </w:t>
      </w:r>
      <m:oMath>
        <m:sSub>
          <m:sSubPr/>
          <m:e>
            <m:r>
              <m:rPr>
                <m:sty m:val="p"/>
              </m:rPr>
              <m:t>CS</m:t>
            </m:r>
          </m:e>
          <m:sub>
            <m:r>
              <m:rPr>
                <m:sty m:val="p"/>
              </m:rPr>
              <m:t>2</m:t>
            </m:r>
          </m:sub>
        </m:sSub>
      </m:oMath>
      <w:r>
        <w:rPr/>
        <w:t xml:space="preserve">. On se place toujours en incidence quasi-rasante : </w:t>
      </w:r>
      <m:oMath>
        <m:sSub>
          <m:sSubPr/>
          <m:e>
            <m:r>
              <m:rPr>
                <m:sty m:val="i"/>
              </m:rPr>
              <m:t>θ</m:t>
            </m:r>
          </m:e>
          <m:sub>
            <m:r>
              <m:rPr>
                <m:sty m:val="p"/>
              </m:rPr>
              <m:t>1</m:t>
            </m:r>
          </m:sub>
        </m:sSub>
        <m:r>
          <m:rPr>
            <m:sty m:val="p"/>
          </m:rPr>
          <m:t>=</m:t>
        </m:r>
        <m:f>
          <m:fPr>
            <m:ctrlPr>
              <w:rPr>
                <w:rFonts w:ascii="Cambria Math" w:hAnsi="Cambria Math"/>
              </w:rPr>
            </m:ctrlPr>
          </m:fPr>
          <m:num>
            <m:r>
              <m:rPr>
                <m:sty m:val="i"/>
              </m:rPr>
              <m:t>π</m:t>
            </m:r>
          </m:num>
          <m:den>
            <m:r>
              <m:rPr>
                <m:sty m:val="p"/>
              </m:rPr>
              <m:t>2</m:t>
            </m:r>
          </m:den>
        </m:f>
        <m:r>
          <m:rPr>
            <m:sty m:val="p"/>
          </m:rPr>
          <m:t>−</m:t>
        </m:r>
        <m:sSub>
          <m:sSubPr/>
          <m:e>
            <m:r>
              <m:rPr>
                <m:sty m:val="i"/>
              </m:rPr>
              <m:t>φ</m:t>
            </m:r>
          </m:e>
          <m:sub>
            <m:r>
              <m:rPr>
                <m:sty m:val="p"/>
              </m:rPr>
              <m:t>1</m:t>
            </m:r>
          </m:sub>
        </m:sSub>
      </m:oMath>
      <w:r>
        <w:rPr/>
        <w:t xml:space="preserve"> et </w:t>
      </w:r>
      <m:oMath>
        <m:r>
          <m:rPr>
            <m:sty m:val="p"/>
          </m:rPr>
          <m:t>0</m:t>
        </m:r>
        <m:r>
          <m:rPr>
            <m:sty m:val="p"/>
          </m:rPr>
          <m:t>&lt;</m:t>
        </m:r>
        <m:sSub>
          <m:sSubPr/>
          <m:e>
            <m:r>
              <m:rPr>
                <m:sty m:val="i"/>
              </m:rPr>
              <m:t>φ</m:t>
            </m:r>
          </m:e>
          <m:sub>
            <m:r>
              <m:rPr>
                <m:sty m:val="p"/>
              </m:rPr>
              <m:t>1</m:t>
            </m:r>
          </m:sub>
        </m:sSub>
        <m:r>
          <m:rPr>
            <m:sty m:val="p"/>
          </m:rPr>
          <m:t>≪</m:t>
        </m:r>
        <m:r>
          <m:rPr>
            <m:sty m:val="i"/>
          </m:rPr>
          <m:t>π</m:t>
        </m:r>
        <m:r>
          <m:rPr>
            <m:sty m:val="p"/>
          </m:rPr>
          <m:t>/</m:t>
        </m:r>
        <m:r>
          <m:rPr>
            <m:sty m:val="p"/>
          </m:rPr>
          <m:t>2</m:t>
        </m:r>
      </m:oMath>
      <w:r>
        <w:rPr/>
        <w:t xml:space="preserve">, mais avec </w:t>
      </w:r>
      <m:oMath>
        <m:sSub>
          <m:sSubPr/>
          <m:e>
            <m:r>
              <m:rPr>
                <m:sty m:val="i"/>
              </m:rPr>
              <m:t>I</m:t>
            </m:r>
          </m:e>
          <m:sub>
            <m:r>
              <m:rPr>
                <m:sty m:val="i"/>
              </m:rPr>
              <m:t>t</m:t>
            </m:r>
          </m:sub>
        </m:sSub>
      </m:oMath>
      <w:r>
        <w:rPr/>
        <w:t xml:space="preserve"> suffisamment faible pour avoir </w:t>
      </w:r>
      <m:oMath>
        <m:sSub>
          <m:sSubPr/>
          <m:e>
            <m:r>
              <m:rPr>
                <m:sty m:val="i"/>
              </m:rPr>
              <m:t>n</m:t>
            </m:r>
          </m:e>
          <m:sub>
            <m:r>
              <m:rPr>
                <m:sty m:val="p"/>
              </m:rPr>
              <m:t>2</m:t>
            </m:r>
          </m:sub>
        </m:sSub>
        <m:r>
          <m:rPr>
            <m:sty m:val="p"/>
          </m:rPr>
          <m:t>&lt;</m:t>
        </m:r>
        <m:sSub>
          <m:sSubPr/>
          <m:e>
            <m:r>
              <m:rPr>
                <m:sty m:val="i"/>
              </m:rPr>
              <m:t>n</m:t>
            </m:r>
          </m:e>
          <m:sub>
            <m:r>
              <m:rPr>
                <m:sty m:val="p"/>
              </m:rPr>
              <m:t>1</m:t>
            </m:r>
          </m:sub>
        </m:sSub>
      </m:oMath>
      <w:r>
        <w:rPr>
          <w:rFonts w:eastAsia="Georgia" w:cs="Georgia" w:ascii="Georgia" w:hAnsi="Georgia"/>
        </w:rPr>
        <w:t xml:space="preserve"> donc réflexion totale. On pose toujours </w:t>
      </w:r>
      <m:oMath>
        <m:sSub>
          <m:sSubPr/>
          <m:e>
            <m:r>
              <m:rPr>
                <m:sty m:val="i"/>
              </m:rPr>
              <m:t>n</m:t>
            </m:r>
          </m:e>
          <m:sub>
            <m:r>
              <m:rPr>
                <m:sty m:val="p"/>
              </m:rPr>
              <m:t>2</m:t>
            </m:r>
          </m:sub>
        </m:sSub>
        <m:d>
          <m:dPr>
            <m:begChr m:val="("/>
            <m:endChr m:val=")"/>
            <m:ctrlPr>
              <w:rPr>
                <w:rFonts w:ascii="Cambria Math" w:hAnsi="Cambria Math"/>
              </w:rPr>
            </m:ctrlPr>
          </m:dPr>
          <m:e>
            <m:sSub>
              <m:sSubPr/>
              <m:e>
                <m:r>
                  <m:rPr>
                    <m:sty m:val="i"/>
                  </m:rPr>
                  <m:t>I</m:t>
                </m:r>
              </m:e>
              <m:sub>
                <m:r>
                  <m:rPr>
                    <m:sty m:val="i"/>
                  </m:rPr>
                  <m:t>t</m:t>
                </m:r>
              </m:sub>
            </m:sSub>
          </m:e>
        </m:d>
        <m:r>
          <m:rPr>
            <m:sty m:val="p"/>
          </m:rPr>
          <m:t>=</m:t>
        </m:r>
        <m:sSub>
          <m:sSubPr/>
          <m:e>
            <m:r>
              <m:rPr>
                <m:sty m:val="i"/>
              </m:rPr>
              <m:t>n</m:t>
            </m:r>
          </m:e>
          <m:sub>
            <m:r>
              <m:rPr>
                <m:sty m:val="p"/>
              </m:rPr>
              <m:t>1</m:t>
            </m:r>
          </m:sub>
        </m:sSub>
        <m:r>
          <m:rPr>
            <m:sty m:val="p"/>
          </m:rPr>
          <m:t>−</m:t>
        </m:r>
        <m:r>
          <m:rPr>
            <m:sty m:val="p"/>
          </m:rPr>
          <m:t>Δ</m:t>
        </m:r>
        <m:r>
          <m:rPr>
            <m:sty m:val="p"/>
          </m:rPr>
          <m:t>+</m:t>
        </m:r>
        <m:r>
          <m:rPr>
            <m:sty m:val="i"/>
          </m:rPr>
          <m:t>η</m:t>
        </m:r>
        <m:sSub>
          <m:sSubPr/>
          <m:e>
            <m:r>
              <m:rPr>
                <m:sty m:val="i"/>
              </m:rPr>
              <m:t>I</m:t>
            </m:r>
          </m:e>
          <m:sub>
            <m:r>
              <m:rPr>
                <m:sty m:val="i"/>
              </m:rPr>
              <m:t>t</m:t>
            </m:r>
          </m:sub>
        </m:sSub>
      </m:oMath>
      <w:r>
        <w:rPr>
          <w:rFonts w:eastAsia="Georgia" w:cs="Georgia" w:ascii="Georgia" w:hAnsi="Georgia"/>
        </w:rPr>
        <w:t xml:space="preserve">, où </w:t>
      </w:r>
      <m:oMath>
        <m:sSub>
          <m:sSubPr/>
          <m:e>
            <m:r>
              <m:rPr>
                <m:sty m:val="i"/>
              </m:rPr>
              <m:t>I</m:t>
            </m:r>
          </m:e>
          <m:sub>
            <m:r>
              <m:rPr>
                <m:sty m:val="i"/>
              </m:rPr>
              <m:t>t</m:t>
            </m:r>
          </m:sub>
        </m:sSub>
      </m:oMath>
      <w:r>
        <w:rPr>
          <w:rFonts w:eastAsia="Georgia" w:cs="Georgia" w:ascii="Georgia" w:hAnsi="Georgia"/>
        </w:rPr>
        <w:t xml:space="preserve"> correspond au champ près du dioptre, soit </w:t>
      </w:r>
      <m:oMath>
        <m:sSubSup>
          <m:sSubSupPr/>
          <m:e>
            <m:r>
              <m:rPr>
                <m:sty m:val="i"/>
              </m:rPr>
              <m:t>E</m:t>
            </m:r>
          </m:e>
          <m:sub>
            <m:r>
              <m:rPr>
                <m:sty m:val="i"/>
              </m:rPr>
              <m:t>t</m:t>
            </m:r>
          </m:sub>
          <m:sup>
            <m:r>
              <m:rPr>
                <m:sty m:val="p"/>
              </m:rPr>
              <m:t>0</m:t>
            </m:r>
          </m:sup>
        </m:sSubSup>
      </m:oMath>
      <w:r>
        <w:rPr/>
        <w:t xml:space="preserve">.</w:t>
      </w:r>
    </w:p>
    <w:p>
      <w:pPr>
        <w:spacing w:after="220" w:lineRule="auto"/>
      </w:pPr>
      <w:r>
        <w:rPr/>
        <w:t xml:space="preserve">Montrer que </w:t>
      </w:r>
      <m:oMath>
        <m:sSub>
          <m:sSubPr/>
          <m:e>
            <m:r>
              <m:rPr>
                <m:sty m:val="i"/>
              </m:rPr>
              <m:t>I</m:t>
            </m:r>
          </m:e>
          <m:sub>
            <m:r>
              <m:rPr>
                <m:sty m:val="i"/>
              </m:rPr>
              <m:t>t</m:t>
            </m:r>
          </m:sub>
        </m:sSub>
      </m:oMath>
      <w:r>
        <w:rPr>
          <w:rFonts w:eastAsia="Georgia" w:cs="Georgia" w:ascii="Georgia" w:hAnsi="Georgia"/>
        </w:rPr>
        <w:t xml:space="preserve"> vérifie l'équation du second degré :</w:t>
      </w:r>
    </w:p>
    <w:p>
      <w:pPr>
        <w:spacing w:after="220" w:lineRule="auto"/>
      </w:pPr>
      <m:oMathPara>
        <m:oMath>
          <m:sSubSup>
            <m:sSubSupPr/>
            <m:e>
              <m:r>
                <m:rPr>
                  <m:sty m:val="i"/>
                </m:rPr>
                <m:t>I</m:t>
              </m:r>
            </m:e>
            <m:sub>
              <m:r>
                <m:rPr>
                  <m:sty m:val="i"/>
                </m:rPr>
                <m:t>t</m:t>
              </m:r>
            </m:sub>
            <m:sup>
              <m:r>
                <m:rPr>
                  <m:sty m:val="p"/>
                </m:rPr>
                <m:t>2</m:t>
              </m:r>
            </m:sup>
          </m:sSubSup>
          <m:r>
            <m:rPr>
              <m:sty m:val="p"/>
            </m:rPr>
            <m:t>−</m:t>
          </m:r>
          <m:f>
            <m:fPr>
              <m:ctrlPr>
                <w:rPr>
                  <w:rFonts w:ascii="Cambria Math" w:hAnsi="Cambria Math"/>
                </w:rPr>
              </m:ctrlPr>
            </m:fPr>
            <m:num>
              <m:r>
                <m:rPr>
                  <m:sty m:val="p"/>
                </m:rPr>
                <m:t>Δ</m:t>
              </m:r>
            </m:num>
            <m:den>
              <m:r>
                <m:rPr>
                  <m:sty m:val="i"/>
                </m:rPr>
                <m:t>η</m:t>
              </m:r>
            </m:den>
          </m:f>
          <m:sSub>
            <m:sSubPr/>
            <m:e>
              <m:r>
                <m:rPr>
                  <m:sty m:val="i"/>
                </m:rPr>
                <m:t>I</m:t>
              </m:r>
            </m:e>
            <m:sub>
              <m:r>
                <m:rPr>
                  <m:sty m:val="i"/>
                </m:rPr>
                <m:t>t</m:t>
              </m:r>
            </m:sub>
          </m:sSub>
          <m:r>
            <m:rPr>
              <m:sty m:val="p"/>
            </m:rPr>
            <m:t>+</m:t>
          </m:r>
          <m:f>
            <m:fPr>
              <m:ctrlPr>
                <w:rPr>
                  <w:rFonts w:ascii="Cambria Math" w:hAnsi="Cambria Math"/>
                </w:rPr>
              </m:ctrlPr>
            </m:fPr>
            <m:num>
              <m:r>
                <m:rPr>
                  <m:sty m:val="p"/>
                </m:rPr>
                <m:t>2</m:t>
              </m:r>
              <m:sSub>
                <m:sSubPr/>
                <m:e>
                  <m:r>
                    <m:rPr>
                      <m:sty m:val="i"/>
                    </m:rPr>
                    <m:t>n</m:t>
                  </m:r>
                </m:e>
                <m:sub>
                  <m:r>
                    <m:rPr>
                      <m:sty m:val="p"/>
                    </m:rPr>
                    <m:t>1</m:t>
                  </m:r>
                </m:sub>
              </m:sSub>
              <m:sSubSup>
                <m:sSubSupPr/>
                <m:e>
                  <m:r>
                    <m:rPr>
                      <m:sty m:val="i"/>
                    </m:rPr>
                    <m:t>φ</m:t>
                  </m:r>
                </m:e>
                <m:sub>
                  <m:r>
                    <m:rPr>
                      <m:sty m:val="p"/>
                    </m:rPr>
                    <m:t>1</m:t>
                  </m:r>
                </m:sub>
                <m:sup>
                  <m:r>
                    <m:rPr>
                      <m:sty m:val="p"/>
                    </m:rPr>
                    <m:t>2</m:t>
                  </m:r>
                </m:sup>
              </m:sSubSup>
            </m:num>
            <m:den>
              <m:r>
                <m:rPr>
                  <m:sty m:val="i"/>
                </m:rPr>
                <m:t>η</m:t>
              </m:r>
            </m:den>
          </m:f>
          <m:sSub>
            <m:sSubPr/>
            <m:e>
              <m:r>
                <m:rPr>
                  <m:sty m:val="i"/>
                </m:rPr>
                <m:t>I</m:t>
              </m:r>
            </m:e>
            <m:sub>
              <m:r>
                <m:rPr>
                  <m:sty m:val="i"/>
                </m:rPr>
                <m:t>i</m:t>
              </m:r>
            </m:sub>
          </m:sSub>
          <m:r>
            <m:rPr>
              <m:sty m:val="p"/>
            </m:rPr>
            <m:t>=</m:t>
          </m:r>
          <m:r>
            <m:rPr>
              <m:sty m:val="p"/>
            </m:rPr>
            <m:t>0</m:t>
          </m:r>
        </m:oMath>
      </m:oMathPara>
    </w:p>
    <w:p>
      <w:pPr>
        <w:spacing w:after="220" w:lineRule="auto"/>
      </w:pPr>
      <w:r>
        <w:rPr/>
        <w:t xml:space="preserve">II.3.3 Que se passe-t-il physiquement lorsque </w:t>
      </w:r>
      <m:oMath>
        <m:sSub>
          <m:sSubPr/>
          <m:e>
            <m:r>
              <m:rPr>
                <m:sty m:val="i"/>
              </m:rPr>
              <m:t>I</m:t>
            </m:r>
          </m:e>
          <m:sub>
            <m:r>
              <m:rPr>
                <m:sty m:val="i"/>
              </m:rPr>
              <m:t>i</m:t>
            </m:r>
          </m:sub>
        </m:sSub>
        <m:r>
          <m:rPr>
            <m:sty m:val="p"/>
          </m:rPr>
          <m:t>&gt;</m:t>
        </m:r>
        <m:sSubSup>
          <m:sSubSupPr/>
          <m:e>
            <m:r>
              <m:rPr>
                <m:sty m:val="i"/>
              </m:rPr>
              <m:t>I</m:t>
            </m:r>
          </m:e>
          <m:sub>
            <m:r>
              <m:rPr>
                <m:sty m:val="i"/>
              </m:rPr>
              <m:t>i</m:t>
            </m:r>
          </m:sub>
          <m:sup>
            <m:r>
              <m:rPr>
                <m:sty m:val="i"/>
              </m:rPr>
              <m:t>c</m:t>
            </m:r>
          </m:sup>
        </m:sSubSup>
      </m:oMath>
      <w:r>
        <w:rPr>
          <w:rFonts w:eastAsia="Georgia" w:cs="Georgia" w:ascii="Georgia" w:hAnsi="Georgia"/>
        </w:rPr>
        <w:t xml:space="preserve">, où </w:t>
      </w:r>
      <m:oMath>
        <m:sSubSup>
          <m:sSubSupPr/>
          <m:e>
            <m:r>
              <m:rPr>
                <m:sty m:val="i"/>
              </m:rPr>
              <m:t>I</m:t>
            </m:r>
          </m:e>
          <m:sub>
            <m:r>
              <m:rPr>
                <m:sty m:val="i"/>
              </m:rPr>
              <m:t>i</m:t>
            </m:r>
          </m:sub>
          <m:sup>
            <m:r>
              <m:rPr>
                <m:sty m:val="i"/>
              </m:rPr>
              <m:t>c</m:t>
            </m:r>
          </m:sup>
        </m:sSubSup>
        <m:r>
          <m:rPr>
            <m:sty m:val="p"/>
          </m:rPr>
          <m:t>=</m:t>
        </m:r>
        <m:f>
          <m:fPr>
            <m:ctrlPr>
              <w:rPr>
                <w:rFonts w:ascii="Cambria Math" w:hAnsi="Cambria Math"/>
              </w:rPr>
            </m:ctrlPr>
          </m:fPr>
          <m:num>
            <m:r>
              <m:rPr>
                <m:sty m:val="p"/>
              </m:rPr>
              <m:t>1</m:t>
            </m:r>
          </m:num>
          <m:den>
            <m:r>
              <m:rPr>
                <m:sty m:val="p"/>
              </m:rPr>
              <m:t>16</m:t>
            </m:r>
          </m:den>
        </m:f>
        <m:f>
          <m:fPr>
            <m:ctrlPr>
              <w:rPr>
                <w:rFonts w:ascii="Cambria Math" w:hAnsi="Cambria Math"/>
              </w:rPr>
            </m:ctrlPr>
          </m:fPr>
          <m:num>
            <m:r>
              <m:rPr>
                <m:sty m:val="p"/>
              </m:rPr>
              <m:t>Δ</m:t>
            </m:r>
          </m:num>
          <m:den>
            <m:r>
              <m:rPr>
                <m:sty m:val="i"/>
              </m:rPr>
              <m:t>η</m:t>
            </m:r>
          </m:den>
        </m:f>
        <m:sSup>
          <m:sSupPr/>
          <m:e>
            <m:d>
              <m:dPr>
                <m:begChr m:val="("/>
                <m:endChr m:val=")"/>
                <m:ctrlPr>
                  <w:rPr>
                    <w:rFonts w:ascii="Cambria Math" w:hAnsi="Cambria Math"/>
                  </w:rPr>
                </m:ctrlPr>
              </m:dPr>
              <m:e>
                <m:f>
                  <m:fPr>
                    <m:ctrlPr>
                      <w:rPr>
                        <w:rFonts w:ascii="Cambria Math" w:hAnsi="Cambria Math"/>
                      </w:rPr>
                    </m:ctrlPr>
                  </m:fPr>
                  <m:num>
                    <m:sSub>
                      <m:sSubPr/>
                      <m:e>
                        <m:r>
                          <m:rPr>
                            <m:sty m:val="i"/>
                          </m:rPr>
                          <m:t>φ</m:t>
                        </m:r>
                      </m:e>
                      <m:sub>
                        <m:r>
                          <m:rPr>
                            <m:sty m:val="i"/>
                          </m:rPr>
                          <m:t>c</m:t>
                        </m:r>
                      </m:sub>
                    </m:sSub>
                  </m:num>
                  <m:den>
                    <m:sSub>
                      <m:sSubPr/>
                      <m:e>
                        <m:r>
                          <m:rPr>
                            <m:sty m:val="i"/>
                          </m:rPr>
                          <m:t>φ</m:t>
                        </m:r>
                      </m:e>
                      <m:sub>
                        <m:r>
                          <m:rPr>
                            <m:sty m:val="p"/>
                          </m:rPr>
                          <m:t>1</m:t>
                        </m:r>
                      </m:sub>
                    </m:sSub>
                  </m:den>
                </m:f>
              </m:e>
            </m:d>
          </m:e>
          <m:sup>
            <m:r>
              <m:rPr>
                <m:sty m:val="p"/>
              </m:rPr>
              <m:t>2</m:t>
            </m:r>
          </m:sup>
        </m:sSup>
      </m:oMath>
      <w:r>
        <w:rPr/>
        <w:t xml:space="preserve"> ?</w:t>
      </w:r>
      <w:r>
        <w:rPr/>
        <w:br w:type="textWrapping"/>
      </w:r>
      <w:r>
        <w:rPr/>
        <w:t xml:space="preserve">II.3.4 On fixe la valeur </w:t>
      </w:r>
      <m:oMath>
        <m:f>
          <m:fPr>
            <m:ctrlPr>
              <w:rPr>
                <w:rFonts w:ascii="Cambria Math" w:hAnsi="Cambria Math"/>
              </w:rPr>
            </m:ctrlPr>
          </m:fPr>
          <m:num>
            <m:sSub>
              <m:sSubPr/>
              <m:e>
                <m:r>
                  <m:rPr>
                    <m:sty m:val="i"/>
                  </m:rPr>
                  <m:t>φ</m:t>
                </m:r>
              </m:e>
              <m:sub>
                <m:r>
                  <m:rPr>
                    <m:sty m:val="p"/>
                  </m:rPr>
                  <m:t>1</m:t>
                </m:r>
              </m:sub>
            </m:sSub>
          </m:num>
          <m:den>
            <m:sSub>
              <m:sSubPr/>
              <m:e>
                <m:r>
                  <m:rPr>
                    <m:sty m:val="i"/>
                  </m:rPr>
                  <m:t>φ</m:t>
                </m:r>
              </m:e>
              <m:sub>
                <m:r>
                  <m:rPr>
                    <m:sty m:val="i"/>
                  </m:rPr>
                  <m:t>c</m:t>
                </m:r>
              </m:sub>
            </m:sSub>
          </m:den>
        </m:f>
        <m:r>
          <m:rPr>
            <m:sty m:val="p"/>
          </m:rPr>
          <m:t>=</m:t>
        </m:r>
        <m:f>
          <m:fPr>
            <m:ctrlPr>
              <w:rPr>
                <w:rFonts w:ascii="Cambria Math" w:hAnsi="Cambria Math"/>
              </w:rPr>
            </m:ctrlPr>
          </m:fPr>
          <m:num>
            <m:r>
              <m:rPr>
                <m:sty m:val="p"/>
              </m:rPr>
              <m:t>1</m:t>
            </m:r>
          </m:num>
          <m:den>
            <m:r>
              <m:rPr>
                <m:sty m:val="p"/>
              </m:rPr>
              <m:t>4</m:t>
            </m:r>
          </m:den>
        </m:f>
      </m:oMath>
      <w:r>
        <w:rPr/>
        <w:t xml:space="preserve">. Tracer le graphe </w:t>
      </w:r>
      <m:oMath>
        <m:r>
          <m:rPr>
            <m:sty m:val="i"/>
          </m:rPr>
          <m:t>r</m:t>
        </m:r>
        <m:r>
          <m:rPr>
            <m:sty m:val="p"/>
          </m:rPr>
          <m:t>=</m:t>
        </m:r>
        <m:r>
          <m:rPr>
            <m:sty m:val="i"/>
          </m:rPr>
          <m:t>f</m:t>
        </m:r>
        <m:d>
          <m:dPr>
            <m:begChr m:val="("/>
            <m:endChr m:val=")"/>
            <m:ctrlPr>
              <w:rPr>
                <w:rFonts w:ascii="Cambria Math" w:hAnsi="Cambria Math"/>
              </w:rPr>
            </m:ctrlPr>
          </m:dPr>
          <m:e>
            <m:f>
              <m:fPr>
                <m:ctrlPr>
                  <w:rPr>
                    <w:rFonts w:ascii="Cambria Math" w:hAnsi="Cambria Math"/>
                  </w:rPr>
                </m:ctrlPr>
              </m:fPr>
              <m:num>
                <m:r>
                  <m:rPr>
                    <m:sty m:val="i"/>
                  </m:rPr>
                  <m:t>η</m:t>
                </m:r>
                <m:sSub>
                  <m:sSubPr/>
                  <m:e>
                    <m:r>
                      <m:rPr>
                        <m:sty m:val="i"/>
                      </m:rPr>
                      <m:t>I</m:t>
                    </m:r>
                  </m:e>
                  <m:sub>
                    <m:r>
                      <m:rPr>
                        <m:sty m:val="i"/>
                      </m:rPr>
                      <m:t>i</m:t>
                    </m:r>
                  </m:sub>
                </m:sSub>
              </m:num>
              <m:den>
                <m:r>
                  <m:rPr>
                    <m:sty m:val="p"/>
                  </m:rPr>
                  <m:t>Δ</m:t>
                </m:r>
              </m:den>
            </m:f>
          </m:e>
        </m:d>
      </m:oMath>
      <w:r>
        <w:rPr/>
        <w:t xml:space="preserve"> lorsque </w:t>
      </w:r>
      <m:oMath>
        <m:sSub>
          <m:sSubPr/>
          <m:e>
            <m:r>
              <m:rPr>
                <m:sty m:val="i"/>
              </m:rPr>
              <m:t>I</m:t>
            </m:r>
          </m:e>
          <m:sub>
            <m:r>
              <m:rPr>
                <m:sty m:val="i"/>
              </m:rPr>
              <m:t>i</m:t>
            </m:r>
          </m:sub>
        </m:sSub>
      </m:oMath>
      <w:r>
        <w:rPr>
          <w:rFonts w:eastAsia="Georgia" w:cs="Georgia" w:ascii="Georgia" w:hAnsi="Georgia"/>
        </w:rPr>
        <w:t xml:space="preserve"> croît de 0 à </w:t>
      </w:r>
      <m:oMath>
        <m:sSubSup>
          <m:sSubSupPr/>
          <m:e>
            <m:r>
              <m:rPr>
                <m:sty m:val="i"/>
              </m:rPr>
              <m:t>I</m:t>
            </m:r>
          </m:e>
          <m:sub>
            <m:r>
              <m:rPr>
                <m:sty m:val="i"/>
              </m:rPr>
              <m:t>i</m:t>
            </m:r>
          </m:sub>
          <m:sup>
            <m:r>
              <m:rPr>
                <m:sty m:val="i"/>
              </m:rPr>
              <m:t>c</m:t>
            </m:r>
          </m:sup>
        </m:sSubSup>
      </m:oMath>
      <w:r>
        <w:rPr>
          <w:rFonts w:eastAsia="Georgia" w:cs="Georgia" w:ascii="Georgia" w:hAnsi="Georgia"/>
        </w:rPr>
        <w:t xml:space="preserve">. En reprenant les résultats des questions II.2.5 et II.2.6, tracer sur le même dessin la courbe </w:t>
      </w:r>
      <m:oMath>
        <m:r>
          <m:rPr>
            <m:sty m:val="i"/>
          </m:rPr>
          <m:t>r</m:t>
        </m:r>
        <m:r>
          <m:rPr>
            <m:sty m:val="p"/>
          </m:rPr>
          <m:t>=</m:t>
        </m:r>
        <m:r>
          <m:rPr>
            <m:sty m:val="i"/>
          </m:rPr>
          <m:t>f</m:t>
        </m:r>
        <m:d>
          <m:dPr>
            <m:begChr m:val="("/>
            <m:endChr m:val=")"/>
            <m:ctrlPr>
              <w:rPr>
                <w:rFonts w:ascii="Cambria Math" w:hAnsi="Cambria Math"/>
              </w:rPr>
            </m:ctrlPr>
          </m:dPr>
          <m:e>
            <m:f>
              <m:fPr>
                <m:ctrlPr>
                  <w:rPr>
                    <w:rFonts w:ascii="Cambria Math" w:hAnsi="Cambria Math"/>
                  </w:rPr>
                </m:ctrlPr>
              </m:fPr>
              <m:num>
                <m:r>
                  <m:rPr>
                    <m:sty m:val="i"/>
                  </m:rPr>
                  <m:t>η</m:t>
                </m:r>
                <m:sSub>
                  <m:sSubPr/>
                  <m:e>
                    <m:r>
                      <m:rPr>
                        <m:sty m:val="i"/>
                      </m:rPr>
                      <m:t>I</m:t>
                    </m:r>
                  </m:e>
                  <m:sub>
                    <m:r>
                      <m:rPr>
                        <m:sty m:val="i"/>
                      </m:rPr>
                      <m:t>i</m:t>
                    </m:r>
                  </m:sub>
                </m:sSub>
              </m:num>
              <m:den>
                <m:r>
                  <m:rPr>
                    <m:sty m:val="p"/>
                  </m:rPr>
                  <m:t>Δ</m:t>
                </m:r>
              </m:den>
            </m:f>
          </m:e>
        </m:d>
      </m:oMath>
      <w:r>
        <w:rPr/>
        <w:t xml:space="preserve"> lorsque </w:t>
      </w:r>
      <m:oMath>
        <m:sSub>
          <m:sSubPr/>
          <m:e>
            <m:r>
              <m:rPr>
                <m:sty m:val="i"/>
              </m:rPr>
              <m:t>I</m:t>
            </m:r>
          </m:e>
          <m:sub>
            <m:r>
              <m:rPr>
                <m:sty m:val="i"/>
              </m:rPr>
              <m:t>i</m:t>
            </m:r>
          </m:sub>
        </m:sSub>
      </m:oMath>
      <w:r>
        <w:rPr>
          <w:rFonts w:eastAsia="Georgia" w:cs="Georgia" w:ascii="Georgia" w:hAnsi="Georgia"/>
        </w:rPr>
        <w:t xml:space="preserve"> décroît de </w:t>
      </w:r>
      <m:oMath>
        <m:sSubSup>
          <m:sSubSupPr/>
          <m:e>
            <m:r>
              <m:rPr>
                <m:sty m:val="i"/>
              </m:rPr>
              <m:t>I</m:t>
            </m:r>
          </m:e>
          <m:sub>
            <m:r>
              <m:rPr>
                <m:sty m:val="i"/>
              </m:rPr>
              <m:t>i</m:t>
            </m:r>
          </m:sub>
          <m:sup>
            <m:r>
              <m:rPr>
                <m:sty m:val="i"/>
              </m:rPr>
              <m:t>c</m:t>
            </m:r>
          </m:sup>
        </m:sSubSup>
      </m:oMath>
      <w:r>
        <w:rPr>
          <w:rFonts w:eastAsia="Georgia" w:cs="Georgia" w:ascii="Georgia" w:hAnsi="Georgia"/>
        </w:rPr>
        <w:t xml:space="preserve"> à 0 .</w:t>
      </w:r>
    </w:p>
    <w:p>
      <w:pPr>
        <w:spacing w:after="220" w:lineRule="auto"/>
      </w:pPr>
      <w:r>
        <w:rPr>
          <w:rFonts w:eastAsia="Georgia" w:cs="Georgia" w:ascii="Georgia" w:hAnsi="Georgia"/>
        </w:rPr>
        <w:t xml:space="preserve">Comment ces courbes sont-elles modifiées pour </w:t>
      </w:r>
      <m:oMath>
        <m:f>
          <m:fPr>
            <m:ctrlPr>
              <w:rPr>
                <w:rFonts w:ascii="Cambria Math" w:hAnsi="Cambria Math"/>
              </w:rPr>
            </m:ctrlPr>
          </m:fPr>
          <m:num>
            <m:sSub>
              <m:sSubPr/>
              <m:e>
                <m:r>
                  <m:rPr>
                    <m:sty m:val="i"/>
                  </m:rPr>
                  <m:t>φ</m:t>
                </m:r>
              </m:e>
              <m:sub>
                <m:r>
                  <m:rPr>
                    <m:sty m:val="p"/>
                  </m:rPr>
                  <m:t>1</m:t>
                </m:r>
              </m:sub>
            </m:sSub>
          </m:num>
          <m:den>
            <m:sSub>
              <m:sSubPr/>
              <m:e>
                <m:r>
                  <m:rPr>
                    <m:sty m:val="i"/>
                  </m:rPr>
                  <m:t>φ</m:t>
                </m:r>
              </m:e>
              <m:sub>
                <m:r>
                  <m:rPr>
                    <m:sty m:val="i"/>
                  </m:rPr>
                  <m:t>c</m:t>
                </m:r>
              </m:sub>
            </m:sSub>
          </m:den>
        </m:f>
        <m:r>
          <m:rPr>
            <m:sty m:val="p"/>
          </m:rPr>
          <m:t>=</m:t>
        </m:r>
        <m:f>
          <m:fPr>
            <m:ctrlPr>
              <w:rPr>
                <w:rFonts w:ascii="Cambria Math" w:hAnsi="Cambria Math"/>
              </w:rPr>
            </m:ctrlPr>
          </m:fPr>
          <m:num>
            <m:r>
              <m:rPr>
                <m:sty m:val="p"/>
              </m:rPr>
              <m:t>1</m:t>
            </m:r>
          </m:num>
          <m:den>
            <m:r>
              <m:rPr>
                <m:sty m:val="p"/>
              </m:rPr>
              <m:t>2</m:t>
            </m:r>
            <m:rad>
              <m:radPr>
                <m:degHide m:val="1"/>
                <m:ctrlPr>
                  <w:rPr>
                    <w:rFonts w:ascii="Cambria Math" w:hAnsi="Cambria Math"/>
                  </w:rPr>
                </m:ctrlPr>
              </m:radPr>
              <m:deg/>
              <m:e>
                <m:r>
                  <m:rPr>
                    <m:sty m:val="p"/>
                  </m:rPr>
                  <m:t>2</m:t>
                </m:r>
              </m:e>
            </m:rad>
          </m:den>
        </m:f>
      </m:oMath>
      <w:r>
        <w:rPr/>
        <w:t xml:space="preserve"> et </w:t>
      </w:r>
      <m:oMath>
        <m:f>
          <m:fPr>
            <m:ctrlPr>
              <w:rPr>
                <w:rFonts w:ascii="Cambria Math" w:hAnsi="Cambria Math"/>
              </w:rPr>
            </m:ctrlPr>
          </m:fPr>
          <m:num>
            <m:sSub>
              <m:sSubPr/>
              <m:e>
                <m:r>
                  <m:rPr>
                    <m:sty m:val="i"/>
                  </m:rPr>
                  <m:t>φ</m:t>
                </m:r>
              </m:e>
              <m:sub>
                <m:r>
                  <m:rPr>
                    <m:sty m:val="p"/>
                  </m:rPr>
                  <m:t>1</m:t>
                </m:r>
              </m:sub>
            </m:sSub>
          </m:num>
          <m:den>
            <m:sSub>
              <m:sSubPr/>
              <m:e>
                <m:r>
                  <m:rPr>
                    <m:sty m:val="i"/>
                  </m:rPr>
                  <m:t>φ</m:t>
                </m:r>
              </m:e>
              <m:sub>
                <m:r>
                  <m:rPr>
                    <m:sty m:val="i"/>
                  </m:rPr>
                  <m:t>c</m:t>
                </m:r>
              </m:sub>
            </m:sSub>
          </m:den>
        </m:f>
        <m:r>
          <m:rPr>
            <m:sty m:val="p"/>
          </m:rPr>
          <m:t>=</m:t>
        </m:r>
        <m:f>
          <m:fPr>
            <m:ctrlPr>
              <w:rPr>
                <w:rFonts w:ascii="Cambria Math" w:hAnsi="Cambria Math"/>
              </w:rPr>
            </m:ctrlPr>
          </m:fPr>
          <m:num>
            <m:r>
              <m:rPr>
                <m:sty m:val="p"/>
              </m:rPr>
              <m:t>1</m:t>
            </m:r>
          </m:num>
          <m:den>
            <m:rad>
              <m:radPr>
                <m:degHide m:val="1"/>
                <m:ctrlPr>
                  <w:rPr>
                    <w:rFonts w:ascii="Cambria Math" w:hAnsi="Cambria Math"/>
                  </w:rPr>
                </m:ctrlPr>
              </m:radPr>
              <m:deg/>
              <m:e>
                <m:r>
                  <m:rPr>
                    <m:sty m:val="p"/>
                  </m:rPr>
                  <m:t>2</m:t>
                </m:r>
              </m:e>
            </m:rad>
          </m:den>
        </m:f>
      </m:oMath>
      <w:r>
        <w:rPr/>
        <w:t xml:space="preserve"> ?</w:t>
      </w:r>
      <w:r>
        <w:rPr/>
        <w:br w:type="textWrapping"/>
      </w:r>
      <w:r>
        <w:rPr/>
        <w:t xml:space="preserve">II.3.5 Le coefficient </w:t>
      </w:r>
      <m:oMath>
        <m:r>
          <m:rPr>
            <m:sty m:val="i"/>
          </m:rPr>
          <m:t>η</m:t>
        </m:r>
      </m:oMath>
      <w:r>
        <w:rPr/>
        <w:t xml:space="preserve"> pour </w:t>
      </w:r>
      <m:oMath>
        <m:sSub>
          <m:sSubPr/>
          <m:e>
            <m:r>
              <m:rPr>
                <m:sty m:val="p"/>
              </m:rPr>
              <m:t>CS</m:t>
            </m:r>
          </m:e>
          <m:sub>
            <m:r>
              <m:rPr>
                <m:sty m:val="p"/>
              </m:rPr>
              <m:t>2</m:t>
            </m:r>
          </m:sub>
        </m:sSub>
      </m:oMath>
      <w:r>
        <w:rPr/>
        <w:t xml:space="preserve"> vaut </w:t>
      </w:r>
      <m:oMath>
        <m:r>
          <m:rPr>
            <m:sty m:val="p"/>
          </m:rPr>
          <m:t>3</m:t>
        </m:r>
        <m:r>
          <m:rPr>
            <m:sty m:val="p"/>
          </m:rPr>
          <m:t>×</m:t>
        </m:r>
        <m:sSup>
          <m:sSupPr/>
          <m:e>
            <m:r>
              <m:rPr>
                <m:sty m:val="p"/>
              </m:rPr>
              <m:t>10</m:t>
            </m:r>
          </m:e>
          <m:sup>
            <m:r>
              <m:rPr>
                <m:sty m:val="p"/>
              </m:rPr>
              <m:t>−</m:t>
            </m:r>
            <m:r>
              <m:rPr>
                <m:sty m:val="p"/>
              </m:rPr>
              <m:t>14</m:t>
            </m:r>
          </m:sup>
        </m:sSup>
        <m:sSup>
          <m:sSupPr/>
          <m:e>
            <m:r>
              <m:rPr>
                <m:nor/>
              </m:rPr>
              <m:t xml:space="preserve"> </m:t>
            </m:r>
            <m:r>
              <m:rPr>
                <m:sty m:val="p"/>
              </m:rPr>
              <m:t>W</m:t>
            </m:r>
          </m:e>
          <m:sup>
            <m:r>
              <m:rPr>
                <m:sty m:val="p"/>
              </m:rPr>
              <m:t>−</m:t>
            </m:r>
            <m:r>
              <m:rPr>
                <m:sty m:val="p"/>
              </m:rPr>
              <m:t>1</m:t>
            </m:r>
          </m:sup>
        </m:sSup>
        <m:r>
          <m:rPr>
            <m:sty m:val="p"/>
          </m:rPr>
          <m:t>⋅</m:t>
        </m:r>
        <m:sSup>
          <m:sSupPr/>
          <m:e>
            <m:r>
              <m:rPr>
                <m:nor/>
              </m:rPr>
              <m:t xml:space="preserve"> </m:t>
            </m:r>
            <m:r>
              <m:rPr>
                <m:sty m:val="p"/>
              </m:rPr>
              <m:t>cm</m:t>
            </m:r>
          </m:e>
          <m:sup>
            <m:r>
              <m:rPr>
                <m:sty m:val="p"/>
              </m:rPr>
              <m:t>2</m:t>
            </m:r>
          </m:sup>
        </m:sSup>
      </m:oMath>
      <w:r>
        <w:rPr/>
        <w:t xml:space="preserve">. Calculer </w:t>
      </w:r>
      <m:oMath>
        <m:sSubSup>
          <m:sSubSupPr/>
          <m:e>
            <m:r>
              <m:rPr>
                <m:sty m:val="i"/>
              </m:rPr>
              <m:t>I</m:t>
            </m:r>
          </m:e>
          <m:sub>
            <m:r>
              <m:rPr>
                <m:sty m:val="i"/>
              </m:rPr>
              <m:t>i</m:t>
            </m:r>
          </m:sub>
          <m:sup>
            <m:r>
              <m:rPr>
                <m:sty m:val="i"/>
              </m:rPr>
              <m:t>c</m:t>
            </m:r>
          </m:sup>
        </m:sSubSup>
      </m:oMath>
      <w:r>
        <w:rPr/>
        <w:t xml:space="preserve"> pour </w:t>
      </w:r>
      <m:oMath>
        <m:f>
          <m:fPr>
            <m:ctrlPr>
              <w:rPr>
                <w:rFonts w:ascii="Cambria Math" w:hAnsi="Cambria Math"/>
              </w:rPr>
            </m:ctrlPr>
          </m:fPr>
          <m:num>
            <m:sSub>
              <m:sSubPr/>
              <m:e>
                <m:r>
                  <m:rPr>
                    <m:sty m:val="i"/>
                  </m:rPr>
                  <m:t>φ</m:t>
                </m:r>
              </m:e>
              <m:sub>
                <m:r>
                  <m:rPr>
                    <m:sty m:val="p"/>
                  </m:rPr>
                  <m:t>1</m:t>
                </m:r>
              </m:sub>
            </m:sSub>
          </m:num>
          <m:den>
            <m:sSub>
              <m:sSubPr/>
              <m:e>
                <m:r>
                  <m:rPr>
                    <m:sty m:val="i"/>
                  </m:rPr>
                  <m:t>φ</m:t>
                </m:r>
              </m:e>
              <m:sub>
                <m:r>
                  <m:rPr>
                    <m:sty m:val="i"/>
                  </m:rPr>
                  <m:t>c</m:t>
                </m:r>
              </m:sub>
            </m:sSub>
          </m:den>
        </m:f>
        <m:r>
          <m:rPr>
            <m:sty m:val="p"/>
          </m:rPr>
          <m:t>=</m:t>
        </m:r>
        <m:f>
          <m:fPr>
            <m:ctrlPr>
              <w:rPr>
                <w:rFonts w:ascii="Cambria Math" w:hAnsi="Cambria Math"/>
              </w:rPr>
            </m:ctrlPr>
          </m:fPr>
          <m:num>
            <m:r>
              <m:rPr>
                <m:sty m:val="p"/>
              </m:rPr>
              <m:t>1</m:t>
            </m:r>
          </m:num>
          <m:den>
            <m:r>
              <m:rPr>
                <m:sty m:val="p"/>
              </m:rPr>
              <m:t>4</m:t>
            </m:r>
          </m:den>
        </m:f>
      </m:oMath>
      <w:r>
        <w:rPr>
          <w:rFonts w:eastAsia="Georgia" w:cs="Georgia" w:ascii="Georgia" w:hAnsi="Georgia"/>
        </w:rPr>
        <w:t xml:space="preserve">. Comment peut-on obtenir une telle intensité?</w:t>
      </w:r>
      <w:r>
        <w:rPr/>
        <w:br w:type="textWrapping"/>
      </w:r>
      <w:r>
        <w:rPr>
          <w:rFonts w:eastAsia="Georgia" w:cs="Georgia" w:ascii="Georgia" w:hAnsi="Georgia"/>
        </w:rPr>
        <w:t xml:space="preserve">II.3. 6 La figure 6 représente la variation du coefficient de réflexion en intensité </w:t>
      </w:r>
      <m:oMath>
        <m:r>
          <m:rPr>
            <m:sty m:val="i"/>
          </m:rPr>
          <m:t>R</m:t>
        </m:r>
        <m:r>
          <m:rPr>
            <m:sty m:val="p"/>
          </m:rPr>
          <m:t>=</m:t>
        </m:r>
        <m:r>
          <m:rPr>
            <m:sty m:val="p"/>
          </m:rPr>
          <m:t>|</m:t>
        </m:r>
        <m:r>
          <m:rPr>
            <m:sty m:val="i"/>
          </m:rPr>
          <m:t>r</m:t>
        </m:r>
        <m:sSup>
          <m:sSupPr/>
          <m:e>
            <m:r>
              <m:rPr>
                <m:sty m:val="p"/>
              </m:rPr>
              <m:t>|</m:t>
            </m:r>
          </m:e>
          <m:sup>
            <m:r>
              <m:rPr>
                <m:sty m:val="p"/>
              </m:rPr>
              <m:t>2</m:t>
            </m:r>
          </m:sup>
        </m:sSup>
      </m:oMath>
      <w:r>
        <w:rPr/>
        <w:t xml:space="preserve"> de l'interface verre- </w:t>
      </w:r>
      <m:oMath>
        <m:sSub>
          <m:sSubPr/>
          <m:e>
            <m:r>
              <m:rPr>
                <m:sty m:val="p"/>
              </m:rPr>
              <m:t>CS</m:t>
            </m:r>
          </m:e>
          <m:sub>
            <m:r>
              <m:rPr>
                <m:sty m:val="p"/>
              </m:rPr>
              <m:t>2</m:t>
            </m:r>
          </m:sub>
        </m:sSub>
      </m:oMath>
      <w:r>
        <w:rPr>
          <w:rFonts w:eastAsia="Georgia" w:cs="Georgia" w:ascii="Georgia" w:hAnsi="Georgia"/>
        </w:rPr>
        <w:t xml:space="preserve"> en fonction de l'intensité incidente, exprimée en unités arbitraires. Les points noirs sont obtenus en augmentant l'intensité incidente, les cercles ouverts en la diminuant. Commenter cette courbe. Quelle application de ce phénomène peut-on envisager?</w:t>
      </w:r>
    </w:p>
    <w:p>
      <w:pPr>
        <w:spacing w:lineRule="auto"/>
        <w:jc w:val="center"/>
      </w:pPr>
      <w:r>
        <w:rPr/>
        <w:drawing>
          <wp:inline distB="0" distL="0" distR="0" distT="0">
            <wp:extent cx="5486400" cy="4458149"/>
            <wp:effectExtent b="0" l="0" r="0" t="0"/>
            <wp:docPr id="6" name="image-e719e82994d5b9e239d32f781d47c6a62a914779.jpg"/>
            <a:graphic>
              <a:graphicData uri="http://schemas.openxmlformats.org/drawingml/2006/picture">
                <pic:pic>
                  <pic:nvPicPr>
                    <pic:cNvPr id="6" name="image-e719e82994d5b9e239d32f781d47c6a62a914779.jpg" descr=""/>
                    <pic:cNvPicPr/>
                  </pic:nvPicPr>
                  <pic:blipFill>
                    <a:blip r:embed="rId10" cstate="print"/>
                    <a:srcRect b="0" l="0" r="0" t="0"/>
                    <a:stretch>
                      <a:fillRect/>
                    </a:stretch>
                  </pic:blipFill>
                  <pic:spPr>
                    <a:xfrm>
                      <a:off x="0" y="0"/>
                      <a:ext cx="5486400" cy="4458149"/>
                    </a:xfrm>
                    <a:prstGeom prst="rect"/>
                  </pic:spPr>
                </pic:pic>
              </a:graphicData>
            </a:graphic>
          </wp:inline>
        </w:drawing>
      </w:r>
    </w:p>
    <w:p>
      <w:pPr>
        <w:spacing w:lineRule="auto"/>
      </w:pPr>
      <w:r>
        <w:rPr>
          <w:rFonts w:eastAsia="Georgia" w:cs="Georgia" w:ascii="Georgia" w:hAnsi="Georgia"/>
        </w:rPr>
        <w:t xml:space="preserve">Figure 6. Coefficient de réflexion fonction de l'intensité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num w:numId="1">
    <w:abstractNumId w:val="1"/>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0f203a2d5adbd442807e89f61dde79091830abdc.jpg" TargetMode="Internal"/><Relationship Id="rId6" Type="http://schemas.openxmlformats.org/officeDocument/2006/relationships/image" Target="media/image-f2eed3365ff977da6e741a22e5e885581879dfda.jpg" TargetMode="Internal"/><Relationship Id="rId7" Type="http://schemas.openxmlformats.org/officeDocument/2006/relationships/image" Target="media/image-982858e501adc7dc31b6ea24032fcbe4cec32ec3.jpg" TargetMode="Internal"/><Relationship Id="rId8" Type="http://schemas.openxmlformats.org/officeDocument/2006/relationships/image" Target="media/image-a2aad590de8c124f4282896274e4007e0920d83d.jpg" TargetMode="Internal"/><Relationship Id="rId9" Type="http://schemas.openxmlformats.org/officeDocument/2006/relationships/image" Target="media/image-9df6ed09af64e9eea77dca1e041b6f6700a3b6a2.jpg" TargetMode="Internal"/><Relationship Id="rId10" Type="http://schemas.openxmlformats.org/officeDocument/2006/relationships/image" Target="media/image-e719e82994d5b9e239d32f781d47c6a62a914779.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2025-09-04T18:02:56.986Z</dcterms:created>
  <dcterms:modified xsi:type="dcterms:W3CDTF">2025-09-04T18:02:56.986Z</dcterms:modified>
</cp:coreProperties>
</file>