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2006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des solutions d'une équation fonctionnelle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but l'étude des solutions de l'équation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l'inconnue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réelle dérivable d'une variable réelle et où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 nombre réel fixé non nul. On considérera aussi le système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m:oMathPara>
        <m:oMathParaPr>
          <m:jc m:val="left"/>
        </m:oMathParaPr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γ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α</m:t>
                  </m:r>
                </m:sub>
              </m:sSub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nombre réel fixé.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première partie, la variable </w:t>
      </w:r>
      <m:oMath>
        <m:r>
          <m:rPr>
            <m:sty m:val="i"/>
          </m:rPr>
          <m:t>x</m:t>
        </m:r>
      </m:oMath>
      <w:r>
        <w:rPr/>
        <w:t xml:space="preserve"> varie dans </w:t>
      </w:r>
      <m:oMath>
        <m:r>
          <m:rPr>
            <m:sty m:val="b"/>
          </m:rPr>
          <m:t>R</m:t>
        </m:r>
      </m:oMath>
      <w:r>
        <w:rPr/>
        <w:t xml:space="preserve"> et on suppose </w:t>
      </w:r>
      <m:oMath>
        <m:r>
          <m:rPr>
            <m:sty m:val="p"/>
          </m:rPr>
          <m:t>|</m:t>
        </m:r>
        <m:r>
          <m:rPr>
            <m:sty m:val="i"/>
          </m:rPr>
          <m:t>γ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Résoudre le système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) dans le cas où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Même question dans le cas où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3.a) Vérifier que la série entière </w:t>
      </w:r>
      <m:oMath>
        <m:r>
          <m:rPr>
            <m:sty m:val="i"/>
          </m:rPr>
          <m:t>α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absolument convergente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que sa somme est solution du système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3.b) En serait-il de même si l'on supposait </w:t>
      </w:r>
      <m:oMath>
        <m:r>
          <m:rPr>
            <m:sty m:val="p"/>
          </m:rPr>
          <m:t>|</m:t>
        </m:r>
        <m:r>
          <m:rPr>
            <m:sty m:val="i"/>
          </m:rPr>
          <m:t>γ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 un nombre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réelles continues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et on le munit de la norme </w:t>
      </w:r>
      <m:oMath>
        <m:r>
          <m:rPr>
            <m:sty m:val="p"/>
          </m:rPr>
          <m:t>‖</m:t>
        </m:r>
        <m:r>
          <m:rPr>
            <m:sty m:val="p"/>
          </m:rPr>
          <m:t xml:space="preserve"> 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dans lui-même définie par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4.a) Vérifier que l'application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4.b)Vérifier qu'une fonction dérivable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) si et seulement si,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est un point fixe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4.c) Vérifier que,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et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bSup>
                  <m:r>
                    <m:rPr>
                      <m:sty m:val="i"/>
                    </m:rPr>
                    <m:t>g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bSup>
                  <m:r>
                    <m:rPr>
                      <m:sty m:val="i"/>
                    </m:rPr>
                    <m:t>h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γ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4.d) Déterminer un entier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l'on ait, pour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avec une constante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4.e) Démontrer l'unicité de la solution du système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5. On pose,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γ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5.a) Déterminer la limite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γ</m:t>
        </m:r>
      </m:oMath>
      <w:r>
        <w:rPr/>
        <w:t xml:space="preserve"> tend vers 0 .</w:t>
      </w:r>
      <w:r>
        <w:rPr/>
        <w:br w:type="textWrapping"/>
      </w:r>
      <w:r>
        <w:rPr/>
        <w:t xml:space="preserve">5.b) Montrer que la fonction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maintenant sur l'ensemble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/>
        <w:t xml:space="preserve">,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5.c) On suppose ici </w:t>
      </w:r>
      <m:oMath>
        <m:r>
          <m:rPr>
            <m:sty m:val="i"/>
          </m:rPr>
          <m:t>γ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s'intéresse à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restreinte à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Déterminer son signe, son sens de variation et sa limite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Notations. Étant donné une suite de nombres réels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</m:oMath>
      <w:r>
        <w:rPr/>
        <w:t xml:space="preserve"> parcourt l'ensemble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on dira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absolument convergente si les deux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 sont; dans ce cas on posera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Dans cette partie, on suppose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s'intéresse au système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x</m:t>
        </m:r>
      </m:oMath>
      <w:r>
        <w:rPr/>
        <w:t xml:space="preserve"> parcourt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Étant donné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trouver des nombres réels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possédant les propriétés suivantes :</w:t>
      </w:r>
      <w:r>
        <w:rPr/>
        <w:br w:type="textWrapping"/>
      </w:r>
      <w:r>
        <w:rPr/>
        <w:t xml:space="preserve">(i)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(ii)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x</m:t>
            </m:r>
          </m:sup>
        </m:sSup>
      </m:oMath>
      <w:r>
        <w:rPr/>
        <w:t xml:space="preserve"> est absolument convergente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0], et sa somme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γ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N.B. On ne demande pas de prouver l'unicité des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Déduire de la question 6 une solution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) sur l'intervalle ] - </w:t>
      </w:r>
      <m:oMath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].</w:t>
      </w:r>
      <w:r>
        <w:rPr/>
        <w:br w:type="textWrapping"/>
      </w:r>
      <w:r>
        <w:rPr/>
        <w:t xml:space="preserve">8. Que se passe-t-il si l'on suppose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au lieu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si l'on remplace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par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x</m:t>
            </m:r>
          </m:sup>
        </m:sSup>
      </m:oMath>
      <w:r>
        <w:rPr/>
        <w:t xml:space="preserve">, mais en conservant les conditions (i)?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Dans cette partie, on suppose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/>
        <w:t xml:space="preserve"> l'espace vectoriel des solutions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) définies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que,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pour tous entiers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Vérifier que l'application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→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11. Étant donné un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donner une condition nécessaire et suffisante, portant sur les dérivées de </w:t>
      </w:r>
      <m:oMath>
        <m:r>
          <m:rPr>
            <m:sty m:val="i"/>
          </m:rPr>
          <m:t>g</m:t>
        </m:r>
      </m:oMath>
      <w:r>
        <w:rPr/>
        <w:t xml:space="preserve"> aux points 1 et </w:t>
      </w:r>
      <m:oMath>
        <m:r>
          <m:rPr>
            <m:sty m:val="i"/>
          </m:rPr>
          <m:t>γ</m:t>
        </m:r>
      </m:oMath>
      <w:r>
        <w:rPr/>
        <w:t xml:space="preserve">, pour que </w:t>
      </w:r>
      <m:oMath>
        <m:r>
          <m:rPr>
            <m:sty m:val="i"/>
          </m:rPr>
          <m:t>g</m:t>
        </m:r>
      </m:oMath>
      <w:r>
        <w:rPr/>
        <w:t xml:space="preserve"> appartienne au sous-espace image de </w:t>
      </w:r>
      <m:oMath>
        <m:r>
          <m:rPr>
            <m:sty m:val="p"/>
          </m:rPr>
          <m:t>Ψ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se donne 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et on fait l'hypothèse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est nul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se propose de démontrer que </w:t>
      </w:r>
      <m:oMath>
        <m:r>
          <m:rPr>
            <m:sty m:val="i"/>
          </m:rPr>
          <m:t>f</m:t>
        </m:r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12.a) Vérifier que, pour tout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12.b) Déterminer pour tout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 que l'on ait,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</m:sub>
          </m:sSub>
          <m:nary>
            <m:naryPr>
              <m:chr m:val="∫"/>
              <m:limLoc m:val="subSup"/>
              <m:grow m:val="1"/>
            </m:naryPr>
            <m:sub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p>
              </m:sSup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[On pourra utiliser la formule de Taylor.]</w:t>
      </w:r>
      <w:r>
        <w:rPr/>
        <w:br w:type="textWrapping"/>
      </w:r>
      <w:r>
        <w:rPr/>
        <w:t xml:space="preserve">12.c) Montrer que l'on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γ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12.d)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