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FACULTATIVE D'INFORMATIQUE</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after="220" w:lineRule="auto"/>
      </w:pPr>
      <w:r>
        <w:rPr>
          <w:rFonts w:eastAsia="Georgia" w:cs="Georgia" w:ascii="Georgia" w:hAnsi="Georgia"/>
        </w:rPr>
        <w:t xml:space="preserve">Avertissement On attachera une grande importance à la clarté, à la précision, à la concision de la rédaction.</w:t>
      </w:r>
    </w:p>
    <w:p>
      <w:pPr>
        <w:spacing w:line="271" w:before="330" w:lineRule="auto"/>
      </w:pPr>
      <w:r>
        <w:rPr>
          <w:b/>
          <w:sz w:val="42"/>
        </w:rPr>
        <w:t xml:space="preserve">L'enclos du robot</w:t>
      </w:r>
    </w:p>
    <w:p>
      <w:pPr>
        <w:spacing w:line="271" w:before="330" w:lineRule="auto"/>
      </w:pPr>
      <w:r>
        <w:rPr>
          <w:rFonts w:eastAsia="Georgia" w:cs="Georgia" w:ascii="Georgia" w:hAnsi="Georgia"/>
          <w:b/>
          <w:sz w:val="42"/>
        </w:rPr>
        <w:t xml:space="preserve">Frontière Sud-Ouest</w:t>
      </w:r>
    </w:p>
    <w:p>
      <w:pPr>
        <w:spacing w:after="220" w:lineRule="auto"/>
      </w:pPr>
      <w:r>
        <w:rPr>
          <w:rFonts w:eastAsia="Georgia" w:cs="Georgia" w:ascii="Georgia" w:hAnsi="Georgia"/>
        </w:rPr>
        <w:t xml:space="preserve">Un robot rend visite à </w:t>
      </w:r>
      <m:oMath>
        <m:r>
          <m:rPr>
            <m:sty m:val="i"/>
          </m:rPr>
          <m:t>n</m:t>
        </m:r>
      </m:oMath>
      <w:r>
        <w:rPr/>
        <w:t xml:space="preserve"> points </w:t>
      </w:r>
      <m:oMath>
        <m:sSub>
          <m:sSubPr/>
          <m:e>
            <m:r>
              <m:rPr>
                <m:sty m:val="i"/>
              </m:rPr>
              <m:t>P</m:t>
            </m:r>
          </m:e>
          <m:sub>
            <m:r>
              <m:rPr>
                <m:sty m:val="i"/>
              </m:rPr>
              <m:t>i</m:t>
            </m:r>
          </m:sub>
        </m:sSub>
        <m:r>
          <m:rPr>
            <m:sty m:val="p"/>
          </m:rPr>
          <m:t>(</m:t>
        </m:r>
        <m:r>
          <m:rPr>
            <m:sty m:val="p"/>
          </m:rPr>
          <m:t>0</m:t>
        </m:r>
        <m:r>
          <m:rPr>
            <m:sty m:val="p"/>
          </m:rPr>
          <m:t>≤</m:t>
        </m:r>
        <m:r>
          <m:rPr>
            <m:sty m:val="i"/>
          </m:rPr>
          <m:t>i</m:t>
        </m:r>
        <m:r>
          <m:rPr>
            <m:sty m:val="p"/>
          </m:rPr>
          <m:t>&lt;</m:t>
        </m:r>
        <m:r>
          <m:rPr>
            <m:sty m:val="i"/>
          </m:rPr>
          <m:t>n</m:t>
        </m:r>
        <m:r>
          <m:rPr>
            <m:sty m:val="p"/>
          </m:rPr>
          <m:t>)</m:t>
        </m:r>
      </m:oMath>
      <w:r>
        <w:rPr>
          <w:rFonts w:eastAsia="Georgia" w:cs="Georgia" w:ascii="Georgia" w:hAnsi="Georgia"/>
        </w:rPr>
        <w:t xml:space="preserve"> de coordonnées </w:t>
      </w:r>
      <m:oMath>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i</m:t>
                </m:r>
              </m:sub>
            </m:sSub>
          </m:e>
        </m:d>
        <m:d>
          <m:dPr>
            <m:begChr m:val="("/>
            <m:endChr m:val=")"/>
            <m:ctrlPr>
              <w:rPr>
                <w:rFonts w:ascii="Cambria Math" w:hAnsi="Cambria Math"/>
              </w:rPr>
            </m:ctrlPr>
          </m:dPr>
          <m:e>
            <m:sSub>
              <m:sSubPr/>
              <m:e>
                <m:r>
                  <m:rPr>
                    <m:sty m:val="i"/>
                  </m:rPr>
                  <m:t>a</m:t>
                </m:r>
              </m:e>
              <m:sub>
                <m:r>
                  <m:rPr>
                    <m:sty m:val="i"/>
                  </m:rPr>
                  <m:t>i</m:t>
                </m:r>
              </m:sub>
            </m:sSub>
            <m:r>
              <m:rPr>
                <m:sty m:val="p"/>
              </m:rPr>
              <m:t>∈</m:t>
            </m:r>
            <m:r>
              <m:rPr>
                <m:sty m:val="b"/>
              </m:rPr>
              <m:t>N</m:t>
            </m:r>
            <m:r>
              <m:rPr>
                <m:sty m:val="p"/>
              </m:rPr>
              <m:t>,</m:t>
            </m:r>
            <m:sSub>
              <m:sSubPr/>
              <m:e>
                <m:r>
                  <m:rPr>
                    <m:sty m:val="i"/>
                  </m:rPr>
                  <m:t>b</m:t>
                </m:r>
              </m:e>
              <m:sub>
                <m:r>
                  <m:rPr>
                    <m:sty m:val="i"/>
                  </m:rPr>
                  <m:t>i</m:t>
                </m:r>
              </m:sub>
            </m:sSub>
            <m:r>
              <m:rPr>
                <m:sty m:val="p"/>
              </m:rPr>
              <m:t>∈</m:t>
            </m:r>
            <m:r>
              <m:rPr>
                <m:sty m:val="b"/>
              </m:rPr>
              <m:t>N</m:t>
            </m:r>
            <m:r>
              <m:rPr>
                <m:sty m:val="p"/>
              </m:rPr>
              <m:t>,</m:t>
            </m:r>
            <m:r>
              <m:rPr>
                <m:sty m:val="i"/>
              </m:rPr>
              <m:t>n</m:t>
            </m:r>
            <m:r>
              <m:rPr>
                <m:sty m:val="p"/>
              </m:rPr>
              <m:t>≥</m:t>
            </m:r>
            <m:r>
              <m:rPr>
                <m:sty m:val="p"/>
              </m:rPr>
              <m:t>0</m:t>
            </m:r>
          </m:e>
        </m:d>
      </m:oMath>
      <w:r>
        <w:rPr>
          <w:rFonts w:eastAsia="Georgia" w:cs="Georgia" w:ascii="Georgia" w:hAnsi="Georgia"/>
        </w:rPr>
        <w:t xml:space="preserve">. Le robot ne fait que des déplacements parallèles à l'axe des abscisses ou à l'axe des ordonnées. Ses déplacements sont toujours de longueur minimale entre deux points. Toutefois le robot n'est pas très fiable. On veut délimiter l'espace minimal nécessaire pour ses déplacements en tendant une ficelle autour du périmètre strictement nécessaire pour les déplacements du robot.</w:t>
      </w:r>
    </w:p>
    <w:p>
      <w:pPr>
        <w:spacing w:after="220" w:lineRule="auto"/>
      </w:pPr>
      <w:r>
        <w:rPr>
          <w:rFonts w:eastAsia="Georgia" w:cs="Georgia" w:ascii="Georgia" w:hAnsi="Georgia"/>
        </w:rPr>
        <w:t xml:space="preserve">L'intérieur Manhattan des </w:t>
      </w:r>
      <m:oMath>
        <m:r>
          <m:rPr>
            <m:sty m:val="i"/>
          </m:rPr>
          <m:t>n</m:t>
        </m:r>
      </m:oMath>
      <w:r>
        <w:rPr>
          <w:rFonts w:eastAsia="Georgia" w:cs="Georgia" w:ascii="Georgia" w:hAnsi="Georgia"/>
        </w:rPr>
        <w:t xml:space="preserve"> points est l'ensemble des points de coordonnées ( </w:t>
      </w:r>
      <m:oMath>
        <m:r>
          <m:rPr>
            <m:sty m:val="i"/>
          </m:rPr>
          <m:t>x</m:t>
        </m:r>
        <m:r>
          <m:rPr>
            <m:sty m:val="p"/>
          </m:rPr>
          <m:t>,</m:t>
        </m:r>
        <m:r>
          <m:rPr>
            <m:sty m:val="i"/>
          </m:rPr>
          <m:t>y</m:t>
        </m:r>
      </m:oMath>
      <w:r>
        <w:rPr>
          <w:rFonts w:eastAsia="Georgia" w:cs="Georgia" w:ascii="Georgia" w:hAnsi="Georgia"/>
        </w:rPr>
        <w:t xml:space="preserve"> ) vérifiant les quatre conditions suivantes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m:oMath>
              <m:r>
                <m:rPr>
                  <m:sty m:val="p"/>
                </m:rPr>
                <m:t>∃</m:t>
              </m:r>
              <m:r>
                <m:rPr>
                  <m:sty m:val="i"/>
                </m:rPr>
                <m:t>i</m:t>
              </m:r>
              <m:r>
                <m:rPr>
                  <m:sty m:val="p"/>
                </m:rPr>
                <m:t>.0</m:t>
              </m:r>
              <m:r>
                <m:rPr>
                  <m:sty m:val="p"/>
                </m:rPr>
                <m:t>≤</m:t>
              </m:r>
              <m:r>
                <m:rPr>
                  <m:sty m:val="i"/>
                </m:rPr>
                <m:t>i</m:t>
              </m:r>
              <m:r>
                <m:rPr>
                  <m:sty m:val="p"/>
                </m:rPr>
                <m:t>&lt;</m:t>
              </m:r>
              <m:r>
                <m:rPr>
                  <m:sty m:val="i"/>
                </m:rPr>
                <m:t>n</m:t>
              </m:r>
            </m:oMath>
            <w:r>
              <w:rPr/>
              <w:t xml:space="preserve"> et </w:t>
            </w:r>
            <m:oMath>
              <m:sSub>
                <m:sSubPr/>
                <m:e>
                  <m:r>
                    <m:rPr>
                      <m:sty m:val="i"/>
                    </m:rPr>
                    <m:t>a</m:t>
                  </m:r>
                </m:e>
                <m:sub>
                  <m:r>
                    <m:rPr>
                      <m:sty m:val="i"/>
                    </m:rPr>
                    <m:t>i</m:t>
                  </m:r>
                </m:sub>
              </m:sSub>
              <m:r>
                <m:rPr>
                  <m:sty m:val="p"/>
                </m:rPr>
                <m:t>≤</m:t>
              </m:r>
              <m:r>
                <m:rPr>
                  <m:sty m:val="i"/>
                </m:rPr>
                <m:t>x</m:t>
              </m:r>
            </m:oMath>
            <w:r>
              <w:rPr/>
              <w:t xml:space="preserve"> et </w:t>
            </w:r>
            <m:oMath>
              <m:sSub>
                <m:sSubPr/>
                <m:e>
                  <m:r>
                    <m:rPr>
                      <m:sty m:val="i"/>
                    </m:rPr>
                    <m:t>b</m:t>
                  </m:r>
                </m:e>
                <m:sub>
                  <m:r>
                    <m:rPr>
                      <m:sty m:val="i"/>
                    </m:rPr>
                    <m:t>i</m:t>
                  </m:r>
                </m:sub>
              </m:sSub>
              <m:r>
                <m:rPr>
                  <m:sty m:val="p"/>
                </m:rPr>
                <m:t>≤</m:t>
              </m:r>
              <m:r>
                <m:rPr>
                  <m:sty m:val="i"/>
                </m:rPr>
                <m:t>y</m:t>
              </m:r>
            </m:oMath>
          </w:p>
        </w:tc>
        <w:tc>
          <w:tcPr>
            <w:tcBorders/>
            <w:vAlign w:val="center"/>
          </w:tcPr>
          <w:p>
            <w:pPr>
              <w:spacing w:lineRule="auto"/>
              <w:jc w:val="left"/>
            </w:pPr>
            <w:r>
              <w:rPr/>
              <w:t xml:space="preserve">(sud-ouest)</w:t>
            </w:r>
          </w:p>
        </w:tc>
      </w:tr>
      <w:tr>
        <w:trPr>
          <w:cantSplit/>
        </w:trPr>
        <w:tc>
          <w:tcPr>
            <w:tcBorders/>
            <w:vAlign w:val="center"/>
          </w:tcPr>
          <w:p>
            <w:pPr>
              <w:spacing w:lineRule="auto"/>
              <w:jc w:val="left"/>
            </w:pPr>
            <m:oMath>
              <m:r>
                <m:rPr>
                  <m:sty m:val="p"/>
                </m:rPr>
                <m:t>∃</m:t>
              </m:r>
              <m:r>
                <m:rPr>
                  <m:sty m:val="i"/>
                </m:rPr>
                <m:t>i</m:t>
              </m:r>
              <m:r>
                <m:rPr>
                  <m:sty m:val="p"/>
                </m:rPr>
                <m:t>.0</m:t>
              </m:r>
              <m:r>
                <m:rPr>
                  <m:sty m:val="p"/>
                </m:rPr>
                <m:t>≤</m:t>
              </m:r>
              <m:r>
                <m:rPr>
                  <m:sty m:val="i"/>
                </m:rPr>
                <m:t>i</m:t>
              </m:r>
              <m:r>
                <m:rPr>
                  <m:sty m:val="p"/>
                </m:rPr>
                <m:t>&lt;</m:t>
              </m:r>
              <m:r>
                <m:rPr>
                  <m:sty m:val="i"/>
                </m:rPr>
                <m:t>n</m:t>
              </m:r>
            </m:oMath>
            <w:r>
              <w:rPr/>
              <w:t xml:space="preserve"> et </w:t>
            </w:r>
            <m:oMath>
              <m:sSub>
                <m:sSubPr/>
                <m:e>
                  <m:r>
                    <m:rPr>
                      <m:sty m:val="i"/>
                    </m:rPr>
                    <m:t>a</m:t>
                  </m:r>
                </m:e>
                <m:sub>
                  <m:r>
                    <m:rPr>
                      <m:sty m:val="i"/>
                    </m:rPr>
                    <m:t>i</m:t>
                  </m:r>
                </m:sub>
              </m:sSub>
              <m:r>
                <m:rPr>
                  <m:sty m:val="p"/>
                </m:rPr>
                <m:t>≥</m:t>
              </m:r>
              <m:r>
                <m:rPr>
                  <m:sty m:val="i"/>
                </m:rPr>
                <m:t>x</m:t>
              </m:r>
            </m:oMath>
            <w:r>
              <w:rPr/>
              <w:t xml:space="preserve"> et </w:t>
            </w:r>
            <m:oMath>
              <m:sSub>
                <m:sSubPr/>
                <m:e>
                  <m:r>
                    <m:rPr>
                      <m:sty m:val="i"/>
                    </m:rPr>
                    <m:t>b</m:t>
                  </m:r>
                </m:e>
                <m:sub>
                  <m:r>
                    <m:rPr>
                      <m:sty m:val="i"/>
                    </m:rPr>
                    <m:t>i</m:t>
                  </m:r>
                </m:sub>
              </m:sSub>
              <m:r>
                <m:rPr>
                  <m:sty m:val="p"/>
                </m:rPr>
                <m:t>≤</m:t>
              </m:r>
              <m:r>
                <m:rPr>
                  <m:sty m:val="i"/>
                </m:rPr>
                <m:t>y</m:t>
              </m:r>
            </m:oMath>
          </w:p>
        </w:tc>
        <w:tc>
          <w:tcPr>
            <w:tcBorders/>
            <w:vAlign w:val="center"/>
          </w:tcPr>
          <w:p>
            <w:pPr>
              <w:spacing w:lineRule="auto"/>
              <w:jc w:val="left"/>
            </w:pPr>
            <w:r>
              <w:rPr/>
              <w:t xml:space="preserve">(sud-est)</w:t>
            </w:r>
          </w:p>
        </w:tc>
      </w:tr>
      <w:tr>
        <w:trPr>
          <w:cantSplit/>
        </w:trPr>
        <w:tc>
          <w:tcPr>
            <w:tcBorders/>
            <w:vAlign w:val="center"/>
          </w:tcPr>
          <w:p>
            <w:pPr>
              <w:spacing w:lineRule="auto"/>
              <w:jc w:val="left"/>
            </w:pPr>
            <m:oMath>
              <m:r>
                <m:rPr>
                  <m:sty m:val="p"/>
                </m:rPr>
                <m:t>∃</m:t>
              </m:r>
              <m:r>
                <m:rPr>
                  <m:sty m:val="i"/>
                </m:rPr>
                <m:t>i</m:t>
              </m:r>
              <m:r>
                <m:rPr>
                  <m:sty m:val="p"/>
                </m:rPr>
                <m:t>.0</m:t>
              </m:r>
              <m:r>
                <m:rPr>
                  <m:sty m:val="p"/>
                </m:rPr>
                <m:t>≤</m:t>
              </m:r>
              <m:r>
                <m:rPr>
                  <m:sty m:val="i"/>
                </m:rPr>
                <m:t>i</m:t>
              </m:r>
              <m:r>
                <m:rPr>
                  <m:sty m:val="p"/>
                </m:rPr>
                <m:t>&lt;</m:t>
              </m:r>
              <m:r>
                <m:rPr>
                  <m:sty m:val="i"/>
                </m:rPr>
                <m:t>n</m:t>
              </m:r>
            </m:oMath>
            <w:r>
              <w:rPr/>
              <w:t xml:space="preserve"> et </w:t>
            </w:r>
            <m:oMath>
              <m:sSub>
                <m:sSubPr/>
                <m:e>
                  <m:r>
                    <m:rPr>
                      <m:sty m:val="i"/>
                    </m:rPr>
                    <m:t>a</m:t>
                  </m:r>
                </m:e>
                <m:sub>
                  <m:r>
                    <m:rPr>
                      <m:sty m:val="i"/>
                    </m:rPr>
                    <m:t>i</m:t>
                  </m:r>
                </m:sub>
              </m:sSub>
              <m:r>
                <m:rPr>
                  <m:sty m:val="p"/>
                </m:rPr>
                <m:t>≥</m:t>
              </m:r>
              <m:r>
                <m:rPr>
                  <m:sty m:val="i"/>
                </m:rPr>
                <m:t>x</m:t>
              </m:r>
            </m:oMath>
            <w:r>
              <w:rPr/>
              <w:t xml:space="preserve"> et </w:t>
            </w:r>
            <m:oMath>
              <m:sSub>
                <m:sSubPr/>
                <m:e>
                  <m:r>
                    <m:rPr>
                      <m:sty m:val="i"/>
                    </m:rPr>
                    <m:t>b</m:t>
                  </m:r>
                </m:e>
                <m:sub>
                  <m:r>
                    <m:rPr>
                      <m:sty m:val="i"/>
                    </m:rPr>
                    <m:t>i</m:t>
                  </m:r>
                </m:sub>
              </m:sSub>
              <m:r>
                <m:rPr>
                  <m:sty m:val="p"/>
                </m:rPr>
                <m:t>≥</m:t>
              </m:r>
              <m:r>
                <m:rPr>
                  <m:sty m:val="i"/>
                </m:rPr>
                <m:t>y</m:t>
              </m:r>
            </m:oMath>
          </w:p>
        </w:tc>
        <w:tc>
          <w:tcPr>
            <w:tcBorders/>
            <w:vAlign w:val="center"/>
          </w:tcPr>
          <w:p>
            <w:pPr>
              <w:spacing w:lineRule="auto"/>
              <w:jc w:val="left"/>
            </w:pPr>
            <w:r>
              <w:rPr/>
              <w:t xml:space="preserve">(nord-est)</w:t>
            </w:r>
          </w:p>
        </w:tc>
      </w:tr>
      <w:tr>
        <w:trPr>
          <w:cantSplit/>
        </w:trPr>
        <w:tc>
          <w:tcPr>
            <w:tcBorders/>
            <w:vAlign w:val="center"/>
          </w:tcPr>
          <w:p>
            <w:pPr>
              <w:spacing w:lineRule="auto"/>
              <w:jc w:val="left"/>
            </w:pPr>
            <m:oMath>
              <m:r>
                <m:rPr>
                  <m:sty m:val="p"/>
                </m:rPr>
                <m:t>∃</m:t>
              </m:r>
              <m:r>
                <m:rPr>
                  <m:sty m:val="i"/>
                </m:rPr>
                <m:t>i</m:t>
              </m:r>
              <m:r>
                <m:rPr>
                  <m:sty m:val="p"/>
                </m:rPr>
                <m:t>.0</m:t>
              </m:r>
              <m:r>
                <m:rPr>
                  <m:sty m:val="p"/>
                </m:rPr>
                <m:t>≤</m:t>
              </m:r>
              <m:r>
                <m:rPr>
                  <m:sty m:val="i"/>
                </m:rPr>
                <m:t>i</m:t>
              </m:r>
              <m:r>
                <m:rPr>
                  <m:sty m:val="p"/>
                </m:rPr>
                <m:t>&lt;</m:t>
              </m:r>
              <m:r>
                <m:rPr>
                  <m:sty m:val="i"/>
                </m:rPr>
                <m:t>n</m:t>
              </m:r>
            </m:oMath>
            <w:r>
              <w:rPr/>
              <w:t xml:space="preserve"> et </w:t>
            </w:r>
            <m:oMath>
              <m:sSub>
                <m:sSubPr/>
                <m:e>
                  <m:r>
                    <m:rPr>
                      <m:sty m:val="i"/>
                    </m:rPr>
                    <m:t>a</m:t>
                  </m:r>
                </m:e>
                <m:sub>
                  <m:r>
                    <m:rPr>
                      <m:sty m:val="i"/>
                    </m:rPr>
                    <m:t>i</m:t>
                  </m:r>
                </m:sub>
              </m:sSub>
              <m:r>
                <m:rPr>
                  <m:sty m:val="p"/>
                </m:rPr>
                <m:t>≤</m:t>
              </m:r>
              <m:r>
                <m:rPr>
                  <m:sty m:val="i"/>
                </m:rPr>
                <m:t>x</m:t>
              </m:r>
            </m:oMath>
            <w:r>
              <w:rPr/>
              <w:t xml:space="preserve"> et </w:t>
            </w:r>
            <m:oMath>
              <m:sSub>
                <m:sSubPr/>
                <m:e>
                  <m:r>
                    <m:rPr>
                      <m:sty m:val="i"/>
                    </m:rPr>
                    <m:t>b</m:t>
                  </m:r>
                </m:e>
                <m:sub>
                  <m:r>
                    <m:rPr>
                      <m:sty m:val="i"/>
                    </m:rPr>
                    <m:t>i</m:t>
                  </m:r>
                </m:sub>
              </m:sSub>
              <m:r>
                <m:rPr>
                  <m:sty m:val="p"/>
                </m:rPr>
                <m:t>≥</m:t>
              </m:r>
              <m:r>
                <m:rPr>
                  <m:sty m:val="i"/>
                </m:rPr>
                <m:t>y</m:t>
              </m:r>
            </m:oMath>
          </w:p>
        </w:tc>
        <w:tc>
          <w:tcPr>
            <w:tcBorders/>
            <w:vAlign w:val="center"/>
          </w:tcPr>
          <w:p>
            <w:pPr>
              <w:spacing w:lineRule="auto"/>
              <w:jc w:val="left"/>
            </w:pPr>
            <w:r>
              <w:rPr/>
              <w:t xml:space="preserve">(nord-ouest)</w:t>
            </w:r>
          </w:p>
        </w:tc>
      </w:tr>
    </w:tbl>
    <w:p>
      <w:pPr>
        <w:spacing w:lineRule="auto"/>
      </w:pPr>
    </w:p>
    <w:p>
      <w:pPr>
        <w:spacing w:after="220" w:lineRule="auto"/>
      </w:pPr>
      <w:r>
        <w:rPr>
          <w:rFonts w:eastAsia="Georgia" w:cs="Georgia" w:ascii="Georgia" w:hAnsi="Georgia"/>
        </w:rPr>
        <w:t xml:space="preserve">L'enveloppe Manhattan est un polygone dont l'intérieur est l'intérieur Manhattan de ces </w:t>
      </w:r>
      <m:oMath>
        <m:r>
          <m:rPr>
            <m:sty m:val="i"/>
          </m:rPr>
          <m:t>n</m:t>
        </m:r>
      </m:oMath>
      <w:r>
        <w:rPr/>
        <w:t xml:space="preserve"> points. Par exemple sur les 20 points de la figure suivante, c'est le polygone suivant :</w:t>
      </w:r>
      <w:r>
        <w:rPr/>
        <w:br w:type="textWrapping"/>
      </w:r>
    </w:p>
    <w:p>
      <w:pPr>
        <w:spacing w:lineRule="auto"/>
        <w:jc w:val="center"/>
      </w:pPr>
      <w:r>
        <w:rPr/>
        <w:drawing>
          <wp:inline distB="0" distL="0" distR="0" distT="0">
            <wp:extent cx="5486400" cy="3254493"/>
            <wp:effectExtent b="0" l="0" r="0" t="0"/>
            <wp:docPr id="1" name="image-876417f3aad6610c5825303d2e44129e97e0aa5a.jpg"/>
            <a:graphic>
              <a:graphicData uri="http://schemas.openxmlformats.org/drawingml/2006/picture">
                <pic:pic>
                  <pic:nvPicPr>
                    <pic:cNvPr id="1" name="image-876417f3aad6610c5825303d2e44129e97e0aa5a.jpg" descr=""/>
                    <pic:cNvPicPr/>
                  </pic:nvPicPr>
                  <pic:blipFill>
                    <a:blip r:embed="rId5" cstate="print"/>
                    <a:srcRect b="0" l="0" r="0" t="0"/>
                    <a:stretch>
                      <a:fillRect/>
                    </a:stretch>
                  </pic:blipFill>
                  <pic:spPr>
                    <a:xfrm>
                      <a:off x="0" y="0"/>
                      <a:ext cx="5486400" cy="3254493"/>
                    </a:xfrm>
                    <a:prstGeom prst="rect"/>
                  </pic:spPr>
                </pic:pic>
              </a:graphicData>
            </a:graphic>
          </wp:inline>
        </w:drawing>
      </w:r>
    </w:p>
    <w:p>
      <w:pPr>
        <w:spacing w:after="220" w:lineRule="auto"/>
      </w:pPr>
      <w:r>
        <w:rPr>
          <w:rFonts w:eastAsia="Georgia" w:cs="Georgia" w:ascii="Georgia" w:hAnsi="Georgia"/>
        </w:rPr>
        <w:t xml:space="preserve">On se propose de calculer les points définissant l'enveloppe Manhattan dans un premier temps, puis de tracer cette enveloppe dans un deuxième temps.</w:t>
      </w:r>
    </w:p>
    <w:p>
      <w:pPr>
        <w:spacing w:after="220" w:lineRule="auto"/>
      </w:pPr>
      <w:r>
        <w:rPr>
          <w:rFonts w:eastAsia="Georgia" w:cs="Georgia" w:ascii="Georgia" w:hAnsi="Georgia"/>
        </w:rPr>
        <w:t xml:space="preserve">Question 1 Écrire la fonction sudouest qui retourne le résultat vrai si et seulement si le point de coordonnées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oMath>
      <w:r>
        <w:rPr>
          <w:rFonts w:eastAsia="Georgia" w:cs="Georgia" w:ascii="Georgia" w:hAnsi="Georgia"/>
        </w:rPr>
        <w:t xml:space="preserve"> est au sudouest du point de coordonnée </w:t>
      </w:r>
      <m:oMath>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oMath>
      <w:r>
        <w:rPr>
          <w:rFonts w:eastAsia="Georgia" w:cs="Georgia" w:ascii="Georgia" w:hAnsi="Georgia"/>
        </w:rPr>
        <w:t xml:space="preserve">, c'est-à-dire si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y</m:t>
            </m:r>
          </m:e>
          <m:sub>
            <m:r>
              <m:rPr>
                <m:sty m:val="p"/>
              </m:rPr>
              <m:t>1</m:t>
            </m:r>
          </m:sub>
        </m:sSub>
        <m:r>
          <m:rPr>
            <m:sty m:val="p"/>
          </m:rPr>
          <m:t>≤</m:t>
        </m:r>
        <m:sSub>
          <m:sSubPr/>
          <m:e>
            <m:r>
              <m:rPr>
                <m:sty m:val="i"/>
              </m:rPr>
              <m:t>y</m:t>
            </m:r>
          </m:e>
          <m:sub>
            <m:r>
              <m:rPr>
                <m:sty m:val="p"/>
              </m:rPr>
              <m:t>2</m:t>
            </m:r>
          </m:sub>
        </m:sSub>
      </m:oMath>
      <w:r>
        <w:rPr>
          <w:rFonts w:eastAsia="Georgia" w:cs="Georgia" w:ascii="Georgia" w:hAnsi="Georgia"/>
        </w:rPr>
        <w:t xml:space="preserve">. Écrire de même les fonctions nordouest, sudest, nordest. (Dans les langages de programmation où les valeurs booléennes n'existent pas, on rendra l'entier 0 pour la valeur faux et 1 pour la valeur vrai)</w:t>
      </w:r>
    </w:p>
    <w:p>
      <w:pPr>
        <w:spacing w:after="220" w:lineRule="auto"/>
      </w:pPr>
      <w:r>
        <w:rPr>
          <w:rFonts w:eastAsia="Georgia" w:cs="Georgia" w:ascii="Georgia" w:hAnsi="Georgia"/>
        </w:rPr>
        <w:t xml:space="preserve">Nous décomposons le calcul de l'enveloppe en quatre fonctions : la première calcule les points définissant la partie sud-ouest de l'enveloppe, la deuxième calcule les points définissant la partie nord-ouest, la troisième et quatrième font de même sur les parties sud-est et nord-est.</w:t>
      </w:r>
    </w:p>
    <w:p>
      <w:pPr>
        <w:spacing w:after="220" w:lineRule="auto"/>
      </w:pPr>
      <w:r>
        <w:rPr>
          <w:rFonts w:eastAsia="Georgia" w:cs="Georgia" w:ascii="Georgia" w:hAnsi="Georgia"/>
        </w:rPr>
        <w:t xml:space="preserve">On suppose les coordonnées des </w:t>
      </w:r>
      <m:oMath>
        <m:r>
          <m:rPr>
            <m:sty m:val="i"/>
          </m:rPr>
          <m:t>n</m:t>
        </m:r>
      </m:oMath>
      <w:r>
        <w:rPr/>
        <w:t xml:space="preserve"> points </w:t>
      </w:r>
      <m:oMath>
        <m:sSub>
          <m:sSubPr/>
          <m:e>
            <m:r>
              <m:rPr>
                <m:sty m:val="i"/>
              </m:rPr>
              <m:t>P</m:t>
            </m:r>
          </m:e>
          <m:sub>
            <m:r>
              <m:rPr>
                <m:sty m:val="i"/>
              </m:rPr>
              <m:t>i</m:t>
            </m:r>
          </m:sub>
        </m:sSub>
      </m:oMath>
      <w:r>
        <w:rPr>
          <w:rFonts w:eastAsia="Georgia" w:cs="Georgia" w:ascii="Georgia" w:hAnsi="Georgia"/>
        </w:rPr>
        <w:t xml:space="preserve"> rangés dans deux tableaux </w:t>
      </w:r>
      <m:oMath>
        <m:r>
          <m:rPr>
            <m:sty m:val="i"/>
          </m:rPr>
          <m:t>a</m:t>
        </m:r>
      </m:oMath>
      <w:r>
        <w:rPr/>
        <w:t xml:space="preserve"> et </w:t>
      </w:r>
      <m:oMath>
        <m:r>
          <m:rPr>
            <m:sty m:val="i"/>
          </m:rPr>
          <m:t>b</m:t>
        </m:r>
      </m:oMath>
      <w:r>
        <w:rPr/>
        <w:t xml:space="preserve"> d'entiers contenant l'abscisse </w:t>
      </w:r>
      <m:oMath>
        <m:sSub>
          <m:sSubPr/>
          <m:e>
            <m:r>
              <m:rPr>
                <m:sty m:val="i"/>
              </m:rPr>
              <m:t>a</m:t>
            </m:r>
          </m:e>
          <m:sub>
            <m:r>
              <m:rPr>
                <m:sty m:val="i"/>
              </m:rPr>
              <m:t>i</m:t>
            </m:r>
          </m:sub>
        </m:sSub>
      </m:oMath>
      <w:r>
        <w:rPr>
          <w:rFonts w:eastAsia="Georgia" w:cs="Georgia" w:ascii="Georgia" w:hAnsi="Georgia"/>
        </w:rPr>
        <w:t xml:space="preserve"> et l'ordonnée </w:t>
      </w:r>
      <m:oMath>
        <m:sSub>
          <m:sSubPr/>
          <m:e>
            <m:r>
              <m:rPr>
                <m:sty m:val="i"/>
              </m:rPr>
              <m:t>b</m:t>
            </m:r>
          </m:e>
          <m:sub>
            <m:r>
              <m:rPr>
                <m:sty m:val="i"/>
              </m:rPr>
              <m:t>i</m:t>
            </m:r>
          </m:sub>
        </m:sSub>
      </m:oMath>
      <w:r>
        <w:rPr/>
        <w:t xml:space="preserve"> du point </w:t>
      </w:r>
      <m:oMath>
        <m:sSub>
          <m:sSubPr/>
          <m:e>
            <m:r>
              <m:rPr>
                <m:sty m:val="i"/>
              </m:rPr>
              <m:t>P</m:t>
            </m:r>
          </m:e>
          <m:sub>
            <m:r>
              <m:rPr>
                <m:sty m:val="i"/>
              </m:rPr>
              <m:t>i</m:t>
            </m:r>
          </m:sub>
        </m:sSub>
      </m:oMath>
      <w:r>
        <w:rPr/>
        <w:t xml:space="preserve"> pour tout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rFonts w:eastAsia="Georgia" w:cs="Georgia" w:ascii="Georgia" w:hAnsi="Georgia"/>
        </w:rPr>
        <w:t xml:space="preserve">. En outre, on suppose les points rangés par ordre d'abscisses croissantes, c'est-à-dire </w:t>
      </w:r>
      <m:oMath>
        <m:sSub>
          <m:sSubPr/>
          <m:e>
            <m:r>
              <m:rPr>
                <m:sty m:val="i"/>
              </m:rPr>
              <m:t>a</m:t>
            </m:r>
          </m:e>
          <m:sub>
            <m:r>
              <m:rPr>
                <m:sty m:val="i"/>
              </m:rPr>
              <m:t>i</m:t>
            </m:r>
          </m:sub>
        </m:sSub>
        <m:r>
          <m:rPr>
            <m:sty m:val="p"/>
          </m:rPr>
          <m:t>≤</m:t>
        </m:r>
        <m:sSub>
          <m:sSubPr/>
          <m:e>
            <m:r>
              <m:rPr>
                <m:sty m:val="i"/>
              </m:rPr>
              <m:t>a</m:t>
            </m:r>
          </m:e>
          <m:sub>
            <m:r>
              <m:rPr>
                <m:sty m:val="i"/>
              </m:rPr>
              <m:t>j</m:t>
            </m:r>
          </m:sub>
        </m:sSub>
      </m:oMath>
      <w:r>
        <w:rPr/>
        <w:t xml:space="preserve"> pour </w:t>
      </w:r>
      <m:oMath>
        <m:r>
          <m:rPr>
            <m:sty m:val="p"/>
          </m:rPr>
          <m:t>0</m:t>
        </m:r>
        <m:r>
          <m:rPr>
            <m:sty m:val="p"/>
          </m:rPr>
          <m:t>≤</m:t>
        </m:r>
        <m:r>
          <m:rPr>
            <m:sty m:val="i"/>
          </m:rPr>
          <m:t>i</m:t>
        </m:r>
        <m:r>
          <m:rPr>
            <m:sty m:val="p"/>
          </m:rPr>
          <m:t>&lt;</m:t>
        </m:r>
        <m:r>
          <m:rPr>
            <m:sty m:val="i"/>
          </m:rPr>
          <m:t>j</m:t>
        </m:r>
        <m:r>
          <m:rPr>
            <m:sty m:val="p"/>
          </m:rPr>
          <m:t>&lt;</m:t>
        </m:r>
        <m:r>
          <m:rPr>
            <m:sty m:val="i"/>
          </m:rPr>
          <m:t>n</m:t>
        </m:r>
      </m:oMath>
      <w:r>
        <w:rPr/>
        <w:t xml:space="preserve">.</w:t>
      </w:r>
    </w:p>
    <w:p>
      <w:pPr>
        <w:spacing w:after="220" w:lineRule="auto"/>
      </w:pPr>
      <w:r>
        <w:rPr>
          <w:rFonts w:eastAsia="Georgia" w:cs="Georgia" w:ascii="Georgia" w:hAnsi="Georgia"/>
        </w:rPr>
        <w:t xml:space="preserve">Question 2 Écrire une fonction echange prenant comme arguments les tableaux </w:t>
      </w:r>
      <m:oMath>
        <m:r>
          <m:rPr>
            <m:sty m:val="i"/>
          </m:rPr>
          <m:t>a</m:t>
        </m:r>
      </m:oMath>
      <w:r>
        <w:rPr/>
        <w:t xml:space="preserve"> et </w:t>
      </w:r>
      <m:oMath>
        <m:r>
          <m:rPr>
            <m:sty m:val="i"/>
          </m:rPr>
          <m:t>b</m:t>
        </m:r>
      </m:oMath>
      <w:r>
        <w:rPr/>
        <w:t xml:space="preserve">, les indices </w:t>
      </w:r>
      <m:oMath>
        <m:r>
          <m:rPr>
            <m:sty m:val="i"/>
          </m:rPr>
          <m:t>i</m:t>
        </m:r>
      </m:oMath>
      <w:r>
        <w:rPr/>
        <w:t xml:space="preserve"> et </w:t>
      </w:r>
      <m:oMath>
        <m:r>
          <m:rPr>
            <m:sty m:val="i"/>
          </m:rPr>
          <m:t>j</m:t>
        </m:r>
      </m:oMath>
      <w:r>
        <w:rPr>
          <w:rFonts w:eastAsia="Georgia" w:cs="Georgia" w:ascii="Georgia" w:hAnsi="Georgia"/>
        </w:rPr>
        <w:t xml:space="preserve"> et qui échange, dans chacun des tableaux </w:t>
      </w:r>
      <m:oMath>
        <m:r>
          <m:rPr>
            <m:sty m:val="i"/>
          </m:rPr>
          <m:t>a</m:t>
        </m:r>
      </m:oMath>
      <w:r>
        <w:rPr/>
        <w:t xml:space="preserve"> et </w:t>
      </w:r>
      <m:oMath>
        <m:r>
          <m:rPr>
            <m:sty m:val="i"/>
          </m:rPr>
          <m:t>b</m:t>
        </m:r>
      </m:oMath>
      <w:r>
        <w:rPr/>
        <w:t xml:space="preserve">, les valeurs contenues aux indices </w:t>
      </w:r>
      <m:oMath>
        <m:r>
          <m:rPr>
            <m:sty m:val="i"/>
          </m:rPr>
          <m:t>i</m:t>
        </m:r>
      </m:oMath>
      <w:r>
        <w:rPr/>
        <w:t xml:space="preserve"> et </w:t>
      </w:r>
      <m:oMath>
        <m:r>
          <m:rPr>
            <m:sty m:val="i"/>
          </m:rPr>
          <m:t>j</m:t>
        </m:r>
      </m:oMath>
      <w:r>
        <w:rPr/>
        <w:t xml:space="preserve">.</w:t>
      </w:r>
    </w:p>
    <w:p>
      <w:pPr>
        <w:spacing w:after="220" w:lineRule="auto"/>
      </w:pPr>
      <w:r>
        <w:rPr>
          <w:rFonts w:eastAsia="Georgia" w:cs="Georgia" w:ascii="Georgia" w:hAnsi="Georgia"/>
        </w:rPr>
        <w:t xml:space="preserve">Les points définissant la partie sud-ouest de l'enveloppe sont les points </w:t>
      </w:r>
      <m:oMath>
        <m:sSub>
          <m:sSubPr/>
          <m:e>
            <m:r>
              <m:rPr>
                <m:sty m:val="i"/>
              </m:rPr>
              <m:t>P</m:t>
            </m:r>
          </m:e>
          <m:sub>
            <m:r>
              <m:rPr>
                <m:sty m:val="i"/>
              </m:rPr>
              <m:t>i</m:t>
            </m:r>
          </m:sub>
        </m:sSub>
      </m:oMath>
      <w:r>
        <w:rPr/>
        <w:t xml:space="preserve"> tels que : </w:t>
      </w:r>
      <m:oMath>
        <m:sSub>
          <m:sSubPr/>
          <m:e>
            <m:r>
              <m:rPr>
                <m:sty m:val="i"/>
              </m:rPr>
              <m:t>a</m:t>
            </m:r>
          </m:e>
          <m:sub>
            <m:r>
              <m:rPr>
                <m:sty m:val="i"/>
              </m:rPr>
              <m:t>j</m:t>
            </m:r>
          </m:sub>
        </m:sSub>
        <m:r>
          <m:rPr>
            <m:sty m:val="p"/>
          </m:rPr>
          <m:t>≤</m:t>
        </m:r>
        <m:sSub>
          <m:sSubPr/>
          <m:e>
            <m:r>
              <m:rPr>
                <m:sty m:val="i"/>
              </m:rPr>
              <m:t>a</m:t>
            </m:r>
          </m:e>
          <m:sub>
            <m:r>
              <m:rPr>
                <m:sty m:val="i"/>
              </m:rPr>
              <m:t>i</m:t>
            </m:r>
          </m:sub>
        </m:sSub>
      </m:oMath>
      <w:r>
        <w:rPr/>
        <w:t xml:space="preserve"> et </w:t>
      </w:r>
      <m:oMath>
        <m:sSub>
          <m:sSubPr/>
          <m:e>
            <m:r>
              <m:rPr>
                <m:sty m:val="i"/>
              </m:rPr>
              <m:t>b</m:t>
            </m:r>
          </m:e>
          <m:sub>
            <m:r>
              <m:rPr>
                <m:sty m:val="i"/>
              </m:rPr>
              <m:t>j</m:t>
            </m:r>
          </m:sub>
        </m:sSub>
        <m:r>
          <m:rPr>
            <m:sty m:val="p"/>
          </m:rPr>
          <m:t>≤</m:t>
        </m:r>
        <m:sSub>
          <m:sSubPr/>
          <m:e>
            <m:r>
              <m:rPr>
                <m:sty m:val="i"/>
              </m:rPr>
              <m:t>b</m:t>
            </m:r>
          </m:e>
          <m:sub>
            <m:r>
              <m:rPr>
                <m:sty m:val="i"/>
              </m:rPr>
              <m:t>i</m:t>
            </m:r>
          </m:sub>
        </m:sSub>
      </m:oMath>
      <w:r>
        <w:rPr/>
        <w:t xml:space="preserve"> implique </w:t>
      </w:r>
      <m:oMath>
        <m:sSub>
          <m:sSubPr/>
          <m:e>
            <m:r>
              <m:rPr>
                <m:sty m:val="i"/>
              </m:rPr>
              <m:t>a</m:t>
            </m:r>
          </m:e>
          <m:sub>
            <m:r>
              <m:rPr>
                <m:sty m:val="i"/>
              </m:rPr>
              <m:t>j</m:t>
            </m:r>
          </m:sub>
        </m:sSub>
        <m:r>
          <m:rPr>
            <m:sty m:val="p"/>
          </m:rPr>
          <m:t>=</m:t>
        </m:r>
        <m:sSub>
          <m:sSubPr/>
          <m:e>
            <m:r>
              <m:rPr>
                <m:sty m:val="i"/>
              </m:rPr>
              <m:t>a</m:t>
            </m:r>
          </m:e>
          <m:sub>
            <m:r>
              <m:rPr>
                <m:sty m:val="i"/>
              </m:rPr>
              <m:t>i</m:t>
            </m:r>
          </m:sub>
        </m:sSub>
      </m:oMath>
      <w:r>
        <w:rPr/>
        <w:t xml:space="preserve"> et </w:t>
      </w:r>
      <m:oMath>
        <m:sSub>
          <m:sSubPr/>
          <m:e>
            <m:r>
              <m:rPr>
                <m:sty m:val="i"/>
              </m:rPr>
              <m:t>b</m:t>
            </m:r>
          </m:e>
          <m:sub>
            <m:r>
              <m:rPr>
                <m:sty m:val="i"/>
              </m:rPr>
              <m:t>j</m:t>
            </m:r>
          </m:sub>
        </m:sSub>
        <m:r>
          <m:rPr>
            <m:sty m:val="p"/>
          </m:rPr>
          <m:t>=</m:t>
        </m:r>
        <m:sSub>
          <m:sSubPr/>
          <m:e>
            <m:r>
              <m:rPr>
                <m:sty m:val="i"/>
              </m:rPr>
              <m:t>b</m:t>
            </m:r>
          </m:e>
          <m:sub>
            <m:r>
              <m:rPr>
                <m:sty m:val="i"/>
              </m:rPr>
              <m:t>i</m:t>
            </m:r>
          </m:sub>
        </m:sSub>
      </m:oMath>
      <w:r>
        <w:rPr/>
        <w:t xml:space="preserve"> pour tout </w:t>
      </w:r>
      <m:oMath>
        <m:r>
          <m:rPr>
            <m:sty m:val="i"/>
          </m:rPr>
          <m:t>j</m:t>
        </m:r>
        <m:r>
          <m:rPr>
            <m:sty m:val="p"/>
          </m:rPr>
          <m:t>(</m:t>
        </m:r>
        <m:r>
          <m:rPr>
            <m:sty m:val="p"/>
          </m:rPr>
          <m:t>0</m:t>
        </m:r>
        <m:r>
          <m:rPr>
            <m:sty m:val="p"/>
          </m:rPr>
          <m:t>≤</m:t>
        </m:r>
        <m:r>
          <m:rPr>
            <m:sty m:val="i"/>
          </m:rPr>
          <m:t>j</m:t>
        </m:r>
        <m:r>
          <m:rPr>
            <m:sty m:val="p"/>
          </m:rPr>
          <m:t>&lt;</m:t>
        </m:r>
        <m:r>
          <m:rPr>
            <m:sty m:val="i"/>
          </m:rPr>
          <m:t>n</m:t>
        </m:r>
        <m:r>
          <m:rPr>
            <m:sty m:val="p"/>
          </m:rPr>
          <m:t>)</m:t>
        </m:r>
      </m:oMath>
      <w:r>
        <w:rPr/>
        <w:t xml:space="preserve">.</w:t>
      </w:r>
    </w:p>
    <w:p>
      <w:pPr>
        <w:spacing w:after="220" w:lineRule="auto"/>
      </w:pPr>
      <w:r>
        <w:rPr>
          <w:rFonts w:eastAsia="Georgia" w:cs="Georgia" w:ascii="Georgia" w:hAnsi="Georgia"/>
        </w:rPr>
        <w:t xml:space="preserve">Question 3 Dans l'exemple précédent, donner parmi les 20 points </w:t>
      </w:r>
      <m:oMath>
        <m:sSub>
          <m:sSubPr/>
          <m:e>
            <m:r>
              <m:rPr>
                <m:sty m:val="i"/>
              </m:rPr>
              <m:t>P</m:t>
            </m:r>
          </m:e>
          <m:sub>
            <m:r>
              <m:rPr>
                <m:sty m:val="i"/>
              </m:rPr>
              <m:t>i</m:t>
            </m:r>
          </m:sub>
        </m:sSub>
      </m:oMath>
      <w:r>
        <w:rPr>
          <w:rFonts w:eastAsia="Georgia" w:cs="Georgia" w:ascii="Georgia" w:hAnsi="Georgia"/>
        </w:rPr>
        <w:t xml:space="preserve">, les points définissant la partie sud-ouest de l'enveloppe.</w:t>
      </w:r>
    </w:p>
    <w:p>
      <w:pPr>
        <w:spacing w:after="220" w:lineRule="auto"/>
      </w:pPr>
      <w:r>
        <w:rPr>
          <w:rFonts w:eastAsia="Georgia" w:cs="Georgia" w:ascii="Georgia" w:hAnsi="Georgia"/>
        </w:rPr>
        <w:t xml:space="preserve">Question 4 Écrire une fonction frontiereSO prenant en argument les tableaux </w:t>
      </w:r>
      <m:oMath>
        <m:r>
          <m:rPr>
            <m:sty m:val="i"/>
          </m:rPr>
          <m:t>a</m:t>
        </m:r>
      </m:oMath>
      <w:r>
        <w:rPr/>
        <w:t xml:space="preserve"> et </w:t>
      </w:r>
      <m:oMath>
        <m:r>
          <m:rPr>
            <m:sty m:val="i"/>
          </m:rPr>
          <m:t>b</m:t>
        </m:r>
      </m:oMath>
      <w:r>
        <w:rPr/>
        <w:t xml:space="preserve"> et retournant le nombre </w:t>
      </w:r>
      <m:oMath>
        <m:r>
          <m:rPr>
            <m:sty m:val="i"/>
          </m:rPr>
          <m:t>k</m:t>
        </m:r>
      </m:oMath>
      <w:r>
        <w:rPr>
          <w:rFonts w:eastAsia="Georgia" w:cs="Georgia" w:ascii="Georgia" w:hAnsi="Georgia"/>
        </w:rPr>
        <w:t xml:space="preserve"> de points définissant la partie sud-ouest de l'enveloppe Manhattan des </w:t>
      </w:r>
      <m:oMath>
        <m:r>
          <m:rPr>
            <m:sty m:val="i"/>
          </m:rPr>
          <m:t>n</m:t>
        </m:r>
      </m:oMath>
      <w:r>
        <w:rPr/>
        <w:br w:type="textWrapping"/>
      </w:r>
      <w:r>
        <w:rPr>
          <w:rFonts w:eastAsia="Georgia" w:cs="Georgia" w:ascii="Georgia" w:hAnsi="Georgia"/>
        </w:rPr>
        <w:t xml:space="preserve">points de coordonnées </w:t>
      </w:r>
      <m:oMath>
        <m:sSub>
          <m:sSubPr/>
          <m:e>
            <m:r>
              <m:rPr>
                <m:sty m:val="i"/>
              </m:rPr>
              <m:t>a</m:t>
            </m:r>
          </m:e>
          <m:sub>
            <m:r>
              <m:rPr>
                <m:sty m:val="i"/>
              </m:rPr>
              <m:t>i</m:t>
            </m:r>
          </m:sub>
        </m:sSub>
      </m:oMath>
      <w:r>
        <w:rPr/>
        <w:t xml:space="preserve"> et </w:t>
      </w:r>
      <m:oMath>
        <m:sSub>
          <m:sSubPr/>
          <m:e>
            <m:r>
              <m:rPr>
                <m:sty m:val="i"/>
              </m:rPr>
              <m:t>b</m:t>
            </m:r>
          </m:e>
          <m:sub>
            <m:r>
              <m:rPr>
                <m:sty m:val="i"/>
              </m:rPr>
              <m:t>i</m:t>
            </m:r>
          </m:sub>
        </m:sSub>
      </m:oMath>
      <w:r>
        <w:rPr/>
        <w:t xml:space="preserve">. On modifiera les tableaux </w:t>
      </w:r>
      <m:oMath>
        <m:r>
          <m:rPr>
            <m:sty m:val="i"/>
          </m:rPr>
          <m:t>a</m:t>
        </m:r>
      </m:oMath>
      <w:r>
        <w:rPr/>
        <w:t xml:space="preserve"> et </w:t>
      </w:r>
      <m:oMath>
        <m:r>
          <m:rPr>
            <m:sty m:val="i"/>
          </m:rPr>
          <m:t>b</m:t>
        </m:r>
      </m:oMath>
      <w:r>
        <w:rPr/>
        <w:t xml:space="preserve"> pour qu'ils contiennent dans leur </w:t>
      </w:r>
      <m:oMath>
        <m:r>
          <m:rPr>
            <m:sty m:val="i"/>
          </m:rPr>
          <m:t>k</m:t>
        </m:r>
      </m:oMath>
      <w:r>
        <w:rPr>
          <w:rFonts w:eastAsia="Georgia" w:cs="Georgia" w:ascii="Georgia" w:hAnsi="Georgia"/>
        </w:rPr>
        <w:t xml:space="preserve"> premières places les coordonnées des points définissant la partie sud-ouest de l'enveloppe, rangées en ordre d'abscisses croissantes.</w:t>
      </w:r>
      <w:r>
        <w:rPr/>
        <w:br w:type="textWrapping"/>
      </w:r>
    </w:p>
    <w:p>
      <w:pPr>
        <w:spacing w:lineRule="auto"/>
        <w:jc w:val="center"/>
      </w:pPr>
      <w:r>
        <w:rPr/>
        <w:drawing>
          <wp:inline distB="0" distL="0" distR="0" distT="0">
            <wp:extent cx="5486400" cy="1494747"/>
            <wp:effectExtent b="0" l="0" r="0" t="0"/>
            <wp:docPr id="2" name="image-c3f2a48699a8273a9600cba17b6c1284b47a0fff.jpg"/>
            <a:graphic>
              <a:graphicData uri="http://schemas.openxmlformats.org/drawingml/2006/picture">
                <pic:pic>
                  <pic:nvPicPr>
                    <pic:cNvPr id="2" name="image-c3f2a48699a8273a9600cba17b6c1284b47a0fff.jpg" descr=""/>
                    <pic:cNvPicPr/>
                  </pic:nvPicPr>
                  <pic:blipFill>
                    <a:blip r:embed="rId6" cstate="print"/>
                    <a:srcRect b="0" l="0" r="0" t="0"/>
                    <a:stretch>
                      <a:fillRect/>
                    </a:stretch>
                  </pic:blipFill>
                  <pic:spPr>
                    <a:xfrm>
                      <a:off x="0" y="0"/>
                      <a:ext cx="5486400" cy="1494747"/>
                    </a:xfrm>
                    <a:prstGeom prst="rect"/>
                  </pic:spPr>
                </pic:pic>
              </a:graphicData>
            </a:graphic>
          </wp:inline>
        </w:drawing>
      </w:r>
    </w:p>
    <w:p>
      <w:pPr>
        <w:spacing w:after="220" w:lineRule="auto"/>
      </w:pPr>
      <w:r>
        <w:rPr>
          <w:rFonts w:eastAsia="Georgia" w:cs="Georgia" w:ascii="Georgia" w:hAnsi="Georgia"/>
        </w:rPr>
        <w:t xml:space="preserve">Après avoir exécuté la fonction précédente, on suppose qu'une fonction range dans deux tableaux aSO, bSO les coordonnées des points précédemment trouvés, qui définissent la partie sud-ouest. Une variable globale </w:t>
      </w:r>
      <m:oMath>
        <m:r>
          <m:rPr>
            <m:sty m:val="i"/>
          </m:rPr>
          <m:t>n</m:t>
        </m:r>
        <m:r>
          <m:rPr>
            <m:sty m:val="i"/>
          </m:rPr>
          <m:t>S</m:t>
        </m:r>
        <m:r>
          <m:rPr>
            <m:sty m:val="i"/>
          </m:rPr>
          <m:t>O</m:t>
        </m:r>
      </m:oMath>
      <w:r>
        <w:rPr/>
        <w:t xml:space="preserve"> a pour valeur le nombre de ces points.</w:t>
      </w:r>
    </w:p>
    <w:p>
      <w:pPr>
        <w:spacing w:line="271" w:before="330" w:lineRule="auto"/>
      </w:pPr>
      <w:r>
        <w:rPr>
          <w:rFonts w:eastAsia="Georgia" w:cs="Georgia" w:ascii="Georgia" w:hAnsi="Georgia"/>
          <w:b/>
          <w:sz w:val="42"/>
        </w:rPr>
        <w:t xml:space="preserve">Tracé de l'enveloppe</w:t>
      </w:r>
    </w:p>
    <w:p>
      <w:pPr>
        <w:spacing w:after="220" w:lineRule="auto"/>
      </w:pPr>
      <w:r>
        <w:rPr>
          <w:rFonts w:eastAsia="Georgia" w:cs="Georgia" w:ascii="Georgia" w:hAnsi="Georgia"/>
        </w:rPr>
        <w:t xml:space="preserve">Les points définissant la partie nord-ouest de l'enveloppe sont les points </w:t>
      </w:r>
      <m:oMath>
        <m:sSub>
          <m:sSubPr/>
          <m:e>
            <m:r>
              <m:rPr>
                <m:sty m:val="i"/>
              </m:rPr>
              <m:t>P</m:t>
            </m:r>
          </m:e>
          <m:sub>
            <m:r>
              <m:rPr>
                <m:sty m:val="i"/>
              </m:rPr>
              <m:t>i</m:t>
            </m:r>
          </m:sub>
        </m:sSub>
      </m:oMath>
      <w:r>
        <w:rPr/>
        <w:t xml:space="preserve"> tels que </w:t>
      </w:r>
      <m:oMath>
        <m:sSub>
          <m:sSubPr/>
          <m:e>
            <m:r>
              <m:rPr>
                <m:sty m:val="i"/>
              </m:rPr>
              <m:t>a</m:t>
            </m:r>
          </m:e>
          <m:sub>
            <m:r>
              <m:rPr>
                <m:sty m:val="i"/>
              </m:rPr>
              <m:t>j</m:t>
            </m:r>
          </m:sub>
        </m:sSub>
        <m:r>
          <m:rPr>
            <m:sty m:val="p"/>
          </m:rPr>
          <m:t>≤</m:t>
        </m:r>
        <m:sSub>
          <m:sSubPr/>
          <m:e>
            <m:r>
              <m:rPr>
                <m:sty m:val="i"/>
              </m:rPr>
              <m:t>a</m:t>
            </m:r>
          </m:e>
          <m:sub>
            <m:r>
              <m:rPr>
                <m:sty m:val="i"/>
              </m:rPr>
              <m:t>i</m:t>
            </m:r>
          </m:sub>
        </m:sSub>
      </m:oMath>
      <w:r>
        <w:rPr/>
        <w:t xml:space="preserve"> et </w:t>
      </w:r>
      <m:oMath>
        <m:sSub>
          <m:sSubPr/>
          <m:e>
            <m:r>
              <m:rPr>
                <m:sty m:val="i"/>
              </m:rPr>
              <m:t>b</m:t>
            </m:r>
          </m:e>
          <m:sub>
            <m:r>
              <m:rPr>
                <m:sty m:val="i"/>
              </m:rPr>
              <m:t>j</m:t>
            </m:r>
          </m:sub>
        </m:sSub>
        <m:r>
          <m:rPr>
            <m:sty m:val="p"/>
          </m:rPr>
          <m:t>≥</m:t>
        </m:r>
        <m:sSub>
          <m:sSubPr/>
          <m:e>
            <m:r>
              <m:rPr>
                <m:sty m:val="i"/>
              </m:rPr>
              <m:t>b</m:t>
            </m:r>
          </m:e>
          <m:sub>
            <m:r>
              <m:rPr>
                <m:sty m:val="i"/>
              </m:rPr>
              <m:t>i</m:t>
            </m:r>
          </m:sub>
        </m:sSub>
      </m:oMath>
      <w:r>
        <w:rPr/>
        <w:t xml:space="preserve"> implique </w:t>
      </w:r>
      <m:oMath>
        <m:sSub>
          <m:sSubPr/>
          <m:e>
            <m:r>
              <m:rPr>
                <m:sty m:val="i"/>
              </m:rPr>
              <m:t>a</m:t>
            </m:r>
          </m:e>
          <m:sub>
            <m:r>
              <m:rPr>
                <m:sty m:val="i"/>
              </m:rPr>
              <m:t>j</m:t>
            </m:r>
          </m:sub>
        </m:sSub>
        <m:r>
          <m:rPr>
            <m:sty m:val="p"/>
          </m:rPr>
          <m:t>=</m:t>
        </m:r>
        <m:sSub>
          <m:sSubPr/>
          <m:e>
            <m:r>
              <m:rPr>
                <m:sty m:val="i"/>
              </m:rPr>
              <m:t>a</m:t>
            </m:r>
          </m:e>
          <m:sub>
            <m:r>
              <m:rPr>
                <m:sty m:val="i"/>
              </m:rPr>
              <m:t>i</m:t>
            </m:r>
          </m:sub>
        </m:sSub>
      </m:oMath>
      <w:r>
        <w:rPr/>
        <w:t xml:space="preserve"> et </w:t>
      </w:r>
      <m:oMath>
        <m:sSub>
          <m:sSubPr/>
          <m:e>
            <m:r>
              <m:rPr>
                <m:sty m:val="i"/>
              </m:rPr>
              <m:t>b</m:t>
            </m:r>
          </m:e>
          <m:sub>
            <m:r>
              <m:rPr>
                <m:sty m:val="i"/>
              </m:rPr>
              <m:t>j</m:t>
            </m:r>
          </m:sub>
        </m:sSub>
        <m:r>
          <m:rPr>
            <m:sty m:val="p"/>
          </m:rPr>
          <m:t>=</m:t>
        </m:r>
        <m:sSub>
          <m:sSubPr/>
          <m:e>
            <m:r>
              <m:rPr>
                <m:sty m:val="i"/>
              </m:rPr>
              <m:t>b</m:t>
            </m:r>
          </m:e>
          <m:sub>
            <m:r>
              <m:rPr>
                <m:sty m:val="i"/>
              </m:rPr>
              <m:t>i</m:t>
            </m:r>
          </m:sub>
        </m:sSub>
      </m:oMath>
      <w:r>
        <w:rPr/>
        <w:t xml:space="preserve"> pour tout </w:t>
      </w:r>
      <m:oMath>
        <m:r>
          <m:rPr>
            <m:sty m:val="i"/>
          </m:rPr>
          <m:t>j</m:t>
        </m:r>
        <m:r>
          <m:rPr>
            <m:sty m:val="p"/>
          </m:rPr>
          <m:t>(</m:t>
        </m:r>
        <m:r>
          <m:rPr>
            <m:sty m:val="p"/>
          </m:rPr>
          <m:t>0</m:t>
        </m:r>
        <m:r>
          <m:rPr>
            <m:sty m:val="p"/>
          </m:rPr>
          <m:t>≤</m:t>
        </m:r>
        <m:r>
          <m:rPr>
            <m:sty m:val="i"/>
          </m:rPr>
          <m:t>j</m:t>
        </m:r>
        <m:r>
          <m:rPr>
            <m:sty m:val="p"/>
          </m:rPr>
          <m:t>&lt;</m:t>
        </m:r>
        <m:r>
          <m:rPr>
            <m:sty m:val="i"/>
          </m:rPr>
          <m:t>n</m:t>
        </m:r>
        <m:r>
          <m:rPr>
            <m:sty m:val="p"/>
          </m:rPr>
          <m:t>)</m:t>
        </m:r>
      </m:oMath>
      <w:r>
        <w:rPr/>
        <w:t xml:space="preserve">.</w:t>
      </w:r>
    </w:p>
    <w:p>
      <w:pPr>
        <w:spacing w:after="220" w:lineRule="auto"/>
      </w:pPr>
      <w:r>
        <w:rPr>
          <w:rFonts w:eastAsia="Georgia" w:cs="Georgia" w:ascii="Georgia" w:hAnsi="Georgia"/>
        </w:rPr>
        <w:t xml:space="preserve">Question 5 Donner les points définissant la partie nord-ouest de l'enveloppe sur l'exemple. Modifier la fonction précédente pour obtenir la fonction frontiereNO correspondante pour la partie nord-ouest de l'enveloppe.</w:t>
      </w:r>
    </w:p>
    <w:p>
      <w:pPr>
        <w:spacing w:after="220" w:lineRule="auto"/>
      </w:pPr>
      <w:r>
        <w:rPr>
          <w:rFonts w:eastAsia="Georgia" w:cs="Georgia" w:ascii="Georgia" w:hAnsi="Georgia"/>
        </w:rPr>
        <w:t xml:space="preserve">Question 6 Écrire également les fonctions frontiereSE et frontiereNE correspondant aux parties sud-est et nord-est.</w:t>
      </w:r>
    </w:p>
    <w:p>
      <w:pPr>
        <w:spacing w:after="220" w:lineRule="auto"/>
      </w:pPr>
      <w:r>
        <w:rPr>
          <w:rFonts w:eastAsia="Georgia" w:cs="Georgia" w:ascii="Georgia" w:hAnsi="Georgia"/>
        </w:rPr>
        <w:t xml:space="preserve">On suppose à présent que les coordonnées des points précédemment trouvés, qui définissent les partie sud-ouest, nord-ouest, sud-est et nord-est, sont rangées respectivement dans des tableaux aSO, bSO, aNO, bNO, aSE, bSE, aNE, bNE, et toujours classées par ordre d'abscisses croissantes. Soient </w:t>
      </w:r>
      <m:oMath>
        <m:r>
          <m:rPr>
            <m:sty m:val="i"/>
          </m:rPr>
          <m:t>n</m:t>
        </m:r>
        <m:r>
          <m:rPr>
            <m:sty m:val="i"/>
          </m:rPr>
          <m:t>S</m:t>
        </m:r>
        <m:r>
          <m:rPr>
            <m:sty m:val="i"/>
          </m:rPr>
          <m:t>O</m:t>
        </m:r>
        <m:r>
          <m:rPr>
            <m:sty m:val="p"/>
          </m:rPr>
          <m:t>,</m:t>
        </m:r>
        <m:r>
          <m:rPr>
            <m:sty m:val="i"/>
          </m:rPr>
          <m:t>n</m:t>
        </m:r>
        <m:r>
          <m:rPr>
            <m:sty m:val="i"/>
          </m:rPr>
          <m:t>N</m:t>
        </m:r>
        <m:r>
          <m:rPr>
            <m:sty m:val="i"/>
          </m:rPr>
          <m:t>O</m:t>
        </m:r>
        <m:r>
          <m:rPr>
            <m:sty m:val="p"/>
          </m:rPr>
          <m:t>,</m:t>
        </m:r>
        <m:r>
          <m:rPr>
            <m:sty m:val="i"/>
          </m:rPr>
          <m:t>n</m:t>
        </m:r>
        <m:r>
          <m:rPr>
            <m:sty m:val="i"/>
          </m:rPr>
          <m:t>S</m:t>
        </m:r>
        <m:r>
          <m:rPr>
            <m:sty m:val="i"/>
          </m:rPr>
          <m:t>E</m:t>
        </m:r>
        <m:r>
          <m:rPr>
            <m:sty m:val="p"/>
          </m:rPr>
          <m:t>,</m:t>
        </m:r>
        <m:r>
          <m:rPr>
            <m:sty m:val="i"/>
          </m:rPr>
          <m:t>n</m:t>
        </m:r>
        <m:r>
          <m:rPr>
            <m:sty m:val="i"/>
          </m:rPr>
          <m:t>N</m:t>
        </m:r>
        <m:r>
          <m:rPr>
            <m:sty m:val="i"/>
          </m:rPr>
          <m:t>E</m:t>
        </m:r>
      </m:oMath>
      <w:r>
        <w:rPr>
          <w:rFonts w:eastAsia="Georgia" w:cs="Georgia" w:ascii="Georgia" w:hAnsi="Georgia"/>
        </w:rPr>
        <w:t xml:space="preserve"> les nombres de ces points. On suppose également qu'il existe deux fonctions graphiques move To et line To telles que :</w:t>
      </w:r>
    </w:p>
    <w:p>
      <w:pPr>
        <w:numPr>
          <w:ilvl w:val="0"/>
          <w:numId w:val="1"/>
        </w:numPr>
        <w:spacing w:lineRule="auto"/>
      </w:pPr>
      <w:r>
        <w:rPr/>
        <w:t xml:space="preserve">moveTo( </w:t>
      </w:r>
      <m:oMath>
        <m:r>
          <m:rPr>
            <m:sty m:val="i"/>
          </m:rPr>
          <m:t>x</m:t>
        </m:r>
        <m:r>
          <m:rPr>
            <m:sty m:val="p"/>
          </m:rPr>
          <m:t>,</m:t>
        </m:r>
        <m:r>
          <m:rPr>
            <m:sty m:val="i"/>
          </m:rPr>
          <m:t>y</m:t>
        </m:r>
      </m:oMath>
      <w:r>
        <w:rPr>
          <w:rFonts w:eastAsia="Georgia" w:cs="Georgia" w:ascii="Georgia" w:hAnsi="Georgia"/>
        </w:rPr>
        <w:t xml:space="preserve"> ) déplace le point courant au point ( </w:t>
      </w:r>
      <m:oMath>
        <m:r>
          <m:rPr>
            <m:sty m:val="i"/>
          </m:rPr>
          <m:t>x</m:t>
        </m:r>
        <m:r>
          <m:rPr>
            <m:sty m:val="p"/>
          </m:rPr>
          <m:t>,</m:t>
        </m:r>
        <m:r>
          <m:rPr>
            <m:sty m:val="i"/>
          </m:rPr>
          <m:t>y</m:t>
        </m:r>
      </m:oMath>
      <w:r>
        <w:rPr/>
        <w:t xml:space="preserve"> ),</w:t>
      </w:r>
    </w:p>
    <w:p>
      <w:pPr>
        <w:numPr>
          <w:ilvl w:val="0"/>
          <w:numId w:val="1"/>
        </w:numPr>
        <w:spacing w:lineRule="auto"/>
      </w:pPr>
      <w:r>
        <w:rPr/>
        <w:t xml:space="preserve">lineTo </w:t>
      </w:r>
      <m:oMath>
        <m:r>
          <m:rPr>
            <m:sty m:val="p"/>
          </m:rPr>
          <m:t>(</m:t>
        </m:r>
        <m:r>
          <m:rPr>
            <m:sty m:val="i"/>
          </m:rPr>
          <m:t>x</m:t>
        </m:r>
        <m:r>
          <m:rPr>
            <m:sty m:val="p"/>
          </m:rPr>
          <m:t>,</m:t>
        </m:r>
        <m:r>
          <m:rPr>
            <m:sty m:val="i"/>
          </m:rPr>
          <m:t>y</m:t>
        </m:r>
        <m:r>
          <m:rPr>
            <m:sty m:val="p"/>
          </m:rPr>
          <m:t>)</m:t>
        </m:r>
      </m:oMath>
      <w:r>
        <w:rPr/>
        <w:t xml:space="preserve"> trace un segment du point courant jusqu'au point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Après le tracé, le point courant devient le point de coordonnées ( </w:t>
      </w:r>
      <m:oMath>
        <m:r>
          <m:rPr>
            <m:sty m:val="i"/>
          </m:rPr>
          <m:t>x</m:t>
        </m:r>
        <m:r>
          <m:rPr>
            <m:sty m:val="p"/>
          </m:rPr>
          <m:t>,</m:t>
        </m:r>
        <m:r>
          <m:rPr>
            <m:sty m:val="i"/>
          </m:rPr>
          <m:t>y</m:t>
        </m:r>
      </m:oMath>
      <w:r>
        <w:rPr/>
        <w:t xml:space="preserve"> ).</w:t>
      </w:r>
    </w:p>
    <w:p>
      <w:pPr>
        <w:spacing w:after="220" w:lineRule="auto"/>
      </w:pPr>
      <w:r>
        <w:rPr>
          <w:rFonts w:eastAsia="Georgia" w:cs="Georgia" w:ascii="Georgia" w:hAnsi="Georgia"/>
        </w:rPr>
        <w:t xml:space="preserve">Question 7 Écrire une fonction qui dessine l'enveloppe Manhattan. (Cette fonction utilise les 12 variables globales </w:t>
      </w:r>
      <m:oMath>
        <m:r>
          <m:rPr>
            <m:sty m:val="i"/>
          </m:rPr>
          <m:t>a</m:t>
        </m:r>
        <m:r>
          <m:rPr>
            <m:sty m:val="i"/>
          </m:rPr>
          <m:t>S</m:t>
        </m:r>
        <m:r>
          <m:rPr>
            <m:sty m:val="i"/>
          </m:rPr>
          <m:t>O</m:t>
        </m:r>
        <m:r>
          <m:rPr>
            <m:sty m:val="p"/>
          </m:rPr>
          <m:t>,</m:t>
        </m:r>
        <m:r>
          <m:rPr>
            <m:sty m:val="i"/>
          </m:rPr>
          <m:t>b</m:t>
        </m:r>
        <m:r>
          <m:rPr>
            <m:sty m:val="i"/>
          </m:rPr>
          <m:t>S</m:t>
        </m:r>
        <m:r>
          <m:rPr>
            <m:sty m:val="i"/>
          </m:rPr>
          <m:t>O</m:t>
        </m:r>
        <m:r>
          <m:rPr>
            <m:sty m:val="p"/>
          </m:rPr>
          <m:t>,</m:t>
        </m:r>
        <m:r>
          <m:rPr>
            <m:sty m:val="i"/>
          </m:rPr>
          <m:t>a</m:t>
        </m:r>
        <m:r>
          <m:rPr>
            <m:sty m:val="i"/>
          </m:rPr>
          <m:t>N</m:t>
        </m:r>
        <m:r>
          <m:rPr>
            <m:sty m:val="i"/>
          </m:rPr>
          <m:t>O</m:t>
        </m:r>
        <m:r>
          <m:rPr>
            <m:sty m:val="p"/>
          </m:rPr>
          <m:t>,</m:t>
        </m:r>
        <m:r>
          <m:rPr>
            <m:sty m:val="i"/>
          </m:rPr>
          <m:t>b</m:t>
        </m:r>
        <m:r>
          <m:rPr>
            <m:sty m:val="i"/>
          </m:rPr>
          <m:t>N</m:t>
        </m:r>
        <m:r>
          <m:rPr>
            <m:sty m:val="i"/>
          </m:rPr>
          <m:t>O</m:t>
        </m:r>
        <m:r>
          <m:rPr>
            <m:sty m:val="p"/>
          </m:rPr>
          <m:t>,</m:t>
        </m:r>
        <m:r>
          <m:rPr>
            <m:sty m:val="i"/>
          </m:rPr>
          <m:t>a</m:t>
        </m:r>
        <m:r>
          <m:rPr>
            <m:sty m:val="i"/>
          </m:rPr>
          <m:t>S</m:t>
        </m:r>
        <m:r>
          <m:rPr>
            <m:sty m:val="i"/>
          </m:rPr>
          <m:t>E</m:t>
        </m:r>
        <m:r>
          <m:rPr>
            <m:sty m:val="p"/>
          </m:rPr>
          <m:t>,</m:t>
        </m:r>
        <m:r>
          <m:rPr>
            <m:sty m:val="i"/>
          </m:rPr>
          <m:t>b</m:t>
        </m:r>
        <m:r>
          <m:rPr>
            <m:sty m:val="i"/>
          </m:rPr>
          <m:t>S</m:t>
        </m:r>
        <m:r>
          <m:rPr>
            <m:sty m:val="i"/>
          </m:rPr>
          <m:t>E</m:t>
        </m:r>
        <m:r>
          <m:rPr>
            <m:sty m:val="p"/>
          </m:rPr>
          <m:t>,</m:t>
        </m:r>
        <m:r>
          <m:rPr>
            <m:sty m:val="i"/>
          </m:rPr>
          <m:t>a</m:t>
        </m:r>
        <m:r>
          <m:rPr>
            <m:sty m:val="i"/>
          </m:rPr>
          <m:t>N</m:t>
        </m:r>
        <m:r>
          <m:rPr>
            <m:sty m:val="i"/>
          </m:rPr>
          <m:t>E</m:t>
        </m:r>
        <m:r>
          <m:rPr>
            <m:sty m:val="p"/>
          </m:rPr>
          <m:t>,</m:t>
        </m:r>
        <m:r>
          <m:rPr>
            <m:sty m:val="i"/>
          </m:rPr>
          <m:t>b</m:t>
        </m:r>
        <m:r>
          <m:rPr>
            <m:sty m:val="i"/>
          </m:rPr>
          <m:t>N</m:t>
        </m:r>
        <m:r>
          <m:rPr>
            <m:sty m:val="i"/>
          </m:rPr>
          <m:t>E</m:t>
        </m:r>
        <m:r>
          <m:rPr>
            <m:sty m:val="p"/>
          </m:rPr>
          <m:t>,</m:t>
        </m:r>
        <m:r>
          <m:rPr>
            <m:sty m:val="i"/>
          </m:rPr>
          <m:t>n</m:t>
        </m:r>
        <m:r>
          <m:rPr>
            <m:sty m:val="i"/>
          </m:rPr>
          <m:t>S</m:t>
        </m:r>
        <m:r>
          <m:rPr>
            <m:sty m:val="i"/>
          </m:rPr>
          <m:t>O</m:t>
        </m:r>
        <m:r>
          <m:rPr>
            <m:sty m:val="p"/>
          </m:rPr>
          <m:t>,</m:t>
        </m:r>
        <m:r>
          <m:rPr>
            <m:sty m:val="i"/>
          </m:rPr>
          <m:t>n</m:t>
        </m:r>
        <m:r>
          <m:rPr>
            <m:sty m:val="i"/>
          </m:rPr>
          <m:t>N</m:t>
        </m:r>
        <m:r>
          <m:rPr>
            <m:sty m:val="i"/>
          </m:rPr>
          <m:t>O</m:t>
        </m:r>
        <m:r>
          <m:rPr>
            <m:sty m:val="p"/>
          </m:rPr>
          <m:t>,</m:t>
        </m:r>
        <m:r>
          <m:rPr>
            <m:sty m:val="i"/>
          </m:rPr>
          <m:t>n</m:t>
        </m:r>
        <m:r>
          <m:rPr>
            <m:sty m:val="i"/>
          </m:rPr>
          <m:t>S</m:t>
        </m:r>
        <m:r>
          <m:rPr>
            <m:sty m:val="i"/>
          </m:rPr>
          <m:t>E</m:t>
        </m:r>
        <m:r>
          <m:rPr>
            <m:sty m:val="p"/>
          </m:rPr>
          <m:t>,</m:t>
        </m:r>
        <m:r>
          <m:rPr>
            <m:sty m:val="i"/>
          </m:rPr>
          <m:t>n</m:t>
        </m:r>
        <m:r>
          <m:rPr>
            <m:sty m:val="i"/>
          </m:rPr>
          <m:t>N</m:t>
        </m:r>
        <m:r>
          <m:rPr>
            <m:sty m:val="i"/>
          </m:rPr>
          <m:t>E</m:t>
        </m:r>
      </m:oMath>
      <w:r>
        <w:rPr/>
        <w:t xml:space="preserve">.)</w:t>
      </w:r>
    </w:p>
    <w:p>
      <w:pPr>
        <w:spacing w:after="220" w:lineRule="auto"/>
      </w:pPr>
      <w:r>
        <w:rPr>
          <w:rFonts w:eastAsia="Georgia" w:cs="Georgia" w:ascii="Georgia" w:hAnsi="Georgia"/>
        </w:rPr>
        <w:t xml:space="preserve">Question 8 L'enveloppe peut-elle produire un polygone croisé? Si oui, donner une piste pour résoudre ou éviter ce problème. </w:t>
      </w:r>
      <m:oMath>
        <m:r>
          <m:rPr>
            <m:sty m:val="i"/>
          </m:rPr>
          <m:t>O</m:t>
        </m:r>
        <m:r>
          <m:rPr>
            <m:sty m:val="p"/>
          </m:rPr>
          <m:t>(</m:t>
        </m:r>
        <m:r>
          <m:rPr>
            <m:sty m:val="p"/>
          </m:rPr>
          <m:t>1</m:t>
        </m:r>
        <m:r>
          <m:rPr>
            <m:sty m:val="p"/>
          </m:rPr>
          <m:t>)</m:t>
        </m:r>
      </m:oMath>
      <w:r>
        <w:rPr>
          <w:rFonts w:eastAsia="Georgia" w:cs="Georgia" w:ascii="Georgia" w:hAnsi="Georgia"/>
        </w:rPr>
        <w:t xml:space="preserve"> opérations.</w:t>
      </w:r>
    </w:p>
    <w:p>
      <w:pPr>
        <w:spacing w:line="271" w:before="330" w:lineRule="auto"/>
      </w:pPr>
      <w:r>
        <w:rPr>
          <w:rFonts w:eastAsia="Georgia" w:cs="Georgia" w:ascii="Georgia" w:hAnsi="Georgia"/>
          <w:b/>
          <w:sz w:val="42"/>
        </w:rPr>
        <w:t xml:space="preserve">Épreuve facultative d'Informatique, filières MP et PC</w:t>
      </w:r>
    </w:p>
    <w:p>
      <w:pPr>
        <w:spacing w:line="271" w:before="330" w:lineRule="auto"/>
      </w:pPr>
      <w:r>
        <w:rPr>
          <w:b/>
          <w:sz w:val="42"/>
        </w:rPr>
        <w:t xml:space="preserve">Rapport de M. Marc Pouzet, correcteur.</w:t>
      </w:r>
    </w:p>
    <w:p>
      <w:pPr>
        <w:spacing w:after="220" w:lineRule="auto"/>
      </w:pPr>
      <w:r>
        <w:rPr>
          <w:rFonts w:eastAsia="Georgia" w:cs="Georgia" w:ascii="Georgia" w:hAnsi="Georgia"/>
        </w:rPr>
        <w:t xml:space="preserve">C'était la deuxième édition de cette épreuve spécifique à l'École Polytechnique. L'épreuve était facultative et seules les copies des candidats admissibles ont été corrigées.</w:t>
      </w:r>
    </w:p>
    <w:p>
      <w:pPr>
        <w:spacing w:line="271" w:before="330" w:lineRule="auto"/>
      </w:pPr>
      <w:r>
        <w:rPr>
          <w:rFonts w:eastAsia="Georgia" w:cs="Georgia" w:ascii="Georgia" w:hAnsi="Georgia"/>
          <w:b/>
          <w:sz w:val="42"/>
        </w:rPr>
        <w:t xml:space="preserve">Résultats</w:t>
      </w:r>
    </w:p>
    <w:p>
      <w:pPr>
        <w:spacing w:after="220" w:lineRule="auto"/>
      </w:pPr>
      <w:r>
        <w:rPr>
          <w:rFonts w:eastAsia="Georgia" w:cs="Georgia" w:ascii="Georgia" w:hAnsi="Georgia"/>
        </w:rPr>
        <w:t xml:space="preserve">Cette épreuve était commune aux filières MP et PC. La moyenne des candidats de la filière MP est 12.6, avec un écart-type de 4.25. La moyenne des candidats de la filière PC est 11.9 avec un écart-type de 4.4. La répartition par filière est la suivante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i"/>
                  </m:rPr>
                  <m:t>N</m:t>
                </m:r>
                <m:r>
                  <m:rPr>
                    <m:sty m:val="p"/>
                  </m:rPr>
                  <m:t>&lt;</m:t>
                </m:r>
                <m:r>
                  <m:rPr>
                    <m:sty m:val="p"/>
                  </m:rPr>
                  <m:t>4</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r>
                  <m:rPr>
                    <m:sty m:val="i"/>
                  </m:rPr>
                  <m:t>N</m:t>
                </m:r>
                <m:r>
                  <m:rPr>
                    <m:sty m:val="p"/>
                  </m:rPr>
                  <m:t>&lt;</m:t>
                </m:r>
                <m:r>
                  <m:rPr>
                    <m:sty m:val="p"/>
                  </m:rPr>
                  <m:t>8</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i"/>
                  </m:rPr>
                  <m:t>N</m:t>
                </m:r>
                <m:r>
                  <m:rPr>
                    <m:sty m:val="p"/>
                  </m:rPr>
                  <m:t>&lt;</m:t>
                </m:r>
                <m:r>
                  <m:rPr>
                    <m:sty m:val="p"/>
                  </m:rPr>
                  <m:t>12</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12</m:t>
                </m:r>
                <m:r>
                  <m:rPr>
                    <m:sty m:val="p"/>
                  </m:rPr>
                  <m:t>≤</m:t>
                </m:r>
                <m:r>
                  <m:rPr>
                    <m:sty m:val="i"/>
                  </m:rPr>
                  <m:t>N</m:t>
                </m:r>
                <m:r>
                  <m:rPr>
                    <m:sty m:val="p"/>
                  </m:rPr>
                  <m:t>&lt;</m:t>
                </m:r>
                <m:r>
                  <m:rPr>
                    <m:sty m:val="p"/>
                  </m:rPr>
                  <m:t>16</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16</m:t>
                </m:r>
                <m:r>
                  <m:rPr>
                    <m:sty m:val="p"/>
                  </m:rPr>
                  <m:t>≤</m:t>
                </m:r>
                <m:r>
                  <m:rPr>
                    <m:sty m:val="i"/>
                  </m:rPr>
                  <m:t>N</m:t>
                </m:r>
                <m:r>
                  <m:rPr>
                    <m:sty m:val="p"/>
                  </m:rPr>
                  <m:t>&lt;</m:t>
                </m:r>
                <m:r>
                  <m:rPr>
                    <m:sty m:val="p"/>
                  </m:rPr>
                  <m:t>20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PC</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36</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24</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MP</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30</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23</m:t>
                </m:r>
                <m:r>
                  <m:rPr>
                    <m:sty m:val="p"/>
                  </m:rPr>
                  <m:t>%</m:t>
                </m:r>
              </m:oMath>
            </m:oMathPara>
          </w:p>
        </w:tc>
      </w:tr>
    </w:tbl>
    <w:p>
      <w:pPr>
        <w:spacing w:lineRule="auto"/>
      </w:pPr>
    </w:p>
    <w:p>
      <w:pPr>
        <w:spacing w:after="220" w:lineRule="auto"/>
      </w:pPr>
      <w:r>
        <w:rPr>
          <w:rFonts w:eastAsia="Georgia" w:cs="Georgia" w:ascii="Georgia" w:hAnsi="Georgia"/>
        </w:rPr>
        <w:t xml:space="preserve">L'écart-type important vient du nombre important de très bonnes copies se détachant largement de la moyenne (au-dessus de </w:t>
      </w:r>
      <m:oMath>
        <m:r>
          <m:rPr>
            <m:sty m:val="p"/>
          </m:rPr>
          <m:t>16</m:t>
        </m:r>
        <m:r>
          <m:rPr>
            <m:sty m:val="p"/>
          </m:rPr>
          <m:t>/</m:t>
        </m:r>
        <m:r>
          <m:rPr>
            <m:sty m:val="p"/>
          </m:rPr>
          <m:t>20</m:t>
        </m:r>
      </m:oMath>
      <w:r>
        <w:rPr>
          <w:rFonts w:eastAsia="Georgia" w:cs="Georgia" w:ascii="Georgia" w:hAnsi="Georgia"/>
        </w:rPr>
        <w:t xml:space="preserve"> ). Ceci s'explique certainement par la présence de candidats ayant une grande pratique de la programmation.</w:t>
      </w:r>
    </w:p>
    <w:p>
      <w:pPr>
        <w:spacing w:after="220" w:lineRule="auto"/>
      </w:pPr>
      <w:r>
        <w:rPr>
          <w:rFonts w:eastAsia="Georgia" w:cs="Georgia" w:ascii="Georgia" w:hAnsi="Georgia"/>
        </w:rPr>
        <w:t xml:space="preserve">Le langage de programmation Maple a été utilisé par la très grande majorité des candidats. Les autres langages ont été principalement Pascal et Java. Quelques candidats ont choisi C et </w:t>
      </w:r>
      <m:oMath>
        <m:r>
          <m:rPr>
            <m:sty m:val="p"/>
          </m:rPr>
          <m:t>C</m:t>
        </m:r>
        <m:r>
          <m:rPr>
            <m:sty m:val="p"/>
          </m:rPr>
          <m:t>+</m:t>
        </m:r>
        <m:r>
          <m:rPr>
            <m:sty m:val="p"/>
          </m:rPr>
          <m:t>+</m:t>
        </m:r>
      </m:oMath>
      <w:r>
        <w:rPr/>
        <w:t xml:space="preserve">.</w:t>
      </w:r>
    </w:p>
    <w:p>
      <w:pPr>
        <w:spacing w:after="220" w:lineRule="auto"/>
      </w:pPr>
      <w:r>
        <w:rPr>
          <w:rFonts w:eastAsia="Georgia" w:cs="Georgia" w:ascii="Georgia" w:hAnsi="Georgia"/>
        </w:rPr>
        <w:t xml:space="preserve">Les coefficients des questions ont été ajustés par filière comme l'indique le tableau ci-dessous.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Question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MP</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PC</w:t>
            </w:r>
          </w:p>
        </w:tc>
        <w:tc>
          <w:tcPr>
            <w:tcBorders>
              <w:bottom w:val="single" w:sz="8" w:space="0" w:color="000000"/>
              <w:right w:val="single" w:sz="8" w:space="0" w:color="000000"/>
            </w:tcBorders>
            <w:vAlign w:val="center"/>
          </w:tcPr>
          <w:p>
            <w:pPr>
              <w:spacing w:lineRule="auto"/>
              <w:jc w:val="center"/>
            </w:pPr>
            <w:r>
              <w:rPr/>
              <w:t xml:space="preserve">4.5</w:t>
            </w:r>
          </w:p>
        </w:tc>
        <w:tc>
          <w:tcPr>
            <w:tcBorders>
              <w:bottom w:val="single" w:sz="8" w:space="0" w:color="000000"/>
              <w:right w:val="single" w:sz="8" w:space="0" w:color="000000"/>
            </w:tcBorders>
            <w:vAlign w:val="center"/>
          </w:tcPr>
          <w:p>
            <w:pPr>
              <w:spacing w:lineRule="auto"/>
              <w:jc w:val="center"/>
            </w:pPr>
            <w:r>
              <w:rPr/>
              <w:t xml:space="preserve">4.5</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4</w:t>
            </w:r>
          </w:p>
        </w:tc>
      </w:tr>
    </w:tbl>
    <w:p>
      <w:pPr>
        <w:spacing w:lineRule="auto"/>
      </w:pPr>
    </w:p>
    <w:p>
      <w:pPr>
        <w:spacing w:line="271" w:before="330" w:lineRule="auto"/>
      </w:pPr>
      <w:r>
        <w:rPr>
          <w:rFonts w:eastAsia="Georgia" w:cs="Georgia" w:ascii="Georgia" w:hAnsi="Georgia"/>
          <w:b/>
          <w:sz w:val="42"/>
        </w:rPr>
        <w:t xml:space="preserve">Évaluation</w:t>
      </w:r>
    </w:p>
    <w:p>
      <w:pPr>
        <w:spacing w:after="220" w:lineRule="auto"/>
      </w:pPr>
      <w:r>
        <w:rPr>
          <w:rFonts w:eastAsia="Georgia" w:cs="Georgia" w:ascii="Georgia" w:hAnsi="Georgia"/>
        </w:rPr>
        <w:t xml:space="preserve">Cette épreuve consistait à écrire un certain nombre de fonctions de parcours de tableaux de valeurs entières. Les structures de données et de contrôle nécessaires se résumaient aux tableaux, boucles for, conditionnelles, séquence, définition et utilisation de fonctions. L'utilisation de la récursivité n'était pas indispensable dans cette épreuve.</w:t>
      </w:r>
    </w:p>
    <w:p>
      <w:pPr>
        <w:spacing w:after="220" w:lineRule="auto"/>
      </w:pPr>
      <w:r>
        <w:rPr>
          <w:rFonts w:eastAsia="Georgia" w:cs="Georgia" w:ascii="Georgia" w:hAnsi="Georgia"/>
        </w:rPr>
        <w:t xml:space="preserve">Plus encore cette année, un certain nombre de candidats ont choisi d'utiliser des opérations spécifiques à Maple (listes, opérateur seq). L'utilisation de ces primitives nécessite</w:t>
      </w:r>
      <w:r>
        <w:rPr/>
        <w:br w:type="textWrapping"/>
      </w:r>
      <w:r>
        <w:rPr>
          <w:rFonts w:eastAsia="Georgia" w:cs="Georgia" w:ascii="Georgia" w:hAnsi="Georgia"/>
        </w:rPr>
        <w:t xml:space="preserve">une bonne connaissance de Maple et elles ont été utilisées le plus souvent de manière approximative (problèmes de type, de bornes) ce qui a fait perdre des points à ces candidats. Dans ce type d'épreuve, je conseillerais de s'en tenir à des structures de données et de contrôle élémentaires (boucles for, tableaux).</w:t>
      </w:r>
    </w:p>
    <w:p>
      <w:pPr>
        <w:spacing w:after="220" w:lineRule="auto"/>
      </w:pPr>
      <w:r>
        <w:rPr>
          <w:rFonts w:eastAsia="Georgia" w:cs="Georgia" w:ascii="Georgia" w:hAnsi="Georgia"/>
        </w:rPr>
        <w:t xml:space="preserve">Toutes les questions (exceptée la question 3) demandaient d'écrire du code. Le code de chaque question étant court, la correction commence par la lecture du code. S'il est juste, je ne tiens pas trop compte des commentaires. Sinon, je les lis attentivement pour comprendre l'idée du candidat. Toutefois, le candidat a déjà perdu une bonne partie de ses points. La situation peut être sauvée partiellement lorsque le candidat a eu l'idée de formuler un invariant de boucle sous forme de suites récurrentes.</w:t>
      </w:r>
    </w:p>
    <w:p>
      <w:pPr>
        <w:spacing w:after="220" w:lineRule="auto"/>
      </w:pPr>
      <w:r>
        <w:rPr>
          <w:rFonts w:eastAsia="Georgia" w:cs="Georgia" w:ascii="Georgia" w:hAnsi="Georgia"/>
        </w:rPr>
        <w:t xml:space="preserve">Lors de la lecture des programmes, les petites erreurs de syntaxe (oubli d'un end, d'une marque de fin de boucle) n'ont pas été prises en compte dès lors qu'il n'y a pas d'ambiguïté possible et qu'il semble qu'elles seraient immédiatement corrigées lors d'une programmation sur machine. En revanche, les erreurs de type et une absence d'initialisation des variables ont été systématiquement sanctionnées.</w:t>
      </w:r>
    </w:p>
    <w:p>
      <w:pPr>
        <w:spacing w:after="220" w:lineRule="auto"/>
      </w:pPr>
      <w:r>
        <w:rPr>
          <w:rFonts w:eastAsia="Georgia" w:cs="Georgia" w:ascii="Georgia" w:hAnsi="Georgia"/>
        </w:rPr>
        <w:t xml:space="preserve">Cette année, j'ai trouvé plusieurs copies où les programmes étaient rédigés sans aucune structuration (à la manière d'un texte). Ce type d'écriture est totalement illisible et doit être absolument évité. Il a été fortement sanctionné.</w:t>
      </w:r>
    </w:p>
    <w:p>
      <w:pPr>
        <w:spacing w:after="220" w:lineRule="auto"/>
      </w:pPr>
      <w:r>
        <w:rPr>
          <w:rFonts w:eastAsia="Georgia" w:cs="Georgia" w:ascii="Georgia" w:hAnsi="Georgia"/>
        </w:rPr>
        <w:t xml:space="preserve">Question 1 La plupart des candidats ont répondu correctement à cette question. S'agissant d'une question facile, j'ai privilégié les solutions simples suivant fidèlement les définitions données.</w:t>
      </w:r>
    </w:p>
    <w:p>
      <w:pPr>
        <w:spacing w:after="220" w:lineRule="auto"/>
      </w:pPr>
      <w:r>
        <w:rPr>
          <w:rFonts w:eastAsia="Georgia" w:cs="Georgia" w:ascii="Georgia" w:hAnsi="Georgia"/>
        </w:rPr>
        <w:t xml:space="preserve">Une solution compliquée (e.g, faisant intervenir des variables intermédiaires) ne recevait pas tous les points. Certains candidats ont confondu l'affichage (au moyen de la primitive display de Maple) et la valeur retournée par une fonction. Ce type d'erreur ainsi que les erreurs de type (e.g, fonction retournant une chaine de caractères) ont été plus fortement sanctionnées.</w:t>
      </w:r>
    </w:p>
    <w:p>
      <w:pPr>
        <w:spacing w:after="220" w:lineRule="auto"/>
      </w:pPr>
      <w:r>
        <w:rPr>
          <w:rFonts w:eastAsia="Georgia" w:cs="Georgia" w:ascii="Georgia" w:hAnsi="Georgia"/>
        </w:rPr>
        <w:t xml:space="preserve">Question 2 Il s'agissait d'une question classique et la plupart des candidats y ont répondu correctement. La solution s'écrivait en trois lignes et devait modifier physiquement les tableaux </w:t>
      </w:r>
      <m:oMath>
        <m:r>
          <m:rPr>
            <m:sty m:val="i"/>
          </m:rPr>
          <m:t>a</m:t>
        </m:r>
      </m:oMath>
      <w:r>
        <w:rPr/>
        <w:t xml:space="preserve"> et </w:t>
      </w:r>
      <m:oMath>
        <m:r>
          <m:rPr>
            <m:sty m:val="i"/>
          </m:rPr>
          <m:t>b</m:t>
        </m:r>
      </m:oMath>
      <w:r>
        <w:rPr>
          <w:rFonts w:eastAsia="Georgia" w:cs="Georgia" w:ascii="Georgia" w:hAnsi="Georgia"/>
        </w:rPr>
        <w:t xml:space="preserve">. Les solutions incomplètes ou inutilement compliquées ne recevaient pas tous les points.</w:t>
      </w:r>
    </w:p>
    <w:p>
      <w:pPr>
        <w:spacing w:after="220" w:lineRule="auto"/>
      </w:pPr>
      <w:r>
        <w:rPr>
          <w:rFonts w:eastAsia="Georgia" w:cs="Georgia" w:ascii="Georgia" w:hAnsi="Georgia"/>
        </w:rPr>
        <w:t xml:space="preserve">Ainsi, il me semble qu'il faut éviter les astuces, mêmes classiques, telles que l'échange de valeurs en utilisant seulement des opérations arithmétiques dont l'intérêt algorithmique est limité.</w:t>
      </w:r>
    </w:p>
    <w:p>
      <w:pPr>
        <w:spacing w:after="220" w:lineRule="auto"/>
      </w:pPr>
      <w:r>
        <w:rPr>
          <w:rFonts w:eastAsia="Georgia" w:cs="Georgia" w:ascii="Georgia" w:hAnsi="Georgia"/>
        </w:rPr>
        <w:t xml:space="preserve">Ont été considérées comme fausses, les fonctions qui retournaient deux nouveaux tableaux dans lesquels les valeurs d'indice </w:t>
      </w:r>
      <m:oMath>
        <m:r>
          <m:rPr>
            <m:sty m:val="i"/>
          </m:rPr>
          <m:t>i</m:t>
        </m:r>
      </m:oMath>
      <w:r>
        <w:rPr/>
        <w:t xml:space="preserve"> et </w:t>
      </w:r>
      <m:oMath>
        <m:r>
          <m:rPr>
            <m:sty m:val="i"/>
          </m:rPr>
          <m:t>j</m:t>
        </m:r>
      </m:oMath>
      <w:r>
        <w:rPr>
          <w:rFonts w:eastAsia="Georgia" w:cs="Georgia" w:ascii="Georgia" w:hAnsi="Georgia"/>
        </w:rPr>
        <w:t xml:space="preserve"> ont été échangées.</w:t>
      </w:r>
    </w:p>
    <w:p>
      <w:pPr>
        <w:spacing w:after="220" w:lineRule="auto"/>
      </w:pPr>
      <w:r>
        <w:rPr>
          <w:rFonts w:eastAsia="Georgia" w:cs="Georgia" w:ascii="Georgia" w:hAnsi="Georgia"/>
        </w:rPr>
        <w:t xml:space="preserve">Question 3 Cette question a été traitée par l'essentiel des candidats et il suffisait de donner les points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rFonts w:eastAsia="Georgia" w:cs="Georgia" w:ascii="Georgia" w:hAnsi="Georgia"/>
        </w:rPr>
        <w:t xml:space="preserve"> pour recueillir tous les points. Les réponses incomplètes (e.g, </w:t>
      </w:r>
      <m:oMath>
        <m:sSub>
          <m:sSubPr/>
          <m:e>
            <m:r>
              <m:rPr>
                <m:sty m:val="i"/>
              </m:rPr>
              <m:t>P</m:t>
            </m:r>
          </m:e>
          <m:sub>
            <m:r>
              <m:rPr>
                <m:sty m:val="p"/>
              </m:rPr>
              <m:t>0</m:t>
            </m:r>
          </m:sub>
        </m:sSub>
      </m:oMath>
      <w:r>
        <w:rPr>
          <w:rFonts w:eastAsia="Georgia" w:cs="Georgia" w:ascii="Georgia" w:hAnsi="Georgia"/>
        </w:rPr>
        <w:t xml:space="preserve"> seulement) ou désignant trop de points traduisaient une mauvaise compréhension de l'énoncé et ont été sanctionnées.</w:t>
      </w:r>
    </w:p>
    <w:p>
      <w:pPr>
        <w:spacing w:after="220" w:lineRule="auto"/>
      </w:pPr>
      <w:r>
        <w:rPr>
          <w:rFonts w:eastAsia="Georgia" w:cs="Georgia" w:ascii="Georgia" w:hAnsi="Georgia"/>
        </w:rPr>
        <w:t xml:space="preserve">Question 4 L'énoncé ne spécifiant pas de complexité attendue, cette question pouvait être traitée en donnant un algorithme quadratique ou un algorithme linéaire. Les quelques copies proposant un algorithme linéaire - beaucoup plus difficile à trouver - ont été récompensées.</w:t>
      </w:r>
    </w:p>
    <w:p>
      <w:pPr>
        <w:spacing w:after="220" w:lineRule="auto"/>
      </w:pPr>
      <w:r>
        <w:rPr>
          <w:rFonts w:eastAsia="Georgia" w:cs="Georgia" w:ascii="Georgia" w:hAnsi="Georgia"/>
        </w:rPr>
        <w:t xml:space="preserve">La solution quadratique consistait à écrire deux boucles imbriquées d'indice </w:t>
      </w:r>
      <m:oMath>
        <m:r>
          <m:rPr>
            <m:sty m:val="i"/>
          </m:rPr>
          <m:t>i</m:t>
        </m:r>
      </m:oMath>
      <w:r>
        <w:rPr/>
        <w:t xml:space="preserve"> et </w:t>
      </w:r>
      <m:oMath>
        <m:r>
          <m:rPr>
            <m:sty m:val="i"/>
          </m:rPr>
          <m:t>j</m:t>
        </m:r>
      </m:oMath>
      <w:r>
        <w:rPr>
          <w:rFonts w:eastAsia="Georgia" w:cs="Georgia" w:ascii="Georgia" w:hAnsi="Georgia"/>
        </w:rPr>
        <w:t xml:space="preserve"> pour déterminer si </w:t>
      </w:r>
      <m:oMath>
        <m:sSub>
          <m:sSubPr/>
          <m:e>
            <m:r>
              <m:rPr>
                <m:sty m:val="i"/>
              </m:rPr>
              <m:t>P</m:t>
            </m:r>
          </m:e>
          <m:sub>
            <m:r>
              <m:rPr>
                <m:sty m:val="i"/>
              </m:rPr>
              <m:t>i</m:t>
            </m:r>
          </m:sub>
        </m:sSub>
        <m:r>
          <m:rPr>
            <m:sty m:val="p"/>
          </m:rPr>
          <m:t>=</m:t>
        </m:r>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i</m:t>
                </m:r>
              </m:sub>
            </m:sSub>
          </m:e>
        </m:d>
      </m:oMath>
      <w:r>
        <w:rPr>
          <w:rFonts w:eastAsia="Georgia" w:cs="Georgia" w:ascii="Georgia" w:hAnsi="Georgia"/>
        </w:rPr>
        <w:t xml:space="preserve"> appartenait à la frontière sud-ouest. La solution juste la plus souvent proposée consistait à calculer pour chaque point </w:t>
      </w:r>
      <m:oMath>
        <m:sSub>
          <m:sSubPr/>
          <m:e>
            <m:r>
              <m:rPr>
                <m:sty m:val="i"/>
              </m:rPr>
              <m:t>P</m:t>
            </m:r>
          </m:e>
          <m:sub>
            <m:r>
              <m:rPr>
                <m:sty m:val="i"/>
              </m:rPr>
              <m:t>i</m:t>
            </m:r>
          </m:sub>
        </m:sSub>
        <m:r>
          <m:rPr>
            <m:sty m:val="p"/>
          </m:rPr>
          <m:t>=</m:t>
        </m:r>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i"/>
                  </m:rPr>
                  <m:t>i</m:t>
                </m:r>
              </m:sub>
            </m:sSub>
          </m:e>
        </m:d>
      </m:oMath>
      <w:r>
        <w:rPr/>
        <w:t xml:space="preserve"> le nombre cpt de points </w:t>
      </w:r>
      <m:oMath>
        <m:sSub>
          <m:sSubPr/>
          <m:e>
            <m:r>
              <m:rPr>
                <m:sty m:val="i"/>
              </m:rPr>
              <m:t>P</m:t>
            </m:r>
          </m:e>
          <m:sub>
            <m:r>
              <m:rPr>
                <m:sty m:val="i"/>
              </m:rPr>
              <m:t>j</m:t>
            </m:r>
          </m:sub>
        </m:sSub>
        <m:r>
          <m:rPr>
            <m:sty m:val="p"/>
          </m:rPr>
          <m:t>=</m:t>
        </m:r>
        <m:d>
          <m:dPr>
            <m:begChr m:val="("/>
            <m:endChr m:val=")"/>
            <m:ctrlPr>
              <w:rPr>
                <w:rFonts w:ascii="Cambria Math" w:hAnsi="Cambria Math"/>
              </w:rPr>
            </m:ctrlPr>
          </m:dPr>
          <m:e>
            <m:sSub>
              <m:sSubPr/>
              <m:e>
                <m:r>
                  <m:rPr>
                    <m:sty m:val="i"/>
                  </m:rPr>
                  <m:t>a</m:t>
                </m:r>
              </m:e>
              <m:sub>
                <m:r>
                  <m:rPr>
                    <m:sty m:val="i"/>
                  </m:rPr>
                  <m:t>j</m:t>
                </m:r>
              </m:sub>
            </m:sSub>
            <m:r>
              <m:rPr>
                <m:sty m:val="p"/>
              </m:rPr>
              <m:t>,</m:t>
            </m:r>
            <m:sSub>
              <m:sSubPr/>
              <m:e>
                <m:r>
                  <m:rPr>
                    <m:sty m:val="i"/>
                  </m:rPr>
                  <m:t>b</m:t>
                </m:r>
              </m:e>
              <m:sub>
                <m:r>
                  <m:rPr>
                    <m:sty m:val="i"/>
                  </m:rPr>
                  <m:t>j</m:t>
                </m:r>
              </m:sub>
            </m:sSub>
          </m:e>
        </m:d>
      </m:oMath>
      <w:r>
        <w:rPr/>
        <w:t xml:space="preserve"> au sud-ouest de </w:t>
      </w:r>
      <m:oMath>
        <m:sSub>
          <m:sSubPr/>
          <m:e>
            <m:r>
              <m:rPr>
                <m:sty m:val="i"/>
              </m:rPr>
              <m:t>P</m:t>
            </m:r>
          </m:e>
          <m:sub>
            <m:r>
              <m:rPr>
                <m:sty m:val="i"/>
              </m:rPr>
              <m:t>i</m:t>
            </m:r>
          </m:sub>
        </m:sSub>
      </m:oMath>
      <w:r>
        <w:rPr/>
        <w:t xml:space="preserve"> correspondant au calcul :</w:t>
      </w:r>
    </w:p>
    <w:p>
      <w:pPr>
        <w:spacing w:after="220" w:lineRule="auto"/>
      </w:pPr>
      <m:oMathPara>
        <m:oMath>
          <m:r>
            <m:rPr>
              <m:sty m:val="i"/>
            </m:rPr>
            <m:t>c</m:t>
          </m:r>
          <m:r>
            <m:rPr>
              <m:sty m:val="i"/>
            </m:rPr>
            <m:t>p</m:t>
          </m:r>
          <m:r>
            <m:rPr>
              <m:sty m:val="i"/>
            </m:rPr>
            <m:t>t</m:t>
          </m:r>
          <m:r>
            <m:rPr>
              <m:sty m:val="p"/>
            </m:rPr>
            <m:t>=</m:t>
          </m:r>
          <m:nary>
            <m:naryPr>
              <m:chr m:val="∑"/>
              <m:limLoc m:val="undOvr"/>
              <m:grow m:val="1"/>
            </m:naryPr>
            <m:sub>
              <m:r>
                <m:rPr>
                  <m:sty m:val="i"/>
                </m:rPr>
                <m:t>j</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r>
                <m:rPr>
                  <m:sty m:val="i"/>
                </m:rPr>
                <m:t>s</m:t>
              </m:r>
              <m:r>
                <m:rPr>
                  <m:sty m:val="i"/>
                </m:rPr>
                <m:t>i</m:t>
              </m:r>
              <m:r>
                <m:rPr>
                  <m:nor/>
                </m:rPr>
                <m:t> sud_ouest </m:t>
              </m:r>
              <m:d>
                <m:dPr>
                  <m:begChr m:val="("/>
                  <m:endChr m:val=")"/>
                  <m:ctrlPr>
                    <w:rPr>
                      <w:rFonts w:ascii="Cambria Math" w:hAnsi="Cambria Math"/>
                    </w:rPr>
                  </m:ctrlPr>
                </m:dPr>
                <m:e>
                  <m:sSub>
                    <m:sSubPr/>
                    <m:e>
                      <m:r>
                        <m:rPr>
                          <m:sty m:val="i"/>
                        </m:rPr>
                        <m:t>p</m:t>
                      </m:r>
                    </m:e>
                    <m:sub>
                      <m:r>
                        <m:rPr>
                          <m:sty m:val="i"/>
                        </m:rPr>
                        <m:t>j</m:t>
                      </m:r>
                    </m:sub>
                  </m:sSub>
                  <m:r>
                    <m:rPr>
                      <m:sty m:val="p"/>
                    </m:rPr>
                    <m:t>,</m:t>
                  </m:r>
                  <m:sSub>
                    <m:sSubPr/>
                    <m:e>
                      <m:r>
                        <m:rPr>
                          <m:sty m:val="i"/>
                        </m:rPr>
                        <m:t>p</m:t>
                      </m:r>
                    </m:e>
                    <m:sub>
                      <m:r>
                        <m:rPr>
                          <m:sty m:val="i"/>
                        </m:rPr>
                        <m:t>i</m:t>
                      </m:r>
                    </m:sub>
                  </m:sSub>
                </m:e>
              </m:d>
              <m:r>
                <m:rPr>
                  <m:nor/>
                </m:rPr>
                <m:t> alors </m:t>
              </m:r>
              <m:r>
                <m:rPr>
                  <m:sty m:val="p"/>
                </m:rPr>
                <m:t>1</m:t>
              </m:r>
              <m:r>
                <m:rPr>
                  <m:nor/>
                </m:rPr>
                <m:t> sinon </m:t>
              </m:r>
              <m:r>
                <m:rPr>
                  <m:sty m:val="p"/>
                </m:rPr>
                <m:t>0</m:t>
              </m:r>
            </m:e>
          </m:d>
        </m:oMath>
      </m:oMathPara>
    </w:p>
    <w:p>
      <w:pPr>
        <w:spacing w:after="220" w:lineRule="auto"/>
      </w:pPr>
      <w:r>
        <w:rPr/>
        <w:t xml:space="preserve">Ainsi, </w:t>
      </w:r>
      <m:oMath>
        <m:sSub>
          <m:sSubPr/>
          <m:e>
            <m:r>
              <m:rPr>
                <m:sty m:val="i"/>
              </m:rPr>
              <m:t>P</m:t>
            </m:r>
          </m:e>
          <m:sub>
            <m:r>
              <m:rPr>
                <m:sty m:val="i"/>
              </m:rPr>
              <m:t>i</m:t>
            </m:r>
          </m:sub>
        </m:sSub>
      </m:oMath>
      <w:r>
        <w:rPr>
          <w:rFonts w:eastAsia="Georgia" w:cs="Georgia" w:ascii="Georgia" w:hAnsi="Georgia"/>
        </w:rPr>
        <w:t xml:space="preserve"> appartient à la frontière sud-ouest de l'enveloppe Manhattan lorsque </w:t>
      </w:r>
      <m:oMath>
        <m:r>
          <m:rPr>
            <m:sty m:val="i"/>
          </m:rPr>
          <m:t>c</m:t>
        </m:r>
        <m:r>
          <m:rPr>
            <m:sty m:val="i"/>
          </m:rPr>
          <m:t>p</m:t>
        </m:r>
        <m:r>
          <m:rPr>
            <m:sty m:val="i"/>
          </m:rPr>
          <m:t>t</m:t>
        </m:r>
        <m:r>
          <m:rPr>
            <m:sty m:val="p"/>
          </m:rPr>
          <m:t>=</m:t>
        </m:r>
        <m:r>
          <m:rPr>
            <m:sty m:val="p"/>
          </m:rPr>
          <m:t>1</m:t>
        </m:r>
      </m:oMath>
      <w:r>
        <w:rPr>
          <w:rFonts w:eastAsia="Georgia" w:cs="Georgia" w:ascii="Georgia" w:hAnsi="Georgia"/>
        </w:rPr>
        <w:t xml:space="preserve">. Le programme découle naturellement de la définition donnée ci-dessus en faisant varier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t xml:space="preserve"> et en modifiant progressivement les tableaux </w:t>
      </w:r>
      <m:oMath>
        <m:r>
          <m:rPr>
            <m:sty m:val="i"/>
          </m:rPr>
          <m:t>a</m:t>
        </m:r>
      </m:oMath>
      <w:r>
        <w:rPr/>
        <w:t xml:space="preserve"> et </w:t>
      </w:r>
      <m:oMath>
        <m:r>
          <m:rPr>
            <m:sty m:val="i"/>
          </m:rPr>
          <m:t>b</m:t>
        </m:r>
      </m:oMath>
      <w:r>
        <w:rPr/>
        <w:t xml:space="preserve">.</w:t>
      </w:r>
    </w:p>
    <w:p>
      <w:pPr>
        <w:spacing w:after="220" w:lineRule="auto"/>
      </w:pPr>
      <w:r>
        <w:rPr>
          <w:rFonts w:eastAsia="Georgia" w:cs="Georgia" w:ascii="Georgia" w:hAnsi="Georgia"/>
        </w:rPr>
        <w:t xml:space="preserve">Peu de candidats ont l'idée d'écrire des invariants de boucle ou de définir le résultat des programmes sous forme de suites récurrentes avant de se lancer dans la programmation. C'est dommage car la plupart des candidats ayant suivi cette voie ont proposé un algorithme correct et ont recueilli tous les points.</w:t>
      </w:r>
    </w:p>
    <w:p>
      <w:pPr>
        <w:spacing w:after="220" w:lineRule="auto"/>
      </w:pPr>
      <w:r>
        <w:rPr>
          <w:rFonts w:eastAsia="Georgia" w:cs="Georgia" w:ascii="Georgia" w:hAnsi="Georgia"/>
        </w:rPr>
        <w:t xml:space="preserve">Les raisons principales pour ne pas avoir eu tous les points ont été un oubli d'initialisation du compteur, un échange des paramètres </w:t>
      </w:r>
      <m:oMath>
        <m:sSub>
          <m:sSubPr/>
          <m:e>
            <m:r>
              <m:rPr>
                <m:sty m:val="i"/>
              </m:rPr>
              <m:t>p</m:t>
            </m:r>
          </m:e>
          <m:sub>
            <m:r>
              <m:rPr>
                <m:sty m:val="i"/>
              </m:rPr>
              <m:t>j</m:t>
            </m:r>
          </m:sub>
        </m:sSub>
      </m:oMath>
      <w:r>
        <w:rPr/>
        <w:t xml:space="preserve"> et </w:t>
      </w:r>
      <m:oMath>
        <m:sSub>
          <m:sSubPr/>
          <m:e>
            <m:r>
              <m:rPr>
                <m:sty m:val="i"/>
              </m:rPr>
              <m:t>p</m:t>
            </m:r>
          </m:e>
          <m:sub>
            <m:r>
              <m:rPr>
                <m:sty m:val="i"/>
              </m:rPr>
              <m:t>i</m:t>
            </m:r>
          </m:sub>
        </m:sSub>
      </m:oMath>
      <w:r>
        <w:rPr>
          <w:rFonts w:eastAsia="Georgia" w:cs="Georgia" w:ascii="Georgia" w:hAnsi="Georgia"/>
        </w:rPr>
        <w:t xml:space="preserve"> (en écrivant sud_ouest ( </w:t>
      </w:r>
      <m:oMath>
        <m:sSub>
          <m:sSubPr/>
          <m:e>
            <m:r>
              <m:rPr>
                <m:sty m:val="i"/>
              </m:rPr>
              <m:t>p</m:t>
            </m:r>
          </m:e>
          <m:sub>
            <m:r>
              <m:rPr>
                <m:sty m:val="i"/>
              </m:rPr>
              <m:t>i</m:t>
            </m:r>
          </m:sub>
        </m:sSub>
        <m:r>
          <m:rPr>
            <m:sty m:val="p"/>
          </m:rPr>
          <m:t>,</m:t>
        </m:r>
        <m:sSub>
          <m:sSubPr/>
          <m:e>
            <m:r>
              <m:rPr>
                <m:sty m:val="i"/>
              </m:rPr>
              <m:t>p</m:t>
            </m:r>
          </m:e>
          <m:sub>
            <m:r>
              <m:rPr>
                <m:sty m:val="i"/>
              </m:rPr>
              <m:t>j</m:t>
            </m:r>
          </m:sub>
        </m:sSub>
      </m:oMath>
      <w:r>
        <w:rPr/>
        <w:t xml:space="preserve"> ), par exemple) ou une erreur simple de borne.</w:t>
      </w:r>
    </w:p>
    <w:p>
      <w:pPr>
        <w:spacing w:after="220" w:lineRule="auto"/>
      </w:pPr>
      <w:r>
        <w:rPr>
          <w:rFonts w:eastAsia="Georgia" w:cs="Georgia" w:ascii="Georgia" w:hAnsi="Georgia"/>
        </w:rPr>
        <w:t xml:space="preserve">Une réponse partielle retournant seulement </w:t>
      </w:r>
      <m:oMath>
        <m:r>
          <m:rPr>
            <m:sty m:val="i"/>
          </m:rPr>
          <m:t>k</m:t>
        </m:r>
      </m:oMath>
      <w:r>
        <w:rPr/>
        <w:t xml:space="preserve"> sans modifier les tableaux </w:t>
      </w:r>
      <m:oMath>
        <m:r>
          <m:rPr>
            <m:sty m:val="i"/>
          </m:rPr>
          <m:t>a</m:t>
        </m:r>
      </m:oMath>
      <w:r>
        <w:rPr/>
        <w:t xml:space="preserve"> et </w:t>
      </w:r>
      <m:oMath>
        <m:r>
          <m:rPr>
            <m:sty m:val="i"/>
          </m:rPr>
          <m:t>b</m:t>
        </m:r>
      </m:oMath>
      <w:r>
        <w:rPr>
          <w:rFonts w:eastAsia="Georgia" w:cs="Georgia" w:ascii="Georgia" w:hAnsi="Georgia"/>
        </w:rPr>
        <w:t xml:space="preserve"> recevait la moitié des points seulement.</w:t>
      </w:r>
    </w:p>
    <w:p>
      <w:pPr>
        <w:spacing w:after="220" w:lineRule="auto"/>
      </w:pPr>
      <w:r>
        <w:rPr>
          <w:rFonts w:eastAsia="Georgia" w:cs="Georgia" w:ascii="Georgia" w:hAnsi="Georgia"/>
        </w:rPr>
        <w:t xml:space="preserve">Question 5 Lorsque le candidat avait choisi une solution quadratique, la réponse à cette question se déduisait de la précédente en remplaçant l'appel à la fonction sudouest par un appel à la fonction nordouest.</w:t>
      </w:r>
    </w:p>
    <w:p>
      <w:pPr>
        <w:spacing w:after="220" w:lineRule="auto"/>
      </w:pPr>
      <w:r>
        <w:rPr>
          <w:rFonts w:eastAsia="Georgia" w:cs="Georgia" w:ascii="Georgia" w:hAnsi="Georgia"/>
        </w:rPr>
        <w:t xml:space="preserve">Plusieurs candidats ont choisi de répondre à cette question en annotant (avec de la couleur ou un signe particulier) le programme donné dans la question précédente et en indiquant les insertions à faire dans le programme. Ce type de réponse s'est souvent révélé ambigüe et difficile à lire. Dans le cas de programmes courts, il est préférable de l'éviter. Je recommanderais plutôt d'avoir une écriture plus modulaire des programmes permettant de mettre en commun des portions de programme identique.</w:t>
      </w:r>
    </w:p>
    <w:p>
      <w:pPr>
        <w:spacing w:after="220" w:lineRule="auto"/>
      </w:pPr>
      <w:r>
        <w:rPr>
          <w:rFonts w:eastAsia="Georgia" w:cs="Georgia" w:ascii="Georgia" w:hAnsi="Georgia"/>
        </w:rPr>
        <w:t xml:space="preserve">Question 6 Comme précédemment, la réponse à cette question se déduisait de la question 4. Ceci justifiait donc l'intérêt d'une écriture modulaire (faisant référence à la fonction sudouest) dans la question 4.</w:t>
      </w:r>
    </w:p>
    <w:p>
      <w:pPr>
        <w:spacing w:after="220" w:lineRule="auto"/>
      </w:pPr>
      <w:r>
        <w:rPr>
          <w:rFonts w:eastAsia="Georgia" w:cs="Georgia" w:ascii="Georgia" w:hAnsi="Georgia"/>
        </w:rPr>
        <w:t xml:space="preserve">La qualité de la réponse à la question 4 a donc conditionné fortement la note finale. On constate que les candidats ayant réussi cette question ont obtenu la moyenne à l'épreuve. Il était donc important d'y consacrer du temps.</w:t>
      </w:r>
    </w:p>
    <w:p>
      <w:pPr>
        <w:spacing w:after="220" w:lineRule="auto"/>
      </w:pPr>
      <w:r>
        <w:rPr>
          <w:rFonts w:eastAsia="Georgia" w:cs="Georgia" w:ascii="Georgia" w:hAnsi="Georgia"/>
        </w:rPr>
        <w:t xml:space="preserve">Question 7 Cette question ne comprenait pas de difficulté particulière. Elle n'a cependant pas été bien traitée dans l'ensemble (moyenne de </w:t>
      </w:r>
      <m:oMath>
        <m:r>
          <m:rPr>
            <m:sty m:val="p"/>
          </m:rPr>
          <m:t>1.5</m:t>
        </m:r>
        <m:r>
          <m:rPr>
            <m:sty m:val="p"/>
          </m:rPr>
          <m:t>/</m:t>
        </m:r>
        <m:r>
          <m:rPr>
            <m:sty m:val="p"/>
          </m:rPr>
          <m:t>5</m:t>
        </m:r>
      </m:oMath>
      <w:r>
        <w:rPr/>
        <w:t xml:space="preserve"> ).</w:t>
      </w:r>
    </w:p>
    <w:p>
      <w:pPr>
        <w:spacing w:after="220" w:lineRule="auto"/>
      </w:pPr>
      <w:r>
        <w:rPr>
          <w:rFonts w:eastAsia="Georgia" w:cs="Georgia" w:ascii="Georgia" w:hAnsi="Georgia"/>
        </w:rPr>
        <w:t xml:space="preserve">La réponse à cette question consistait à écrire quatre boucles permettant de dessiner respectivement les parties sud-ouest, sud-est, nord-est et nord-ouest de l'enveloppe Manhattan et les liaisons entre elles.</w:t>
      </w:r>
    </w:p>
    <w:p>
      <w:pPr>
        <w:spacing w:after="220" w:lineRule="auto"/>
      </w:pPr>
      <w:r>
        <w:rPr>
          <w:rFonts w:eastAsia="Georgia" w:cs="Georgia" w:ascii="Georgia" w:hAnsi="Georgia"/>
        </w:rPr>
        <w:t xml:space="preserve">Les raisons principales pour ne pas obtenir tous les points ont souvent été une erreur dans l'affichage d'une frontière (e.g, affichage convexe plutot que concave), un oubli ou une erreur dans l'affichage d'une liaison.</w:t>
      </w:r>
    </w:p>
    <w:p>
      <w:pPr>
        <w:spacing w:after="220" w:lineRule="auto"/>
      </w:pPr>
      <w:r>
        <w:rPr>
          <w:rFonts w:eastAsia="Georgia" w:cs="Georgia" w:ascii="Georgia" w:hAnsi="Georgia"/>
        </w:rPr>
        <w:t xml:space="preserve">Il fallait privilégier ici une solution simple affichant les frontières dans le sens trigonométrique (ou le sens inverse), en affichant les liaisons lors de ce parcours.</w:t>
      </w:r>
    </w:p>
    <w:p>
      <w:pPr>
        <w:spacing w:after="220" w:lineRule="auto"/>
      </w:pPr>
      <w:r>
        <w:rPr>
          <w:rFonts w:eastAsia="Georgia" w:cs="Georgia" w:ascii="Georgia" w:hAnsi="Georgia"/>
        </w:rPr>
        <w:t xml:space="preserve">Question 8 Cette question ne demandait pas d'écrire du code. Elle a été très peu traitée dans l'ensemble.</w:t>
      </w:r>
    </w:p>
    <w:p>
      <w:pPr>
        <w:spacing w:after="220" w:lineRule="auto"/>
      </w:pPr>
      <w:r>
        <w:rPr>
          <w:rFonts w:eastAsia="Georgia" w:cs="Georgia" w:ascii="Georgia" w:hAnsi="Georgia"/>
        </w:rPr>
        <w:t xml:space="preserve">De nombreux candidats se sont lancés dans des explications compliquées pour justifier que leur algorithme produisait (ou ne produisait pas) de polygone croisé sans penser à donner un exemple. Une réponse recevant tous les points se résumait à l'énoncé d'un exemple de quatre points dont le tracé produisait un polygone croisé. Compte tenu du faible nombre de réponse à cette question, le manque de justification a été peu sanctionné.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6417f3aad6610c5825303d2e44129e97e0aa5a.jpg" TargetMode="Internal"/><Relationship Id="rId6" Type="http://schemas.openxmlformats.org/officeDocument/2006/relationships/image" Target="media/image-c3f2a48699a8273a9600cba17b6c1284b47a0ff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