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COMPOSITION DE PHYSIQUE ET SCIENCES DE L'INGÉNIEUR</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Propulsion et sustentation magnétiques</w:t>
      </w:r>
    </w:p>
    <w:p>
      <w:pPr>
        <w:spacing w:after="220" w:lineRule="auto"/>
      </w:pPr>
      <w:r>
        <w:rPr>
          <w:rFonts w:eastAsia="Georgia" w:cs="Georgia" w:ascii="Georgia" w:hAnsi="Georgia"/>
        </w:rPr>
        <w:t xml:space="preserve">Projets futuristes dans les années 1970, la propulsion et la sustentation magnétiques sont aujourd'hui une réalité (figure 1). Le train à lévitation magnétique, ou Maglev, utilise les forces magnétiques pour assurer sa sustentation, son guidage et sa propulsion. En régime de croisière, il n'y a pas de roues en contact avec des rails, ce qui permet de réduire les frottements et d'atteindre des vitesses élevées. Le record de vitesse actuel, établi en 2003, est de </w:t>
      </w:r>
      <m:oMath>
        <m:r>
          <m:rPr>
            <m:sty m:val="p"/>
          </m:rPr>
          <m:t>581</m:t>
        </m:r>
        <m:r>
          <m:rPr>
            <m:nor/>
          </m:rPr>
          <m:t xml:space="preserve"> </m:t>
        </m:r>
        <m:r>
          <m:rPr>
            <m:sty m:val="p"/>
          </m:rPr>
          <m:t>km</m:t>
        </m:r>
        <m:r>
          <m:rPr>
            <m:sty m:val="p"/>
          </m:rPr>
          <m:t>/</m:t>
        </m:r>
        <m:r>
          <m:rPr>
            <m:sty m:val="p"/>
          </m:rPr>
          <m:t>h</m:t>
        </m:r>
      </m:oMath>
      <w:r>
        <w:rPr/>
        <w:t xml:space="preserve">.</w:t>
      </w:r>
    </w:p>
    <w:p>
      <w:pPr>
        <w:spacing w:lineRule="auto"/>
        <w:jc w:val="center"/>
      </w:pPr>
      <w:r>
        <w:rPr/>
        <w:drawing>
          <wp:inline distB="0" distL="0" distR="0" distT="0">
            <wp:extent cx="5486400" cy="4139821"/>
            <wp:effectExtent b="0" l="0" r="0" t="0"/>
            <wp:docPr id="1" name="image-399ca88c611f9cacd745077c76e86d89a125f73a.jpg"/>
            <a:graphic>
              <a:graphicData uri="http://schemas.openxmlformats.org/drawingml/2006/picture">
                <pic:pic>
                  <pic:nvPicPr>
                    <pic:cNvPr id="1" name="image-399ca88c611f9cacd745077c76e86d89a125f73a.jpg" descr=""/>
                    <pic:cNvPicPr/>
                  </pic:nvPicPr>
                  <pic:blipFill>
                    <a:blip r:embed="rId5" cstate="print"/>
                    <a:srcRect b="0" l="0" r="0" t="0"/>
                    <a:stretch>
                      <a:fillRect/>
                    </a:stretch>
                  </pic:blipFill>
                  <pic:spPr>
                    <a:xfrm>
                      <a:off x="0" y="0"/>
                      <a:ext cx="5486400" cy="4139821"/>
                    </a:xfrm>
                    <a:prstGeom prst="rect"/>
                  </pic:spPr>
                </pic:pic>
              </a:graphicData>
            </a:graphic>
          </wp:inline>
        </w:drawing>
      </w:r>
    </w:p>
    <w:p>
      <w:pPr>
        <w:spacing w:lineRule="auto"/>
      </w:pPr>
      <w:r>
        <w:rPr>
          <w:rFonts w:eastAsia="Georgia" w:cs="Georgia" w:ascii="Georgia" w:hAnsi="Georgia"/>
        </w:rPr>
        <w:t xml:space="preserve">Figure 1 : Le Transrapid rejoint l'aéroport au cœur de Shanghaï en moins de 8 minutes, à </w:t>
      </w:r>
      <m:oMath>
        <m:r>
          <m:rPr>
            <m:sty m:val="p"/>
          </m:rPr>
          <m:t>250</m:t>
        </m:r>
        <m:r>
          <m:rPr>
            <m:nor/>
          </m:rPr>
          <m:t xml:space="preserve"> </m:t>
        </m:r>
        <m:r>
          <m:rPr>
            <m:sty m:val="p"/>
          </m:rPr>
          <m:t>km</m:t>
        </m:r>
        <m:r>
          <m:rPr>
            <m:sty m:val="p"/>
          </m:rPr>
          <m:t>/</m:t>
        </m:r>
        <m:r>
          <m:rPr>
            <m:sty m:val="p"/>
          </m:rPr>
          <m:t>h</m:t>
        </m:r>
      </m:oMath>
      <w:r>
        <w:rPr/>
        <w:t xml:space="preserve"> en moyenne, avec une vitesse maximale de </w:t>
      </w:r>
      <m:oMath>
        <m:r>
          <m:rPr>
            <m:sty m:val="p"/>
          </m:rPr>
          <m:t>400</m:t>
        </m:r>
        <m:r>
          <m:rPr>
            <m:nor/>
          </m:rPr>
          <m:t xml:space="preserve"> </m:t>
        </m:r>
        <m:r>
          <m:rPr>
            <m:sty m:val="p"/>
          </m:rPr>
          <m:t>km</m:t>
        </m:r>
        <m:r>
          <m:rPr>
            <m:sty m:val="p"/>
          </m:rPr>
          <m:t>/</m:t>
        </m:r>
        <m:r>
          <m:rPr>
            <m:sty m:val="p"/>
          </m:rPr>
          <m:t>h</m:t>
        </m:r>
      </m:oMath>
      <w:r>
        <w:rPr/>
        <w:t xml:space="preserve">.</w:t>
      </w:r>
    </w:p>
    <w:p>
      <w:pPr>
        <w:spacing w:after="220" w:lineRule="auto"/>
      </w:pPr>
      <w:r>
        <w:rPr>
          <w:rFonts w:eastAsia="Georgia" w:cs="Georgia" w:ascii="Georgia" w:hAnsi="Georgia"/>
        </w:rPr>
        <w:t xml:space="preserve">Ce problème aborde successivement une modélisation historique de la sustentation électromagnétique (partie I) et quelques aspects de la commande de la lévitation d'un Maglev (partie II).</w:t>
      </w:r>
    </w:p>
    <w:p>
      <w:pPr>
        <w:spacing w:after="220" w:lineRule="auto"/>
      </w:pPr>
      <w:r>
        <w:rPr>
          <w:rFonts w:eastAsia="Georgia" w:cs="Georgia" w:ascii="Georgia" w:hAnsi="Georgia"/>
        </w:rPr>
        <w:t xml:space="preserve">Dans l'ensemble du problème, l'axe vertical ascendant est représenté par le vecteur unitaire </w:t>
      </w:r>
      <m:oMath>
        <m:acc>
          <m:accPr>
            <m:chr m:val="⃗"/>
          </m:accPr>
          <m:e>
            <m:r>
              <m:rPr>
                <m:sty m:val="i"/>
              </m:rPr>
              <m:t>z</m:t>
            </m:r>
          </m:e>
        </m:acc>
      </m:oMath>
      <w:r>
        <w:rPr/>
        <w:t xml:space="preserve"> et </w:t>
      </w:r>
      <m:oMath>
        <m:r>
          <m:rPr>
            <m:sty m:val="i"/>
          </m:rPr>
          <m:t>z</m:t>
        </m:r>
      </m:oMath>
      <w:r>
        <w:rPr>
          <w:rFonts w:eastAsia="Georgia" w:cs="Georgia" w:ascii="Georgia" w:hAnsi="Georgia"/>
        </w:rPr>
        <w:t xml:space="preserve"> est sa coordonnée associée. Les vecteurs horizontaux </w:t>
      </w:r>
      <m:oMath>
        <m:acc>
          <m:accPr>
            <m:chr m:val="⃗"/>
          </m:accPr>
          <m:e>
            <m:r>
              <m:rPr>
                <m:sty m:val="i"/>
              </m:rPr>
              <m:t>x</m:t>
            </m:r>
          </m:e>
        </m:acc>
      </m:oMath>
      <w:r>
        <w:rPr/>
        <w:t xml:space="preserve"> et </w:t>
      </w:r>
      <m:oMath>
        <m:acc>
          <m:accPr>
            <m:chr m:val="⃗"/>
          </m:accPr>
          <m:e>
            <m:r>
              <m:rPr>
                <m:sty m:val="i"/>
              </m:rPr>
              <m:t>y</m:t>
            </m:r>
          </m:e>
        </m:acc>
      </m:oMath>
      <w:r>
        <w:rPr>
          <w:rFonts w:eastAsia="Georgia" w:cs="Georgia" w:ascii="Georgia" w:hAnsi="Georgia"/>
        </w:rPr>
        <w:t xml:space="preserve"> complètent la base orthonormée directe ( </w:t>
      </w:r>
      <m:oMath>
        <m:acc>
          <m:accPr>
            <m:chr m:val="⃗"/>
          </m:accPr>
          <m:e>
            <m:r>
              <m:rPr>
                <m:sty m:val="i"/>
              </m:rPr>
              <m:t>x</m:t>
            </m:r>
          </m:e>
        </m:acc>
        <m:r>
          <m:rPr>
            <m:sty m:val="p"/>
          </m:rPr>
          <m:t>,</m:t>
        </m:r>
        <m:acc>
          <m:accPr>
            <m:chr m:val="⃗"/>
          </m:accPr>
          <m:e>
            <m:r>
              <m:rPr>
                <m:sty m:val="i"/>
              </m:rPr>
              <m:t>y</m:t>
            </m:r>
          </m:e>
        </m:acc>
        <m:r>
          <m:rPr>
            <m:sty m:val="p"/>
          </m:rPr>
          <m:t>,</m:t>
        </m:r>
        <m:acc>
          <m:accPr>
            <m:chr m:val="⃗"/>
          </m:accPr>
          <m:e>
            <m:r>
              <m:rPr>
                <m:sty m:val="i"/>
              </m:rPr>
              <m:t>z</m:t>
            </m:r>
          </m:e>
        </m:acc>
      </m:oMath>
      <w:r>
        <w:rPr/>
        <w:t xml:space="preserve"> ).</w:t>
      </w:r>
    </w:p>
    <w:p>
      <w:pPr>
        <w:spacing w:line="271" w:before="330" w:lineRule="auto"/>
      </w:pPr>
      <w:r>
        <w:rPr>
          <w:rFonts w:eastAsia="Georgia" w:cs="Georgia" w:ascii="Georgia" w:hAnsi="Georgia"/>
          <w:b/>
          <w:sz w:val="42"/>
        </w:rPr>
        <w:t xml:space="preserve">I. L'expérience d'Elihu Thomson</w:t>
      </w:r>
    </w:p>
    <w:p>
      <w:pPr>
        <w:spacing w:lineRule="auto"/>
        <w:jc w:val="center"/>
      </w:pPr>
      <w:r>
        <w:rPr/>
        <w:drawing>
          <wp:inline distB="0" distL="0" distR="0" distT="0">
            <wp:extent cx="5305425" cy="6724650"/>
            <wp:effectExtent b="0" l="0" r="0" t="0"/>
            <wp:docPr id="2" name="image-eb70914209fc15ef79dc15833a0edfae58e3071f.jpg"/>
            <a:graphic>
              <a:graphicData uri="http://schemas.openxmlformats.org/drawingml/2006/picture">
                <pic:pic>
                  <pic:nvPicPr>
                    <pic:cNvPr id="2" name="image-eb70914209fc15ef79dc15833a0edfae58e3071f.jpg" descr=""/>
                    <pic:cNvPicPr/>
                  </pic:nvPicPr>
                  <pic:blipFill>
                    <a:blip r:embed="rId6" cstate="print"/>
                    <a:srcRect b="0" l="0" r="0" t="0"/>
                    <a:stretch>
                      <a:fillRect/>
                    </a:stretch>
                  </pic:blipFill>
                  <pic:spPr>
                    <a:xfrm>
                      <a:off x="0" y="0"/>
                      <a:ext cx="5305425" cy="6724650"/>
                    </a:xfrm>
                    <a:prstGeom prst="rect"/>
                  </pic:spPr>
                </pic:pic>
              </a:graphicData>
            </a:graphic>
          </wp:inline>
        </w:drawing>
      </w:r>
    </w:p>
    <w:p>
      <w:pPr>
        <w:spacing w:lineRule="auto"/>
      </w:pPr>
      <w:r>
        <w:rPr>
          <w:rFonts w:eastAsia="Georgia" w:cs="Georgia" w:ascii="Georgia" w:hAnsi="Georgia"/>
        </w:rPr>
        <w:t xml:space="preserve">Figure 2: Une réalisation de l'expérience d'Elihu Thomson</w:t>
      </w:r>
    </w:p>
    <w:p>
      <w:pPr>
        <w:spacing w:after="220" w:lineRule="auto"/>
      </w:pPr>
      <w:r>
        <w:rPr>
          <w:rFonts w:eastAsia="Georgia" w:cs="Georgia" w:ascii="Georgia" w:hAnsi="Georgia"/>
        </w:rPr>
        <w:t xml:space="preserve">Un solénoїde ( S ), de section circulaire, d'axe vertical ascendant </w:t>
      </w:r>
      <m:oMath>
        <m:r>
          <m:rPr>
            <m:sty m:val="p"/>
          </m:rPr>
          <m:t>O</m:t>
        </m:r>
        <m:acc>
          <m:accPr>
            <m:chr m:val="⃗"/>
          </m:accPr>
          <m:e>
            <m:r>
              <m:rPr>
                <m:sty m:val="i"/>
              </m:rPr>
              <m:t>z</m:t>
            </m:r>
          </m:e>
        </m:acc>
      </m:oMath>
      <w:r>
        <w:rPr/>
        <w:t xml:space="preserve">, de rayon </w:t>
      </w:r>
      <m:oMath>
        <m:r>
          <m:rPr>
            <m:sty m:val="i"/>
          </m:rPr>
          <m:t>b</m:t>
        </m:r>
      </m:oMath>
      <w:r>
        <w:rPr/>
        <w:t xml:space="preserve"> et comprenant </w:t>
      </w:r>
      <m:oMath>
        <m:r>
          <m:rPr>
            <m:sty m:val="i"/>
          </m:rPr>
          <m:t>n</m:t>
        </m:r>
      </m:oMath>
      <w:r>
        <w:rPr>
          <w:rFonts w:eastAsia="Georgia" w:cs="Georgia" w:ascii="Georgia" w:hAnsi="Georgia"/>
        </w:rPr>
        <w:t xml:space="preserve"> spires jointives par unité de longueur est parcouru par un courant, d'intensité instantanée </w:t>
      </w:r>
      <m:oMath>
        <m:sSub>
          <m:sSubPr/>
          <m:e>
            <m:r>
              <m:rPr>
                <m:sty m:val="i"/>
              </m:rPr>
              <m:t>i</m:t>
            </m:r>
          </m:e>
          <m:sub>
            <m:r>
              <m:rPr>
                <m:sty m:val="i"/>
              </m:rPr>
              <m:t>S</m:t>
            </m:r>
          </m:sub>
        </m:sSub>
        <m:r>
          <m:rPr>
            <m:sty m:val="p"/>
          </m:rPr>
          <m:t>(</m:t>
        </m:r>
        <m:r>
          <m:rPr>
            <m:sty m:val="i"/>
          </m:rPr>
          <m:t>t</m:t>
        </m:r>
        <m:r>
          <m:rPr>
            <m:sty m:val="p"/>
          </m:rPr>
          <m:t>)</m:t>
        </m:r>
        <m:r>
          <m:rPr>
            <m:sty m:val="p"/>
          </m:rPr>
          <m:t>=</m:t>
        </m:r>
        <m:sSub>
          <m:sSubPr/>
          <m:e>
            <m:r>
              <m:rPr>
                <m:sty m:val="i"/>
              </m:rPr>
              <m:t>I</m:t>
            </m:r>
          </m:e>
          <m:sub>
            <m:r>
              <m:rPr>
                <m:sty m:val="i"/>
              </m:rPr>
              <m:t>S</m:t>
            </m:r>
          </m:sub>
        </m:sSub>
        <m:r>
          <m:rPr>
            <m:sty m:val="p"/>
          </m:rPr>
          <m:t>cos</m:t>
        </m:r>
        <m:r>
          <m:rPr>
            <m:sty m:val="p"/>
          </m:rPr>
          <m:t>⁡</m:t>
        </m:r>
        <m:r>
          <m:rPr>
            <m:sty m:val="p"/>
          </m:rPr>
          <m:t>(</m:t>
        </m:r>
        <m:r>
          <m:rPr>
            <m:sty m:val="i"/>
          </m:rPr>
          <m:t>ω</m:t>
        </m:r>
        <m:r>
          <m:rPr>
            <m:sty m:val="i"/>
          </m:rPr>
          <m:t>t</m:t>
        </m:r>
        <m:r>
          <m:rPr>
            <m:sty m:val="p"/>
          </m:rPr>
          <m:t>)</m:t>
        </m:r>
      </m:oMath>
      <w:r>
        <w:rPr/>
        <w:t xml:space="preserve">. On note </w:t>
      </w:r>
      <m:oMath>
        <m:sSub>
          <m:sSubPr/>
          <m:e>
            <m:r>
              <m:rPr>
                <m:sty m:val="i"/>
              </m:rPr>
              <m:t>R</m:t>
            </m:r>
          </m:e>
          <m:sub>
            <m:r>
              <m:rPr>
                <m:sty m:val="i"/>
              </m:rPr>
              <m:t>S</m:t>
            </m:r>
          </m:sub>
        </m:sSub>
      </m:oMath>
      <w:r>
        <w:rPr>
          <w:rFonts w:eastAsia="Georgia" w:cs="Georgia" w:ascii="Georgia" w:hAnsi="Georgia"/>
        </w:rPr>
        <w:t xml:space="preserve"> la résistance électrique de l'enroulement et </w:t>
      </w:r>
      <m:oMath>
        <m:sSub>
          <m:sSubPr/>
          <m:e>
            <m:r>
              <m:rPr>
                <m:sty m:val="i"/>
              </m:rPr>
              <m:t>L</m:t>
            </m:r>
          </m:e>
          <m:sub>
            <m:r>
              <m:rPr>
                <m:sty m:val="i"/>
              </m:rPr>
              <m:t>S</m:t>
            </m:r>
          </m:sub>
        </m:sSub>
      </m:oMath>
      <w:r>
        <w:rPr>
          <w:rFonts w:eastAsia="Georgia" w:cs="Georgia" w:ascii="Georgia" w:hAnsi="Georgia"/>
        </w:rPr>
        <w:t xml:space="preserve"> son inductance propre (le rôle du cylindre central, nommé noyau et représenté en grisé dans la figure 2, sera précisé ultérieurement). L'origine O de l'axe </w:t>
      </w:r>
      <m:oMath>
        <m:r>
          <m:rPr>
            <m:sty m:val="p"/>
          </m:rPr>
          <m:t>O</m:t>
        </m:r>
        <m:acc>
          <m:accPr>
            <m:chr m:val="⃗"/>
          </m:accPr>
          <m:e>
            <m:r>
              <m:rPr>
                <m:sty m:val="i"/>
              </m:rPr>
              <m:t>z</m:t>
            </m:r>
          </m:e>
        </m:acc>
      </m:oMath>
      <w:r>
        <w:rPr>
          <w:rFonts w:eastAsia="Georgia" w:cs="Georgia" w:ascii="Georgia" w:hAnsi="Georgia"/>
        </w:rPr>
        <w:t xml:space="preserve"> est au centre de la face supérieure du solénoïde, qui est donc situé dans la région </w:t>
      </w:r>
      <m:oMath>
        <m:r>
          <m:rPr>
            <m:sty m:val="i"/>
          </m:rPr>
          <m:t>z</m:t>
        </m:r>
        <m:r>
          <m:rPr>
            <m:sty m:val="p"/>
          </m:rPr>
          <m:t>&lt;</m:t>
        </m:r>
        <m:r>
          <m:rPr>
            <m:sty m:val="p"/>
          </m:rPr>
          <m:t>0</m:t>
        </m:r>
      </m:oMath>
      <w:r>
        <w:rPr>
          <w:rFonts w:eastAsia="Georgia" w:cs="Georgia" w:ascii="Georgia" w:hAnsi="Georgia"/>
        </w:rPr>
        <w:t xml:space="preserve">. Un anneau métallique indéformable circulaire (A), de masse </w:t>
      </w:r>
      <m:oMath>
        <m:r>
          <m:rPr>
            <m:sty m:val="i"/>
          </m:rPr>
          <m:t>m</m:t>
        </m:r>
      </m:oMath>
      <w:r>
        <w:rPr/>
        <w:t xml:space="preserve">, de rayon </w:t>
      </w:r>
      <m:oMath>
        <m:r>
          <m:rPr>
            <m:sty m:val="i"/>
          </m:rPr>
          <m:t>a</m:t>
        </m:r>
      </m:oMath>
      <w:r>
        <w:rPr>
          <w:rFonts w:eastAsia="Georgia" w:cs="Georgia" w:ascii="Georgia" w:hAnsi="Georgia"/>
        </w:rPr>
        <w:t xml:space="preserve">, d'épaisseur négligeable et d'axe </w:t>
      </w:r>
      <m:oMath>
        <m:r>
          <m:rPr>
            <m:sty m:val="p"/>
          </m:rPr>
          <m:t>O</m:t>
        </m:r>
        <m:acc>
          <m:accPr>
            <m:chr m:val="⃗"/>
          </m:accPr>
          <m:e>
            <m:r>
              <m:rPr>
                <m:sty m:val="i"/>
              </m:rPr>
              <m:t>z</m:t>
            </m:r>
          </m:e>
        </m:acc>
      </m:oMath>
      <w:r>
        <w:rPr/>
        <w:t xml:space="preserve">, est initialement maintenu en </w:t>
      </w:r>
      <m:oMath>
        <m:r>
          <m:rPr>
            <m:sty m:val="i"/>
          </m:rPr>
          <m:t>z</m:t>
        </m:r>
        <m:r>
          <m:rPr>
            <m:sty m:val="p"/>
          </m:rPr>
          <m:t>=</m:t>
        </m:r>
        <m:r>
          <m:rPr>
            <m:sty m:val="p"/>
          </m:rPr>
          <m:t>0</m:t>
        </m:r>
      </m:oMath>
      <w:r>
        <w:rPr>
          <w:rFonts w:eastAsia="Georgia" w:cs="Georgia" w:ascii="Georgia" w:hAnsi="Georgia"/>
        </w:rPr>
        <w:t xml:space="preserve">. Cet anneau est mobile sans frottement et sans jeu, parallèlement au plan horizontal et en restant centré sur l'axe. Il comprend selon les expériences </w:t>
      </w:r>
      <m:oMath>
        <m:r>
          <m:rPr>
            <m:sty m:val="i"/>
          </m:rPr>
          <m:t>N</m:t>
        </m:r>
        <m:r>
          <m:rPr>
            <m:sty m:val="p"/>
          </m:rPr>
          <m:t>=</m:t>
        </m:r>
        <m:r>
          <m:rPr>
            <m:sty m:val="p"/>
          </m:rPr>
          <m:t>1</m:t>
        </m:r>
      </m:oMath>
      <w:r>
        <w:rPr>
          <w:rFonts w:eastAsia="Georgia" w:cs="Georgia" w:ascii="Georgia" w:hAnsi="Georgia"/>
        </w:rPr>
        <w:t xml:space="preserve"> ou 2 spires toujours identiques, en série et parcourues par un courant instantané noté </w:t>
      </w:r>
      <m:oMath>
        <m:sSub>
          <m:sSubPr/>
          <m:e>
            <m:r>
              <m:rPr>
                <m:sty m:val="i"/>
              </m:rPr>
              <m:t>i</m:t>
            </m:r>
          </m:e>
          <m:sub>
            <m:r>
              <m:rPr>
                <m:sty m:val="i"/>
              </m:rPr>
              <m:t>A</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L'ensemble du dispositif jouit donc de la symétrie cylindrique autour de l'axe </w:t>
      </w:r>
      <m:oMath>
        <m:r>
          <m:rPr>
            <m:sty m:val="p"/>
          </m:rPr>
          <m:t>O</m:t>
        </m:r>
        <m:acc>
          <m:accPr>
            <m:chr m:val="⃗"/>
          </m:accPr>
          <m:e>
            <m:r>
              <m:rPr>
                <m:sty m:val="i"/>
              </m:rPr>
              <m:t>z</m:t>
            </m:r>
          </m:e>
        </m:acc>
      </m:oMath>
      <w:r>
        <w:rPr>
          <w:rFonts w:eastAsia="Georgia" w:cs="Georgia" w:ascii="Georgia" w:hAnsi="Georgia"/>
        </w:rPr>
        <w:t xml:space="preserve">; les conventions d'orientation des deux circuits sont les mêmes. La masse volumique du matériau constituant l'anneau est notée </w:t>
      </w:r>
      <m:oMath>
        <m:sSub>
          <m:sSubPr/>
          <m:e>
            <m:r>
              <m:rPr>
                <m:sty m:val="i"/>
              </m:rPr>
              <m:t>μ</m:t>
            </m:r>
          </m:e>
          <m:sub>
            <m:r>
              <m:rPr>
                <m:sty m:val="p"/>
              </m:rPr>
              <m:t>M</m:t>
            </m:r>
          </m:sub>
        </m:sSub>
      </m:oMath>
      <w:r>
        <w:rPr>
          <w:rFonts w:eastAsia="Georgia" w:cs="Georgia" w:ascii="Georgia" w:hAnsi="Georgia"/>
        </w:rPr>
        <w:t xml:space="preserve">, sa conductivité électrique </w:t>
      </w:r>
      <m:oMath>
        <m:sSub>
          <m:sSubPr/>
          <m:e>
            <m:r>
              <m:rPr>
                <m:sty m:val="i"/>
              </m:rPr>
              <m:t>σ</m:t>
            </m:r>
          </m:e>
          <m:sub>
            <m:r>
              <m:rPr>
                <m:sty m:val="p"/>
              </m:rPr>
              <m:t>M</m:t>
            </m:r>
          </m:sub>
        </m:sSub>
      </m:oMath>
      <w:r>
        <w:rPr/>
        <w:t xml:space="preserve">; on a donc </w:t>
      </w:r>
      <m:oMath>
        <m:r>
          <m:rPr>
            <m:sty m:val="i"/>
          </m:rPr>
          <m:t>m</m:t>
        </m:r>
        <m:r>
          <m:rPr>
            <m:sty m:val="p"/>
          </m:rPr>
          <m:t>∝</m:t>
        </m:r>
        <m:r>
          <m:rPr>
            <m:sty m:val="i"/>
          </m:rPr>
          <m:t>N</m:t>
        </m:r>
        <m:sSub>
          <m:sSubPr/>
          <m:e>
            <m:r>
              <m:rPr>
                <m:sty m:val="i"/>
              </m:rPr>
              <m:t>μ</m:t>
            </m:r>
          </m:e>
          <m:sub>
            <m:r>
              <m:rPr>
                <m:sty m:val="p"/>
              </m:rPr>
              <m:t>M</m:t>
            </m:r>
          </m:sub>
        </m:sSub>
      </m:oMath>
      <w:r>
        <w:rPr>
          <w:rFonts w:eastAsia="Georgia" w:cs="Georgia" w:ascii="Georgia" w:hAnsi="Georgia"/>
        </w:rPr>
        <w:t xml:space="preserve">, où le symbole « </w:t>
      </w:r>
      <m:oMath>
        <m:r>
          <m:rPr>
            <m:sty m:val="p"/>
          </m:rPr>
          <m:t>∝</m:t>
        </m:r>
      </m:oMath>
      <w:r>
        <w:rPr>
          <w:rFonts w:eastAsia="Georgia" w:cs="Georgia" w:ascii="Georgia" w:hAnsi="Georgia"/>
        </w:rPr>
        <w:t xml:space="preserve"> » signifie «est, toutes choses égales par ailleurs, proportionnel à ... ». La résistance d'une spire est notée </w:t>
      </w:r>
      <m:oMath>
        <m:sSub>
          <m:sSubPr/>
          <m:e>
            <m:r>
              <m:rPr>
                <m:sty m:val="i"/>
              </m:rPr>
              <m:t>r</m:t>
            </m:r>
          </m:e>
          <m:sub>
            <m:r>
              <m:rPr>
                <m:sty m:val="i"/>
              </m:rPr>
              <m:t>A</m:t>
            </m:r>
          </m:sub>
        </m:sSub>
      </m:oMath>
      <w:r>
        <w:rPr/>
        <w:t xml:space="preserve"> et son inductance propre </w:t>
      </w:r>
      <m:oMath>
        <m:sSub>
          <m:sSubPr/>
          <m:e>
            <m:r>
              <m:rPr>
                <m:sty m:val="i"/>
              </m:rPr>
              <m:t>ℓ</m:t>
            </m:r>
          </m:e>
          <m:sub>
            <m:r>
              <m:rPr>
                <m:sty m:val="i"/>
              </m:rPr>
              <m:t>A</m:t>
            </m:r>
          </m:sub>
        </m:sSub>
      </m:oMath>
      <w:r>
        <w:rPr>
          <w:rFonts w:eastAsia="Georgia" w:cs="Georgia" w:ascii="Georgia" w:hAnsi="Georgia"/>
        </w:rPr>
        <w:t xml:space="preserve">; la résistance de l'anneau est donc </w:t>
      </w:r>
      <m:oMath>
        <m:sSub>
          <m:sSubPr/>
          <m:e>
            <m:r>
              <m:rPr>
                <m:sty m:val="i"/>
              </m:rPr>
              <m:t>R</m:t>
            </m:r>
          </m:e>
          <m:sub>
            <m:r>
              <m:rPr>
                <m:sty m:val="i"/>
              </m:rPr>
              <m:t>A</m:t>
            </m:r>
          </m:sub>
        </m:sSub>
        <m:r>
          <m:rPr>
            <m:sty m:val="p"/>
          </m:rPr>
          <m:t>=</m:t>
        </m:r>
        <m:r>
          <m:rPr>
            <m:sty m:val="i"/>
          </m:rPr>
          <m:t>N</m:t>
        </m:r>
        <m:sSub>
          <m:sSubPr/>
          <m:e>
            <m:r>
              <m:rPr>
                <m:sty m:val="i"/>
              </m:rPr>
              <m:t>r</m:t>
            </m:r>
          </m:e>
          <m:sub>
            <m:r>
              <m:rPr>
                <m:sty m:val="i"/>
              </m:rPr>
              <m:t>A</m:t>
            </m:r>
          </m:sub>
        </m:sSub>
        <m:r>
          <m:rPr>
            <m:sty m:val="p"/>
          </m:rPr>
          <m:t>∝</m:t>
        </m:r>
        <m:f>
          <m:fPr>
            <m:ctrlPr>
              <w:rPr>
                <w:rFonts w:ascii="Cambria Math" w:hAnsi="Cambria Math"/>
              </w:rPr>
            </m:ctrlPr>
          </m:fPr>
          <m:num>
            <m:r>
              <m:rPr>
                <m:sty m:val="i"/>
              </m:rPr>
              <m:t>N</m:t>
            </m:r>
          </m:num>
          <m:den>
            <m:sSub>
              <m:sSubPr/>
              <m:e>
                <m:r>
                  <m:rPr>
                    <m:sty m:val="i"/>
                  </m:rPr>
                  <m:t>σ</m:t>
                </m:r>
              </m:e>
              <m:sub>
                <m:r>
                  <m:rPr>
                    <m:sty m:val="p"/>
                  </m:rPr>
                  <m:t>M</m:t>
                </m:r>
              </m:sub>
            </m:sSub>
          </m:den>
        </m:f>
      </m:oMath>
      <w:r>
        <w:rPr>
          <w:rFonts w:eastAsia="Georgia" w:cs="Georgia" w:ascii="Georgia" w:hAnsi="Georgia"/>
        </w:rPr>
        <w:t xml:space="preserve">. L'inductance mutuelle entre ( S ) et (A), notée </w:t>
      </w:r>
      <m:oMath>
        <m:r>
          <m:rPr>
            <m:sty m:val="i"/>
          </m:rPr>
          <m:t>M</m:t>
        </m:r>
      </m:oMath>
      <w:r>
        <w:rPr>
          <w:rFonts w:eastAsia="Georgia" w:cs="Georgia" w:ascii="Georgia" w:hAnsi="Georgia"/>
        </w:rPr>
        <w:t xml:space="preserve">, dépend de </w:t>
      </w:r>
      <m:oMath>
        <m:r>
          <m:rPr>
            <m:sty m:val="i"/>
          </m:rPr>
          <m:t>z</m:t>
        </m:r>
      </m:oMath>
      <w:r>
        <w:rPr>
          <w:rFonts w:eastAsia="Georgia" w:cs="Georgia" w:ascii="Georgia" w:hAnsi="Georgia"/>
        </w:rPr>
        <w:t xml:space="preserve"> et bien sûr de </w:t>
      </w:r>
      <m:oMath>
        <m:r>
          <m:rPr>
            <m:sty m:val="i"/>
          </m:rPr>
          <m:t>N</m:t>
        </m:r>
      </m:oMath>
      <w:r>
        <w:rPr/>
        <w:t xml:space="preserve">. On dispose de divers anneaux, en cuivre ou en aluminium, avec </w:t>
      </w:r>
      <m:oMath>
        <m:sSub>
          <m:sSubPr/>
          <m:e>
            <m:r>
              <m:rPr>
                <m:sty m:val="i"/>
              </m:rPr>
              <m:t>μ</m:t>
            </m:r>
          </m:e>
          <m:sub>
            <m:r>
              <m:rPr>
                <m:sty m:val="p"/>
              </m:rPr>
              <m:t>Cu</m:t>
            </m:r>
          </m:sub>
        </m:sSub>
        <m:r>
          <m:rPr>
            <m:sty m:val="p"/>
          </m:rPr>
          <m:t>≈</m:t>
        </m:r>
        <m:r>
          <m:rPr>
            <m:sty m:val="p"/>
          </m:rPr>
          <m:t>3</m:t>
        </m:r>
        <m:sSub>
          <m:sSubPr/>
          <m:e>
            <m:r>
              <m:rPr>
                <m:sty m:val="i"/>
              </m:rPr>
              <m:t>μ</m:t>
            </m:r>
          </m:e>
          <m:sub>
            <m:r>
              <m:rPr>
                <m:sty m:val="i"/>
              </m:rPr>
              <m:t>A</m:t>
            </m:r>
            <m:r>
              <m:rPr>
                <m:sty m:val="i"/>
              </m:rPr>
              <m:t>ℓ</m:t>
            </m:r>
          </m:sub>
        </m:sSub>
      </m:oMath>
      <w:r>
        <w:rPr/>
        <w:t xml:space="preserve"> et </w:t>
      </w:r>
      <m:oMath>
        <m:sSub>
          <m:sSubPr/>
          <m:e>
            <m:r>
              <m:rPr>
                <m:sty m:val="i"/>
              </m:rPr>
              <m:t>σ</m:t>
            </m:r>
          </m:e>
          <m:sub>
            <m:r>
              <m:rPr>
                <m:sty m:val="p"/>
              </m:rPr>
              <m:t>Cu</m:t>
            </m:r>
          </m:sub>
        </m:sSub>
        <m:r>
          <m:rPr>
            <m:sty m:val="p"/>
          </m:rPr>
          <m:t>≈</m:t>
        </m:r>
        <m:r>
          <m:rPr>
            <m:sty m:val="p"/>
          </m:rPr>
          <m:t>1</m:t>
        </m:r>
        <m:r>
          <m:rPr>
            <m:sty m:val="p"/>
          </m:rPr>
          <m:t>,</m:t>
        </m:r>
        <m:r>
          <m:rPr>
            <m:sty m:val="p"/>
          </m:rPr>
          <m:t>7</m:t>
        </m:r>
        <m:sSub>
          <m:sSubPr/>
          <m:e>
            <m:r>
              <m:rPr>
                <m:sty m:val="i"/>
              </m:rPr>
              <m:t>σ</m:t>
            </m:r>
          </m:e>
          <m:sub>
            <m:r>
              <m:rPr>
                <m:sty m:val="i"/>
              </m:rPr>
              <m:t>A</m:t>
            </m:r>
            <m:r>
              <m:rPr>
                <m:sty m:val="i"/>
              </m:rPr>
              <m:t>ℓ</m:t>
            </m:r>
          </m:sub>
        </m:sSub>
      </m:oMath>
      <w:r>
        <w:rPr/>
        <w:t xml:space="preserve">. On note </w:t>
      </w:r>
      <m:oMath>
        <m:r>
          <m:rPr>
            <m:sty m:val="i"/>
          </m:rPr>
          <m:t>ϕ</m:t>
        </m:r>
      </m:oMath>
      <w:r>
        <w:rPr>
          <w:rFonts w:eastAsia="Georgia" w:cs="Georgia" w:ascii="Georgia" w:hAnsi="Georgia"/>
        </w:rPr>
        <w:t xml:space="preserve"> le flux magnétique envoyé par le solénoïde à travers un anneau donné.</w:t>
      </w:r>
    </w:p>
    <w:p>
      <w:pPr>
        <w:spacing w:after="220" w:lineRule="auto"/>
      </w:pPr>
      <w:r>
        <w:rPr>
          <w:rFonts w:eastAsia="Georgia" w:cs="Georgia" w:ascii="Georgia" w:hAnsi="Georgia"/>
        </w:rPr>
        <w:t xml:space="preserve">Données numériques : l'anneau est constitué d'une spire unique de cuivre, de masse </w:t>
      </w:r>
      <m:oMath>
        <m:sSub>
          <m:sSubPr/>
          <m:e>
            <m:r>
              <m:rPr>
                <m:sty m:val="i"/>
              </m:rPr>
              <m:t>m</m:t>
            </m:r>
          </m:e>
          <m:sub>
            <m:r>
              <m:rPr>
                <m:sty m:val="p"/>
              </m:rPr>
              <m:t>1</m:t>
            </m:r>
          </m:sub>
        </m:sSub>
        <m:r>
          <m:rPr>
            <m:sty m:val="p"/>
          </m:rPr>
          <m:t>=</m:t>
        </m:r>
        <m:r>
          <m:rPr>
            <m:sty m:val="p"/>
          </m:rPr>
          <m:t>12</m:t>
        </m:r>
        <m:r>
          <m:rPr>
            <m:sty m:val="p"/>
          </m:rPr>
          <m:t>×</m:t>
        </m:r>
        <m:sSup>
          <m:sSupPr/>
          <m:e>
            <m:r>
              <m:rPr>
                <m:sty m:val="p"/>
              </m:rPr>
              <m:t>10</m:t>
            </m:r>
          </m:e>
          <m:sup>
            <m:r>
              <m:rPr>
                <m:sty m:val="p"/>
              </m:rPr>
              <m:t>−</m:t>
            </m:r>
            <m:r>
              <m:rPr>
                <m:sty m:val="p"/>
              </m:rPr>
              <m:t>3</m:t>
            </m:r>
          </m:sup>
        </m:sSup>
        <m:r>
          <m:rPr>
            <m:nor/>
          </m:rPr>
          <m:t xml:space="preserve"> </m:t>
        </m:r>
        <m:r>
          <m:rPr>
            <m:sty m:val="p"/>
          </m:rPr>
          <m:t>kg</m:t>
        </m:r>
      </m:oMath>
      <w:r>
        <w:rPr/>
        <w:t xml:space="preserve">, avec </w:t>
      </w:r>
      <m:oMath>
        <m:sSub>
          <m:sSubPr/>
          <m:e>
            <m:r>
              <m:rPr>
                <m:sty m:val="i"/>
              </m:rPr>
              <m:t>r</m:t>
            </m:r>
          </m:e>
          <m:sub>
            <m:r>
              <m:rPr>
                <m:sty m:val="i"/>
              </m:rPr>
              <m:t>A</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4</m:t>
            </m:r>
          </m:sup>
        </m:sSup>
        <m:r>
          <m:rPr>
            <m:sty m:val="p"/>
          </m:rPr>
          <m:t>Ω</m:t>
        </m:r>
        <m:r>
          <m:rPr>
            <m:sty m:val="p"/>
          </m:rPr>
          <m:t>,</m:t>
        </m:r>
        <m:sSub>
          <m:sSubPr/>
          <m:e>
            <m:r>
              <m:rPr>
                <m:sty m:val="i"/>
              </m:rPr>
              <m:t>ℓ</m:t>
            </m:r>
          </m:e>
          <m:sub>
            <m:r>
              <m:rPr>
                <m:sty m:val="i"/>
              </m:rPr>
              <m:t>A</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7</m:t>
            </m:r>
          </m:sup>
        </m:sSup>
        <m:r>
          <m:rPr>
            <m:sty m:val="p"/>
          </m:rPr>
          <m:t>H</m:t>
        </m:r>
      </m:oMath>
      <w:r>
        <w:rPr>
          <w:rFonts w:eastAsia="Georgia" w:cs="Georgia" w:ascii="Georgia" w:hAnsi="Georgia"/>
        </w:rPr>
        <w:t xml:space="preserve">, l'intensité de la pesanteur est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pour simplifier le traitement, on conviendra que le diamètre du noyau est </w:t>
      </w:r>
      <m:oMath>
        <m:r>
          <m:rPr>
            <m:sty m:val="i"/>
          </m:rPr>
          <m:t>D</m:t>
        </m:r>
        <m:r>
          <m:rPr>
            <m:sty m:val="p"/>
          </m:rPr>
          <m:t>=</m:t>
        </m:r>
        <m:r>
          <m:rPr>
            <m:sty m:val="p"/>
          </m:rPr>
          <m:t>2</m:t>
        </m:r>
        <m:r>
          <m:rPr>
            <m:sty m:val="i"/>
          </m:rPr>
          <m:t>a</m:t>
        </m:r>
        <m:r>
          <m:rPr>
            <m:sty m:val="p"/>
          </m:rPr>
          <m:t>=</m:t>
        </m:r>
        <m:r>
          <m:rPr>
            <m:sty m:val="p"/>
          </m:rPr>
          <m:t>4</m:t>
        </m:r>
        <m:r>
          <m:rPr>
            <m:sty m:val="p"/>
          </m:rPr>
          <m:t>×</m:t>
        </m:r>
        <m:sSup>
          <m:sSupPr/>
          <m:e>
            <m:r>
              <m:rPr>
                <m:sty m:val="p"/>
              </m:rPr>
              <m:t>10</m:t>
            </m:r>
          </m:e>
          <m:sup>
            <m:r>
              <m:rPr>
                <m:sty m:val="p"/>
              </m:rPr>
              <m:t>−</m:t>
            </m:r>
            <m:r>
              <m:rPr>
                <m:sty m:val="p"/>
              </m:rPr>
              <m:t>2</m:t>
            </m:r>
          </m:sup>
        </m:sSup>
        <m:r>
          <m:rPr>
            <m:nor/>
          </m:rPr>
          <m:t xml:space="preserve"> </m:t>
        </m:r>
        <m:r>
          <m:rPr>
            <m:sty m:val="p"/>
          </m:rPr>
          <m:t>m</m:t>
        </m:r>
      </m:oMath>
      <w:r>
        <w:rPr/>
        <w:t xml:space="preserve">.</w:t>
      </w:r>
    </w:p>
    <w:p>
      <w:pPr>
        <w:spacing w:after="220" w:lineRule="auto"/>
      </w:pPr>
      <w:r>
        <w:rPr>
          <w:rFonts w:eastAsia="Georgia" w:cs="Georgia" w:ascii="Georgia" w:hAnsi="Georgia"/>
        </w:rPr>
        <w:t xml:space="preserve">Dans une première série d'expériences, le noyau n'a pas de propriété électromagnétique particulière, il ne sert qu'à guider le mouvement de l'anneau et tout se passe comme si ce dernier évoluait dans le vide. Dans une seconde série d'expériences, le noyau en fer doux, aura un rôle supplémentaire qui sera précisé le moment venu.</w:t>
      </w:r>
    </w:p>
    <w:p>
      <w:pPr>
        <w:spacing w:after="220" w:lineRule="auto"/>
      </w:pPr>
      <w:r>
        <w:rPr>
          <w:rFonts w:eastAsia="Georgia" w:cs="Georgia" w:ascii="Georgia" w:hAnsi="Georgia"/>
        </w:rPr>
        <w:t xml:space="preserve">Dans tout le problème, on note, en coordonnées cylindriques, </w:t>
      </w:r>
      <m:oMath>
        <m:acc>
          <m:accPr>
            <m:chr m:val="⃗"/>
          </m:accPr>
          <m:e>
            <m:r>
              <m:rPr>
                <m:sty m:val="i"/>
              </m:rPr>
              <m:t>B</m:t>
            </m:r>
          </m:e>
        </m:acc>
        <m:r>
          <m:rPr>
            <m:sty m:val="p"/>
          </m:rPr>
          <m:t>(</m:t>
        </m:r>
        <m:r>
          <m:rPr>
            <m:sty m:val="i"/>
          </m:rPr>
          <m:t>r</m:t>
        </m:r>
        <m:r>
          <m:rPr>
            <m:sty m:val="p"/>
          </m:rPr>
          <m:t>,</m:t>
        </m:r>
        <m:r>
          <m:rPr>
            <m:sty m:val="i"/>
          </m:rPr>
          <m:t>z</m:t>
        </m:r>
        <m:r>
          <m:rPr>
            <m:sty m:val="p"/>
          </m:rPr>
          <m:t>;</m:t>
        </m:r>
        <m:r>
          <m:rPr>
            <m:sty m:val="i"/>
          </m:rPr>
          <m:t>t</m:t>
        </m:r>
        <m:r>
          <m:rPr>
            <m:sty m:val="p"/>
          </m:rPr>
          <m:t>)</m:t>
        </m:r>
        <m:r>
          <m:rPr>
            <m:sty m:val="p"/>
          </m:rPr>
          <m:t>=</m:t>
        </m:r>
        <m:acc>
          <m:accPr>
            <m:chr m:val="⃗"/>
          </m:accPr>
          <m:e>
            <m:r>
              <m:rPr>
                <m:sty m:val="i"/>
              </m:rPr>
              <m:t>B</m:t>
            </m:r>
          </m:e>
        </m:acc>
        <m:r>
          <m:rPr>
            <m:sty m:val="p"/>
          </m:rPr>
          <m:t>(</m:t>
        </m:r>
        <m:r>
          <m:rPr>
            <m:sty m:val="i"/>
          </m:rPr>
          <m:t>r</m:t>
        </m:r>
        <m:r>
          <m:rPr>
            <m:sty m:val="p"/>
          </m:rPr>
          <m:t>,</m:t>
        </m:r>
        <m:r>
          <m:rPr>
            <m:sty m:val="i"/>
          </m:rPr>
          <m:t>z</m:t>
        </m:r>
        <m:r>
          <m:rPr>
            <m:sty m:val="p"/>
          </m:rPr>
          <m:t>)</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le champ créé en un point </w:t>
      </w:r>
      <m:oMath>
        <m:r>
          <m:rPr>
            <m:sty m:val="i"/>
          </m:rPr>
          <m:t>P</m:t>
        </m:r>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par le solénoïde. La relation </w:t>
      </w:r>
      <m:oMath>
        <m:acc>
          <m:accPr>
            <m:chr m:val="⃗"/>
          </m:accPr>
          <m:e>
            <m:r>
              <m:rPr>
                <m:sty m:val="i"/>
              </m:rPr>
              <m:t>B</m:t>
            </m:r>
          </m:e>
        </m:acc>
        <m:r>
          <m:rPr>
            <m:sty m:val="p"/>
          </m:rPr>
          <m:t>(</m:t>
        </m:r>
        <m:r>
          <m:rPr>
            <m:sty m:val="p"/>
          </m:rPr>
          <m:t>0</m:t>
        </m:r>
        <m:r>
          <m:rPr>
            <m:sty m:val="p"/>
          </m:rPr>
          <m:t>,</m:t>
        </m:r>
        <m:r>
          <m:rPr>
            <m:sty m:val="i"/>
          </m:rPr>
          <m:t>z</m:t>
        </m:r>
        <m:r>
          <m:rPr>
            <m:sty m:val="p"/>
          </m:rPr>
          <m:t>)</m:t>
        </m:r>
        <m:r>
          <m:rPr>
            <m:sty m:val="p"/>
          </m:rPr>
          <m:t>=</m:t>
        </m:r>
        <m:sSub>
          <m:sSubPr/>
          <m:e>
            <m:acc>
              <m:accPr>
                <m:chr m:val="⃗"/>
              </m:accPr>
              <m:e>
                <m:r>
                  <m:rPr>
                    <m:sty m:val="i"/>
                  </m:rPr>
                  <m:t>B</m:t>
                </m:r>
              </m:e>
            </m:acc>
          </m:e>
          <m:sub>
            <m:r>
              <m:rPr>
                <m:sty m:val="p"/>
              </m:rPr>
              <m:t>0</m:t>
            </m:r>
          </m:sub>
        </m:sSub>
        <m:r>
          <m:rPr>
            <m:sty m:val="p"/>
          </m:rPr>
          <m:t>(</m:t>
        </m:r>
        <m:r>
          <m:rPr>
            <m:sty m:val="i"/>
          </m:rPr>
          <m:t>z</m:t>
        </m:r>
        <m:r>
          <m:rPr>
            <m:sty m:val="p"/>
          </m:rPr>
          <m:t>)</m:t>
        </m:r>
        <m:r>
          <m:rPr>
            <m:sty m:val="p"/>
          </m:rPr>
          <m:t>=</m:t>
        </m:r>
        <m:sSub>
          <m:sSubPr/>
          <m:e>
            <m:r>
              <m:rPr>
                <m:sty m:val="i"/>
              </m:rPr>
              <m:t>B</m:t>
            </m:r>
          </m:e>
          <m:sub>
            <m:r>
              <m:rPr>
                <m:sty m:val="p"/>
              </m:rPr>
              <m:t>0</m:t>
            </m:r>
          </m:sub>
        </m:sSub>
        <m:r>
          <m:rPr>
            <m:sty m:val="p"/>
          </m:rPr>
          <m:t>(</m:t>
        </m:r>
        <m:r>
          <m:rPr>
            <m:sty m:val="i"/>
          </m:rPr>
          <m:t>z</m:t>
        </m:r>
        <m:r>
          <m:rPr>
            <m:sty m:val="p"/>
          </m:rPr>
          <m:t>)</m:t>
        </m:r>
        <m:acc>
          <m:accPr>
            <m:chr m:val="⃗"/>
          </m:accPr>
          <m:e>
            <m:r>
              <m:rPr>
                <m:sty m:val="i"/>
              </m:rPr>
              <m:t>z</m:t>
            </m:r>
          </m:e>
        </m:acc>
      </m:oMath>
      <w:r>
        <w:rPr>
          <w:rFonts w:eastAsia="Georgia" w:cs="Georgia" w:ascii="Georgia" w:hAnsi="Georgia"/>
        </w:rPr>
        <w:t xml:space="preserve"> définit la fonction </w:t>
      </w:r>
      <m:oMath>
        <m:sSub>
          <m:sSubPr/>
          <m:e>
            <m:r>
              <m:rPr>
                <m:sty m:val="i"/>
              </m:rPr>
              <m:t>B</m:t>
            </m:r>
          </m:e>
          <m:sub>
            <m:r>
              <m:rPr>
                <m:sty m:val="p"/>
              </m:rPr>
              <m:t>0</m:t>
            </m:r>
          </m:sub>
        </m:sSub>
        <m:r>
          <m:rPr>
            <m:sty m:val="p"/>
          </m:rPr>
          <m:t>(</m:t>
        </m:r>
        <m:r>
          <m:rPr>
            <m:sty m:val="i"/>
          </m:rPr>
          <m:t>z</m:t>
        </m:r>
        <m:r>
          <m:rPr>
            <m:sty m:val="p"/>
          </m:rPr>
          <m:t>)</m:t>
        </m:r>
      </m:oMath>
      <w:r>
        <w:rPr/>
        <w:t xml:space="preserve">, champ sur l'axe </w:t>
      </w:r>
      <m:oMath>
        <m:r>
          <m:rPr>
            <m:sty m:val="p"/>
          </m:rPr>
          <m:t>O</m:t>
        </m:r>
        <m:acc>
          <m:accPr>
            <m:chr m:val="⃗"/>
          </m:accPr>
          <m:e>
            <m:r>
              <m:rPr>
                <m:sty m:val="i"/>
              </m:rPr>
              <m:t>z</m:t>
            </m:r>
          </m:e>
        </m:acc>
      </m:oMath>
      <w:r>
        <w:rPr/>
        <w:t xml:space="preserve">.</w:t>
      </w:r>
    </w:p>
    <w:p>
      <w:pPr>
        <w:spacing w:after="220" w:lineRule="auto"/>
      </w:pPr>
      <w:r>
        <w:rPr>
          <w:rFonts w:eastAsia="Georgia" w:cs="Georgia" w:ascii="Georgia" w:hAnsi="Georgia"/>
        </w:rPr>
        <w:t xml:space="preserve">À l'instant initial, l'anneau est libéré. On constate les faits suivants :</w:t>
      </w:r>
      <w:r>
        <w:rPr/>
        <w:br w:type="textWrapping"/>
      </w:r>
      <w:r>
        <w:rPr>
          <w:rFonts w:eastAsia="Georgia" w:cs="Georgia" w:ascii="Georgia" w:hAnsi="Georgia"/>
        </w:rPr>
        <w:t xml:space="preserve">F1 L'anneau (A), projeté vers le haut, se stabilise à une certaine hauteur </w:t>
      </w:r>
      <m:oMath>
        <m:sSub>
          <m:sSubPr/>
          <m:e>
            <m:r>
              <m:rPr>
                <m:sty m:val="i"/>
              </m:rPr>
              <m:t>z</m:t>
            </m:r>
          </m:e>
          <m:sub>
            <m:r>
              <m:rPr>
                <m:sty m:val="p"/>
              </m:rPr>
              <m:t>0</m:t>
            </m:r>
          </m:sub>
        </m:sSub>
      </m:oMath>
      <w:r>
        <w:rPr>
          <w:rFonts w:eastAsia="Georgia" w:cs="Georgia" w:ascii="Georgia" w:hAnsi="Georgia"/>
        </w:rPr>
        <w:t xml:space="preserve">. La position d'équilibre est stable.</w:t>
      </w:r>
    </w:p>
    <w:p>
      <w:pPr>
        <w:spacing w:after="220" w:lineRule="auto"/>
      </w:pPr>
      <w:r>
        <w:rPr>
          <w:rFonts w:eastAsia="Georgia" w:cs="Georgia" w:ascii="Georgia" w:hAnsi="Georgia"/>
        </w:rPr>
        <w:t xml:space="preserve">F2 Un anneau constitué de deux spires identiques (masse totale </w:t>
      </w:r>
      <m:oMath>
        <m:r>
          <m:rPr>
            <m:sty m:val="i"/>
          </m:rPr>
          <m:t>m</m:t>
        </m:r>
        <m:r>
          <m:rPr>
            <m:sty m:val="p"/>
          </m:rPr>
          <m:t>=</m:t>
        </m:r>
        <m:sSub>
          <m:sSubPr/>
          <m:e>
            <m:r>
              <m:rPr>
                <m:sty m:val="i"/>
              </m:rPr>
              <m:t>m</m:t>
            </m:r>
          </m:e>
          <m:sub>
            <m:r>
              <m:rPr>
                <m:sty m:val="p"/>
              </m:rPr>
              <m:t>2</m:t>
            </m:r>
          </m:sub>
        </m:sSub>
        <m:r>
          <m:rPr>
            <m:sty m:val="p"/>
          </m:rPr>
          <m:t>=</m:t>
        </m:r>
        <m:r>
          <m:rPr>
            <m:sty m:val="p"/>
          </m:rPr>
          <m:t>2</m:t>
        </m:r>
        <m:sSub>
          <m:sSubPr/>
          <m:e>
            <m:r>
              <m:rPr>
                <m:sty m:val="i"/>
              </m:rPr>
              <m:t>m</m:t>
            </m:r>
          </m:e>
          <m:sub>
            <m:r>
              <m:rPr>
                <m:sty m:val="p"/>
              </m:rPr>
              <m:t>1</m:t>
            </m:r>
          </m:sub>
        </m:sSub>
      </m:oMath>
      <w:r>
        <w:rPr>
          <w:rFonts w:eastAsia="Georgia" w:cs="Georgia" w:ascii="Georgia" w:hAnsi="Georgia"/>
        </w:rPr>
        <w:t xml:space="preserve"> ) se stabilise plus haut qu'un anneau constitué d'une seule spire, identique aux deux premières.</w:t>
      </w:r>
      <w:r>
        <w:rPr/>
        <w:br w:type="textWrapping"/>
      </w:r>
      <w:r>
        <w:rPr>
          <w:rFonts w:eastAsia="Georgia" w:cs="Georgia" w:ascii="Georgia" w:hAnsi="Georgia"/>
        </w:rPr>
        <w:t xml:space="preserve">F3 Les cotes d'équilibre pour deux anneaux géométriquement identiques, mais constitués l'un en aluminium l'autre en cuivre sont différentes : </w:t>
      </w:r>
      <m:oMath>
        <m:sSub>
          <m:sSubPr/>
          <m:e>
            <m:r>
              <m:rPr>
                <m:sty m:val="i"/>
              </m:rPr>
              <m:t>z</m:t>
            </m:r>
          </m:e>
          <m:sub>
            <m:r>
              <m:rPr>
                <m:sty m:val="p"/>
              </m:rPr>
              <m:t>0</m:t>
            </m:r>
          </m:sub>
        </m:sSub>
        <m:r>
          <m:rPr>
            <m:sty m:val="p"/>
          </m:rPr>
          <m:t>(</m:t>
        </m:r>
        <m:r>
          <m:rPr>
            <m:nor/>
          </m:rPr>
          <m:t xml:space="preserve"> </m:t>
        </m:r>
        <m:r>
          <m:rPr>
            <m:sty m:val="p"/>
          </m:rPr>
          <m:t>A</m:t>
        </m:r>
        <m:r>
          <m:rPr>
            <m:sty m:val="i"/>
          </m:rPr>
          <m:t>ℓ</m:t>
        </m:r>
        <m:r>
          <m:rPr>
            <m:sty m:val="p"/>
          </m:rPr>
          <m:t>)</m:t>
        </m:r>
        <m:r>
          <m:rPr>
            <m:sty m:val="p"/>
          </m:rPr>
          <m:t>&gt;</m:t>
        </m:r>
        <m:sSub>
          <m:sSubPr/>
          <m:e>
            <m:r>
              <m:rPr>
                <m:sty m:val="i"/>
              </m:rPr>
              <m:t>z</m:t>
            </m:r>
          </m:e>
          <m:sub>
            <m:r>
              <m:rPr>
                <m:sty m:val="p"/>
              </m:rPr>
              <m:t>0</m:t>
            </m:r>
          </m:sub>
        </m:sSub>
        <m:r>
          <m:rPr>
            <m:sty m:val="p"/>
          </m:rPr>
          <m:t>(</m:t>
        </m:r>
        <m:r>
          <m:rPr>
            <m:sty m:val="p"/>
          </m:rPr>
          <m:t>Cu</m:t>
        </m:r>
        <m:r>
          <m:rPr>
            <m:sty m:val="p"/>
          </m:rPr>
          <m:t>)</m:t>
        </m:r>
      </m:oMath>
      <w:r>
        <w:rPr/>
        <w:t xml:space="preserve">.</w:t>
      </w:r>
    </w:p>
    <w:p>
      <w:pPr>
        <w:spacing w:line="271" w:before="330" w:lineRule="auto"/>
      </w:pPr>
      <w:r>
        <w:rPr>
          <w:rFonts w:eastAsia="Georgia" w:cs="Georgia" w:ascii="Georgia" w:hAnsi="Georgia"/>
          <w:b/>
          <w:sz w:val="42"/>
        </w:rPr>
        <w:t xml:space="preserve">I. 1 Considérations générales</w:t>
      </w:r>
    </w:p>
    <w:p>
      <w:pPr>
        <w:numPr>
          <w:ilvl w:val="0"/>
          <w:numId w:val="1"/>
        </w:numPr>
        <w:spacing w:lineRule="auto"/>
      </w:pPr>
      <w:r>
        <w:rPr>
          <w:rFonts w:eastAsia="Georgia" w:cs="Georgia" w:ascii="Georgia" w:hAnsi="Georgia"/>
        </w:rPr>
        <w:t xml:space="preserve">En considérant le flux du champ magnétique (vecteur </w:t>
      </w:r>
      <m:oMath>
        <m:acc>
          <m:accPr>
            <m:chr m:val="⃗"/>
          </m:accPr>
          <m:e>
            <m:r>
              <m:rPr>
                <m:sty m:val="i"/>
              </m:rPr>
              <m:t>B</m:t>
            </m:r>
          </m:e>
        </m:acc>
      </m:oMath>
      <w:r>
        <w:rPr>
          <w:rFonts w:eastAsia="Georgia" w:cs="Georgia" w:ascii="Georgia" w:hAnsi="Georgia"/>
        </w:rPr>
        <w:t xml:space="preserve"> ) à travers un cylindre élémentaire d'axe </w:t>
      </w:r>
      <m:oMath>
        <m:r>
          <m:rPr>
            <m:sty m:val="i"/>
          </m:rPr>
          <m:t>O</m:t>
        </m:r>
        <m:acc>
          <m:accPr>
            <m:chr m:val="⃗"/>
          </m:accPr>
          <m:e>
            <m:r>
              <m:rPr>
                <m:sty m:val="i"/>
              </m:rPr>
              <m:t>z</m:t>
            </m:r>
          </m:e>
        </m:acc>
      </m:oMath>
      <w:r>
        <w:rPr/>
        <w:t xml:space="preserve">, de rayon </w:t>
      </w:r>
      <m:oMath>
        <m:r>
          <m:rPr>
            <m:sty m:val="i"/>
          </m:rPr>
          <m:t>r</m:t>
        </m:r>
      </m:oMath>
      <w:r>
        <w:rPr/>
        <w:t xml:space="preserve"> et de hauteur </w:t>
      </w:r>
      <m:oMath>
        <m:r>
          <m:rPr>
            <m:sty m:val="p"/>
          </m:rPr>
          <m:t>d</m:t>
        </m:r>
        <m:r>
          <m:rPr>
            <m:sty m:val="i"/>
          </m:rPr>
          <m:t>z</m:t>
        </m:r>
      </m:oMath>
      <w:r>
        <w:rPr/>
        <w:t xml:space="preserve">, montrer que le champ radial en un point </w:t>
      </w:r>
      <m:oMath>
        <m:r>
          <m:rPr>
            <m:sty m:val="i"/>
          </m:rPr>
          <m:t>P</m:t>
        </m:r>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au voisinage immédiat de l'axe est </w:t>
      </w:r>
      <m:oMath>
        <m:sSub>
          <m:sSubPr/>
          <m:e>
            <m:acc>
              <m:accPr>
                <m:chr m:val="⃗"/>
              </m:accPr>
              <m:e>
                <m:r>
                  <m:rPr>
                    <m:sty m:val="i"/>
                  </m:rPr>
                  <m:t>B</m:t>
                </m:r>
              </m:e>
            </m:acc>
          </m:e>
          <m:sub>
            <m:r>
              <m:rPr>
                <m:sty m:val="i"/>
              </m:rPr>
              <m:t>r</m:t>
            </m:r>
          </m:sub>
        </m:sSub>
        <m:r>
          <m:rPr>
            <m:sty m:val="p"/>
          </m:rPr>
          <m:t>(</m:t>
        </m:r>
        <m:r>
          <m:rPr>
            <m:sty m:val="i"/>
          </m:rPr>
          <m:t>r</m:t>
        </m:r>
        <m:r>
          <m:rPr>
            <m:sty m:val="p"/>
          </m:rPr>
          <m:t>,</m:t>
        </m:r>
        <m:r>
          <m:rPr>
            <m:sty m:val="i"/>
          </m:rPr>
          <m:t>z</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i"/>
          </m:rPr>
          <m:t>r</m:t>
        </m:r>
        <m:f>
          <m:fPr>
            <m:ctrlPr>
              <w:rPr>
                <w:rFonts w:ascii="Cambria Math" w:hAnsi="Cambria Math"/>
              </w:rPr>
            </m:ctrlPr>
          </m:fPr>
          <m:num>
            <m:r>
              <m:rPr>
                <m:nor/>
              </m:rPr>
              <m:t xml:space="preserve"> </m:t>
            </m:r>
            <m:r>
              <m:rPr>
                <m:sty m:val="p"/>
              </m:rPr>
              <m:t>d</m:t>
            </m:r>
            <m:sSub>
              <m:sSubPr/>
              <m:e>
                <m:r>
                  <m:rPr>
                    <m:sty m:val="i"/>
                  </m:rPr>
                  <m:t>B</m:t>
                </m:r>
              </m:e>
              <m:sub>
                <m:r>
                  <m:rPr>
                    <m:sty m:val="p"/>
                  </m:rPr>
                  <m:t>0</m:t>
                </m:r>
              </m:sub>
            </m:sSub>
          </m:num>
          <m:den>
            <m:r>
              <m:rPr>
                <m:nor/>
              </m:rPr>
              <m:t xml:space="preserve"> </m:t>
            </m:r>
            <m:r>
              <m:rPr>
                <m:sty m:val="p"/>
              </m:rPr>
              <m:t>d</m:t>
            </m:r>
            <m:r>
              <m:rPr>
                <m:sty m:val="i"/>
              </m:rPr>
              <m:t>z</m:t>
            </m:r>
          </m:den>
        </m:f>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r</m:t>
            </m:r>
          </m:sub>
        </m:sSub>
      </m:oMath>
      <w:r>
        <w:rPr>
          <w:rFonts w:eastAsia="Georgia" w:cs="Georgia" w:ascii="Georgia" w:hAnsi="Georgia"/>
        </w:rPr>
        <w:t xml:space="preserve">, où </w:t>
      </w:r>
      <m:oMath>
        <m:sSub>
          <m:sSubPr/>
          <m:e>
            <m:acc>
              <m:accPr>
                <m:chr m:val="⃗"/>
              </m:accPr>
              <m:e>
                <m:r>
                  <m:rPr>
                    <m:sty m:val="i"/>
                  </m:rPr>
                  <m:t>e</m:t>
                </m:r>
              </m:e>
            </m:acc>
          </m:e>
          <m:sub>
            <m:r>
              <m:rPr>
                <m:sty m:val="i"/>
              </m:rPr>
              <m:t>r</m:t>
            </m:r>
          </m:sub>
        </m:sSub>
      </m:oMath>
      <w:r>
        <w:rPr>
          <w:rFonts w:eastAsia="Georgia" w:cs="Georgia" w:ascii="Georgia" w:hAnsi="Georgia"/>
        </w:rPr>
        <w:t xml:space="preserve"> est, en coordonnées cylindriques, le vecteur unitaire radial.</w:t>
      </w:r>
    </w:p>
    <w:p>
      <w:pPr>
        <w:numPr>
          <w:ilvl w:val="0"/>
          <w:numId w:val="1"/>
        </w:numPr>
        <w:spacing w:lineRule="auto"/>
      </w:pPr>
      <w:r>
        <w:rPr>
          <w:rFonts w:eastAsia="Georgia" w:cs="Georgia" w:ascii="Georgia" w:hAnsi="Georgia"/>
        </w:rPr>
        <w:t xml:space="preserve">L'anneau est maintenu à une cote constante. On admet que la composante parallèle à </w:t>
      </w:r>
      <m:oMath>
        <m:r>
          <m:rPr>
            <m:sty m:val="i"/>
          </m:rPr>
          <m:t>O</m:t>
        </m:r>
        <m:acc>
          <m:accPr>
            <m:chr m:val="⃗"/>
          </m:accPr>
          <m:e>
            <m:r>
              <m:rPr>
                <m:sty m:val="i"/>
              </m:rPr>
              <m:t>z</m:t>
            </m:r>
          </m:e>
        </m:acc>
      </m:oMath>
      <w:r>
        <w:rPr>
          <w:rFonts w:eastAsia="Georgia" w:cs="Georgia" w:ascii="Georgia" w:hAnsi="Georgia"/>
        </w:rPr>
        <w:t xml:space="preserve"> de la force électromagnétique à laquelle l'anneau est soumis s'exprime par la relation </w:t>
      </w:r>
      <m:oMath>
        <m:r>
          <m:rPr>
            <m:sty m:val="i"/>
          </m:rPr>
          <m:t>F</m:t>
        </m:r>
        <m:r>
          <m:rPr>
            <m:sty m:val="p"/>
          </m:rPr>
          <m:t>(</m:t>
        </m:r>
        <m:r>
          <m:rPr>
            <m:sty m:val="i"/>
          </m:rPr>
          <m:t>z</m:t>
        </m:r>
        <m:r>
          <m:rPr>
            <m:sty m:val="p"/>
          </m:rPr>
          <m:t>,</m:t>
        </m:r>
        <m:r>
          <m:rPr>
            <m:sty m:val="i"/>
          </m:rPr>
          <m:t>t</m:t>
        </m:r>
        <m:r>
          <m:rPr>
            <m:sty m:val="p"/>
          </m:rPr>
          <m:t>)</m:t>
        </m:r>
        <m:r>
          <m:rPr>
            <m:sty m:val="p"/>
          </m:rPr>
          <m:t>=</m:t>
        </m:r>
        <m:sSub>
          <m:sSubPr/>
          <m:e>
            <m:r>
              <m:rPr>
                <m:sty m:val="i"/>
              </m:rPr>
              <m:t>i</m:t>
            </m:r>
          </m:e>
          <m:sub>
            <m:r>
              <m:rPr>
                <m:sty m:val="i"/>
              </m:rPr>
              <m:t>A</m:t>
            </m:r>
          </m:sub>
        </m:sSub>
        <m:r>
          <m:rPr>
            <m:sty m:val="p"/>
          </m:rPr>
          <m:t>(</m:t>
        </m:r>
        <m:r>
          <m:rPr>
            <m:sty m:val="i"/>
          </m:rPr>
          <m:t>t</m:t>
        </m:r>
        <m:r>
          <m:rPr>
            <m:sty m:val="p"/>
          </m:rPr>
          <m:t>)</m:t>
        </m:r>
        <m:sSub>
          <m:sSubPr/>
          <m:e>
            <m:r>
              <m:rPr>
                <m:sty m:val="i"/>
              </m:rPr>
              <m:t>i</m:t>
            </m:r>
          </m:e>
          <m:sub>
            <m:r>
              <m:rPr>
                <m:sty m:val="i"/>
              </m:rPr>
              <m:t>S</m:t>
            </m:r>
          </m:sub>
        </m:sSub>
        <m:r>
          <m:rPr>
            <m:sty m:val="p"/>
          </m:rPr>
          <m:t>(</m:t>
        </m:r>
        <m:r>
          <m:rPr>
            <m:sty m:val="i"/>
          </m:rPr>
          <m:t>t</m:t>
        </m:r>
        <m:r>
          <m:rPr>
            <m:sty m:val="p"/>
          </m:rPr>
          <m:t>)</m:t>
        </m:r>
        <m:f>
          <m:fPr>
            <m:ctrlPr>
              <w:rPr>
                <w:rFonts w:ascii="Cambria Math" w:hAnsi="Cambria Math"/>
              </w:rPr>
            </m:ctrlPr>
          </m:fPr>
          <m:num>
            <m:r>
              <m:rPr>
                <m:sty m:val="p"/>
              </m:rPr>
              <m:t>d</m:t>
            </m:r>
            <m:r>
              <m:rPr>
                <m:sty m:val="i"/>
              </m:rPr>
              <m:t>M</m:t>
            </m:r>
          </m:num>
          <m:den>
            <m:r>
              <m:rPr>
                <m:nor/>
              </m:rPr>
              <m:t xml:space="preserve"> </m:t>
            </m:r>
            <m:r>
              <m:rPr>
                <m:sty m:val="p"/>
              </m:rPr>
              <m:t>d</m:t>
            </m:r>
            <m:r>
              <m:rPr>
                <m:sty m:val="i"/>
              </m:rPr>
              <m:t>z</m:t>
            </m:r>
          </m:den>
        </m:f>
      </m:oMath>
      <w:r>
        <w:rPr>
          <w:rFonts w:eastAsia="Georgia" w:cs="Georgia" w:ascii="Georgia" w:hAnsi="Georgia"/>
        </w:rPr>
        <w:t xml:space="preserve">. Vérifier que </w:t>
      </w:r>
      <m:oMath>
        <m:r>
          <m:rPr>
            <m:sty m:val="i"/>
          </m:rPr>
          <m:t>F</m:t>
        </m:r>
        <m:r>
          <m:rPr>
            <m:sty m:val="p"/>
          </m:rPr>
          <m:t>(</m:t>
        </m:r>
        <m:r>
          <m:rPr>
            <m:sty m:val="i"/>
          </m:rPr>
          <m:t>z</m:t>
        </m:r>
        <m:r>
          <m:rPr>
            <m:sty m:val="p"/>
          </m:rPr>
          <m:t>,</m:t>
        </m:r>
        <m:r>
          <m:rPr>
            <m:sty m:val="i"/>
          </m:rPr>
          <m:t>t</m:t>
        </m:r>
        <m:r>
          <m:rPr>
            <m:sty m:val="p"/>
          </m:rPr>
          <m:t>)</m:t>
        </m:r>
        <m:r>
          <m:rPr>
            <m:sty m:val="p"/>
          </m:rPr>
          <m:t>=</m:t>
        </m:r>
        <m:sSub>
          <m:sSubPr/>
          <m:e>
            <m:r>
              <m:rPr>
                <m:sty m:val="i"/>
              </m:rPr>
              <m:t>i</m:t>
            </m:r>
          </m:e>
          <m:sub>
            <m:r>
              <m:rPr>
                <m:sty m:val="i"/>
              </m:rPr>
              <m:t>A</m:t>
            </m:r>
          </m:sub>
        </m:sSub>
        <m:r>
          <m:rPr>
            <m:sty m:val="p"/>
          </m:rPr>
          <m:t>(</m:t>
        </m:r>
        <m:r>
          <m:rPr>
            <m:sty m:val="i"/>
          </m:rPr>
          <m:t>t</m:t>
        </m:r>
        <m:r>
          <m:rPr>
            <m:sty m:val="p"/>
          </m:rPr>
          <m:t>)</m:t>
        </m:r>
        <m:f>
          <m:fPr>
            <m:ctrlPr>
              <w:rPr>
                <w:rFonts w:ascii="Cambria Math" w:hAnsi="Cambria Math"/>
              </w:rPr>
            </m:ctrlPr>
          </m:fPr>
          <m:num>
            <m:r>
              <m:rPr>
                <m:sty m:val="p"/>
              </m:rPr>
              <m:t>d</m:t>
            </m:r>
            <m:r>
              <m:rPr>
                <m:sty m:val="i"/>
              </m:rPr>
              <m:t>ϕ</m:t>
            </m:r>
          </m:num>
          <m:den>
            <m:r>
              <m:rPr>
                <m:sty m:val="p"/>
              </m:rPr>
              <m:t>d</m:t>
            </m:r>
            <m:r>
              <m:rPr>
                <m:sty m:val="i"/>
              </m:rPr>
              <m:t>z</m:t>
            </m:r>
          </m:den>
        </m:f>
      </m:oMath>
      <w:r>
        <w:rPr>
          <w:rFonts w:eastAsia="Georgia" w:cs="Georgia" w:ascii="Georgia" w:hAnsi="Georgia"/>
        </w:rPr>
        <w:t xml:space="preserve">, où </w:t>
      </w:r>
      <m:oMath>
        <m:r>
          <m:rPr>
            <m:sty m:val="i"/>
          </m:rPr>
          <m:t>ϕ</m:t>
        </m:r>
      </m:oMath>
      <w:r>
        <w:rPr>
          <w:rFonts w:eastAsia="Georgia" w:cs="Georgia" w:ascii="Georgia" w:hAnsi="Georgia"/>
        </w:rPr>
        <w:t xml:space="preserve"> est le flux du champ magnétique du solénoïde (S) à travers l'anneau (A).</w:t>
      </w:r>
    </w:p>
    <w:p>
      <w:pPr>
        <w:numPr>
          <w:ilvl w:val="0"/>
          <w:numId w:val="1"/>
        </w:numPr>
        <w:spacing w:lineRule="auto"/>
      </w:pPr>
      <w:r>
        <w:rPr>
          <w:rFonts w:eastAsia="Georgia" w:cs="Georgia" w:ascii="Georgia" w:hAnsi="Georgia"/>
        </w:rPr>
        <w:t xml:space="preserve">Donner l'expression générale de la force électromotrice (fém) induite par ( S ) dans ( A ), en fonction de </w:t>
      </w:r>
      <m:oMath>
        <m:sSub>
          <m:sSubPr/>
          <m:e>
            <m:r>
              <m:rPr>
                <m:sty m:val="i"/>
              </m:rPr>
              <m:t>i</m:t>
            </m:r>
          </m:e>
          <m:sub>
            <m:r>
              <m:rPr>
                <m:sty m:val="i"/>
              </m:rPr>
              <m:t>S</m:t>
            </m:r>
          </m:sub>
        </m:sSub>
        <m:r>
          <m:rPr>
            <m:sty m:val="p"/>
          </m:rPr>
          <m:t>(</m:t>
        </m:r>
        <m:r>
          <m:rPr>
            <m:sty m:val="i"/>
          </m:rPr>
          <m:t>t</m:t>
        </m:r>
        <m:r>
          <m:rPr>
            <m:sty m:val="p"/>
          </m:rPr>
          <m:t>)</m:t>
        </m:r>
      </m:oMath>
      <w:r>
        <w:rPr/>
        <w:t xml:space="preserve"> et de </w:t>
      </w:r>
      <m:oMath>
        <m:r>
          <m:rPr>
            <m:sty m:val="i"/>
          </m:rPr>
          <m:t>M</m:t>
        </m:r>
      </m:oMath>
      <w:r>
        <w:rPr/>
        <w:t xml:space="preserve">.</w:t>
      </w:r>
    </w:p>
    <w:p>
      <w:pPr>
        <w:numPr>
          <w:ilvl w:val="0"/>
          <w:numId w:val="1"/>
        </w:numPr>
        <w:spacing w:lineRule="auto"/>
      </w:pPr>
      <w:r>
        <w:rPr>
          <w:rFonts w:eastAsia="Georgia" w:cs="Georgia" w:ascii="Georgia" w:hAnsi="Georgia"/>
        </w:rPr>
        <w:t xml:space="preserve">Expliciter la réponse, en fonction de </w:t>
      </w:r>
      <m:oMath>
        <m:r>
          <m:rPr>
            <m:sty m:val="i"/>
          </m:rPr>
          <m:t>ω</m:t>
        </m:r>
        <m:r>
          <m:rPr>
            <m:sty m:val="p"/>
          </m:rPr>
          <m:t>,</m:t>
        </m:r>
        <m:sSub>
          <m:sSubPr/>
          <m:e>
            <m:r>
              <m:rPr>
                <m:sty m:val="i"/>
              </m:rPr>
              <m:t>ϕ</m:t>
            </m:r>
          </m:e>
          <m:sub>
            <m:r>
              <m:rPr>
                <m:sty m:val="p"/>
              </m:rPr>
              <m:t>0</m:t>
            </m:r>
          </m:sub>
        </m:sSub>
        <m:r>
          <m:rPr>
            <m:sty m:val="p"/>
          </m:rPr>
          <m:t>(</m:t>
        </m:r>
        <m:r>
          <m:rPr>
            <m:sty m:val="i"/>
          </m:rPr>
          <m:t>z</m:t>
        </m:r>
        <m:r>
          <m:rPr>
            <m:sty m:val="p"/>
          </m:rPr>
          <m:t>)</m:t>
        </m:r>
        <m:r>
          <m:rPr>
            <m:sty m:val="p"/>
          </m:rPr>
          <m:t>=</m:t>
        </m:r>
        <m:r>
          <m:rPr>
            <m:sty m:val="i"/>
          </m:rPr>
          <m:t>π</m:t>
        </m:r>
        <m:sSup>
          <m:sSupPr/>
          <m:e>
            <m:r>
              <m:rPr>
                <m:sty m:val="i"/>
              </m:rPr>
              <m:t>a</m:t>
            </m:r>
          </m:e>
          <m:sup>
            <m:r>
              <m:rPr>
                <m:sty m:val="p"/>
              </m:rPr>
              <m:t>2</m:t>
            </m:r>
          </m:sup>
        </m:sSup>
        <m:sSub>
          <m:sSubPr/>
          <m:e>
            <m:r>
              <m:rPr>
                <m:sty m:val="i"/>
              </m:rPr>
              <m:t>B</m:t>
            </m:r>
          </m:e>
          <m:sub>
            <m:r>
              <m:rPr>
                <m:sty m:val="p"/>
              </m:rPr>
              <m:t>0</m:t>
            </m:r>
          </m:sub>
        </m:sSub>
        <m:r>
          <m:rPr>
            <m:sty m:val="p"/>
          </m:rPr>
          <m:t>(</m:t>
        </m:r>
        <m:r>
          <m:rPr>
            <m:sty m:val="i"/>
          </m:rPr>
          <m:t>z</m:t>
        </m:r>
        <m:r>
          <m:rPr>
            <m:sty m:val="p"/>
          </m:rPr>
          <m:t>)</m:t>
        </m:r>
      </m:oMath>
      <w:r>
        <w:rPr/>
        <w:t xml:space="preserve"> et </w:t>
      </w:r>
      <m:oMath>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lorsque l'inégalité </w:t>
      </w:r>
      <m:oMath>
        <m:r>
          <m:rPr>
            <m:sty m:val="i"/>
          </m:rPr>
          <m:t>a</m:t>
        </m:r>
        <m:r>
          <m:rPr>
            <m:sty m:val="p"/>
          </m:rPr>
          <m:t>≪</m:t>
        </m:r>
        <m:r>
          <m:rPr>
            <m:sty m:val="i"/>
          </m:rPr>
          <m:t>b</m:t>
        </m:r>
      </m:oMath>
      <w:r>
        <w:rPr/>
        <w:t xml:space="preserve"> est satisfaite.</w:t>
      </w:r>
    </w:p>
    <w:p>
      <w:pPr>
        <w:numPr>
          <w:ilvl w:val="0"/>
          <w:numId w:val="1"/>
        </w:numPr>
        <w:spacing w:lineRule="auto"/>
      </w:pPr>
      <w:r>
        <w:rPr/>
        <w:t xml:space="preserve">Notant </w:t>
      </w:r>
      <m:oMath>
        <m:sSub>
          <m:sSubPr/>
          <m:e>
            <m:r>
              <m:rPr>
                <m:sty m:val="i"/>
              </m:rPr>
              <m:t>i</m:t>
            </m:r>
          </m:e>
          <m:sub>
            <m:r>
              <m:rPr>
                <m:sty m:val="i"/>
              </m:rPr>
              <m:t>A</m:t>
            </m:r>
          </m:sub>
        </m:sSub>
        <m:r>
          <m:rPr>
            <m:sty m:val="p"/>
          </m:rPr>
          <m:t>(</m:t>
        </m:r>
        <m:r>
          <m:rPr>
            <m:sty m:val="i"/>
          </m:rPr>
          <m:t>t</m:t>
        </m:r>
        <m:r>
          <m:rPr>
            <m:sty m:val="p"/>
          </m:rPr>
          <m:t>)</m:t>
        </m:r>
      </m:oMath>
      <w:r>
        <w:rPr>
          <w:rFonts w:eastAsia="Georgia" w:cs="Georgia" w:ascii="Georgia" w:hAnsi="Georgia"/>
        </w:rPr>
        <w:t xml:space="preserve"> le courant qui circule dans l'anneau (A), maintenu à la cote </w:t>
      </w:r>
      <m:oMath>
        <m:r>
          <m:rPr>
            <m:sty m:val="i"/>
          </m:rPr>
          <m:t>z</m:t>
        </m:r>
      </m:oMath>
      <w:r>
        <w:rPr>
          <w:rFonts w:eastAsia="Georgia" w:cs="Georgia" w:ascii="Georgia" w:hAnsi="Georgia"/>
        </w:rPr>
        <w:t xml:space="preserve">, exprimer la résultante instantanée des forces de Laplace qui s'exercent sur cet objet.</w:t>
      </w:r>
    </w:p>
    <w:p>
      <w:pPr>
        <w:numPr>
          <w:ilvl w:val="0"/>
          <w:numId w:val="1"/>
        </w:numPr>
        <w:spacing w:lineRule="auto"/>
      </w:pPr>
      <w:r>
        <w:rPr/>
        <w:t xml:space="preserve">Montrer que l'inductance propre de (A) est </w:t>
      </w:r>
      <m:oMath>
        <m:sSub>
          <m:sSubPr/>
          <m:e>
            <m:r>
              <m:rPr>
                <m:sty m:val="i"/>
              </m:rPr>
              <m:t>L</m:t>
            </m:r>
          </m:e>
          <m:sub>
            <m:r>
              <m:rPr>
                <m:sty m:val="i"/>
              </m:rPr>
              <m:t>A</m:t>
            </m:r>
          </m:sub>
        </m:sSub>
        <m:r>
          <m:rPr>
            <m:sty m:val="p"/>
          </m:rPr>
          <m:t>=</m:t>
        </m:r>
        <m:sSup>
          <m:sSupPr/>
          <m:e>
            <m:r>
              <m:rPr>
                <m:sty m:val="i"/>
              </m:rPr>
              <m:t>N</m:t>
            </m:r>
          </m:e>
          <m:sup>
            <m:r>
              <m:rPr>
                <m:sty m:val="p"/>
              </m:rPr>
              <m:t>2</m:t>
            </m:r>
          </m:sup>
        </m:sSup>
        <m:sSub>
          <m:sSubPr/>
          <m:e>
            <m:r>
              <m:rPr>
                <m:sty m:val="i"/>
              </m:rPr>
              <m:t>ℓ</m:t>
            </m:r>
          </m:e>
          <m:sub>
            <m:r>
              <m:rPr>
                <m:sty m:val="i"/>
              </m:rPr>
              <m:t>A</m:t>
            </m:r>
          </m:sub>
        </m:sSub>
      </m:oMath>
      <w:r>
        <w:rPr/>
        <w:t xml:space="preserve"> et que l'inductance mutuelle, </w:t>
      </w:r>
      <m:oMath>
        <m:r>
          <m:rPr>
            <m:sty m:val="i"/>
          </m:rPr>
          <m:t>M</m:t>
        </m:r>
      </m:oMath>
      <w:r>
        <w:rPr>
          <w:rFonts w:eastAsia="Georgia" w:cs="Georgia" w:ascii="Georgia" w:hAnsi="Georgia"/>
        </w:rPr>
        <w:t xml:space="preserve">, varie linéairement avec </w:t>
      </w:r>
      <m:oMath>
        <m:r>
          <m:rPr>
            <m:sty m:val="i"/>
          </m:rPr>
          <m:t>N</m:t>
        </m:r>
      </m:oMath>
      <w:r>
        <w:rPr/>
        <w:t xml:space="preserve">; on notera </w:t>
      </w:r>
      <m:oMath>
        <m:r>
          <m:rPr>
            <m:sty m:val="i"/>
          </m:rPr>
          <m:t>M</m:t>
        </m:r>
        <m:r>
          <m:rPr>
            <m:sty m:val="p"/>
          </m:rPr>
          <m:t>=</m:t>
        </m:r>
        <m:r>
          <m:rPr>
            <m:sty m:val="i"/>
          </m:rPr>
          <m:t>N</m:t>
        </m:r>
        <m:sSub>
          <m:sSubPr/>
          <m:e>
            <m:r>
              <m:rPr>
                <m:sty m:val="i"/>
              </m:rPr>
              <m:t>M</m:t>
            </m:r>
          </m:e>
          <m:sub>
            <m:r>
              <m:rPr>
                <m:sty m:val="p"/>
              </m:rPr>
              <m:t>1</m:t>
            </m:r>
          </m:sub>
        </m:sSub>
      </m:oMath>
      <w:r>
        <w:rPr>
          <w:rFonts w:eastAsia="Georgia" w:cs="Georgia" w:ascii="Georgia" w:hAnsi="Georgia"/>
        </w:rPr>
        <w:t xml:space="preserve">, ce qui définit </w:t>
      </w:r>
      <m:oMath>
        <m:sSub>
          <m:sSubPr/>
          <m:e>
            <m:r>
              <m:rPr>
                <m:sty m:val="i"/>
              </m:rPr>
              <m:t>M</m:t>
            </m:r>
          </m:e>
          <m:sub>
            <m:r>
              <m:rPr>
                <m:sty m:val="p"/>
              </m:rPr>
              <m:t>1</m:t>
            </m:r>
          </m:sub>
        </m:sSub>
      </m:oMath>
      <w:r>
        <w:rPr/>
        <w:t xml:space="preserve">.</w:t>
      </w:r>
    </w:p>
    <w:p>
      <w:pPr>
        <w:spacing w:line="271" w:before="330" w:lineRule="auto"/>
      </w:pPr>
      <w:r>
        <w:rPr>
          <w:rFonts w:eastAsia="Georgia" w:cs="Georgia" w:ascii="Georgia" w:hAnsi="Georgia"/>
          <w:b/>
          <w:sz w:val="42"/>
        </w:rPr>
        <w:t xml:space="preserve">I. 2 Modélisations de la première série d'expériences</w:t>
      </w:r>
    </w:p>
    <w:p>
      <w:pPr>
        <w:spacing w:after="220" w:lineRule="auto"/>
      </w:pPr>
      <w:r>
        <w:rPr>
          <w:rFonts w:eastAsia="Georgia" w:cs="Georgia" w:ascii="Georgia" w:hAnsi="Georgia"/>
        </w:rPr>
        <w:t xml:space="preserve">Le but de cette partie est d'interpréter les observations F1-F3.</w:t>
      </w:r>
      <w:r>
        <w:rPr/>
        <w:br w:type="textWrapping"/>
      </w:r>
      <w:r>
        <w:rPr>
          <w:rFonts w:eastAsia="Georgia" w:cs="Georgia" w:ascii="Georgia" w:hAnsi="Georgia"/>
        </w:rPr>
        <w:t xml:space="preserve">On suppose que l'anneau n'est sensible qu'à la valeur moyenne dans le temps de la résultante des forces de Laplace, </w:t>
      </w:r>
      <m:oMath>
        <m:sSub>
          <m:sSubPr/>
          <m:e>
            <m:d>
              <m:dPr>
                <m:begChr m:val="⟨"/>
                <m:endChr m:val="⟩"/>
                <m:ctrlPr>
                  <w:rPr>
                    <w:rFonts w:ascii="Cambria Math" w:hAnsi="Cambria Math"/>
                  </w:rPr>
                </m:ctrlPr>
              </m:dPr>
              <m:e>
                <m:sSub>
                  <m:sSubPr/>
                  <m:e>
                    <m:acc>
                      <m:accPr>
                        <m:chr m:val="⃗"/>
                      </m:accPr>
                      <m:e>
                        <m:r>
                          <m:rPr>
                            <m:sty m:val="i"/>
                          </m:rPr>
                          <m:t>F</m:t>
                        </m:r>
                      </m:e>
                    </m:acc>
                  </m:e>
                  <m:sub>
                    <m:r>
                      <m:rPr>
                        <m:sty m:val="i"/>
                      </m:rPr>
                      <m:t>L</m:t>
                    </m:r>
                  </m:sub>
                </m:sSub>
              </m:e>
            </m:d>
          </m:e>
          <m:sub>
            <m:r>
              <m:rPr>
                <m:sty m:val="i"/>
              </m:rPr>
              <m:t>t</m:t>
            </m:r>
          </m:sub>
        </m:sSub>
      </m:oMath>
      <w:r>
        <w:rPr>
          <w:rFonts w:eastAsia="Georgia" w:cs="Georgia" w:ascii="Georgia" w:hAnsi="Georgia"/>
        </w:rPr>
        <w:t xml:space="preserve">. On relaxe l'hypothèse </w:t>
      </w:r>
      <m:oMath>
        <m:r>
          <m:rPr>
            <m:sty m:val="i"/>
          </m:rPr>
          <m:t>a</m:t>
        </m:r>
        <m:r>
          <m:rPr>
            <m:sty m:val="p"/>
          </m:rPr>
          <m:t>≪</m:t>
        </m:r>
        <m:r>
          <m:rPr>
            <m:sty m:val="i"/>
          </m:rPr>
          <m:t>b</m:t>
        </m:r>
      </m:oMath>
      <w:r>
        <w:rPr/>
        <w:t xml:space="preserve">; on n'explicite plus la forme du champ </w:t>
      </w:r>
      <m:oMath>
        <m:acc>
          <m:accPr>
            <m:chr m:val="⃗"/>
          </m:accPr>
          <m:e>
            <m:r>
              <m:rPr>
                <m:sty m:val="i"/>
              </m:rPr>
              <m:t>B</m:t>
            </m:r>
          </m:e>
        </m:acc>
      </m:oMath>
      <w:r>
        <w:rPr>
          <w:rFonts w:eastAsia="Georgia" w:cs="Georgia" w:ascii="Georgia" w:hAnsi="Georgia"/>
        </w:rPr>
        <w:t xml:space="preserve">, seuls interviendront les inductances et les autres paramètres des circuits. On impose toujours </w:t>
      </w:r>
      <m:oMath>
        <m:sSub>
          <m:sSubPr/>
          <m:e>
            <m:r>
              <m:rPr>
                <m:sty m:val="i"/>
              </m:rPr>
              <m:t>i</m:t>
            </m:r>
          </m:e>
          <m:sub>
            <m:r>
              <m:rPr>
                <m:sty m:val="i"/>
              </m:rPr>
              <m:t>S</m:t>
            </m:r>
          </m:sub>
        </m:sSub>
        <m:r>
          <m:rPr>
            <m:sty m:val="p"/>
          </m:rPr>
          <m:t>(</m:t>
        </m:r>
        <m:r>
          <m:rPr>
            <m:sty m:val="i"/>
          </m:rPr>
          <m:t>t</m:t>
        </m:r>
        <m:r>
          <m:rPr>
            <m:sty m:val="p"/>
          </m:rPr>
          <m:t>)</m:t>
        </m:r>
        <m:r>
          <m:rPr>
            <m:sty m:val="p"/>
          </m:rPr>
          <m:t>=</m:t>
        </m:r>
        <m:sSub>
          <m:sSubPr/>
          <m:e>
            <m:r>
              <m:rPr>
                <m:sty m:val="i"/>
              </m:rPr>
              <m:t>I</m:t>
            </m:r>
          </m:e>
          <m:sub>
            <m:r>
              <m:rPr>
                <m:sty m:val="i"/>
              </m:rPr>
              <m:t>S</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et l'on suppose que l'anneau est fixe (il n'y a pas de variation de flux, et donc de fém associée à un mouvement).</w:t>
      </w:r>
      <w:r>
        <w:rPr/>
        <w:br w:type="textWrapping"/>
      </w:r>
      <w:r>
        <w:rPr/>
        <w:t xml:space="preserve">7. On suppose provisoirement que </w:t>
      </w:r>
      <m:oMath>
        <m:sSub>
          <m:sSubPr/>
          <m:e>
            <m:r>
              <m:rPr>
                <m:sty m:val="i"/>
              </m:rPr>
              <m:t>ℓ</m:t>
            </m:r>
          </m:e>
          <m:sub>
            <m:r>
              <m:rPr>
                <m:sty m:val="i"/>
              </m:rPr>
              <m:t>A</m:t>
            </m:r>
          </m:sub>
        </m:sSub>
      </m:oMath>
      <w:r>
        <w:rPr/>
        <w:t xml:space="preserve"> est nulle. Montrer que </w:t>
      </w:r>
      <m:oMath>
        <m:sSub>
          <m:sSubPr/>
          <m:e>
            <m:d>
              <m:dPr>
                <m:begChr m:val="⟨"/>
                <m:endChr m:val="⟩"/>
                <m:ctrlPr>
                  <w:rPr>
                    <w:rFonts w:ascii="Cambria Math" w:hAnsi="Cambria Math"/>
                  </w:rPr>
                </m:ctrlPr>
              </m:dPr>
              <m:e>
                <m:sSub>
                  <m:sSubPr/>
                  <m:e>
                    <m:acc>
                      <m:accPr>
                        <m:chr m:val="⃗"/>
                      </m:accPr>
                      <m:e>
                        <m:r>
                          <m:rPr>
                            <m:sty m:val="i"/>
                          </m:rPr>
                          <m:t>F</m:t>
                        </m:r>
                      </m:e>
                    </m:acc>
                  </m:e>
                  <m:sub>
                    <m:r>
                      <m:rPr>
                        <m:sty m:val="i"/>
                      </m:rPr>
                      <m:t>L</m:t>
                    </m:r>
                  </m:sub>
                </m:sSub>
              </m:e>
            </m:d>
          </m:e>
          <m:sub>
            <m:r>
              <m:rPr>
                <m:sty m:val="i"/>
              </m:rPr>
              <m:t>t</m:t>
            </m:r>
          </m:sub>
        </m:sSub>
        <m:r>
          <m:rPr>
            <m:sty m:val="p"/>
          </m:rPr>
          <m:t>=</m:t>
        </m:r>
        <m:acc>
          <m:accPr>
            <m:chr m:val="⃗"/>
          </m:accPr>
          <m:e>
            <m:r>
              <m:rPr>
                <m:sty m:val="p"/>
              </m:rPr>
              <m:t>0</m:t>
            </m:r>
          </m:e>
        </m:acc>
      </m:oMath>
      <w:r>
        <w:rPr/>
        <w:t xml:space="preserve">.</w:t>
      </w:r>
      <w:r>
        <w:rPr/>
        <w:br w:type="textWrapping"/>
      </w:r>
      <w:r>
        <w:rPr/>
        <w:t xml:space="preserve">8. On suppose que </w:t>
      </w:r>
      <m:oMath>
        <m:sSub>
          <m:sSubPr/>
          <m:e>
            <m:r>
              <m:rPr>
                <m:sty m:val="i"/>
              </m:rPr>
              <m:t>ℓ</m:t>
            </m:r>
          </m:e>
          <m:sub>
            <m:r>
              <m:rPr>
                <m:sty m:val="i"/>
              </m:rPr>
              <m:t>A</m:t>
            </m:r>
          </m:sub>
        </m:sSub>
      </m:oMath>
      <w:r>
        <w:rPr/>
        <w:t xml:space="preserve"> n'est pas nulle, mais que </w:t>
      </w:r>
      <m:oMath>
        <m:sSub>
          <m:sSubPr/>
          <m:e>
            <m:r>
              <m:rPr>
                <m:sty m:val="i"/>
              </m:rPr>
              <m:t>r</m:t>
            </m:r>
          </m:e>
          <m:sub>
            <m:r>
              <m:rPr>
                <m:sty m:val="i"/>
              </m:rPr>
              <m:t>A</m:t>
            </m:r>
          </m:sub>
        </m:sSub>
      </m:oMath>
      <w:r>
        <w:rPr/>
        <w:t xml:space="preserve"> est nulle. Calculer </w:t>
      </w:r>
      <m:oMath>
        <m:sSub>
          <m:sSubPr/>
          <m:e>
            <m:d>
              <m:dPr>
                <m:begChr m:val="⟨"/>
                <m:endChr m:val="⟩"/>
                <m:ctrlPr>
                  <w:rPr>
                    <w:rFonts w:ascii="Cambria Math" w:hAnsi="Cambria Math"/>
                  </w:rPr>
                </m:ctrlPr>
              </m:dPr>
              <m:e>
                <m:sSub>
                  <m:sSubPr/>
                  <m:e>
                    <m:acc>
                      <m:accPr>
                        <m:chr m:val="⃗"/>
                      </m:accPr>
                      <m:e>
                        <m:r>
                          <m:rPr>
                            <m:sty m:val="i"/>
                          </m:rPr>
                          <m:t>F</m:t>
                        </m:r>
                      </m:e>
                    </m:acc>
                  </m:e>
                  <m:sub>
                    <m:r>
                      <m:rPr>
                        <m:sty m:val="i"/>
                      </m:rPr>
                      <m:t>L</m:t>
                    </m:r>
                  </m:sub>
                </m:sSub>
              </m:e>
            </m:d>
          </m:e>
          <m:sub>
            <m:r>
              <m:rPr>
                <m:sty m:val="i"/>
              </m:rPr>
              <m:t>t</m:t>
            </m:r>
          </m:sub>
        </m:sSub>
      </m:oMath>
      <w:r>
        <w:rPr/>
        <w:t xml:space="preserve"> dans ce cas.</w:t>
      </w:r>
      <w:r>
        <w:rPr/>
        <w:br w:type="textWrapping"/>
      </w:r>
      <w:r>
        <w:rPr>
          <w:rFonts w:eastAsia="Georgia" w:cs="Georgia" w:ascii="Georgia" w:hAnsi="Georgia"/>
        </w:rPr>
        <w:t xml:space="preserve">9. La modélisation de la question 8 est-elle compatible avec les faits expérimentaux observés?</w:t>
      </w:r>
      <w:r>
        <w:rPr/>
        <w:br w:type="textWrapping"/>
      </w:r>
      <w:r>
        <w:rPr/>
        <w:t xml:space="preserve">10. Aucune des grandeurs </w:t>
      </w:r>
      <m:oMath>
        <m:sSub>
          <m:sSubPr/>
          <m:e>
            <m:r>
              <m:rPr>
                <m:sty m:val="i"/>
              </m:rPr>
              <m:t>R</m:t>
            </m:r>
          </m:e>
          <m:sub>
            <m:r>
              <m:rPr>
                <m:sty m:val="i"/>
              </m:rPr>
              <m:t>S</m:t>
            </m:r>
          </m:sub>
        </m:sSub>
        <m:r>
          <m:rPr>
            <m:sty m:val="p"/>
          </m:rPr>
          <m:t>,</m:t>
        </m:r>
        <m:sSub>
          <m:sSubPr/>
          <m:e>
            <m:r>
              <m:rPr>
                <m:sty m:val="i"/>
              </m:rPr>
              <m:t>L</m:t>
            </m:r>
          </m:e>
          <m:sub>
            <m:r>
              <m:rPr>
                <m:sty m:val="i"/>
              </m:rPr>
              <m:t>S</m:t>
            </m:r>
          </m:sub>
        </m:sSub>
        <m:r>
          <m:rPr>
            <m:sty m:val="p"/>
          </m:rPr>
          <m:t>,</m:t>
        </m:r>
        <m:sSub>
          <m:sSubPr/>
          <m:e>
            <m:r>
              <m:rPr>
                <m:sty m:val="i"/>
              </m:rPr>
              <m:t>r</m:t>
            </m:r>
          </m:e>
          <m:sub>
            <m:r>
              <m:rPr>
                <m:sty m:val="i"/>
              </m:rPr>
              <m:t>A</m:t>
            </m:r>
          </m:sub>
        </m:sSub>
      </m:oMath>
      <w:r>
        <w:rPr/>
        <w:t xml:space="preserve"> et </w:t>
      </w:r>
      <m:oMath>
        <m:sSub>
          <m:sSubPr/>
          <m:e>
            <m:r>
              <m:rPr>
                <m:sty m:val="i"/>
              </m:rPr>
              <m:t>ℓ</m:t>
            </m:r>
          </m:e>
          <m:sub>
            <m:r>
              <m:rPr>
                <m:sty m:val="i"/>
              </m:rPr>
              <m:t>A</m:t>
            </m:r>
          </m:sub>
        </m:sSub>
      </m:oMath>
      <w:r>
        <w:rPr>
          <w:rFonts w:eastAsia="Georgia" w:cs="Georgia" w:ascii="Georgia" w:hAnsi="Georgia"/>
        </w:rPr>
        <w:t xml:space="preserve"> n'est supposée désormais nulle. La tension aux</w:t>
      </w:r>
      <w:r>
        <w:rPr/>
        <w:br w:type="textWrapping"/>
      </w:r>
      <w:r>
        <w:rPr>
          <w:rFonts w:eastAsia="Georgia" w:cs="Georgia" w:ascii="Georgia" w:hAnsi="Georgia"/>
        </w:rPr>
        <w:t xml:space="preserve">bornes du solénoïde est notée </w:t>
      </w:r>
      <m:oMath>
        <m:sSub>
          <m:sSubPr/>
          <m:e>
            <m:r>
              <m:rPr>
                <m:sty m:val="i"/>
              </m:rPr>
              <m:t>u</m:t>
            </m:r>
          </m:e>
          <m:sub>
            <m:r>
              <m:rPr>
                <m:sty m:val="i"/>
              </m:rPr>
              <m:t>S</m:t>
            </m:r>
          </m:sub>
        </m:sSub>
        <m:r>
          <m:rPr>
            <m:sty m:val="p"/>
          </m:rPr>
          <m:t>(</m:t>
        </m:r>
        <m:r>
          <m:rPr>
            <m:sty m:val="i"/>
          </m:rPr>
          <m:t>t</m:t>
        </m:r>
        <m:r>
          <m:rPr>
            <m:sty m:val="p"/>
          </m:rPr>
          <m:t>)</m:t>
        </m:r>
        <m:r>
          <m:rPr>
            <m:sty m:val="p"/>
          </m:rPr>
          <m:t>=</m:t>
        </m:r>
        <m:sSub>
          <m:sSubPr/>
          <m:e>
            <m:r>
              <m:rPr>
                <m:sty m:val="i"/>
              </m:rPr>
              <m:t>U</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Exprimer la loi des mailles pour le solénoïde et pour l'anneau.</w:t>
      </w:r>
      <w:r>
        <w:rPr/>
        <w:br w:type="textWrapping"/>
      </w:r>
      <w:r>
        <w:rPr>
          <w:rFonts w:eastAsia="Georgia" w:cs="Georgia" w:ascii="Georgia" w:hAnsi="Georgia"/>
        </w:rPr>
        <w:t xml:space="preserve">11. On note en représentation complexe </w:t>
      </w:r>
      <m:oMath>
        <m:sSub>
          <m:sSubPr/>
          <m:e>
            <m:r>
              <m:rPr>
                <m:sty m:val="i"/>
              </m:rPr>
              <m:t>I</m:t>
            </m:r>
          </m:e>
          <m:sub>
            <m:r>
              <m:rPr>
                <m:sty m:val="i"/>
              </m:rPr>
              <m:t>A</m:t>
            </m:r>
          </m:sub>
        </m:sSub>
      </m:oMath>
      <w:r>
        <w:rPr/>
        <w:t xml:space="preserve"> et </w:t>
      </w:r>
      <m:oMath>
        <m:sSub>
          <m:sSubPr/>
          <m:e>
            <m:r>
              <m:rPr>
                <m:sty m:val="i"/>
              </m:rPr>
              <m:t>I</m:t>
            </m:r>
          </m:e>
          <m:sub>
            <m:r>
              <m:rPr>
                <m:sty m:val="i"/>
              </m:rPr>
              <m:t>S</m:t>
            </m:r>
          </m:sub>
        </m:sSub>
      </m:oMath>
      <w:r>
        <w:rPr>
          <w:rFonts w:eastAsia="Georgia" w:cs="Georgia" w:ascii="Georgia" w:hAnsi="Georgia"/>
        </w:rPr>
        <w:t xml:space="preserve"> les amplitudes complexes des intensités </w:t>
      </w:r>
      <m:oMath>
        <m:sSub>
          <m:sSubPr/>
          <m:e>
            <m:r>
              <m:rPr>
                <m:sty m:val="i"/>
              </m:rPr>
              <m:t>i</m:t>
            </m:r>
          </m:e>
          <m:sub>
            <m:r>
              <m:rPr>
                <m:sty m:val="i"/>
              </m:rPr>
              <m:t>A</m:t>
            </m:r>
          </m:sub>
        </m:sSub>
        <m:r>
          <m:rPr>
            <m:sty m:val="p"/>
          </m:rPr>
          <m:t>(</m:t>
        </m:r>
        <m:r>
          <m:rPr>
            <m:sty m:val="i"/>
          </m:rPr>
          <m:t>t</m:t>
        </m:r>
        <m:r>
          <m:rPr>
            <m:sty m:val="p"/>
          </m:rPr>
          <m:t>)</m:t>
        </m:r>
      </m:oMath>
      <w:r>
        <w:rPr/>
        <w:t xml:space="preserve"> et </w:t>
      </w:r>
      <m:oMath>
        <m:sSub>
          <m:sSubPr/>
          <m:e>
            <m:r>
              <m:rPr>
                <m:sty m:val="i"/>
              </m:rPr>
              <m:t>i</m:t>
            </m:r>
          </m:e>
          <m:sub>
            <m:r>
              <m:rPr>
                <m:sty m:val="i"/>
              </m:rPr>
              <m:t>S</m:t>
            </m:r>
          </m:sub>
        </m:sSub>
        <m:r>
          <m:rPr>
            <m:sty m:val="p"/>
          </m:rPr>
          <m:t>(</m:t>
        </m:r>
        <m:r>
          <m:rPr>
            <m:sty m:val="i"/>
          </m:rPr>
          <m:t>t</m:t>
        </m:r>
        <m:r>
          <m:rPr>
            <m:sty m:val="p"/>
          </m:rPr>
          <m:t>)</m:t>
        </m:r>
        <m:r>
          <m:rPr>
            <m:sty m:val="p"/>
          </m:rPr>
          <m:t>,</m:t>
        </m:r>
        <m:r>
          <m:rPr>
            <m:sty m:val="p"/>
          </m:rPr>
          <m:t xml:space="preserve"> </m:t>
        </m:r>
        <m:sSub>
          <m:sSubPr/>
          <m:e>
            <m:r>
              <m:rPr>
                <m:sty m:val="i"/>
              </m:rPr>
              <m:t>Z</m:t>
            </m:r>
          </m:e>
          <m:sub>
            <m:r>
              <m:rPr>
                <m:sty m:val="i"/>
              </m:rPr>
              <m:t>A</m:t>
            </m:r>
          </m:sub>
        </m:sSub>
        <m:r>
          <m:rPr>
            <m:sty m:val="p"/>
          </m:rPr>
          <m:t>=</m:t>
        </m:r>
        <m:sSub>
          <m:sSubPr/>
          <m:e>
            <m:r>
              <m:rPr>
                <m:sty m:val="i"/>
              </m:rPr>
              <m:t>R</m:t>
            </m:r>
          </m:e>
          <m:sub>
            <m:r>
              <m:rPr>
                <m:sty m:val="i"/>
              </m:rPr>
              <m:t>A</m:t>
            </m:r>
          </m:sub>
        </m:sSub>
        <m:r>
          <m:rPr>
            <m:sty m:val="p"/>
          </m:rPr>
          <m:t>+</m:t>
        </m:r>
        <m:r>
          <m:rPr>
            <m:sty m:val="i"/>
          </m:rPr>
          <m:t>j</m:t>
        </m:r>
        <m:sSub>
          <m:sSubPr/>
          <m:e>
            <m:r>
              <m:rPr>
                <m:sty m:val="i"/>
              </m:rPr>
              <m:t>L</m:t>
            </m:r>
          </m:e>
          <m:sub>
            <m:r>
              <m:rPr>
                <m:sty m:val="i"/>
              </m:rPr>
              <m:t>A</m:t>
            </m:r>
          </m:sub>
        </m:sSub>
        <m:r>
          <m:rPr>
            <m:sty m:val="i"/>
          </m:rPr>
          <m:t>ω</m:t>
        </m:r>
        <m:r>
          <m:rPr>
            <m:sty m:val="p"/>
          </m:rPr>
          <m:t>=</m:t>
        </m:r>
        <m:d>
          <m:dPr>
            <m:begChr m:val="|"/>
            <m:endChr m:val="|"/>
            <m:ctrlPr>
              <w:rPr>
                <w:rFonts w:ascii="Cambria Math" w:hAnsi="Cambria Math"/>
              </w:rPr>
            </m:ctrlPr>
          </m:dPr>
          <m:e>
            <m:sSub>
              <m:sSubPr/>
              <m:e>
                <m:r>
                  <m:rPr>
                    <m:sty m:val="i"/>
                  </m:rPr>
                  <m:t>Z</m:t>
                </m:r>
              </m:e>
              <m:sub>
                <m:r>
                  <m:rPr>
                    <m:sty m:val="i"/>
                  </m:rPr>
                  <m:t>A</m:t>
                </m:r>
              </m:sub>
            </m:sSub>
          </m:e>
        </m:d>
        <m:r>
          <m:rPr>
            <m:sty m:val="p"/>
          </m:rPr>
          <m:t>exp</m:t>
        </m:r>
        <m:r>
          <m:rPr>
            <m:sty m:val="p"/>
          </m:rPr>
          <m:t>⁡</m:t>
        </m:r>
        <m:d>
          <m:dPr>
            <m:begChr m:val="("/>
            <m:endChr m:val=")"/>
            <m:ctrlPr>
              <w:rPr>
                <w:rFonts w:ascii="Cambria Math" w:hAnsi="Cambria Math"/>
              </w:rPr>
            </m:ctrlPr>
          </m:dPr>
          <m:e>
            <m:r>
              <m:rPr>
                <m:sty m:val="i"/>
              </m:rPr>
              <m:t>j</m:t>
            </m:r>
            <m:sSub>
              <m:sSubPr/>
              <m:e>
                <m:r>
                  <m:rPr>
                    <m:sty m:val="i"/>
                  </m:rPr>
                  <m:t>φ</m:t>
                </m:r>
              </m:e>
              <m:sub>
                <m:r>
                  <m:rPr>
                    <m:sty m:val="i"/>
                  </m:rPr>
                  <m:t>A</m:t>
                </m:r>
              </m:sub>
            </m:sSub>
          </m:e>
        </m:d>
        <m:r>
          <m:rPr>
            <m:sty m:val="p"/>
          </m:rPr>
          <m:t>,</m:t>
        </m:r>
        <m:r>
          <m:rPr>
            <m:sty m:val="p"/>
          </m:rPr>
          <m:t xml:space="preserve"> </m:t>
        </m:r>
        <m:sSub>
          <m:sSubPr/>
          <m:e>
            <m:r>
              <m:rPr>
                <m:sty m:val="i"/>
              </m:rPr>
              <m:t>Z</m:t>
            </m:r>
          </m:e>
          <m:sub>
            <m:r>
              <m:rPr>
                <m:sty m:val="i"/>
              </m:rPr>
              <m:t>S</m:t>
            </m:r>
          </m:sub>
        </m:sSub>
        <m:r>
          <m:rPr>
            <m:sty m:val="p"/>
          </m:rPr>
          <m:t>=</m:t>
        </m:r>
        <m:sSub>
          <m:sSubPr/>
          <m:e>
            <m:r>
              <m:rPr>
                <m:sty m:val="i"/>
              </m:rPr>
              <m:t>R</m:t>
            </m:r>
          </m:e>
          <m:sub>
            <m:r>
              <m:rPr>
                <m:sty m:val="i"/>
              </m:rPr>
              <m:t>S</m:t>
            </m:r>
          </m:sub>
        </m:sSub>
        <m:r>
          <m:rPr>
            <m:sty m:val="p"/>
          </m:rPr>
          <m:t>+</m:t>
        </m:r>
        <m:r>
          <m:rPr>
            <m:sty m:val="i"/>
          </m:rPr>
          <m:t>j</m:t>
        </m:r>
        <m:sSub>
          <m:sSubPr/>
          <m:e>
            <m:r>
              <m:rPr>
                <m:sty m:val="i"/>
              </m:rPr>
              <m:t>L</m:t>
            </m:r>
          </m:e>
          <m:sub>
            <m:r>
              <m:rPr>
                <m:sty m:val="i"/>
              </m:rPr>
              <m:t>S</m:t>
            </m:r>
          </m:sub>
        </m:sSub>
        <m:r>
          <m:rPr>
            <m:sty m:val="i"/>
          </m:rPr>
          <m:t>ω</m:t>
        </m:r>
        <m:r>
          <m:rPr>
            <m:sty m:val="p"/>
          </m:rPr>
          <m:t>=</m:t>
        </m:r>
        <m:d>
          <m:dPr>
            <m:begChr m:val="|"/>
            <m:endChr m:val="|"/>
            <m:ctrlPr>
              <w:rPr>
                <w:rFonts w:ascii="Cambria Math" w:hAnsi="Cambria Math"/>
              </w:rPr>
            </m:ctrlPr>
          </m:dPr>
          <m:e>
            <m:sSub>
              <m:sSubPr/>
              <m:e>
                <m:r>
                  <m:rPr>
                    <m:sty m:val="i"/>
                  </m:rPr>
                  <m:t>Z</m:t>
                </m:r>
              </m:e>
              <m:sub>
                <m:r>
                  <m:rPr>
                    <m:sty m:val="i"/>
                  </m:rPr>
                  <m:t>S</m:t>
                </m:r>
              </m:sub>
            </m:sSub>
          </m:e>
        </m:d>
        <m:r>
          <m:rPr>
            <m:sty m:val="p"/>
          </m:rPr>
          <m:t>exp</m:t>
        </m:r>
        <m:r>
          <m:rPr>
            <m:sty m:val="p"/>
          </m:rPr>
          <m:t>⁡</m:t>
        </m:r>
        <m:d>
          <m:dPr>
            <m:begChr m:val="("/>
            <m:endChr m:val=")"/>
            <m:ctrlPr>
              <w:rPr>
                <w:rFonts w:ascii="Cambria Math" w:hAnsi="Cambria Math"/>
              </w:rPr>
            </m:ctrlPr>
          </m:dPr>
          <m:e>
            <m:r>
              <m:rPr>
                <m:sty m:val="i"/>
              </m:rPr>
              <m:t>j</m:t>
            </m:r>
            <m:sSub>
              <m:sSubPr/>
              <m:e>
                <m:r>
                  <m:rPr>
                    <m:sty m:val="i"/>
                  </m:rPr>
                  <m:t>φ</m:t>
                </m:r>
              </m:e>
              <m:sub>
                <m:r>
                  <m:rPr>
                    <m:sty m:val="i"/>
                  </m:rPr>
                  <m:t>S</m:t>
                </m:r>
              </m:sub>
            </m:sSub>
          </m:e>
        </m:d>
      </m:oMath>
      <w:r>
        <w:rPr/>
        <w:t xml:space="preserve">, </w:t>
      </w:r>
      <m:oMath>
        <m:sSub>
          <m:sSubPr/>
          <m:e>
            <m:r>
              <m:rPr>
                <m:sty m:val="i"/>
              </m:rPr>
              <m:t>Z</m:t>
            </m:r>
          </m:e>
          <m:sub>
            <m:r>
              <m:rPr>
                <m:sty m:val="i"/>
              </m:rPr>
              <m:t>A</m:t>
            </m:r>
            <m:r>
              <m:rPr>
                <m:sty m:val="i"/>
              </m:rPr>
              <m:t>S</m:t>
            </m:r>
          </m:sub>
        </m:sSub>
        <m:r>
          <m:rPr>
            <m:sty m:val="p"/>
          </m:rPr>
          <m:t>=</m:t>
        </m:r>
        <m:r>
          <m:rPr>
            <m:sty m:val="i"/>
          </m:rPr>
          <m:t>j</m:t>
        </m:r>
        <m:r>
          <m:rPr>
            <m:sty m:val="i"/>
          </m:rPr>
          <m:t>M</m:t>
        </m:r>
        <m:r>
          <m:rPr>
            <m:sty m:val="i"/>
          </m:rPr>
          <m:t>ω</m:t>
        </m:r>
      </m:oMath>
      <w:r>
        <w:rPr/>
        <w:t xml:space="preserve"> et </w:t>
      </w:r>
      <m:oMath>
        <m:sSup>
          <m:sSupPr/>
          <m:e>
            <m:r>
              <m:rPr>
                <m:sty m:val="i"/>
              </m:rPr>
              <m:t>D</m:t>
            </m:r>
          </m:e>
          <m:sup>
            <m:r>
              <m:rPr>
                <m:sty m:val="p"/>
              </m:rPr>
              <m:t>2</m:t>
            </m:r>
          </m:sup>
        </m:sSup>
        <m:r>
          <m:rPr>
            <m:sty m:val="p"/>
          </m:rPr>
          <m:t>=</m:t>
        </m:r>
        <m:sSub>
          <m:sSubPr/>
          <m:e>
            <m:r>
              <m:rPr>
                <m:sty m:val="i"/>
              </m:rPr>
              <m:t>Z</m:t>
            </m:r>
          </m:e>
          <m:sub>
            <m:r>
              <m:rPr>
                <m:sty m:val="i"/>
              </m:rPr>
              <m:t>A</m:t>
            </m:r>
          </m:sub>
        </m:sSub>
        <m:sSub>
          <m:sSubPr/>
          <m:e>
            <m:r>
              <m:rPr>
                <m:sty m:val="i"/>
              </m:rPr>
              <m:t>Z</m:t>
            </m:r>
          </m:e>
          <m:sub>
            <m:r>
              <m:rPr>
                <m:sty m:val="i"/>
              </m:rPr>
              <m:t>S</m:t>
            </m:r>
          </m:sub>
        </m:sSub>
        <m:r>
          <m:rPr>
            <m:sty m:val="p"/>
          </m:rPr>
          <m:t>+</m:t>
        </m:r>
        <m:sSup>
          <m:sSupPr/>
          <m:e>
            <m:r>
              <m:rPr>
                <m:sty m:val="i"/>
              </m:rPr>
              <m:t>M</m:t>
            </m:r>
          </m:e>
          <m:sup>
            <m:r>
              <m:rPr>
                <m:sty m:val="p"/>
              </m:rPr>
              <m:t>2</m:t>
            </m:r>
          </m:sup>
        </m:sSup>
        <m:sSup>
          <m:sSupPr/>
          <m:e>
            <m:r>
              <m:rPr>
                <m:sty m:val="i"/>
              </m:rPr>
              <m:t>ω</m:t>
            </m:r>
          </m:e>
          <m:sup>
            <m:r>
              <m:rPr>
                <m:sty m:val="p"/>
              </m:rPr>
              <m:t>2</m:t>
            </m:r>
          </m:sup>
        </m:sSup>
        <m:r>
          <m:rPr>
            <m:sty m:val="p"/>
          </m:rPr>
          <m:t>=</m:t>
        </m:r>
        <m:r>
          <m:rPr>
            <m:sty m:val="p"/>
          </m:rPr>
          <m:t>|</m:t>
        </m:r>
        <m:r>
          <m:rPr>
            <m:sty m:val="i"/>
          </m:rPr>
          <m:t>D</m:t>
        </m:r>
        <m:sSup>
          <m:sSupPr/>
          <m:e>
            <m:r>
              <m:rPr>
                <m:sty m:val="p"/>
              </m:rPr>
              <m:t>|</m:t>
            </m:r>
          </m:e>
          <m:sup>
            <m:r>
              <m:rPr>
                <m:sty m:val="p"/>
              </m:rPr>
              <m:t>2</m:t>
            </m:r>
          </m:sup>
        </m:sSup>
        <m:r>
          <m:rPr>
            <m:sty m:val="p"/>
          </m:rPr>
          <m:t>exp</m:t>
        </m:r>
        <m:r>
          <m:rPr>
            <m:sty m:val="p"/>
          </m:rPr>
          <m:t>⁡</m:t>
        </m:r>
        <m:d>
          <m:dPr>
            <m:begChr m:val="("/>
            <m:endChr m:val=")"/>
            <m:ctrlPr>
              <w:rPr>
                <w:rFonts w:ascii="Cambria Math" w:hAnsi="Cambria Math"/>
              </w:rPr>
            </m:ctrlPr>
          </m:dPr>
          <m:e>
            <m:r>
              <m:rPr>
                <m:sty m:val="p"/>
              </m:rPr>
              <m:t>2</m:t>
            </m:r>
            <m:r>
              <m:rPr>
                <m:sty m:val="i"/>
              </m:rPr>
              <m:t>j</m:t>
            </m:r>
            <m:sSub>
              <m:sSubPr/>
              <m:e>
                <m:r>
                  <m:rPr>
                    <m:sty m:val="i"/>
                  </m:rPr>
                  <m:t>φ</m:t>
                </m:r>
              </m:e>
              <m:sub>
                <m:r>
                  <m:rPr>
                    <m:sty m:val="i"/>
                  </m:rPr>
                  <m:t>D</m:t>
                </m:r>
              </m:sub>
            </m:sSub>
          </m:e>
        </m:d>
      </m:oMath>
      <w:r>
        <w:rPr/>
        <w:t xml:space="preserve">. Exprimer </w:t>
      </w:r>
      <m:oMath>
        <m:sSub>
          <m:sSubPr/>
          <m:e>
            <m:r>
              <m:rPr>
                <m:sty m:val="i"/>
              </m:rPr>
              <m:t>I</m:t>
            </m:r>
          </m:e>
          <m:sub>
            <m:r>
              <m:rPr>
                <m:sty m:val="i"/>
              </m:rPr>
              <m:t>A</m:t>
            </m:r>
          </m:sub>
        </m:sSub>
      </m:oMath>
      <w:r>
        <w:rPr/>
        <w:t xml:space="preserve"> et </w:t>
      </w:r>
      <m:oMath>
        <m:sSub>
          <m:sSubPr/>
          <m:e>
            <m:r>
              <m:rPr>
                <m:sty m:val="i"/>
              </m:rPr>
              <m:t>I</m:t>
            </m:r>
          </m:e>
          <m:sub>
            <m:r>
              <m:rPr>
                <m:sty m:val="i"/>
              </m:rPr>
              <m:t>S</m:t>
            </m:r>
          </m:sub>
        </m:sSub>
      </m:oMath>
      <w:r>
        <w:rPr/>
        <w:t xml:space="preserve"> en fonction de </w:t>
      </w:r>
      <m:oMath>
        <m:sSub>
          <m:sSubPr/>
          <m:e>
            <m:r>
              <m:rPr>
                <m:sty m:val="i"/>
              </m:rPr>
              <m:t>Z</m:t>
            </m:r>
          </m:e>
          <m:sub>
            <m:r>
              <m:rPr>
                <m:sty m:val="i"/>
              </m:rPr>
              <m:t>A</m:t>
            </m:r>
          </m:sub>
        </m:sSub>
        <m:r>
          <m:rPr>
            <m:sty m:val="p"/>
          </m:rPr>
          <m:t>,</m:t>
        </m:r>
        <m:r>
          <m:rPr>
            <m:sty m:val="i"/>
          </m:rPr>
          <m:t>D</m:t>
        </m:r>
        <m:r>
          <m:rPr>
            <m:sty m:val="p"/>
          </m:rPr>
          <m:t>,</m:t>
        </m:r>
        <m:sSub>
          <m:sSubPr/>
          <m:e>
            <m:r>
              <m:rPr>
                <m:sty m:val="i"/>
              </m:rPr>
              <m:t>U</m:t>
            </m:r>
          </m:e>
          <m:sub>
            <m:r>
              <m:rPr>
                <m:sty m:val="p"/>
              </m:rPr>
              <m:t>0</m:t>
            </m:r>
          </m:sub>
        </m:sSub>
      </m:oMath>
      <w:r>
        <w:rPr/>
        <w:t xml:space="preserve"> et </w:t>
      </w:r>
      <m:oMath>
        <m:sSub>
          <m:sSubPr/>
          <m:e>
            <m:r>
              <m:rPr>
                <m:sty m:val="i"/>
              </m:rPr>
              <m:t>Z</m:t>
            </m:r>
          </m:e>
          <m:sub>
            <m:r>
              <m:rPr>
                <m:sty m:val="i"/>
              </m:rPr>
              <m:t>A</m:t>
            </m:r>
            <m:r>
              <m:rPr>
                <m:sty m:val="i"/>
              </m:rPr>
              <m:t>S</m:t>
            </m:r>
          </m:sub>
        </m:sSub>
      </m:oMath>
      <w:r>
        <w:rPr>
          <w:rFonts w:eastAsia="Georgia" w:cs="Georgia" w:ascii="Georgia" w:hAnsi="Georgia"/>
        </w:rPr>
        <w:t xml:space="preserve">. En déduire les expressions de </w:t>
      </w:r>
      <m:oMath>
        <m:sSub>
          <m:sSubPr/>
          <m:e>
            <m:r>
              <m:rPr>
                <m:sty m:val="i"/>
              </m:rPr>
              <m:t>i</m:t>
            </m:r>
          </m:e>
          <m:sub>
            <m:r>
              <m:rPr>
                <m:sty m:val="i"/>
              </m:rPr>
              <m:t>S</m:t>
            </m:r>
          </m:sub>
        </m:sSub>
        <m:r>
          <m:rPr>
            <m:sty m:val="p"/>
          </m:rPr>
          <m:t>(</m:t>
        </m:r>
        <m:r>
          <m:rPr>
            <m:sty m:val="i"/>
          </m:rPr>
          <m:t>t</m:t>
        </m:r>
        <m:r>
          <m:rPr>
            <m:sty m:val="p"/>
          </m:rPr>
          <m:t>)</m:t>
        </m:r>
      </m:oMath>
      <w:r>
        <w:rPr/>
        <w:t xml:space="preserve"> et de </w:t>
      </w:r>
      <m:oMath>
        <m:sSub>
          <m:sSubPr/>
          <m:e>
            <m:r>
              <m:rPr>
                <m:sty m:val="i"/>
              </m:rPr>
              <m:t>i</m:t>
            </m:r>
          </m:e>
          <m:sub>
            <m:r>
              <m:rPr>
                <m:sty m:val="i"/>
              </m:rPr>
              <m:t>A</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12. Établir la relation suivante pour la force moyenne subie par un anneau constitué de </w:t>
      </w:r>
      <m:oMath>
        <m:r>
          <m:rPr>
            <m:sty m:val="i"/>
          </m:rPr>
          <m:t>N</m:t>
        </m:r>
      </m:oMath>
      <w:r>
        <w:rPr/>
        <w:t xml:space="preserve"> spires :</w:t>
      </w:r>
    </w:p>
    <w:p>
      <w:pPr>
        <w:spacing w:after="220" w:lineRule="auto"/>
      </w:pPr>
      <m:oMathPara>
        <m:oMath>
          <m:r>
            <m:rPr>
              <m:sty m:val="p"/>
            </m:rPr>
            <m:t>⟨</m:t>
          </m:r>
          <m:r>
            <m:rPr>
              <m:sty m:val="i"/>
            </m:rPr>
            <m:t>F</m:t>
          </m:r>
          <m:sSub>
            <m:sSubPr/>
            <m:e>
              <m:r>
                <m:rPr>
                  <m:sty m:val="p"/>
                </m:rPr>
                <m:t>⟩</m:t>
              </m:r>
            </m:e>
            <m:sub>
              <m:r>
                <m:rPr>
                  <m:sty m:val="i"/>
                </m:rPr>
                <m:t>t</m:t>
              </m:r>
            </m:sub>
          </m:sSub>
          <m:r>
            <m:rPr>
              <m:sty m:val="p"/>
            </m:rPr>
            <m:t>∝</m:t>
          </m:r>
          <m:f>
            <m:fPr>
              <m:ctrlPr>
                <w:rPr>
                  <w:rFonts w:ascii="Cambria Math" w:hAnsi="Cambria Math"/>
                </w:rPr>
              </m:ctrlPr>
            </m:fPr>
            <m:num>
              <m:sSup>
                <m:sSupPr/>
                <m:e>
                  <m:r>
                    <m:rPr>
                      <m:sty m:val="i"/>
                    </m:rPr>
                    <m:t>N</m:t>
                  </m:r>
                </m:e>
                <m:sup>
                  <m:r>
                    <m:rPr>
                      <m:sty m:val="p"/>
                    </m:rPr>
                    <m:t>2</m:t>
                  </m:r>
                </m:sup>
              </m:sSup>
            </m:num>
            <m:den>
              <m:sSup>
                <m:sSupPr/>
                <m:e>
                  <m:d>
                    <m:dPr>
                      <m:begChr m:val="["/>
                      <m:endChr m:val="]"/>
                      <m:ctrlPr>
                        <w:rPr>
                          <w:rFonts w:ascii="Cambria Math" w:hAnsi="Cambria Math"/>
                        </w:rPr>
                      </m:ctrlPr>
                    </m:dPr>
                    <m:e>
                      <m:sSub>
                        <m:sSubPr/>
                        <m:e>
                          <m:r>
                            <m:rPr>
                              <m:sty m:val="i"/>
                            </m:rPr>
                            <m:t>r</m:t>
                          </m:r>
                        </m:e>
                        <m:sub>
                          <m:r>
                            <m:rPr>
                              <m:sty m:val="i"/>
                            </m:rPr>
                            <m:t>A</m:t>
                          </m:r>
                        </m:sub>
                      </m:sSub>
                      <m:sSub>
                        <m:sSubPr/>
                        <m:e>
                          <m:r>
                            <m:rPr>
                              <m:sty m:val="i"/>
                            </m:rPr>
                            <m:t>R</m:t>
                          </m:r>
                        </m:e>
                        <m:sub>
                          <m:r>
                            <m:rPr>
                              <m:sty m:val="i"/>
                            </m:rPr>
                            <m:t>S</m:t>
                          </m:r>
                        </m:sub>
                      </m:sSub>
                      <m:r>
                        <m:rPr>
                          <m:sty m:val="p"/>
                        </m:rPr>
                        <m:t>+</m:t>
                      </m:r>
                      <m:r>
                        <m:rPr>
                          <m:sty m:val="i"/>
                        </m:rPr>
                        <m:t>N</m:t>
                      </m:r>
                      <m:sSup>
                        <m:sSupPr/>
                        <m:e>
                          <m:r>
                            <m:rPr>
                              <m:sty m:val="i"/>
                            </m:rPr>
                            <m:t>ω</m:t>
                          </m:r>
                        </m:e>
                        <m:sup>
                          <m:r>
                            <m:rPr>
                              <m:sty m:val="p"/>
                            </m:rPr>
                            <m:t>2</m:t>
                          </m:r>
                        </m:sup>
                      </m:sSup>
                      <m:d>
                        <m:dPr>
                          <m:begChr m:val="("/>
                          <m:endChr m:val=")"/>
                          <m:ctrlPr>
                            <w:rPr>
                              <w:rFonts w:ascii="Cambria Math" w:hAnsi="Cambria Math"/>
                            </w:rPr>
                          </m:ctrlPr>
                        </m:dPr>
                        <m:e>
                          <m:sSubSup>
                            <m:sSubSupPr/>
                            <m:e>
                              <m:r>
                                <m:rPr>
                                  <m:sty m:val="i"/>
                                </m:rPr>
                                <m:t>M</m:t>
                              </m:r>
                            </m:e>
                            <m:sub>
                              <m:r>
                                <m:rPr>
                                  <m:sty m:val="p"/>
                                </m:rPr>
                                <m:t>1</m:t>
                              </m:r>
                            </m:sub>
                            <m:sup>
                              <m:r>
                                <m:rPr>
                                  <m:sty m:val="p"/>
                                </m:rPr>
                                <m:t>2</m:t>
                              </m:r>
                            </m:sup>
                          </m:sSubSup>
                          <m:r>
                            <m:rPr>
                              <m:sty m:val="p"/>
                            </m:rPr>
                            <m:t>−</m:t>
                          </m:r>
                          <m:sSub>
                            <m:sSubPr/>
                            <m:e>
                              <m:r>
                                <m:rPr>
                                  <m:sty m:val="i"/>
                                </m:rPr>
                                <m:t>ℓ</m:t>
                              </m:r>
                            </m:e>
                            <m:sub>
                              <m:r>
                                <m:rPr>
                                  <m:sty m:val="i"/>
                                </m:rPr>
                                <m:t>A</m:t>
                              </m:r>
                            </m:sub>
                          </m:sSub>
                          <m:sSub>
                            <m:sSubPr/>
                            <m:e>
                              <m:r>
                                <m:rPr>
                                  <m:sty m:val="i"/>
                                </m:rPr>
                                <m:t>L</m:t>
                              </m:r>
                            </m:e>
                            <m:sub>
                              <m:r>
                                <m:rPr>
                                  <m:sty m:val="i"/>
                                </m:rPr>
                                <m:t>S</m:t>
                              </m:r>
                            </m:sub>
                          </m:sSub>
                        </m:e>
                      </m:d>
                    </m:e>
                  </m:d>
                </m:e>
                <m:sup>
                  <m:r>
                    <m:rPr>
                      <m:sty m:val="p"/>
                    </m:rPr>
                    <m:t>2</m:t>
                  </m:r>
                </m:sup>
              </m:sSup>
              <m:r>
                <m:rPr>
                  <m:sty m:val="p"/>
                </m:rPr>
                <m:t>+</m:t>
              </m:r>
              <m:sSup>
                <m:sSupPr/>
                <m:e>
                  <m:r>
                    <m:rPr>
                      <m:sty m:val="i"/>
                    </m:rPr>
                    <m:t>ω</m:t>
                  </m:r>
                </m:e>
                <m:sup>
                  <m:r>
                    <m:rPr>
                      <m:sty m:val="p"/>
                    </m:rPr>
                    <m:t>2</m:t>
                  </m:r>
                </m:sup>
              </m:sSup>
              <m:sSup>
                <m:sSupPr/>
                <m:e>
                  <m:d>
                    <m:dPr>
                      <m:begChr m:val="("/>
                      <m:endChr m:val=")"/>
                      <m:ctrlPr>
                        <w:rPr>
                          <w:rFonts w:ascii="Cambria Math" w:hAnsi="Cambria Math"/>
                        </w:rPr>
                      </m:ctrlPr>
                    </m:dPr>
                    <m:e>
                      <m:sSub>
                        <m:sSubPr/>
                        <m:e>
                          <m:r>
                            <m:rPr>
                              <m:sty m:val="i"/>
                            </m:rPr>
                            <m:t>r</m:t>
                          </m:r>
                        </m:e>
                        <m:sub>
                          <m:r>
                            <m:rPr>
                              <m:sty m:val="i"/>
                            </m:rPr>
                            <m:t>A</m:t>
                          </m:r>
                        </m:sub>
                      </m:sSub>
                      <m:sSub>
                        <m:sSubPr/>
                        <m:e>
                          <m:r>
                            <m:rPr>
                              <m:sty m:val="i"/>
                            </m:rPr>
                            <m:t>L</m:t>
                          </m:r>
                        </m:e>
                        <m:sub>
                          <m:r>
                            <m:rPr>
                              <m:sty m:val="i"/>
                            </m:rPr>
                            <m:t>S</m:t>
                          </m:r>
                        </m:sub>
                      </m:sSub>
                      <m:r>
                        <m:rPr>
                          <m:sty m:val="p"/>
                        </m:rPr>
                        <m:t>+</m:t>
                      </m:r>
                      <m:r>
                        <m:rPr>
                          <m:sty m:val="i"/>
                        </m:rPr>
                        <m:t>N</m:t>
                      </m:r>
                      <m:sSub>
                        <m:sSubPr/>
                        <m:e>
                          <m:r>
                            <m:rPr>
                              <m:sty m:val="i"/>
                            </m:rPr>
                            <m:t>ℓ</m:t>
                          </m:r>
                        </m:e>
                        <m:sub>
                          <m:r>
                            <m:rPr>
                              <m:sty m:val="i"/>
                            </m:rPr>
                            <m:t>A</m:t>
                          </m:r>
                        </m:sub>
                      </m:sSub>
                      <m:sSub>
                        <m:sSubPr/>
                        <m:e>
                          <m:r>
                            <m:rPr>
                              <m:sty m:val="i"/>
                            </m:rPr>
                            <m:t>R</m:t>
                          </m:r>
                        </m:e>
                        <m:sub>
                          <m:r>
                            <m:rPr>
                              <m:sty m:val="i"/>
                            </m:rPr>
                            <m:t>S</m:t>
                          </m:r>
                        </m:sub>
                      </m:sSub>
                    </m:e>
                  </m:d>
                </m:e>
                <m:sup>
                  <m:r>
                    <m:rPr>
                      <m:sty m:val="p"/>
                    </m:rPr>
                    <m:t>2</m:t>
                  </m:r>
                </m:sup>
              </m:sSup>
            </m:den>
          </m:f>
        </m:oMath>
      </m:oMathPara>
    </w:p>
    <w:p>
      <w:pPr>
        <w:numPr>
          <w:ilvl w:val="0"/>
          <w:numId w:val="2"/>
        </w:numPr>
        <w:spacing w:lineRule="auto"/>
      </w:pPr>
      <w:r>
        <w:rPr>
          <w:rFonts w:eastAsia="Georgia" w:cs="Georgia" w:ascii="Georgia" w:hAnsi="Georgia"/>
        </w:rPr>
        <w:t xml:space="preserve">Application numérique : Calculer </w:t>
      </w:r>
      <m:oMath>
        <m:f>
          <m:fPr>
            <m:ctrlPr>
              <w:rPr>
                <w:rFonts w:ascii="Cambria Math" w:hAnsi="Cambria Math"/>
              </w:rPr>
            </m:ctrlPr>
          </m:fPr>
          <m:num>
            <m:r>
              <m:rPr>
                <m:sty m:val="i"/>
              </m:rPr>
              <m:t>F</m:t>
            </m:r>
            <m:r>
              <m:rPr>
                <m:sty m:val="p"/>
              </m:rPr>
              <m:t>(</m:t>
            </m:r>
            <m:r>
              <m:rPr>
                <m:sty m:val="p"/>
              </m:rPr>
              <m:t>2</m:t>
            </m:r>
            <m:r>
              <m:rPr>
                <m:sty m:val="p"/>
              </m:rPr>
              <m:t>)</m:t>
            </m:r>
          </m:num>
          <m:den>
            <m:r>
              <m:rPr>
                <m:sty m:val="i"/>
              </m:rPr>
              <m:t>F</m:t>
            </m:r>
            <m:r>
              <m:rPr>
                <m:sty m:val="p"/>
              </m:rPr>
              <m:t>(</m:t>
            </m:r>
            <m:r>
              <m:rPr>
                <m:sty m:val="p"/>
              </m:rPr>
              <m:t>1</m:t>
            </m:r>
            <m:r>
              <m:rPr>
                <m:sty m:val="p"/>
              </m:rPr>
              <m:t>)</m:t>
            </m:r>
          </m:den>
        </m:f>
      </m:oMath>
      <w:r>
        <w:rPr>
          <w:rFonts w:eastAsia="Georgia" w:cs="Georgia" w:ascii="Georgia" w:hAnsi="Georgia"/>
        </w:rPr>
        <w:t xml:space="preserve">, rapport des forces magnétiques agissant respectivement sur un anneau constitué de deux spires et sur un anneau d'une spire pour </w:t>
      </w:r>
      <m:oMath>
        <m:sSub>
          <m:sSubPr/>
          <m:e>
            <m:r>
              <m:rPr>
                <m:sty m:val="i"/>
              </m:rPr>
              <m:t>R</m:t>
            </m:r>
          </m:e>
          <m:sub>
            <m:r>
              <m:rPr>
                <m:sty m:val="i"/>
              </m:rPr>
              <m:t>S</m:t>
            </m:r>
          </m:sub>
        </m:sSub>
        <m:r>
          <m:rPr>
            <m:sty m:val="p"/>
          </m:rPr>
          <m:t>=</m:t>
        </m:r>
        <m:r>
          <m:rPr>
            <m:sty m:val="p"/>
          </m:rPr>
          <m:t>2</m:t>
        </m:r>
        <m:r>
          <m:rPr>
            <m:sty m:val="p"/>
          </m:rPr>
          <m:t>Ω</m:t>
        </m:r>
      </m:oMath>
      <w:r>
        <w:rPr/>
        <w:t xml:space="preserve">, </w:t>
      </w:r>
      <m:oMath>
        <m:sSub>
          <m:sSubPr/>
          <m:e>
            <m:r>
              <m:rPr>
                <m:sty m:val="i"/>
              </m:rPr>
              <m:t>ℓ</m:t>
            </m:r>
          </m:e>
          <m:sub>
            <m:r>
              <m:rPr>
                <m:sty m:val="i"/>
              </m:rPr>
              <m:t>A</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7</m:t>
            </m:r>
          </m:sup>
        </m:sSup>
        <m:r>
          <m:rPr>
            <m:sty m:val="p"/>
          </m:rPr>
          <m:t>H</m:t>
        </m:r>
        <m:r>
          <m:rPr>
            <m:sty m:val="p"/>
          </m:rPr>
          <m:t>,</m:t>
        </m:r>
        <m:sSub>
          <m:sSubPr/>
          <m:e>
            <m:r>
              <m:rPr>
                <m:sty m:val="i"/>
              </m:rPr>
              <m:t>L</m:t>
            </m:r>
          </m:e>
          <m:sub>
            <m:r>
              <m:rPr>
                <m:sty m:val="i"/>
              </m:rPr>
              <m:t>S</m:t>
            </m:r>
          </m:sub>
        </m:sSub>
        <m:r>
          <m:rPr>
            <m:sty m:val="p"/>
          </m:rPr>
          <m:t>=</m:t>
        </m:r>
        <m:r>
          <m:rPr>
            <m:sty m:val="p"/>
          </m:rPr>
          <m:t>0</m:t>
        </m:r>
        <m:r>
          <m:rPr>
            <m:sty m:val="p"/>
          </m:rPr>
          <m:t>,</m:t>
        </m:r>
        <m:r>
          <m:rPr>
            <m:sty m:val="p"/>
          </m:rPr>
          <m:t>1</m:t>
        </m:r>
        <m:r>
          <m:rPr>
            <m:sty m:val="p"/>
          </m:rPr>
          <m:t>H</m:t>
        </m:r>
        <m:r>
          <m:rPr>
            <m:sty m:val="p"/>
          </m:rPr>
          <m:t>,</m:t>
        </m:r>
        <m:sSub>
          <m:sSubPr/>
          <m:e>
            <m:r>
              <m:rPr>
                <m:sty m:val="i"/>
              </m:rPr>
              <m:t>M</m:t>
            </m:r>
          </m:e>
          <m:sub>
            <m:r>
              <m:rPr>
                <m:sty m:val="p"/>
              </m:rPr>
              <m:t>1</m:t>
            </m:r>
          </m:sub>
        </m:sSub>
        <m:r>
          <m:rPr>
            <m:sty m:val="p"/>
          </m:rPr>
          <m:t>=</m:t>
        </m:r>
        <m:r>
          <m:rPr>
            <m:sty m:val="p"/>
          </m:rPr>
          <m:t>5</m:t>
        </m:r>
        <m:r>
          <m:rPr>
            <m:sty m:val="p"/>
          </m:rPr>
          <m:t>,</m:t>
        </m:r>
        <m:r>
          <m:rPr>
            <m:sty m:val="p"/>
          </m:rPr>
          <m:t>0</m:t>
        </m:r>
        <m:r>
          <m:rPr>
            <m:sty m:val="p"/>
          </m:rPr>
          <m:t>×</m:t>
        </m:r>
        <m:sSup>
          <m:sSupPr/>
          <m:e>
            <m:r>
              <m:rPr>
                <m:sty m:val="p"/>
              </m:rPr>
              <m:t>10</m:t>
            </m:r>
          </m:e>
          <m:sup>
            <m:r>
              <m:rPr>
                <m:sty m:val="p"/>
              </m:rPr>
              <m:t>−</m:t>
            </m:r>
            <m:r>
              <m:rPr>
                <m:sty m:val="p"/>
              </m:rPr>
              <m:t>5</m:t>
            </m:r>
          </m:sup>
        </m:sSup>
        <m:r>
          <m:rPr>
            <m:sty m:val="p"/>
          </m:rPr>
          <m:t>H</m:t>
        </m:r>
      </m:oMath>
      <w:r>
        <w:rPr/>
        <w:t xml:space="preserve"> et </w:t>
      </w:r>
      <m:oMath>
        <m:r>
          <m:rPr>
            <m:sty m:val="i"/>
          </m:rPr>
          <m:t>ω</m:t>
        </m:r>
        <m:r>
          <m:rPr>
            <m:sty m:val="p"/>
          </m:rPr>
          <m:t>=</m:t>
        </m:r>
        <m:r>
          <m:rPr>
            <m:sty m:val="p"/>
          </m:rPr>
          <m:t>100</m:t>
        </m:r>
        <m:r>
          <m:rPr>
            <m:sty m:val="i"/>
          </m:rPr>
          <m:t>π</m:t>
        </m:r>
        <m:r>
          <m:rPr>
            <m:sty m:val="p"/>
          </m:rPr>
          <m:t>rad</m:t>
        </m:r>
        <m:r>
          <m:rPr>
            <m:sty m:val="p"/>
          </m:rPr>
          <m:t>⋅</m:t>
        </m:r>
        <m:sSup>
          <m:sSupPr/>
          <m:e>
            <m:r>
              <m:rPr>
                <m:sty m:val="p"/>
              </m:rPr>
              <m:t>s</m:t>
            </m:r>
          </m:e>
          <m:sup>
            <m:r>
              <m:rPr>
                <m:sty m:val="p"/>
              </m:rPr>
              <m:t>−</m:t>
            </m:r>
            <m:r>
              <m:rPr>
                <m:sty m:val="p"/>
              </m:rPr>
              <m:t>1</m:t>
            </m:r>
          </m:sup>
        </m:sSup>
        <m:r>
          <m:rPr>
            <m:sty m:val="p"/>
          </m:rPr>
          <m:t>(</m:t>
        </m:r>
        <m:r>
          <m:rPr>
            <m:sty m:val="p"/>
          </m:rPr>
          <m:t>50</m:t>
        </m:r>
        <m:r>
          <m:rPr>
            <m:nor/>
          </m:rPr>
          <m:t xml:space="preserve"> </m:t>
        </m:r>
        <m:r>
          <m:rPr>
            <m:sty m:val="p"/>
          </m:rPr>
          <m:t>Hz</m:t>
        </m:r>
        <m:r>
          <m:rPr>
            <m:sty m:val="p"/>
          </m:rPr>
          <m:t>)</m:t>
        </m:r>
      </m:oMath>
      <w:r>
        <w:rPr/>
        <w:t xml:space="preserve">.</w:t>
      </w:r>
    </w:p>
    <w:p>
      <w:pPr>
        <w:numPr>
          <w:ilvl w:val="0"/>
          <w:numId w:val="2"/>
        </w:numPr>
        <w:spacing w:lineRule="auto"/>
      </w:pPr>
      <w:r>
        <w:rPr>
          <w:rFonts w:eastAsia="Georgia" w:cs="Georgia" w:ascii="Georgia" w:hAnsi="Georgia"/>
        </w:rPr>
        <w:t xml:space="preserve">Interpréter F2.</w:t>
      </w:r>
    </w:p>
    <w:p>
      <w:pPr>
        <w:numPr>
          <w:ilvl w:val="0"/>
          <w:numId w:val="2"/>
        </w:numPr>
        <w:spacing w:lineRule="auto"/>
      </w:pPr>
      <w:r>
        <w:rPr>
          <w:rFonts w:eastAsia="Georgia" w:cs="Georgia" w:ascii="Georgia" w:hAnsi="Georgia"/>
        </w:rPr>
        <w:t xml:space="preserve">Interpréter F3.</w:t>
      </w:r>
    </w:p>
    <w:p>
      <w:pPr>
        <w:spacing w:line="271" w:before="330" w:lineRule="auto"/>
      </w:pPr>
      <w:r>
        <w:rPr>
          <w:rFonts w:eastAsia="Georgia" w:cs="Georgia" w:ascii="Georgia" w:hAnsi="Georgia"/>
          <w:b/>
          <w:sz w:val="42"/>
        </w:rPr>
        <w:t xml:space="preserve">I. 3 Modélisations de la deuxième série d'expériences</w:t>
      </w:r>
    </w:p>
    <w:p>
      <w:pPr>
        <w:spacing w:after="220" w:lineRule="auto"/>
      </w:pPr>
      <w:r>
        <w:rPr>
          <w:rFonts w:eastAsia="Georgia" w:cs="Georgia" w:ascii="Georgia" w:hAnsi="Georgia"/>
        </w:rPr>
        <w:t xml:space="preserve">Cette série concerne une spire unique </w:t>
      </w:r>
      <m:oMath>
        <m:d>
          <m:dPr>
            <m:begChr m:val="("/>
            <m:endChr m:val=")"/>
            <m:ctrlPr>
              <w:rPr>
                <w:rFonts w:ascii="Cambria Math" w:hAnsi="Cambria Math"/>
              </w:rPr>
            </m:ctrlPr>
          </m:dPr>
          <m:e>
            <m:sSub>
              <m:sSubPr/>
              <m:e>
                <m:r>
                  <m:rPr>
                    <m:sty m:val="i"/>
                  </m:rPr>
                  <m:t>r</m:t>
                </m:r>
              </m:e>
              <m:sub>
                <m:r>
                  <m:rPr>
                    <m:sty m:val="i"/>
                  </m:rPr>
                  <m:t>A</m:t>
                </m:r>
              </m:sub>
            </m:sSub>
            <m:r>
              <m:rPr>
                <m:sty m:val="p"/>
              </m:rPr>
              <m:t>,</m:t>
            </m:r>
            <m:sSub>
              <m:sSubPr/>
              <m:e>
                <m:r>
                  <m:rPr>
                    <m:sty m:val="i"/>
                  </m:rPr>
                  <m:t>ℓ</m:t>
                </m:r>
              </m:e>
              <m:sub>
                <m:r>
                  <m:rPr>
                    <m:sty m:val="i"/>
                  </m:rPr>
                  <m:t>A</m:t>
                </m:r>
              </m:sub>
            </m:sSub>
            <m:r>
              <m:rPr>
                <m:sty m:val="p"/>
              </m:rPr>
              <m:t>,</m:t>
            </m:r>
            <m:sSub>
              <m:sSubPr/>
              <m:e>
                <m:r>
                  <m:rPr>
                    <m:sty m:val="i"/>
                  </m:rPr>
                  <m:t>M</m:t>
                </m:r>
              </m:e>
              <m:sub>
                <m:r>
                  <m:rPr>
                    <m:sty m:val="p"/>
                  </m:rPr>
                  <m:t>1</m:t>
                </m:r>
              </m:sub>
            </m:sSub>
          </m:e>
        </m:d>
      </m:oMath>
      <w:r>
        <w:rPr>
          <w:rFonts w:eastAsia="Georgia" w:cs="Georgia" w:ascii="Georgia" w:hAnsi="Georgia"/>
        </w:rPr>
        <w:t xml:space="preserve">. On garde le même dispositif expérimental, à ceci près que le matériau du noyau, de hauteur </w:t>
      </w:r>
      <m:oMath>
        <m:r>
          <m:rPr>
            <m:sty m:val="i"/>
          </m:rPr>
          <m:t>H</m:t>
        </m:r>
        <m:r>
          <m:rPr>
            <m:sty m:val="p"/>
          </m:rPr>
          <m:t>=</m:t>
        </m:r>
        <m:r>
          <m:rPr>
            <m:sty m:val="p"/>
          </m:rPr>
          <m:t>0</m:t>
        </m:r>
        <m:r>
          <m:rPr>
            <m:sty m:val="p"/>
          </m:rPr>
          <m:t>,</m:t>
        </m:r>
        <m:r>
          <m:rPr>
            <m:sty m:val="p"/>
          </m:rPr>
          <m:t>5</m:t>
        </m:r>
        <m:r>
          <m:rPr>
            <m:nor/>
          </m:rPr>
          <m:t xml:space="preserve"> </m:t>
        </m:r>
        <m:r>
          <m:rPr>
            <m:sty m:val="p"/>
          </m:rPr>
          <m:t>m</m:t>
        </m:r>
      </m:oMath>
      <w:r>
        <w:rPr>
          <w:rFonts w:eastAsia="Georgia" w:cs="Georgia" w:ascii="Georgia" w:hAnsi="Georgia"/>
        </w:rPr>
        <w:t xml:space="preserve">, est ferromagnétique, et provisoirement supposé isolant. En plus de son rôle de guidage de l'anneau, le noyau canalise et augmente sensiblement le champ produit par la bobine. Dans ces conditions, l'inductance </w:t>
      </w:r>
      <m:oMath>
        <m:sSub>
          <m:sSubPr/>
          <m:e>
            <m:r>
              <m:rPr>
                <m:sty m:val="i"/>
              </m:rPr>
              <m:t>ℓ</m:t>
            </m:r>
          </m:e>
          <m:sub>
            <m:r>
              <m:rPr>
                <m:sty m:val="i"/>
              </m:rPr>
              <m:t>A</m:t>
            </m:r>
          </m:sub>
        </m:sSub>
      </m:oMath>
      <w:r>
        <w:rPr>
          <w:rFonts w:eastAsia="Georgia" w:cs="Georgia" w:ascii="Georgia" w:hAnsi="Georgia"/>
        </w:rPr>
        <w:t xml:space="preserve"> de l'anneau est influencée par le noyau et devient </w:t>
      </w:r>
      <m:oMath>
        <m:sSub>
          <m:sSubPr/>
          <m:e>
            <m:acc>
              <m:accPr>
                <m:chr m:val="˜"/>
              </m:accPr>
              <m:e>
                <m:r>
                  <m:rPr>
                    <m:sty m:val="i"/>
                  </m:rPr>
                  <m:t>ℓ</m:t>
                </m:r>
              </m:e>
            </m:acc>
          </m:e>
          <m:sub>
            <m:r>
              <m:rPr>
                <m:sty m:val="i"/>
              </m:rPr>
              <m:t>A</m:t>
            </m:r>
          </m:sub>
        </m:sSub>
      </m:oMath>
      <w:r>
        <w:rPr>
          <w:rFonts w:eastAsia="Georgia" w:cs="Georgia" w:ascii="Georgia" w:hAnsi="Georgia"/>
        </w:rPr>
        <w:t xml:space="preserve"> qui dépend de l'altitude. Pour simplifier les calculs, on remplacera </w:t>
      </w:r>
      <m:oMath>
        <m:sSub>
          <m:sSubPr/>
          <m:e>
            <m:acc>
              <m:accPr>
                <m:chr m:val="˜"/>
              </m:accPr>
              <m:e>
                <m:r>
                  <m:rPr>
                    <m:sty m:val="i"/>
                  </m:rPr>
                  <m:t>ℓ</m:t>
                </m:r>
              </m:e>
            </m:acc>
          </m:e>
          <m:sub>
            <m:r>
              <m:rPr>
                <m:sty m:val="i"/>
              </m:rPr>
              <m:t>A</m:t>
            </m:r>
          </m:sub>
        </m:sSub>
      </m:oMath>
      <w:r>
        <w:rPr/>
        <w:t xml:space="preserve"> par sa valeur moyenne spatiale </w:t>
      </w:r>
      <m:oMath>
        <m:acc>
          <m:accPr>
            <m:chr m:val="˜"/>
          </m:accPr>
          <m:e>
            <m:r>
              <m:rPr>
                <m:sty m:val="i"/>
              </m:rPr>
              <m:t>ℓ</m:t>
            </m:r>
          </m:e>
        </m:acc>
      </m:oMath>
      <w:r>
        <w:rPr>
          <w:rFonts w:eastAsia="Georgia" w:cs="Georgia" w:ascii="Georgia" w:hAnsi="Georgia"/>
        </w:rPr>
        <w:t xml:space="preserve">. Numériquement, la spire est choisie de telle manière que </w:t>
      </w:r>
      <m:oMath>
        <m:acc>
          <m:accPr>
            <m:chr m:val="˜"/>
          </m:accPr>
          <m:e>
            <m:r>
              <m:rPr>
                <m:sty m:val="i"/>
              </m:rPr>
              <m:t>ℓ</m:t>
            </m:r>
          </m:e>
        </m:acc>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7</m:t>
            </m:r>
          </m:sup>
        </m:sSup>
        <m:r>
          <m:rPr>
            <m:sty m:val="p"/>
          </m:rPr>
          <m:t>H</m:t>
        </m:r>
      </m:oMath>
      <w:r>
        <w:rPr>
          <w:rFonts w:eastAsia="Georgia" w:cs="Georgia" w:ascii="Georgia" w:hAnsi="Georgia"/>
        </w:rPr>
        <w:t xml:space="preserve">. On garde l'hypothèse que l'anneau n'est sensible qu'à la valeur moyenne dans le temps de la résultante des forces de Laplace, </w:t>
      </w:r>
      <m:oMath>
        <m:sSub>
          <m:sSubPr/>
          <m:e>
            <m:d>
              <m:dPr>
                <m:begChr m:val="⟨"/>
                <m:endChr m:val="⟩"/>
                <m:ctrlPr>
                  <w:rPr>
                    <w:rFonts w:ascii="Cambria Math" w:hAnsi="Cambria Math"/>
                  </w:rPr>
                </m:ctrlPr>
              </m:dPr>
              <m:e>
                <m:sSub>
                  <m:sSubPr/>
                  <m:e>
                    <m:acc>
                      <m:accPr>
                        <m:chr m:val="⃗"/>
                      </m:accPr>
                      <m:e>
                        <m:r>
                          <m:rPr>
                            <m:sty m:val="i"/>
                          </m:rPr>
                          <m:t>F</m:t>
                        </m:r>
                      </m:e>
                    </m:acc>
                  </m:e>
                  <m:sub>
                    <m:r>
                      <m:rPr>
                        <m:sty m:val="i"/>
                      </m:rPr>
                      <m:t>L</m:t>
                    </m:r>
                  </m:sub>
                </m:sSub>
              </m:e>
            </m:d>
          </m:e>
          <m:sub>
            <m:r>
              <m:rPr>
                <m:sty m:val="i"/>
              </m:rPr>
              <m:t>t</m:t>
            </m:r>
          </m:sub>
        </m:sSub>
      </m:oMath>
      <w:r>
        <w:rPr/>
        <w:t xml:space="preserve">.</w:t>
      </w:r>
    </w:p>
    <w:p>
      <w:pPr>
        <w:spacing w:after="220" w:lineRule="auto"/>
      </w:pPr>
      <w:r>
        <w:rPr>
          <w:rFonts w:eastAsia="Georgia" w:cs="Georgia" w:ascii="Georgia" w:hAnsi="Georgia"/>
        </w:rPr>
        <w:t xml:space="preserve">Le champ magnétique dans le noyau diminue au fur et à mesure que l'on s'éloigne de la bobine pour s'annuler au-delà de </w:t>
      </w:r>
      <m:oMath>
        <m:r>
          <m:rPr>
            <m:sty m:val="i"/>
          </m:rPr>
          <m:t>z</m:t>
        </m:r>
        <m:r>
          <m:rPr>
            <m:sty m:val="p"/>
          </m:rPr>
          <m:t>=</m:t>
        </m:r>
        <m:r>
          <m:rPr>
            <m:sty m:val="i"/>
          </m:rPr>
          <m:t>H</m:t>
        </m:r>
      </m:oMath>
      <w:r>
        <w:rPr>
          <w:rFonts w:eastAsia="Georgia" w:cs="Georgia" w:ascii="Georgia" w:hAnsi="Georgia"/>
        </w:rPr>
        <w:t xml:space="preserve">. Le flux du champ dans le noyau est alors modélisé par la relation</w:t>
      </w:r>
    </w:p>
    <w:p>
      <w:pPr>
        <w:spacing w:after="220" w:lineRule="auto"/>
      </w:pPr>
      <m:oMathPara>
        <m:oMath>
          <m:acc>
            <m:accPr>
              <m:chr m:val="˜"/>
            </m:accPr>
            <m:e>
              <m:r>
                <m:rPr>
                  <m:sty m:val="p"/>
                </m:rPr>
                <m:t>Φ</m:t>
              </m:r>
            </m:e>
          </m:acc>
          <m:r>
            <m:rPr>
              <m:sty m:val="p"/>
            </m:rPr>
            <m:t>(</m:t>
          </m:r>
          <m:r>
            <m:rPr>
              <m:sty m:val="i"/>
            </m:rPr>
            <m:t>z</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Φ</m:t>
                    </m:r>
                    <m:r>
                      <m:rPr>
                        <m:sty m:val="p"/>
                      </m:rPr>
                      <m:t>(</m:t>
                    </m:r>
                    <m:r>
                      <m:rPr>
                        <m:sty m:val="i"/>
                      </m:rPr>
                      <m:t>z</m:t>
                    </m:r>
                    <m:r>
                      <m:rPr>
                        <m:sty m:val="p"/>
                      </m:rPr>
                      <m:t>)</m:t>
                    </m:r>
                    <m:r>
                      <m:rPr>
                        <m:sty m:val="p"/>
                      </m:rPr>
                      <m:t>cos</m:t>
                    </m:r>
                    <m:r>
                      <m:rPr>
                        <m:sty m:val="p"/>
                      </m:rPr>
                      <m:t>⁡</m:t>
                    </m:r>
                    <m:r>
                      <m:rPr>
                        <m:sty m:val="p"/>
                      </m:rPr>
                      <m:t>(</m:t>
                    </m:r>
                    <m:r>
                      <m:rPr>
                        <m:sty m:val="i"/>
                      </m:rPr>
                      <m:t>ω</m:t>
                    </m:r>
                    <m:r>
                      <m:rPr>
                        <m:sty m:val="i"/>
                      </m:rPr>
                      <m:t>t</m:t>
                    </m:r>
                    <m:r>
                      <m:rPr>
                        <m:sty m:val="p"/>
                      </m:rPr>
                      <m:t>)</m:t>
                    </m:r>
                    <m:r>
                      <m:rPr>
                        <m:sty m:val="p"/>
                      </m:rPr>
                      <m:t>=</m:t>
                    </m:r>
                    <m:sSub>
                      <m:sSubPr/>
                      <m:e>
                        <m:r>
                          <m:rPr>
                            <m:sty m:val="p"/>
                          </m:rPr>
                          <m:t>Φ</m:t>
                        </m:r>
                      </m:e>
                      <m:sub>
                        <m:r>
                          <m:rPr>
                            <m:sty m:val="p"/>
                          </m:rPr>
                          <m:t>0</m:t>
                        </m:r>
                      </m:sub>
                    </m:sSub>
                    <m:d>
                      <m:dPr>
                        <m:begChr m:val="("/>
                        <m:endChr m:val=")"/>
                        <m:ctrlPr>
                          <w:rPr>
                            <w:rFonts w:ascii="Cambria Math" w:hAnsi="Cambria Math"/>
                          </w:rPr>
                        </m:ctrlPr>
                      </m:dPr>
                      <m:e>
                        <m:r>
                          <m:rPr>
                            <m:sty m:val="p"/>
                          </m:rPr>
                          <m:t>1</m:t>
                        </m:r>
                        <m:r>
                          <m:rPr>
                            <m:sty m:val="p"/>
                          </m:rPr>
                          <m:t>−</m:t>
                        </m:r>
                        <m:r>
                          <m:rPr>
                            <m:sty m:val="i"/>
                          </m:rPr>
                          <m:t>γ</m:t>
                        </m:r>
                        <m:f>
                          <m:fPr>
                            <m:ctrlPr>
                              <w:rPr>
                                <w:rFonts w:ascii="Cambria Math" w:hAnsi="Cambria Math"/>
                              </w:rPr>
                            </m:ctrlPr>
                          </m:fPr>
                          <m:num>
                            <m:r>
                              <m:rPr>
                                <m:sty m:val="i"/>
                              </m:rPr>
                              <m:t>z</m:t>
                            </m:r>
                          </m:num>
                          <m:den>
                            <m:r>
                              <m:rPr>
                                <m:sty m:val="i"/>
                              </m:rPr>
                              <m:t>H</m:t>
                            </m:r>
                          </m:den>
                        </m:f>
                      </m:e>
                    </m:d>
                    <m:r>
                      <m:rPr>
                        <m:sty m:val="p"/>
                      </m:rPr>
                      <m:t>cos</m:t>
                    </m:r>
                    <m:r>
                      <m:rPr>
                        <m:sty m:val="p"/>
                      </m:rPr>
                      <m:t>⁡</m:t>
                    </m:r>
                    <m:r>
                      <m:rPr>
                        <m:sty m:val="p"/>
                      </m:rPr>
                      <m:t>(</m:t>
                    </m:r>
                    <m:r>
                      <m:rPr>
                        <m:sty m:val="i"/>
                      </m:rPr>
                      <m:t>ω</m:t>
                    </m:r>
                    <m:r>
                      <m:rPr>
                        <m:sty m:val="i"/>
                      </m:rPr>
                      <m:t>t</m:t>
                    </m:r>
                    <m:r>
                      <m:rPr>
                        <m:sty m:val="p"/>
                      </m:rPr>
                      <m:t>)</m:t>
                    </m:r>
                    <m:r>
                      <m:rPr>
                        <m:sty m:val="p"/>
                      </m:rPr>
                      <m:t>,</m:t>
                    </m:r>
                    <m:r>
                      <m:rPr>
                        <m:nor/>
                      </m:rPr>
                      <m:t> avec </m:t>
                    </m:r>
                    <m:r>
                      <m:rPr>
                        <m:sty m:val="i"/>
                      </m:rPr>
                      <m:t>γ</m:t>
                    </m:r>
                    <m:r>
                      <m:rPr>
                        <m:sty m:val="p"/>
                      </m:rPr>
                      <m:t>=</m:t>
                    </m:r>
                    <m:r>
                      <m:rPr>
                        <m:sty m:val="p"/>
                      </m:rPr>
                      <m:t>0</m:t>
                    </m:r>
                    <m:r>
                      <m:rPr>
                        <m:sty m:val="p"/>
                      </m:rPr>
                      <m:t>,</m:t>
                    </m:r>
                    <m:r>
                      <m:rPr>
                        <m:sty m:val="p"/>
                      </m:rPr>
                      <m:t>6</m:t>
                    </m:r>
                  </m:e>
                  <m:e>
                    <m:r>
                      <m:rPr>
                        <m:nor/>
                      </m:rPr>
                      <m:t> pour </m:t>
                    </m:r>
                    <m:r>
                      <m:rPr>
                        <m:sty m:val="p"/>
                      </m:rPr>
                      <m:t>0</m:t>
                    </m:r>
                    <m:r>
                      <m:rPr>
                        <m:sty m:val="p"/>
                      </m:rPr>
                      <m:t>⩽</m:t>
                    </m:r>
                    <m:r>
                      <m:rPr>
                        <m:sty m:val="i"/>
                      </m:rPr>
                      <m:t>z</m:t>
                    </m:r>
                    <m:r>
                      <m:rPr>
                        <m:sty m:val="p"/>
                      </m:rPr>
                      <m:t>⩽</m:t>
                    </m:r>
                    <m:r>
                      <m:rPr>
                        <m:sty m:val="i"/>
                      </m:rPr>
                      <m:t>H</m:t>
                    </m:r>
                  </m:e>
                </m:mr>
                <m:mr>
                  <m:e>
                    <m:r>
                      <m:rPr>
                        <m:sty m:val="p"/>
                      </m:rPr>
                      <m:t>0</m:t>
                    </m:r>
                  </m:e>
                  <m:e>
                    <m:r>
                      <m:rPr>
                        <m:nor/>
                      </m:rPr>
                      <m:t> pour </m:t>
                    </m:r>
                    <m:r>
                      <m:rPr>
                        <m:sty m:val="i"/>
                      </m:rPr>
                      <m:t>z</m:t>
                    </m:r>
                    <m:r>
                      <m:rPr>
                        <m:sty m:val="p"/>
                      </m:rPr>
                      <m:t>⩾</m:t>
                    </m:r>
                    <m:r>
                      <m:rPr>
                        <m:sty m:val="i"/>
                      </m:rPr>
                      <m:t>H</m:t>
                    </m:r>
                  </m:e>
                </m:mr>
              </m:m>
            </m:e>
          </m:d>
        </m:oMath>
      </m:oMathPara>
    </w:p>
    <w:p>
      <w:pPr>
        <w:spacing w:after="220" w:lineRule="auto"/>
      </w:pPr>
      <w:r>
        <w:rPr/>
        <w:t xml:space="preserve">Pour </w:t>
      </w:r>
      <m:oMath>
        <m:r>
          <m:rPr>
            <m:sty m:val="p"/>
          </m:rPr>
          <m:t>0</m:t>
        </m:r>
        <m:r>
          <m:rPr>
            <m:sty m:val="p"/>
          </m:rPr>
          <m:t>⩽</m:t>
        </m:r>
        <m:r>
          <m:rPr>
            <m:sty m:val="i"/>
          </m:rPr>
          <m:t>z</m:t>
        </m:r>
        <m:r>
          <m:rPr>
            <m:sty m:val="p"/>
          </m:rPr>
          <m:t>⩽</m:t>
        </m:r>
        <m:r>
          <m:rPr>
            <m:sty m:val="i"/>
          </m:rPr>
          <m:t>H</m:t>
        </m:r>
      </m:oMath>
      <w:r>
        <w:rPr>
          <w:rFonts w:eastAsia="Georgia" w:cs="Georgia" w:ascii="Georgia" w:hAnsi="Georgia"/>
        </w:rPr>
        <w:t xml:space="preserve">, on établit que la force électromotrice induite dans l'anneau positionné à la cote </w:t>
      </w:r>
      <m:oMath>
        <m:r>
          <m:rPr>
            <m:sty m:val="i"/>
          </m:rPr>
          <m:t>z</m:t>
        </m:r>
      </m:oMath>
      <w:r>
        <w:rPr/>
        <w:t xml:space="preserve"> est </w:t>
      </w:r>
      <m:oMath>
        <m:r>
          <m:rPr>
            <m:sty m:val="i"/>
          </m:rPr>
          <m:t>e</m:t>
        </m:r>
        <m:r>
          <m:rPr>
            <m:sty m:val="p"/>
          </m:rPr>
          <m:t>(</m:t>
        </m:r>
        <m:r>
          <m:rPr>
            <m:sty m:val="i"/>
          </m:rPr>
          <m:t>z</m:t>
        </m:r>
        <m:r>
          <m:rPr>
            <m:sty m:val="p"/>
          </m:rPr>
          <m:t>,</m:t>
        </m:r>
        <m:r>
          <m:rPr>
            <m:sty m:val="i"/>
          </m:rPr>
          <m:t>t</m:t>
        </m:r>
        <m:r>
          <m:rPr>
            <m:sty m:val="p"/>
          </m:rPr>
          <m:t>)</m:t>
        </m:r>
        <m:r>
          <m:rPr>
            <m:sty m:val="p"/>
          </m:rPr>
          <m:t>=</m:t>
        </m:r>
        <m:r>
          <m:rPr>
            <m:sty m:val="p"/>
          </m:rPr>
          <m:t>−</m:t>
        </m:r>
        <m:r>
          <m:rPr>
            <m:sty m:val="i"/>
          </m:rPr>
          <m:t>d</m:t>
        </m:r>
        <m:acc>
          <m:accPr>
            <m:chr m:val="˜"/>
          </m:accPr>
          <m:e>
            <m:r>
              <m:rPr>
                <m:sty m:val="p"/>
              </m:rPr>
              <m:t>Φ</m:t>
            </m:r>
          </m:e>
        </m:acc>
        <m:r>
          <m:rPr>
            <m:sty m:val="p"/>
          </m:rPr>
          <m:t>/</m:t>
        </m:r>
        <m:r>
          <m:rPr>
            <m:sty m:val="i"/>
          </m:rPr>
          <m:t>d</m:t>
        </m:r>
        <m:r>
          <m:rPr>
            <m:sty m:val="i"/>
          </m:rPr>
          <m:t>t</m:t>
        </m:r>
        <m:r>
          <m:rPr>
            <m:sty m:val="p"/>
          </m:rPr>
          <m:t>=</m:t>
        </m:r>
        <m:r>
          <m:rPr>
            <m:sty m:val="i"/>
          </m:rPr>
          <m:t>ω</m:t>
        </m:r>
        <m:r>
          <m:rPr>
            <m:sty m:val="p"/>
          </m:rPr>
          <m:t>Φ</m:t>
        </m:r>
        <m:r>
          <m:rPr>
            <m:sty m:val="p"/>
          </m:rPr>
          <m:t>(</m:t>
        </m:r>
        <m:r>
          <m:rPr>
            <m:sty m:val="i"/>
          </m:rPr>
          <m:t>z</m:t>
        </m:r>
        <m:r>
          <m:rPr>
            <m:sty m:val="p"/>
          </m:rPr>
          <m:t>)</m:t>
        </m:r>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que le courant induit en régime permanent est</w:t>
      </w:r>
    </w:p>
    <w:p>
      <w:pPr>
        <w:spacing w:after="220" w:lineRule="auto"/>
      </w:pPr>
      <m:oMathPara>
        <m:oMath>
          <m:sSub>
            <m:sSubPr/>
            <m:e>
              <m:r>
                <m:rPr>
                  <m:sty m:val="i"/>
                </m:rPr>
                <m:t>i</m:t>
              </m:r>
            </m:e>
            <m:sub>
              <m:r>
                <m:rPr>
                  <m:sty m:val="i"/>
                </m:rPr>
                <m:t>A</m:t>
              </m:r>
            </m:sub>
          </m:sSub>
          <m:r>
            <m:rPr>
              <m:sty m:val="p"/>
            </m:rPr>
            <m:t>(</m:t>
          </m:r>
          <m:r>
            <m:rPr>
              <m:sty m:val="i"/>
            </m:rPr>
            <m:t>t</m:t>
          </m:r>
          <m:r>
            <m:rPr>
              <m:sty m:val="p"/>
            </m:rPr>
            <m:t>)</m:t>
          </m:r>
          <m:r>
            <m:rPr>
              <m:sty m:val="p"/>
            </m:rPr>
            <m:t>=</m:t>
          </m:r>
          <m:r>
            <m:rPr>
              <m:sty m:val="i"/>
            </m:rPr>
            <m:t>ω</m:t>
          </m:r>
          <m:r>
            <m:rPr>
              <m:sty m:val="p"/>
            </m:rPr>
            <m:t>Φ</m:t>
          </m:r>
          <m:r>
            <m:rPr>
              <m:sty m:val="p"/>
            </m:rPr>
            <m:t>(</m:t>
          </m:r>
          <m:r>
            <m:rPr>
              <m:sty m:val="i"/>
            </m:rPr>
            <m:t>z</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i"/>
                        </m:rPr>
                        <m:t>A</m:t>
                      </m:r>
                    </m:sub>
                  </m:sSub>
                </m:num>
                <m:den>
                  <m:sSubSup>
                    <m:sSubSupPr/>
                    <m:e>
                      <m:r>
                        <m:rPr>
                          <m:sty m:val="i"/>
                        </m:rPr>
                        <m:t>r</m:t>
                      </m:r>
                    </m:e>
                    <m:sub>
                      <m:r>
                        <m:rPr>
                          <m:sty m:val="i"/>
                        </m:rPr>
                        <m:t>A</m:t>
                      </m:r>
                    </m:sub>
                    <m:sup>
                      <m:r>
                        <m:rPr>
                          <m:sty m:val="p"/>
                        </m:rPr>
                        <m:t>2</m:t>
                      </m:r>
                    </m:sup>
                  </m:sSubSup>
                  <m:r>
                    <m:rPr>
                      <m:sty m:val="p"/>
                    </m:rPr>
                    <m:t>+</m:t>
                  </m:r>
                  <m:sSup>
                    <m:sSupPr/>
                    <m:e>
                      <m:d>
                        <m:dPr>
                          <m:begChr m:val="("/>
                          <m:endChr m:val=")"/>
                          <m:ctrlPr>
                            <w:rPr>
                              <w:rFonts w:ascii="Cambria Math" w:hAnsi="Cambria Math"/>
                            </w:rPr>
                          </m:ctrlPr>
                        </m:dPr>
                        <m:e>
                          <m:sSub>
                            <m:sSubPr/>
                            <m:e>
                              <m:acc>
                                <m:accPr>
                                  <m:chr m:val="˜"/>
                                </m:accPr>
                                <m:e>
                                  <m:r>
                                    <m:rPr>
                                      <m:sty m:val="i"/>
                                    </m:rPr>
                                    <m:t>ℓ</m:t>
                                  </m:r>
                                </m:e>
                              </m:acc>
                            </m:e>
                            <m:sub>
                              <m:r>
                                <m:rPr>
                                  <m:sty m:val="i"/>
                                </m:rPr>
                                <m:t>ω</m:t>
                              </m:r>
                            </m:sub>
                          </m:sSub>
                        </m:e>
                      </m:d>
                    </m:e>
                    <m:sup>
                      <m:r>
                        <m:rPr>
                          <m:sty m:val="p"/>
                        </m:rPr>
                        <m:t>2</m:t>
                      </m:r>
                    </m:sup>
                  </m:sSup>
                </m:den>
              </m:f>
              <m:r>
                <m:rPr>
                  <m:sty m:val="p"/>
                </m:rPr>
                <m:t>sin</m:t>
              </m:r>
              <m:r>
                <m:rPr>
                  <m:sty m:val="p"/>
                </m:rPr>
                <m:t>⁡</m:t>
              </m:r>
              <m:r>
                <m:rPr>
                  <m:sty m:val="p"/>
                </m:rPr>
                <m:t>(</m:t>
              </m:r>
              <m:r>
                <m:rPr>
                  <m:sty m:val="i"/>
                </m:rPr>
                <m:t>ω</m:t>
              </m:r>
              <m:r>
                <m:rPr>
                  <m:sty m:val="i"/>
                </m:rPr>
                <m:t>t</m:t>
              </m:r>
              <m:r>
                <m:rPr>
                  <m:sty m:val="p"/>
                </m:rPr>
                <m:t>)</m:t>
              </m:r>
              <m:r>
                <m:rPr>
                  <m:sty m:val="p"/>
                </m:rPr>
                <m:t>−</m:t>
              </m:r>
              <m:f>
                <m:fPr>
                  <m:ctrlPr>
                    <w:rPr>
                      <w:rFonts w:ascii="Cambria Math" w:hAnsi="Cambria Math"/>
                    </w:rPr>
                  </m:ctrlPr>
                </m:fPr>
                <m:num>
                  <m:acc>
                    <m:accPr>
                      <m:chr m:val="˜"/>
                    </m:accPr>
                    <m:e>
                      <m:r>
                        <m:rPr>
                          <m:sty m:val="i"/>
                        </m:rPr>
                        <m:t>ℓ</m:t>
                      </m:r>
                    </m:e>
                  </m:acc>
                  <m:r>
                    <m:rPr>
                      <m:sty m:val="i"/>
                    </m:rPr>
                    <m:t>ω</m:t>
                  </m:r>
                </m:num>
                <m:den>
                  <m:sSubSup>
                    <m:sSubSupPr/>
                    <m:e>
                      <m:r>
                        <m:rPr>
                          <m:sty m:val="i"/>
                        </m:rPr>
                        <m:t>r</m:t>
                      </m:r>
                    </m:e>
                    <m:sub>
                      <m:r>
                        <m:rPr>
                          <m:sty m:val="i"/>
                        </m:rPr>
                        <m:t>A</m:t>
                      </m:r>
                    </m:sub>
                    <m:sup>
                      <m:r>
                        <m:rPr>
                          <m:sty m:val="p"/>
                        </m:rPr>
                        <m:t>2</m:t>
                      </m:r>
                    </m:sup>
                  </m:sSubSup>
                  <m:r>
                    <m:rPr>
                      <m:sty m:val="p"/>
                    </m:rPr>
                    <m:t>+</m:t>
                  </m:r>
                  <m:r>
                    <m:rPr>
                      <m:sty m:val="p"/>
                    </m:rPr>
                    <m:t>(</m:t>
                  </m:r>
                  <m:acc>
                    <m:accPr>
                      <m:chr m:val="˜"/>
                    </m:accPr>
                    <m:e>
                      <m:r>
                        <m:rPr>
                          <m:sty m:val="i"/>
                        </m:rPr>
                        <m:t>ℓ</m:t>
                      </m:r>
                    </m:e>
                  </m:acc>
                  <m:r>
                    <m:rPr>
                      <m:sty m:val="i"/>
                    </m:rPr>
                    <m:t>ω</m:t>
                  </m:r>
                  <m:sSup>
                    <m:sSupPr/>
                    <m:e>
                      <m:r>
                        <m:rPr>
                          <m:sty m:val="p"/>
                        </m:rPr>
                        <m:t>)</m:t>
                      </m:r>
                    </m:e>
                    <m:sup>
                      <m:r>
                        <m:rPr>
                          <m:sty m:val="p"/>
                        </m:rPr>
                        <m:t>2</m:t>
                      </m:r>
                    </m:sup>
                  </m:sSup>
                </m:den>
              </m:f>
              <m:r>
                <m:rPr>
                  <m:sty m:val="p"/>
                </m:rPr>
                <m:t>cos</m:t>
              </m:r>
              <m:r>
                <m:rPr>
                  <m:sty m:val="p"/>
                </m:rPr>
                <m:t>⁡</m:t>
              </m:r>
              <m:r>
                <m:rPr>
                  <m:sty m:val="p"/>
                </m:rPr>
                <m:t>(</m:t>
              </m:r>
              <m:r>
                <m:rPr>
                  <m:sty m:val="i"/>
                </m:rPr>
                <m:t>ω</m:t>
              </m:r>
              <m:r>
                <m:rPr>
                  <m:sty m:val="i"/>
                </m:rPr>
                <m:t>t</m:t>
              </m:r>
              <m:r>
                <m:rPr>
                  <m:sty m:val="p"/>
                </m:rPr>
                <m:t>)</m:t>
              </m:r>
            </m:e>
          </m:d>
        </m:oMath>
      </m:oMathPara>
    </w:p>
    <w:p>
      <w:pPr>
        <w:spacing w:after="220" w:lineRule="auto"/>
      </w:pPr>
      <w:r>
        <w:rPr>
          <w:rFonts w:eastAsia="Georgia" w:cs="Georgia" w:ascii="Georgia" w:hAnsi="Georgia"/>
        </w:rPr>
        <w:t xml:space="preserve">et que l'expression du champ radial à la surface du noyau est </w:t>
      </w:r>
      <m:oMath>
        <m:sSub>
          <m:sSubPr/>
          <m:e>
            <m:r>
              <m:rPr>
                <m:sty m:val="i"/>
              </m:rPr>
              <m:t>B</m:t>
            </m:r>
          </m:e>
          <m:sub>
            <m:r>
              <m:rPr>
                <m:sty m:val="i"/>
              </m:rPr>
              <m:t>r</m:t>
            </m:r>
          </m:sub>
        </m:sSub>
        <m:r>
          <m:rPr>
            <m:sty m:val="p"/>
          </m:rPr>
          <m:t>=</m:t>
        </m:r>
        <m:f>
          <m:fPr>
            <m:ctrlPr>
              <w:rPr>
                <w:rFonts w:ascii="Cambria Math" w:hAnsi="Cambria Math"/>
              </w:rPr>
            </m:ctrlPr>
          </m:fPr>
          <m:num>
            <m:r>
              <m:rPr>
                <m:sty m:val="i"/>
              </m:rPr>
              <m:t>γ</m:t>
            </m:r>
            <m:sSub>
              <m:sSubPr/>
              <m:e>
                <m:r>
                  <m:rPr>
                    <m:sty m:val="p"/>
                  </m:rPr>
                  <m:t>Φ</m:t>
                </m:r>
              </m:e>
              <m:sub>
                <m:r>
                  <m:rPr>
                    <m:sty m:val="p"/>
                  </m:rPr>
                  <m:t>0</m:t>
                </m:r>
              </m:sub>
            </m:sSub>
          </m:num>
          <m:den>
            <m:r>
              <m:rPr>
                <m:sty m:val="i"/>
              </m:rPr>
              <m:t>π</m:t>
            </m:r>
            <m:r>
              <m:rPr>
                <m:sty m:val="i"/>
              </m:rPr>
              <m:t>D</m:t>
            </m:r>
            <m:r>
              <m:rPr>
                <m:sty m:val="i"/>
              </m:rPr>
              <m:t>H</m:t>
            </m:r>
          </m:den>
        </m:f>
        <m:r>
          <m:rPr>
            <m:sty m:val="p"/>
          </m:rPr>
          <m:t>cos</m:t>
        </m:r>
        <m:r>
          <m:rPr>
            <m:sty m:val="p"/>
          </m:rPr>
          <m:t>⁡</m:t>
        </m:r>
        <m:r>
          <m:rPr>
            <m:sty m:val="p"/>
          </m:rPr>
          <m:t>(</m:t>
        </m:r>
        <m:r>
          <m:rPr>
            <m:sty m:val="i"/>
          </m:rPr>
          <m:t>ω</m:t>
        </m:r>
        <m:r>
          <m:rPr>
            <m:sty m:val="i"/>
          </m:rPr>
          <m:t>t</m:t>
        </m:r>
        <m:r>
          <m:rPr>
            <m:sty m:val="p"/>
          </m:rPr>
          <m:t>)</m:t>
        </m:r>
      </m:oMath>
      <w:r>
        <w:rPr/>
        <w:t xml:space="preserve">.</w:t>
      </w:r>
      <w:r>
        <w:rPr/>
        <w:br w:type="textWrapping"/>
      </w:r>
      <w:r>
        <w:rPr>
          <w:rFonts w:eastAsia="Georgia" w:cs="Georgia" w:ascii="Georgia" w:hAnsi="Georgia"/>
        </w:rPr>
        <w:t xml:space="preserve">16. Établir l'expression suivante de la composante </w:t>
      </w:r>
      <m:oMath>
        <m:sSub>
          <m:sSubPr/>
          <m:e>
            <m:r>
              <m:rPr>
                <m:sty m:val="i"/>
              </m:rPr>
              <m:t>F</m:t>
            </m:r>
          </m:e>
          <m:sub>
            <m:r>
              <m:rPr>
                <m:sty m:val="i"/>
              </m:rPr>
              <m:t>z</m:t>
            </m:r>
          </m:sub>
        </m:sSub>
      </m:oMath>
      <w:r>
        <w:rPr/>
        <w:t xml:space="preserve"> selon </w:t>
      </w:r>
      <m:oMath>
        <m:r>
          <m:rPr>
            <m:sty m:val="i"/>
          </m:rPr>
          <m:t>O</m:t>
        </m:r>
        <m:acc>
          <m:accPr>
            <m:chr m:val="⃗"/>
          </m:accPr>
          <m:e>
            <m:r>
              <m:rPr>
                <m:sty m:val="i"/>
              </m:rPr>
              <m:t>z</m:t>
            </m:r>
          </m:e>
        </m:acc>
      </m:oMath>
      <w:r>
        <w:rPr>
          <w:rFonts w:eastAsia="Georgia" w:cs="Georgia" w:ascii="Georgia" w:hAnsi="Georgia"/>
        </w:rPr>
        <w:t xml:space="preserve"> de la résultante des forces de Laplace s'exerçant sur l'anneau :</w:t>
      </w:r>
    </w:p>
    <w:p>
      <w:pPr>
        <w:spacing w:after="220" w:lineRule="auto"/>
      </w:pPr>
      <m:oMathPara>
        <m:oMath>
          <m:sSub>
            <m:sSubPr/>
            <m:e>
              <m:r>
                <m:rPr>
                  <m:sty m:val="i"/>
                </m:rPr>
                <m:t>F</m:t>
              </m:r>
            </m:e>
            <m:sub>
              <m:r>
                <m:rPr>
                  <m:sty m:val="i"/>
                </m:rPr>
                <m:t>z</m:t>
              </m:r>
            </m:sub>
          </m:sSub>
          <m:r>
            <m:rPr>
              <m:sty m:val="p"/>
            </m:rPr>
            <m:t>=</m:t>
          </m:r>
          <m:r>
            <m:rPr>
              <m:sty m:val="p"/>
            </m:rPr>
            <m:t>−</m:t>
          </m:r>
          <m:r>
            <m:rPr>
              <m:sty m:val="i"/>
            </m:rPr>
            <m:t>ω</m:t>
          </m:r>
          <m:d>
            <m:dPr>
              <m:begChr m:val="("/>
              <m:endChr m:val=")"/>
              <m:ctrlPr>
                <w:rPr>
                  <w:rFonts w:ascii="Cambria Math" w:hAnsi="Cambria Math"/>
                </w:rPr>
              </m:ctrlPr>
            </m:dPr>
            <m:e>
              <m:f>
                <m:fPr>
                  <m:ctrlPr>
                    <w:rPr>
                      <w:rFonts w:ascii="Cambria Math" w:hAnsi="Cambria Math"/>
                    </w:rPr>
                  </m:ctrlPr>
                </m:fPr>
                <m:num>
                  <m:r>
                    <m:rPr>
                      <m:sty m:val="i"/>
                    </m:rPr>
                    <m:t>γ</m:t>
                  </m:r>
                  <m:sSub>
                    <m:sSubPr/>
                    <m:e>
                      <m:r>
                        <m:rPr>
                          <m:sty m:val="p"/>
                        </m:rPr>
                        <m:t>Φ</m:t>
                      </m:r>
                    </m:e>
                    <m:sub>
                      <m:r>
                        <m:rPr>
                          <m:sty m:val="p"/>
                        </m:rPr>
                        <m:t>0</m:t>
                      </m:r>
                    </m:sub>
                  </m:sSub>
                </m:num>
                <m:den>
                  <m:r>
                    <m:rPr>
                      <m:sty m:val="i"/>
                    </m:rPr>
                    <m:t>H</m:t>
                  </m:r>
                </m:den>
              </m:f>
            </m:e>
          </m:d>
          <m:r>
            <m:rPr>
              <m:sty m:val="p"/>
            </m:rPr>
            <m:t>Φ</m:t>
          </m:r>
          <m:r>
            <m:rPr>
              <m:sty m:val="p"/>
            </m:rPr>
            <m:t>(</m:t>
          </m:r>
          <m:r>
            <m:rPr>
              <m:sty m:val="i"/>
            </m:rPr>
            <m:t>z</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i"/>
                        </m:rPr>
                        <m:t>A</m:t>
                      </m:r>
                    </m:sub>
                  </m:sSub>
                </m:num>
                <m:den>
                  <m:sSubSup>
                    <m:sSubSupPr/>
                    <m:e>
                      <m:r>
                        <m:rPr>
                          <m:sty m:val="i"/>
                        </m:rPr>
                        <m:t>r</m:t>
                      </m:r>
                    </m:e>
                    <m:sub>
                      <m:r>
                        <m:rPr>
                          <m:sty m:val="i"/>
                        </m:rPr>
                        <m:t>A</m:t>
                      </m:r>
                    </m:sub>
                    <m:sup>
                      <m:r>
                        <m:rPr>
                          <m:sty m:val="p"/>
                        </m:rPr>
                        <m:t>2</m:t>
                      </m:r>
                    </m:sup>
                  </m:sSubSup>
                  <m:r>
                    <m:rPr>
                      <m:sty m:val="p"/>
                    </m:rPr>
                    <m:t>+</m:t>
                  </m:r>
                  <m:r>
                    <m:rPr>
                      <m:sty m:val="p"/>
                    </m:rPr>
                    <m:t>(</m:t>
                  </m:r>
                  <m:acc>
                    <m:accPr>
                      <m:chr m:val="˜"/>
                    </m:accPr>
                    <m:e>
                      <m:r>
                        <m:rPr>
                          <m:sty m:val="i"/>
                        </m:rPr>
                        <m:t>ℓ</m:t>
                      </m:r>
                    </m:e>
                  </m:acc>
                  <m:r>
                    <m:rPr>
                      <m:sty m:val="i"/>
                    </m:rPr>
                    <m:t>ω</m:t>
                  </m:r>
                  <m:sSup>
                    <m:sSupPr/>
                    <m:e>
                      <m:r>
                        <m:rPr>
                          <m:sty m:val="p"/>
                        </m:rPr>
                        <m:t>)</m:t>
                      </m:r>
                    </m:e>
                    <m:sup>
                      <m:r>
                        <m:rPr>
                          <m:sty m:val="p"/>
                        </m:rPr>
                        <m:t>2</m:t>
                      </m:r>
                    </m:sup>
                  </m:sSup>
                </m:den>
              </m:f>
              <m:r>
                <m:rPr>
                  <m:sty m:val="p"/>
                </m:rPr>
                <m:t>sin</m:t>
              </m:r>
              <m:r>
                <m:rPr>
                  <m:sty m:val="p"/>
                </m:rPr>
                <m:t>⁡</m:t>
              </m:r>
              <m:r>
                <m:rPr>
                  <m:sty m:val="p"/>
                </m:rPr>
                <m:t>(</m:t>
              </m:r>
              <m:r>
                <m:rPr>
                  <m:sty m:val="i"/>
                </m:rPr>
                <m:t>ω</m:t>
              </m:r>
              <m:r>
                <m:rPr>
                  <m:sty m:val="i"/>
                </m:rPr>
                <m:t>t</m:t>
              </m:r>
              <m:r>
                <m:rPr>
                  <m:sty m:val="p"/>
                </m:rPr>
                <m:t>)</m:t>
              </m:r>
              <m:r>
                <m:rPr>
                  <m:sty m:val="p"/>
                </m:rPr>
                <m:t>cos</m:t>
              </m:r>
              <m:r>
                <m:rPr>
                  <m:sty m:val="p"/>
                </m:rPr>
                <m:t>⁡</m:t>
              </m:r>
              <m:r>
                <m:rPr>
                  <m:sty m:val="p"/>
                </m:rPr>
                <m:t>(</m:t>
              </m:r>
              <m:r>
                <m:rPr>
                  <m:sty m:val="i"/>
                </m:rPr>
                <m:t>ω</m:t>
              </m:r>
              <m:r>
                <m:rPr>
                  <m:sty m:val="i"/>
                </m:rPr>
                <m:t>t</m:t>
              </m:r>
              <m:r>
                <m:rPr>
                  <m:sty m:val="p"/>
                </m:rPr>
                <m:t>)</m:t>
              </m:r>
              <m:r>
                <m:rPr>
                  <m:sty m:val="p"/>
                </m:rPr>
                <m:t>−</m:t>
              </m:r>
              <m:f>
                <m:fPr>
                  <m:ctrlPr>
                    <w:rPr>
                      <w:rFonts w:ascii="Cambria Math" w:hAnsi="Cambria Math"/>
                    </w:rPr>
                  </m:ctrlPr>
                </m:fPr>
                <m:num>
                  <m:acc>
                    <m:accPr>
                      <m:chr m:val="˜"/>
                    </m:accPr>
                    <m:e>
                      <m:r>
                        <m:rPr>
                          <m:sty m:val="i"/>
                        </m:rPr>
                        <m:t>ℓ</m:t>
                      </m:r>
                    </m:e>
                  </m:acc>
                  <m:r>
                    <m:rPr>
                      <m:sty m:val="i"/>
                    </m:rPr>
                    <m:t>ω</m:t>
                  </m:r>
                </m:num>
                <m:den>
                  <m:sSubSup>
                    <m:sSubSupPr/>
                    <m:e>
                      <m:r>
                        <m:rPr>
                          <m:sty m:val="i"/>
                        </m:rPr>
                        <m:t>r</m:t>
                      </m:r>
                    </m:e>
                    <m:sub>
                      <m:r>
                        <m:rPr>
                          <m:sty m:val="i"/>
                        </m:rPr>
                        <m:t>A</m:t>
                      </m:r>
                    </m:sub>
                    <m:sup>
                      <m:r>
                        <m:rPr>
                          <m:sty m:val="p"/>
                        </m:rPr>
                        <m:t>2</m:t>
                      </m:r>
                    </m:sup>
                  </m:sSubSup>
                  <m:r>
                    <m:rPr>
                      <m:sty m:val="p"/>
                    </m:rPr>
                    <m:t>+</m:t>
                  </m:r>
                  <m:r>
                    <m:rPr>
                      <m:sty m:val="p"/>
                    </m:rPr>
                    <m:t>(</m:t>
                  </m:r>
                  <m:acc>
                    <m:accPr>
                      <m:chr m:val="˜"/>
                    </m:accPr>
                    <m:e>
                      <m:r>
                        <m:rPr>
                          <m:sty m:val="i"/>
                        </m:rPr>
                        <m:t>ℓ</m:t>
                      </m:r>
                    </m:e>
                  </m:acc>
                  <m:r>
                    <m:rPr>
                      <m:sty m:val="i"/>
                    </m:rPr>
                    <m:t>ω</m:t>
                  </m:r>
                  <m:sSup>
                    <m:sSupPr/>
                    <m:e>
                      <m:r>
                        <m:rPr>
                          <m:sty m:val="p"/>
                        </m:rPr>
                        <m:t>)</m:t>
                      </m:r>
                    </m:e>
                    <m:sup>
                      <m:r>
                        <m:rPr>
                          <m:sty m:val="p"/>
                        </m:rPr>
                        <m:t>2</m:t>
                      </m:r>
                    </m:sup>
                  </m:sSup>
                </m:den>
              </m:f>
              <m:sSup>
                <m:sSupPr/>
                <m:e>
                  <m:r>
                    <m:rPr>
                      <m:sty m:val="p"/>
                    </m:rPr>
                    <m:t>cos</m:t>
                  </m:r>
                </m:e>
                <m:sup>
                  <m:r>
                    <m:rPr>
                      <m:sty m:val="p"/>
                    </m:rPr>
                    <m:t>2</m:t>
                  </m:r>
                </m:sup>
              </m:sSup>
              <m:r>
                <m:rPr>
                  <m:sty m:val="p"/>
                </m:rPr>
                <m:t>⁡</m:t>
              </m:r>
              <m:r>
                <m:rPr>
                  <m:sty m:val="p"/>
                </m:rPr>
                <m:t>(</m:t>
              </m:r>
              <m:r>
                <m:rPr>
                  <m:sty m:val="i"/>
                </m:rPr>
                <m:t>ω</m:t>
              </m:r>
              <m:r>
                <m:rPr>
                  <m:sty m:val="i"/>
                </m:rPr>
                <m:t>t</m:t>
              </m:r>
              <m:r>
                <m:rPr>
                  <m:sty m:val="p"/>
                </m:rPr>
                <m:t>)</m:t>
              </m:r>
            </m:e>
          </m:d>
        </m:oMath>
      </m:oMathPara>
    </w:p>
    <w:p>
      <w:pPr>
        <w:numPr>
          <w:ilvl w:val="0"/>
          <w:numId w:val="3"/>
        </w:numPr>
        <w:spacing w:lineRule="auto"/>
      </w:pPr>
      <w:r>
        <w:rPr/>
        <w:t xml:space="preserve">Montrer que la moyenne temporelle </w:t>
      </w:r>
      <m:oMath>
        <m:sSub>
          <m:sSubPr/>
          <m:e>
            <m:d>
              <m:dPr>
                <m:begChr m:val="⟨"/>
                <m:endChr m:val="⟩"/>
                <m:ctrlPr>
                  <w:rPr>
                    <w:rFonts w:ascii="Cambria Math" w:hAnsi="Cambria Math"/>
                  </w:rPr>
                </m:ctrlPr>
              </m:dPr>
              <m:e>
                <m:sSub>
                  <m:sSubPr/>
                  <m:e>
                    <m:r>
                      <m:rPr>
                        <m:sty m:val="i"/>
                      </m:rPr>
                      <m:t>F</m:t>
                    </m:r>
                  </m:e>
                  <m:sub>
                    <m:r>
                      <m:rPr>
                        <m:sty m:val="i"/>
                      </m:rPr>
                      <m:t>z</m:t>
                    </m:r>
                  </m:sub>
                </m:sSub>
              </m:e>
            </m:d>
          </m:e>
          <m:sub>
            <m:r>
              <m:rPr>
                <m:sty m:val="i"/>
              </m:rPr>
              <m:t>t</m:t>
            </m:r>
          </m:sub>
        </m:sSub>
      </m:oMath>
      <w:r>
        <w:rPr/>
        <w:t xml:space="preserve"> se met sous la forme </w:t>
      </w:r>
      <m:oMath>
        <m:sSub>
          <m:sSubPr/>
          <m:e>
            <m:d>
              <m:dPr>
                <m:begChr m:val="⟨"/>
                <m:endChr m:val="⟩"/>
                <m:ctrlPr>
                  <w:rPr>
                    <w:rFonts w:ascii="Cambria Math" w:hAnsi="Cambria Math"/>
                  </w:rPr>
                </m:ctrlPr>
              </m:dPr>
              <m:e>
                <m:sSub>
                  <m:sSubPr/>
                  <m:e>
                    <m:r>
                      <m:rPr>
                        <m:sty m:val="i"/>
                      </m:rPr>
                      <m:t>F</m:t>
                    </m:r>
                  </m:e>
                  <m:sub>
                    <m:r>
                      <m:rPr>
                        <m:sty m:val="i"/>
                      </m:rPr>
                      <m:t>z</m:t>
                    </m:r>
                  </m:sub>
                </m:sSub>
              </m:e>
            </m:d>
          </m:e>
          <m:sub>
            <m:r>
              <m:rPr>
                <m:sty m:val="i"/>
              </m:rPr>
              <m:t>t</m:t>
            </m:r>
          </m:sub>
        </m:sSub>
        <m:r>
          <m:rPr>
            <m:sty m:val="p"/>
          </m:rPr>
          <m:t>=</m:t>
        </m:r>
        <m:sSub>
          <m:sSubPr/>
          <m:e>
            <m:r>
              <m:rPr>
                <m:sty m:val="i"/>
              </m:rPr>
              <m:t>F</m:t>
            </m:r>
          </m:e>
          <m:sub>
            <m:r>
              <m:rPr>
                <m:sty m:val="p"/>
              </m:rPr>
              <m:t>0</m:t>
            </m:r>
          </m:sub>
        </m:sSub>
        <m:d>
          <m:dPr>
            <m:begChr m:val="("/>
            <m:endChr m:val=")"/>
            <m:ctrlPr>
              <w:rPr>
                <w:rFonts w:ascii="Cambria Math" w:hAnsi="Cambria Math"/>
              </w:rPr>
            </m:ctrlPr>
          </m:dPr>
          <m:e>
            <m:r>
              <m:rPr>
                <m:sty m:val="p"/>
              </m:rPr>
              <m:t>1</m:t>
            </m:r>
            <m:r>
              <m:rPr>
                <m:sty m:val="p"/>
              </m:rPr>
              <m:t>−</m:t>
            </m:r>
            <m:r>
              <m:rPr>
                <m:sty m:val="i"/>
              </m:rPr>
              <m:t>γ</m:t>
            </m:r>
            <m:f>
              <m:fPr>
                <m:ctrlPr>
                  <w:rPr>
                    <w:rFonts w:ascii="Cambria Math" w:hAnsi="Cambria Math"/>
                  </w:rPr>
                </m:ctrlPr>
              </m:fPr>
              <m:num>
                <m:r>
                  <m:rPr>
                    <m:sty m:val="i"/>
                  </m:rPr>
                  <m:t>z</m:t>
                </m:r>
              </m:num>
              <m:den>
                <m:r>
                  <m:rPr>
                    <m:sty m:val="i"/>
                  </m:rPr>
                  <m:t>H</m:t>
                </m:r>
              </m:den>
            </m:f>
          </m:e>
        </m:d>
      </m:oMath>
      <w:r>
        <w:rPr>
          <w:rFonts w:eastAsia="Georgia" w:cs="Georgia" w:ascii="Georgia" w:hAnsi="Georgia"/>
        </w:rPr>
        <w:t xml:space="preserve"> et préciser </w:t>
      </w:r>
      <m:oMath>
        <m:sSub>
          <m:sSubPr/>
          <m:e>
            <m:r>
              <m:rPr>
                <m:sty m:val="i"/>
              </m:rPr>
              <m:t>F</m:t>
            </m:r>
          </m:e>
          <m:sub>
            <m:r>
              <m:rPr>
                <m:sty m:val="p"/>
              </m:rPr>
              <m:t>0</m:t>
            </m:r>
          </m:sub>
        </m:sSub>
      </m:oMath>
      <w:r>
        <w:rPr>
          <w:rFonts w:eastAsia="Georgia" w:cs="Georgia" w:ascii="Georgia" w:hAnsi="Georgia"/>
        </w:rPr>
        <w:t xml:space="preserve">. Donner l'équation du mouvement de (A), sous l'action de </w:t>
      </w:r>
      <m:oMath>
        <m:sSub>
          <m:sSubPr/>
          <m:e>
            <m:d>
              <m:dPr>
                <m:begChr m:val="⟨"/>
                <m:endChr m:val="⟩"/>
                <m:ctrlPr>
                  <w:rPr>
                    <w:rFonts w:ascii="Cambria Math" w:hAnsi="Cambria Math"/>
                  </w:rPr>
                </m:ctrlPr>
              </m:dPr>
              <m:e>
                <m:sSub>
                  <m:sSubPr/>
                  <m:e>
                    <m:r>
                      <m:rPr>
                        <m:sty m:val="i"/>
                      </m:rPr>
                      <m:t>F</m:t>
                    </m:r>
                  </m:e>
                  <m:sub>
                    <m:r>
                      <m:rPr>
                        <m:sty m:val="i"/>
                      </m:rPr>
                      <m:t>z</m:t>
                    </m:r>
                  </m:sub>
                </m:sSub>
              </m:e>
            </m:d>
          </m:e>
          <m:sub>
            <m:r>
              <m:rPr>
                <m:sty m:val="i"/>
              </m:rPr>
              <m:t>t</m:t>
            </m:r>
          </m:sub>
        </m:sSub>
      </m:oMath>
      <w:r>
        <w:rPr/>
        <w:t xml:space="preserve">.</w:t>
      </w:r>
    </w:p>
    <w:p>
      <w:pPr>
        <w:numPr>
          <w:ilvl w:val="0"/>
          <w:numId w:val="3"/>
        </w:numPr>
        <w:spacing w:lineRule="auto"/>
      </w:pPr>
      <w:r>
        <w:rPr>
          <w:rFonts w:eastAsia="Georgia" w:cs="Georgia" w:ascii="Georgia" w:hAnsi="Georgia"/>
        </w:rPr>
        <w:t xml:space="preserve">Quelle inégalité doit être satisfaite entre </w:t>
      </w:r>
      <m:oMath>
        <m:sSub>
          <m:sSubPr/>
          <m:e>
            <m:r>
              <m:rPr>
                <m:sty m:val="i"/>
              </m:rPr>
              <m:t>F</m:t>
            </m:r>
          </m:e>
          <m:sub>
            <m:r>
              <m:rPr>
                <m:sty m:val="p"/>
              </m:rPr>
              <m:t>0</m:t>
            </m:r>
          </m:sub>
        </m:sSub>
        <m:r>
          <m:rPr>
            <m:sty m:val="p"/>
          </m:rPr>
          <m:t>,</m:t>
        </m:r>
        <m:r>
          <m:rPr>
            <m:sty m:val="i"/>
          </m:rPr>
          <m:t>m</m:t>
        </m:r>
      </m:oMath>
      <w:r>
        <w:rPr/>
        <w:t xml:space="preserve"> et </w:t>
      </w:r>
      <m:oMath>
        <m:r>
          <m:rPr>
            <m:sty m:val="i"/>
          </m:rPr>
          <m:t>g</m:t>
        </m:r>
      </m:oMath>
      <w:r>
        <w:rPr>
          <w:rFonts w:eastAsia="Georgia" w:cs="Georgia" w:ascii="Georgia" w:hAnsi="Georgia"/>
        </w:rPr>
        <w:t xml:space="preserve"> pour que l'anneau, positionné initialement en </w:t>
      </w:r>
      <m:oMath>
        <m:r>
          <m:rPr>
            <m:sty m:val="i"/>
          </m:rPr>
          <m:t>z</m:t>
        </m:r>
        <m:r>
          <m:rPr>
            <m:sty m:val="p"/>
          </m:rPr>
          <m:t>=</m:t>
        </m:r>
        <m:r>
          <m:rPr>
            <m:sty m:val="p"/>
          </m:rPr>
          <m:t>0</m:t>
        </m:r>
      </m:oMath>
      <w:r>
        <w:rPr>
          <w:rFonts w:eastAsia="Georgia" w:cs="Georgia" w:ascii="Georgia" w:hAnsi="Georgia"/>
        </w:rPr>
        <w:t xml:space="preserve">, décolle? Cette condition étant satisfaite, à quelle cote </w:t>
      </w:r>
      <m:oMath>
        <m:sSub>
          <m:sSubPr/>
          <m:e>
            <m:r>
              <m:rPr>
                <m:sty m:val="i"/>
              </m:rPr>
              <m:t>z</m:t>
            </m:r>
          </m:e>
          <m:sub>
            <m:r>
              <m:rPr>
                <m:sty m:val="p"/>
              </m:rPr>
              <m:t>0</m:t>
            </m:r>
          </m:sub>
        </m:sSub>
      </m:oMath>
      <w:r>
        <w:rPr/>
        <w:t xml:space="preserve"> l'anneau se stabilisera-t-il?</w:t>
      </w:r>
    </w:p>
    <w:p>
      <w:pPr>
        <w:numPr>
          <w:ilvl w:val="0"/>
          <w:numId w:val="3"/>
        </w:numPr>
        <w:spacing w:lineRule="auto"/>
      </w:pPr>
      <w:r>
        <w:rPr>
          <w:rFonts w:eastAsia="Georgia" w:cs="Georgia" w:ascii="Georgia" w:hAnsi="Georgia"/>
        </w:rPr>
        <w:t xml:space="preserve">Application numérique : Calculer </w:t>
      </w:r>
      <m:oMath>
        <m:sSub>
          <m:sSubPr/>
          <m:e>
            <m:r>
              <m:rPr>
                <m:sty m:val="i"/>
              </m:rPr>
              <m:t>z</m:t>
            </m:r>
          </m:e>
          <m:sub>
            <m:r>
              <m:rPr>
                <m:sty m:val="p"/>
              </m:rPr>
              <m:t>0</m:t>
            </m:r>
          </m:sub>
        </m:sSub>
      </m:oMath>
      <w:r>
        <w:rPr/>
        <w:t xml:space="preserve"> pour </w:t>
      </w:r>
      <m:oMath>
        <m:r>
          <m:rPr>
            <m:sty m:val="i"/>
          </m:rPr>
          <m:t>ω</m:t>
        </m:r>
        <m:r>
          <m:rPr>
            <m:sty m:val="p"/>
          </m:rPr>
          <m:t>=</m:t>
        </m:r>
        <m:r>
          <m:rPr>
            <m:sty m:val="p"/>
          </m:rPr>
          <m:t>100</m:t>
        </m:r>
        <m:r>
          <m:rPr>
            <m:sty m:val="i"/>
          </m:rPr>
          <m:t>π</m:t>
        </m:r>
        <m:r>
          <m:rPr>
            <m:sty m:val="p"/>
          </m:rPr>
          <m:t>rad</m:t>
        </m:r>
        <m:r>
          <m:rPr>
            <m:sty m:val="p"/>
          </m:rPr>
          <m:t>⋅</m:t>
        </m:r>
        <m:sSup>
          <m:sSupPr/>
          <m:e>
            <m:r>
              <m:rPr>
                <m:sty m:val="p"/>
              </m:rPr>
              <m:t>s</m:t>
            </m:r>
          </m:e>
          <m:sup>
            <m:r>
              <m:rPr>
                <m:sty m:val="p"/>
              </m:rPr>
              <m:t>−</m:t>
            </m:r>
            <m:r>
              <m:rPr>
                <m:sty m:val="p"/>
              </m:rPr>
              <m:t>1</m:t>
            </m:r>
          </m:sup>
        </m:sSup>
      </m:oMath>
      <w:r>
        <w:rPr/>
        <w:t xml:space="preserve"> et </w:t>
      </w:r>
      <m:oMath>
        <m:sSub>
          <m:sSubPr/>
          <m:e>
            <m:r>
              <m:rPr>
                <m:sty m:val="p"/>
              </m:rPr>
              <m:t>Φ</m:t>
            </m:r>
          </m:e>
          <m:sub>
            <m:r>
              <m:rPr>
                <m:sty m:val="p"/>
              </m:rPr>
              <m:t>0</m:t>
            </m:r>
          </m:sub>
        </m:sSub>
        <m:r>
          <m:rPr>
            <m:sty m:val="p"/>
          </m:rPr>
          <m:t>=</m:t>
        </m:r>
        <m:r>
          <m:rPr>
            <m:sty m:val="p"/>
          </m:rPr>
          <m:t>5</m:t>
        </m:r>
        <m:r>
          <m:rPr>
            <m:sty m:val="p"/>
          </m:rPr>
          <m:t>×</m:t>
        </m:r>
        <m:sSup>
          <m:sSupPr/>
          <m:e>
            <m:r>
              <m:rPr>
                <m:sty m:val="p"/>
              </m:rPr>
              <m:t>10</m:t>
            </m:r>
          </m:e>
          <m:sup>
            <m:r>
              <m:rPr>
                <m:sty m:val="p"/>
              </m:rPr>
              <m:t>−</m:t>
            </m:r>
            <m:r>
              <m:rPr>
                <m:sty m:val="p"/>
              </m:rPr>
              <m:t>4</m:t>
            </m:r>
          </m:sup>
        </m:sSup>
        <m:r>
          <m:rPr>
            <m:nor/>
          </m:rPr>
          <m:t xml:space="preserve"> </m:t>
        </m:r>
        <m:r>
          <m:rPr>
            <m:sty m:val="p"/>
          </m:rPr>
          <m:t>Wb</m:t>
        </m:r>
      </m:oMath>
      <w:r>
        <w:rPr/>
        <w:t xml:space="preserve">.</w:t>
      </w:r>
    </w:p>
    <w:p>
      <w:pPr>
        <w:numPr>
          <w:ilvl w:val="0"/>
          <w:numId w:val="3"/>
        </w:numPr>
        <w:spacing w:lineRule="auto"/>
      </w:pPr>
      <w:r>
        <w:rPr>
          <w:rFonts w:eastAsia="Georgia" w:cs="Georgia" w:ascii="Georgia" w:hAnsi="Georgia"/>
        </w:rPr>
        <w:t xml:space="preserve">Donner la solution de l'équation du mouvement obtenue en 15, avec les conditions initiales </w:t>
      </w:r>
      <m:oMath>
        <m:r>
          <m:rPr>
            <m:sty m:val="i"/>
          </m:rPr>
          <m:t>z</m:t>
        </m:r>
        <m:r>
          <m:rPr>
            <m:sty m:val="p"/>
          </m:rPr>
          <m:t>(</m:t>
        </m:r>
        <m:r>
          <m:rPr>
            <m:sty m:val="p"/>
          </m:rPr>
          <m:t>0</m:t>
        </m:r>
        <m:r>
          <m:rPr>
            <m:sty m:val="p"/>
          </m:rPr>
          <m:t>)</m:t>
        </m:r>
        <m:r>
          <m:rPr>
            <m:sty m:val="p"/>
          </m:rPr>
          <m:t>=</m:t>
        </m:r>
        <m:r>
          <m:rPr>
            <m:sty m:val="p"/>
          </m:rPr>
          <m:t>0</m:t>
        </m:r>
      </m:oMath>
      <w:r>
        <w:rPr/>
        <w:t xml:space="preserve"> et </w:t>
      </w:r>
      <m:oMath>
        <m:acc>
          <m:accPr>
            <m:chr m:val="˙"/>
          </m:accPr>
          <m:e>
            <m:r>
              <m:rPr>
                <m:sty m:val="i"/>
              </m:rPr>
              <m:t>z</m:t>
            </m:r>
          </m:e>
        </m:acc>
        <m:r>
          <m:rPr>
            <m:sty m:val="p"/>
          </m:rPr>
          <m:t>(</m:t>
        </m:r>
        <m:r>
          <m:rPr>
            <m:sty m:val="p"/>
          </m:rPr>
          <m:t>0</m:t>
        </m:r>
        <m:r>
          <m:rPr>
            <m:sty m:val="p"/>
          </m:rPr>
          <m:t>)</m:t>
        </m:r>
        <m:r>
          <m:rPr>
            <m:sty m:val="p"/>
          </m:rPr>
          <m:t>=</m:t>
        </m:r>
        <m:r>
          <m:rPr>
            <m:sty m:val="p"/>
          </m:rPr>
          <m:t>0</m:t>
        </m:r>
      </m:oMath>
      <w:r>
        <w:rPr/>
        <w:t xml:space="preserve">.</w:t>
      </w:r>
    </w:p>
    <w:p>
      <w:pPr>
        <w:numPr>
          <w:ilvl w:val="0"/>
          <w:numId w:val="3"/>
        </w:numPr>
        <w:spacing w:lineRule="auto"/>
      </w:pPr>
      <w:r>
        <w:rPr>
          <w:rFonts w:eastAsia="Georgia" w:cs="Georgia" w:ascii="Georgia" w:hAnsi="Georgia"/>
        </w:rPr>
        <w:t xml:space="preserve">L'inégalité établie à la question 18 étant satisfaite, quel est l'effet, négligé dans la modélisation, qui provoque l'amortissement du mouvement et permet d'atteindre la position d'équilibre?</w:t>
      </w:r>
    </w:p>
    <w:p>
      <w:pPr>
        <w:numPr>
          <w:ilvl w:val="0"/>
          <w:numId w:val="3"/>
        </w:numPr>
        <w:spacing w:lineRule="auto"/>
      </w:pPr>
      <w:r>
        <w:rPr>
          <w:rFonts w:eastAsia="Georgia" w:cs="Georgia" w:ascii="Georgia" w:hAnsi="Georgia"/>
        </w:rPr>
        <w:t xml:space="preserve">À partir de maintenant, l'anneau, avant d'être positionné, est refroidi de telle sorte que sa résistance soit abaissée d'un facteur 10 (on le trempe dans de l'azote liquide, dont la température d'ébullition est de 77 K ). Calculer numériquement </w:t>
      </w:r>
      <m:oMath>
        <m:sSub>
          <m:sSubPr/>
          <m:e>
            <m:r>
              <m:rPr>
                <m:sty m:val="i"/>
              </m:rPr>
              <m:t>z</m:t>
            </m:r>
          </m:e>
          <m:sub>
            <m:r>
              <m:rPr>
                <m:sty m:val="p"/>
              </m:rPr>
              <m:t>0</m:t>
            </m:r>
          </m:sub>
        </m:sSub>
      </m:oMath>
      <w:r>
        <w:rPr>
          <w:rFonts w:eastAsia="Georgia" w:cs="Georgia" w:ascii="Georgia" w:hAnsi="Georgia"/>
        </w:rPr>
        <w:t xml:space="preserve">. Est-ce une position d'équilibre?</w:t>
      </w:r>
    </w:p>
    <w:p>
      <w:pPr>
        <w:numPr>
          <w:ilvl w:val="0"/>
          <w:numId w:val="3"/>
        </w:numPr>
        <w:spacing w:lineRule="auto"/>
      </w:pPr>
      <w:r>
        <w:rPr>
          <w:rFonts w:eastAsia="Georgia" w:cs="Georgia" w:ascii="Georgia" w:hAnsi="Georgia"/>
        </w:rPr>
        <w:t xml:space="preserve">Dans les conditions expérimentales de la question </w:t>
      </w:r>
      <m:oMath>
        <m:r>
          <m:rPr>
            <m:sty m:val="b"/>
          </m:rPr>
          <m:t>2</m:t>
        </m:r>
        <m:r>
          <m:rPr>
            <m:sty m:val="b"/>
          </m:rPr>
          <m:t>2</m:t>
        </m:r>
      </m:oMath>
      <w:r>
        <w:rPr>
          <w:rFonts w:eastAsia="Georgia" w:cs="Georgia" w:ascii="Georgia" w:hAnsi="Georgia"/>
        </w:rPr>
        <w:t xml:space="preserve">, l'inégalité de la question </w:t>
      </w:r>
      <m:oMath>
        <m:r>
          <m:rPr>
            <m:sty m:val="b"/>
          </m:rPr>
          <m:t>1</m:t>
        </m:r>
        <m:r>
          <m:rPr>
            <m:sty m:val="b"/>
          </m:rPr>
          <m:t>8</m:t>
        </m:r>
      </m:oMath>
      <w:r>
        <w:rPr>
          <w:rFonts w:eastAsia="Georgia" w:cs="Georgia" w:ascii="Georgia" w:hAnsi="Georgia"/>
        </w:rPr>
        <w:t xml:space="preserve"> étant satisfaite et les conditions initiales étant celles de la question 20, calculer numériquement la vitesse de l'anneau lorsqu'il arrive à l'extrémité du noyau et la durée </w:t>
      </w:r>
      <m:oMath>
        <m:r>
          <m:rPr>
            <m:sty m:val="i"/>
          </m:rPr>
          <m:t>τ</m:t>
        </m:r>
      </m:oMath>
      <w:r>
        <w:rPr/>
        <w:t xml:space="preserve"> pour y parvenir.</w:t>
      </w:r>
    </w:p>
    <w:p>
      <w:pPr>
        <w:numPr>
          <w:ilvl w:val="0"/>
          <w:numId w:val="3"/>
        </w:numPr>
        <w:spacing w:lineRule="auto"/>
      </w:pPr>
      <w:r>
        <w:rPr>
          <w:rFonts w:eastAsia="Georgia" w:cs="Georgia" w:ascii="Georgia" w:hAnsi="Georgia"/>
        </w:rPr>
        <w:t xml:space="preserve">Dans quelle mesure l'utilisation d'une force moyennée temporellement est-elle dans ce cas justifiée?</w:t>
      </w:r>
    </w:p>
    <w:p>
      <w:pPr>
        <w:numPr>
          <w:ilvl w:val="0"/>
          <w:numId w:val="3"/>
        </w:numPr>
        <w:spacing w:lineRule="auto"/>
      </w:pPr>
      <w:r>
        <w:rPr>
          <w:rFonts w:eastAsia="Georgia" w:cs="Georgia" w:ascii="Georgia" w:hAnsi="Georgia"/>
        </w:rPr>
        <w:t xml:space="preserve">On suppose que, une fois séparé du noyau, l'anneau n'est soumis qu'à la pesanteur. Quelle est l'altitude maximale qu'il atteint?</w:t>
      </w:r>
    </w:p>
    <w:p>
      <w:pPr>
        <w:numPr>
          <w:ilvl w:val="0"/>
          <w:numId w:val="3"/>
        </w:numPr>
        <w:spacing w:lineRule="auto"/>
      </w:pPr>
      <w:r>
        <w:rPr>
          <w:rFonts w:eastAsia="Georgia" w:cs="Georgia" w:ascii="Georgia" w:hAnsi="Georgia"/>
        </w:rPr>
        <w:t xml:space="preserve">Dans la réalité, le noyau conducteur, est le siège de courants; pour avoir une idée grossière des pertes Joule, supposons </w:t>
      </w:r>
      <m:oMath>
        <m:acc>
          <m:accPr>
            <m:chr m:val="⃗"/>
          </m:accPr>
          <m:e>
            <m:r>
              <m:rPr>
                <m:sty m:val="i"/>
              </m:rPr>
              <m:t>B</m:t>
            </m:r>
          </m:e>
        </m:acc>
      </m:oMath>
      <w:r>
        <w:rPr>
          <w:rFonts w:eastAsia="Georgia" w:cs="Georgia" w:ascii="Georgia" w:hAnsi="Georgia"/>
        </w:rPr>
        <w:t xml:space="preserve"> uniforme dans le matériau : </w:t>
      </w:r>
      <m:oMath>
        <m:acc>
          <m:accPr>
            <m:chr m:val="⃗"/>
          </m:accPr>
          <m:e>
            <m:r>
              <m:rPr>
                <m:sty m:val="i"/>
              </m:rPr>
              <m:t>B</m:t>
            </m:r>
          </m:e>
        </m:acc>
        <m:r>
          <m:rPr>
            <m:sty m:val="p"/>
          </m:rPr>
          <m:t>(</m:t>
        </m:r>
        <m:r>
          <m:rPr>
            <m:sty m:val="i"/>
          </m:rPr>
          <m:t>r</m:t>
        </m:r>
        <m:r>
          <m:rPr>
            <m:sty m:val="p"/>
          </m:rPr>
          <m:t>,</m:t>
        </m:r>
        <m:r>
          <m:rPr>
            <m:sty m:val="i"/>
          </m:rPr>
          <m:t>z</m:t>
        </m:r>
        <m:r>
          <m:rPr>
            <m:sty m:val="p"/>
          </m:rPr>
          <m:t>;</m:t>
        </m:r>
        <m:r>
          <m:rPr>
            <m:sty m:val="i"/>
          </m:rPr>
          <m:t>t</m:t>
        </m:r>
        <m:r>
          <m:rPr>
            <m:sty m:val="p"/>
          </m:rPr>
          <m:t>)</m:t>
        </m:r>
        <m:r>
          <m:rPr>
            <m:sty m:val="p"/>
          </m:rPr>
          <m:t>=</m:t>
        </m:r>
        <m:sSub>
          <m:sSubPr/>
          <m:e>
            <m:r>
              <m:rPr>
                <m:sty m:val="i"/>
              </m:rPr>
              <m:t>B</m:t>
            </m:r>
          </m:e>
          <m:sub>
            <m:r>
              <m:rPr>
                <m:sty m:val="p"/>
              </m:rPr>
              <m:t>0</m:t>
            </m:r>
          </m:sub>
        </m:sSub>
        <m:r>
          <m:rPr>
            <m:sty m:val="p"/>
          </m:rPr>
          <m:t>cos</m:t>
        </m:r>
        <m:r>
          <m:rPr>
            <m:sty m:val="p"/>
          </m:rPr>
          <m:t>⁡</m:t>
        </m:r>
        <m:r>
          <m:rPr>
            <m:sty m:val="p"/>
          </m:rPr>
          <m:t>(</m:t>
        </m:r>
        <m:r>
          <m:rPr>
            <m:sty m:val="i"/>
          </m:rPr>
          <m:t>ω</m:t>
        </m:r>
        <m:r>
          <m:rPr>
            <m:sty m:val="i"/>
          </m:rPr>
          <m:t>t</m:t>
        </m:r>
        <m:r>
          <m:rPr>
            <m:sty m:val="p"/>
          </m:rPr>
          <m:t>)</m:t>
        </m:r>
        <m:acc>
          <m:accPr>
            <m:chr m:val="⃗"/>
          </m:accPr>
          <m:e>
            <m:r>
              <m:rPr>
                <m:sty m:val="i"/>
              </m:rPr>
              <m:t>z</m:t>
            </m:r>
          </m:e>
        </m:acc>
      </m:oMath>
      <w:r>
        <w:rPr>
          <w:rFonts w:eastAsia="Georgia" w:cs="Georgia" w:ascii="Georgia" w:hAnsi="Georgia"/>
        </w:rPr>
        <w:t xml:space="preserve"> et admettons sous cette hypothèse que le champ électrique associé soit </w:t>
      </w:r>
      <m:oMath>
        <m:acc>
          <m:accPr>
            <m:chr m:val="⃗"/>
          </m:accPr>
          <m:e>
            <m:r>
              <m:rPr>
                <m:sty m:val="i"/>
              </m:rPr>
              <m:t>E</m:t>
            </m:r>
          </m:e>
        </m:acc>
        <m:r>
          <m:rPr>
            <m:sty m:val="p"/>
          </m:rPr>
          <m:t>(</m:t>
        </m:r>
        <m:r>
          <m:rPr>
            <m:sty m:val="i"/>
          </m:rPr>
          <m:t>r</m:t>
        </m:r>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B</m:t>
            </m:r>
          </m:e>
          <m:sub>
            <m:r>
              <m:rPr>
                <m:sty m:val="p"/>
              </m:rPr>
              <m:t>0</m:t>
            </m:r>
          </m:sub>
        </m:sSub>
        <m:r>
          <m:rPr>
            <m:sty m:val="i"/>
          </m:rPr>
          <m:t>ω</m:t>
        </m:r>
        <m:r>
          <m:rPr>
            <m:sty m:val="i"/>
          </m:rPr>
          <m:t>r</m:t>
        </m:r>
        <m:r>
          <m:rPr>
            <m:sty m:val="p"/>
          </m:rPr>
          <m:t>sin</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θ</m:t>
            </m:r>
          </m:sub>
        </m:sSub>
        <m:d>
          <m:dPr>
            <m:begChr m:val="("/>
            <m:endChr m:val=""/>
            <m:ctrlPr>
              <w:rPr>
                <w:rFonts w:ascii="Cambria Math" w:hAnsi="Cambria Math"/>
              </w:rPr>
            </m:ctrlPr>
          </m:dPr>
          <m:e>
            <m:sSub>
              <m:sSubPr/>
              <m:e>
                <m:acc>
                  <m:accPr>
                    <m:chr m:val="⃗"/>
                  </m:accPr>
                  <m:e>
                    <m:r>
                      <m:rPr>
                        <m:sty m:val="i"/>
                      </m:rPr>
                      <m:t>e</m:t>
                    </m:r>
                  </m:e>
                </m:acc>
              </m:e>
              <m:sub>
                <m:r>
                  <m:rPr>
                    <m:sty m:val="i"/>
                  </m:rPr>
                  <m:t>θ</m:t>
                </m:r>
              </m:sub>
            </m:sSub>
          </m:e>
        </m:d>
      </m:oMath>
      <w:r>
        <w:rPr>
          <w:rFonts w:eastAsia="Georgia" w:cs="Georgia" w:ascii="Georgia" w:hAnsi="Georgia"/>
        </w:rPr>
        <w:t xml:space="preserve"> est le vecteur unitaire pour la coordonnée </w:t>
      </w:r>
      <m:oMath>
        <m:r>
          <m:rPr>
            <m:sty m:val="i"/>
          </m:rPr>
          <m:t>θ</m:t>
        </m:r>
      </m:oMath>
      <w:r>
        <w:rPr/>
        <w:t xml:space="preserve"> ). Expliquer alors pourquoi il est avantageux de remplacer le cylindre de rayon </w:t>
      </w:r>
      <m:oMath>
        <m:r>
          <m:rPr>
            <m:sty m:val="i"/>
          </m:rPr>
          <m:t>a</m:t>
        </m:r>
      </m:oMath>
      <w:r>
        <w:rPr/>
        <w:t xml:space="preserve"> par </w:t>
      </w:r>
      <m:oMath>
        <m:r>
          <m:rPr>
            <m:sty m:val="i"/>
          </m:rPr>
          <m:t>p</m:t>
        </m:r>
      </m:oMath>
      <w:r>
        <w:rPr/>
        <w:t xml:space="preserve"> cylindres identiques de rayon </w:t>
      </w:r>
      <m:oMath>
        <m:f>
          <m:fPr>
            <m:ctrlPr>
              <w:rPr>
                <w:rFonts w:ascii="Cambria Math" w:hAnsi="Cambria Math"/>
              </w:rPr>
            </m:ctrlPr>
          </m:fPr>
          <m:num>
            <m:r>
              <m:rPr>
                <m:sty m:val="i"/>
              </m:rPr>
              <m:t>a</m:t>
            </m:r>
          </m:num>
          <m:den>
            <m:rad>
              <m:radPr>
                <m:degHide m:val="1"/>
                <m:ctrlPr>
                  <w:rPr>
                    <w:rFonts w:ascii="Cambria Math" w:hAnsi="Cambria Math"/>
                  </w:rPr>
                </m:ctrlPr>
              </m:radPr>
              <m:deg/>
              <m:e>
                <m:r>
                  <m:rPr>
                    <m:sty m:val="i"/>
                  </m:rPr>
                  <m:t>p</m:t>
                </m:r>
              </m:e>
            </m:rad>
          </m:den>
        </m:f>
      </m:oMath>
      <w:r>
        <w:rPr/>
        <w:t xml:space="preserve"> avec </w:t>
      </w:r>
      <m:oMath>
        <m:r>
          <m:rPr>
            <m:sty m:val="i"/>
          </m:rPr>
          <m:t>p</m:t>
        </m:r>
      </m:oMath>
      <w:r>
        <w:rPr>
          <w:rFonts w:eastAsia="Georgia" w:cs="Georgia" w:ascii="Georgia" w:hAnsi="Georgia"/>
        </w:rPr>
        <w:t xml:space="preserve"> aussi élevé que possible, et séparés par de l'isolant (les cylindres, d'axes parallèles à </w:t>
      </w:r>
      <m:oMath>
        <m:r>
          <m:rPr>
            <m:sty m:val="p"/>
          </m:rPr>
          <m:t>O</m:t>
        </m:r>
        <m:acc>
          <m:accPr>
            <m:chr m:val="⃗"/>
          </m:accPr>
          <m:e>
            <m:r>
              <m:rPr>
                <m:sty m:val="i"/>
              </m:rPr>
              <m:t>z</m:t>
            </m:r>
          </m:e>
        </m:acc>
      </m:oMath>
      <w:r>
        <w:rPr>
          <w:rFonts w:eastAsia="Georgia" w:cs="Georgia" w:ascii="Georgia" w:hAnsi="Georgia"/>
        </w:rPr>
        <w:t xml:space="preserve">, sont disposés de manière compacte à l'intérieur du cylindre de rayon </w:t>
      </w:r>
      <m:oMath>
        <m:r>
          <m:rPr>
            <m:sty m:val="i"/>
          </m:rPr>
          <m:t>a</m:t>
        </m:r>
      </m:oMath>
      <w:r>
        <w:rPr>
          <w:rFonts w:eastAsia="Georgia" w:cs="Georgia" w:ascii="Georgia" w:hAnsi="Georgia"/>
        </w:rPr>
        <w:t xml:space="preserve">; cette substitution conserve approximativement le volume de matière et ne modifie pas le champ </w:t>
      </w:r>
      <m:oMath>
        <m:acc>
          <m:accPr>
            <m:chr m:val="⃗"/>
          </m:accPr>
          <m:e>
            <m:r>
              <m:rPr>
                <m:sty m:val="i"/>
              </m:rPr>
              <m:t>B</m:t>
            </m:r>
          </m:e>
        </m:acc>
      </m:oMath>
      <w:r>
        <w:rPr/>
        <w:t xml:space="preserve">, qui reste uniforme au sein du noyau).</w:t>
      </w:r>
    </w:p>
    <w:p>
      <w:pPr>
        <w:spacing w:line="271" w:before="330" w:lineRule="auto"/>
      </w:pPr>
      <w:r>
        <w:rPr>
          <w:rFonts w:eastAsia="Georgia" w:cs="Georgia" w:ascii="Georgia" w:hAnsi="Georgia"/>
          <w:b/>
          <w:sz w:val="42"/>
        </w:rPr>
        <w:t xml:space="preserve">II. Commande en lévitation</w:t>
      </w:r>
    </w:p>
    <w:p>
      <w:pPr>
        <w:spacing w:after="220" w:lineRule="auto"/>
      </w:pPr>
      <w:r>
        <w:rPr>
          <w:rFonts w:eastAsia="Georgia" w:cs="Georgia" w:ascii="Georgia" w:hAnsi="Georgia"/>
        </w:rPr>
        <w:t xml:space="preserve">Il existe deux technologies de trains à lévitation magnétique (figure 3): la lévitation par répulsion (EDS) et la lévitation par attraction (EMS).</w:t>
      </w:r>
    </w:p>
    <w:p>
      <w:pPr>
        <w:spacing w:lineRule="auto"/>
        <w:jc w:val="center"/>
      </w:pPr>
      <w:r>
        <w:rPr/>
        <w:drawing>
          <wp:inline distB="0" distL="0" distR="0" distT="0">
            <wp:extent cx="5486400" cy="2939398"/>
            <wp:effectExtent b="0" l="0" r="0" t="0"/>
            <wp:docPr id="3" name="image-5893a09a2ede871d7de3be4a4a4d69b30297e391.jpg"/>
            <a:graphic>
              <a:graphicData uri="http://schemas.openxmlformats.org/drawingml/2006/picture">
                <pic:pic>
                  <pic:nvPicPr>
                    <pic:cNvPr id="3" name="image-5893a09a2ede871d7de3be4a4a4d69b30297e391.jpg" descr=""/>
                    <pic:cNvPicPr/>
                  </pic:nvPicPr>
                  <pic:blipFill>
                    <a:blip r:embed="rId7" cstate="print"/>
                    <a:srcRect b="0" l="0" r="0" t="0"/>
                    <a:stretch>
                      <a:fillRect/>
                    </a:stretch>
                  </pic:blipFill>
                  <pic:spPr>
                    <a:xfrm>
                      <a:off x="0" y="0"/>
                      <a:ext cx="5486400" cy="2939398"/>
                    </a:xfrm>
                    <a:prstGeom prst="rect"/>
                  </pic:spPr>
                </pic:pic>
              </a:graphicData>
            </a:graphic>
          </wp:inline>
        </w:drawing>
      </w:r>
    </w:p>
    <w:p>
      <w:pPr>
        <w:spacing w:lineRule="auto"/>
      </w:pPr>
      <w:r>
        <w:rPr>
          <w:rFonts w:eastAsia="Georgia" w:cs="Georgia" w:ascii="Georgia" w:hAnsi="Georgia"/>
        </w:rPr>
        <w:t xml:space="preserve">Figure 3 : Technologies EDS (répulsion) et EMS (attraction) de trains à lévitation magnétique.</w:t>
      </w:r>
    </w:p>
    <w:p>
      <w:pPr>
        <w:numPr>
          <w:ilvl w:val="0"/>
          <w:numId w:val="4"/>
        </w:numPr>
        <w:spacing w:lineRule="auto"/>
      </w:pPr>
      <w:r>
        <w:rPr>
          <w:rFonts w:eastAsia="Georgia" w:cs="Georgia" w:ascii="Georgia" w:hAnsi="Georgia"/>
        </w:rPr>
        <w:t xml:space="preserve">Dans le type à sustentation électrodynamique (ou EDS) des bobines supraconductrices sont placées dans le train et des électroaimants sont placés le long de la voie. Lorsque le train se déplace, un courant est induit dans la voie. La force répulsive de Laplace résultante fait léviter le train. Le déplacement du train engendre un freinage électromagnétique important, d'où une consommation énergétique élevée. La lévitation ne se produisant qu'au-delà d'une certaine vitesse, les trains sont munis de roues.</w:t>
      </w:r>
    </w:p>
    <w:p>
      <w:pPr>
        <w:numPr>
          <w:ilvl w:val="0"/>
          <w:numId w:val="4"/>
        </w:numPr>
        <w:spacing w:lineRule="auto"/>
      </w:pPr>
      <w:r>
        <w:rPr>
          <w:rFonts w:eastAsia="Georgia" w:cs="Georgia" w:ascii="Georgia" w:hAnsi="Georgia"/>
        </w:rPr>
        <w:t xml:space="preserve">Dans le type à suspension électromagnétique (ou EMS), le train, contenant des électroaimants, est en suspension au-dessus d'un rail et à une distance centimétrique de ce dernier. Le freinage électromagnétique est ici très faible. La position d'équilibre entre la pesanteur et les forces électromagnétiques attractives est instable et la distance entre le véhicule et le rail de guidage est contrôlée électroniquement.</w:t>
      </w:r>
    </w:p>
    <w:p>
      <w:pPr>
        <w:spacing w:after="220" w:lineRule="auto"/>
      </w:pPr>
      <w:r>
        <w:rPr>
          <w:rFonts w:eastAsia="Georgia" w:cs="Georgia" w:ascii="Georgia" w:hAnsi="Georgia"/>
        </w:rPr>
        <w:t xml:space="preserve">L'axe vertical ascendant est représenté par le vecteur </w:t>
      </w:r>
      <m:oMath>
        <m:acc>
          <m:accPr>
            <m:chr m:val="⃗"/>
          </m:accPr>
          <m:e>
            <m:r>
              <m:rPr>
                <m:sty m:val="i"/>
              </m:rPr>
              <m:t>z</m:t>
            </m:r>
          </m:e>
        </m:acc>
      </m:oMath>
      <w:r>
        <w:rPr/>
        <w:t xml:space="preserve"> et </w:t>
      </w:r>
      <m:oMath>
        <m:r>
          <m:rPr>
            <m:sty m:val="i"/>
          </m:rPr>
          <m:t>z</m:t>
        </m:r>
      </m:oMath>
      <w:r>
        <w:rPr>
          <w:rFonts w:eastAsia="Georgia" w:cs="Georgia" w:ascii="Georgia" w:hAnsi="Georgia"/>
        </w:rPr>
        <w:t xml:space="preserve"> est sa coordonnée associée. L'axe du train, considéré comme rectiligne, est noté </w:t>
      </w:r>
      <m:oMath>
        <m:acc>
          <m:accPr>
            <m:chr m:val="⃗"/>
          </m:accPr>
          <m:e>
            <m:r>
              <m:rPr>
                <m:sty m:val="i"/>
              </m:rPr>
              <m:t>x</m:t>
            </m:r>
          </m:e>
        </m:acc>
      </m:oMath>
      <w:r>
        <w:rPr>
          <w:rFonts w:eastAsia="Georgia" w:cs="Georgia" w:ascii="Georgia" w:hAnsi="Georgia"/>
        </w:rPr>
        <w:t xml:space="preserve"> dirigé de l'arrière vers l'avant du train. </w:t>
      </w:r>
      <m:oMath>
        <m:r>
          <m:rPr>
            <m:sty m:val="i"/>
          </m:rPr>
          <m:t>x</m:t>
        </m:r>
      </m:oMath>
      <w:r>
        <w:rPr>
          <w:rFonts w:eastAsia="Georgia" w:cs="Georgia" w:ascii="Georgia" w:hAnsi="Georgia"/>
        </w:rPr>
        <w:t xml:space="preserve"> est la coordonnée associée. L'axe </w:t>
      </w:r>
      <m:oMath>
        <m:acc>
          <m:accPr>
            <m:chr m:val="⃗"/>
          </m:accPr>
          <m:e>
            <m:r>
              <m:rPr>
                <m:sty m:val="i"/>
              </m:rPr>
              <m:t>y</m:t>
            </m:r>
          </m:e>
        </m:acc>
      </m:oMath>
      <w:r>
        <w:rPr>
          <w:rFonts w:eastAsia="Georgia" w:cs="Georgia" w:ascii="Georgia" w:hAnsi="Georgia"/>
        </w:rPr>
        <w:t xml:space="preserve"> complète la base orthonormée directe ( </w:t>
      </w:r>
      <m:oMath>
        <m:acc>
          <m:accPr>
            <m:chr m:val="⃗"/>
          </m:accPr>
          <m:e>
            <m:r>
              <m:rPr>
                <m:sty m:val="i"/>
              </m:rPr>
              <m:t>x</m:t>
            </m:r>
          </m:e>
        </m:acc>
        <m:r>
          <m:rPr>
            <m:sty m:val="p"/>
          </m:rPr>
          <m:t>,</m:t>
        </m:r>
        <m:acc>
          <m:accPr>
            <m:chr m:val="⃗"/>
          </m:accPr>
          <m:e>
            <m:r>
              <m:rPr>
                <m:sty m:val="i"/>
              </m:rPr>
              <m:t>y</m:t>
            </m:r>
          </m:e>
        </m:acc>
        <m:r>
          <m:rPr>
            <m:sty m:val="p"/>
          </m:rPr>
          <m:t>,</m:t>
        </m:r>
        <m:acc>
          <m:accPr>
            <m:chr m:val="⃗"/>
          </m:accPr>
          <m:e>
            <m:r>
              <m:rPr>
                <m:sty m:val="i"/>
              </m:rPr>
              <m:t>z</m:t>
            </m:r>
          </m:e>
        </m:acc>
      </m:oMath>
      <w:r>
        <w:rPr/>
        <w:t xml:space="preserve"> ).</w:t>
      </w:r>
    </w:p>
    <w:p>
      <w:pPr>
        <w:spacing w:line="271" w:before="330" w:lineRule="auto"/>
      </w:pPr>
      <w:r>
        <w:rPr>
          <w:rFonts w:eastAsia="Georgia" w:cs="Georgia" w:ascii="Georgia" w:hAnsi="Georgia"/>
          <w:b/>
          <w:sz w:val="42"/>
        </w:rPr>
        <w:t xml:space="preserve">II. 1 Modélisation et stabilité du système EDS</w:t>
      </w:r>
    </w:p>
    <w:p>
      <w:pPr>
        <w:spacing w:after="220" w:lineRule="auto"/>
      </w:pPr>
      <w:r>
        <w:rPr>
          <w:rFonts w:eastAsia="Georgia" w:cs="Georgia" w:ascii="Georgia" w:hAnsi="Georgia"/>
        </w:rPr>
        <w:t xml:space="preserve">Le rail « porteur » contient des aimants permanents ou des électroaimants. L'interaction entre les aimants à bord du train (bobines supraconductrices) et des aimants disposés le long de la voie (bobines ordinaires) génère une force magnétique répulsive qui compense la pesanteur et crée la lévitation. Ces aimants assurent l'existence d'une garde suffisante entre le « rail » et le train, ce qui affranchit le véhicule de toute perte due à la friction.</w:t>
      </w:r>
    </w:p>
    <w:p>
      <w:pPr>
        <w:spacing w:lineRule="auto"/>
        <w:jc w:val="center"/>
      </w:pPr>
      <w:r>
        <w:rPr/>
        <w:drawing>
          <wp:inline distB="0" distL="0" distR="0" distT="0">
            <wp:extent cx="5486400" cy="3323230"/>
            <wp:effectExtent b="0" l="0" r="0" t="0"/>
            <wp:docPr id="4" name="image-cddac0c26831971fb623ac2bf010ff58c84c8440.jpg"/>
            <a:graphic>
              <a:graphicData uri="http://schemas.openxmlformats.org/drawingml/2006/picture">
                <pic:pic>
                  <pic:nvPicPr>
                    <pic:cNvPr id="4" name="image-cddac0c26831971fb623ac2bf010ff58c84c8440.jpg" descr=""/>
                    <pic:cNvPicPr/>
                  </pic:nvPicPr>
                  <pic:blipFill>
                    <a:blip r:embed="rId8" cstate="print"/>
                    <a:srcRect b="0" l="0" r="0" t="0"/>
                    <a:stretch>
                      <a:fillRect/>
                    </a:stretch>
                  </pic:blipFill>
                  <pic:spPr>
                    <a:xfrm>
                      <a:off x="0" y="0"/>
                      <a:ext cx="5486400" cy="3323230"/>
                    </a:xfrm>
                    <a:prstGeom prst="rect"/>
                  </pic:spPr>
                </pic:pic>
              </a:graphicData>
            </a:graphic>
          </wp:inline>
        </w:drawing>
      </w:r>
    </w:p>
    <w:p>
      <w:pPr>
        <w:spacing w:lineRule="auto"/>
      </w:pPr>
      <w:r>
        <w:rPr>
          <w:rFonts w:eastAsia="Georgia" w:cs="Georgia" w:ascii="Georgia" w:hAnsi="Georgia"/>
        </w:rPr>
        <w:t xml:space="preserve">Figure 4 : Modélisation élémentaire de la rame.</w:t>
      </w:r>
    </w:p>
    <w:p>
      <w:pPr>
        <w:spacing w:after="220" w:lineRule="auto"/>
      </w:pPr>
      <w:r>
        <w:rPr>
          <w:rFonts w:eastAsia="Georgia" w:cs="Georgia" w:ascii="Georgia" w:hAnsi="Georgia"/>
        </w:rPr>
        <w:t xml:space="preserve">La rame de train est modélisée par une masse </w:t>
      </w:r>
      <m:oMath>
        <m:r>
          <m:rPr>
            <m:sty m:val="i"/>
          </m:rPr>
          <m:t>m</m:t>
        </m:r>
      </m:oMath>
      <w:r>
        <w:rPr>
          <w:rFonts w:eastAsia="Georgia" w:cs="Georgia" w:ascii="Georgia" w:hAnsi="Georgia"/>
        </w:rPr>
        <w:t xml:space="preserve"> pouvant se déplacer suivant l'axe </w:t>
      </w:r>
      <m:oMath>
        <m:r>
          <m:rPr>
            <m:sty m:val="p"/>
          </m:rPr>
          <m:t>O</m:t>
        </m:r>
        <m:acc>
          <m:accPr>
            <m:chr m:val="⃗"/>
          </m:accPr>
          <m:e>
            <m:r>
              <m:rPr>
                <m:sty m:val="i"/>
              </m:rPr>
              <m:t>z</m:t>
            </m:r>
          </m:e>
        </m:acc>
      </m:oMath>
      <w:r>
        <w:rPr>
          <w:rFonts w:eastAsia="Georgia" w:cs="Georgia" w:ascii="Georgia" w:hAnsi="Georgia"/>
        </w:rPr>
        <w:t xml:space="preserve"> vertical. Cette masse est soumise aux actions de pesanteur et à la force magnétique </w:t>
      </w:r>
      <m:oMath>
        <m:acc>
          <m:accPr>
            <m:chr m:val="⃗"/>
          </m:accPr>
          <m:e>
            <m:r>
              <m:rPr>
                <m:sty m:val="i"/>
              </m:rPr>
              <m:t>F</m:t>
            </m:r>
          </m:e>
        </m:acc>
        <m:r>
          <m:rPr>
            <m:sty m:val="p"/>
          </m:rPr>
          <m:t>(</m:t>
        </m:r>
        <m:r>
          <m:rPr>
            <m:sty m:val="i"/>
          </m:rPr>
          <m:t>z</m:t>
        </m:r>
        <m:r>
          <m:rPr>
            <m:sty m:val="p"/>
          </m:rPr>
          <m:t>)</m:t>
        </m:r>
      </m:oMath>
      <w:r>
        <w:rPr>
          <w:rFonts w:eastAsia="Georgia" w:cs="Georgia" w:ascii="Georgia" w:hAnsi="Georgia"/>
        </w:rPr>
        <w:t xml:space="preserve"> dirigée selon l'axe </w:t>
      </w:r>
      <m:oMath>
        <m:r>
          <m:rPr>
            <m:sty m:val="p"/>
          </m:rPr>
          <m:t>O</m:t>
        </m:r>
        <m:acc>
          <m:accPr>
            <m:chr m:val="⃗"/>
          </m:accPr>
          <m:e>
            <m:r>
              <m:rPr>
                <m:sty m:val="i"/>
              </m:rPr>
              <m:t>z</m:t>
            </m:r>
          </m:e>
        </m:acc>
      </m:oMath>
      <w:r>
        <w:rPr/>
        <w:t xml:space="preserve"> (figure 4). Le point O , origine des cotes </w:t>
      </w:r>
      <m:oMath>
        <m:r>
          <m:rPr>
            <m:sty m:val="i"/>
          </m:rPr>
          <m:t>z</m:t>
        </m:r>
      </m:oMath>
      <w:r>
        <w:rPr/>
        <w:t xml:space="preserve">, appartient au rail de guidage.</w:t>
      </w:r>
    </w:p>
    <w:p>
      <w:pPr>
        <w:spacing w:line="271" w:before="330" w:lineRule="auto"/>
      </w:pPr>
      <w:r>
        <w:rPr>
          <w:rFonts w:eastAsia="Georgia" w:cs="Georgia" w:ascii="Georgia" w:hAnsi="Georgia"/>
          <w:b/>
          <w:sz w:val="42"/>
        </w:rPr>
        <w:t xml:space="preserve">Propriétés de la lévitation électrodynamique</w:t>
      </w:r>
    </w:p>
    <w:p>
      <w:pPr>
        <w:spacing w:after="220" w:lineRule="auto"/>
      </w:pPr>
      <w:r>
        <w:rPr>
          <w:rFonts w:eastAsia="Georgia" w:cs="Georgia" w:ascii="Georgia" w:hAnsi="Georgia"/>
        </w:rPr>
        <w:t xml:space="preserve">L'inductance mutuelle entre les bobines de la voie de guidage et les bobines à bord du train est modélisée par la relation : </w:t>
      </w:r>
      <m:oMath>
        <m:r>
          <m:rPr>
            <m:sty m:val="i"/>
          </m:rPr>
          <m:t>M</m:t>
        </m:r>
        <m:r>
          <m:rPr>
            <m:sty m:val="p"/>
          </m:rPr>
          <m:t>(</m:t>
        </m:r>
        <m:r>
          <m:rPr>
            <m:sty m:val="i"/>
          </m:rPr>
          <m:t>z</m:t>
        </m:r>
        <m:r>
          <m:rPr>
            <m:sty m:val="p"/>
          </m:rPr>
          <m:t>)</m:t>
        </m:r>
        <m:r>
          <m:rPr>
            <m:sty m:val="p"/>
          </m:rPr>
          <m:t>=</m:t>
        </m:r>
        <m:sSub>
          <m:sSubPr/>
          <m:e>
            <m:r>
              <m:rPr>
                <m:sty m:val="i"/>
              </m:rPr>
              <m:t>M</m:t>
            </m:r>
          </m:e>
          <m:sub>
            <m:r>
              <m:rPr>
                <m:sty m:val="p"/>
              </m:rPr>
              <m:t>1</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a</m:t>
                </m:r>
                <m:r>
                  <m:rPr>
                    <m:sty m:val="i"/>
                  </m:rPr>
                  <m:t>z</m:t>
                </m:r>
              </m:num>
              <m:den>
                <m:r>
                  <m:rPr>
                    <m:sty m:val="p"/>
                  </m:rPr>
                  <m:t>2</m:t>
                </m:r>
              </m:den>
            </m:f>
          </m:e>
        </m:d>
      </m:oMath>
      <w:r>
        <w:rPr>
          <w:rFonts w:eastAsia="Georgia" w:cs="Georgia" w:ascii="Georgia" w:hAnsi="Georgia"/>
        </w:rPr>
        <w:t xml:space="preserve">, où </w:t>
      </w:r>
      <m:oMath>
        <m:r>
          <m:rPr>
            <m:sty m:val="i"/>
          </m:rPr>
          <m:t>a</m:t>
        </m:r>
        <m:r>
          <m:rPr>
            <m:sty m:val="p"/>
          </m:rPr>
          <m:t>&gt;</m:t>
        </m:r>
        <m:r>
          <m:rPr>
            <m:sty m:val="p"/>
          </m:rPr>
          <m:t>0</m:t>
        </m:r>
      </m:oMath>
      <w:r>
        <w:rPr/>
        <w:t xml:space="preserve">. La grandeur </w:t>
      </w:r>
      <m:oMath>
        <m:r>
          <m:rPr>
            <m:sty m:val="p"/>
          </m:rPr>
          <m:t>«</m:t>
        </m:r>
        <m:r>
          <m:rPr>
            <m:sty m:val="p"/>
          </m:rPr>
          <m:t>1</m:t>
        </m:r>
        <m:r>
          <m:rPr>
            <m:sty m:val="p"/>
          </m:rPr>
          <m:t>/</m:t>
        </m:r>
        <m:r>
          <m:rPr>
            <m:sty m:val="i"/>
          </m:rPr>
          <m:t>a</m:t>
        </m:r>
        <m:r>
          <m:rPr>
            <m:sty m:val="p"/>
          </m:rPr>
          <m:t>≫</m:t>
        </m:r>
      </m:oMath>
      <w:r>
        <w:rPr>
          <w:rFonts w:eastAsia="Georgia" w:cs="Georgia" w:ascii="Georgia" w:hAnsi="Georgia"/>
        </w:rPr>
        <w:t xml:space="preserve"> est une estimation de la portée des effets magnétiques. L'inductance des bobines de la voie de guidage est notée </w:t>
      </w:r>
      <m:oMath>
        <m:sSub>
          <m:sSubPr/>
          <m:e>
            <m:r>
              <m:rPr>
                <m:sty m:val="i"/>
              </m:rPr>
              <m:t>ℓ</m:t>
            </m:r>
          </m:e>
          <m:sub>
            <m:r>
              <m:rPr>
                <m:sty m:val="i"/>
              </m:rPr>
              <m:t>A</m:t>
            </m:r>
          </m:sub>
        </m:sSub>
      </m:oMath>
      <w:r>
        <w:rPr>
          <w:rFonts w:eastAsia="Georgia" w:cs="Georgia" w:ascii="Georgia" w:hAnsi="Georgia"/>
        </w:rPr>
        <w:t xml:space="preserve"> et celle des bobines à bord du train </w:t>
      </w:r>
      <m:oMath>
        <m:sSub>
          <m:sSubPr/>
          <m:e>
            <m:r>
              <m:rPr>
                <m:sty m:val="i"/>
              </m:rPr>
              <m:t>L</m:t>
            </m:r>
          </m:e>
          <m:sub>
            <m:r>
              <m:rPr>
                <m:sty m:val="p"/>
              </m:rPr>
              <m:t>0</m:t>
            </m:r>
          </m:sub>
        </m:sSub>
      </m:oMath>
      <w:r>
        <w:rPr/>
        <w:t xml:space="preserve">. Un courant </w:t>
      </w:r>
      <m:oMath>
        <m:r>
          <m:rPr>
            <m:sty m:val="i"/>
          </m:rPr>
          <m:t>I</m:t>
        </m:r>
      </m:oMath>
      <w:r>
        <w:rPr>
          <w:rFonts w:eastAsia="Georgia" w:cs="Georgia" w:ascii="Georgia" w:hAnsi="Georgia"/>
        </w:rPr>
        <w:t xml:space="preserve"> circule dans ces dernières. Dans ces conditions, on montre que l'interaction électromagnétique génère une force magnétique induite : </w:t>
      </w:r>
      <m:oMath>
        <m:r>
          <m:rPr>
            <m:sty m:val="i"/>
          </m:rPr>
          <m:t>F</m:t>
        </m:r>
        <m:r>
          <m:rPr>
            <m:sty m:val="p"/>
          </m:rPr>
          <m:t>(</m:t>
        </m:r>
        <m:r>
          <m:rPr>
            <m:sty m:val="i"/>
          </m:rPr>
          <m:t>z</m:t>
        </m:r>
        <m:r>
          <m:rPr>
            <m:sty m:val="p"/>
          </m:rPr>
          <m:t>)</m:t>
        </m:r>
        <m:r>
          <m:rPr>
            <m:sty m:val="p"/>
          </m:rPr>
          <m:t>=</m:t>
        </m:r>
        <m:sSub>
          <m:sSubPr/>
          <m:e>
            <m:r>
              <m:rPr>
                <m:sty m:val="i"/>
              </m:rPr>
              <m:t>F</m:t>
            </m:r>
          </m:e>
          <m:sub>
            <m:r>
              <m:rPr>
                <m:sty m:val="p"/>
              </m:rPr>
              <m:t>0</m:t>
            </m:r>
          </m:sub>
        </m:sSub>
        <m:r>
          <m:rPr>
            <m:sty m:val="p"/>
          </m:rPr>
          <m:t>exp</m:t>
        </m:r>
        <m:r>
          <m:rPr>
            <m:sty m:val="p"/>
          </m:rPr>
          <m:t>⁡</m:t>
        </m:r>
        <m:r>
          <m:rPr>
            <m:sty m:val="p"/>
          </m:rPr>
          <m:t>(</m:t>
        </m:r>
        <m:r>
          <m:rPr>
            <m:sty m:val="p"/>
          </m:rPr>
          <m:t>−</m:t>
        </m:r>
        <m:r>
          <m:rPr>
            <m:sty m:val="i"/>
          </m:rPr>
          <m:t>a</m:t>
        </m:r>
        <m:r>
          <m:rPr>
            <m:sty m:val="i"/>
          </m:rPr>
          <m:t>z</m:t>
        </m:r>
        <m:r>
          <m:rPr>
            <m:sty m:val="p"/>
          </m:rPr>
          <m:t>)</m:t>
        </m:r>
      </m:oMath>
      <w:r>
        <w:rPr/>
        <w:t xml:space="preserve">, avec </w:t>
      </w:r>
      <m:oMath>
        <m:sSub>
          <m:sSubPr/>
          <m:e>
            <m:r>
              <m:rPr>
                <m:sty m:val="i"/>
              </m:rPr>
              <m:t>F</m:t>
            </m:r>
          </m:e>
          <m:sub>
            <m:r>
              <m:rPr>
                <m:sty m:val="p"/>
              </m:rPr>
              <m:t>0</m:t>
            </m:r>
          </m:sub>
        </m:sSub>
        <m:r>
          <m:rPr>
            <m:sty m:val="p"/>
          </m:rPr>
          <m:t>=</m:t>
        </m:r>
        <m:f>
          <m:fPr>
            <m:ctrlPr>
              <w:rPr>
                <w:rFonts w:ascii="Cambria Math" w:hAnsi="Cambria Math"/>
              </w:rPr>
            </m:ctrlPr>
          </m:fPr>
          <m:num>
            <m:r>
              <m:rPr>
                <m:sty m:val="p"/>
              </m:rPr>
              <m:t>1</m:t>
            </m:r>
          </m:num>
          <m:den>
            <m:r>
              <m:rPr>
                <m:sty m:val="p"/>
              </m:rPr>
              <m:t>2</m:t>
            </m:r>
          </m:den>
        </m:f>
        <m:r>
          <m:rPr>
            <m:sty m:val="i"/>
          </m:rPr>
          <m:t>a</m:t>
        </m:r>
        <m:sSub>
          <m:sSubPr/>
          <m:e>
            <m:r>
              <m:rPr>
                <m:sty m:val="i"/>
              </m:rPr>
              <m:t>L</m:t>
            </m:r>
          </m:e>
          <m:sub>
            <m:r>
              <m:rPr>
                <m:sty m:val="p"/>
              </m:rPr>
              <m:t>1</m:t>
            </m:r>
          </m:sub>
        </m:sSub>
        <m:sSup>
          <m:sSupPr/>
          <m:e>
            <m:r>
              <m:rPr>
                <m:sty m:val="i"/>
              </m:rPr>
              <m:t>I</m:t>
            </m:r>
          </m:e>
          <m:sup>
            <m:r>
              <m:rPr>
                <m:sty m:val="p"/>
              </m:rPr>
              <m:t>2</m:t>
            </m:r>
          </m:sup>
        </m:sSup>
      </m:oMath>
      <w:r>
        <w:rPr/>
        <w:t xml:space="preserve">.</w:t>
      </w:r>
      <w:r>
        <w:rPr/>
        <w:br w:type="textWrapping"/>
      </w:r>
      <w:r>
        <w:rPr>
          <w:rFonts w:eastAsia="Georgia" w:cs="Georgia" w:ascii="Georgia" w:hAnsi="Georgia"/>
        </w:rPr>
        <w:t xml:space="preserve">27. Valeurs numériques : </w:t>
      </w:r>
      <m:oMath>
        <m:r>
          <m:rPr>
            <m:sty m:val="i"/>
          </m:rPr>
          <m:t>m</m:t>
        </m:r>
        <m:r>
          <m:rPr>
            <m:sty m:val="p"/>
          </m:rPr>
          <m:t>=</m:t>
        </m:r>
        <m:r>
          <m:rPr>
            <m:sty m:val="p"/>
          </m:rPr>
          <m:t>1</m:t>
        </m:r>
        <m:r>
          <m:rPr>
            <m:sty m:val="p"/>
          </m:rPr>
          <m:t>,</m:t>
        </m:r>
        <m:r>
          <m:rPr>
            <m:sty m:val="p"/>
          </m:rPr>
          <m:t>0</m:t>
        </m:r>
        <m:r>
          <m:rPr>
            <m:sty m:val="p"/>
          </m:rPr>
          <m:t>×</m:t>
        </m:r>
        <m:sSup>
          <m:sSupPr/>
          <m:e>
            <m:r>
              <m:rPr>
                <m:sty m:val="p"/>
              </m:rPr>
              <m:t>10</m:t>
            </m:r>
          </m:e>
          <m:sup>
            <m:r>
              <m:rPr>
                <m:sty m:val="p"/>
              </m:rPr>
              <m:t>4</m:t>
            </m:r>
          </m:sup>
        </m:sSup>
        <m:r>
          <m:rPr>
            <m:nor/>
          </m:rPr>
          <m:t xml:space="preserve"> </m:t>
        </m:r>
        <m:r>
          <m:rPr>
            <m:sty m:val="p"/>
          </m:rPr>
          <m:t>kg</m:t>
        </m:r>
        <m:r>
          <m:rPr>
            <m:sty m:val="p"/>
          </m:rPr>
          <m:t>,</m:t>
        </m:r>
        <m:r>
          <m:rPr>
            <m:sty m:val="p"/>
          </m:rPr>
          <m:t xml:space="preserve"> </m:t>
        </m:r>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r>
          <m:rPr>
            <m:sty m:val="p"/>
          </m:rPr>
          <m:t xml:space="preserve"> </m:t>
        </m:r>
        <m:r>
          <m:rPr>
            <m:sty m:val="p"/>
          </m:rPr>
          <m:t>1</m:t>
        </m:r>
        <m:r>
          <m:rPr>
            <m:sty m:val="p"/>
          </m:rPr>
          <m:t>/</m:t>
        </m:r>
        <m:r>
          <m:rPr>
            <m:sty m:val="i"/>
          </m:rPr>
          <m:t>a</m:t>
        </m:r>
        <m:r>
          <m:rPr>
            <m:sty m:val="p"/>
          </m:rPr>
          <m:t>=</m:t>
        </m:r>
        <m:r>
          <m:rPr>
            <m:sty m:val="p"/>
          </m:rPr>
          <m:t>0</m:t>
        </m:r>
        <m:r>
          <m:rPr>
            <m:sty m:val="p"/>
          </m:rPr>
          <m:t>,</m:t>
        </m:r>
        <m:r>
          <m:rPr>
            <m:sty m:val="p"/>
          </m:rPr>
          <m:t>1</m:t>
        </m:r>
        <m:r>
          <m:rPr>
            <m:nor/>
          </m:rPr>
          <m:t xml:space="preserve"> </m:t>
        </m:r>
        <m:r>
          <m:rPr>
            <m:sty m:val="p"/>
          </m:rPr>
          <m:t>m</m:t>
        </m:r>
      </m:oMath>
      <w:r>
        <w:rPr/>
        <w:t xml:space="preserve"> et </w:t>
      </w:r>
      <m:oMath>
        <m:sSub>
          <m:sSubPr/>
          <m:e>
            <m:r>
              <m:rPr>
                <m:sty m:val="i"/>
              </m:rPr>
              <m:t>L</m:t>
            </m:r>
          </m:e>
          <m:sub>
            <m:r>
              <m:rPr>
                <m:sty m:val="p"/>
              </m:rPr>
              <m:t>1</m:t>
            </m:r>
          </m:sub>
        </m:sSub>
        <m:sSup>
          <m:sSupPr/>
          <m:e>
            <m:r>
              <m:rPr>
                <m:sty m:val="i"/>
              </m:rPr>
              <m:t>I</m:t>
            </m:r>
          </m:e>
          <m:sup>
            <m:r>
              <m:rPr>
                <m:sty m:val="p"/>
              </m:rPr>
              <m:t>2</m:t>
            </m:r>
          </m:sup>
        </m:sSup>
        <m:r>
          <m:rPr>
            <m:sty m:val="p"/>
          </m:rPr>
          <m:t>=</m:t>
        </m:r>
        <m:r>
          <m:rPr>
            <m:sty m:val="p"/>
          </m:rPr>
          <m:t>105</m:t>
        </m:r>
        <m:r>
          <m:rPr>
            <m:nor/>
          </m:rPr>
          <m:t xml:space="preserve"> </m:t>
        </m:r>
        <m:r>
          <m:rPr>
            <m:sty m:val="p"/>
          </m:rPr>
          <m:t>kJ</m:t>
        </m:r>
      </m:oMath>
      <w:r>
        <w:rPr/>
        <w:t xml:space="preserve">. Tracer l'allure de </w:t>
      </w:r>
      <m:oMath>
        <m:r>
          <m:rPr>
            <m:sty m:val="i"/>
          </m:rPr>
          <m:t>F</m:t>
        </m:r>
        <m:r>
          <m:rPr>
            <m:sty m:val="p"/>
          </m:rPr>
          <m:t>(</m:t>
        </m:r>
        <m:r>
          <m:rPr>
            <m:sty m:val="i"/>
          </m:rPr>
          <m:t>z</m:t>
        </m:r>
        <m:r>
          <m:rPr>
            <m:sty m:val="p"/>
          </m:rPr>
          <m:t>)</m:t>
        </m:r>
      </m:oMath>
      <w:r>
        <w:rPr/>
        <w:t xml:space="preserve"> et calculer la valeur de </w:t>
      </w:r>
      <m:oMath>
        <m:r>
          <m:rPr>
            <m:sty m:val="i"/>
          </m:rPr>
          <m:t>F</m:t>
        </m:r>
        <m:r>
          <m:rPr>
            <m:sty m:val="p"/>
          </m:rPr>
          <m:t>(</m:t>
        </m:r>
        <m:r>
          <m:rPr>
            <m:sty m:val="p"/>
          </m:rPr>
          <m:t>0</m:t>
        </m:r>
        <m:r>
          <m:rPr>
            <m:sty m:val="p"/>
          </m:rPr>
          <m:t>)</m:t>
        </m:r>
      </m:oMath>
      <w:r>
        <w:rPr/>
        <w:t xml:space="preserve">.</w:t>
      </w:r>
      <w:r>
        <w:rPr/>
        <w:br w:type="textWrapping"/>
      </w:r>
      <w:r>
        <w:rPr>
          <w:rFonts w:eastAsia="Georgia" w:cs="Georgia" w:ascii="Georgia" w:hAnsi="Georgia"/>
        </w:rPr>
        <w:t xml:space="preserve">28. À partir du théorème de la résultante dynamique appliqué à la masse </w:t>
      </w:r>
      <m:oMath>
        <m:r>
          <m:rPr>
            <m:sty m:val="i"/>
          </m:rPr>
          <m:t>m</m:t>
        </m:r>
      </m:oMath>
      <w:r>
        <w:rPr>
          <w:rFonts w:eastAsia="Georgia" w:cs="Georgia" w:ascii="Georgia" w:hAnsi="Georgia"/>
        </w:rPr>
        <w:t xml:space="preserve"> (figure 4 ), vérifier que la cote d'équilibre du véhicule, si elle existe, est </w:t>
      </w:r>
      <m:oMath>
        <m:sSub>
          <m:sSubPr/>
          <m:e>
            <m:r>
              <m:rPr>
                <m:sty m:val="i"/>
              </m:rPr>
              <m:t>z</m:t>
            </m:r>
          </m:e>
          <m:sub>
            <m:r>
              <m:rPr>
                <m:sty m:val="p"/>
              </m:rPr>
              <m:t>0</m:t>
            </m:r>
          </m:sub>
        </m:sSub>
        <m:r>
          <m:rPr>
            <m:sty m:val="p"/>
          </m:rPr>
          <m:t>=</m:t>
        </m:r>
        <m:f>
          <m:fPr>
            <m:ctrlPr>
              <w:rPr>
                <w:rFonts w:ascii="Cambria Math" w:hAnsi="Cambria Math"/>
              </w:rPr>
            </m:ctrlPr>
          </m:fPr>
          <m:num>
            <m:r>
              <m:rPr>
                <m:sty m:val="p"/>
              </m:rPr>
              <m:t>1</m:t>
            </m:r>
          </m:num>
          <m:den>
            <m:r>
              <m:rPr>
                <m:sty m:val="i"/>
              </m:rPr>
              <m:t>a</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F</m:t>
                    </m:r>
                  </m:e>
                  <m:sub>
                    <m:r>
                      <m:rPr>
                        <m:sty m:val="p"/>
                      </m:rPr>
                      <m:t>0</m:t>
                    </m:r>
                  </m:sub>
                </m:sSub>
              </m:num>
              <m:den>
                <m:r>
                  <m:rPr>
                    <m:sty m:val="i"/>
                  </m:rPr>
                  <m:t>m</m:t>
                </m:r>
                <m:r>
                  <m:rPr>
                    <m:sty m:val="i"/>
                  </m:rPr>
                  <m:t>g</m:t>
                </m:r>
              </m:den>
            </m:f>
          </m:e>
        </m:d>
      </m:oMath>
      <w:r>
        <w:rPr/>
        <w:t xml:space="preserve">. Calculer </w:t>
      </w:r>
      <m:oMath>
        <m:sSub>
          <m:sSubPr/>
          <m:e>
            <m:r>
              <m:rPr>
                <m:sty m:val="i"/>
              </m:rPr>
              <m:t>z</m:t>
            </m:r>
          </m:e>
          <m:sub>
            <m:r>
              <m:rPr>
                <m:sty m:val="p"/>
              </m:rPr>
              <m:t>0</m:t>
            </m:r>
          </m:sub>
        </m:sSub>
      </m:oMath>
      <w:r>
        <w:rPr/>
        <w:t xml:space="preserve">.</w:t>
      </w:r>
      <w:r>
        <w:rPr/>
        <w:br w:type="textWrapping"/>
      </w:r>
      <w:r>
        <w:rPr>
          <w:rFonts w:eastAsia="Georgia" w:cs="Georgia" w:ascii="Georgia" w:hAnsi="Georgia"/>
        </w:rPr>
        <w:t xml:space="preserve">29. Dans la suite, on travaillera sur un modèle de comportement du système. Pour cela on s'intéresse aux petites variations autour de la position d'équilibre </w:t>
      </w:r>
      <m:oMath>
        <m:sSub>
          <m:sSubPr/>
          <m:e>
            <m:r>
              <m:rPr>
                <m:sty m:val="i"/>
              </m:rPr>
              <m:t>z</m:t>
            </m:r>
          </m:e>
          <m:sub>
            <m:r>
              <m:rPr>
                <m:sty m:val="p"/>
              </m:rPr>
              <m:t>0</m:t>
            </m:r>
          </m:sub>
        </m:sSub>
      </m:oMath>
      <w:r>
        <w:rPr/>
        <w:t xml:space="preserve"> et l'on pose : </w:t>
      </w:r>
      <m:oMath>
        <m:acc>
          <m:accPr>
            <m:chr m:val="˜"/>
          </m:accPr>
          <m:e>
            <m:r>
              <m:rPr>
                <m:sty m:val="i"/>
              </m:rPr>
              <m:t>z</m:t>
            </m:r>
          </m:e>
        </m:acc>
        <m:r>
          <m:rPr>
            <m:sty m:val="p"/>
          </m:rPr>
          <m:t>=</m:t>
        </m:r>
        <m:r>
          <m:rPr>
            <m:sty m:val="i"/>
          </m:rPr>
          <m:t>z</m:t>
        </m:r>
        <m:r>
          <m:rPr>
            <m:sty m:val="p"/>
          </m:rPr>
          <m:t>−</m:t>
        </m:r>
        <m:sSub>
          <m:sSubPr/>
          <m:e>
            <m:r>
              <m:rPr>
                <m:sty m:val="i"/>
              </m:rPr>
              <m:t>z</m:t>
            </m:r>
          </m:e>
          <m:sub>
            <m:r>
              <m:rPr>
                <m:sty m:val="p"/>
              </m:rPr>
              <m:t>0</m:t>
            </m:r>
          </m:sub>
        </m:sSub>
      </m:oMath>
      <w:r>
        <w:rPr/>
        <w:t xml:space="preserve"> avec </w:t>
      </w:r>
      <m:oMath>
        <m:acc>
          <m:accPr>
            <m:chr m:val="˜"/>
          </m:accPr>
          <m:e>
            <m:r>
              <m:rPr>
                <m:sty m:val="i"/>
              </m:rPr>
              <m:t>z</m:t>
            </m:r>
          </m:e>
        </m:acc>
        <m:r>
          <m:rPr>
            <m:sty m:val="p"/>
          </m:rPr>
          <m:t>≪</m:t>
        </m:r>
        <m:r>
          <m:rPr>
            <m:sty m:val="p"/>
          </m:rPr>
          <m:t>1</m:t>
        </m:r>
        <m:r>
          <m:rPr>
            <m:sty m:val="p"/>
          </m:rPr>
          <m:t>/</m:t>
        </m:r>
        <m:r>
          <m:rPr>
            <m:sty m:val="i"/>
          </m:rPr>
          <m:t>a</m:t>
        </m:r>
      </m:oMath>
      <w:r>
        <w:rPr>
          <w:rFonts w:eastAsia="Georgia" w:cs="Georgia" w:ascii="Georgia" w:hAnsi="Georgia"/>
        </w:rPr>
        <w:t xml:space="preserve">. Établir l'équation différentielle linéaire satisfaite par </w:t>
      </w:r>
      <m:oMath>
        <m:acc>
          <m:accPr>
            <m:chr m:val="˜"/>
          </m:accPr>
          <m:e>
            <m:r>
              <m:rPr>
                <m:sty m:val="i"/>
              </m:rPr>
              <m:t>z</m:t>
            </m:r>
          </m:e>
        </m:acc>
      </m:oMath>
      <w:r>
        <w:rPr>
          <w:rFonts w:eastAsia="Georgia" w:cs="Georgia" w:ascii="Georgia" w:hAnsi="Georgia"/>
        </w:rPr>
        <w:t xml:space="preserve">. Montrer l'équivalence entre le système étudié et un oscillateur non amorti, dont on précisera la pulsation propre </w:t>
      </w:r>
      <m:oMath>
        <m:sSub>
          <m:sSubPr/>
          <m:e>
            <m:r>
              <m:rPr>
                <m:sty m:val="i"/>
              </m:rPr>
              <m:t>ω</m:t>
            </m:r>
          </m:e>
          <m:sub>
            <m:r>
              <m:rPr>
                <m:sty m:val="p"/>
              </m:rPr>
              <m:t>0</m:t>
            </m:r>
          </m:sub>
        </m:sSub>
      </m:oMath>
      <w:r>
        <w:rPr>
          <w:rFonts w:eastAsia="Georgia" w:cs="Georgia" w:ascii="Georgia" w:hAnsi="Georgia"/>
        </w:rPr>
        <w:t xml:space="preserve"> et la fréquence propre </w:t>
      </w:r>
      <m:oMath>
        <m:sSub>
          <m:sSubPr/>
          <m:e>
            <m:r>
              <m:rPr>
                <m:sty m:val="i"/>
              </m:rPr>
              <m:t>f</m:t>
            </m:r>
          </m:e>
          <m:sub>
            <m:r>
              <m:rPr>
                <m:sty m:val="p"/>
              </m:rPr>
              <m:t>0</m:t>
            </m:r>
          </m:sub>
        </m:sSub>
      </m:oMath>
      <w:r>
        <w:rPr>
          <w:rFonts w:eastAsia="Georgia" w:cs="Georgia" w:ascii="Georgia" w:hAnsi="Georgia"/>
        </w:rPr>
        <w:t xml:space="preserve">. Calculer numériquement </w:t>
      </w:r>
      <m:oMath>
        <m:sSub>
          <m:sSubPr/>
          <m:e>
            <m:r>
              <m:rPr>
                <m:sty m:val="i"/>
              </m:rPr>
              <m:t>ω</m:t>
            </m:r>
          </m:e>
          <m:sub>
            <m:r>
              <m:rPr>
                <m:sty m:val="p"/>
              </m:rPr>
              <m:t>0</m:t>
            </m:r>
          </m:sub>
        </m:sSub>
      </m:oMath>
      <w:r>
        <w:rPr/>
        <w:t xml:space="preserve"> et </w:t>
      </w:r>
      <m:oMath>
        <m:sSub>
          <m:sSubPr/>
          <m:e>
            <m:r>
              <m:rPr>
                <m:sty m:val="i"/>
              </m:rPr>
              <m:t>f</m:t>
            </m:r>
          </m:e>
          <m:sub>
            <m:r>
              <m:rPr>
                <m:sty m:val="p"/>
              </m:rPr>
              <m:t>0</m:t>
            </m:r>
          </m:sub>
        </m:sSub>
      </m:oMath>
      <w:r>
        <w:rPr/>
        <w:t xml:space="preserve">.</w:t>
      </w:r>
      <w:r>
        <w:rPr/>
        <w:br w:type="textWrapping"/>
      </w:r>
      <w:r>
        <w:rPr>
          <w:rFonts w:eastAsia="Georgia" w:cs="Georgia" w:ascii="Georgia" w:hAnsi="Georgia"/>
        </w:rPr>
        <w:t xml:space="preserve">30. On souhaite identifier le modèle de comportement. Pour ce faire, lors d'un essai de vitesse, on relève une fréquence </w:t>
      </w:r>
      <m:oMath>
        <m:sSub>
          <m:sSubPr/>
          <m:e>
            <m:r>
              <m:rPr>
                <m:sty m:val="i"/>
              </m:rPr>
              <m:t>f</m:t>
            </m:r>
          </m:e>
          <m:sub>
            <m:r>
              <m:rPr>
                <m:sty m:val="p"/>
              </m:rPr>
              <m:t>0</m:t>
            </m:r>
          </m:sub>
        </m:sSub>
      </m:oMath>
      <w:r>
        <w:rPr/>
        <w:t xml:space="preserve"> de </w:t>
      </w:r>
      <m:oMath>
        <m:r>
          <m:rPr>
            <m:sty m:val="p"/>
          </m:rPr>
          <m:t>1</m:t>
        </m:r>
        <m:r>
          <m:rPr>
            <m:sty m:val="p"/>
          </m:rPr>
          <m:t>,</m:t>
        </m:r>
        <m:r>
          <m:rPr>
            <m:sty m:val="p"/>
          </m:rPr>
          <m:t>65</m:t>
        </m:r>
        <m:r>
          <m:rPr>
            <m:nor/>
          </m:rPr>
          <m:t xml:space="preserve"> </m:t>
        </m:r>
        <m:r>
          <m:rPr>
            <m:sty m:val="p"/>
          </m:rPr>
          <m:t>Hz</m:t>
        </m:r>
      </m:oMath>
      <w:r>
        <w:rPr>
          <w:rFonts w:eastAsia="Georgia" w:cs="Georgia" w:ascii="Georgia" w:hAnsi="Georgia"/>
        </w:rPr>
        <w:t xml:space="preserve">. En déduire la valeur numérique réelle de la distance caractéristique </w:t>
      </w:r>
      <m:oMath>
        <m:r>
          <m:rPr>
            <m:sty m:val="p"/>
          </m:rPr>
          <m:t>1</m:t>
        </m:r>
        <m:r>
          <m:rPr>
            <m:sty m:val="p"/>
          </m:rPr>
          <m:t>/</m:t>
        </m:r>
        <m:r>
          <m:rPr>
            <m:sty m:val="i"/>
          </m:rPr>
          <m:t>a</m:t>
        </m:r>
      </m:oMath>
      <w:r>
        <w:rPr>
          <w:rFonts w:eastAsia="Georgia" w:cs="Georgia" w:ascii="Georgia" w:hAnsi="Georgia"/>
        </w:rPr>
        <w:t xml:space="preserve">. Corriger les évaluations précédentes de </w:t>
      </w:r>
      <m:oMath>
        <m:sSub>
          <m:sSubPr/>
          <m:e>
            <m:r>
              <m:rPr>
                <m:sty m:val="i"/>
              </m:rPr>
              <m:t>F</m:t>
            </m:r>
          </m:e>
          <m:sub>
            <m:r>
              <m:rPr>
                <m:sty m:val="p"/>
              </m:rPr>
              <m:t>0</m:t>
            </m:r>
          </m:sub>
        </m:sSub>
      </m:oMath>
      <w:r>
        <w:rPr/>
        <w:t xml:space="preserve"> et de </w:t>
      </w:r>
      <m:oMath>
        <m:sSub>
          <m:sSubPr/>
          <m:e>
            <m:r>
              <m:rPr>
                <m:sty m:val="i"/>
              </m:rPr>
              <m:t>z</m:t>
            </m:r>
          </m:e>
          <m:sub>
            <m:r>
              <m:rPr>
                <m:sty m:val="p"/>
              </m:rPr>
              <m:t>0</m:t>
            </m:r>
          </m:sub>
        </m:sSub>
      </m:oMath>
      <w:r>
        <w:rPr/>
        <w:t xml:space="preserve">. C'est cette valeur de </w:t>
      </w:r>
      <m:oMath>
        <m:r>
          <m:rPr>
            <m:sty m:val="p"/>
          </m:rPr>
          <m:t>1</m:t>
        </m:r>
        <m:r>
          <m:rPr>
            <m:sty m:val="p"/>
          </m:rPr>
          <m:t>/</m:t>
        </m:r>
        <m:r>
          <m:rPr>
            <m:sty m:val="i"/>
          </m:rPr>
          <m:t>a</m:t>
        </m:r>
      </m:oMath>
      <w:r>
        <w:rPr>
          <w:rFonts w:eastAsia="Georgia" w:cs="Georgia" w:ascii="Georgia" w:hAnsi="Georgia"/>
        </w:rPr>
        <w:t xml:space="preserve"> qui sera utilisée dans la suite.</w:t>
      </w:r>
      <w:r>
        <w:rPr/>
        <w:br w:type="textWrapping"/>
      </w:r>
      <w:r>
        <w:rPr>
          <w:rFonts w:eastAsia="Georgia" w:cs="Georgia" w:ascii="Georgia" w:hAnsi="Georgia"/>
        </w:rPr>
        <w:t xml:space="preserve">31. Quelles forces supplémentaires, négligées jusqu'ici, pourrait-on prendre en considération dans la modélisation du système afin d'améliorer la stabilité du mouvement?</w:t>
      </w:r>
    </w:p>
    <w:p>
      <w:pPr>
        <w:spacing w:line="271" w:before="330" w:lineRule="auto"/>
      </w:pPr>
      <w:r>
        <w:rPr>
          <w:rFonts w:eastAsia="Georgia" w:cs="Georgia" w:ascii="Georgia" w:hAnsi="Georgia"/>
          <w:b/>
          <w:sz w:val="42"/>
        </w:rPr>
        <w:t xml:space="preserve">Contrôle de la lévitation électrodynamique</w:t>
      </w:r>
    </w:p>
    <w:p>
      <w:pPr>
        <w:spacing w:after="220" w:lineRule="auto"/>
      </w:pPr>
      <w:r>
        <w:rPr>
          <w:rFonts w:eastAsia="Georgia" w:cs="Georgia" w:ascii="Georgia" w:hAnsi="Georgia"/>
        </w:rPr>
        <w:t xml:space="preserve">Pour réduire les oscillations décrites par le modèle de comportement précédent, il est nécessaire de mettre au point une loi de commande. L'étude de sa mise au point constitue l'objectif de cette section. Les forces supplémentaires évoquées à la question 31 constituent des perturbations que l'on rend nulles dans l'étude qui suit.</w:t>
      </w:r>
    </w:p>
    <w:p>
      <w:pPr>
        <w:spacing w:after="220" w:lineRule="auto"/>
      </w:pPr>
      <w:r>
        <w:rPr>
          <w:rFonts w:eastAsia="Georgia" w:cs="Georgia" w:ascii="Georgia" w:hAnsi="Georgia"/>
        </w:rPr>
        <w:t xml:space="preserve">On complète le modèle de comportement avec une force de commande </w:t>
      </w:r>
      <m:oMath>
        <m:r>
          <m:rPr>
            <m:sty m:val="i"/>
          </m:rPr>
          <m:t>m</m:t>
        </m:r>
        <m:sSub>
          <m:sSubPr/>
          <m:e>
            <m:r>
              <m:rPr>
                <m:sty m:val="i"/>
              </m:rPr>
              <m:t>f</m:t>
            </m:r>
          </m:e>
          <m:sub>
            <m:r>
              <m:rPr>
                <m:sty m:val="i"/>
              </m:rPr>
              <m:t>c</m:t>
            </m:r>
          </m:sub>
        </m:sSub>
        <m:acc>
          <m:accPr>
            <m:chr m:val="⃗"/>
          </m:accPr>
          <m:e>
            <m:r>
              <m:rPr>
                <m:sty m:val="i"/>
              </m:rPr>
              <m:t>z</m:t>
            </m:r>
          </m:e>
        </m:acc>
      </m:oMath>
      <w:r>
        <w:rPr>
          <w:rFonts w:eastAsia="Georgia" w:cs="Georgia" w:ascii="Georgia" w:hAnsi="Georgia"/>
        </w:rPr>
        <w:t xml:space="preserve"> d'origine magnétique qui s'exerce sur le train. La force massique </w:t>
      </w:r>
      <m:oMath>
        <m:sSub>
          <m:sSubPr/>
          <m:e>
            <m:r>
              <m:rPr>
                <m:sty m:val="i"/>
              </m:rPr>
              <m:t>f</m:t>
            </m:r>
          </m:e>
          <m:sub>
            <m:r>
              <m:rPr>
                <m:sty m:val="i"/>
              </m:rPr>
              <m:t>c</m:t>
            </m:r>
          </m:sub>
        </m:sSub>
        <m:r>
          <m:rPr>
            <m:sty m:val="p"/>
          </m:rPr>
          <m:t>(</m:t>
        </m:r>
        <m:r>
          <m:rPr>
            <m:sty m:val="i"/>
          </m:rPr>
          <m:t>t</m:t>
        </m:r>
        <m:r>
          <m:rPr>
            <m:sty m:val="p"/>
          </m:rPr>
          <m:t>)</m:t>
        </m:r>
      </m:oMath>
      <w:r>
        <w:rPr>
          <w:rFonts w:eastAsia="Georgia" w:cs="Georgia" w:ascii="Georgia" w:hAnsi="Georgia"/>
        </w:rPr>
        <w:t xml:space="preserve"> est homogène à une accélération et sa transformée de Laplace est notée </w:t>
      </w:r>
      <m:oMath>
        <m:sSub>
          <m:sSubPr/>
          <m:e>
            <m:r>
              <m:rPr>
                <m:sty m:val="i"/>
              </m:rPr>
              <m:t>F</m:t>
            </m:r>
          </m:e>
          <m:sub>
            <m:r>
              <m:rPr>
                <m:sty m:val="i"/>
              </m:rPr>
              <m:t>c</m:t>
            </m:r>
          </m:sub>
        </m:sSub>
        <m:r>
          <m:rPr>
            <m:sty m:val="p"/>
          </m:rPr>
          <m:t>(</m:t>
        </m:r>
        <m:r>
          <m:rPr>
            <m:sty m:val="i"/>
          </m:rPr>
          <m:t>p</m:t>
        </m:r>
        <m:r>
          <m:rPr>
            <m:sty m:val="p"/>
          </m:rPr>
          <m:t>)</m:t>
        </m:r>
      </m:oMath>
      <w:r>
        <w:rPr/>
        <w:t xml:space="preserve">.</w:t>
      </w:r>
      <w:r>
        <w:rPr/>
        <w:br w:type="textWrapping"/>
      </w:r>
      <w:r>
        <w:rPr/>
        <w:t xml:space="preserve">32. Montrer que, dans le domaine de Laplace, la fonction du transfert liant la variation de la position verticale et la force de commande est</w:t>
      </w:r>
    </w:p>
    <w:p>
      <w:pPr>
        <w:spacing w:after="220" w:lineRule="auto"/>
      </w:pPr>
      <m:oMathPara>
        <m:oMath>
          <m:sSub>
            <m:sSubPr/>
            <m:e>
              <m:r>
                <m:rPr>
                  <m:sty m:val="i"/>
                </m:rPr>
                <m:t>H</m:t>
              </m:r>
            </m:e>
            <m:sub>
              <m:r>
                <m:rPr>
                  <m:sty m:val="i"/>
                </m:rPr>
                <m:t>E</m:t>
              </m:r>
              <m:r>
                <m:rPr>
                  <m:sty m:val="i"/>
                </m:rPr>
                <m:t>D</m:t>
              </m:r>
              <m:r>
                <m:rPr>
                  <m:sty m:val="i"/>
                </m:rPr>
                <m:t>S</m:t>
              </m:r>
            </m:sub>
          </m:sSub>
          <m:r>
            <m:rPr>
              <m:sty m:val="p"/>
            </m:rPr>
            <m:t>(</m:t>
          </m:r>
          <m:r>
            <m:rPr>
              <m:sty m:val="i"/>
            </m:rPr>
            <m:t>p</m:t>
          </m:r>
          <m:r>
            <m:rPr>
              <m:sty m:val="p"/>
            </m:rPr>
            <m:t>)</m:t>
          </m:r>
          <m:r>
            <m:rPr>
              <m:sty m:val="p"/>
            </m:rPr>
            <m:t>=</m:t>
          </m:r>
          <m:f>
            <m:fPr>
              <m:ctrlPr>
                <w:rPr>
                  <w:rFonts w:ascii="Cambria Math" w:hAnsi="Cambria Math"/>
                </w:rPr>
              </m:ctrlPr>
            </m:fPr>
            <m:num>
              <m:acc>
                <m:accPr>
                  <m:chr m:val="˜"/>
                </m:accPr>
                <m:e>
                  <m:r>
                    <m:rPr>
                      <m:sty m:val="i"/>
                    </m:rPr>
                    <m:t>Z</m:t>
                  </m:r>
                </m:e>
              </m:acc>
              <m:r>
                <m:rPr>
                  <m:sty m:val="p"/>
                </m:rPr>
                <m:t>(</m:t>
              </m:r>
              <m:r>
                <m:rPr>
                  <m:sty m:val="i"/>
                </m:rPr>
                <m:t>p</m:t>
              </m:r>
              <m:r>
                <m:rPr>
                  <m:sty m:val="p"/>
                </m:rPr>
                <m:t>)</m:t>
              </m:r>
            </m:num>
            <m:den>
              <m:sSub>
                <m:sSubPr/>
                <m:e>
                  <m:r>
                    <m:rPr>
                      <m:sty m:val="i"/>
                    </m:rPr>
                    <m:t>F</m:t>
                  </m:r>
                </m:e>
                <m:sub>
                  <m:r>
                    <m:rPr>
                      <m:sty m:val="i"/>
                    </m:rPr>
                    <m:t>c</m:t>
                  </m:r>
                </m:sub>
              </m:sSub>
              <m:r>
                <m:rPr>
                  <m:sty m:val="p"/>
                </m:rPr>
                <m:t>(</m:t>
              </m:r>
              <m:r>
                <m:rPr>
                  <m:sty m:val="i"/>
                </m:rPr>
                <m:t>p</m:t>
              </m:r>
              <m:r>
                <m:rPr>
                  <m:sty m:val="p"/>
                </m:rPr>
                <m:t>)</m:t>
              </m:r>
            </m:den>
          </m:f>
          <m:r>
            <m:rPr>
              <m:sty m:val="p"/>
            </m:rPr>
            <m:t>=</m:t>
          </m:r>
          <m:f>
            <m:fPr>
              <m:ctrlPr>
                <w:rPr>
                  <w:rFonts w:ascii="Cambria Math" w:hAnsi="Cambria Math"/>
                </w:rPr>
              </m:ctrlPr>
            </m:fPr>
            <m:num>
              <m:r>
                <m:rPr>
                  <m:sty m:val="p"/>
                </m:rPr>
                <m:t>1</m:t>
              </m:r>
            </m:num>
            <m:den>
              <m:sSup>
                <m:sSupPr/>
                <m:e>
                  <m:r>
                    <m:rPr>
                      <m:sty m:val="i"/>
                    </m:rPr>
                    <m:t>p</m:t>
                  </m:r>
                </m:e>
                <m:sup>
                  <m:r>
                    <m:rPr>
                      <m:sty m:val="p"/>
                    </m:rPr>
                    <m:t>2</m:t>
                  </m:r>
                </m:sup>
              </m:sSup>
              <m:r>
                <m:rPr>
                  <m:sty m:val="p"/>
                </m:rPr>
                <m:t>+</m:t>
              </m:r>
              <m:r>
                <m:rPr>
                  <m:sty m:val="i"/>
                </m:rPr>
                <m:t>a</m:t>
              </m:r>
              <m:r>
                <m:rPr>
                  <m:sty m:val="i"/>
                </m:rPr>
                <m:t>g</m:t>
              </m:r>
            </m:den>
          </m:f>
        </m:oMath>
      </m:oMathPara>
    </w:p>
    <w:p>
      <w:pPr>
        <w:numPr>
          <w:ilvl w:val="0"/>
          <w:numId w:val="5"/>
        </w:numPr>
        <w:spacing w:lineRule="auto"/>
      </w:pPr>
      <w:r>
        <w:rPr>
          <w:rFonts w:eastAsia="Georgia" w:cs="Georgia" w:ascii="Georgia" w:hAnsi="Georgia"/>
        </w:rPr>
        <w:t xml:space="preserve">Tracer le diagramme asymptotique de Bode en précisant la pulsation caractéristique.</w:t>
      </w:r>
    </w:p>
    <w:p>
      <w:pPr>
        <w:spacing w:after="220" w:lineRule="auto"/>
      </w:pPr>
      <w:r>
        <w:rPr>
          <w:rFonts w:eastAsia="Georgia" w:cs="Georgia" w:ascii="Georgia" w:hAnsi="Georgia"/>
        </w:rPr>
        <w:t xml:space="preserve">Préciser l'influence du paramètre </w:t>
      </w:r>
      <m:oMath>
        <m:r>
          <m:rPr>
            <m:sty m:val="p"/>
          </m:rPr>
          <m:t>⟨</m:t>
        </m:r>
        <m:r>
          <m:rPr>
            <m:sty m:val="i"/>
          </m:rPr>
          <m:t>a</m:t>
        </m:r>
        <m:r>
          <m:rPr>
            <m:sty m:val="p"/>
          </m:rPr>
          <m:t>⟩</m:t>
        </m:r>
      </m:oMath>
      <w:r>
        <w:rPr>
          <w:rFonts w:eastAsia="Georgia" w:cs="Georgia" w:ascii="Georgia" w:hAnsi="Georgia"/>
        </w:rPr>
        <w:t xml:space="preserve"> sur le gain statique et la pulsation caractéristique.</w:t>
      </w:r>
      <w:r>
        <w:rPr/>
        <w:br w:type="textWrapping"/>
      </w:r>
      <w:r>
        <w:rPr>
          <w:rFonts w:eastAsia="Georgia" w:cs="Georgia" w:ascii="Georgia" w:hAnsi="Georgia"/>
        </w:rPr>
        <w:t xml:space="preserve">La stabilisation de la lévitation se fait en réalisant un asservissement de la position via la commande </w:t>
      </w:r>
      <m:oMath>
        <m:sSub>
          <m:sSubPr/>
          <m:e>
            <m:r>
              <m:rPr>
                <m:sty m:val="i"/>
              </m:rPr>
              <m:t>f</m:t>
            </m:r>
          </m:e>
          <m:sub>
            <m:r>
              <m:rPr>
                <m:sty m:val="i"/>
              </m:rPr>
              <m:t>c</m:t>
            </m:r>
          </m:sub>
        </m:sSub>
      </m:oMath>
      <w:r>
        <w:rPr>
          <w:rFonts w:eastAsia="Georgia" w:cs="Georgia" w:ascii="Georgia" w:hAnsi="Georgia"/>
        </w:rPr>
        <w:t xml:space="preserve"> suivant le schéma fonctionnel de la figure 5 . La fonction de transfert du correcteur est de la forme : </w:t>
      </w:r>
      <m:oMath>
        <m:r>
          <m:rPr>
            <m:sty m:val="i"/>
          </m:rPr>
          <m:t>C</m:t>
        </m:r>
        <m:r>
          <m:rPr>
            <m:sty m:val="p"/>
          </m:rPr>
          <m:t>(</m:t>
        </m:r>
        <m:r>
          <m:rPr>
            <m:sty m:val="i"/>
          </m:rPr>
          <m:t>p</m:t>
        </m:r>
        <m:r>
          <m:rPr>
            <m:sty m:val="p"/>
          </m:rPr>
          <m:t>)</m:t>
        </m:r>
        <m:r>
          <m:rPr>
            <m:sty m:val="p"/>
          </m:rPr>
          <m:t>=</m:t>
        </m:r>
        <m:r>
          <m:rPr>
            <m:sty m:val="i"/>
          </m:rPr>
          <m:t>K</m:t>
        </m:r>
        <m:f>
          <m:fPr>
            <m:ctrlPr>
              <w:rPr>
                <w:rFonts w:ascii="Cambria Math" w:hAnsi="Cambria Math"/>
              </w:rPr>
            </m:ctrlPr>
          </m:fPr>
          <m:num>
            <m:sSup>
              <m:sSupPr/>
              <m:e>
                <m:r>
                  <m:rPr>
                    <m:sty m:val="i"/>
                  </m:rPr>
                  <m:t>p</m:t>
                </m:r>
              </m:e>
              <m:sup>
                <m:r>
                  <m:rPr>
                    <m:sty m:val="p"/>
                  </m:rPr>
                  <m:t>2</m:t>
                </m:r>
              </m:sup>
            </m:sSup>
            <m:r>
              <m:rPr>
                <m:sty m:val="p"/>
              </m:rPr>
              <m:t>+</m:t>
            </m:r>
            <m:r>
              <m:rPr>
                <m:sty m:val="i"/>
              </m:rPr>
              <m:t>a</m:t>
            </m:r>
            <m:r>
              <m:rPr>
                <m:sty m:val="i"/>
              </m:rPr>
              <m:t>g</m:t>
            </m:r>
          </m:num>
          <m:den>
            <m:sSup>
              <m:sSupPr/>
              <m:e>
                <m:r>
                  <m:rPr>
                    <m:sty m:val="i"/>
                  </m:rPr>
                  <m:t>p</m:t>
                </m:r>
              </m:e>
              <m:sup>
                <m:r>
                  <m:rPr>
                    <m:sty m:val="p"/>
                  </m:rPr>
                  <m:t>2</m:t>
                </m:r>
              </m:sup>
            </m:sSup>
            <m:r>
              <m:rPr>
                <m:sty m:val="p"/>
              </m:rPr>
              <m:t>+</m:t>
            </m:r>
            <m:r>
              <m:rPr>
                <m:sty m:val="i"/>
              </m:rPr>
              <m:t>b</m:t>
            </m:r>
            <m:r>
              <m:rPr>
                <m:sty m:val="i"/>
              </m:rPr>
              <m:t>p</m:t>
            </m:r>
            <m:r>
              <m:rPr>
                <m:sty m:val="p"/>
              </m:rPr>
              <m:t>+</m:t>
            </m:r>
            <m:r>
              <m:rPr>
                <m:sty m:val="i"/>
              </m:rPr>
              <m:t>c</m:t>
            </m:r>
          </m:den>
        </m:f>
      </m:oMath>
      <w:r>
        <w:rPr>
          <w:rFonts w:eastAsia="Georgia" w:cs="Georgia" w:ascii="Georgia" w:hAnsi="Georgia"/>
        </w:rPr>
        <w:t xml:space="preserve">, où </w:t>
      </w:r>
      <m:oMath>
        <m:r>
          <m:rPr>
            <m:sty m:val="i"/>
          </m:rPr>
          <m:t>K</m:t>
        </m:r>
        <m:r>
          <m:rPr>
            <m:sty m:val="p"/>
          </m:rPr>
          <m:t>,</m:t>
        </m:r>
        <m:r>
          <m:rPr>
            <m:sty m:val="i"/>
          </m:rPr>
          <m:t>b</m:t>
        </m:r>
      </m:oMath>
      <w:r>
        <w:rPr/>
        <w:t xml:space="preserve"> et </w:t>
      </w:r>
      <m:oMath>
        <m:r>
          <m:rPr>
            <m:sty m:val="i"/>
          </m:rPr>
          <m:t>c</m:t>
        </m:r>
      </m:oMath>
      <w:r>
        <w:rPr>
          <w:rFonts w:eastAsia="Georgia" w:cs="Georgia" w:ascii="Georgia" w:hAnsi="Georgia"/>
        </w:rPr>
        <w:t xml:space="preserve"> sont des paramètres à déterminer au regard du cahier des charges : bonne précision et amortissement des oscillations.</w:t>
      </w:r>
    </w:p>
    <w:p>
      <w:pPr>
        <w:spacing w:lineRule="auto"/>
        <w:jc w:val="center"/>
      </w:pPr>
      <w:r>
        <w:rPr/>
        <w:drawing>
          <wp:inline distB="0" distL="0" distR="0" distT="0">
            <wp:extent cx="5486400" cy="1103267"/>
            <wp:effectExtent b="0" l="0" r="0" t="0"/>
            <wp:docPr id="5" name="image-dc25443869d738433d376b780f20ff13282297f8.jpg"/>
            <a:graphic>
              <a:graphicData uri="http://schemas.openxmlformats.org/drawingml/2006/picture">
                <pic:pic>
                  <pic:nvPicPr>
                    <pic:cNvPr id="5" name="image-dc25443869d738433d376b780f20ff13282297f8.jpg" descr=""/>
                    <pic:cNvPicPr/>
                  </pic:nvPicPr>
                  <pic:blipFill>
                    <a:blip r:embed="rId9" cstate="print"/>
                    <a:srcRect b="0" l="0" r="0" t="0"/>
                    <a:stretch>
                      <a:fillRect/>
                    </a:stretch>
                  </pic:blipFill>
                  <pic:spPr>
                    <a:xfrm>
                      <a:off x="0" y="0"/>
                      <a:ext cx="5486400" cy="1103267"/>
                    </a:xfrm>
                    <a:prstGeom prst="rect"/>
                  </pic:spPr>
                </pic:pic>
              </a:graphicData>
            </a:graphic>
          </wp:inline>
        </w:drawing>
      </w:r>
    </w:p>
    <w:p>
      <w:pPr>
        <w:spacing w:lineRule="auto"/>
      </w:pPr>
      <w:r>
        <w:rPr>
          <w:rFonts w:eastAsia="Georgia" w:cs="Georgia" w:ascii="Georgia" w:hAnsi="Georgia"/>
        </w:rPr>
        <w:t xml:space="preserve">Figure 5 : Système d'asservissement de la position verticale d'une rame de train EDS.</w:t>
      </w:r>
    </w:p>
    <w:p>
      <w:pPr>
        <w:numPr>
          <w:ilvl w:val="0"/>
          <w:numId w:val="6"/>
        </w:numPr>
        <w:spacing w:lineRule="auto"/>
      </w:pPr>
      <w:r>
        <w:rPr/>
        <w:t xml:space="preserve">Calculer la fonction de transfert en boucle ouverte : </w:t>
      </w:r>
      <m:oMath>
        <m:sSubSup>
          <m:sSubSupPr/>
          <m:e>
            <m:r>
              <m:rPr>
                <m:sty m:val="i"/>
              </m:rPr>
              <m:t>H</m:t>
            </m:r>
          </m:e>
          <m:sub>
            <m:r>
              <m:rPr>
                <m:sty m:val="i"/>
              </m:rPr>
              <m:t>E</m:t>
            </m:r>
            <m:r>
              <m:rPr>
                <m:sty m:val="i"/>
              </m:rPr>
              <m:t>D</m:t>
            </m:r>
            <m:r>
              <m:rPr>
                <m:sty m:val="i"/>
              </m:rPr>
              <m:t>S</m:t>
            </m:r>
          </m:sub>
          <m:sup>
            <m:r>
              <m:rPr>
                <m:sty m:val="i"/>
              </m:rPr>
              <m:t>B</m:t>
            </m:r>
            <m:r>
              <m:rPr>
                <m:sty m:val="i"/>
              </m:rPr>
              <m:t>O</m:t>
            </m:r>
          </m:sup>
        </m:sSubSup>
        <m:r>
          <m:rPr>
            <m:sty m:val="p"/>
          </m:rPr>
          <m:t>(</m:t>
        </m:r>
        <m:r>
          <m:rPr>
            <m:sty m:val="i"/>
          </m:rPr>
          <m:t>p</m:t>
        </m:r>
        <m:r>
          <m:rPr>
            <m:sty m:val="p"/>
          </m:rPr>
          <m:t>)</m:t>
        </m:r>
        <m:r>
          <m:rPr>
            <m:sty m:val="p"/>
          </m:rPr>
          <m:t>=</m:t>
        </m:r>
        <m:f>
          <m:fPr>
            <m:ctrlPr>
              <w:rPr>
                <w:rFonts w:ascii="Cambria Math" w:hAnsi="Cambria Math"/>
              </w:rPr>
            </m:ctrlPr>
          </m:fPr>
          <m:num>
            <m:acc>
              <m:accPr>
                <m:chr m:val="˜"/>
              </m:accPr>
              <m:e>
                <m:r>
                  <m:rPr>
                    <m:sty m:val="i"/>
                  </m:rPr>
                  <m:t>Z</m:t>
                </m:r>
              </m:e>
            </m:acc>
            <m:r>
              <m:rPr>
                <m:sty m:val="p"/>
              </m:rPr>
              <m:t>(</m:t>
            </m:r>
            <m:r>
              <m:rPr>
                <m:sty m:val="i"/>
              </m:rPr>
              <m:t>p</m:t>
            </m:r>
            <m:r>
              <m:rPr>
                <m:sty m:val="p"/>
              </m:rPr>
              <m:t>)</m:t>
            </m:r>
          </m:num>
          <m:den>
            <m:r>
              <m:rPr>
                <m:sty m:val="i"/>
              </m:rPr>
              <m:t>ε</m:t>
            </m:r>
            <m:r>
              <m:rPr>
                <m:sty m:val="p"/>
              </m:rPr>
              <m:t>(</m:t>
            </m:r>
            <m:r>
              <m:rPr>
                <m:sty m:val="i"/>
              </m:rPr>
              <m:t>p</m:t>
            </m:r>
            <m:r>
              <m:rPr>
                <m:sty m:val="p"/>
              </m:rPr>
              <m:t>)</m:t>
            </m:r>
          </m:den>
        </m:f>
      </m:oMath>
      <w:r>
        <w:rPr/>
        <w:t xml:space="preserve">.</w:t>
      </w:r>
    </w:p>
    <w:p>
      <w:pPr>
        <w:numPr>
          <w:ilvl w:val="0"/>
          <w:numId w:val="6"/>
        </w:numPr>
        <w:spacing w:lineRule="auto"/>
      </w:pPr>
      <w:r>
        <w:rPr>
          <w:rFonts w:eastAsia="Georgia" w:cs="Georgia" w:ascii="Georgia" w:hAnsi="Georgia"/>
        </w:rPr>
        <w:t xml:space="preserve">Calculer la fonction de transfert en boucle fermée </w:t>
      </w:r>
      <m:oMath>
        <m:sSubSup>
          <m:sSubSupPr/>
          <m:e>
            <m:r>
              <m:rPr>
                <m:sty m:val="i"/>
              </m:rPr>
              <m:t>H</m:t>
            </m:r>
          </m:e>
          <m:sub>
            <m:r>
              <m:rPr>
                <m:sty m:val="i"/>
              </m:rPr>
              <m:t>E</m:t>
            </m:r>
            <m:r>
              <m:rPr>
                <m:sty m:val="i"/>
              </m:rPr>
              <m:t>D</m:t>
            </m:r>
            <m:r>
              <m:rPr>
                <m:sty m:val="i"/>
              </m:rPr>
              <m:t>S</m:t>
            </m:r>
          </m:sub>
          <m:sup>
            <m:r>
              <m:rPr>
                <m:sty m:val="i"/>
              </m:rPr>
              <m:t>B</m:t>
            </m:r>
            <m:r>
              <m:rPr>
                <m:sty m:val="i"/>
              </m:rPr>
              <m:t>F</m:t>
            </m:r>
          </m:sup>
        </m:sSubSup>
        <m:r>
          <m:rPr>
            <m:sty m:val="p"/>
          </m:rPr>
          <m:t>(</m:t>
        </m:r>
        <m:r>
          <m:rPr>
            <m:sty m:val="i"/>
          </m:rPr>
          <m:t>p</m:t>
        </m:r>
        <m:r>
          <m:rPr>
            <m:sty m:val="p"/>
          </m:rPr>
          <m:t>)</m:t>
        </m:r>
        <m:r>
          <m:rPr>
            <m:sty m:val="p"/>
          </m:rPr>
          <m:t>=</m:t>
        </m:r>
        <m:f>
          <m:fPr>
            <m:ctrlPr>
              <w:rPr>
                <w:rFonts w:ascii="Cambria Math" w:hAnsi="Cambria Math"/>
              </w:rPr>
            </m:ctrlPr>
          </m:fPr>
          <m:num>
            <m:acc>
              <m:accPr>
                <m:chr m:val="˜"/>
              </m:accPr>
              <m:e>
                <m:r>
                  <m:rPr>
                    <m:sty m:val="i"/>
                  </m:rPr>
                  <m:t>Z</m:t>
                </m:r>
              </m:e>
            </m:acc>
            <m:r>
              <m:rPr>
                <m:sty m:val="p"/>
              </m:rPr>
              <m:t>(</m:t>
            </m:r>
            <m:r>
              <m:rPr>
                <m:sty m:val="i"/>
              </m:rPr>
              <m:t>p</m:t>
            </m:r>
            <m:r>
              <m:rPr>
                <m:sty m:val="p"/>
              </m:rPr>
              <m:t>)</m:t>
            </m:r>
          </m:num>
          <m:den>
            <m:sSub>
              <m:sSubPr/>
              <m:e>
                <m:acc>
                  <m:accPr>
                    <m:chr m:val="˜"/>
                  </m:accPr>
                  <m:e>
                    <m:r>
                      <m:rPr>
                        <m:sty m:val="i"/>
                      </m:rPr>
                      <m:t>Z</m:t>
                    </m:r>
                  </m:e>
                </m:acc>
              </m:e>
              <m:sub>
                <m:r>
                  <m:rPr>
                    <m:sty m:val="p"/>
                  </m:rPr>
                  <m:t>ref</m:t>
                </m:r>
              </m:sub>
            </m:sSub>
            <m:r>
              <m:rPr>
                <m:sty m:val="p"/>
              </m:rPr>
              <m:t>(</m:t>
            </m:r>
            <m:r>
              <m:rPr>
                <m:sty m:val="i"/>
              </m:rPr>
              <m:t>p</m:t>
            </m:r>
            <m:r>
              <m:rPr>
                <m:sty m:val="p"/>
              </m:rPr>
              <m:t>)</m:t>
            </m:r>
          </m:den>
        </m:f>
      </m:oMath>
      <w:r>
        <w:rPr>
          <w:rFonts w:eastAsia="Georgia" w:cs="Georgia" w:ascii="Georgia" w:hAnsi="Georgia"/>
        </w:rPr>
        <w:t xml:space="preserve">. Mettre cette fonction sous forme canonique et préciser les paramètres caractéristiques. Justifier le choix d'une telle structure pour le correcteur.</w:t>
      </w:r>
    </w:p>
    <w:p>
      <w:pPr>
        <w:numPr>
          <w:ilvl w:val="0"/>
          <w:numId w:val="6"/>
        </w:numPr>
        <w:spacing w:lineRule="auto"/>
      </w:pPr>
      <w:r>
        <w:rPr>
          <w:rFonts w:eastAsia="Georgia" w:cs="Georgia" w:ascii="Georgia" w:hAnsi="Georgia"/>
        </w:rPr>
        <w:t xml:space="preserve">On souhaite que l'erreur statique pour une entrée en échelon unitaire soit nulle; le gain statique est alors unitaire. À partir de l'expression de </w:t>
      </w:r>
      <m:oMath>
        <m:sSubSup>
          <m:sSubSupPr/>
          <m:e>
            <m:r>
              <m:rPr>
                <m:sty m:val="i"/>
              </m:rPr>
              <m:t>H</m:t>
            </m:r>
          </m:e>
          <m:sub>
            <m:r>
              <m:rPr>
                <m:sty m:val="i"/>
              </m:rPr>
              <m:t>E</m:t>
            </m:r>
            <m:r>
              <m:rPr>
                <m:sty m:val="i"/>
              </m:rPr>
              <m:t>D</m:t>
            </m:r>
            <m:r>
              <m:rPr>
                <m:sty m:val="i"/>
              </m:rPr>
              <m:t>S</m:t>
            </m:r>
          </m:sub>
          <m:sup>
            <m:r>
              <m:rPr>
                <m:sty m:val="i"/>
              </m:rPr>
              <m:t>B</m:t>
            </m:r>
            <m:r>
              <m:rPr>
                <m:sty m:val="i"/>
              </m:rPr>
              <m:t>F</m:t>
            </m:r>
          </m:sup>
        </m:sSubSup>
        <m:r>
          <m:rPr>
            <m:sty m:val="p"/>
          </m:rPr>
          <m:t>(</m:t>
        </m:r>
        <m:r>
          <m:rPr>
            <m:sty m:val="i"/>
          </m:rPr>
          <m:t>p</m:t>
        </m:r>
        <m:r>
          <m:rPr>
            <m:sty m:val="p"/>
          </m:rPr>
          <m:t>)</m:t>
        </m:r>
      </m:oMath>
      <w:r>
        <w:rPr>
          <w:rFonts w:eastAsia="Georgia" w:cs="Georgia" w:ascii="Georgia" w:hAnsi="Georgia"/>
        </w:rPr>
        <w:t xml:space="preserve">, donner la valeur du paramètre </w:t>
      </w:r>
      <m:oMath>
        <m:r>
          <m:rPr>
            <m:sty m:val="i"/>
          </m:rPr>
          <m:t>c</m:t>
        </m:r>
      </m:oMath>
      <w:r>
        <w:rPr/>
        <w:t xml:space="preserve"> du correcteur </w:t>
      </w:r>
      <m:oMath>
        <m:r>
          <m:rPr>
            <m:sty m:val="i"/>
          </m:rPr>
          <m:t>C</m:t>
        </m:r>
        <m:r>
          <m:rPr>
            <m:sty m:val="p"/>
          </m:rPr>
          <m:t>(</m:t>
        </m:r>
        <m:r>
          <m:rPr>
            <m:sty m:val="i"/>
          </m:rPr>
          <m:t>p</m:t>
        </m:r>
        <m:r>
          <m:rPr>
            <m:sty m:val="p"/>
          </m:rPr>
          <m:t>)</m:t>
        </m:r>
      </m:oMath>
      <w:r>
        <w:rPr>
          <w:rFonts w:eastAsia="Georgia" w:cs="Georgia" w:ascii="Georgia" w:hAnsi="Georgia"/>
        </w:rPr>
        <w:t xml:space="preserve"> permettant de satisfaire cette spécification.</w:t>
      </w:r>
    </w:p>
    <w:p>
      <w:pPr>
        <w:numPr>
          <w:ilvl w:val="0"/>
          <w:numId w:val="6"/>
        </w:numPr>
        <w:spacing w:lineRule="auto"/>
      </w:pPr>
      <w:r>
        <w:rPr>
          <w:rFonts w:eastAsia="Georgia" w:cs="Georgia" w:ascii="Georgia" w:hAnsi="Georgia"/>
        </w:rPr>
        <w:t xml:space="preserve">Préciser l'inconvénient de la structure choisie pour le correcteur si la valeur de « </w:t>
      </w:r>
      <m:oMath>
        <m:r>
          <m:rPr>
            <m:sty m:val="i"/>
          </m:rPr>
          <m:t>a</m:t>
        </m:r>
        <m:r>
          <m:rPr>
            <m:sty m:val="p"/>
          </m:rPr>
          <m:t>≫</m:t>
        </m:r>
      </m:oMath>
      <w:r>
        <w:rPr/>
        <w:t xml:space="preserve"> est mal connue. Comment choisir </w:t>
      </w:r>
      <m:oMath>
        <m:r>
          <m:rPr>
            <m:sty m:val="p"/>
          </m:rPr>
          <m:t>&lt;</m:t>
        </m:r>
        <m:r>
          <m:rPr>
            <m:sty m:val="i"/>
          </m:rPr>
          <m:t>a</m:t>
        </m:r>
        <m:r>
          <m:rPr>
            <m:sty m:val="p"/>
          </m:rPr>
          <m:t>≫</m:t>
        </m:r>
      </m:oMath>
      <w:r>
        <w:rPr>
          <w:rFonts w:eastAsia="Georgia" w:cs="Georgia" w:ascii="Georgia" w:hAnsi="Georgia"/>
        </w:rPr>
        <w:t xml:space="preserve"> pour se prémunir d'un tel inconvénient?</w:t>
      </w:r>
    </w:p>
    <w:p>
      <w:pPr>
        <w:numPr>
          <w:ilvl w:val="0"/>
          <w:numId w:val="6"/>
        </w:numPr>
        <w:spacing w:lineRule="auto"/>
      </w:pPr>
      <w:r>
        <w:rPr>
          <w:rFonts w:eastAsia="Georgia" w:cs="Georgia" w:ascii="Georgia" w:hAnsi="Georgia"/>
        </w:rPr>
        <w:t xml:space="preserve">L'erreur statique pour un échelon en entrée est toujours nulle. On souhaite que le temps de réponse du système soit de l'ordre de 1 seconde et qu'il possède les marges de stabilité suivantes : 6 dB pour la marge de gain et </w:t>
      </w:r>
      <m:oMath>
        <m:sSup>
          <m:sSupPr/>
          <m:e>
            <m:r>
              <m:rPr>
                <m:sty m:val="p"/>
              </m:rPr>
              <m:t>45</m:t>
            </m:r>
          </m:e>
          <m:sup>
            <m:r>
              <m:rPr>
                <m:sty m:val="p"/>
              </m:rPr>
              <m:t>∘</m:t>
            </m:r>
          </m:sup>
        </m:sSup>
      </m:oMath>
      <w:r>
        <w:rPr>
          <w:rFonts w:eastAsia="Georgia" w:cs="Georgia" w:ascii="Georgia" w:hAnsi="Georgia"/>
        </w:rPr>
        <w:t xml:space="preserve"> pour la marge de phase. En s'appuyant sur les propriétés des diagrammes de Bode, calculer les gains </w:t>
      </w:r>
      <m:oMath>
        <m:r>
          <m:rPr>
            <m:sty m:val="i"/>
          </m:rPr>
          <m:t>K</m:t>
        </m:r>
      </m:oMath>
      <w:r>
        <w:rPr/>
        <w:t xml:space="preserve"> et </w:t>
      </w:r>
      <m:oMath>
        <m:r>
          <m:rPr>
            <m:sty m:val="i"/>
          </m:rPr>
          <m:t>b</m:t>
        </m:r>
      </m:oMath>
      <w:r>
        <w:rPr/>
        <w:t xml:space="preserve"> du correcteur pour satisfaire le cahier des charges.</w:t>
      </w:r>
    </w:p>
    <w:p>
      <w:pPr>
        <w:spacing w:line="271" w:before="330" w:lineRule="auto"/>
      </w:pPr>
      <w:r>
        <w:rPr>
          <w:rFonts w:eastAsia="Georgia" w:cs="Georgia" w:ascii="Georgia" w:hAnsi="Georgia"/>
          <w:b/>
          <w:sz w:val="42"/>
        </w:rPr>
        <w:t xml:space="preserve">Limitation de la lévitation électrodynamique</w:t>
      </w:r>
    </w:p>
    <w:p>
      <w:pPr>
        <w:spacing w:after="220" w:lineRule="auto"/>
      </w:pPr>
      <w:r>
        <w:rPr>
          <w:rFonts w:eastAsia="Georgia" w:cs="Georgia" w:ascii="Georgia" w:hAnsi="Georgia"/>
        </w:rPr>
        <w:t xml:space="preserve">Dans l'étude qui précède, la force électromagnétique de lévitation est indépendante de la vitesse du train. Une modélisation plus fine, prenant en compte la variation de l'induction des bobines avec la vitesse </w:t>
      </w:r>
      <m:oMath>
        <m:r>
          <m:rPr>
            <m:sty m:val="i"/>
          </m:rPr>
          <m:t>v</m:t>
        </m:r>
      </m:oMath>
      <w:r>
        <w:rPr/>
        <w:t xml:space="preserve"> du train par rapport au sol, donne </w:t>
      </w:r>
      <m:oMath>
        <m:r>
          <m:rPr>
            <m:sty m:val="i"/>
          </m:rPr>
          <m:t>F</m:t>
        </m:r>
        <m:r>
          <m:rPr>
            <m:sty m:val="p"/>
          </m:rPr>
          <m:t>(</m:t>
        </m:r>
        <m:r>
          <m:rPr>
            <m:sty m:val="i"/>
          </m:rPr>
          <m:t>z</m:t>
        </m:r>
        <m:r>
          <m:rPr>
            <m:sty m:val="p"/>
          </m:rPr>
          <m:t>,</m:t>
        </m:r>
        <m:r>
          <m:rPr>
            <m:sty m:val="i"/>
          </m:rPr>
          <m:t>v</m:t>
        </m:r>
        <m:r>
          <m:rPr>
            <m:sty m:val="p"/>
          </m:rPr>
          <m:t>)</m:t>
        </m:r>
        <m:r>
          <m:rPr>
            <m:sty m:val="p"/>
          </m:rPr>
          <m:t>=</m:t>
        </m:r>
        <m:sSub>
          <m:sSubPr/>
          <m:e>
            <m:r>
              <m:rPr>
                <m:sty m:val="i"/>
              </m:rPr>
              <m:t>F</m:t>
            </m:r>
          </m:e>
          <m:sub>
            <m:r>
              <m:rPr>
                <m:sty m:val="p"/>
              </m:rPr>
              <m:t>0</m:t>
            </m:r>
          </m:sub>
        </m:sSub>
        <m:f>
          <m:fPr>
            <m:ctrlPr>
              <w:rPr>
                <w:rFonts w:ascii="Cambria Math" w:hAnsi="Cambria Math"/>
              </w:rPr>
            </m:ctrlPr>
          </m:fPr>
          <m:num>
            <m:r>
              <m:rPr>
                <m:sty m:val="p"/>
              </m:rPr>
              <m:t>exp</m:t>
            </m:r>
            <m:r>
              <m:rPr>
                <m:sty m:val="p"/>
              </m:rPr>
              <m:t>⁡</m:t>
            </m:r>
            <m:r>
              <m:rPr>
                <m:sty m:val="p"/>
              </m:rPr>
              <m:t>(</m:t>
            </m:r>
            <m:r>
              <m:rPr>
                <m:sty m:val="p"/>
              </m:rPr>
              <m:t>−</m:t>
            </m:r>
            <m:r>
              <m:rPr>
                <m:sty m:val="i"/>
              </m:rPr>
              <m:t>a</m:t>
            </m:r>
            <m:r>
              <m:rPr>
                <m:sty m:val="i"/>
              </m:rPr>
              <m:t>z</m:t>
            </m:r>
            <m:r>
              <m:rPr>
                <m:sty m:val="p"/>
              </m:rPr>
              <m:t>)</m:t>
            </m:r>
          </m:num>
          <m:den>
            <m:r>
              <m:rPr>
                <m:sty m:val="p"/>
              </m:rPr>
              <m:t>1</m:t>
            </m:r>
            <m:r>
              <m:rPr>
                <m:sty m:val="p"/>
              </m:rPr>
              <m:t>+</m:t>
            </m:r>
            <m:sSup>
              <m:sSupPr/>
              <m:e>
                <m:d>
                  <m:dPr>
                    <m:begChr m:val="("/>
                    <m:endChr m:val=")"/>
                    <m:ctrlPr>
                      <w:rPr>
                        <w:rFonts w:ascii="Cambria Math" w:hAnsi="Cambria Math"/>
                      </w:rPr>
                    </m:ctrlPr>
                  </m:dPr>
                  <m:e>
                    <m:sSub>
                      <m:sSubPr/>
                      <m:e>
                        <m:r>
                          <m:rPr>
                            <m:sty m:val="i"/>
                          </m:rPr>
                          <m:t>v</m:t>
                        </m:r>
                      </m:e>
                      <m:sub>
                        <m:r>
                          <m:rPr>
                            <m:sty m:val="p"/>
                          </m:rPr>
                          <m:t>0</m:t>
                        </m:r>
                      </m:sub>
                    </m:sSub>
                    <m:r>
                      <m:rPr>
                        <m:sty m:val="p"/>
                      </m:rPr>
                      <m:t>/</m:t>
                    </m:r>
                    <m:r>
                      <m:rPr>
                        <m:sty m:val="i"/>
                      </m:rPr>
                      <m:t>v</m:t>
                    </m:r>
                  </m:e>
                </m:d>
              </m:e>
              <m:sup>
                <m:r>
                  <m:rPr>
                    <m:sty m:val="p"/>
                  </m:rPr>
                  <m:t>2</m:t>
                </m:r>
              </m:sup>
            </m:sSup>
          </m:den>
        </m:f>
      </m:oMath>
      <w:r>
        <w:rPr>
          <w:rFonts w:eastAsia="Georgia" w:cs="Georgia" w:ascii="Georgia" w:hAnsi="Georgia"/>
        </w:rPr>
        <w:t xml:space="preserve">, où </w:t>
      </w:r>
      <m:oMath>
        <m:sSub>
          <m:sSubPr/>
          <m:e>
            <m:r>
              <m:rPr>
                <m:sty m:val="i"/>
              </m:rPr>
              <m:t>F</m:t>
            </m:r>
          </m:e>
          <m:sub>
            <m:r>
              <m:rPr>
                <m:sty m:val="p"/>
              </m:rPr>
              <m:t>0</m:t>
            </m:r>
          </m:sub>
        </m:sSub>
      </m:oMath>
      <w:r>
        <w:rPr>
          <w:rFonts w:eastAsia="Georgia" w:cs="Georgia" w:ascii="Georgia" w:hAnsi="Georgia"/>
        </w:rPr>
        <w:t xml:space="preserve"> est la grandeur donnée à la question </w:t>
      </w:r>
      <m:oMath>
        <m:r>
          <m:rPr>
            <m:sty m:val="b"/>
          </m:rPr>
          <m:t>2</m:t>
        </m:r>
        <m:r>
          <m:rPr>
            <m:sty m:val="b"/>
          </m:rPr>
          <m:t>7</m:t>
        </m:r>
      </m:oMath>
      <w:r>
        <w:rPr/>
        <w:t xml:space="preserve"> et </w:t>
      </w:r>
      <m:oMath>
        <m:sSub>
          <m:sSubPr/>
          <m:e>
            <m:r>
              <m:rPr>
                <m:sty m:val="i"/>
              </m:rPr>
              <m:t>v</m:t>
            </m:r>
          </m:e>
          <m:sub>
            <m:r>
              <m:rPr>
                <m:sty m:val="p"/>
              </m:rPr>
              <m:t>0</m:t>
            </m:r>
          </m:sub>
        </m:sSub>
      </m:oMath>
      <w:r>
        <w:rPr>
          <w:rFonts w:eastAsia="Georgia" w:cs="Georgia" w:ascii="Georgia" w:hAnsi="Georgia"/>
        </w:rPr>
        <w:t xml:space="preserve"> une vitesse de référence, évaluée ici à </w:t>
      </w:r>
      <m:oMath>
        <m:r>
          <m:rPr>
            <m:sty m:val="p"/>
          </m:rPr>
          <m:t>12</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soit environ </w:t>
      </w:r>
      <m:oMath>
        <m:r>
          <m:rPr>
            <m:sty m:val="p"/>
          </m:rPr>
          <m:t>43</m:t>
        </m:r>
        <m:r>
          <m:rPr>
            <m:nor/>
          </m:rPr>
          <m:t xml:space="preserve"> </m:t>
        </m:r>
        <m:r>
          <m:rPr>
            <m:sty m:val="p"/>
          </m:rPr>
          <m:t>km</m:t>
        </m:r>
        <m:r>
          <m:rPr>
            <m:sty m:val="p"/>
          </m:rPr>
          <m:t>/</m:t>
        </m:r>
        <m:r>
          <m:rPr>
            <m:sty m:val="p"/>
          </m:rPr>
          <m:t>h</m:t>
        </m:r>
      </m:oMath>
      <w:r>
        <w:rPr/>
        <w:t xml:space="preserve">.</w:t>
      </w:r>
      <w:r>
        <w:rPr/>
        <w:br w:type="textWrapping"/>
      </w:r>
      <w:r>
        <w:rPr>
          <w:rFonts w:eastAsia="Georgia" w:cs="Georgia" w:ascii="Georgia" w:hAnsi="Georgia"/>
        </w:rPr>
        <w:t xml:space="preserve">39. À partir du théorème de la résultante appliqué au train en projection sur l'axe </w:t>
      </w:r>
      <m:oMath>
        <m:acc>
          <m:accPr>
            <m:chr m:val="⃗"/>
          </m:accPr>
          <m:e>
            <m:r>
              <m:rPr>
                <m:sty m:val="i"/>
              </m:rPr>
              <m:t>z</m:t>
            </m:r>
          </m:e>
        </m:acc>
      </m:oMath>
      <w:r>
        <w:rPr>
          <w:rFonts w:eastAsia="Georgia" w:cs="Georgia" w:ascii="Georgia" w:hAnsi="Georgia"/>
        </w:rPr>
        <w:t xml:space="preserve">, exprimer la position d'équilibre </w:t>
      </w:r>
      <m:oMath>
        <m:sSub>
          <m:sSubPr/>
          <m:e>
            <m:r>
              <m:rPr>
                <m:sty m:val="i"/>
              </m:rPr>
              <m:t>z</m:t>
            </m:r>
          </m:e>
          <m:sub>
            <m:r>
              <m:rPr>
                <m:sty m:val="p"/>
              </m:rPr>
              <m:t>0</m:t>
            </m:r>
          </m:sub>
        </m:sSub>
        <m:r>
          <m:rPr>
            <m:sty m:val="p"/>
          </m:rPr>
          <m:t>(</m:t>
        </m:r>
        <m:r>
          <m:rPr>
            <m:sty m:val="i"/>
          </m:rPr>
          <m:t>v</m:t>
        </m:r>
        <m:r>
          <m:rPr>
            <m:sty m:val="p"/>
          </m:rPr>
          <m:t>)</m:t>
        </m:r>
      </m:oMath>
      <w:r>
        <w:rPr/>
        <w:t xml:space="preserve">.</w:t>
      </w:r>
      <w:r>
        <w:rPr/>
        <w:br w:type="textWrapping"/>
      </w:r>
      <w:r>
        <w:rPr/>
        <w:t xml:space="preserve">40. Quelle est la vitesse minimale </w:t>
      </w:r>
      <m:oMath>
        <m:sSub>
          <m:sSubPr/>
          <m:e>
            <m:r>
              <m:rPr>
                <m:sty m:val="i"/>
              </m:rPr>
              <m:t>v</m:t>
            </m:r>
          </m:e>
          <m:sub>
            <m:r>
              <m:rPr>
                <m:sty m:val="p"/>
              </m:rPr>
              <m:t>min</m:t>
            </m:r>
          </m:sub>
        </m:sSub>
      </m:oMath>
      <w:r>
        <w:rPr>
          <w:rFonts w:eastAsia="Georgia" w:cs="Georgia" w:ascii="Georgia" w:hAnsi="Georgia"/>
        </w:rPr>
        <w:t xml:space="preserve"> du train pour que la lévitation soit possible ? Commenter l'inconvénient d'une telle limitation. Quelle solution est adoptée pour permettre néanmoins l'utilisation du système EDS?</w:t>
      </w:r>
    </w:p>
    <w:p>
      <w:pPr>
        <w:spacing w:line="271" w:before="330" w:lineRule="auto"/>
      </w:pPr>
      <w:r>
        <w:rPr>
          <w:rFonts w:eastAsia="Georgia" w:cs="Georgia" w:ascii="Georgia" w:hAnsi="Georgia"/>
          <w:b/>
          <w:sz w:val="42"/>
        </w:rPr>
        <w:t xml:space="preserve">II. 2 Train à suspension électromagnétique (EMS)</w:t>
      </w:r>
    </w:p>
    <w:p>
      <w:pPr>
        <w:spacing w:after="220" w:lineRule="auto"/>
      </w:pPr>
      <w:r>
        <w:rPr>
          <w:rFonts w:eastAsia="Georgia" w:cs="Georgia" w:ascii="Georgia" w:hAnsi="Georgia"/>
        </w:rPr>
        <w:t xml:space="preserve">La technologie EMS utilise des forces électromagnétiques attractives pour assurer la lévitation du train, comme schématisé par la figure 6. Cette partie concerne la modélisation du système d'asservissement et la réalisation de la loi de commande.</w:t>
      </w:r>
    </w:p>
    <w:p>
      <w:pPr>
        <w:spacing w:lineRule="auto"/>
        <w:jc w:val="center"/>
      </w:pPr>
      <w:r>
        <w:rPr/>
        <w:drawing>
          <wp:inline distB="0" distL="0" distR="0" distT="0">
            <wp:extent cx="5486400" cy="1774883"/>
            <wp:effectExtent b="0" l="0" r="0" t="0"/>
            <wp:docPr id="6" name="image-38912e50630127ce119a44d02fc42397566b23cb.jpg"/>
            <a:graphic>
              <a:graphicData uri="http://schemas.openxmlformats.org/drawingml/2006/picture">
                <pic:pic>
                  <pic:nvPicPr>
                    <pic:cNvPr id="6" name="image-38912e50630127ce119a44d02fc42397566b23cb.jpg" descr=""/>
                    <pic:cNvPicPr/>
                  </pic:nvPicPr>
                  <pic:blipFill>
                    <a:blip r:embed="rId10" cstate="print"/>
                    <a:srcRect b="0" l="0" r="0" t="0"/>
                    <a:stretch>
                      <a:fillRect/>
                    </a:stretch>
                  </pic:blipFill>
                  <pic:spPr>
                    <a:xfrm>
                      <a:off x="0" y="0"/>
                      <a:ext cx="5486400" cy="1774883"/>
                    </a:xfrm>
                    <a:prstGeom prst="rect"/>
                  </pic:spPr>
                </pic:pic>
              </a:graphicData>
            </a:graphic>
          </wp:inline>
        </w:drawing>
      </w:r>
    </w:p>
    <w:p>
      <w:pPr>
        <w:spacing w:lineRule="auto"/>
      </w:pPr>
      <w:r>
        <w:rPr>
          <w:rFonts w:eastAsia="Georgia" w:cs="Georgia" w:ascii="Georgia" w:hAnsi="Georgia"/>
        </w:rPr>
        <w:t xml:space="preserve">Figure 6 : Rame de train à lévitation EMS. Remarque : </w:t>
      </w:r>
      <m:oMath>
        <m:r>
          <m:rPr>
            <m:sty m:val="i"/>
          </m:rPr>
          <m:t>z</m:t>
        </m:r>
        <m:r>
          <m:rPr>
            <m:sty m:val="p"/>
          </m:rPr>
          <m:t>&lt;</m:t>
        </m:r>
        <m:r>
          <m:rPr>
            <m:sty m:val="p"/>
          </m:rPr>
          <m:t>0</m:t>
        </m:r>
      </m:oMath>
      <w:r>
        <w:rPr/>
        <w:t xml:space="preserve">.</w:t>
      </w:r>
    </w:p>
    <w:p>
      <w:pPr>
        <w:spacing w:after="220" w:lineRule="auto"/>
      </w:pPr>
      <w:r>
        <w:rPr>
          <w:rFonts w:eastAsia="Georgia" w:cs="Georgia" w:ascii="Georgia" w:hAnsi="Georgia"/>
        </w:rPr>
        <w:t xml:space="preserve">Le système de suspension (figure 6a) est constitué d'un électro-aimant solidaire de la rame du train. La culasse de l'électro-aimant (en forme de </w:t>
      </w:r>
      <m:oMath>
        <m:r>
          <m:rPr>
            <m:sty m:val="i"/>
          </m:rPr>
          <m:t>U</m:t>
        </m:r>
      </m:oMath>
      <w:r>
        <w:rPr>
          <w:rFonts w:eastAsia="Georgia" w:cs="Georgia" w:ascii="Georgia" w:hAnsi="Georgia"/>
        </w:rPr>
        <w:t xml:space="preserve"> ) est entourée d'une bobine de </w:t>
      </w:r>
      <m:oMath>
        <m:r>
          <m:rPr>
            <m:sty m:val="i"/>
          </m:rPr>
          <m:t>N</m:t>
        </m:r>
      </m:oMath>
      <w:r>
        <w:rPr>
          <w:rFonts w:eastAsia="Georgia" w:cs="Georgia" w:ascii="Georgia" w:hAnsi="Georgia"/>
        </w:rPr>
        <w:t xml:space="preserve"> spires. L'enroulement est parcouru par un courant variable, noté </w:t>
      </w:r>
      <m:oMath>
        <m:r>
          <m:rPr>
            <m:sty m:val="i"/>
          </m:rPr>
          <m:t>i</m:t>
        </m:r>
      </m:oMath>
      <w:r>
        <w:rPr>
          <w:rFonts w:eastAsia="Georgia" w:cs="Georgia" w:ascii="Georgia" w:hAnsi="Georgia"/>
        </w:rPr>
        <w:t xml:space="preserve">, ce qui génère une force électromagnétique dans l'entrefer. Un circuit électrique réalise l'asservissement de la position relative train/rail (entrefer) à une valeur constante, en régulant le courant qui parcourt la bobine.</w:t>
      </w:r>
    </w:p>
    <w:p>
      <w:pPr>
        <w:spacing w:line="271" w:before="330" w:lineRule="auto"/>
      </w:pPr>
      <w:r>
        <w:rPr>
          <w:rFonts w:eastAsia="Georgia" w:cs="Georgia" w:ascii="Georgia" w:hAnsi="Georgia"/>
          <w:b/>
          <w:sz w:val="42"/>
        </w:rPr>
        <w:t xml:space="preserve">Propriétés de la force de suspension électromagnétique</w:t>
      </w:r>
    </w:p>
    <w:p>
      <w:pPr>
        <w:spacing w:after="220" w:lineRule="auto"/>
      </w:pPr>
      <w:r>
        <w:rPr>
          <w:rFonts w:eastAsia="Georgia" w:cs="Georgia" w:ascii="Georgia" w:hAnsi="Georgia"/>
        </w:rPr>
        <w:t xml:space="preserve">La rame de train est toujours assimilée à une masse </w:t>
      </w:r>
      <m:oMath>
        <m:r>
          <m:rPr>
            <m:sty m:val="i"/>
          </m:rPr>
          <m:t>m</m:t>
        </m:r>
      </m:oMath>
      <w:r>
        <w:rPr>
          <w:rFonts w:eastAsia="Georgia" w:cs="Georgia" w:ascii="Georgia" w:hAnsi="Georgia"/>
        </w:rPr>
        <w:t xml:space="preserve"> pouvant se déplacer suivant l'axe </w:t>
      </w:r>
      <m:oMath>
        <m:r>
          <m:rPr>
            <m:sty m:val="p"/>
          </m:rPr>
          <m:t>O</m:t>
        </m:r>
        <m:acc>
          <m:accPr>
            <m:chr m:val="⃗"/>
          </m:accPr>
          <m:e>
            <m:r>
              <m:rPr>
                <m:sty m:val="i"/>
              </m:rPr>
              <m:t>z</m:t>
            </m:r>
          </m:e>
        </m:acc>
      </m:oMath>
      <w:r>
        <w:rPr/>
        <w:t xml:space="preserve">. On note </w:t>
      </w:r>
      <m:oMath>
        <m:r>
          <m:rPr>
            <m:sty m:val="i"/>
          </m:rPr>
          <m:t>S</m:t>
        </m:r>
        <m:r>
          <m:rPr>
            <m:sty m:val="p"/>
          </m:rPr>
          <m:t>/</m:t>
        </m:r>
        <m:r>
          <m:rPr>
            <m:sty m:val="p"/>
          </m:rPr>
          <m:t>2</m:t>
        </m:r>
      </m:oMath>
      <w:r>
        <w:rPr>
          <w:rFonts w:eastAsia="Georgia" w:cs="Georgia" w:ascii="Georgia" w:hAnsi="Georgia"/>
        </w:rPr>
        <w:t xml:space="preserve"> la surface utile de chaque électro-aimant (un par rail), </w:t>
      </w:r>
      <m:oMath>
        <m:sSub>
          <m:sSubPr/>
          <m:e>
            <m:r>
              <m:rPr>
                <m:sty m:val="i"/>
              </m:rPr>
              <m:t>μ</m:t>
            </m:r>
          </m:e>
          <m:sub>
            <m:r>
              <m:rPr>
                <m:sty m:val="p"/>
              </m:rPr>
              <m:t>0</m:t>
            </m:r>
          </m:sub>
        </m:sSub>
      </m:oMath>
      <w:r>
        <w:rPr>
          <w:rFonts w:eastAsia="Georgia" w:cs="Georgia" w:ascii="Georgia" w:hAnsi="Georgia"/>
        </w:rPr>
        <w:t xml:space="preserve"> la perméabilité magnétique du milieu constituant l'entrefer, </w:t>
      </w:r>
      <m:oMath>
        <m:r>
          <m:rPr>
            <m:sty m:val="i"/>
          </m:rPr>
          <m:t>z</m:t>
        </m:r>
      </m:oMath>
      <w:r>
        <w:rPr>
          <w:rFonts w:eastAsia="Georgia" w:cs="Georgia" w:ascii="Georgia" w:hAnsi="Georgia"/>
        </w:rPr>
        <w:t xml:space="preserve"> la valeur de l'entrefer (remarque : l'origine étant liée au « rail» et le train étant «suspendu» les valeurs de </w:t>
      </w:r>
      <m:oMath>
        <m:r>
          <m:rPr>
            <m:sty m:val="i"/>
          </m:rPr>
          <m:t>z</m:t>
        </m:r>
      </m:oMath>
      <w:r>
        <w:rPr>
          <w:rFonts w:eastAsia="Georgia" w:cs="Georgia" w:ascii="Georgia" w:hAnsi="Georgia"/>
        </w:rPr>
        <w:t xml:space="preserve"> sont négatives), </w:t>
      </w:r>
      <m:oMath>
        <m:r>
          <m:rPr>
            <m:sty m:val="i"/>
          </m:rPr>
          <m:t>i</m:t>
        </m:r>
      </m:oMath>
      <w:r>
        <w:rPr>
          <w:rFonts w:eastAsia="Georgia" w:cs="Georgia" w:ascii="Georgia" w:hAnsi="Georgia"/>
        </w:rPr>
        <w:t xml:space="preserve"> le courant dans l'électro-aimant, </w:t>
      </w:r>
      <m:oMath>
        <m:r>
          <m:rPr>
            <m:sty m:val="i"/>
          </m:rPr>
          <m:t>N</m:t>
        </m:r>
      </m:oMath>
      <w:r>
        <w:rPr/>
        <w:t xml:space="preserve"> le nombre de spires et </w:t>
      </w:r>
      <m:oMath>
        <m:r>
          <m:rPr>
            <m:sty m:val="i"/>
          </m:rPr>
          <m:t>g</m:t>
        </m:r>
      </m:oMath>
      <w:r>
        <w:rPr>
          <w:rFonts w:eastAsia="Georgia" w:cs="Georgia" w:ascii="Georgia" w:hAnsi="Georgia"/>
        </w:rPr>
        <w:t xml:space="preserve"> l'accélération de la pesanteur. La norme de l'induction magnétique dans l'entrefer est </w:t>
      </w:r>
      <m:oMath>
        <m:r>
          <m:rPr>
            <m:sty m:val="i"/>
          </m:rPr>
          <m:t>B</m:t>
        </m:r>
        <m:r>
          <m:rPr>
            <m:sty m:val="p"/>
          </m:rPr>
          <m:t>(</m:t>
        </m:r>
        <m:r>
          <m:rPr>
            <m:sty m:val="i"/>
          </m:rPr>
          <m:t>z</m:t>
        </m:r>
        <m:r>
          <m:rPr>
            <m:sty m:val="p"/>
          </m:rPr>
          <m:t>)</m:t>
        </m:r>
        <m:r>
          <m:rPr>
            <m:sty m:val="p"/>
          </m:rPr>
          <m:t>=</m:t>
        </m:r>
        <m:f>
          <m:fPr>
            <m:ctrlPr>
              <w:rPr>
                <w:rFonts w:ascii="Cambria Math" w:hAnsi="Cambria Math"/>
              </w:rPr>
            </m:ctrlPr>
          </m:fPr>
          <m:num>
            <m:sSub>
              <m:sSubPr/>
              <m:e>
                <m:r>
                  <m:rPr>
                    <m:sty m:val="i"/>
                  </m:rPr>
                  <m:t>μ</m:t>
                </m:r>
              </m:e>
              <m:sub>
                <m:r>
                  <m:rPr>
                    <m:sty m:val="p"/>
                  </m:rPr>
                  <m:t>0</m:t>
                </m:r>
              </m:sub>
            </m:sSub>
            <m:r>
              <m:rPr>
                <m:sty m:val="i"/>
              </m:rPr>
              <m:t>N</m:t>
            </m:r>
            <m:r>
              <m:rPr>
                <m:sty m:val="i"/>
              </m:rPr>
              <m:t>i</m:t>
            </m:r>
          </m:num>
          <m:den>
            <m:r>
              <m:rPr>
                <m:sty m:val="p"/>
              </m:rPr>
              <m:t>2</m:t>
            </m:r>
            <m:r>
              <m:rPr>
                <m:sty m:val="p"/>
              </m:rPr>
              <m:t>|</m:t>
            </m:r>
            <m:r>
              <m:rPr>
                <m:sty m:val="i"/>
              </m:rPr>
              <m:t>z</m:t>
            </m:r>
            <m:r>
              <m:rPr>
                <m:sty m:val="p"/>
              </m:rPr>
              <m:t>|</m:t>
            </m:r>
          </m:den>
        </m:f>
      </m:oMath>
      <w:r>
        <w:rPr>
          <w:rFonts w:eastAsia="Georgia" w:cs="Georgia" w:ascii="Georgia" w:hAnsi="Georgia"/>
        </w:rPr>
        <w:t xml:space="preserve"> et on admet que la force électromagnétique qui s'applique sur le train, est donnée par la relation </w:t>
      </w:r>
      <m:oMath>
        <m:r>
          <m:rPr>
            <m:sty m:val="i"/>
          </m:rPr>
          <m:t>F</m:t>
        </m:r>
        <m:r>
          <m:rPr>
            <m:sty m:val="p"/>
          </m:rPr>
          <m:t>(</m:t>
        </m:r>
        <m:r>
          <m:rPr>
            <m:sty m:val="i"/>
          </m:rPr>
          <m:t>z</m:t>
        </m:r>
        <m:r>
          <m:rPr>
            <m:sty m:val="p"/>
          </m:rPr>
          <m:t>)</m:t>
        </m:r>
        <m:r>
          <m:rPr>
            <m:sty m:val="p"/>
          </m:rPr>
          <m:t>=</m:t>
        </m:r>
        <m:f>
          <m:fPr>
            <m:ctrlPr>
              <w:rPr>
                <w:rFonts w:ascii="Cambria Math" w:hAnsi="Cambria Math"/>
              </w:rPr>
            </m:ctrlPr>
          </m:fPr>
          <m:num>
            <m:sSub>
              <m:sSubPr/>
              <m:e>
                <m:r>
                  <m:rPr>
                    <m:sty m:val="i"/>
                  </m:rPr>
                  <m:t>μ</m:t>
                </m:r>
              </m:e>
              <m:sub>
                <m:r>
                  <m:rPr>
                    <m:sty m:val="p"/>
                  </m:rPr>
                  <m:t>0</m:t>
                </m:r>
              </m:sub>
            </m:sSub>
            <m:r>
              <m:rPr>
                <m:sty m:val="i"/>
              </m:rPr>
              <m:t>N</m:t>
            </m:r>
            <m:r>
              <m:rPr>
                <m:sty m:val="i"/>
              </m:rPr>
              <m:t>S</m:t>
            </m:r>
          </m:num>
          <m:den>
            <m:r>
              <m:rPr>
                <m:sty m:val="p"/>
              </m:rPr>
              <m:t>4</m:t>
            </m:r>
          </m:den>
        </m:f>
        <m:sSup>
          <m:sSupPr/>
          <m:e>
            <m:d>
              <m:dPr>
                <m:begChr m:val="("/>
                <m:endChr m:val=")"/>
                <m:ctrlPr>
                  <w:rPr>
                    <w:rFonts w:ascii="Cambria Math" w:hAnsi="Cambria Math"/>
                  </w:rPr>
                </m:ctrlPr>
              </m:dPr>
              <m:e>
                <m:f>
                  <m:fPr>
                    <m:ctrlPr>
                      <w:rPr>
                        <w:rFonts w:ascii="Cambria Math" w:hAnsi="Cambria Math"/>
                      </w:rPr>
                    </m:ctrlPr>
                  </m:fPr>
                  <m:num>
                    <m:r>
                      <m:rPr>
                        <m:sty m:val="i"/>
                      </m:rPr>
                      <m:t>i</m:t>
                    </m:r>
                  </m:num>
                  <m:den>
                    <m:r>
                      <m:rPr>
                        <m:sty m:val="i"/>
                      </m:rPr>
                      <m:t>z</m:t>
                    </m:r>
                  </m:den>
                </m:f>
              </m:e>
            </m:d>
          </m:e>
          <m:sup>
            <m:r>
              <m:rPr>
                <m:sty m:val="p"/>
              </m:rPr>
              <m:t>2</m:t>
            </m:r>
          </m:sup>
        </m:sSup>
      </m:oMath>
      <w:r>
        <w:rPr/>
        <w:t xml:space="preserve">.</w:t>
      </w:r>
      <w:r>
        <w:rPr/>
        <w:br w:type="textWrapping"/>
      </w:r>
      <w:r>
        <w:rPr>
          <w:rFonts w:eastAsia="Georgia" w:cs="Georgia" w:ascii="Georgia" w:hAnsi="Georgia"/>
        </w:rPr>
        <w:t xml:space="preserve">41. Établir l'équation différentielle relative à la cote </w:t>
      </w:r>
      <m:oMath>
        <m:r>
          <m:rPr>
            <m:sty m:val="i"/>
          </m:rPr>
          <m:t>z</m:t>
        </m:r>
      </m:oMath>
      <w:r>
        <w:rPr/>
        <w:t xml:space="preserve">.</w:t>
      </w:r>
      <w:r>
        <w:rPr/>
        <w:br w:type="textWrapping"/>
      </w:r>
      <w:r>
        <w:rPr>
          <w:rFonts w:eastAsia="Georgia" w:cs="Georgia" w:ascii="Georgia" w:hAnsi="Georgia"/>
        </w:rPr>
        <w:t xml:space="preserve">42. On considère la position d'équilibre de la rame, caractérisée par un entrefer </w:t>
      </w:r>
      <m:oMath>
        <m:d>
          <m:dPr>
            <m:begChr m:val="|"/>
            <m:endChr m:val="|"/>
            <m:ctrlPr>
              <w:rPr>
                <w:rFonts w:ascii="Cambria Math" w:hAnsi="Cambria Math"/>
              </w:rPr>
            </m:ctrlPr>
          </m:dPr>
          <m:e>
            <m:sSub>
              <m:sSubPr/>
              <m:e>
                <m:r>
                  <m:rPr>
                    <m:sty m:val="i"/>
                  </m:rPr>
                  <m:t>z</m:t>
                </m:r>
              </m:e>
              <m:sub>
                <m:r>
                  <m:rPr>
                    <m:sty m:val="p"/>
                  </m:rPr>
                  <m:t>0</m:t>
                </m:r>
              </m:sub>
            </m:sSub>
          </m:e>
        </m:d>
      </m:oMath>
      <w:r>
        <w:rPr>
          <w:rFonts w:eastAsia="Georgia" w:cs="Georgia" w:ascii="Georgia" w:hAnsi="Georgia"/>
        </w:rPr>
        <w:t xml:space="preserve"> et un courant d'équilibre d'intensité </w:t>
      </w:r>
      <m:oMath>
        <m:sSub>
          <m:sSubPr/>
          <m:e>
            <m:r>
              <m:rPr>
                <m:sty m:val="i"/>
              </m:rPr>
              <m:t>i</m:t>
            </m:r>
          </m:e>
          <m:sub>
            <m:r>
              <m:rPr>
                <m:sty m:val="p"/>
              </m:rPr>
              <m:t>0</m:t>
            </m:r>
          </m:sub>
        </m:sSub>
      </m:oMath>
      <w:r>
        <w:rPr>
          <w:rFonts w:eastAsia="Georgia" w:cs="Georgia" w:ascii="Georgia" w:hAnsi="Georgia"/>
        </w:rPr>
        <w:t xml:space="preserve">. Montrer que ce courant est proportionnel à la valeur d'entrefer d'équilibre </w:t>
      </w:r>
      <m:oMath>
        <m:d>
          <m:dPr>
            <m:begChr m:val="|"/>
            <m:endChr m:val="|"/>
            <m:ctrlPr>
              <w:rPr>
                <w:rFonts w:ascii="Cambria Math" w:hAnsi="Cambria Math"/>
              </w:rPr>
            </m:ctrlPr>
          </m:dPr>
          <m:e>
            <m:sSub>
              <m:sSubPr/>
              <m:e>
                <m:r>
                  <m:rPr>
                    <m:sty m:val="i"/>
                  </m:rPr>
                  <m:t>z</m:t>
                </m:r>
              </m:e>
              <m:sub>
                <m:r>
                  <m:rPr>
                    <m:sty m:val="p"/>
                  </m:rPr>
                  <m:t>0</m:t>
                </m:r>
              </m:sub>
            </m:sSub>
          </m:e>
        </m:d>
      </m:oMath>
      <w:r>
        <w:rPr>
          <w:rFonts w:eastAsia="Georgia" w:cs="Georgia" w:ascii="Georgia" w:hAnsi="Georgia"/>
        </w:rPr>
        <w:t xml:space="preserve">. On exprimera la constante de proportionnalité en fonction de </w:t>
      </w:r>
      <m:oMath>
        <m:r>
          <m:rPr>
            <m:sty m:val="i"/>
          </m:rPr>
          <m:t>S</m:t>
        </m:r>
        <m:r>
          <m:rPr>
            <m:sty m:val="p"/>
          </m:rPr>
          <m:t>,</m:t>
        </m:r>
        <m:sSub>
          <m:sSubPr/>
          <m:e>
            <m:r>
              <m:rPr>
                <m:sty m:val="i"/>
              </m:rPr>
              <m:t>μ</m:t>
            </m:r>
          </m:e>
          <m:sub>
            <m:r>
              <m:rPr>
                <m:sty m:val="p"/>
              </m:rPr>
              <m:t>0</m:t>
            </m:r>
          </m:sub>
        </m:sSub>
      </m:oMath>
      <w:r>
        <w:rPr/>
        <w:t xml:space="preserve"> et </w:t>
      </w:r>
      <m:oMath>
        <m:r>
          <m:rPr>
            <m:sty m:val="i"/>
          </m:rPr>
          <m:t>N</m:t>
        </m:r>
      </m:oMath>
      <w:r>
        <w:rPr>
          <w:rFonts w:eastAsia="Georgia" w:cs="Georgia" w:ascii="Georgia" w:hAnsi="Georgia"/>
        </w:rPr>
        <w:t xml:space="preserve">. En déduire l'expression de l'induction magnétique </w:t>
      </w:r>
      <m:oMath>
        <m:sSub>
          <m:sSubPr/>
          <m:e>
            <m:r>
              <m:rPr>
                <m:sty m:val="i"/>
              </m:rPr>
              <m:t>B</m:t>
            </m:r>
          </m:e>
          <m:sub>
            <m:r>
              <m:rPr>
                <m:nor/>
              </m:rPr>
              <m:t>eq </m:t>
            </m:r>
          </m:sub>
        </m:sSub>
      </m:oMath>
      <w:r>
        <w:rPr>
          <w:rFonts w:eastAsia="Georgia" w:cs="Georgia" w:ascii="Georgia" w:hAnsi="Georgia"/>
        </w:rPr>
        <w:t xml:space="preserve"> nécessaire à la suspension du train. Pour l'application numérique, on prendra : </w:t>
      </w:r>
      <m:oMath>
        <m:r>
          <m:rPr>
            <m:sty m:val="i"/>
          </m:rPr>
          <m:t>m</m:t>
        </m:r>
        <m:r>
          <m:rPr>
            <m:sty m:val="p"/>
          </m:rPr>
          <m:t>=</m:t>
        </m:r>
        <m:r>
          <m:rPr>
            <m:sty m:val="p"/>
          </m:rPr>
          <m:t>1</m:t>
        </m:r>
        <m:r>
          <m:rPr>
            <m:sty m:val="p"/>
          </m:rPr>
          <m:t>,</m:t>
        </m:r>
        <m:r>
          <m:rPr>
            <m:sty m:val="p"/>
          </m:rPr>
          <m:t>0</m:t>
        </m:r>
        <m:r>
          <m:rPr>
            <m:sty m:val="p"/>
          </m:rPr>
          <m:t>×</m:t>
        </m:r>
        <m:sSup>
          <m:sSupPr/>
          <m:e>
            <m:r>
              <m:rPr>
                <m:sty m:val="p"/>
              </m:rPr>
              <m:t>10</m:t>
            </m:r>
          </m:e>
          <m:sup>
            <m:r>
              <m:rPr>
                <m:sty m:val="p"/>
              </m:rPr>
              <m:t>4</m:t>
            </m:r>
          </m:sup>
        </m:sSup>
        <m:r>
          <m:rPr>
            <m:nor/>
          </m:rPr>
          <m:t xml:space="preserve"> </m:t>
        </m:r>
        <m:r>
          <m:rPr>
            <m:sty m:val="p"/>
          </m:rPr>
          <m:t>kg</m:t>
        </m:r>
        <m:r>
          <m:rPr>
            <m:sty m:val="p"/>
          </m:rPr>
          <m:t>,</m:t>
        </m:r>
        <m:r>
          <m:rPr>
            <m:sty m:val="i"/>
          </m:rPr>
          <m:t>S</m:t>
        </m:r>
        <m:r>
          <m:rPr>
            <m:sty m:val="p"/>
          </m:rPr>
          <m:t>=</m:t>
        </m:r>
        <m:r>
          <m:rPr>
            <m:sty m:val="p"/>
          </m:rPr>
          <m:t>0</m:t>
        </m:r>
        <m:r>
          <m:rPr>
            <m:sty m:val="p"/>
          </m:rPr>
          <m:t>,</m:t>
        </m:r>
        <m:r>
          <m:rPr>
            <m:sty m:val="p"/>
          </m:rPr>
          <m:t>5</m:t>
        </m:r>
        <m:sSup>
          <m:sSupPr/>
          <m:e>
            <m:r>
              <m:rPr>
                <m:nor/>
              </m:rPr>
              <m:t xml:space="preserve"> </m:t>
            </m:r>
            <m:r>
              <m:rPr>
                <m:sty m:val="p"/>
              </m:rPr>
              <m:t>m</m:t>
            </m:r>
          </m:e>
          <m:sup>
            <m:r>
              <m:rPr>
                <m:sty m:val="p"/>
              </m:rPr>
              <m:t>2</m:t>
            </m:r>
          </m:sup>
        </m:sSup>
        <m:r>
          <m:rPr>
            <m:sty m:val="p"/>
          </m:rPr>
          <m:t>,</m:t>
        </m:r>
        <m:r>
          <m:rPr>
            <m:sty m:val="i"/>
          </m:rPr>
          <m:t>N</m:t>
        </m:r>
        <m:r>
          <m:rPr>
            <m:sty m:val="p"/>
          </m:rPr>
          <m:t>=</m:t>
        </m:r>
        <m:r>
          <m:rPr>
            <m:sty m:val="p"/>
          </m:rPr>
          <m:t>400</m:t>
        </m:r>
      </m:oMath>
      <w:r>
        <w:rPr/>
        <w:t xml:space="preserve"> et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Stabilité de la suspension électromagnétique</w:t>
      </w:r>
    </w:p>
    <w:p>
      <w:pPr>
        <w:spacing w:after="220" w:lineRule="auto"/>
      </w:pPr>
      <w:r>
        <w:rPr>
          <w:rFonts w:eastAsia="Georgia" w:cs="Georgia" w:ascii="Georgia" w:hAnsi="Georgia"/>
        </w:rPr>
        <w:t xml:space="preserve">On recherche un modèle de comportement du système. Pour cela on s'intéresse aux petites variations autour de la position d'équilibre et on pose </w:t>
      </w:r>
      <m:oMath>
        <m:r>
          <m:rPr>
            <m:sty m:val="i"/>
          </m:rPr>
          <m:t>z</m:t>
        </m:r>
        <m:r>
          <m:rPr>
            <m:sty m:val="p"/>
          </m:rPr>
          <m:t>=</m:t>
        </m:r>
        <m:r>
          <m:rPr>
            <m:sty m:val="p"/>
          </m:rPr>
          <m:t>−</m:t>
        </m:r>
        <m:d>
          <m:dPr>
            <m:begChr m:val="|"/>
            <m:endChr m:val="|"/>
            <m:ctrlPr>
              <w:rPr>
                <w:rFonts w:ascii="Cambria Math" w:hAnsi="Cambria Math"/>
              </w:rPr>
            </m:ctrlPr>
          </m:dPr>
          <m:e>
            <m:sSub>
              <m:sSubPr/>
              <m:e>
                <m:r>
                  <m:rPr>
                    <m:sty m:val="i"/>
                  </m:rPr>
                  <m:t>z</m:t>
                </m:r>
              </m:e>
              <m:sub>
                <m:r>
                  <m:rPr>
                    <m:sty m:val="p"/>
                  </m:rPr>
                  <m:t>0</m:t>
                </m:r>
              </m:sub>
            </m:sSub>
          </m:e>
        </m:d>
        <m:r>
          <m:rPr>
            <m:sty m:val="p"/>
          </m:rPr>
          <m:t>+</m:t>
        </m:r>
        <m:acc>
          <m:accPr>
            <m:chr m:val="˜"/>
          </m:accPr>
          <m:e>
            <m:r>
              <m:rPr>
                <m:sty m:val="i"/>
              </m:rPr>
              <m:t>z</m:t>
            </m:r>
          </m:e>
        </m:acc>
        <m:r>
          <m:rPr>
            <m:sty m:val="p"/>
          </m:rPr>
          <m:t>,</m:t>
        </m:r>
        <m:r>
          <m:rPr>
            <m:sty m:val="i"/>
          </m:rPr>
          <m:t>i</m:t>
        </m:r>
        <m:r>
          <m:rPr>
            <m:sty m:val="p"/>
          </m:rPr>
          <m:t>=</m:t>
        </m:r>
        <m:sSub>
          <m:sSubPr/>
          <m:e>
            <m:r>
              <m:rPr>
                <m:sty m:val="i"/>
              </m:rPr>
              <m:t>i</m:t>
            </m:r>
          </m:e>
          <m:sub>
            <m:r>
              <m:rPr>
                <m:sty m:val="p"/>
              </m:rPr>
              <m:t>0</m:t>
            </m:r>
          </m:sub>
        </m:sSub>
        <m:r>
          <m:rPr>
            <m:sty m:val="p"/>
          </m:rPr>
          <m:t>+</m:t>
        </m:r>
        <m:acc>
          <m:accPr>
            <m:chr m:val="˜"/>
          </m:accPr>
          <m:e>
            <m:r>
              <m:rPr>
                <m:sty m:val="i"/>
              </m:rPr>
              <m:t>i</m:t>
            </m:r>
          </m:e>
        </m:acc>
      </m:oMath>
      <w:r>
        <w:rPr/>
        <w:t xml:space="preserve"> avec </w:t>
      </w:r>
      <m:oMath>
        <m:r>
          <m:rPr>
            <m:sty m:val="p"/>
          </m:rPr>
          <m:t>|</m:t>
        </m:r>
        <m:acc>
          <m:accPr>
            <m:chr m:val="˜"/>
          </m:accPr>
          <m:e>
            <m:r>
              <m:rPr>
                <m:sty m:val="i"/>
              </m:rPr>
              <m:t>z</m:t>
            </m:r>
          </m:e>
        </m:acc>
        <m:r>
          <m:rPr>
            <m:sty m:val="p"/>
          </m:rPr>
          <m:t>|</m:t>
        </m:r>
        <m:r>
          <m:rPr>
            <m:sty m:val="p"/>
          </m:rPr>
          <m:t>≪</m:t>
        </m:r>
        <m:d>
          <m:dPr>
            <m:begChr m:val="|"/>
            <m:endChr m:val="|"/>
            <m:ctrlPr>
              <w:rPr>
                <w:rFonts w:ascii="Cambria Math" w:hAnsi="Cambria Math"/>
              </w:rPr>
            </m:ctrlPr>
          </m:dPr>
          <m:e>
            <m:sSub>
              <m:sSubPr/>
              <m:e>
                <m:r>
                  <m:rPr>
                    <m:sty m:val="i"/>
                  </m:rPr>
                  <m:t>z</m:t>
                </m:r>
              </m:e>
              <m:sub>
                <m:r>
                  <m:rPr>
                    <m:sty m:val="p"/>
                  </m:rPr>
                  <m:t>0</m:t>
                </m:r>
              </m:sub>
            </m:sSub>
          </m:e>
        </m:d>
      </m:oMath>
      <w:r>
        <w:rPr/>
        <w:t xml:space="preserve"> et </w:t>
      </w:r>
      <m:oMath>
        <m:r>
          <m:rPr>
            <m:sty m:val="p"/>
          </m:rPr>
          <m:t>|</m:t>
        </m:r>
        <m:acc>
          <m:accPr>
            <m:chr m:val="˜"/>
          </m:accPr>
          <m:e>
            <m:r>
              <m:rPr>
                <m:sty m:val="i"/>
              </m:rPr>
              <m:t>i</m:t>
            </m:r>
          </m:e>
        </m:acc>
        <m:r>
          <m:rPr>
            <m:sty m:val="p"/>
          </m:rPr>
          <m:t>|</m:t>
        </m:r>
        <m:r>
          <m:rPr>
            <m:sty m:val="p"/>
          </m:rPr>
          <m:t>≪</m:t>
        </m:r>
        <m:sSub>
          <m:sSubPr/>
          <m:e>
            <m:r>
              <m:rPr>
                <m:sty m:val="i"/>
              </m:rPr>
              <m:t>i</m:t>
            </m:r>
          </m:e>
          <m:sub>
            <m:r>
              <m:rPr>
                <m:sty m:val="p"/>
              </m:rPr>
              <m:t>0</m:t>
            </m:r>
          </m:sub>
        </m:sSub>
      </m:oMath>
      <w:r>
        <w:rPr/>
        <w:t xml:space="preserve">.</w:t>
      </w:r>
    </w:p>
    <w:p>
      <w:pPr>
        <w:spacing w:after="220" w:lineRule="auto"/>
      </w:pPr>
      <w:r>
        <w:rPr>
          <w:rFonts w:eastAsia="Georgia" w:cs="Georgia" w:ascii="Georgia" w:hAnsi="Georgia"/>
        </w:rPr>
        <w:t xml:space="preserve">L'asservissement de l'entrefer est réalisé selon le principe du schéma fonctionnel de la figure 7 , où l'on indique les notations adoptées pour modéliser chaque composant de la chaîne d'asservissement.</w:t>
      </w:r>
    </w:p>
    <w:p>
      <w:pPr>
        <w:spacing w:lineRule="auto"/>
        <w:jc w:val="center"/>
      </w:pPr>
      <w:r>
        <w:rPr/>
        <w:drawing>
          <wp:inline distB="0" distL="0" distR="0" distT="0">
            <wp:extent cx="5486400" cy="2430952"/>
            <wp:effectExtent b="0" l="0" r="0" t="0"/>
            <wp:docPr id="7" name="image-9f546d33e2b5ce3e26fd6faac88abcec78117fdc.jpg"/>
            <a:graphic>
              <a:graphicData uri="http://schemas.openxmlformats.org/drawingml/2006/picture">
                <pic:pic>
                  <pic:nvPicPr>
                    <pic:cNvPr id="7" name="image-9f546d33e2b5ce3e26fd6faac88abcec78117fdc.jpg" descr=""/>
                    <pic:cNvPicPr/>
                  </pic:nvPicPr>
                  <pic:blipFill>
                    <a:blip r:embed="rId11" cstate="print"/>
                    <a:srcRect b="0" l="0" r="0" t="0"/>
                    <a:stretch>
                      <a:fillRect/>
                    </a:stretch>
                  </pic:blipFill>
                  <pic:spPr>
                    <a:xfrm>
                      <a:off x="0" y="0"/>
                      <a:ext cx="5486400" cy="2430952"/>
                    </a:xfrm>
                    <a:prstGeom prst="rect"/>
                  </pic:spPr>
                </pic:pic>
              </a:graphicData>
            </a:graphic>
          </wp:inline>
        </w:drawing>
      </w:r>
    </w:p>
    <w:p>
      <w:pPr>
        <w:spacing w:lineRule="auto"/>
      </w:pPr>
      <w:r>
        <w:rPr>
          <w:rFonts w:eastAsia="Georgia" w:cs="Georgia" w:ascii="Georgia" w:hAnsi="Georgia"/>
        </w:rPr>
        <w:t xml:space="preserve">Figure 7 : (a) Schéma fonctionnel de l'asservissement de l'entrefer (b) notations pour les blocs du schéma fonctionnel à force perturbatrice nulle.</w:t>
      </w:r>
    </w:p>
    <w:p>
      <w:pPr>
        <w:numPr>
          <w:ilvl w:val="0"/>
          <w:numId w:val="7"/>
        </w:numPr>
        <w:spacing w:lineRule="auto"/>
      </w:pPr>
      <w:r>
        <w:rPr/>
        <w:t xml:space="preserve">Donner la fonction de transfert </w:t>
      </w:r>
      <m:oMath>
        <m:r>
          <m:rPr>
            <m:sty m:val="i"/>
          </m:rPr>
          <m:t>H</m:t>
        </m:r>
        <m:r>
          <m:rPr>
            <m:sty m:val="p"/>
          </m:rPr>
          <m:t>(</m:t>
        </m:r>
        <m:r>
          <m:rPr>
            <m:sty m:val="i"/>
          </m:rPr>
          <m:t>p</m:t>
        </m:r>
        <m:r>
          <m:rPr>
            <m:sty m:val="p"/>
          </m:rPr>
          <m:t>)</m:t>
        </m:r>
        <m:r>
          <m:rPr>
            <m:sty m:val="p"/>
          </m:rPr>
          <m:t>=</m:t>
        </m:r>
        <m:acc>
          <m:accPr>
            <m:chr m:val="˜"/>
          </m:accPr>
          <m:e>
            <m:r>
              <m:rPr>
                <m:sty m:val="i"/>
              </m:rPr>
              <m:t>Z</m:t>
            </m:r>
          </m:e>
        </m:acc>
        <m:r>
          <m:rPr>
            <m:sty m:val="p"/>
          </m:rPr>
          <m:t>(</m:t>
        </m:r>
        <m:r>
          <m:rPr>
            <m:sty m:val="i"/>
          </m:rPr>
          <m:t>p</m:t>
        </m:r>
        <m:r>
          <m:rPr>
            <m:sty m:val="p"/>
          </m:rPr>
          <m:t>)</m:t>
        </m:r>
        <m:r>
          <m:rPr>
            <m:sty m:val="p"/>
          </m:rPr>
          <m:t>/</m:t>
        </m:r>
        <m:acc>
          <m:accPr>
            <m:chr m:val="˜"/>
          </m:accPr>
          <m:e>
            <m:r>
              <m:rPr>
                <m:sty m:val="i"/>
              </m:rPr>
              <m:t>I</m:t>
            </m:r>
          </m:e>
        </m:acc>
        <m:r>
          <m:rPr>
            <m:sty m:val="p"/>
          </m:rPr>
          <m:t>(</m:t>
        </m:r>
        <m:r>
          <m:rPr>
            <m:sty m:val="i"/>
          </m:rPr>
          <m:t>p</m:t>
        </m:r>
        <m:r>
          <m:rPr>
            <m:sty m:val="p"/>
          </m:rPr>
          <m:t>)</m:t>
        </m:r>
      </m:oMath>
      <w:r>
        <w:rPr>
          <w:rFonts w:eastAsia="Georgia" w:cs="Georgia" w:ascii="Georgia" w:hAnsi="Georgia"/>
        </w:rPr>
        <w:t xml:space="preserve">. Étudier la stabilité de cette fonction et justifier la nécessité d'une boucle d'asservissement.</w:t>
      </w:r>
    </w:p>
    <w:p>
      <w:pPr>
        <w:numPr>
          <w:ilvl w:val="0"/>
          <w:numId w:val="7"/>
        </w:numPr>
        <w:spacing w:lineRule="auto"/>
      </w:pPr>
      <w:r>
        <w:rPr>
          <w:rFonts w:eastAsia="Georgia" w:cs="Georgia" w:ascii="Georgia" w:hAnsi="Georgia"/>
        </w:rPr>
        <w:t xml:space="preserve">Représenter les diagrammes asymptotiques de Bode, en module et en phase, de la fonction de transfert </w:t>
      </w:r>
      <m:oMath>
        <m:r>
          <m:rPr>
            <m:sty m:val="i"/>
          </m:rPr>
          <m:t>H</m:t>
        </m:r>
        <m:r>
          <m:rPr>
            <m:sty m:val="p"/>
          </m:rPr>
          <m:t>(</m:t>
        </m:r>
        <m:r>
          <m:rPr>
            <m:sty m:val="i"/>
          </m:rPr>
          <m:t>p</m:t>
        </m:r>
        <m:r>
          <m:rPr>
            <m:sty m:val="p"/>
          </m:rPr>
          <m:t>)</m:t>
        </m:r>
      </m:oMath>
      <w:r>
        <w:rPr>
          <w:rFonts w:eastAsia="Georgia" w:cs="Georgia" w:ascii="Georgia" w:hAnsi="Georgia"/>
        </w:rPr>
        <w:t xml:space="preserve">, en précisant la pulsation caractéristique.</w:t>
      </w:r>
    </w:p>
    <w:p>
      <w:pPr>
        <w:numPr>
          <w:ilvl w:val="0"/>
          <w:numId w:val="7"/>
        </w:numPr>
        <w:spacing w:lineRule="auto"/>
      </w:pPr>
      <w:r>
        <w:rPr>
          <w:rFonts w:eastAsia="Georgia" w:cs="Georgia" w:ascii="Georgia" w:hAnsi="Georgia"/>
        </w:rPr>
        <w:t xml:space="preserve">Le capteur de position délivre une tension proportionnelle à la position. Son gain est de </w:t>
      </w:r>
      <m:oMath>
        <m:r>
          <m:rPr>
            <m:sty m:val="p"/>
          </m:rPr>
          <m:t>20</m:t>
        </m:r>
        <m:r>
          <m:rPr>
            <m:nor/>
          </m:rPr>
          <m:t xml:space="preserve"> </m:t>
        </m:r>
        <m:r>
          <m:rPr>
            <m:sty m:val="p"/>
          </m:rPr>
          <m:t>V</m:t>
        </m:r>
        <m:r>
          <m:rPr>
            <m:sty m:val="p"/>
          </m:rPr>
          <m:t>/</m:t>
        </m:r>
        <m:r>
          <m:rPr>
            <m:sty m:val="p"/>
          </m:rPr>
          <m:t>mm</m:t>
        </m:r>
      </m:oMath>
      <w:r>
        <w:rPr/>
        <w:t xml:space="preserve">. Donner la valeur de la fonction de transfert </w:t>
      </w:r>
      <m:oMath>
        <m:r>
          <m:rPr>
            <m:sty m:val="i"/>
          </m:rPr>
          <m:t>M</m:t>
        </m:r>
        <m:r>
          <m:rPr>
            <m:sty m:val="p"/>
          </m:rPr>
          <m:t>(</m:t>
        </m:r>
        <m:r>
          <m:rPr>
            <m:sty m:val="i"/>
          </m:rPr>
          <m:t>p</m:t>
        </m:r>
        <m:r>
          <m:rPr>
            <m:sty m:val="p"/>
          </m:rPr>
          <m:t>)</m:t>
        </m:r>
      </m:oMath>
      <w:r>
        <w:rPr>
          <w:rFonts w:eastAsia="Georgia" w:cs="Georgia" w:ascii="Georgia" w:hAnsi="Georgia"/>
        </w:rPr>
        <w:t xml:space="preserve">. Transformer le schéma de la figure 7(b) en un schéma fonctionnel avec retour unitaire.</w:t>
      </w:r>
    </w:p>
    <w:p>
      <w:pPr>
        <w:numPr>
          <w:ilvl w:val="0"/>
          <w:numId w:val="7"/>
        </w:numPr>
        <w:spacing w:lineRule="auto"/>
      </w:pPr>
      <w:r>
        <w:rPr>
          <w:rFonts w:eastAsia="Georgia" w:cs="Georgia" w:ascii="Georgia" w:hAnsi="Georgia"/>
        </w:rPr>
        <w:t xml:space="preserve">La conversion tension/courant en sortie du correcteur est réalisée par le circuit </w:t>
      </w:r>
      <m:oMath>
        <m:r>
          <m:rPr>
            <m:sty m:val="i"/>
          </m:rPr>
          <m:t>R</m:t>
        </m:r>
        <m:r>
          <m:rPr>
            <m:sty m:val="i"/>
          </m:rPr>
          <m:t>L</m:t>
        </m:r>
      </m:oMath>
      <w:r>
        <w:rPr>
          <w:rFonts w:eastAsia="Georgia" w:cs="Georgia" w:ascii="Georgia" w:hAnsi="Georgia"/>
        </w:rPr>
        <w:t xml:space="preserve"> série de la figure 8.</w:t>
      </w:r>
      <w:r>
        <w:rPr/>
        <w:br w:type="textWrapping"/>
      </w:r>
      <w:r>
        <w:rPr>
          <w:rFonts w:eastAsia="Georgia" w:cs="Georgia" w:ascii="Georgia" w:hAnsi="Georgia"/>
        </w:rPr>
        <w:t xml:space="preserve">Établir l'expression de </w:t>
      </w:r>
      <m:oMath>
        <m:r>
          <m:rPr>
            <m:sty m:val="i"/>
          </m:rPr>
          <m:t>G</m:t>
        </m:r>
        <m:r>
          <m:rPr>
            <m:sty m:val="p"/>
          </m:rPr>
          <m:t>(</m:t>
        </m:r>
        <m:r>
          <m:rPr>
            <m:sty m:val="i"/>
          </m:rPr>
          <m:t>p</m:t>
        </m:r>
        <m:r>
          <m:rPr>
            <m:sty m:val="p"/>
          </m:rPr>
          <m:t>)</m:t>
        </m:r>
        <m:r>
          <m:rPr>
            <m:sty m:val="p"/>
          </m:rPr>
          <m:t>=</m:t>
        </m:r>
        <m:f>
          <m:fPr>
            <m:ctrlPr>
              <w:rPr>
                <w:rFonts w:ascii="Cambria Math" w:hAnsi="Cambria Math"/>
              </w:rPr>
            </m:ctrlPr>
          </m:fPr>
          <m:num>
            <m:acc>
              <m:accPr>
                <m:chr m:val="˜"/>
              </m:accPr>
              <m:e>
                <m:r>
                  <m:rPr>
                    <m:sty m:val="i"/>
                  </m:rPr>
                  <m:t>I</m:t>
                </m:r>
              </m:e>
            </m:acc>
            <m:r>
              <m:rPr>
                <m:sty m:val="p"/>
              </m:rPr>
              <m:t>(</m:t>
            </m:r>
            <m:r>
              <m:rPr>
                <m:sty m:val="i"/>
              </m:rPr>
              <m:t>p</m:t>
            </m:r>
            <m:r>
              <m:rPr>
                <m:sty m:val="p"/>
              </m:rPr>
              <m:t>)</m:t>
            </m:r>
          </m:num>
          <m:den>
            <m:r>
              <m:rPr>
                <m:sty m:val="i"/>
              </m:rPr>
              <m:t>U</m:t>
            </m:r>
            <m:r>
              <m:rPr>
                <m:sty m:val="p"/>
              </m:rPr>
              <m:t>(</m:t>
            </m:r>
            <m:r>
              <m:rPr>
                <m:sty m:val="i"/>
              </m:rPr>
              <m:t>p</m:t>
            </m:r>
            <m:r>
              <m:rPr>
                <m:sty m:val="p"/>
              </m:rPr>
              <m:t>)</m:t>
            </m:r>
          </m:den>
        </m:f>
      </m:oMath>
      <w:r>
        <w:rPr/>
        <w:t xml:space="preserve"> puis celle de la fonction de transfert en boucle ouverte : </w:t>
      </w:r>
      <m:oMath>
        <m:sSub>
          <m:sSubPr/>
          <m:e>
            <m:r>
              <m:rPr>
                <m:sty m:val="i"/>
              </m:rPr>
              <m:t>H</m:t>
            </m:r>
          </m:e>
          <m:sub>
            <m:r>
              <m:rPr>
                <m:sty m:val="i"/>
              </m:rPr>
              <m:t>B</m:t>
            </m:r>
            <m:r>
              <m:rPr>
                <m:sty m:val="i"/>
              </m:rPr>
              <m:t>O</m:t>
            </m:r>
          </m:sub>
        </m:sSub>
        <m:r>
          <m:rPr>
            <m:sty m:val="p"/>
          </m:rPr>
          <m:t>(</m:t>
        </m:r>
        <m:r>
          <m:rPr>
            <m:sty m:val="i"/>
          </m:rPr>
          <m:t>p</m:t>
        </m:r>
        <m:r>
          <m:rPr>
            <m:sty m:val="p"/>
          </m:rPr>
          <m:t>)</m:t>
        </m:r>
        <m:r>
          <m:rPr>
            <m:sty m:val="p"/>
          </m:rPr>
          <m:t>=</m:t>
        </m:r>
        <m:sSub>
          <m:sSubPr/>
          <m:e>
            <m:r>
              <m:rPr>
                <m:sty m:val="i"/>
              </m:rPr>
              <m:t>V</m:t>
            </m:r>
          </m:e>
          <m:sub>
            <m:r>
              <m:rPr>
                <m:sty m:val="i"/>
              </m:rPr>
              <m:t>z</m:t>
            </m:r>
          </m:sub>
        </m:sSub>
        <m:r>
          <m:rPr>
            <m:sty m:val="p"/>
          </m:rPr>
          <m:t>(</m:t>
        </m:r>
        <m:r>
          <m:rPr>
            <m:sty m:val="i"/>
          </m:rPr>
          <m:t>p</m:t>
        </m:r>
        <m:r>
          <m:rPr>
            <m:sty m:val="p"/>
          </m:rPr>
          <m:t>)</m:t>
        </m:r>
        <m:r>
          <m:rPr>
            <m:sty m:val="p"/>
          </m:rPr>
          <m:t>/</m:t>
        </m:r>
        <m:r>
          <m:rPr>
            <m:sty m:val="i"/>
          </m:rPr>
          <m:t>ε</m:t>
        </m:r>
        <m:r>
          <m:rPr>
            <m:sty m:val="p"/>
          </m:rPr>
          <m:t>(</m:t>
        </m:r>
        <m:r>
          <m:rPr>
            <m:sty m:val="i"/>
          </m:rPr>
          <m:t>p</m:t>
        </m:r>
        <m:r>
          <m:rPr>
            <m:sty m:val="p"/>
          </m:rPr>
          <m:t>)</m:t>
        </m:r>
      </m:oMath>
      <w:r>
        <w:rPr/>
        <w:t xml:space="preserve"> sans prendre en compte le correcteur </w:t>
      </w:r>
      <m:oMath>
        <m:r>
          <m:rPr>
            <m:sty m:val="p"/>
          </m:rPr>
          <m:t>(</m:t>
        </m:r>
        <m:r>
          <m:rPr>
            <m:sty m:val="i"/>
          </m:rPr>
          <m:t>C</m:t>
        </m:r>
        <m:r>
          <m:rPr>
            <m:sty m:val="p"/>
          </m:rPr>
          <m:t>=</m:t>
        </m:r>
        <m:r>
          <m:rPr>
            <m:sty m:val="p"/>
          </m:rPr>
          <m:t>1</m:t>
        </m:r>
        <m:r>
          <m:rPr>
            <m:sty m:val="p"/>
          </m:rPr>
          <m:t>)</m:t>
        </m:r>
      </m:oMath>
      <w:r>
        <w:rPr/>
        <w:t xml:space="preserve">.</w:t>
      </w:r>
    </w:p>
    <w:p>
      <w:pPr>
        <w:spacing w:lineRule="auto"/>
        <w:jc w:val="center"/>
      </w:pPr>
      <w:r>
        <w:rPr/>
        <w:drawing>
          <wp:inline distB="0" distL="0" distR="0" distT="0">
            <wp:extent cx="5486400" cy="3181646"/>
            <wp:effectExtent b="0" l="0" r="0" t="0"/>
            <wp:docPr id="8" name="image-e04f4f7ec451745a906fb9ee5b31b22f047e101e.jpg"/>
            <a:graphic>
              <a:graphicData uri="http://schemas.openxmlformats.org/drawingml/2006/picture">
                <pic:pic>
                  <pic:nvPicPr>
                    <pic:cNvPr id="8" name="image-e04f4f7ec451745a906fb9ee5b31b22f047e101e.jpg" descr=""/>
                    <pic:cNvPicPr/>
                  </pic:nvPicPr>
                  <pic:blipFill>
                    <a:blip r:embed="rId12" cstate="print"/>
                    <a:srcRect b="0" l="0" r="0" t="0"/>
                    <a:stretch>
                      <a:fillRect/>
                    </a:stretch>
                  </pic:blipFill>
                  <pic:spPr>
                    <a:xfrm>
                      <a:off x="0" y="0"/>
                      <a:ext cx="5486400" cy="3181646"/>
                    </a:xfrm>
                    <a:prstGeom prst="rect"/>
                  </pic:spPr>
                </pic:pic>
              </a:graphicData>
            </a:graphic>
          </wp:inline>
        </w:drawing>
      </w:r>
    </w:p>
    <w:p>
      <w:pPr>
        <w:spacing w:lineRule="auto"/>
      </w:pPr>
      <w:r>
        <w:rPr>
          <w:rFonts w:eastAsia="Georgia" w:cs="Georgia" w:ascii="Georgia" w:hAnsi="Georgia"/>
        </w:rPr>
        <w:t xml:space="preserve">Figure 8 : Schéma électrique de l'actionneur.</w:t>
      </w:r>
    </w:p>
    <w:p>
      <w:pPr>
        <w:spacing w:after="220" w:lineRule="auto"/>
      </w:pPr>
      <w:r>
        <w:rPr/>
        <w:t xml:space="preserve">On donne </w:t>
      </w:r>
      <m:oMath>
        <m:sSub>
          <m:sSubPr/>
          <m:e>
            <m:r>
              <m:rPr>
                <m:sty m:val="i"/>
              </m:rPr>
              <m:t>R</m:t>
            </m:r>
          </m:e>
          <m:sub>
            <m:r>
              <m:rPr>
                <m:sty m:val="i"/>
              </m:rPr>
              <m:t>e</m:t>
            </m:r>
          </m:sub>
        </m:sSub>
        <m:r>
          <m:rPr>
            <m:sty m:val="p"/>
          </m:rPr>
          <m:t>=</m:t>
        </m:r>
        <m:r>
          <m:rPr>
            <m:sty m:val="p"/>
          </m:rPr>
          <m:t>1</m:t>
        </m:r>
        <m:r>
          <m:rPr>
            <m:sty m:val="p"/>
          </m:rPr>
          <m:t>k</m:t>
        </m:r>
        <m:r>
          <m:rPr>
            <m:sty m:val="p"/>
          </m:rPr>
          <m:t>Ω</m:t>
        </m:r>
      </m:oMath>
      <w:r>
        <w:rPr/>
        <w:t xml:space="preserve"> et </w:t>
      </w:r>
      <m:oMath>
        <m:sSub>
          <m:sSubPr/>
          <m:e>
            <m:r>
              <m:rPr>
                <m:sty m:val="i"/>
              </m:rPr>
              <m:t>L</m:t>
            </m:r>
          </m:e>
          <m:sub>
            <m:r>
              <m:rPr>
                <m:sty m:val="i"/>
              </m:rPr>
              <m:t>e</m:t>
            </m:r>
          </m:sub>
        </m:sSub>
        <m:r>
          <m:rPr>
            <m:sty m:val="p"/>
          </m:rPr>
          <m:t>=</m:t>
        </m:r>
        <m:r>
          <m:rPr>
            <m:sty m:val="p"/>
          </m:rPr>
          <m:t>1</m:t>
        </m:r>
        <m:r>
          <m:rPr>
            <m:sty m:val="p"/>
          </m:rPr>
          <m:t>mH</m:t>
        </m:r>
      </m:oMath>
      <w:r>
        <w:rPr/>
        <w:t xml:space="preserve">; compte tenu de la faible valeur de </w:t>
      </w:r>
      <m:oMath>
        <m:sSub>
          <m:sSubPr/>
          <m:e>
            <m:r>
              <m:rPr>
                <m:sty m:val="i"/>
              </m:rPr>
              <m:t>L</m:t>
            </m:r>
          </m:e>
          <m:sub>
            <m:r>
              <m:rPr>
                <m:sty m:val="i"/>
              </m:rPr>
              <m:t>e</m:t>
            </m:r>
          </m:sub>
        </m:sSub>
        <m:r>
          <m:rPr>
            <m:sty m:val="p"/>
          </m:rPr>
          <m:t>/</m:t>
        </m:r>
        <m:sSub>
          <m:sSubPr/>
          <m:e>
            <m:r>
              <m:rPr>
                <m:sty m:val="i"/>
              </m:rPr>
              <m:t>R</m:t>
            </m:r>
          </m:e>
          <m:sub>
            <m:r>
              <m:rPr>
                <m:sty m:val="i"/>
              </m:rPr>
              <m:t>e</m:t>
            </m:r>
          </m:sub>
        </m:sSub>
      </m:oMath>
      <w:r>
        <w:rPr>
          <w:rFonts w:eastAsia="Georgia" w:cs="Georgia" w:ascii="Georgia" w:hAnsi="Georgia"/>
        </w:rPr>
        <w:t xml:space="preserve"> devant les temps caractéristiques du système, simplifier </w:t>
      </w:r>
      <m:oMath>
        <m:sSub>
          <m:sSubPr/>
          <m:e>
            <m:r>
              <m:rPr>
                <m:sty m:val="i"/>
              </m:rPr>
              <m:t>H</m:t>
            </m:r>
          </m:e>
          <m:sub>
            <m:r>
              <m:rPr>
                <m:sty m:val="i"/>
              </m:rPr>
              <m:t>B</m:t>
            </m:r>
            <m:r>
              <m:rPr>
                <m:sty m:val="i"/>
              </m:rPr>
              <m:t>O</m:t>
            </m:r>
          </m:sub>
        </m:sSub>
        <m:r>
          <m:rPr>
            <m:sty m:val="p"/>
          </m:rPr>
          <m:t>(</m:t>
        </m:r>
        <m:r>
          <m:rPr>
            <m:sty m:val="i"/>
          </m:rPr>
          <m:t>p</m:t>
        </m:r>
        <m:r>
          <m:rPr>
            <m:sty m:val="p"/>
          </m:rPr>
          <m:t>)</m:t>
        </m:r>
      </m:oMath>
      <w:r>
        <w:rPr>
          <w:rFonts w:eastAsia="Georgia" w:cs="Georgia" w:ascii="Georgia" w:hAnsi="Georgia"/>
        </w:rPr>
        <w:t xml:space="preserve"> sous la forme d'une fonction de transfert du second ordre et calculer numériquement ses différents coefficients, pour </w:t>
      </w:r>
      <m:oMath>
        <m:sSub>
          <m:sSubPr/>
          <m:e>
            <m:r>
              <m:rPr>
                <m:sty m:val="i"/>
              </m:rPr>
              <m:t>i</m:t>
            </m:r>
          </m:e>
          <m:sub>
            <m:r>
              <m:rPr>
                <m:sty m:val="p"/>
              </m:rPr>
              <m:t>0</m:t>
            </m:r>
          </m:sub>
        </m:sSub>
        <m:r>
          <m:rPr>
            <m:sty m:val="p"/>
          </m:rPr>
          <m:t>=</m:t>
        </m:r>
        <m:r>
          <m:rPr>
            <m:sty m:val="p"/>
          </m:rPr>
          <m:t>44</m:t>
        </m:r>
        <m:r>
          <m:rPr>
            <m:nor/>
          </m:rPr>
          <m:t xml:space="preserve"> </m:t>
        </m:r>
        <m:r>
          <m:rPr>
            <m:sty m:val="p"/>
          </m:rPr>
          <m:t>A</m:t>
        </m:r>
      </m:oMath>
      <w:r>
        <w:rPr/>
        <w:t xml:space="preserve"> et </w:t>
      </w:r>
      <m:oMath>
        <m:sSub>
          <m:sSubPr/>
          <m:e>
            <m:r>
              <m:rPr>
                <m:sty m:val="i"/>
              </m:rPr>
              <m:t>z</m:t>
            </m:r>
          </m:e>
          <m:sub>
            <m:r>
              <m:rPr>
                <m:sty m:val="p"/>
              </m:rPr>
              <m:t>0</m:t>
            </m:r>
          </m:sub>
        </m:sSub>
        <m:r>
          <m:rPr>
            <m:sty m:val="p"/>
          </m:rPr>
          <m:t>=</m:t>
        </m:r>
        <m:r>
          <m:rPr>
            <m:sty m:val="p"/>
          </m:rPr>
          <m:t>20</m:t>
        </m:r>
        <m:r>
          <m:rPr>
            <m:nor/>
          </m:rPr>
          <m:t xml:space="preserve"> </m:t>
        </m:r>
        <m:r>
          <m:rPr>
            <m:sty m:val="p"/>
          </m:rPr>
          <m:t>mm</m:t>
        </m:r>
      </m:oMath>
      <w:r>
        <w:rPr/>
        <w:t xml:space="preserve">.</w:t>
      </w:r>
    </w:p>
    <w:p>
      <w:pPr>
        <w:spacing w:line="271" w:before="330" w:lineRule="auto"/>
      </w:pPr>
      <w:r>
        <w:rPr>
          <w:rFonts w:eastAsia="Georgia" w:cs="Georgia" w:ascii="Georgia" w:hAnsi="Georgia"/>
          <w:b/>
          <w:sz w:val="42"/>
        </w:rPr>
        <w:t xml:space="preserve">Synthèse de la loi de commande</w:t>
      </w:r>
    </w:p>
    <w:p>
      <w:pPr>
        <w:spacing w:after="220" w:lineRule="auto"/>
      </w:pPr>
      <w:r>
        <w:rPr>
          <w:rFonts w:eastAsia="Georgia" w:cs="Georgia" w:ascii="Georgia" w:hAnsi="Georgia"/>
        </w:rPr>
        <w:t xml:space="preserve">Le cahier des charges pour la suspension précise les points suivants :</w:t>
      </w:r>
    </w:p>
    <w:p>
      <w:pPr>
        <w:spacing w:after="220" w:lineRule="auto"/>
      </w:pPr>
      <w:r>
        <w:rPr>
          <w:rFonts w:eastAsia="Georgia" w:cs="Georgia" w:ascii="Georgia" w:hAnsi="Georgia"/>
        </w:rPr>
        <w:t xml:space="preserve">Stabilité : marge de gain 6 dB , marge de phase </w:t>
      </w:r>
      <m:oMath>
        <m:sSup>
          <m:sSupPr/>
          <m:e>
            <m:r>
              <m:rPr>
                <m:sty m:val="p"/>
              </m:rPr>
              <m:t>45</m:t>
            </m:r>
          </m:e>
          <m:sup>
            <m:r>
              <m:rPr>
                <m:sty m:val="p"/>
              </m:rPr>
              <m:t>∘</m:t>
            </m:r>
          </m:sup>
        </m:sSup>
      </m:oMath>
      <w:r>
        <w:rPr/>
        <w:t xml:space="preserve">,</w:t>
      </w:r>
      <w:r>
        <w:rPr/>
        <w:br w:type="textWrapping"/>
      </w:r>
      <w:r>
        <w:rPr>
          <w:rFonts w:eastAsia="Georgia" w:cs="Georgia" w:ascii="Georgia" w:hAnsi="Georgia"/>
        </w:rPr>
        <w:t xml:space="preserve">Précision : erreur statique nulle pour une entrée en échelon,</w:t>
      </w:r>
      <w:r>
        <w:rPr/>
        <w:br w:type="textWrapping"/>
      </w:r>
      <w:r>
        <w:rPr>
          <w:rFonts w:eastAsia="Georgia" w:cs="Georgia" w:ascii="Georgia" w:hAnsi="Georgia"/>
        </w:rPr>
        <w:t xml:space="preserve">Rapidité : temps de réponse de l'ordre de 1 ms .</w:t>
      </w:r>
      <w:r>
        <w:rPr/>
        <w:br w:type="textWrapping"/>
      </w:r>
      <w:r>
        <w:rPr>
          <w:rFonts w:eastAsia="Georgia" w:cs="Georgia" w:ascii="Georgia" w:hAnsi="Georgia"/>
        </w:rPr>
        <w:t xml:space="preserve">47. On considère le correcteur proportionnel intégral </w:t>
      </w:r>
      <m:oMath>
        <m:r>
          <m:rPr>
            <m:sty m:val="i"/>
          </m:rPr>
          <m:t>C</m:t>
        </m:r>
        <m:r>
          <m:rPr>
            <m:sty m:val="p"/>
          </m:rPr>
          <m:t>(</m:t>
        </m:r>
        <m:r>
          <m:rPr>
            <m:sty m:val="i"/>
          </m:rPr>
          <m:t>p</m:t>
        </m:r>
        <m:r>
          <m:rPr>
            <m:sty m:val="p"/>
          </m:rPr>
          <m:t>)</m:t>
        </m:r>
        <m:r>
          <m:rPr>
            <m:sty m:val="p"/>
          </m:rPr>
          <m:t>=</m:t>
        </m:r>
        <m:sSub>
          <m:sSubPr/>
          <m:e>
            <m:r>
              <m:rPr>
                <m:sty m:val="i"/>
              </m:rPr>
              <m:t>K</m:t>
            </m:r>
          </m:e>
          <m:sub>
            <m:r>
              <m:rPr>
                <m:sty m:val="i"/>
              </m:rPr>
              <m:t>P</m:t>
            </m:r>
            <m:r>
              <m:rPr>
                <m:sty m:val="i"/>
              </m:rPr>
              <m:t>I</m:t>
            </m:r>
          </m:sub>
        </m:sSub>
        <m:f>
          <m:fPr>
            <m:ctrlPr>
              <w:rPr>
                <w:rFonts w:ascii="Cambria Math" w:hAnsi="Cambria Math"/>
              </w:rPr>
            </m:ctrlPr>
          </m:fPr>
          <m:num>
            <m:r>
              <m:rPr>
                <m:sty m:val="p"/>
              </m:rPr>
              <m:t>1</m:t>
            </m:r>
            <m:r>
              <m:rPr>
                <m:sty m:val="p"/>
              </m:rPr>
              <m:t>+</m:t>
            </m:r>
            <m:sSub>
              <m:sSubPr/>
              <m:e>
                <m:r>
                  <m:rPr>
                    <m:sty m:val="i"/>
                  </m:rPr>
                  <m:t>T</m:t>
                </m:r>
              </m:e>
              <m:sub>
                <m:r>
                  <m:rPr>
                    <m:sty m:val="i"/>
                  </m:rPr>
                  <m:t>i</m:t>
                </m:r>
              </m:sub>
            </m:sSub>
            <m:r>
              <m:rPr>
                <m:sty m:val="i"/>
              </m:rPr>
              <m:t>p</m:t>
            </m:r>
          </m:num>
          <m:den>
            <m:sSub>
              <m:sSubPr/>
              <m:e>
                <m:r>
                  <m:rPr>
                    <m:sty m:val="i"/>
                  </m:rPr>
                  <m:t>T</m:t>
                </m:r>
              </m:e>
              <m:sub>
                <m:r>
                  <m:rPr>
                    <m:sty m:val="i"/>
                  </m:rPr>
                  <m:t>i</m:t>
                </m:r>
              </m:sub>
            </m:sSub>
            <m:r>
              <m:rPr>
                <m:sty m:val="i"/>
              </m:rPr>
              <m:t>p</m:t>
            </m:r>
          </m:den>
        </m:f>
      </m:oMath>
      <w:r>
        <w:rPr>
          <w:rFonts w:eastAsia="Georgia" w:cs="Georgia" w:ascii="Georgia" w:hAnsi="Georgia"/>
        </w:rPr>
        <w:t xml:space="preserve">. Tracer l'allure du diagramme de Bode de ce correcteur et présenter son intérêt.</w:t>
      </w:r>
      <w:r>
        <w:rPr/>
        <w:br w:type="textWrapping"/>
      </w:r>
      <w:r>
        <w:rPr>
          <w:rFonts w:eastAsia="Georgia" w:cs="Georgia" w:ascii="Georgia" w:hAnsi="Georgia"/>
        </w:rPr>
        <w:t xml:space="preserve">48. Calculer la fonction de transfert de la boucle fermée pour le système corrigé. À partir du critère de Routh, conclure quant à la stabilité du système ainsi corrigé.</w:t>
      </w:r>
      <w:r>
        <w:rPr/>
        <w:br w:type="textWrapping"/>
      </w:r>
      <w:r>
        <w:rPr>
          <w:rFonts w:eastAsia="Georgia" w:cs="Georgia" w:ascii="Georgia" w:hAnsi="Georgia"/>
        </w:rPr>
        <w:t xml:space="preserve">49. On considère la nouvelle chaîne d'asservissement représentée à la figure 9. Calculer la fonction de transfert en boucle fermée : </w:t>
      </w:r>
      <m:oMath>
        <m:sSub>
          <m:sSubPr/>
          <m:e>
            <m:r>
              <m:rPr>
                <m:sty m:val="i"/>
              </m:rPr>
              <m:t>H</m:t>
            </m:r>
          </m:e>
          <m:sub>
            <m:r>
              <m:rPr>
                <m:sty m:val="i"/>
              </m:rPr>
              <m:t>B</m:t>
            </m:r>
            <m:r>
              <m:rPr>
                <m:sty m:val="i"/>
              </m:rPr>
              <m:t>F</m:t>
            </m:r>
          </m:sub>
        </m:sSub>
        <m:r>
          <m:rPr>
            <m:sty m:val="p"/>
          </m:rPr>
          <m:t>(</m:t>
        </m:r>
        <m:r>
          <m:rPr>
            <m:sty m:val="i"/>
          </m:rPr>
          <m:t>p</m:t>
        </m:r>
        <m:r>
          <m:rPr>
            <m:sty m:val="p"/>
          </m:rPr>
          <m:t>)</m:t>
        </m:r>
        <m:r>
          <m:rPr>
            <m:sty m:val="p"/>
          </m:rPr>
          <m:t>=</m:t>
        </m:r>
        <m:acc>
          <m:accPr>
            <m:chr m:val="˜"/>
          </m:accPr>
          <m:e>
            <m:r>
              <m:rPr>
                <m:sty m:val="i"/>
              </m:rPr>
              <m:t>Z</m:t>
            </m:r>
          </m:e>
        </m:acc>
        <m:r>
          <m:rPr>
            <m:sty m:val="p"/>
          </m:rPr>
          <m:t>(</m:t>
        </m:r>
        <m:r>
          <m:rPr>
            <m:sty m:val="i"/>
          </m:rPr>
          <m:t>p</m:t>
        </m:r>
        <m:r>
          <m:rPr>
            <m:sty m:val="p"/>
          </m:rPr>
          <m:t>)</m:t>
        </m:r>
        <m:r>
          <m:rPr>
            <m:sty m:val="p"/>
          </m:rPr>
          <m:t>/</m:t>
        </m:r>
        <m:sSub>
          <m:sSubPr/>
          <m:e>
            <m:acc>
              <m:accPr>
                <m:chr m:val="˜"/>
              </m:accPr>
              <m:e>
                <m:r>
                  <m:rPr>
                    <m:sty m:val="i"/>
                  </m:rPr>
                  <m:t>Z</m:t>
                </m:r>
              </m:e>
            </m:acc>
          </m:e>
          <m:sub>
            <m:r>
              <m:rPr>
                <m:nor/>
              </m:rPr>
              <m:t>ref </m:t>
            </m:r>
          </m:sub>
        </m:sSub>
        <m:r>
          <m:rPr>
            <m:sty m:val="p"/>
          </m:rPr>
          <m:t>(</m:t>
        </m:r>
        <m:r>
          <m:rPr>
            <m:sty m:val="i"/>
          </m:rPr>
          <m:t>p</m:t>
        </m:r>
        <m:r>
          <m:rPr>
            <m:sty m:val="p"/>
          </m:rPr>
          <m:t>)</m:t>
        </m:r>
      </m:oMath>
      <w:r>
        <w:rPr>
          <w:rFonts w:eastAsia="Georgia" w:cs="Georgia" w:ascii="Georgia" w:hAnsi="Georgia"/>
        </w:rPr>
        <w:t xml:space="preserve">. Calculer son gain statique et conclure quant au respect de la spécification sur la précision.</w:t>
      </w:r>
      <w:r>
        <w:rPr/>
        <w:br w:type="textWrapping"/>
      </w:r>
      <w:r>
        <w:rPr>
          <w:rFonts w:eastAsia="Georgia" w:cs="Georgia" w:ascii="Georgia" w:hAnsi="Georgia"/>
        </w:rPr>
        <w:t xml:space="preserve">50. Montrer que le cahier des charges entraîne que la fonction de transfert entre la sortie et la consigne est de la forme </w:t>
      </w:r>
      <m:oMath>
        <m:f>
          <m:fPr>
            <m:ctrlPr>
              <w:rPr>
                <w:rFonts w:ascii="Cambria Math" w:hAnsi="Cambria Math"/>
              </w:rPr>
            </m:ctrlPr>
          </m:fPr>
          <m:num>
            <m:acc>
              <m:accPr>
                <m:chr m:val="˜"/>
              </m:accPr>
              <m:e>
                <m:r>
                  <m:rPr>
                    <m:sty m:val="i"/>
                  </m:rPr>
                  <m:t>Z</m:t>
                </m:r>
              </m:e>
            </m:acc>
            <m:r>
              <m:rPr>
                <m:sty m:val="p"/>
              </m:rPr>
              <m:t>(</m:t>
            </m:r>
            <m:r>
              <m:rPr>
                <m:sty m:val="i"/>
              </m:rPr>
              <m:t>p</m:t>
            </m:r>
            <m:r>
              <m:rPr>
                <m:sty m:val="p"/>
              </m:rPr>
              <m:t>)</m:t>
            </m:r>
          </m:num>
          <m:den>
            <m:sSub>
              <m:sSubPr/>
              <m:e>
                <m:acc>
                  <m:accPr>
                    <m:chr m:val="˜"/>
                  </m:accPr>
                  <m:e>
                    <m:r>
                      <m:rPr>
                        <m:sty m:val="i"/>
                      </m:rPr>
                      <m:t>Z</m:t>
                    </m:r>
                  </m:e>
                </m:acc>
              </m:e>
              <m:sub>
                <m:r>
                  <m:rPr>
                    <m:nor/>
                  </m:rPr>
                  <m:t>ref </m:t>
                </m:r>
              </m:sub>
            </m:sSub>
            <m:r>
              <m:rPr>
                <m:sty m:val="p"/>
              </m:rPr>
              <m:t>(</m:t>
            </m:r>
            <m:r>
              <m:rPr>
                <m:sty m:val="i"/>
              </m:rPr>
              <m:t>p</m:t>
            </m:r>
            <m:r>
              <m:rPr>
                <m:sty m:val="p"/>
              </m:rPr>
              <m:t>)</m:t>
            </m:r>
          </m:den>
        </m:f>
        <m:r>
          <m:rPr>
            <m:sty m:val="p"/>
          </m:rPr>
          <m:t>≈</m:t>
        </m:r>
        <m:sSub>
          <m:sSubPr/>
          <m:e>
            <m:acc>
              <m:accPr>
                <m:chr m:val="‾"/>
              </m:accPr>
              <m:e>
                <m:r>
                  <m:rPr>
                    <m:sty m:val="i"/>
                  </m:rPr>
                  <m:t>H</m:t>
                </m:r>
              </m:e>
            </m:acc>
          </m:e>
          <m:sub>
            <m:r>
              <m:rPr>
                <m:sty m:val="i"/>
              </m:rPr>
              <m:t>B</m:t>
            </m:r>
            <m:r>
              <m:rPr>
                <m:sty m:val="i"/>
              </m:rPr>
              <m:t>F</m:t>
            </m:r>
          </m:sub>
        </m:sSub>
        <m:r>
          <m:rPr>
            <m:sty m:val="p"/>
          </m:rPr>
          <m:t>(</m:t>
        </m:r>
        <m:r>
          <m:rPr>
            <m:sty m:val="i"/>
          </m:rPr>
          <m:t>p</m:t>
        </m:r>
        <m:r>
          <m:rPr>
            <m:sty m:val="p"/>
          </m:rPr>
          <m:t>)</m:t>
        </m:r>
        <m:r>
          <m:rPr>
            <m:sty m:val="p"/>
          </m:rPr>
          <m:t>=</m:t>
        </m:r>
        <m:f>
          <m:fPr>
            <m:ctrlPr>
              <w:rPr>
                <w:rFonts w:ascii="Cambria Math" w:hAnsi="Cambria Math"/>
              </w:rPr>
            </m:ctrlPr>
          </m:fPr>
          <m:num>
            <m:sSubSup>
              <m:sSubSupPr/>
              <m:e>
                <m:r>
                  <m:rPr>
                    <m:sty m:val="i"/>
                  </m:rPr>
                  <m:t>ω</m:t>
                </m:r>
              </m:e>
              <m:sub>
                <m:r>
                  <m:rPr>
                    <m:sty m:val="p"/>
                  </m:rPr>
                  <m:t>0</m:t>
                </m:r>
              </m:sub>
              <m:sup>
                <m:r>
                  <m:rPr>
                    <m:sty m:val="p"/>
                  </m:rPr>
                  <m:t>2</m:t>
                </m:r>
              </m:sup>
            </m:sSubSup>
          </m:num>
          <m:den>
            <m:sSup>
              <m:sSupPr/>
              <m:e>
                <m:r>
                  <m:rPr>
                    <m:sty m:val="i"/>
                  </m:rPr>
                  <m:t>p</m:t>
                </m:r>
              </m:e>
              <m:sup>
                <m:r>
                  <m:rPr>
                    <m:sty m:val="p"/>
                  </m:rPr>
                  <m:t>2</m:t>
                </m:r>
              </m:sup>
            </m:sSup>
            <m:r>
              <m:rPr>
                <m:sty m:val="p"/>
              </m:rPr>
              <m:t>+</m:t>
            </m:r>
            <m:r>
              <m:rPr>
                <m:sty m:val="p"/>
              </m:rPr>
              <m:t>2</m:t>
            </m:r>
            <m:r>
              <m:rPr>
                <m:sty m:val="i"/>
              </m:rPr>
              <m:t>δ</m:t>
            </m:r>
            <m:sSub>
              <m:sSubPr/>
              <m:e>
                <m:r>
                  <m:rPr>
                    <m:sty m:val="i"/>
                  </m:rPr>
                  <m:t>ω</m:t>
                </m:r>
              </m:e>
              <m:sub>
                <m:r>
                  <m:rPr>
                    <m:sty m:val="p"/>
                  </m:rPr>
                  <m:t>0</m:t>
                </m:r>
              </m:sub>
            </m:sSub>
            <m:r>
              <m:rPr>
                <m:sty m:val="i"/>
              </m:rPr>
              <m:t>p</m:t>
            </m:r>
            <m:r>
              <m:rPr>
                <m:sty m:val="p"/>
              </m:rPr>
              <m:t>+</m:t>
            </m:r>
            <m:sSubSup>
              <m:sSubSupPr/>
              <m:e>
                <m:r>
                  <m:rPr>
                    <m:sty m:val="i"/>
                  </m:rPr>
                  <m:t>ω</m:t>
                </m:r>
              </m:e>
              <m:sub>
                <m:r>
                  <m:rPr>
                    <m:sty m:val="p"/>
                  </m:rPr>
                  <m:t>0</m:t>
                </m:r>
              </m:sub>
              <m:sup>
                <m:r>
                  <m:rPr>
                    <m:sty m:val="p"/>
                  </m:rPr>
                  <m:t>2</m:t>
                </m:r>
              </m:sup>
            </m:sSubSup>
          </m:den>
        </m:f>
      </m:oMath>
      <w:r>
        <w:rPr>
          <w:rFonts w:eastAsia="Georgia" w:cs="Georgia" w:ascii="Georgia" w:hAnsi="Georgia"/>
        </w:rPr>
        <w:t xml:space="preserve">. Préciser les valeurs numériques de </w:t>
      </w:r>
      <m:oMath>
        <m:r>
          <m:rPr>
            <m:sty m:val="i"/>
          </m:rPr>
          <m:t>δ</m:t>
        </m:r>
      </m:oMath>
      <w:r>
        <w:rPr/>
        <w:t xml:space="preserve"> et de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51. En comparant les fonctions de transfert des deux questions précédentes, montrer que la forme souhaitée de la fonction de transfert en boucle fermée est obtenue par la mise en série avec </w:t>
      </w:r>
      <m:oMath>
        <m:sSub>
          <m:sSubPr/>
          <m:e>
            <m:acc>
              <m:accPr>
                <m:chr m:val="‾"/>
              </m:accPr>
              <m:e>
                <m:r>
                  <m:rPr>
                    <m:sty m:val="i"/>
                  </m:rPr>
                  <m:t>H</m:t>
                </m:r>
              </m:e>
            </m:acc>
          </m:e>
          <m:sub>
            <m:r>
              <m:rPr>
                <m:sty m:val="i"/>
              </m:rPr>
              <m:t>B</m:t>
            </m:r>
            <m:r>
              <m:rPr>
                <m:sty m:val="i"/>
              </m:rPr>
              <m:t>F</m:t>
            </m:r>
          </m:sub>
        </m:sSub>
        <m:r>
          <m:rPr>
            <m:sty m:val="p"/>
          </m:rPr>
          <m:t>(</m:t>
        </m:r>
        <m:r>
          <m:rPr>
            <m:sty m:val="i"/>
          </m:rPr>
          <m:t>p</m:t>
        </m:r>
        <m:r>
          <m:rPr>
            <m:sty m:val="p"/>
          </m:rPr>
          <m:t>)</m:t>
        </m:r>
      </m:oMath>
      <w:r>
        <w:rPr>
          <w:rFonts w:eastAsia="Georgia" w:cs="Georgia" w:ascii="Georgia" w:hAnsi="Georgia"/>
        </w:rPr>
        <w:t xml:space="preserve"> d'une fonction de transfert supplémentaire dont on précisera l'ordre. Comment choisir les coefficients de cette fonction complémentaire, notée </w:t>
      </w:r>
      <m:oMath>
        <m:sSub>
          <m:sSubPr/>
          <m:e>
            <m:r>
              <m:rPr>
                <m:sty m:val="i"/>
              </m:rPr>
              <m:t>H</m:t>
            </m:r>
          </m:e>
          <m:sub>
            <m:r>
              <m:rPr>
                <m:sty m:val="i"/>
              </m:rPr>
              <m:t>c</m:t>
            </m:r>
          </m:sub>
        </m:sSub>
        <m:r>
          <m:rPr>
            <m:sty m:val="p"/>
          </m:rPr>
          <m:t>(</m:t>
        </m:r>
        <m:r>
          <m:rPr>
            <m:sty m:val="i"/>
          </m:rPr>
          <m:t>p</m:t>
        </m:r>
        <m:r>
          <m:rPr>
            <m:sty m:val="p"/>
          </m:rPr>
          <m:t>)</m:t>
        </m:r>
      </m:oMath>
      <w:r>
        <w:rPr/>
        <w:t xml:space="preserve">, pour satisfaire le cahier des charges ?</w:t>
      </w:r>
    </w:p>
    <w:p>
      <w:pPr>
        <w:spacing w:lineRule="auto"/>
        <w:jc w:val="center"/>
      </w:pPr>
      <w:r>
        <w:rPr/>
        <w:drawing>
          <wp:inline distB="0" distL="0" distR="0" distT="0">
            <wp:extent cx="5486400" cy="1464641"/>
            <wp:effectExtent b="0" l="0" r="0" t="0"/>
            <wp:docPr id="9" name="image-c16cbfa1098519691aca58d9a317393d51d226ec.jpg"/>
            <a:graphic>
              <a:graphicData uri="http://schemas.openxmlformats.org/drawingml/2006/picture">
                <pic:pic>
                  <pic:nvPicPr>
                    <pic:cNvPr id="9" name="image-c16cbfa1098519691aca58d9a317393d51d226ec.jpg" descr=""/>
                    <pic:cNvPicPr/>
                  </pic:nvPicPr>
                  <pic:blipFill>
                    <a:blip r:embed="rId13" cstate="print"/>
                    <a:srcRect b="0" l="0" r="0" t="0"/>
                    <a:stretch>
                      <a:fillRect/>
                    </a:stretch>
                  </pic:blipFill>
                  <pic:spPr>
                    <a:xfrm>
                      <a:off x="0" y="0"/>
                      <a:ext cx="5486400" cy="1464641"/>
                    </a:xfrm>
                    <a:prstGeom prst="rect"/>
                  </pic:spPr>
                </pic:pic>
              </a:graphicData>
            </a:graphic>
          </wp:inline>
        </w:drawing>
      </w:r>
    </w:p>
    <w:p>
      <w:pPr>
        <w:spacing w:lineRule="auto"/>
      </w:pPr>
      <w:r>
        <w:rPr>
          <w:rFonts w:eastAsia="Georgia" w:cs="Georgia" w:ascii="Georgia" w:hAnsi="Georgia"/>
        </w:rPr>
        <w:t xml:space="preserve">Figure 9 : Nouveau schéma de commande.</w:t>
      </w:r>
    </w:p>
    <w:p>
      <w:pPr>
        <w:numPr>
          <w:ilvl w:val="0"/>
          <w:numId w:val="8"/>
        </w:numPr>
        <w:spacing w:lineRule="auto"/>
      </w:pPr>
      <w:r>
        <w:rPr>
          <w:rFonts w:eastAsia="Georgia" w:cs="Georgia" w:ascii="Georgia" w:hAnsi="Georgia"/>
        </w:rPr>
        <w:t xml:space="preserve">Comparant les coefficients des dénominateurs de </w:t>
      </w:r>
      <m:oMath>
        <m:sSub>
          <m:sSubPr/>
          <m:e>
            <m:acc>
              <m:accPr>
                <m:chr m:val="ˆ"/>
              </m:accPr>
              <m:e>
                <m:r>
                  <m:rPr>
                    <m:sty m:val="i"/>
                  </m:rPr>
                  <m:t>H</m:t>
                </m:r>
              </m:e>
            </m:acc>
          </m:e>
          <m:sub>
            <m:r>
              <m:rPr>
                <m:sty m:val="i"/>
              </m:rPr>
              <m:t>B</m:t>
            </m:r>
            <m:r>
              <m:rPr>
                <m:sty m:val="i"/>
              </m:rPr>
              <m:t>F</m:t>
            </m:r>
          </m:sub>
        </m:sSub>
        <m:r>
          <m:rPr>
            <m:sty m:val="p"/>
          </m:rPr>
          <m:t>(</m:t>
        </m:r>
        <m:r>
          <m:rPr>
            <m:sty m:val="i"/>
          </m:rPr>
          <m:t>p</m:t>
        </m:r>
        <m:r>
          <m:rPr>
            <m:sty m:val="p"/>
          </m:rPr>
          <m:t>)</m:t>
        </m:r>
        <m:r>
          <m:rPr>
            <m:sty m:val="p"/>
          </m:rPr>
          <m:t>=</m:t>
        </m:r>
        <m:sSub>
          <m:sSubPr/>
          <m:e>
            <m:r>
              <m:rPr>
                <m:sty m:val="i"/>
              </m:rPr>
              <m:t>H</m:t>
            </m:r>
          </m:e>
          <m:sub>
            <m:r>
              <m:rPr>
                <m:sty m:val="i"/>
              </m:rPr>
              <m:t>c</m:t>
            </m:r>
          </m:sub>
        </m:sSub>
        <m:r>
          <m:rPr>
            <m:sty m:val="p"/>
          </m:rPr>
          <m:t>(</m:t>
        </m:r>
        <m:r>
          <m:rPr>
            <m:sty m:val="i"/>
          </m:rPr>
          <m:t>p</m:t>
        </m:r>
        <m:r>
          <m:rPr>
            <m:sty m:val="p"/>
          </m:rPr>
          <m:t>)</m:t>
        </m:r>
        <m:r>
          <m:rPr>
            <m:sty m:val="p"/>
          </m:rPr>
          <m:t>⋅</m:t>
        </m:r>
        <m:sSub>
          <m:sSubPr/>
          <m:e>
            <m:acc>
              <m:accPr>
                <m:chr m:val="‾"/>
              </m:accPr>
              <m:e>
                <m:r>
                  <m:rPr>
                    <m:sty m:val="i"/>
                  </m:rPr>
                  <m:t>H</m:t>
                </m:r>
              </m:e>
            </m:acc>
          </m:e>
          <m:sub>
            <m:r>
              <m:rPr>
                <m:sty m:val="i"/>
              </m:rPr>
              <m:t>B</m:t>
            </m:r>
            <m:r>
              <m:rPr>
                <m:sty m:val="i"/>
              </m:rPr>
              <m:t>F</m:t>
            </m:r>
          </m:sub>
        </m:sSub>
        <m:r>
          <m:rPr>
            <m:sty m:val="p"/>
          </m:rPr>
          <m:t>(</m:t>
        </m:r>
        <m:r>
          <m:rPr>
            <m:sty m:val="i"/>
          </m:rPr>
          <m:t>p</m:t>
        </m:r>
        <m:r>
          <m:rPr>
            <m:sty m:val="p"/>
          </m:rPr>
          <m:t>)</m:t>
        </m:r>
      </m:oMath>
      <w:r>
        <w:rPr/>
        <w:t xml:space="preserve"> et de </w:t>
      </w:r>
      <m:oMath>
        <m:sSub>
          <m:sSubPr/>
          <m:e>
            <m:r>
              <m:rPr>
                <m:sty m:val="i"/>
              </m:rPr>
              <m:t>H</m:t>
            </m:r>
          </m:e>
          <m:sub>
            <m:r>
              <m:rPr>
                <m:sty m:val="i"/>
              </m:rPr>
              <m:t>B</m:t>
            </m:r>
            <m:r>
              <m:rPr>
                <m:sty m:val="i"/>
              </m:rPr>
              <m:t>F</m:t>
            </m:r>
          </m:sub>
        </m:sSub>
        <m:r>
          <m:rPr>
            <m:sty m:val="p"/>
          </m:rPr>
          <m:t>(</m:t>
        </m:r>
        <m:r>
          <m:rPr>
            <m:sty m:val="i"/>
          </m:rPr>
          <m:t>p</m:t>
        </m:r>
        <m:r>
          <m:rPr>
            <m:sty m:val="p"/>
          </m:rPr>
          <m:t>)</m:t>
        </m:r>
      </m:oMath>
      <w:r>
        <w:rPr>
          <w:rFonts w:eastAsia="Georgia" w:cs="Georgia" w:ascii="Georgia" w:hAnsi="Georgia"/>
        </w:rPr>
        <w:t xml:space="preserve">, déterminer les coefficients </w:t>
      </w:r>
      <m:oMath>
        <m:sSub>
          <m:sSubPr/>
          <m:e>
            <m:r>
              <m:rPr>
                <m:sty m:val="i"/>
              </m:rPr>
              <m:t>K</m:t>
            </m:r>
          </m:e>
          <m:sub>
            <m:r>
              <m:rPr>
                <m:sty m:val="p"/>
              </m:rPr>
              <m:t>1</m:t>
            </m:r>
          </m:sub>
        </m:sSub>
        <m:r>
          <m:rPr>
            <m:sty m:val="p"/>
          </m:rPr>
          <m:t>,</m:t>
        </m:r>
        <m:sSub>
          <m:sSubPr/>
          <m:e>
            <m:r>
              <m:rPr>
                <m:sty m:val="i"/>
              </m:rPr>
              <m:t>K</m:t>
            </m:r>
          </m:e>
          <m:sub>
            <m:r>
              <m:rPr>
                <m:sty m:val="p"/>
              </m:rPr>
              <m:t>2</m:t>
            </m:r>
          </m:sub>
        </m:sSub>
      </m:oMath>
      <w:r>
        <w:rPr/>
        <w:t xml:space="preserve">, et </w:t>
      </w:r>
      <m:oMath>
        <m:sSub>
          <m:sSubPr/>
          <m:e>
            <m:r>
              <m:rPr>
                <m:sty m:val="i"/>
              </m:rPr>
              <m:t>K</m:t>
            </m:r>
          </m:e>
          <m:sub>
            <m:r>
              <m:rPr>
                <m:sty m:val="p"/>
              </m:rPr>
              <m:t>3</m:t>
            </m:r>
          </m:sub>
        </m:sSub>
      </m:oMath>
      <w:r>
        <w:rPr>
          <w:rFonts w:eastAsia="Georgia" w:cs="Georgia" w:ascii="Georgia" w:hAnsi="Georgia"/>
        </w:rPr>
        <w:t xml:space="preserve">, indiqués figure 9 , pour que le cahier des charges soit respecté.</w:t>
      </w:r>
    </w:p>
    <w:p>
      <w:pPr>
        <w:numPr>
          <w:ilvl w:val="0"/>
          <w:numId w:val="8"/>
        </w:numPr>
        <w:spacing w:lineRule="auto"/>
      </w:pPr>
      <w:r>
        <w:rPr>
          <w:rFonts w:eastAsia="Georgia" w:cs="Georgia" w:ascii="Georgia" w:hAnsi="Georgia"/>
        </w:rPr>
        <w:t xml:space="preserve">Finalement, comparer les deux technologies EMD et EDS et donner les avantages et inconvénients de chacune au regard des résultats des parties II. 1 et II.2.</w:t>
      </w:r>
    </w:p>
    <w:p>
      <w:pPr>
        <w:spacing w:lineRule="auto"/>
        <w:jc w:val="center"/>
      </w:pPr>
      <w:r>
        <w:rPr/>
        <w:drawing>
          <wp:inline distB="0" distL="0" distR="0" distT="0">
            <wp:extent cx="3762375" cy="5476875"/>
            <wp:effectExtent b="0" l="0" r="0" t="0"/>
            <wp:docPr id="10" name="image-7e09b0e12b2d46ddc8411b7a8d76ffd69eadf114.jpg"/>
            <a:graphic>
              <a:graphicData uri="http://schemas.openxmlformats.org/drawingml/2006/picture">
                <pic:pic>
                  <pic:nvPicPr>
                    <pic:cNvPr id="10" name="image-7e09b0e12b2d46ddc8411b7a8d76ffd69eadf114.jpg" descr=""/>
                    <pic:cNvPicPr/>
                  </pic:nvPicPr>
                  <pic:blipFill>
                    <a:blip r:embed="rId14" cstate="print"/>
                    <a:srcRect b="0" l="0" r="0" t="0"/>
                    <a:stretch>
                      <a:fillRect/>
                    </a:stretch>
                  </pic:blipFill>
                  <pic:spPr>
                    <a:xfrm>
                      <a:off x="0" y="0"/>
                      <a:ext cx="3762375" cy="5476875"/>
                    </a:xfrm>
                    <a:prstGeom prst="rect"/>
                  </pic:spPr>
                </pic:pic>
              </a:graphicData>
            </a:graphic>
          </wp:inline>
        </w:drawing>
      </w:r>
    </w:p>
    <w:p>
      <w:pPr>
        <w:spacing w:lineRule="auto"/>
      </w:pPr>
      <w:r>
        <w:rPr>
          <w:rFonts w:eastAsia="Georgia" w:cs="Georgia" w:ascii="Georgia" w:hAnsi="Georgia"/>
        </w:rPr>
        <w:t xml:space="preserve">Figure 10 : Train à technologie EDS (Japon).</w:t>
      </w:r>
    </w:p>
    <w:p>
      <w:pPr>
        <w:spacing w:lineRule="auto"/>
        <w:jc w:val="center"/>
      </w:pPr>
      <w:r>
        <w:rPr/>
        <w:drawing>
          <wp:inline distB="0" distL="0" distR="0" distT="0">
            <wp:extent cx="5486400" cy="3682466"/>
            <wp:effectExtent b="0" l="0" r="0" t="0"/>
            <wp:docPr id="11" name="image-9ea0aac1ded0e94a2cd1c4d09c666c5938cdacf1.jpg"/>
            <a:graphic>
              <a:graphicData uri="http://schemas.openxmlformats.org/drawingml/2006/picture">
                <pic:pic>
                  <pic:nvPicPr>
                    <pic:cNvPr id="11" name="image-9ea0aac1ded0e94a2cd1c4d09c666c5938cdacf1.jpg" descr=""/>
                    <pic:cNvPicPr/>
                  </pic:nvPicPr>
                  <pic:blipFill>
                    <a:blip r:embed="rId15" cstate="print"/>
                    <a:srcRect b="0" l="0" r="0" t="0"/>
                    <a:stretch>
                      <a:fillRect/>
                    </a:stretch>
                  </pic:blipFill>
                  <pic:spPr>
                    <a:xfrm>
                      <a:off x="0" y="0"/>
                      <a:ext cx="5486400" cy="3682466"/>
                    </a:xfrm>
                    <a:prstGeom prst="rect"/>
                  </pic:spPr>
                </pic:pic>
              </a:graphicData>
            </a:graphic>
          </wp:inline>
        </w:drawing>
      </w:r>
    </w:p>
    <w:p>
      <w:pPr>
        <w:spacing w:lineRule="auto"/>
      </w:pPr>
      <w:r>
        <w:rPr>
          <w:rFonts w:eastAsia="Georgia" w:cs="Georgia" w:ascii="Georgia" w:hAnsi="Georgia"/>
        </w:rPr>
        <w:t xml:space="preserve">Figure 11 : Train à technologie EMS (Chine).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3"/>
      <w:numFmt w:val="decimal"/>
      <w:lvlText w:val="%1."/>
      <w:lvlJc w:val="left"/>
      <w:pPr>
        <w:tabs>
          <w:tab w:val="num" w:pos="1080"/>
        </w:tabs>
        <w:ind w:left="720" w:hanging="360"/>
      </w:pPr>
    </w:lvl>
  </w:abstractNum>
  <w:abstractNum w:abstractNumId="3">
    <w:multiLevelType w:val="hybridMultilevel"/>
    <w:lvl w:ilvl="0">
      <w:start w:val="17"/>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33"/>
      <w:numFmt w:val="decimal"/>
      <w:lvlText w:val="%1."/>
      <w:lvlJc w:val="left"/>
      <w:pPr>
        <w:tabs>
          <w:tab w:val="num" w:pos="1080"/>
        </w:tabs>
        <w:ind w:left="720" w:hanging="360"/>
      </w:pPr>
    </w:lvl>
  </w:abstractNum>
  <w:abstractNum w:abstractNumId="6">
    <w:multiLevelType w:val="hybridMultilevel"/>
    <w:lvl w:ilvl="0">
      <w:start w:val="34"/>
      <w:numFmt w:val="decimal"/>
      <w:lvlText w:val="%1."/>
      <w:lvlJc w:val="left"/>
      <w:pPr>
        <w:tabs>
          <w:tab w:val="num" w:pos="1080"/>
        </w:tabs>
        <w:ind w:left="720" w:hanging="360"/>
      </w:pPr>
    </w:lvl>
  </w:abstractNum>
  <w:abstractNum w:abstractNumId="7">
    <w:multiLevelType w:val="hybridMultilevel"/>
    <w:lvl w:ilvl="0">
      <w:start w:val="43"/>
      <w:numFmt w:val="decimal"/>
      <w:lvlText w:val="%1."/>
      <w:lvlJc w:val="left"/>
      <w:pPr>
        <w:tabs>
          <w:tab w:val="num" w:pos="1080"/>
        </w:tabs>
        <w:ind w:left="720" w:hanging="360"/>
      </w:pPr>
    </w:lvl>
  </w:abstractNum>
  <w:abstractNum w:abstractNumId="8">
    <w:multiLevelType w:val="hybridMultilevel"/>
    <w:lvl w:ilvl="0">
      <w:start w:val="5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99ca88c611f9cacd745077c76e86d89a125f73a.jpg" TargetMode="Internal"/><Relationship Id="rId6" Type="http://schemas.openxmlformats.org/officeDocument/2006/relationships/image" Target="media/image-eb70914209fc15ef79dc15833a0edfae58e3071f.jpg" TargetMode="Internal"/><Relationship Id="rId7" Type="http://schemas.openxmlformats.org/officeDocument/2006/relationships/image" Target="media/image-5893a09a2ede871d7de3be4a4a4d69b30297e391.jpg" TargetMode="Internal"/><Relationship Id="rId8" Type="http://schemas.openxmlformats.org/officeDocument/2006/relationships/image" Target="media/image-cddac0c26831971fb623ac2bf010ff58c84c8440.jpg" TargetMode="Internal"/><Relationship Id="rId9" Type="http://schemas.openxmlformats.org/officeDocument/2006/relationships/image" Target="media/image-dc25443869d738433d376b780f20ff13282297f8.jpg" TargetMode="Internal"/><Relationship Id="rId10" Type="http://schemas.openxmlformats.org/officeDocument/2006/relationships/image" Target="media/image-38912e50630127ce119a44d02fc42397566b23cb.jpg" TargetMode="Internal"/><Relationship Id="rId11" Type="http://schemas.openxmlformats.org/officeDocument/2006/relationships/image" Target="media/image-9f546d33e2b5ce3e26fd6faac88abcec78117fdc.jpg" TargetMode="Internal"/><Relationship Id="rId12" Type="http://schemas.openxmlformats.org/officeDocument/2006/relationships/image" Target="media/image-e04f4f7ec451745a906fb9ee5b31b22f047e101e.jpg" TargetMode="Internal"/><Relationship Id="rId13" Type="http://schemas.openxmlformats.org/officeDocument/2006/relationships/image" Target="media/image-c16cbfa1098519691aca58d9a317393d51d226ec.jpg" TargetMode="Internal"/><Relationship Id="rId14" Type="http://schemas.openxmlformats.org/officeDocument/2006/relationships/image" Target="media/image-7e09b0e12b2d46ddc8411b7a8d76ffd69eadf114.jpg" TargetMode="Internal"/><Relationship Id="rId15" Type="http://schemas.openxmlformats.org/officeDocument/2006/relationships/image" Target="media/image-9ea0aac1ded0e94a2cd1c4d09c666c5938cdacf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