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 - B - (XEULC)</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Les résultats des applications numériques seront donnés avec un unique chiffre significatif.</w:t>
      </w:r>
    </w:p>
    <w:p>
      <w:pPr>
        <w:spacing w:line="271" w:before="330" w:lineRule="auto"/>
      </w:pPr>
      <w:r>
        <w:rPr>
          <w:rFonts w:eastAsia="Georgia" w:cs="Georgia" w:ascii="Georgia" w:hAnsi="Georgia"/>
          <w:b/>
          <w:sz w:val="42"/>
        </w:rPr>
        <w:t xml:space="preserve">Quelques propriétés des instruments de musique à lame et à corde</w:t>
      </w:r>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Ce sujet porte sur l'étude de quelques instruments de musique. L'analyse des vibrations d'une lame (xylophone, clarinette, boîtes à musique, </w:t>
      </w:r>
      <m:oMath>
        <m:r>
          <m:rPr>
            <m:sty m:val="p"/>
          </m:rPr>
          <m:t>⋯</m:t>
        </m:r>
      </m:oMath>
      <w:r>
        <w:rPr/>
        <w:t xml:space="preserve"> ) ou d'une corde (piano, guitare, harpe, </w:t>
      </w:r>
      <m:oMath>
        <m:r>
          <m:rPr>
            <m:sty m:val="p"/>
          </m:rPr>
          <m:t>⋯</m:t>
        </m:r>
      </m:oMath>
      <w:r>
        <w:rPr>
          <w:rFonts w:eastAsia="Georgia" w:cs="Georgia" w:ascii="Georgia" w:hAnsi="Georgia"/>
        </w:rPr>
        <w:t xml:space="preserve"> ) nous permettra de comprendre les caractéristiques musicales de quelques instruments.</w:t>
      </w:r>
    </w:p>
    <w:p>
      <w:pPr>
        <w:spacing w:line="271" w:before="330" w:lineRule="auto"/>
      </w:pPr>
      <w:r>
        <w:rPr>
          <w:rFonts w:eastAsia="Georgia" w:cs="Georgia" w:ascii="Georgia" w:hAnsi="Georgia"/>
          <w:b/>
          <w:sz w:val="42"/>
        </w:rPr>
        <w:t xml:space="preserve">Quelques éléments concernant les sons et leur perception.</w:t>
      </w:r>
    </w:p>
    <w:p>
      <w:pPr>
        <w:numPr>
          <w:ilvl w:val="0"/>
          <w:numId w:val="1"/>
        </w:numPr>
        <w:spacing w:lineRule="auto"/>
      </w:pPr>
      <w:r>
        <w:rPr>
          <w:rFonts w:eastAsia="Georgia" w:cs="Georgia" w:ascii="Georgia" w:hAnsi="Georgia"/>
        </w:rPr>
        <w:t xml:space="preserve">Une note est identifiée par sa fréquence fondamentale. Le "la3" correspond à la fréquence de 440 Hz.</w:t>
      </w:r>
    </w:p>
    <w:p>
      <w:pPr>
        <w:numPr>
          <w:ilvl w:val="0"/>
          <w:numId w:val="1"/>
        </w:numPr>
        <w:spacing w:lineRule="auto"/>
      </w:pPr>
      <w:r>
        <w:rPr>
          <w:rFonts w:eastAsia="Georgia" w:cs="Georgia" w:ascii="Georgia" w:hAnsi="Georgia"/>
        </w:rPr>
        <w:t xml:space="preserve">Une gamme "do-ré-mi-fa-sol-la-si" est constituée de 12 demi-tons (certaines notes successives sont séparées d'un demi-ton, d'autres de deux demi-tons).</w:t>
      </w:r>
    </w:p>
    <w:p>
      <w:pPr>
        <w:numPr>
          <w:ilvl w:val="0"/>
          <w:numId w:val="1"/>
        </w:numPr>
        <w:spacing w:lineRule="auto"/>
      </w:pPr>
      <w:r>
        <w:rPr>
          <w:rFonts w:eastAsia="Georgia" w:cs="Georgia" w:ascii="Georgia" w:hAnsi="Georgia"/>
        </w:rPr>
        <w:t xml:space="preserve">On "monte" d'un demi-ton en multipliant la fréquence d'une note par </w:t>
      </w:r>
      <m:oMath>
        <m:rad>
          <m:radPr>
            <m:ctrlPr>
              <w:rPr>
                <w:rFonts w:ascii="Cambria Math" w:hAnsi="Cambria Math"/>
              </w:rPr>
            </m:ctrlPr>
          </m:radPr>
          <m:deg>
            <m:r>
              <m:rPr>
                <m:sty m:val="p"/>
              </m:rPr>
              <m:t>12</m:t>
            </m:r>
          </m:deg>
          <m:e>
            <m:r>
              <m:rPr>
                <m:sty m:val="p"/>
              </m:rPr>
              <m:t>2</m:t>
            </m:r>
          </m:e>
        </m:rad>
      </m:oMath>
      <w:r>
        <w:rPr>
          <w:rFonts w:eastAsia="Georgia" w:cs="Georgia" w:ascii="Georgia" w:hAnsi="Georgia"/>
        </w:rPr>
        <w:t xml:space="preserve">. Monter de 12 demitons, c'est-à-dire d'une octave, revient donc à multiplier la fréquence de la note par 2 (par exemple, pour passer du la3 au la4).</w:t>
      </w:r>
    </w:p>
    <w:p>
      <w:pPr>
        <w:numPr>
          <w:ilvl w:val="0"/>
          <w:numId w:val="1"/>
        </w:numPr>
        <w:spacing w:lineRule="auto"/>
      </w:pPr>
      <w:r>
        <w:rPr>
          <w:rFonts w:eastAsia="Georgia" w:cs="Georgia" w:ascii="Georgia" w:hAnsi="Georgia"/>
        </w:rPr>
        <w:t xml:space="preserve">Le timbre d'un son est ici défini par son contenu spectral (ensemble des fréquences qui le composent).</w:t>
      </w:r>
    </w:p>
    <w:p>
      <w:pPr>
        <w:numPr>
          <w:ilvl w:val="0"/>
          <w:numId w:val="1"/>
        </w:numPr>
        <w:spacing w:lineRule="auto"/>
      </w:pPr>
      <w:r>
        <w:rPr>
          <w:rFonts w:eastAsia="Georgia" w:cs="Georgia" w:ascii="Georgia" w:hAnsi="Georgia"/>
        </w:rPr>
        <w:t xml:space="preserve">L'intensité perçue par l'oreille est reliée au logarithme de la puissance acoustique. Une échelle en décibels est ainsi adaptée à la perception des sons. Le niveau sonore de 0 dB correspond à une intensité acoustique égale à </w:t>
      </w:r>
      <m:oMath>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(seuil d'audition). Il s'élève de 10 dB lorsque l'intensité est multipliée par 10.</w:t>
      </w:r>
    </w:p>
    <w:p>
      <w:pPr>
        <w:spacing w:line="271" w:before="330" w:lineRule="auto"/>
      </w:pPr>
      <w:r>
        <w:rPr>
          <w:rFonts w:eastAsia="Georgia" w:cs="Georgia" w:ascii="Georgia" w:hAnsi="Georgia"/>
          <w:b/>
          <w:sz w:val="42"/>
        </w:rPr>
        <w:t xml:space="preserve">Le cadre de la modélisation.</w:t>
      </w:r>
    </w:p>
    <w:p>
      <w:pPr>
        <w:spacing w:after="220" w:lineRule="auto"/>
      </w:pPr>
      <w:r>
        <w:rPr>
          <w:rFonts w:eastAsia="Georgia" w:cs="Georgia" w:ascii="Georgia" w:hAnsi="Georgia"/>
        </w:rPr>
        <w:t xml:space="preserve">L'élément vibrant est une lame (ou tige), de masse volumique </w:t>
      </w:r>
      <m:oMath>
        <m:r>
          <m:rPr>
            <m:sty m:val="i"/>
          </m:rPr>
          <m:t>ρ</m:t>
        </m:r>
      </m:oMath>
      <w:r>
        <w:rPr/>
        <w:t xml:space="preserve">, de longueur </w:t>
      </w:r>
      <m:oMath>
        <m:r>
          <m:rPr>
            <m:sty m:val="i"/>
          </m:rPr>
          <m:t>L</m:t>
        </m:r>
      </m:oMath>
      <w:r>
        <w:rPr/>
        <w:t xml:space="preserve"> (selon </w:t>
      </w:r>
      <m:oMath>
        <m:r>
          <m:rPr>
            <m:sty m:val="p"/>
          </m:rPr>
          <m:t>(</m:t>
        </m:r>
        <m:r>
          <m:rPr>
            <m:sty m:val="i"/>
          </m:rPr>
          <m:t>O</m:t>
        </m:r>
        <m:r>
          <m:rPr>
            <m:sty m:val="i"/>
          </m:rPr>
          <m:t>x</m:t>
        </m:r>
        <m:r>
          <m:rPr>
            <m:sty m:val="p"/>
          </m:rPr>
          <m:t>)</m:t>
        </m:r>
      </m:oMath>
      <w:r>
        <w:rPr/>
        <w:t xml:space="preserve"> ) et de section droite </w:t>
      </w:r>
      <m:oMath>
        <m:r>
          <m:rPr>
            <m:sty m:val="i"/>
          </m:rPr>
          <m:t>S</m:t>
        </m:r>
      </m:oMath>
      <w:r>
        <w:rPr/>
        <w:t xml:space="preserve"> (dans le plan </w:t>
      </w:r>
      <m:oMath>
        <m:r>
          <m:rPr>
            <m:sty m:val="p"/>
          </m:rPr>
          <m:t>(</m:t>
        </m:r>
        <m:r>
          <m:rPr>
            <m:sty m:val="i"/>
          </m:rPr>
          <m:t>O</m:t>
        </m:r>
        <m:r>
          <m:rPr>
            <m:sty m:val="p"/>
          </m:rPr>
          <m:t>,</m:t>
        </m:r>
        <m:r>
          <m:rPr>
            <m:sty m:val="i"/>
          </m:rPr>
          <m:t>y</m:t>
        </m:r>
        <m:r>
          <m:rPr>
            <m:sty m:val="p"/>
          </m:rPr>
          <m:t>,</m:t>
        </m:r>
        <m:r>
          <m:rPr>
            <m:sty m:val="i"/>
          </m:rPr>
          <m:t>z</m:t>
        </m:r>
        <m:r>
          <m:rPr>
            <m:sty m:val="p"/>
          </m:rPr>
          <m:t>)</m:t>
        </m:r>
      </m:oMath>
      <w:r>
        <w:rPr>
          <w:rFonts w:eastAsia="Georgia" w:cs="Georgia" w:ascii="Georgia" w:hAnsi="Georgia"/>
        </w:rPr>
        <w:t xml:space="preserve"> ) (voir figure (1)). Cette lame est susceptible de se déformer dans le plan ( </w:t>
      </w:r>
      <m:oMath>
        <m:r>
          <m:rPr>
            <m:sty m:val="i"/>
          </m:rPr>
          <m:t>O</m:t>
        </m:r>
        <m:r>
          <m:rPr>
            <m:sty m:val="p"/>
          </m:rPr>
          <m:t>,</m:t>
        </m:r>
        <m:r>
          <m:rPr>
            <m:sty m:val="i"/>
          </m:rPr>
          <m:t>x</m:t>
        </m:r>
        <m:r>
          <m:rPr>
            <m:sty m:val="p"/>
          </m:rPr>
          <m:t>,</m:t>
        </m:r>
        <m:r>
          <m:rPr>
            <m:sty m:val="i"/>
          </m:rPr>
          <m:t>y</m:t>
        </m:r>
      </m:oMath>
      <w:r>
        <w:rPr/>
        <w:t xml:space="preserve"> ). Nous appelons fibre moyenne, l'ensemble des points de cette lame confondus avec l'axe ( </w:t>
      </w:r>
      <m:oMath>
        <m:r>
          <m:rPr>
            <m:sty m:val="i"/>
          </m:rPr>
          <m:t>O</m:t>
        </m:r>
        <m:r>
          <m:rPr>
            <m:sty m:val="i"/>
          </m:rPr>
          <m:t>x</m:t>
        </m:r>
      </m:oMath>
      <w:r>
        <w:rPr>
          <w:rFonts w:eastAsia="Georgia" w:cs="Georgia" w:ascii="Georgia" w:hAnsi="Georgia"/>
        </w:rPr>
        <w:t xml:space="preserve"> ) lorsque la lame n'est pas déformée (cette fibre passe donc par le centre de chaque section droite).</w:t>
      </w:r>
    </w:p>
    <w:p>
      <w:pPr>
        <w:spacing w:after="220" w:lineRule="auto"/>
      </w:pPr>
      <w:r>
        <w:rPr>
          <w:rFonts w:eastAsia="Georgia" w:cs="Georgia" w:ascii="Georgia" w:hAnsi="Georgia"/>
        </w:rPr>
        <w:t xml:space="preserve">Le déplacement </w:t>
      </w:r>
      <m:oMath>
        <m:acc>
          <m:accPr>
            <m:chr m:val="⃗"/>
          </m:accPr>
          <m:e>
            <m:r>
              <m:rPr>
                <m:sty m:val="i"/>
              </m:rPr>
              <m:t>r</m:t>
            </m:r>
          </m:e>
        </m:acc>
      </m:oMath>
      <w:r>
        <w:rPr/>
        <w:t xml:space="preserve"> du point </w:t>
      </w:r>
      <m:oMath>
        <m:r>
          <m:rPr>
            <m:sty m:val="i"/>
          </m:rPr>
          <m:t>P</m:t>
        </m:r>
      </m:oMath>
      <w:r>
        <w:rPr/>
        <w:t xml:space="preserve"> de la fibre moyenne, d'abscisse </w:t>
      </w:r>
      <m:oMath>
        <m:r>
          <m:rPr>
            <m:sty m:val="i"/>
          </m:rPr>
          <m:t>x</m:t>
        </m:r>
      </m:oMath>
      <w:r>
        <w:rPr>
          <w:rFonts w:eastAsia="Georgia" w:cs="Georgia" w:ascii="Georgia" w:hAnsi="Georgia"/>
        </w:rPr>
        <w:t xml:space="preserve"> (en situation non déformée), à la date </w:t>
      </w:r>
      <m:oMath>
        <m:r>
          <m:rPr>
            <m:sty m:val="i"/>
          </m:rPr>
          <m:t>t</m:t>
        </m:r>
      </m:oMath>
      <w:r>
        <w:rPr>
          <w:rFonts w:eastAsia="Georgia" w:cs="Georgia" w:ascii="Georgia" w:hAnsi="Georgia"/>
        </w:rPr>
        <w:t xml:space="preserve">, s'écrit (voir figure (2)) :</w:t>
      </w:r>
    </w:p>
    <w:p>
      <w:pPr>
        <w:spacing w:after="220" w:lineRule="auto"/>
      </w:pPr>
      <m:oMathPara>
        <m:oMath>
          <m:acc>
            <m:accPr>
              <m:chr m:val="⃗"/>
            </m:accPr>
            <m:e>
              <m:r>
                <m:rPr>
                  <m:sty m:val="i"/>
                </m:rPr>
                <m:t>r</m:t>
              </m:r>
            </m:e>
          </m:acc>
          <m:r>
            <m:rPr>
              <m:sty m:val="p"/>
            </m:rPr>
            <m:t>(</m:t>
          </m:r>
          <m:r>
            <m:rPr>
              <m:sty m:val="i"/>
            </m:rPr>
            <m:t>x</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r>
            <m:rPr>
              <m:sty m:val="p"/>
            </m:rPr>
            <m:t>+</m:t>
          </m:r>
          <m:r>
            <m:rPr>
              <m:sty m:val="i"/>
            </m:rPr>
            <m:t>Y</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y</m:t>
              </m:r>
            </m:sub>
          </m:sSub>
        </m:oMath>
      </m:oMathPara>
    </w:p>
    <w:p>
      <w:pPr>
        <w:spacing w:lineRule="auto"/>
        <w:jc w:val="center"/>
      </w:pPr>
      <w:r>
        <w:rPr/>
        <w:drawing>
          <wp:inline distB="0" distL="0" distR="0" distT="0">
            <wp:extent cx="5486400" cy="1370124"/>
            <wp:effectExtent b="0" l="0" r="0" t="0"/>
            <wp:docPr id="1" name="image-a3741bcbb75206427598616930d601c1c98ba46c.jpg"/>
            <a:graphic>
              <a:graphicData uri="http://schemas.openxmlformats.org/drawingml/2006/picture">
                <pic:pic>
                  <pic:nvPicPr>
                    <pic:cNvPr id="1" name="image-a3741bcbb75206427598616930d601c1c98ba46c.jpg" descr=""/>
                    <pic:cNvPicPr/>
                  </pic:nvPicPr>
                  <pic:blipFill>
                    <a:blip r:embed="rId5" cstate="print"/>
                    <a:srcRect b="0" l="0" r="0" t="0"/>
                    <a:stretch>
                      <a:fillRect/>
                    </a:stretch>
                  </pic:blipFill>
                  <pic:spPr>
                    <a:xfrm>
                      <a:off x="0" y="0"/>
                      <a:ext cx="5486400" cy="1370124"/>
                    </a:xfrm>
                    <a:prstGeom prst="rect"/>
                  </pic:spPr>
                </pic:pic>
              </a:graphicData>
            </a:graphic>
          </wp:inline>
        </w:drawing>
      </w:r>
    </w:p>
    <w:p>
      <w:pPr>
        <w:spacing w:lineRule="auto"/>
      </w:pPr>
      <w:r>
        <w:rPr>
          <w:rFonts w:eastAsia="Georgia" w:cs="Georgia" w:ascii="Georgia" w:hAnsi="Georgia"/>
        </w:rPr>
        <w:t xml:space="preserve">Figure 1 - Schéma de la lame (non déformée) - Repère et notations associés.</w:t>
      </w:r>
    </w:p>
    <w:p>
      <w:pPr>
        <w:spacing w:lineRule="auto"/>
        <w:jc w:val="center"/>
      </w:pPr>
      <w:r>
        <w:rPr/>
        <w:drawing>
          <wp:inline distB="0" distL="0" distR="0" distT="0">
            <wp:extent cx="5486400" cy="2789839"/>
            <wp:effectExtent b="0" l="0" r="0" t="0"/>
            <wp:docPr id="2" name="image-3a29f34b5c0926f18fa9f560bcdd7050f074f47e.jpg"/>
            <a:graphic>
              <a:graphicData uri="http://schemas.openxmlformats.org/drawingml/2006/picture">
                <pic:pic>
                  <pic:nvPicPr>
                    <pic:cNvPr id="2" name="image-3a29f34b5c0926f18fa9f560bcdd7050f074f47e.jpg" descr=""/>
                    <pic:cNvPicPr/>
                  </pic:nvPicPr>
                  <pic:blipFill>
                    <a:blip r:embed="rId6" cstate="print"/>
                    <a:srcRect b="0" l="0" r="0" t="0"/>
                    <a:stretch>
                      <a:fillRect/>
                    </a:stretch>
                  </pic:blipFill>
                  <pic:spPr>
                    <a:xfrm>
                      <a:off x="0" y="0"/>
                      <a:ext cx="5486400" cy="2789839"/>
                    </a:xfrm>
                    <a:prstGeom prst="rect"/>
                  </pic:spPr>
                </pic:pic>
              </a:graphicData>
            </a:graphic>
          </wp:inline>
        </w:drawing>
      </w:r>
    </w:p>
    <w:p>
      <w:pPr>
        <w:spacing w:lineRule="auto"/>
      </w:pPr>
      <w:r>
        <w:rPr>
          <w:rFonts w:eastAsia="Georgia" w:cs="Georgia" w:ascii="Georgia" w:hAnsi="Georgia"/>
        </w:rPr>
        <w:t xml:space="preserve">Figure 2 - Tronçon élémentaire </w:t>
      </w:r>
      <m:oMath>
        <m:r>
          <m:rPr>
            <m:sty m:val="p"/>
          </m:rPr>
          <m:t>[</m:t>
        </m:r>
        <m:r>
          <m:rPr>
            <m:sty m:val="i"/>
          </m:rPr>
          <m:t>x</m:t>
        </m:r>
        <m:r>
          <m:rPr>
            <m:sty m:val="p"/>
          </m:rPr>
          <m:t>−</m:t>
        </m:r>
        <m:r>
          <m:rPr>
            <m:sty m:val="p"/>
          </m:rPr>
          <m:t>d</m:t>
        </m:r>
        <m:r>
          <m:rPr>
            <m:sty m:val="i"/>
          </m:rPr>
          <m:t>x</m:t>
        </m:r>
        <m:r>
          <m:rPr>
            <m:sty m:val="p"/>
          </m:rPr>
          <m:t>,</m:t>
        </m:r>
        <m:r>
          <m:rPr>
            <m:sty m:val="i"/>
          </m:rPr>
          <m:t>x</m:t>
        </m:r>
        <m:r>
          <m:rPr>
            <m:sty m:val="p"/>
          </m:rPr>
          <m:t>]</m:t>
        </m:r>
      </m:oMath>
      <w:r>
        <w:rPr>
          <w:rFonts w:eastAsia="Georgia" w:cs="Georgia" w:ascii="Georgia" w:hAnsi="Georgia"/>
        </w:rPr>
        <w:t xml:space="preserve"> de lame en situation déformée. Repère local associé au point </w:t>
      </w:r>
      <m:oMath>
        <m:r>
          <m:rPr>
            <m:sty m:val="p"/>
          </m:rPr>
          <m:t>P</m:t>
        </m:r>
        <m:r>
          <m:rPr>
            <m:sty m:val="p"/>
          </m:rPr>
          <m:t>(</m:t>
        </m:r>
        <m:r>
          <m:rPr>
            <m:sty m:val="i"/>
          </m:rPr>
          <m:t>x</m:t>
        </m:r>
        <m:r>
          <m:rPr>
            <m:sty m:val="p"/>
          </m:rPr>
          <m:t>)</m:t>
        </m:r>
      </m:oMath>
      <w:r>
        <w:rPr>
          <w:rFonts w:eastAsia="Georgia" w:cs="Georgia" w:ascii="Georgia" w:hAnsi="Georgia"/>
        </w:rPr>
        <w:t xml:space="preserve">. Notation des composantes de l'action mécanique exercée par la partie droite de la lame, sur sa partie gauche, à travers la section </w:t>
      </w:r>
      <m:oMath>
        <m:r>
          <m:rPr>
            <m:sty m:val="i"/>
          </m:rPr>
          <m:t>S</m:t>
        </m:r>
        <m:r>
          <m:rPr>
            <m:sty m:val="p"/>
          </m:rPr>
          <m:t>(</m:t>
        </m:r>
        <m:r>
          <m:rPr>
            <m:sty m:val="i"/>
          </m:rPr>
          <m:t>P</m:t>
        </m:r>
        <m:r>
          <m:rPr>
            <m:sty m:val="p"/>
          </m:rPr>
          <m:t>)</m:t>
        </m:r>
      </m:oMath>
      <w:r>
        <w:rPr/>
        <w:t xml:space="preserve">.</w:t>
      </w:r>
    </w:p>
    <w:p>
      <w:pPr>
        <w:spacing w:after="220" w:lineRule="auto"/>
      </w:pPr>
      <w:r>
        <w:rPr/>
        <w:t xml:space="preserve">Nous notons </w:t>
      </w:r>
      <m:oMath>
        <m:r>
          <m:rPr>
            <m:sty m:val="i"/>
          </m:rPr>
          <m:t>α</m:t>
        </m:r>
        <m:r>
          <m:rPr>
            <m:sty m:val="p"/>
          </m:rPr>
          <m:t>(</m:t>
        </m:r>
        <m:r>
          <m:rPr>
            <m:sty m:val="i"/>
          </m:rPr>
          <m:t>x</m:t>
        </m:r>
        <m:r>
          <m:rPr>
            <m:sty m:val="p"/>
          </m:rPr>
          <m:t>,</m:t>
        </m:r>
        <m:r>
          <m:rPr>
            <m:sty m:val="i"/>
          </m:rPr>
          <m:t>t</m:t>
        </m:r>
        <m:r>
          <m:rPr>
            <m:sty m:val="p"/>
          </m:rPr>
          <m:t>)</m:t>
        </m:r>
      </m:oMath>
      <w:r>
        <w:rPr>
          <w:rFonts w:eastAsia="Georgia" w:cs="Georgia" w:ascii="Georgia" w:hAnsi="Georgia"/>
        </w:rPr>
        <w:t xml:space="preserve"> l'angle formé entre l'axe ( </w:t>
      </w:r>
      <m:oMath>
        <m:r>
          <m:rPr>
            <m:sty m:val="i"/>
          </m:rPr>
          <m:t>O</m:t>
        </m:r>
        <m:r>
          <m:rPr>
            <m:sty m:val="i"/>
          </m:rPr>
          <m:t>x</m:t>
        </m:r>
      </m:oMath>
      <w:r>
        <w:rPr>
          <w:rFonts w:eastAsia="Georgia" w:cs="Georgia" w:ascii="Georgia" w:hAnsi="Georgia"/>
        </w:rPr>
        <w:t xml:space="preserve"> ) et la tangente à la fibre moyenne.</w:t>
      </w:r>
      <w:r>
        <w:rPr/>
        <w:br w:type="textWrapping"/>
      </w:r>
      <w:r>
        <w:rPr>
          <w:rFonts w:eastAsia="Georgia" w:cs="Georgia" w:ascii="Georgia" w:hAnsi="Georgia"/>
        </w:rPr>
        <w:t xml:space="preserve">Nous définissons la base locale directe ( </w:t>
      </w:r>
      <m:oMath>
        <m:r>
          <m:rPr>
            <m:sty m:val="i"/>
          </m:rPr>
          <m:t>P</m:t>
        </m:r>
        <m:r>
          <m:rPr>
            <m:sty m:val="p"/>
          </m:rPr>
          <m:t>,</m:t>
        </m:r>
        <m:acc>
          <m:accPr>
            <m:chr m:val="⃗"/>
          </m:accPr>
          <m:e>
            <m:r>
              <m:rPr>
                <m:sty m:val="i"/>
              </m:rPr>
              <m:t>n</m:t>
            </m:r>
          </m:e>
        </m:acc>
        <m:r>
          <m:rPr>
            <m:sty m:val="p"/>
          </m:rPr>
          <m:t>,</m:t>
        </m:r>
        <m:acc>
          <m:accPr>
            <m:chr m:val="⃗"/>
          </m:accPr>
          <m:e>
            <m:r>
              <m:rPr>
                <m:sty m:val="i"/>
              </m:rPr>
              <m:t>τ</m:t>
            </m:r>
          </m:e>
        </m:acc>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où </w:t>
      </w:r>
      <m:oMath>
        <m:acc>
          <m:accPr>
            <m:chr m:val="⃗"/>
          </m:accPr>
          <m:e>
            <m:r>
              <m:rPr>
                <m:sty m:val="i"/>
              </m:rPr>
              <m:t>n</m:t>
            </m:r>
          </m:e>
        </m:acc>
      </m:oMath>
      <w:r>
        <w:rPr>
          <w:rFonts w:eastAsia="Georgia" w:cs="Georgia" w:ascii="Georgia" w:hAnsi="Georgia"/>
        </w:rPr>
        <w:t xml:space="preserve"> est le vecteur unitaire tangent à la fibre moyenne, dans une situation a priori déformée (voir figure (2)). L'action mécanique des efforts internes, exercés à travers la section droite contenant le point </w:t>
      </w:r>
      <m:oMath>
        <m:r>
          <m:rPr>
            <m:sty m:val="i"/>
          </m:rPr>
          <m:t>P</m:t>
        </m:r>
      </m:oMath>
      <w:r>
        <w:rPr>
          <w:rFonts w:eastAsia="Georgia" w:cs="Georgia" w:ascii="Georgia" w:hAnsi="Georgia"/>
        </w:rPr>
        <w:t xml:space="preserve">, par la partie droite de la lame sur sa partie gauche, se caractérise par :</w:t>
      </w:r>
    </w:p>
    <w:p>
      <w:pPr>
        <w:numPr>
          <w:ilvl w:val="0"/>
          <w:numId w:val="2"/>
        </w:numPr>
        <w:spacing w:lineRule="auto"/>
      </w:pPr>
      <w:r>
        <w:rPr>
          <w:rFonts w:eastAsia="Georgia" w:cs="Georgia" w:ascii="Georgia" w:hAnsi="Georgia"/>
        </w:rPr>
        <w:t xml:space="preserve">Une résultante qui se décompose en :</w:t>
      </w:r>
    </w:p>
    <w:p>
      <w:pPr>
        <w:numPr>
          <w:ilvl w:val="0"/>
          <w:numId w:val="2"/>
        </w:numPr>
        <w:spacing w:lineRule="auto"/>
      </w:pPr>
      <w:r>
        <w:rPr>
          <w:rFonts w:eastAsia="Georgia" w:cs="Georgia" w:ascii="Georgia" w:hAnsi="Georgia"/>
        </w:rPr>
        <w:t xml:space="preserve">Un effort normal à la surface, ou tension, noté </w:t>
      </w:r>
      <m:oMath>
        <m:acc>
          <m:accPr>
            <m:chr m:val="⃗"/>
          </m:accPr>
          <m:e>
            <m:r>
              <m:rPr>
                <m:sty m:val="i"/>
              </m:rPr>
              <m:t>N</m:t>
            </m:r>
          </m:e>
        </m:acc>
        <m:r>
          <m:rPr>
            <m:sty m:val="p"/>
          </m:rPr>
          <m:t>=</m:t>
        </m:r>
        <m:r>
          <m:rPr>
            <m:sty m:val="i"/>
          </m:rPr>
          <m:t>N</m:t>
        </m:r>
        <m:acc>
          <m:accPr>
            <m:chr m:val="⃗"/>
          </m:accPr>
          <m:e>
            <m:r>
              <m:rPr>
                <m:sty m:val="i"/>
              </m:rPr>
              <m:t>n</m:t>
            </m:r>
          </m:e>
        </m:acc>
      </m:oMath>
      <w:r>
        <w:rPr/>
        <w:t xml:space="preserve">;</w:t>
      </w:r>
    </w:p>
    <w:p>
      <w:pPr>
        <w:numPr>
          <w:ilvl w:val="0"/>
          <w:numId w:val="2"/>
        </w:numPr>
        <w:spacing w:lineRule="auto"/>
      </w:pPr>
      <w:r>
        <w:rPr>
          <w:rFonts w:eastAsia="Georgia" w:cs="Georgia" w:ascii="Georgia" w:hAnsi="Georgia"/>
        </w:rPr>
        <w:t xml:space="preserve">Un effort tangentiel à la surface, ou effort tranchant, noté </w:t>
      </w:r>
      <m:oMath>
        <m:acc>
          <m:accPr>
            <m:chr m:val="⃗"/>
          </m:accPr>
          <m:e>
            <m:r>
              <m:rPr>
                <m:sty m:val="i"/>
              </m:rPr>
              <m:t>T</m:t>
            </m:r>
          </m:e>
        </m:acc>
        <m:r>
          <m:rPr>
            <m:sty m:val="p"/>
          </m:rPr>
          <m:t>=</m:t>
        </m:r>
        <m:r>
          <m:rPr>
            <m:sty m:val="i"/>
          </m:rPr>
          <m:t>T</m:t>
        </m:r>
        <m:acc>
          <m:accPr>
            <m:chr m:val="⃗"/>
          </m:accPr>
          <m:e>
            <m:r>
              <m:rPr>
                <m:sty m:val="i"/>
              </m:rPr>
              <m:t>τ</m:t>
            </m:r>
          </m:e>
        </m:acc>
      </m:oMath>
      <w:r>
        <w:rPr/>
        <w:t xml:space="preserve">;</w:t>
      </w:r>
    </w:p>
    <w:p>
      <w:pPr>
        <w:numPr>
          <w:ilvl w:val="0"/>
          <w:numId w:val="2"/>
        </w:numPr>
        <w:spacing w:lineRule="auto"/>
      </w:pPr>
      <w:r>
        <w:rPr/>
        <w:t xml:space="preserve">Un moment, au point </w:t>
      </w:r>
      <m:oMath>
        <m:r>
          <m:rPr>
            <m:sty m:val="i"/>
          </m:rPr>
          <m:t>P</m:t>
        </m:r>
        <m:r>
          <m:rPr>
            <m:sty m:val="p"/>
          </m:rPr>
          <m:t>:</m:t>
        </m:r>
        <m:r>
          <m:rPr>
            <m:scr m:val="script"/>
          </m:rPr>
          <m:t>M</m:t>
        </m:r>
        <m:r>
          <m:rPr>
            <m:sty m:val="p"/>
          </m:rPr>
          <m:t>=</m:t>
        </m:r>
        <m:r>
          <m:rPr>
            <m:scr m:val="script"/>
          </m:rPr>
          <m:t>M</m:t>
        </m:r>
        <m:sSub>
          <m:sSubPr/>
          <m:e>
            <m:acc>
              <m:accPr>
                <m:chr m:val="⃗"/>
              </m:accPr>
              <m:e>
                <m:r>
                  <m:rPr>
                    <m:sty m:val="i"/>
                  </m:rPr>
                  <m:t>e</m:t>
                </m:r>
              </m:e>
            </m:acc>
          </m:e>
          <m:sub>
            <m:r>
              <m:rPr>
                <m:sty m:val="i"/>
              </m:rPr>
              <m:t>z</m:t>
            </m:r>
          </m:sub>
        </m:sSub>
      </m:oMath>
      <w:r>
        <w:rPr>
          <w:rFonts w:eastAsia="Georgia" w:cs="Georgia" w:ascii="Georgia" w:hAnsi="Georgia"/>
        </w:rPr>
        <w:t xml:space="preserve">, appelé moment fléchissant (ou de flexion).</w:t>
      </w:r>
    </w:p>
    <w:p>
      <w:pPr>
        <w:spacing w:after="220" w:lineRule="auto"/>
      </w:pPr>
      <w:r>
        <w:rPr>
          <w:rFonts w:eastAsia="Georgia" w:cs="Georgia" w:ascii="Georgia" w:hAnsi="Georgia"/>
        </w:rPr>
        <w:t xml:space="preserve">Nous nous plaçons dans le cadre suivant :</w:t>
      </w:r>
    </w:p>
    <w:p>
      <w:pPr>
        <w:numPr>
          <w:ilvl w:val="0"/>
          <w:numId w:val="3"/>
        </w:numPr>
        <w:spacing w:lineRule="auto"/>
      </w:pPr>
      <w:r>
        <w:rPr>
          <w:rFonts w:eastAsia="Georgia" w:cs="Georgia" w:ascii="Georgia" w:hAnsi="Georgia"/>
        </w:rPr>
        <w:t xml:space="preserve">Les déformations considérées sont telles que </w:t>
      </w:r>
      <m:oMath>
        <m:r>
          <m:rPr>
            <m:sty m:val="p"/>
          </m:rPr>
          <m:t>|</m:t>
        </m:r>
        <m:r>
          <m:rPr>
            <m:sty m:val="i"/>
          </m:rPr>
          <m:t>X</m:t>
        </m:r>
        <m:r>
          <m:rPr>
            <m:sty m:val="p"/>
          </m:rPr>
          <m:t>|</m:t>
        </m:r>
      </m:oMath>
      <w:r>
        <w:rPr>
          <w:rFonts w:eastAsia="Georgia" w:cs="Georgia" w:ascii="Georgia" w:hAnsi="Georgia"/>
        </w:rPr>
        <w:t xml:space="preserve"> peut être négligé devant </w:t>
      </w:r>
      <m:oMath>
        <m:r>
          <m:rPr>
            <m:sty m:val="p"/>
          </m:rPr>
          <m:t>|</m:t>
        </m:r>
        <m:r>
          <m:rPr>
            <m:sty m:val="i"/>
          </m:rPr>
          <m:t>Y</m:t>
        </m:r>
        <m:r>
          <m:rPr>
            <m:sty m:val="p"/>
          </m:rPr>
          <m:t>|</m:t>
        </m:r>
      </m:oMath>
      <w:r>
        <w:rPr>
          <w:rFonts w:eastAsia="Georgia" w:cs="Georgia" w:ascii="Georgia" w:hAnsi="Georgia"/>
        </w:rPr>
        <w:t xml:space="preserve">. Nous considérerons alors que </w:t>
      </w:r>
      <m:oMath>
        <m:r>
          <m:rPr>
            <m:sty m:val="i"/>
          </m:rPr>
          <m:t>X</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Elles nous autorisent également à limiter tous les développements à d'ordre le plus bas, non nul, relativement à </w:t>
      </w:r>
      <m:oMath>
        <m:r>
          <m:rPr>
            <m:sty m:val="i"/>
          </m:rPr>
          <m:t>α</m:t>
        </m:r>
      </m:oMath>
      <w:r>
        <w:rPr/>
        <w:t xml:space="preserve">.</w:t>
      </w:r>
    </w:p>
    <w:p>
      <w:pPr>
        <w:numPr>
          <w:ilvl w:val="0"/>
          <w:numId w:val="3"/>
        </w:numPr>
        <w:spacing w:lineRule="auto"/>
      </w:pPr>
      <w:r>
        <w:rPr>
          <w:rFonts w:eastAsia="Georgia" w:cs="Georgia" w:ascii="Georgia" w:hAnsi="Georgia"/>
        </w:rPr>
        <w:t xml:space="preserve">L'effet de la pesanteur est négligé (sauf pour la question (28)).</w:t>
      </w:r>
    </w:p>
    <w:p>
      <w:pPr>
        <w:spacing w:line="271" w:before="330" w:lineRule="auto"/>
      </w:pPr>
      <w:r>
        <w:rPr>
          <w:rFonts w:eastAsia="Georgia" w:cs="Georgia" w:ascii="Georgia" w:hAnsi="Georgia"/>
          <w:b/>
          <w:sz w:val="42"/>
        </w:rPr>
        <w:t xml:space="preserve">I Préliminaires : vibration d'une corde souple.</w:t>
      </w:r>
    </w:p>
    <w:p>
      <w:pPr>
        <w:spacing w:after="220" w:lineRule="auto"/>
      </w:pPr>
      <w:r>
        <w:rPr>
          <w:rFonts w:eastAsia="Georgia" w:cs="Georgia" w:ascii="Georgia" w:hAnsi="Georgia"/>
        </w:rPr>
        <w:t xml:space="preserve">L'équation décrivant les petits mouvements vibratoires d'une corde très souple (corde de Melde) s'écrit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p"/>
            </m:rPr>
            <m:t>0</m:t>
          </m:r>
        </m:oMath>
      </m:oMathPara>
    </w:p>
    <w:p>
      <w:pPr>
        <w:numPr>
          <w:ilvl w:val="0"/>
          <w:numId w:val="4"/>
        </w:numPr>
        <w:spacing w:lineRule="auto"/>
      </w:pPr>
      <w:r>
        <w:rPr>
          <w:rFonts w:eastAsia="Georgia" w:cs="Georgia" w:ascii="Georgia" w:hAnsi="Georgia"/>
        </w:rPr>
        <w:t xml:space="preserve">Rappeler les hypothèses, portant sur les propriétés de la corde et les conditions expérimentales, associées à cette équation. Définir </w:t>
      </w:r>
      <m:oMath>
        <m:r>
          <m:rPr>
            <m:sty m:val="i"/>
          </m:rPr>
          <m:t>c</m:t>
        </m:r>
      </m:oMath>
      <w:r>
        <w:rPr>
          <w:rFonts w:eastAsia="Georgia" w:cs="Georgia" w:ascii="Georgia" w:hAnsi="Georgia"/>
        </w:rPr>
        <w:t xml:space="preserve">. Représenter le dispositif expérimental correspondant.</w:t>
      </w:r>
    </w:p>
    <w:p>
      <w:pPr>
        <w:numPr>
          <w:ilvl w:val="0"/>
          <w:numId w:val="4"/>
        </w:numPr>
        <w:spacing w:lineRule="auto"/>
      </w:pPr>
      <w:r>
        <w:rPr>
          <w:rFonts w:eastAsia="Georgia" w:cs="Georgia" w:ascii="Georgia" w:hAnsi="Georgia"/>
        </w:rPr>
        <w:t xml:space="preserve">L'extrémité gauche </w:t>
      </w:r>
      <m:oMath>
        <m:r>
          <m:rPr>
            <m:sty m:val="p"/>
          </m:rPr>
          <m:t>(</m:t>
        </m:r>
        <m:r>
          <m:rPr>
            <m:sty m:val="i"/>
          </m:rPr>
          <m:t>x</m:t>
        </m:r>
        <m:r>
          <m:rPr>
            <m:sty m:val="p"/>
          </m:rPr>
          <m:t>=</m:t>
        </m:r>
        <m:r>
          <m:rPr>
            <m:sty m:val="p"/>
          </m:rPr>
          <m:t>0</m:t>
        </m:r>
        <m:r>
          <m:rPr>
            <m:sty m:val="p"/>
          </m:rPr>
          <m:t>)</m:t>
        </m:r>
      </m:oMath>
      <w:r>
        <w:rPr>
          <w:rFonts w:eastAsia="Georgia" w:cs="Georgia" w:ascii="Georgia" w:hAnsi="Georgia"/>
        </w:rPr>
        <w:t xml:space="preserve"> de la corde est excitée par un vibreur à la pulsation </w:t>
      </w:r>
      <m:oMath>
        <m:r>
          <m:rPr>
            <m:sty m:val="i"/>
          </m:rPr>
          <m:t>ω</m:t>
        </m:r>
      </m:oMath>
      <w:r>
        <w:rPr>
          <w:rFonts w:eastAsia="Georgia" w:cs="Georgia" w:ascii="Georgia" w:hAnsi="Georgia"/>
        </w:rPr>
        <w:t xml:space="preserve"> et son extémité droite ( </w:t>
      </w:r>
      <m:oMath>
        <m:r>
          <m:rPr>
            <m:sty m:val="i"/>
          </m:rPr>
          <m:t>x</m:t>
        </m:r>
        <m:r>
          <m:rPr>
            <m:sty m:val="p"/>
          </m:rPr>
          <m:t>=</m:t>
        </m:r>
        <m:r>
          <m:rPr>
            <m:sty m:val="i"/>
          </m:rPr>
          <m:t>L</m:t>
        </m:r>
      </m:oMath>
      <w:r>
        <w:rPr/>
        <w:t xml:space="preserve"> ) est telle que </w:t>
      </w:r>
      <m:oMath>
        <m:r>
          <m:rPr>
            <m:sty m:val="i"/>
          </m:rPr>
          <m:t>Y</m:t>
        </m:r>
        <m:r>
          <m:rPr>
            <m:sty m:val="p"/>
          </m:rPr>
          <m:t>(</m:t>
        </m:r>
        <m:r>
          <m:rPr>
            <m:sty m:val="i"/>
          </m:rPr>
          <m:t>L</m:t>
        </m:r>
        <m:r>
          <m:rPr>
            <m:sty m:val="p"/>
          </m:rPr>
          <m:t>,</m:t>
        </m:r>
        <m:r>
          <m:rPr>
            <m:sty m:val="i"/>
          </m:rPr>
          <m:t>t</m:t>
        </m:r>
        <m:r>
          <m:rPr>
            <m:sty m:val="p"/>
          </m:rPr>
          <m:t>)</m:t>
        </m:r>
        <m:r>
          <m:rPr>
            <m:sty m:val="p"/>
          </m:rPr>
          <m:t>=</m:t>
        </m:r>
        <m:r>
          <m:rPr>
            <m:sty m:val="p"/>
          </m:rPr>
          <m:t>0</m:t>
        </m:r>
        <m:r>
          <m:rPr>
            <m:sty m:val="p"/>
          </m:rPr>
          <m:t>(</m:t>
        </m:r>
        <m:r>
          <m:rPr>
            <m:sty m:val="p"/>
          </m:rPr>
          <m:t>∀</m:t>
        </m:r>
        <m:r>
          <m:rPr>
            <m:sty m:val="i"/>
          </m:rPr>
          <m:t>t</m:t>
        </m:r>
        <m:r>
          <m:rPr>
            <m:sty m:val="p"/>
          </m:rPr>
          <m:t>)</m:t>
        </m:r>
      </m:oMath>
      <w:r>
        <w:rPr>
          <w:rFonts w:eastAsia="Georgia" w:cs="Georgia" w:ascii="Georgia" w:hAnsi="Georgia"/>
        </w:rPr>
        <w:t xml:space="preserve">. Représenter (aucun calcul n'est attendu) l'amplitude vibratoire de la corde, en fonction de </w:t>
      </w:r>
      <m:oMath>
        <m:r>
          <m:rPr>
            <m:sty m:val="i"/>
          </m:rPr>
          <m:t>x</m:t>
        </m:r>
      </m:oMath>
      <w:r>
        <w:rPr>
          <w:rFonts w:eastAsia="Georgia" w:cs="Georgia" w:ascii="Georgia" w:hAnsi="Georgia"/>
        </w:rPr>
        <w:t xml:space="preserve">, dans deux situations; (a) la pulsation est quelconque, (b) la pulsation correspond à une résonance de la corde. Déduire de ce dernier cas la suite des pulsations propres.</w:t>
      </w:r>
    </w:p>
    <w:p>
      <w:pPr>
        <w:numPr>
          <w:ilvl w:val="0"/>
          <w:numId w:val="4"/>
        </w:numPr>
        <w:spacing w:lineRule="auto"/>
      </w:pPr>
      <w:r>
        <w:rPr>
          <w:rFonts w:eastAsia="Georgia" w:cs="Georgia" w:ascii="Georgia" w:hAnsi="Georgia"/>
        </w:rPr>
        <w:t xml:space="preserve">Indiquer comment augmenter la fréquence du fondamental (mode de plus faible fréquence).</w:t>
      </w:r>
    </w:p>
    <w:p>
      <w:pPr>
        <w:numPr>
          <w:ilvl w:val="0"/>
          <w:numId w:val="4"/>
        </w:numPr>
        <w:spacing w:lineRule="auto"/>
      </w:pPr>
      <w:r>
        <w:rPr>
          <w:rFonts w:eastAsia="Georgia" w:cs="Georgia" w:ascii="Georgia" w:hAnsi="Georgia"/>
        </w:rPr>
        <w:t xml:space="preserve">Proposer une réalisation d'un instrument de musique, basé sur l'équation (2), permettant de jouer les 12 demis tons du la 3 au la 4 .</w:t>
      </w:r>
    </w:p>
    <w:p>
      <w:pPr>
        <w:spacing w:line="271" w:before="330" w:lineRule="auto"/>
      </w:pPr>
      <w:r>
        <w:rPr>
          <w:rFonts w:eastAsia="Georgia" w:cs="Georgia" w:ascii="Georgia" w:hAnsi="Georgia"/>
          <w:b/>
          <w:sz w:val="42"/>
        </w:rPr>
        <w:t xml:space="preserve">II Équation générale.</w:t>
      </w:r>
    </w:p>
    <w:p>
      <w:pPr>
        <w:spacing w:after="220" w:lineRule="auto"/>
      </w:pPr>
      <w:r>
        <w:rPr>
          <w:rFonts w:eastAsia="Georgia" w:cs="Georgia" w:ascii="Georgia" w:hAnsi="Georgia"/>
        </w:rPr>
        <w:t xml:space="preserve">Nous considérons une lame métallique, ou une corde, de masse linéique </w:t>
      </w:r>
      <m:oMath>
        <m:r>
          <m:rPr>
            <m:sty m:val="i"/>
          </m:rPr>
          <m:t>μ</m:t>
        </m:r>
        <m:r>
          <m:rPr>
            <m:sty m:val="p"/>
          </m:rPr>
          <m:t>=</m:t>
        </m:r>
        <m:r>
          <m:rPr>
            <m:sty m:val="i"/>
          </m:rPr>
          <m:t>ρ</m:t>
        </m:r>
        <m:r>
          <m:rPr>
            <m:sty m:val="i"/>
          </m:rPr>
          <m:t>S</m:t>
        </m:r>
      </m:oMath>
      <w:r>
        <w:rPr>
          <w:rFonts w:eastAsia="Georgia" w:cs="Georgia" w:ascii="Georgia" w:hAnsi="Georgia"/>
        </w:rPr>
        <w:t xml:space="preserve"> et non infiniment souple. Le fléchissement (ou courbure) d'un tel élément fait apparaître un moment de flexion </w:t>
      </w:r>
      <m:oMath>
        <m:r>
          <m:rPr>
            <m:scr m:val="script"/>
          </m:rPr>
          <m:t>M</m:t>
        </m:r>
      </m:oMath>
      <w:r>
        <w:rPr>
          <w:rFonts w:eastAsia="Georgia" w:cs="Georgia" w:ascii="Georgia" w:hAnsi="Georgia"/>
        </w:rPr>
        <w:t xml:space="preserve">. Ce moment se manifeste par une raideur de flexion. Le fléchissement est toujours supposé s'effectuer dans le plan </w:t>
      </w:r>
      <m:oMath>
        <m:r>
          <m:rPr>
            <m:sty m:val="p"/>
          </m:rPr>
          <m:t>(</m:t>
        </m:r>
        <m:r>
          <m:rPr>
            <m:sty m:val="i"/>
          </m:rPr>
          <m:t>x</m:t>
        </m:r>
        <m:r>
          <m:rPr>
            <m:sty m:val="i"/>
          </m:rPr>
          <m:t>O</m:t>
        </m:r>
        <m:r>
          <m:rPr>
            <m:sty m:val="i"/>
          </m:rPr>
          <m:t>y</m:t>
        </m:r>
        <m:r>
          <m:rPr>
            <m:sty m:val="p"/>
          </m:rPr>
          <m:t>)</m:t>
        </m:r>
      </m:oMath>
      <w:r>
        <w:rPr/>
        <w:t xml:space="preserve">.</w:t>
      </w:r>
      <w:r>
        <w:rPr/>
        <w:br w:type="textWrapping"/>
      </w:r>
      <w:r>
        <w:rPr/>
        <w:t xml:space="preserve">5. Indiquer la relation entre les fonctions </w:t>
      </w:r>
      <m:oMath>
        <m:r>
          <m:rPr>
            <m:sty m:val="i"/>
          </m:rPr>
          <m:t>Y</m:t>
        </m:r>
        <m:r>
          <m:rPr>
            <m:sty m:val="p"/>
          </m:rPr>
          <m:t>(</m:t>
        </m:r>
        <m:r>
          <m:rPr>
            <m:sty m:val="i"/>
          </m:rPr>
          <m:t>x</m:t>
        </m:r>
        <m:r>
          <m:rPr>
            <m:sty m:val="p"/>
          </m:rPr>
          <m:t>,</m:t>
        </m:r>
        <m:r>
          <m:rPr>
            <m:sty m:val="i"/>
          </m:rPr>
          <m:t>t</m:t>
        </m:r>
        <m:r>
          <m:rPr>
            <m:sty m:val="p"/>
          </m:rPr>
          <m:t>)</m:t>
        </m:r>
      </m:oMath>
      <w:r>
        <w:rPr/>
        <w:t xml:space="preserve"> et </w:t>
      </w:r>
      <m:oMath>
        <m:r>
          <m:rPr>
            <m:sty m:val="i"/>
          </m:rPr>
          <m:t>α</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cadre des hypothèses adoptées.</w:t>
      </w:r>
      <w:r>
        <w:rPr/>
        <w:br w:type="textWrapping"/>
      </w:r>
      <w:r>
        <w:rPr>
          <w:rFonts w:eastAsia="Georgia" w:cs="Georgia" w:ascii="Georgia" w:hAnsi="Georgia"/>
        </w:rPr>
        <w:t xml:space="preserve">6. Nous proposons deux expressions phénoménologiques du moment de flexion. Chacune relie ce moment à une certaine image de la déformation :</w:t>
      </w:r>
    </w:p>
    <w:p>
      <w:pPr>
        <w:spacing w:after="220" w:lineRule="auto"/>
      </w:pPr>
      <m:oMathPara>
        <m:oMath>
          <m:r>
            <m:rPr>
              <m:scr m:val="script"/>
            </m:rPr>
            <m:t>M</m:t>
          </m:r>
          <m:r>
            <m:rPr>
              <m:sty m:val="p"/>
            </m:rPr>
            <m:t>=</m:t>
          </m:r>
          <m:r>
            <m:rPr>
              <m:sty m:val="i"/>
            </m:rPr>
            <m:t>γ</m:t>
          </m:r>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 xml:space="preserve"> </m:t>
          </m:r>
          <m:r>
            <m:rPr>
              <m:nor/>
            </m:rPr>
            <m:t> ou </m:t>
          </m:r>
          <m:r>
            <m:rPr>
              <m:sty m:val="p"/>
            </m:rPr>
            <m:t xml:space="preserve"> </m:t>
          </m:r>
          <m:r>
            <m:rPr>
              <m:scr m:val="script"/>
            </m:rPr>
            <m:t>M</m:t>
          </m:r>
          <m:r>
            <m:rPr>
              <m:sty m:val="p"/>
            </m:rPr>
            <m:t>=</m:t>
          </m:r>
          <m:r>
            <m:rPr>
              <m:sty m:val="i"/>
            </m:rPr>
            <m:t>γ</m:t>
          </m:r>
          <m:f>
            <m:fPr>
              <m:ctrlPr>
                <w:rPr>
                  <w:rFonts w:ascii="Cambria Math" w:hAnsi="Cambria Math"/>
                </w:rPr>
              </m:ctrlPr>
            </m:fPr>
            <m:num>
              <m:r>
                <m:rPr>
                  <m:sty m:val="i"/>
                </m:rPr>
                <m:t>∂</m:t>
              </m:r>
              <m:r>
                <m:rPr>
                  <m:sty m:val="i"/>
                </m:rPr>
                <m:t>Y</m:t>
              </m:r>
            </m:num>
            <m:den>
              <m:r>
                <m:rPr>
                  <m:sty m:val="i"/>
                </m:rPr>
                <m:t>∂</m:t>
              </m:r>
              <m:r>
                <m:rPr>
                  <m:sty m:val="i"/>
                </m:rPr>
                <m:t>x</m:t>
              </m:r>
            </m:den>
          </m:f>
          <m:r>
            <m:rPr>
              <m:sty m:val="p"/>
            </m:rPr>
            <m:t xml:space="preserve"> </m:t>
          </m:r>
          <m:r>
            <m:rPr>
              <m:sty m:val="p"/>
            </m:rPr>
            <m:t>(</m:t>
          </m:r>
          <m:r>
            <m:rPr>
              <m:sty m:val="i"/>
            </m:rPr>
            <m:t>γ</m:t>
          </m:r>
          <m:r>
            <m:rPr>
              <m:sty m:val="p"/>
            </m:rPr>
            <m:t>&gt;</m:t>
          </m:r>
          <m:r>
            <m:rPr>
              <m:sty m:val="p"/>
            </m:rPr>
            <m:t>0</m:t>
          </m:r>
          <m:r>
            <m:rPr>
              <m:sty m:val="p"/>
            </m:rPr>
            <m:t>)</m:t>
          </m:r>
        </m:oMath>
      </m:oMathPara>
    </w:p>
    <w:p>
      <w:pPr>
        <w:spacing w:after="220" w:lineRule="auto"/>
      </w:pPr>
      <w:r>
        <w:rPr>
          <w:rFonts w:eastAsia="Georgia" w:cs="Georgia" w:ascii="Georgia" w:hAnsi="Georgia"/>
        </w:rPr>
        <w:t xml:space="preserve">Indiquer, en précisant le(s) test(s) effectué(s) ou la (les) situation(s) particulière(s) envisagée(s), quelle est la relation qui peut être retenue. Préciser alors la dimension (ou l'unité) de </w:t>
      </w:r>
      <m:oMath>
        <m:r>
          <m:rPr>
            <m:sty m:val="i"/>
          </m:rPr>
          <m:t>γ</m:t>
        </m:r>
      </m:oMath>
      <w:r>
        <w:rPr>
          <w:rFonts w:eastAsia="Georgia" w:cs="Georgia" w:ascii="Georgia" w:hAnsi="Georgia"/>
        </w:rPr>
        <w:t xml:space="preserve"> correspondant. De quoi dépend ce paramètre?</w:t>
      </w:r>
      <w:r>
        <w:rPr/>
        <w:br w:type="textWrapping"/>
      </w:r>
      <w:r>
        <w:rPr>
          <w:rFonts w:eastAsia="Georgia" w:cs="Georgia" w:ascii="Georgia" w:hAnsi="Georgia"/>
        </w:rPr>
        <w:t xml:space="preserve">7. Considérons un tronçon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t xml:space="preserve"> de lame compris entre les sections droites d'abscisses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Dans toute l'étude, nous négligerons son moment dynamique (exprimé au centre du tronçon). En appliquant le théorème du moment cinétique à cet élément, établir la relation entre effort tranchant et déformation :</w:t>
      </w:r>
    </w:p>
    <w:p>
      <w:pPr>
        <w:spacing w:after="220" w:lineRule="auto"/>
      </w:pPr>
      <m:oMathPara>
        <m:oMath>
          <m:r>
            <m:rPr>
              <m:sty m:val="i"/>
            </m:rPr>
            <m:t>T</m:t>
          </m:r>
          <m:r>
            <m:rPr>
              <m:sty m:val="p"/>
            </m:rPr>
            <m:t>=</m:t>
          </m:r>
          <m:r>
            <m:rPr>
              <m:sty m:val="p"/>
            </m:rPr>
            <m:t>−</m:t>
          </m:r>
          <m:r>
            <m:rPr>
              <m:sty m:val="i"/>
            </m:rPr>
            <m:t>γ</m:t>
          </m:r>
          <m:f>
            <m:fPr>
              <m:ctrlPr>
                <w:rPr>
                  <w:rFonts w:ascii="Cambria Math" w:hAnsi="Cambria Math"/>
                </w:rPr>
              </m:ctrlPr>
            </m:fPr>
            <m:num>
              <m:sSup>
                <m:sSupPr/>
                <m:e>
                  <m:r>
                    <m:rPr>
                      <m:sty m:val="i"/>
                    </m:rPr>
                    <m:t>∂</m:t>
                  </m:r>
                </m:e>
                <m:sup>
                  <m:r>
                    <m:rPr>
                      <m:sty m:val="p"/>
                    </m:rPr>
                    <m:t>3</m:t>
                  </m:r>
                </m:sup>
              </m:sSup>
              <m:r>
                <m:rPr>
                  <m:sty m:val="i"/>
                </m:rPr>
                <m:t>Y</m:t>
              </m:r>
            </m:num>
            <m:den>
              <m:r>
                <m:rPr>
                  <m:sty m:val="i"/>
                </m:rPr>
                <m:t>∂</m:t>
              </m:r>
              <m:sSup>
                <m:sSupPr/>
                <m:e>
                  <m:r>
                    <m:rPr>
                      <m:sty m:val="i"/>
                    </m:rPr>
                    <m:t>x</m:t>
                  </m:r>
                </m:e>
                <m:sup>
                  <m:r>
                    <m:rPr>
                      <m:sty m:val="p"/>
                    </m:rPr>
                    <m:t>3</m:t>
                  </m:r>
                </m:sup>
              </m:sSup>
            </m:den>
          </m:f>
        </m:oMath>
      </m:oMathPara>
    </w:p>
    <w:p>
      <w:pPr>
        <w:numPr>
          <w:ilvl w:val="0"/>
          <w:numId w:val="5"/>
        </w:numPr>
        <w:spacing w:lineRule="auto"/>
      </w:pPr>
      <w:r>
        <w:rPr>
          <w:rFonts w:eastAsia="Georgia" w:cs="Georgia" w:ascii="Georgia" w:hAnsi="Georgia"/>
        </w:rPr>
        <w:t xml:space="preserve">En appliquant maintenant le principe fondamental de la dynamique au tronçon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établir l'équation générale d'évolution (un schéma pourra être utile)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i"/>
            </m:rPr>
            <m:t>A</m:t>
          </m:r>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x</m:t>
                  </m:r>
                </m:e>
                <m:sup>
                  <m:r>
                    <m:rPr>
                      <m:sty m:val="p"/>
                    </m:rPr>
                    <m:t>4</m:t>
                  </m:r>
                </m:sup>
              </m:sSup>
            </m:den>
          </m:f>
          <m:r>
            <m:rPr>
              <m:sty m:val="p"/>
            </m:rPr>
            <m:t>=</m:t>
          </m:r>
          <m:r>
            <m:rPr>
              <m:sty m:val="p"/>
            </m:rPr>
            <m:t>0</m:t>
          </m:r>
          <m:r>
            <m:rPr>
              <m:sty m:val="p"/>
            </m:rPr>
            <m:t xml:space="preserve"> </m:t>
          </m:r>
          <m:r>
            <m:rPr>
              <m:nor/>
            </m:rPr>
            <m:t> où </m:t>
          </m:r>
          <m:r>
            <m:rPr>
              <m:sty m:val="p"/>
            </m:rPr>
            <m:t xml:space="preserve"> </m:t>
          </m:r>
          <m:r>
            <m:rPr>
              <m:sty m:val="i"/>
            </m:rPr>
            <m:t>A</m:t>
          </m:r>
          <m:r>
            <m:rPr>
              <m:sty m:val="p"/>
            </m:rPr>
            <m:t>=</m:t>
          </m:r>
          <m:f>
            <m:fPr>
              <m:ctrlPr>
                <w:rPr>
                  <w:rFonts w:ascii="Cambria Math" w:hAnsi="Cambria Math"/>
                </w:rPr>
              </m:ctrlPr>
            </m:fPr>
            <m:num>
              <m:r>
                <m:rPr>
                  <m:sty m:val="i"/>
                </m:rPr>
                <m:t>γ</m:t>
              </m:r>
            </m:num>
            <m:den>
              <m:r>
                <m:rPr>
                  <m:sty m:val="i"/>
                </m:rPr>
                <m:t>μ</m:t>
              </m:r>
            </m:den>
          </m:f>
        </m:oMath>
      </m:oMathPara>
    </w:p>
    <w:p>
      <w:pPr>
        <w:spacing w:after="220" w:lineRule="auto"/>
      </w:pPr>
      <w:r>
        <w:rPr>
          <w:rFonts w:eastAsia="Georgia" w:cs="Georgia" w:ascii="Georgia" w:hAnsi="Georgia"/>
        </w:rPr>
        <w:t xml:space="preserve">Comment transposer cette équation au cas particulier de la corde de Melde?</w:t>
      </w:r>
      <w:r>
        <w:rPr/>
        <w:br w:type="textWrapping"/>
      </w:r>
      <w:r>
        <w:rPr>
          <w:rFonts w:eastAsia="Georgia" w:cs="Georgia" w:ascii="Georgia" w:hAnsi="Georgia"/>
        </w:rPr>
        <w:t xml:space="preserve">9. Combien de conditions aux limites convient-il d'adjoindre à l'équation (5) ? Sur quelles grandeurs physiques sont-elles susceptibles de porter?</w:t>
      </w:r>
    </w:p>
    <w:p>
      <w:pPr>
        <w:spacing w:line="271" w:before="330" w:lineRule="auto"/>
      </w:pPr>
      <w:r>
        <w:rPr>
          <w:rFonts w:eastAsia="Georgia" w:cs="Georgia" w:ascii="Georgia" w:hAnsi="Georgia"/>
          <w:b/>
          <w:sz w:val="42"/>
        </w:rPr>
        <w:t xml:space="preserve">III Instruments à lame vibrante.</w:t>
      </w:r>
    </w:p>
    <w:p>
      <w:pPr>
        <w:spacing w:after="220" w:lineRule="auto"/>
      </w:pPr>
      <w:r>
        <w:rPr>
          <w:rFonts w:eastAsia="Georgia" w:cs="Georgia" w:ascii="Georgia" w:hAnsi="Georgia"/>
        </w:rPr>
        <w:t xml:space="preserve">Dans cette partie, nous nous plaçons dans le cas où la tension est nulle ( </w:t>
      </w:r>
      <m:oMath>
        <m:r>
          <m:rPr>
            <m:sty m:val="i"/>
          </m:rPr>
          <m:t>N</m:t>
        </m:r>
        <m:r>
          <m:rPr>
            <m:sty m:val="p"/>
          </m:rPr>
          <m:t>=</m:t>
        </m:r>
        <m:r>
          <m:rPr>
            <m:sty m:val="p"/>
          </m:rPr>
          <m:t>0</m:t>
        </m:r>
      </m:oMath>
      <w:r>
        <w:rPr/>
        <w:t xml:space="preserve"> ).</w:t>
      </w:r>
    </w:p>
    <w:p>
      <w:pPr>
        <w:spacing w:line="271" w:before="330" w:lineRule="auto"/>
      </w:pPr>
      <w:r>
        <w:rPr>
          <w:b/>
          <w:sz w:val="42"/>
        </w:rPr>
        <w:t xml:space="preserve">III.A Solutions harmoniques.</w:t>
      </w:r>
    </w:p>
    <w:p>
      <w:pPr>
        <w:spacing w:after="220" w:lineRule="auto"/>
      </w:pPr>
      <w:r>
        <w:rPr>
          <w:rFonts w:eastAsia="Georgia" w:cs="Georgia" w:ascii="Georgia" w:hAnsi="Georgia"/>
        </w:rPr>
        <w:t xml:space="preserve">Nous recherchons une solution de l'équation (5) sous la forme :</w:t>
      </w:r>
    </w:p>
    <w:p>
      <w:pPr>
        <w:spacing w:after="220" w:lineRule="auto"/>
      </w:pPr>
      <m:oMathPara>
        <m:oMath>
          <m:r>
            <m:rPr>
              <m:sty m:val="i"/>
            </m:rPr>
            <m:t>Y</m:t>
          </m:r>
          <m:r>
            <m:rPr>
              <m:sty m:val="p"/>
            </m:rPr>
            <m:t>(</m:t>
          </m:r>
          <m:r>
            <m:rPr>
              <m:sty m:val="i"/>
            </m:rPr>
            <m:t>x</m:t>
          </m:r>
          <m:r>
            <m:rPr>
              <m:sty m:val="p"/>
            </m:rPr>
            <m:t>,</m:t>
          </m:r>
          <m:r>
            <m:rPr>
              <m:sty m:val="i"/>
            </m:rPr>
            <m:t>t</m:t>
          </m:r>
          <m:r>
            <m:rPr>
              <m:sty m:val="p"/>
            </m:rPr>
            <m:t>)</m:t>
          </m:r>
          <m:r>
            <m:rPr>
              <m:sty m:val="p"/>
            </m:rPr>
            <m:t>=</m:t>
          </m:r>
          <m:r>
            <m:rPr>
              <m:sty m:val="p"/>
            </m:rPr>
            <m:t>Re</m:t>
          </m:r>
          <m:r>
            <m:rPr>
              <m:sty m:val="p"/>
            </m:rPr>
            <m:t>[</m:t>
          </m:r>
          <m:bar>
            <m:barPr/>
            <m:e>
              <m:r>
                <m:rPr>
                  <m:sty m:val="i"/>
                </m:rPr>
                <m:t>Y</m:t>
              </m:r>
            </m:e>
          </m:bar>
          <m:r>
            <m:rPr>
              <m:sty m:val="p"/>
            </m:rPr>
            <m:t>]</m:t>
          </m:r>
          <m:r>
            <m:rPr>
              <m:sty m:val="p"/>
            </m:rPr>
            <m:t xml:space="preserve"> </m:t>
          </m:r>
          <m:r>
            <m:rPr>
              <m:nor/>
            </m:rPr>
            <m:t> avec </m:t>
          </m:r>
          <m:r>
            <m:rPr>
              <m:sty m:val="p"/>
            </m:rPr>
            <m:t xml:space="preserve"> </m:t>
          </m:r>
          <m:bar>
            <m:barPr/>
            <m:e>
              <m:r>
                <m:rPr>
                  <m:sty m:val="i"/>
                </m:rPr>
                <m:t>Y</m:t>
              </m:r>
            </m:e>
          </m:bar>
          <m:r>
            <m:rPr>
              <m:sty m:val="p"/>
            </m:rPr>
            <m:t>=</m:t>
          </m:r>
          <m:r>
            <m:rPr>
              <m:sty m:val="i"/>
            </m:rPr>
            <m:t>f</m:t>
          </m: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 xml:space="preserve"> </m:t>
          </m:r>
          <m:r>
            <m:rPr>
              <m:nor/>
            </m:rPr>
            <m:t> et </m:t>
          </m:r>
          <m:r>
            <m:rPr>
              <m:sty m:val="p"/>
            </m:rPr>
            <m:t xml:space="preserve"> </m:t>
          </m:r>
          <m:r>
            <m:rPr>
              <m:sty m:val="i"/>
            </m:rPr>
            <m:t>f</m:t>
          </m:r>
          <m:r>
            <m:rPr>
              <m:sty m:val="p"/>
            </m:rPr>
            <m:t>∈</m:t>
          </m:r>
          <m:r>
            <m:rPr>
              <m:scr m:val="double-struck"/>
            </m:rPr>
            <m:t>C</m:t>
          </m:r>
        </m:oMath>
      </m:oMathPara>
    </w:p>
    <w:p>
      <w:pPr>
        <w:numPr>
          <w:ilvl w:val="0"/>
          <w:numId w:val="6"/>
        </w:numPr>
        <w:spacing w:lineRule="auto"/>
      </w:pPr>
      <w:r>
        <w:rPr>
          <w:rFonts w:eastAsia="Georgia" w:cs="Georgia" w:ascii="Georgia" w:hAnsi="Georgia"/>
        </w:rPr>
        <w:t xml:space="preserve">Déterminer la fonction </w:t>
      </w:r>
      <m:oMath>
        <m:r>
          <m:rPr>
            <m:sty m:val="i"/>
          </m:rPr>
          <m:t>f</m:t>
        </m:r>
      </m:oMath>
      <w:r>
        <w:rPr>
          <w:rFonts w:eastAsia="Georgia" w:cs="Georgia" w:ascii="Georgia" w:hAnsi="Georgia"/>
        </w:rPr>
        <w:t xml:space="preserve">. Justifier qu'elle peut s'écrire:</w:t>
      </w:r>
    </w:p>
    <w:p>
      <w:pPr>
        <w:spacing w:after="220" w:lineRule="auto"/>
      </w:pPr>
      <m:oMathPara>
        <m:oMath>
          <m:r>
            <m:rPr>
              <m:sty m:val="i"/>
            </m:rPr>
            <m:t>f</m:t>
          </m:r>
          <m:r>
            <m:rPr>
              <m:sty m:val="p"/>
            </m:rPr>
            <m:t>(</m:t>
          </m:r>
          <m:r>
            <m:rPr>
              <m:sty m:val="i"/>
            </m:rPr>
            <m:t>x</m:t>
          </m:r>
          <m:r>
            <m:rPr>
              <m:sty m:val="p"/>
            </m:rPr>
            <m:t>)</m:t>
          </m:r>
          <m:r>
            <m:rPr>
              <m:sty m:val="p"/>
            </m:rPr>
            <m:t>=</m:t>
          </m:r>
          <m:sSub>
            <m:sSubPr/>
            <m:e>
              <m:r>
                <m:rPr>
                  <m:sty m:val="i"/>
                </m:rPr>
                <m:t>B</m:t>
              </m:r>
            </m:e>
            <m:sub>
              <m:r>
                <m:rPr>
                  <m:sty m:val="p"/>
                </m:rPr>
                <m:t>1</m:t>
              </m:r>
            </m:sub>
          </m:sSub>
          <m:r>
            <m:rPr>
              <m:sty m:val="p"/>
            </m:rPr>
            <m:t>sin</m:t>
          </m:r>
          <m:r>
            <m:rPr>
              <m:sty m:val="p"/>
            </m:rPr>
            <m:t>⁡</m:t>
          </m:r>
          <m:r>
            <m:rPr>
              <m:sty m:val="p"/>
            </m:rPr>
            <m:t>(</m:t>
          </m:r>
          <m:r>
            <m:rPr>
              <m:sty m:val="i"/>
            </m:rPr>
            <m:t>K</m:t>
          </m:r>
          <m:r>
            <m:rPr>
              <m:sty m:val="i"/>
            </m:rPr>
            <m:t>x</m:t>
          </m:r>
          <m:r>
            <m:rPr>
              <m:sty m:val="p"/>
            </m:rPr>
            <m:t>)</m:t>
          </m:r>
          <m:r>
            <m:rPr>
              <m:sty m:val="p"/>
            </m:rPr>
            <m:t>+</m:t>
          </m:r>
          <m:sSub>
            <m:sSubPr/>
            <m:e>
              <m:r>
                <m:rPr>
                  <m:sty m:val="i"/>
                </m:rPr>
                <m:t>B</m:t>
              </m:r>
            </m:e>
            <m:sub>
              <m:r>
                <m:rPr>
                  <m:sty m:val="p"/>
                </m:rPr>
                <m:t>2</m:t>
              </m:r>
            </m:sub>
          </m:sSub>
          <m:r>
            <m:rPr>
              <m:sty m:val="p"/>
            </m:rPr>
            <m:t>cos</m:t>
          </m:r>
          <m:r>
            <m:rPr>
              <m:sty m:val="p"/>
            </m:rPr>
            <m:t>⁡</m:t>
          </m:r>
          <m:r>
            <m:rPr>
              <m:sty m:val="p"/>
            </m:rPr>
            <m:t>(</m:t>
          </m:r>
          <m:r>
            <m:rPr>
              <m:sty m:val="i"/>
            </m:rPr>
            <m:t>K</m:t>
          </m:r>
          <m:r>
            <m:rPr>
              <m:sty m:val="i"/>
            </m:rPr>
            <m:t>x</m:t>
          </m:r>
          <m:r>
            <m:rPr>
              <m:sty m:val="p"/>
            </m:rPr>
            <m:t>)</m:t>
          </m:r>
          <m:r>
            <m:rPr>
              <m:sty m:val="p"/>
            </m:rPr>
            <m:t>+</m:t>
          </m:r>
          <m:sSub>
            <m:sSubPr/>
            <m:e>
              <m:r>
                <m:rPr>
                  <m:sty m:val="i"/>
                </m:rPr>
                <m:t>B</m:t>
              </m:r>
            </m:e>
            <m:sub>
              <m:r>
                <m:rPr>
                  <m:sty m:val="p"/>
                </m:rPr>
                <m:t>3</m:t>
              </m:r>
            </m:sub>
          </m:sSub>
          <m:r>
            <m:rPr>
              <m:sty m:val="p"/>
            </m:rPr>
            <m:t>sinh</m:t>
          </m:r>
          <m:r>
            <m:rPr>
              <m:sty m:val="p"/>
            </m:rPr>
            <m:t>⁡</m:t>
          </m:r>
          <m:r>
            <m:rPr>
              <m:sty m:val="p"/>
            </m:rPr>
            <m:t>(</m:t>
          </m:r>
          <m:r>
            <m:rPr>
              <m:sty m:val="i"/>
            </m:rPr>
            <m:t>K</m:t>
          </m:r>
          <m:r>
            <m:rPr>
              <m:sty m:val="i"/>
            </m:rPr>
            <m:t>x</m:t>
          </m:r>
          <m:r>
            <m:rPr>
              <m:sty m:val="p"/>
            </m:rPr>
            <m:t>)</m:t>
          </m:r>
          <m:r>
            <m:rPr>
              <m:sty m:val="p"/>
            </m:rPr>
            <m:t>+</m:t>
          </m:r>
          <m:sSub>
            <m:sSubPr/>
            <m:e>
              <m:r>
                <m:rPr>
                  <m:sty m:val="i"/>
                </m:rPr>
                <m:t>B</m:t>
              </m:r>
            </m:e>
            <m:sub>
              <m:r>
                <m:rPr>
                  <m:sty m:val="p"/>
                </m:rPr>
                <m:t>4</m:t>
              </m:r>
            </m:sub>
          </m:sSub>
          <m:r>
            <m:rPr>
              <m:sty m:val="p"/>
            </m:rPr>
            <m:t>cosh</m:t>
          </m:r>
          <m:r>
            <m:rPr>
              <m:sty m:val="p"/>
            </m:rPr>
            <m:t>⁡</m:t>
          </m:r>
          <m:r>
            <m:rPr>
              <m:sty m:val="p"/>
            </m:rPr>
            <m:t>(</m:t>
          </m:r>
          <m:r>
            <m:rPr>
              <m:sty m:val="i"/>
            </m:rPr>
            <m:t>K</m:t>
          </m:r>
          <m:r>
            <m:rPr>
              <m:sty m:val="i"/>
            </m:rPr>
            <m:t>x</m:t>
          </m:r>
          <m:r>
            <m:rPr>
              <m:sty m:val="p"/>
            </m:rPr>
            <m:t>)</m:t>
          </m:r>
          <m:r>
            <m:rPr>
              <m:sty m:val="p"/>
            </m:rPr>
            <m:t xml:space="preserve"> </m:t>
          </m:r>
          <m:d>
            <m:dPr>
              <m:begChr m:val="("/>
              <m:endChr m:val=")"/>
              <m:ctrlPr>
                <w:rPr>
                  <w:rFonts w:ascii="Cambria Math" w:hAnsi="Cambria Math"/>
                </w:rPr>
              </m:ctrlPr>
            </m:dPr>
            <m:e>
              <m:sSub>
                <m:sSubPr/>
                <m:e>
                  <m:r>
                    <m:rPr>
                      <m:sty m:val="i"/>
                    </m:rPr>
                    <m:t>B</m:t>
                  </m:r>
                </m:e>
                <m:sub>
                  <m:r>
                    <m:rPr>
                      <m:sty m:val="i"/>
                    </m:rPr>
                    <m:t>i</m:t>
                  </m:r>
                </m:sub>
              </m:sSub>
              <m:r>
                <m:rPr>
                  <m:sty m:val="p"/>
                </m:rPr>
                <m:t>∈</m:t>
              </m:r>
              <m:r>
                <m:rPr>
                  <m:scr m:val="double-struck"/>
                </m:rPr>
                <m:t>C</m:t>
              </m:r>
              <m:r>
                <m:rPr>
                  <m:sty m:val="p"/>
                </m:rPr>
                <m:t>,</m:t>
              </m:r>
              <m:r>
                <m:rPr>
                  <m:sty m:val="i"/>
                </m:rPr>
                <m:t>K</m:t>
              </m:r>
              <m:r>
                <m:rPr>
                  <m:sty m:val="p"/>
                </m:rPr>
                <m:t>∈</m:t>
              </m:r>
              <m:sSub>
                <m:sSubPr/>
                <m:e>
                  <m:r>
                    <m:rPr>
                      <m:scr m:val="double-struck"/>
                    </m:rPr>
                    <m:t>R</m:t>
                  </m:r>
                </m:e>
                <m:sub>
                  <m:r>
                    <m:rPr>
                      <m:sty m:val="p"/>
                    </m:rPr>
                    <m:t>+</m:t>
                  </m:r>
                </m:sub>
              </m:sSub>
            </m:e>
          </m:d>
        </m:oMath>
      </m:oMathPara>
    </w:p>
    <w:p>
      <w:pPr>
        <w:spacing w:after="220" w:lineRule="auto"/>
      </w:pPr>
      <w:r>
        <w:rPr/>
        <w:t xml:space="preserve">et exprimer la constante </w:t>
      </w:r>
      <m:oMath>
        <m:r>
          <m:rPr>
            <m:sty m:val="i"/>
          </m:rPr>
          <m:t>K</m:t>
        </m:r>
      </m:oMath>
      <w:r>
        <w:rPr/>
        <w:t xml:space="preserve">, en fonction de </w:t>
      </w:r>
      <m:oMath>
        <m:r>
          <m:rPr>
            <m:sty m:val="i"/>
          </m:rPr>
          <m:t>A</m:t>
        </m:r>
      </m:oMath>
      <w:r>
        <w:rPr/>
        <w:t xml:space="preserve"> et </w:t>
      </w:r>
      <m:oMath>
        <m:r>
          <m:rPr>
            <m:sty m:val="i"/>
          </m:rPr>
          <m:t>ω</m:t>
        </m:r>
      </m:oMath>
      <w:r>
        <w:rPr/>
        <w:t xml:space="preserve">.</w:t>
      </w:r>
    </w:p>
    <w:p>
      <w:pPr>
        <w:spacing w:line="271" w:before="330" w:lineRule="auto"/>
      </w:pPr>
      <w:r>
        <w:rPr>
          <w:rFonts w:eastAsia="Georgia" w:cs="Georgia" w:ascii="Georgia" w:hAnsi="Georgia"/>
          <w:b/>
          <w:sz w:val="42"/>
        </w:rPr>
        <w:t xml:space="preserve">III.B Lame posée : le xylophone.</w:t>
      </w:r>
    </w:p>
    <w:p>
      <w:pPr>
        <w:spacing w:after="220" w:lineRule="auto"/>
      </w:pPr>
      <w:r>
        <w:rPr>
          <w:rFonts w:eastAsia="Georgia" w:cs="Georgia" w:ascii="Georgia" w:hAnsi="Georgia"/>
        </w:rPr>
        <w:t xml:space="preserve">Dans le cas du xylophone, les extrémités de la lame reposent sur deux appuis situés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(voir figure (3)). Nous supposerons qu'elles y restent en contact.</w:t>
      </w:r>
    </w:p>
    <w:p>
      <w:pPr>
        <w:spacing w:lineRule="auto"/>
        <w:jc w:val="center"/>
      </w:pPr>
      <w:r>
        <w:rPr/>
        <w:drawing>
          <wp:inline distB="0" distL="0" distR="0" distT="0">
            <wp:extent cx="5486400" cy="1229609"/>
            <wp:effectExtent b="0" l="0" r="0" t="0"/>
            <wp:docPr id="3" name="image-8f339575437a0490e350e3a27ca4cd8b3127908a.jpg"/>
            <a:graphic>
              <a:graphicData uri="http://schemas.openxmlformats.org/drawingml/2006/picture">
                <pic:pic>
                  <pic:nvPicPr>
                    <pic:cNvPr id="3" name="image-8f339575437a0490e350e3a27ca4cd8b3127908a.jpg" descr=""/>
                    <pic:cNvPicPr/>
                  </pic:nvPicPr>
                  <pic:blipFill>
                    <a:blip r:embed="rId7" cstate="print"/>
                    <a:srcRect b="0" l="0" r="0" t="0"/>
                    <a:stretch>
                      <a:fillRect/>
                    </a:stretch>
                  </pic:blipFill>
                  <pic:spPr>
                    <a:xfrm>
                      <a:off x="0" y="0"/>
                      <a:ext cx="5486400" cy="1229609"/>
                    </a:xfrm>
                    <a:prstGeom prst="rect"/>
                  </pic:spPr>
                </pic:pic>
              </a:graphicData>
            </a:graphic>
          </wp:inline>
        </w:drawing>
      </w:r>
    </w:p>
    <w:p>
      <w:pPr>
        <w:spacing w:lineRule="auto"/>
      </w:pPr>
      <w:r>
        <w:rPr>
          <w:rFonts w:eastAsia="Georgia" w:cs="Georgia" w:ascii="Georgia" w:hAnsi="Georgia"/>
        </w:rPr>
        <w:t xml:space="preserve">Figure 3 - Lame (représentée non déformée) du xylophone reposant sur ses deux appuis.</w:t>
      </w:r>
    </w:p>
    <w:p>
      <w:pPr>
        <w:spacing w:after="220" w:lineRule="auto"/>
      </w:pPr>
      <w:r>
        <w:rPr/>
        <w:t xml:space="preserve">Nous adoptons les conditions aux limites suivantes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left"/>
                      </m:mcPr>
                    </m:mc>
                    <m:mc>
                      <m:mcPr>
                        <m:count m:val="1"/>
                        <m:mcJc m:val="right"/>
                      </m:mcPr>
                    </m:mc>
                    <m:mc>
                      <m:mcPr>
                        <m:count m:val="1"/>
                        <m:mcJc m:val="left"/>
                      </m:mcPr>
                    </m:mc>
                  </m:mcs>
                  <m:ctrlPr>
                    <w:rPr>
                      <w:rFonts w:ascii="Cambria Math" w:hAnsi="Cambria Math"/>
                      <w:i/>
                    </w:rPr>
                  </m:ctrlPr>
                </m:mPr>
                <m:mr>
                  <m:e>
                    <m:r>
                      <m:rPr>
                        <m:sty m:val="i"/>
                      </m:rPr>
                      <m:t>Y</m:t>
                    </m:r>
                    <m:r>
                      <m:rPr>
                        <m:sty m:val="p"/>
                      </m:rPr>
                      <m:t>(</m:t>
                    </m:r>
                    <m:r>
                      <m:rPr>
                        <m:sty m:val="p"/>
                      </m:rPr>
                      <m:t>0</m:t>
                    </m:r>
                    <m:r>
                      <m:rPr>
                        <m:sty m:val="p"/>
                      </m:rPr>
                      <m:t>,</m:t>
                    </m:r>
                    <m:r>
                      <m:rPr>
                        <m:sty m:val="i"/>
                      </m:rPr>
                      <m:t>t</m:t>
                    </m:r>
                    <m:r>
                      <m:rPr>
                        <m:sty m:val="p"/>
                      </m:rPr>
                      <m:t>)</m:t>
                    </m:r>
                  </m:e>
                  <m:e>
                    <m:r>
                      <m:rPr>
                        <m:sty m:val="p"/>
                      </m:rPr>
                      <m:t>=</m:t>
                    </m:r>
                    <m:r>
                      <m:rPr>
                        <m:sty m:val="i"/>
                      </m:rPr>
                      <m:t>Y</m:t>
                    </m:r>
                    <m:r>
                      <m:rPr>
                        <m:sty m:val="p"/>
                      </m:rPr>
                      <m:t>(</m:t>
                    </m:r>
                    <m:r>
                      <m:rPr>
                        <m:sty m:val="i"/>
                      </m:rPr>
                      <m:t>L</m:t>
                    </m:r>
                    <m:r>
                      <m:rPr>
                        <m:sty m:val="p"/>
                      </m:rPr>
                      <m:t>,</m:t>
                    </m:r>
                    <m:r>
                      <m:rPr>
                        <m:sty m:val="i"/>
                      </m:rPr>
                      <m:t>t</m:t>
                    </m:r>
                    <m:r>
                      <m:rPr>
                        <m:sty m:val="p"/>
                      </m:rPr>
                      <m:t>)</m:t>
                    </m:r>
                    <m:r>
                      <m:rPr>
                        <m:sty m:val="p"/>
                      </m:rPr>
                      <m:t>=</m:t>
                    </m:r>
                    <m:r>
                      <m:rPr>
                        <m:sty m:val="p"/>
                      </m:rPr>
                      <m:t>0</m:t>
                    </m:r>
                  </m:e>
                  <m:e/>
                  <m:e>
                    <m:r>
                      <m:rPr>
                        <m:sty m:val="p"/>
                      </m:rPr>
                      <m:t>(</m:t>
                    </m:r>
                    <m:r>
                      <m:rPr>
                        <m:sty m:val="p"/>
                      </m:rPr>
                      <m:t>∀</m:t>
                    </m:r>
                    <m:r>
                      <m:rPr>
                        <m:sty m:val="i"/>
                      </m:rPr>
                      <m:t>t</m:t>
                    </m:r>
                    <m:r>
                      <m:rPr>
                        <m:sty m:val="p"/>
                      </m:rPr>
                      <m:t>∈</m:t>
                    </m:r>
                    <m:r>
                      <m:rPr>
                        <m:scr m:val="double-struck"/>
                      </m:rPr>
                      <m:t>R</m:t>
                    </m:r>
                    <m:r>
                      <m:rPr>
                        <m:sty m:val="p"/>
                      </m:rPr>
                      <m:t>)</m:t>
                    </m:r>
                  </m:e>
                </m:mr>
                <m:mr>
                  <m:e>
                    <m:r>
                      <m:rPr>
                        <m:scr m:val="script"/>
                      </m:rPr>
                      <m:t>M</m:t>
                    </m:r>
                    <m:r>
                      <m:rPr>
                        <m:sty m:val="p"/>
                      </m:rPr>
                      <m:t>(</m:t>
                    </m:r>
                    <m:r>
                      <m:rPr>
                        <m:sty m:val="p"/>
                      </m:rPr>
                      <m:t>0</m:t>
                    </m:r>
                    <m:r>
                      <m:rPr>
                        <m:sty m:val="p"/>
                      </m:rPr>
                      <m:t>,</m:t>
                    </m:r>
                    <m:r>
                      <m:rPr>
                        <m:sty m:val="i"/>
                      </m:rPr>
                      <m:t>t</m:t>
                    </m:r>
                    <m:r>
                      <m:rPr>
                        <m:sty m:val="p"/>
                      </m:rPr>
                      <m:t>)</m:t>
                    </m:r>
                  </m:e>
                  <m:e>
                    <m:r>
                      <m:rPr>
                        <m:sty m:val="p"/>
                      </m:rPr>
                      <m:t>=</m:t>
                    </m:r>
                    <m:r>
                      <m:rPr>
                        <m:scr m:val="script"/>
                      </m:rPr>
                      <m:t>M</m:t>
                    </m:r>
                    <m:r>
                      <m:rPr>
                        <m:sty m:val="p"/>
                      </m:rPr>
                      <m:t>(</m:t>
                    </m:r>
                    <m:r>
                      <m:rPr>
                        <m:sty m:val="i"/>
                      </m:rPr>
                      <m:t>L</m:t>
                    </m:r>
                    <m:r>
                      <m:rPr>
                        <m:sty m:val="p"/>
                      </m:rPr>
                      <m:t>,</m:t>
                    </m:r>
                    <m:r>
                      <m:rPr>
                        <m:sty m:val="i"/>
                      </m:rPr>
                      <m:t>t</m:t>
                    </m:r>
                    <m:r>
                      <m:rPr>
                        <m:sty m:val="p"/>
                      </m:rPr>
                      <m:t>)</m:t>
                    </m:r>
                    <m:r>
                      <m:rPr>
                        <m:sty m:val="p"/>
                      </m:rPr>
                      <m:t>=</m:t>
                    </m:r>
                    <m:r>
                      <m:rPr>
                        <m:sty m:val="p"/>
                      </m:rPr>
                      <m:t>0</m:t>
                    </m:r>
                  </m:e>
                  <m:e/>
                  <m:e>
                    <m:r>
                      <m:rPr>
                        <m:sty m:val="p"/>
                      </m:rPr>
                      <m:t>(</m:t>
                    </m:r>
                    <m:r>
                      <m:rPr>
                        <m:sty m:val="p"/>
                      </m:rPr>
                      <m:t>∀</m:t>
                    </m:r>
                    <m:r>
                      <m:rPr>
                        <m:sty m:val="i"/>
                      </m:rPr>
                      <m:t>t</m:t>
                    </m:r>
                    <m:r>
                      <m:rPr>
                        <m:sty m:val="p"/>
                      </m:rPr>
                      <m:t>∈</m:t>
                    </m:r>
                    <m:r>
                      <m:rPr>
                        <m:scr m:val="double-struck"/>
                      </m:rPr>
                      <m:t>R</m:t>
                    </m:r>
                    <m:r>
                      <m:rPr>
                        <m:sty m:val="p"/>
                      </m:rPr>
                      <m:t>)</m:t>
                    </m:r>
                  </m:e>
                </m:mr>
              </m:m>
            </m:e>
          </m:d>
        </m:oMath>
      </m:oMathPara>
    </w:p>
    <w:p>
      <w:pPr>
        <w:spacing w:line="271" w:before="330" w:lineRule="auto"/>
      </w:pPr>
      <w:r>
        <w:rPr>
          <w:rFonts w:eastAsia="Georgia" w:cs="Georgia" w:ascii="Georgia" w:hAnsi="Georgia"/>
          <w:b/>
          <w:sz w:val="42"/>
        </w:rPr>
        <w:t xml:space="preserve">III.B.a Cadre général.</w:t>
      </w:r>
    </w:p>
    <w:p>
      <w:pPr>
        <w:numPr>
          <w:ilvl w:val="0"/>
          <w:numId w:val="7"/>
        </w:numPr>
        <w:spacing w:lineRule="auto"/>
      </w:pPr>
      <w:r>
        <w:rPr>
          <w:rFonts w:eastAsia="Georgia" w:cs="Georgia" w:ascii="Georgia" w:hAnsi="Georgia"/>
        </w:rPr>
        <w:t xml:space="preserve">Justifier le choix des conditions aux limites adoptées.</w:t>
      </w:r>
    </w:p>
    <w:p>
      <w:pPr>
        <w:numPr>
          <w:ilvl w:val="0"/>
          <w:numId w:val="7"/>
        </w:numPr>
        <w:spacing w:lineRule="auto"/>
      </w:pPr>
      <w:r>
        <w:rPr>
          <w:rFonts w:eastAsia="Georgia" w:cs="Georgia" w:ascii="Georgia" w:hAnsi="Georgia"/>
        </w:rPr>
        <w:t xml:space="preserve">Déterminer alors la solution </w:t>
      </w:r>
      <m:oMath>
        <m:r>
          <m:rPr>
            <m:sty m:val="i"/>
          </m:rPr>
          <m:t>f</m:t>
        </m:r>
      </m:oMath>
      <w:r>
        <w:rPr>
          <w:rFonts w:eastAsia="Georgia" w:cs="Georgia" w:ascii="Georgia" w:hAnsi="Georgia"/>
        </w:rPr>
        <w:t xml:space="preserve">, associée à la pulsation </w:t>
      </w:r>
      <m:oMath>
        <m:r>
          <m:rPr>
            <m:sty m:val="i"/>
          </m:rPr>
          <m:t>ω</m:t>
        </m:r>
      </m:oMath>
      <w:r>
        <w:rPr/>
        <w:t xml:space="preserve">, ainsi que la constante </w:t>
      </w:r>
      <m:oMath>
        <m:r>
          <m:rPr>
            <m:sty m:val="i"/>
          </m:rPr>
          <m:t>K</m:t>
        </m:r>
      </m:oMath>
      <w:r>
        <w:rPr>
          <w:rFonts w:eastAsia="Georgia" w:cs="Georgia" w:ascii="Georgia" w:hAnsi="Georgia"/>
        </w:rPr>
        <w:t xml:space="preserve">. On écrira </w:t>
      </w:r>
      <m:oMath>
        <m:r>
          <m:rPr>
            <m:sty m:val="i"/>
          </m:rPr>
          <m:t>K</m:t>
        </m:r>
      </m:oMath>
      <w:r>
        <w:rPr/>
        <w:t xml:space="preserve"> sous la forme : </w:t>
      </w:r>
      <m:oMath>
        <m:sSub>
          <m:sSubPr/>
          <m:e>
            <m:r>
              <m:rPr>
                <m:sty m:val="i"/>
              </m:rPr>
              <m:t>K</m:t>
            </m:r>
          </m:e>
          <m:sub>
            <m:r>
              <m:rPr>
                <m:sty m:val="i"/>
              </m:rPr>
              <m:t>n</m:t>
            </m:r>
          </m:sub>
        </m:sSub>
        <m:r>
          <m:rPr>
            <m:sty m:val="p"/>
          </m:rPr>
          <m:t>=</m:t>
        </m:r>
        <m:r>
          <m:rPr>
            <m:sty m:val="i"/>
          </m:rPr>
          <m:t>n</m:t>
        </m:r>
        <m:sSub>
          <m:sSubPr/>
          <m:e>
            <m:r>
              <m:rPr>
                <m:sty m:val="i"/>
              </m:rPr>
              <m:t>K</m:t>
            </m:r>
          </m:e>
          <m:sub>
            <m:r>
              <m:rPr>
                <m:sty m:val="p"/>
              </m:rPr>
              <m:t>1</m:t>
            </m:r>
          </m:sub>
        </m:sSub>
      </m:oMath>
      <w:r>
        <w:rPr>
          <w:rFonts w:eastAsia="Georgia" w:cs="Georgia" w:ascii="Georgia" w:hAnsi="Georgia"/>
        </w:rPr>
        <w:t xml:space="preserve"> où </w:t>
      </w:r>
      <m:oMath>
        <m:r>
          <m:rPr>
            <m:sty m:val="i"/>
          </m:rPr>
          <m:t>n</m:t>
        </m:r>
        <m:r>
          <m:rPr>
            <m:sty m:val="p"/>
          </m:rPr>
          <m:t>∈</m:t>
        </m:r>
        <m:sSup>
          <m:sSupPr/>
          <m:e>
            <m:r>
              <m:rPr>
                <m:scr m:val="double-struck"/>
              </m:rPr>
              <m:t>N</m:t>
            </m:r>
          </m:e>
          <m:sup>
            <m:r>
              <m:rPr>
                <m:sty m:val="p"/>
              </m:rPr>
              <m:t>⋆</m:t>
            </m:r>
          </m:sup>
        </m:sSup>
      </m:oMath>
      <w:r>
        <w:rPr/>
        <w:t xml:space="preserve">.</w:t>
      </w:r>
    </w:p>
    <w:p>
      <w:pPr>
        <w:numPr>
          <w:ilvl w:val="0"/>
          <w:numId w:val="7"/>
        </w:numPr>
        <w:spacing w:lineRule="auto"/>
      </w:pPr>
      <w:r>
        <w:rPr>
          <w:rFonts w:eastAsia="Georgia" w:cs="Georgia" w:ascii="Georgia" w:hAnsi="Georgia"/>
        </w:rPr>
        <w:t xml:space="preserve">Représenter les fonctions </w:t>
      </w:r>
      <m:oMath>
        <m:r>
          <m:rPr>
            <m:sty m:val="i"/>
          </m:rPr>
          <m:t>f</m:t>
        </m:r>
      </m:oMath>
      <w:r>
        <w:rPr>
          <w:rFonts w:eastAsia="Georgia" w:cs="Georgia" w:ascii="Georgia" w:hAnsi="Georgia"/>
        </w:rPr>
        <w:t xml:space="preserve"> correspondant à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w:t>
      </w:r>
    </w:p>
    <w:p>
      <w:pPr>
        <w:numPr>
          <w:ilvl w:val="0"/>
          <w:numId w:val="7"/>
        </w:numPr>
        <w:spacing w:lineRule="auto"/>
      </w:pPr>
      <w:r>
        <w:rPr>
          <w:rFonts w:eastAsia="Georgia" w:cs="Georgia" w:ascii="Georgia" w:hAnsi="Georgia"/>
        </w:rPr>
        <w:t xml:space="preserve">Pour une lame, caractérisée par sa longueur </w:t>
      </w:r>
      <m:oMath>
        <m:r>
          <m:rPr>
            <m:sty m:val="i"/>
          </m:rPr>
          <m:t>L</m:t>
        </m:r>
      </m:oMath>
      <w:r>
        <w:rPr>
          <w:rFonts w:eastAsia="Georgia" w:cs="Georgia" w:ascii="Georgia" w:hAnsi="Georgia"/>
        </w:rPr>
        <w:t xml:space="preserve"> et le paramètre </w:t>
      </w:r>
      <m:oMath>
        <m:r>
          <m:rPr>
            <m:sty m:val="i"/>
          </m:rPr>
          <m:t>A</m:t>
        </m:r>
      </m:oMath>
      <w:r>
        <w:rPr>
          <w:rFonts w:eastAsia="Georgia" w:cs="Georgia" w:ascii="Georgia" w:hAnsi="Georgia"/>
        </w:rPr>
        <w:t xml:space="preserve">, à chaque </w:t>
      </w:r>
      <m:oMath>
        <m:sSub>
          <m:sSubPr/>
          <m:e>
            <m:r>
              <m:rPr>
                <m:sty m:val="i"/>
              </m:rPr>
              <m:t>K</m:t>
            </m:r>
          </m:e>
          <m:sub>
            <m:r>
              <m:rPr>
                <m:sty m:val="i"/>
              </m:rPr>
              <m:t>n</m:t>
            </m:r>
          </m:sub>
        </m:sSub>
      </m:oMath>
      <w:r>
        <w:rPr/>
        <w:t xml:space="preserve"> correspond un mode de pulsation </w:t>
      </w:r>
      <m:oMath>
        <m:sSub>
          <m:sSubPr/>
          <m:e>
            <m:r>
              <m:rPr>
                <m:sty m:val="i"/>
              </m:rPr>
              <m:t>ω</m:t>
            </m:r>
          </m:e>
          <m:sub>
            <m:r>
              <m:rPr>
                <m:sty m:val="i"/>
              </m:rPr>
              <m:t>n</m:t>
            </m:r>
          </m:sub>
        </m:sSub>
      </m:oMath>
      <w:r>
        <w:rPr/>
        <w:t xml:space="preserve">.</w:t>
      </w:r>
      <w:r>
        <w:rPr/>
        <w:br w:type="textWrapping"/>
      </w:r>
      <w:r>
        <w:rPr/>
        <w:t xml:space="preserve">Exprimer </w:t>
      </w:r>
      <m:oMath>
        <m:sSub>
          <m:sSubPr/>
          <m:e>
            <m:r>
              <m:rPr>
                <m:sty m:val="i"/>
              </m:rPr>
              <m:t>ω</m:t>
            </m:r>
          </m:e>
          <m:sub>
            <m:r>
              <m:rPr>
                <m:sty m:val="i"/>
              </m:rPr>
              <m:t>n</m:t>
            </m:r>
          </m:sub>
        </m:sSub>
      </m:oMath>
      <w:r>
        <w:rPr/>
        <w:t xml:space="preserve"> sous la forme </w:t>
      </w:r>
      <m:oMath>
        <m:sSub>
          <m:sSubPr/>
          <m:e>
            <m:r>
              <m:rPr>
                <m:sty m:val="i"/>
              </m:rPr>
              <m:t>ω</m:t>
            </m:r>
          </m:e>
          <m:sub>
            <m:r>
              <m:rPr>
                <m:sty m:val="i"/>
              </m:rPr>
              <m:t>n</m:t>
            </m:r>
          </m:sub>
        </m:sSub>
        <m:r>
          <m:rPr>
            <m:sty m:val="p"/>
          </m:rPr>
          <m:t>=</m:t>
        </m:r>
        <m:r>
          <m:rPr>
            <m:sty m:val="i"/>
          </m:rPr>
          <m:t>S</m:t>
        </m:r>
        <m:r>
          <m:rPr>
            <m:sty m:val="p"/>
          </m:rPr>
          <m:t>(</m:t>
        </m:r>
        <m:r>
          <m:rPr>
            <m:sty m:val="i"/>
          </m:rPr>
          <m:t>n</m:t>
        </m:r>
        <m:r>
          <m:rPr>
            <m:sty m:val="p"/>
          </m:rPr>
          <m:t>)</m:t>
        </m:r>
        <m:sSub>
          <m:sSubPr/>
          <m:e>
            <m:r>
              <m:rPr>
                <m:sty m:val="i"/>
              </m:rPr>
              <m:t>ω</m:t>
            </m:r>
          </m:e>
          <m:sub>
            <m:r>
              <m:rPr>
                <m:sty m:val="p"/>
              </m:rPr>
              <m:t>1</m:t>
            </m:r>
          </m:sub>
        </m:sSub>
      </m:oMath>
      <w:r>
        <w:rPr>
          <w:rFonts w:eastAsia="Georgia" w:cs="Georgia" w:ascii="Georgia" w:hAnsi="Georgia"/>
        </w:rPr>
        <w:t xml:space="preserve">. Ce spectre (distribution des pulsations) autorise-t-il une description des oscillations par une série de Fourier?</w:t>
      </w:r>
    </w:p>
    <w:p>
      <w:pPr>
        <w:numPr>
          <w:ilvl w:val="0"/>
          <w:numId w:val="7"/>
        </w:numPr>
        <w:spacing w:lineRule="auto"/>
      </w:pPr>
      <w:r>
        <w:rPr>
          <w:rFonts w:eastAsia="Georgia" w:cs="Georgia" w:ascii="Georgia" w:hAnsi="Georgia"/>
        </w:rPr>
        <w:t xml:space="preserve">Comparer le contenu spectral du xylophone à celui d'une corde (infiniment souple) vibrante. Le timbre d'une note dépend fortement de la présence de l'harmonique correspondant à une octave plus aiguë que son fondamental. Qu'en est-il pour le xylophone?</w:t>
      </w:r>
    </w:p>
    <w:p>
      <w:pPr>
        <w:spacing w:line="271" w:before="330" w:lineRule="auto"/>
      </w:pPr>
      <w:r>
        <w:rPr>
          <w:b/>
          <w:sz w:val="42"/>
        </w:rPr>
        <w:t xml:space="preserve">III.B.b Applications.</w:t>
      </w:r>
    </w:p>
    <w:p>
      <w:pPr>
        <w:spacing w:after="220" w:lineRule="auto"/>
      </w:pPr>
      <w:r>
        <w:rPr>
          <w:rFonts w:eastAsia="Georgia" w:cs="Georgia" w:ascii="Georgia" w:hAnsi="Georgia"/>
        </w:rPr>
        <w:t xml:space="preserve">Nous considérons un xylophone pour orchestre (lames en bois de rose et de section rectangulaire) dont le la3 (fondamental à 440 Hz ) correspond à la longueur </w:t>
      </w:r>
      <m:oMath>
        <m:sSub>
          <m:sSubPr/>
          <m:e>
            <m:r>
              <m:rPr>
                <m:sty m:val="i"/>
              </m:rPr>
              <m:t>L</m:t>
            </m:r>
          </m:e>
          <m:sub>
            <m:r>
              <m:rPr>
                <m:sty m:val="p"/>
              </m:rPr>
              <m:t>la</m:t>
            </m:r>
            <m:r>
              <m:rPr>
                <m:sty m:val="p"/>
              </m:rPr>
              <m:t>3</m:t>
            </m:r>
          </m:sub>
        </m:sSub>
        <m:r>
          <m:rPr>
            <m:sty m:val="p"/>
          </m:rPr>
          <m:t>=</m:t>
        </m:r>
        <m:r>
          <m:rPr>
            <m:sty m:val="p"/>
          </m:rPr>
          <m:t>32</m:t>
        </m:r>
        <m:r>
          <m:rPr>
            <m:sty m:val="p"/>
          </m:rPr>
          <m:t>,</m:t>
        </m:r>
        <m:r>
          <m:rPr>
            <m:sty m:val="p"/>
          </m:rPr>
          <m:t>8</m:t>
        </m:r>
        <m:r>
          <m:rPr>
            <m:nor/>
          </m:rPr>
          <m:t xml:space="preserve"> </m:t>
        </m:r>
        <m:r>
          <m:rPr>
            <m:sty m:val="p"/>
          </m:rPr>
          <m:t>cm</m:t>
        </m:r>
      </m:oMath>
      <w:r>
        <w:rPr>
          <w:rFonts w:eastAsia="Georgia" w:cs="Georgia" w:ascii="Georgia" w:hAnsi="Georgia"/>
        </w:rPr>
        <w:t xml:space="preserve">. La gamme de ce xylophone s'étend sur deux octaves du la 2 au la 4 inclus.</w:t>
      </w:r>
      <w:r>
        <w:rPr/>
        <w:br w:type="textWrapping"/>
      </w:r>
      <w:r>
        <w:rPr>
          <w:rFonts w:eastAsia="Georgia" w:cs="Georgia" w:ascii="Georgia" w:hAnsi="Georgia"/>
        </w:rPr>
        <w:t xml:space="preserve">16. Calculer les longueurs des lames correspondant aux notes extrêmes.</w:t>
      </w:r>
    </w:p>
    <w:p>
      <w:pPr>
        <w:spacing w:line="271" w:before="330" w:lineRule="auto"/>
      </w:pPr>
      <w:r>
        <w:rPr>
          <w:b/>
          <w:sz w:val="42"/>
        </w:rPr>
        <w:t xml:space="preserve">III.B.c Etude statique.</w:t>
      </w:r>
    </w:p>
    <w:p>
      <w:pPr>
        <w:spacing w:after="220" w:lineRule="auto"/>
      </w:pPr>
      <w:r>
        <w:rPr>
          <w:rFonts w:eastAsia="Georgia" w:cs="Georgia" w:ascii="Georgia" w:hAnsi="Georgia"/>
        </w:rPr>
        <w:t xml:space="preserve">Une force extérieure constante </w:t>
      </w:r>
      <m:oMath>
        <m:acc>
          <m:accPr>
            <m:chr m:val="⃗"/>
          </m:accPr>
          <m:e>
            <m:r>
              <m:rPr>
                <m:sty m:val="i"/>
              </m:rPr>
              <m:t>F</m:t>
            </m:r>
          </m:e>
        </m:acc>
        <m:r>
          <m:rPr>
            <m:sty m:val="p"/>
          </m:rPr>
          <m:t>=</m:t>
        </m:r>
        <m:r>
          <m:rPr>
            <m:sty m:val="p"/>
          </m:rPr>
          <m:t>−</m:t>
        </m:r>
        <m:r>
          <m:rPr>
            <m:sty m:val="i"/>
          </m:rPr>
          <m:t>F</m:t>
        </m:r>
        <m:sSub>
          <m:sSubPr/>
          <m:e>
            <m:acc>
              <m:accPr>
                <m:chr m:val="⃗"/>
              </m:accPr>
              <m:e>
                <m:r>
                  <m:rPr>
                    <m:sty m:val="i"/>
                  </m:rPr>
                  <m:t>e</m:t>
                </m:r>
              </m:e>
            </m:acc>
          </m:e>
          <m:sub>
            <m:r>
              <m:rPr>
                <m:sty m:val="i"/>
              </m:rPr>
              <m:t>y</m:t>
            </m:r>
          </m:sub>
        </m:sSub>
      </m:oMath>
      <w:r>
        <w:rPr>
          <w:rFonts w:eastAsia="Georgia" w:cs="Georgia" w:ascii="Georgia" w:hAnsi="Georgia"/>
        </w:rPr>
        <w:t xml:space="preserve"> est appliquée sur la lame, en son milieu ( </w:t>
      </w:r>
      <m:oMath>
        <m:r>
          <m:rPr>
            <m:sty m:val="i"/>
          </m:rPr>
          <m:t>x</m:t>
        </m:r>
        <m:r>
          <m:rPr>
            <m:sty m:val="p"/>
          </m:rPr>
          <m:t>=</m:t>
        </m:r>
        <m:r>
          <m:rPr>
            <m:sty m:val="i"/>
          </m:rPr>
          <m:t>L</m:t>
        </m:r>
        <m:r>
          <m:rPr>
            <m:sty m:val="p"/>
          </m:rPr>
          <m:t>/</m:t>
        </m:r>
        <m:r>
          <m:rPr>
            <m:sty m:val="p"/>
          </m:rPr>
          <m:t>2</m:t>
        </m:r>
      </m:oMath>
      <w:r>
        <w:rPr/>
        <w:t xml:space="preserve"> ). </w:t>
      </w:r>
      <m:oMath>
        <m:r>
          <m:rPr>
            <m:sty m:val="i"/>
          </m:rPr>
          <m:t>F</m:t>
        </m:r>
      </m:oMath>
      <w:r>
        <w:rPr>
          <w:rFonts w:eastAsia="Georgia" w:cs="Georgia" w:ascii="Georgia" w:hAnsi="Georgia"/>
        </w:rPr>
        <w:t xml:space="preserve"> est une grandeur algébrique, a priori positive. Les réactions aux appuis sont notées </w:t>
      </w:r>
      <m:oMath>
        <m:sSub>
          <m:sSubPr/>
          <m:e>
            <m:acc>
              <m:accPr>
                <m:chr m:val="⃗"/>
              </m:accPr>
              <m:e>
                <m:r>
                  <m:rPr>
                    <m:sty m:val="i"/>
                  </m:rPr>
                  <m:t>R</m:t>
                </m:r>
              </m:e>
            </m:acc>
          </m:e>
          <m:sub>
            <m:r>
              <m:rPr>
                <m:sty m:val="i"/>
              </m:rPr>
              <m:t>A</m:t>
            </m:r>
          </m:sub>
        </m:sSub>
        <m:r>
          <m:rPr>
            <m:sty m:val="p"/>
          </m:rPr>
          <m:t>=</m:t>
        </m:r>
        <m:sSub>
          <m:sSubPr/>
          <m:e>
            <m:r>
              <m:rPr>
                <m:sty m:val="i"/>
              </m:rPr>
              <m:t>R</m:t>
            </m:r>
          </m:e>
          <m:sub>
            <m:r>
              <m:rPr>
                <m:sty m:val="i"/>
              </m:rPr>
              <m:t>A</m:t>
            </m:r>
          </m:sub>
        </m:sSub>
        <m:sSub>
          <m:sSubPr/>
          <m:e>
            <m:acc>
              <m:accPr>
                <m:chr m:val="⃗"/>
              </m:accPr>
              <m:e>
                <m:r>
                  <m:rPr>
                    <m:sty m:val="i"/>
                  </m:rPr>
                  <m:t>e</m:t>
                </m:r>
              </m:e>
            </m:acc>
          </m:e>
          <m:sub>
            <m:r>
              <m:rPr>
                <m:sty m:val="i"/>
              </m:rPr>
              <m:t>y</m:t>
            </m:r>
          </m:sub>
        </m:sSub>
      </m:oMath>
      <w:r>
        <w:rPr/>
        <w:t xml:space="preserve"> et </w:t>
      </w:r>
      <m:oMath>
        <m:sSub>
          <m:sSubPr/>
          <m:e>
            <m:acc>
              <m:accPr>
                <m:chr m:val="⃗"/>
              </m:accPr>
              <m:e>
                <m:r>
                  <m:rPr>
                    <m:sty m:val="i"/>
                  </m:rPr>
                  <m:t>R</m:t>
                </m:r>
              </m:e>
            </m:acc>
          </m:e>
          <m:sub>
            <m:r>
              <m:rPr>
                <m:sty m:val="i"/>
              </m:rPr>
              <m:t>B</m:t>
            </m:r>
          </m:sub>
        </m:sSub>
        <m:r>
          <m:rPr>
            <m:sty m:val="p"/>
          </m:rPr>
          <m:t>=</m:t>
        </m:r>
        <m:sSub>
          <m:sSubPr/>
          <m:e>
            <m:r>
              <m:rPr>
                <m:sty m:val="i"/>
              </m:rPr>
              <m:t>R</m:t>
            </m:r>
          </m:e>
          <m:sub>
            <m:r>
              <m:rPr>
                <m:sty m:val="i"/>
              </m:rPr>
              <m:t>B</m:t>
            </m:r>
          </m:sub>
        </m:sSub>
        <m:sSub>
          <m:sSubPr/>
          <m:e>
            <m:acc>
              <m:accPr>
                <m:chr m:val="⃗"/>
              </m:accPr>
              <m:e>
                <m:r>
                  <m:rPr>
                    <m:sty m:val="i"/>
                  </m:rPr>
                  <m:t>e</m:t>
                </m:r>
              </m:e>
            </m:acc>
          </m:e>
          <m:sub>
            <m:r>
              <m:rPr>
                <m:sty m:val="i"/>
              </m:rPr>
              <m:t>y</m:t>
            </m:r>
          </m:sub>
        </m:sSub>
      </m:oMath>
      <w:r>
        <w:rPr/>
        <w:t xml:space="preserve">.</w:t>
      </w:r>
      <w:r>
        <w:rPr/>
        <w:br w:type="textWrapping"/>
      </w:r>
      <w:r>
        <w:rPr>
          <w:rFonts w:eastAsia="Georgia" w:cs="Georgia" w:ascii="Georgia" w:hAnsi="Georgia"/>
        </w:rPr>
        <w:t xml:space="preserve">N.B. : Les équations obtenues en (II) ont été établies pour des tronçons de lame soumis à aucune force extérieure. Elles restent donc applicables sur chacun des intervalles ouverts </w:t>
      </w:r>
      <m:oMath>
        <m:r>
          <m:rPr>
            <m:sty m:val="p"/>
          </m:rPr>
          <m:t>]</m:t>
        </m:r>
        <m:r>
          <m:rPr>
            <m:sty m:val="p"/>
          </m:rPr>
          <m:t>0</m:t>
        </m:r>
        <m:r>
          <m:rPr>
            <m:sty m:val="p"/>
          </m:rPr>
          <m:t>,</m:t>
        </m:r>
        <m:r>
          <m:rPr>
            <m:sty m:val="i"/>
          </m:rPr>
          <m:t>L</m:t>
        </m:r>
        <m:r>
          <m:rPr>
            <m:sty m:val="p"/>
          </m:rPr>
          <m:t>/</m:t>
        </m:r>
        <m:r>
          <m:rPr>
            <m:sty m:val="p"/>
          </m:rPr>
          <m:t>2</m:t>
        </m:r>
        <m:r>
          <m:rPr>
            <m:sty m:val="p"/>
          </m:rPr>
          <m:t>[</m:t>
        </m:r>
      </m:oMath>
      <w:r>
        <w:rPr/>
        <w:t xml:space="preserve"> et </w:t>
      </w:r>
      <m:oMath>
        <m:r>
          <m:rPr>
            <m:sty m:val="p"/>
          </m:rPr>
          <m:t>]</m:t>
        </m:r>
        <m:r>
          <m:rPr>
            <m:sty m:val="i"/>
          </m:rPr>
          <m:t>L</m:t>
        </m:r>
        <m:r>
          <m:rPr>
            <m:sty m:val="p"/>
          </m:rPr>
          <m:t>/</m:t>
        </m:r>
        <m:r>
          <m:rPr>
            <m:sty m:val="p"/>
          </m:rPr>
          <m:t>2</m:t>
        </m:r>
        <m:r>
          <m:rPr>
            <m:sty m:val="p"/>
          </m:rPr>
          <m:t>,</m:t>
        </m:r>
        <m:r>
          <m:rPr>
            <m:sty m:val="i"/>
          </m:rPr>
          <m:t>L</m:t>
        </m:r>
        <m:r>
          <m:rPr>
            <m:sty m:val="p"/>
          </m:rPr>
          <m:t>[</m:t>
        </m:r>
      </m:oMath>
      <w:r>
        <w:rPr/>
        <w:t xml:space="preserve">.</w:t>
      </w:r>
      <w:r>
        <w:rPr/>
        <w:br w:type="textWrapping"/>
      </w:r>
      <w:r>
        <w:rPr>
          <w:rFonts w:eastAsia="Georgia" w:cs="Georgia" w:ascii="Georgia" w:hAnsi="Georgia"/>
        </w:rPr>
        <w:t xml:space="preserve">17. Exprimer les réactions aux appuis </w:t>
      </w:r>
      <m:oMath>
        <m:sSub>
          <m:sSubPr/>
          <m:e>
            <m:r>
              <m:rPr>
                <m:sty m:val="i"/>
              </m:rPr>
              <m:t>R</m:t>
            </m:r>
          </m:e>
          <m:sub>
            <m:r>
              <m:rPr>
                <m:sty m:val="i"/>
              </m:rPr>
              <m:t>A</m:t>
            </m:r>
          </m:sub>
        </m:sSub>
      </m:oMath>
      <w:r>
        <w:rPr/>
        <w:t xml:space="preserve"> et </w:t>
      </w:r>
      <m:oMath>
        <m:sSub>
          <m:sSubPr/>
          <m:e>
            <m:r>
              <m:rPr>
                <m:sty m:val="i"/>
              </m:rPr>
              <m:t>R</m:t>
            </m:r>
          </m:e>
          <m:sub>
            <m:r>
              <m:rPr>
                <m:sty m:val="i"/>
              </m:rPr>
              <m:t>B</m:t>
            </m:r>
          </m:sub>
        </m:sSub>
      </m:oMath>
      <w:r>
        <w:rPr/>
        <w:t xml:space="preserve">.</w:t>
      </w:r>
      <w:r>
        <w:rPr/>
        <w:br w:type="textWrapping"/>
      </w:r>
      <w:r>
        <w:rPr>
          <w:rFonts w:eastAsia="Georgia" w:cs="Georgia" w:ascii="Georgia" w:hAnsi="Georgia"/>
        </w:rPr>
        <w:t xml:space="preserve">18. En traduisant l'équilibre mécanique de portions de lame bien choisies (et que l'on précisera), exprimer </w:t>
      </w:r>
      <m:oMath>
        <m:r>
          <m:rPr>
            <m:sty m:val="i"/>
          </m:rPr>
          <m:t>T</m:t>
        </m:r>
        <m:r>
          <m:rPr>
            <m:sty m:val="p"/>
          </m:rPr>
          <m:t>(</m:t>
        </m:r>
        <m:r>
          <m:rPr>
            <m:sty m:val="i"/>
          </m:rPr>
          <m:t>x</m:t>
        </m:r>
        <m:r>
          <m:rPr>
            <m:sty m:val="p"/>
          </m:rPr>
          <m:t>)</m:t>
        </m:r>
      </m:oMath>
      <w:r>
        <w:rPr/>
        <w:t xml:space="preserve"> et </w:t>
      </w:r>
      <m:oMath>
        <m:r>
          <m:rPr>
            <m:scr m:val="script"/>
          </m:rPr>
          <m:t>M</m:t>
        </m:r>
        <m:r>
          <m:rPr>
            <m:sty m:val="p"/>
          </m:rPr>
          <m:t>(</m:t>
        </m:r>
        <m:r>
          <m:rPr>
            <m:sty m:val="i"/>
          </m:rPr>
          <m:t>x</m:t>
        </m:r>
        <m:r>
          <m:rPr>
            <m:sty m:val="p"/>
          </m:rPr>
          <m:t>)</m:t>
        </m:r>
      </m:oMath>
      <w:r>
        <w:rPr/>
        <w:t xml:space="preserve"> sur chacun des intervalles </w:t>
      </w:r>
      <m:oMath>
        <m:r>
          <m:rPr>
            <m:sty m:val="p"/>
          </m:rPr>
          <m:t>]</m:t>
        </m:r>
        <m:r>
          <m:rPr>
            <m:sty m:val="p"/>
          </m:rPr>
          <m:t>0</m:t>
        </m:r>
        <m:r>
          <m:rPr>
            <m:sty m:val="p"/>
          </m:rPr>
          <m:t>,</m:t>
        </m:r>
        <m:r>
          <m:rPr>
            <m:sty m:val="i"/>
          </m:rPr>
          <m:t>L</m:t>
        </m:r>
        <m:r>
          <m:rPr>
            <m:sty m:val="p"/>
          </m:rPr>
          <m:t>/</m:t>
        </m:r>
        <m:r>
          <m:rPr>
            <m:sty m:val="p"/>
          </m:rPr>
          <m:t>2</m:t>
        </m:r>
        <m:r>
          <m:rPr>
            <m:sty m:val="p"/>
          </m:rPr>
          <m:t>[</m:t>
        </m:r>
      </m:oMath>
      <w:r>
        <w:rPr/>
        <w:t xml:space="preserve"> et </w:t>
      </w:r>
      <m:oMath>
        <m:r>
          <m:rPr>
            <m:sty m:val="p"/>
          </m:rPr>
          <m:t>]</m:t>
        </m:r>
        <m:r>
          <m:rPr>
            <m:sty m:val="i"/>
          </m:rPr>
          <m:t>L</m:t>
        </m:r>
        <m:r>
          <m:rPr>
            <m:sty m:val="p"/>
          </m:rPr>
          <m:t>/</m:t>
        </m:r>
        <m:r>
          <m:rPr>
            <m:sty m:val="p"/>
          </m:rPr>
          <m:t>2</m:t>
        </m:r>
        <m:r>
          <m:rPr>
            <m:sty m:val="p"/>
          </m:rPr>
          <m:t>,</m:t>
        </m:r>
        <m:r>
          <m:rPr>
            <m:sty m:val="i"/>
          </m:rPr>
          <m:t>L</m:t>
        </m:r>
        <m:r>
          <m:rPr>
            <m:sty m:val="p"/>
          </m:rPr>
          <m:t>[</m:t>
        </m:r>
      </m:oMath>
      <w:r>
        <w:rPr/>
        <w:t xml:space="preserve">.</w:t>
      </w:r>
      <w:r>
        <w:rPr/>
        <w:br w:type="textWrapping"/>
      </w:r>
      <w:r>
        <w:rPr>
          <w:rFonts w:eastAsia="Georgia" w:cs="Georgia" w:ascii="Georgia" w:hAnsi="Georgia"/>
        </w:rPr>
        <w:t xml:space="preserve">19. Représenter l'évolution des grandeurs </w:t>
      </w:r>
      <m:oMath>
        <m:r>
          <m:rPr>
            <m:sty m:val="i"/>
          </m:rPr>
          <m:t>T</m:t>
        </m:r>
      </m:oMath>
      <w:r>
        <w:rPr/>
        <w:t xml:space="preserve"> et </w:t>
      </w:r>
      <m:oMath>
        <m:r>
          <m:rPr>
            <m:scr m:val="script"/>
          </m:rPr>
          <m:t>M</m:t>
        </m:r>
      </m:oMath>
      <w:r>
        <w:rPr/>
        <w:t xml:space="preserve"> en fonction de </w:t>
      </w:r>
      <m:oMath>
        <m:r>
          <m:rPr>
            <m:sty m:val="i"/>
          </m:rPr>
          <m:t>x</m:t>
        </m:r>
      </m:oMath>
      <w:r>
        <w:rPr/>
        <w:t xml:space="preserve">.</w:t>
      </w:r>
      <w:r>
        <w:rPr/>
        <w:br w:type="textWrapping"/>
      </w:r>
      <w:r>
        <w:rPr/>
        <w:t xml:space="preserve">20. Indiquer les conditions aux limites que doit satisfaire la fonction </w:t>
      </w:r>
      <m:oMath>
        <m:r>
          <m:rPr>
            <m:sty m:val="i"/>
          </m:rPr>
          <m:t>Y</m:t>
        </m:r>
      </m:oMath>
      <w:r>
        <w:rPr/>
        <w:t xml:space="preserve">.</w:t>
      </w:r>
      <w:r>
        <w:rPr/>
        <w:br w:type="textWrapping"/>
      </w:r>
      <w:r>
        <w:rPr>
          <w:rFonts w:eastAsia="Georgia" w:cs="Georgia" w:ascii="Georgia" w:hAnsi="Georgia"/>
        </w:rPr>
        <w:t xml:space="preserve">21. En déduire l'expression de la flèche </w:t>
      </w:r>
      <m:oMath>
        <m:sSub>
          <m:sSubPr/>
          <m:e>
            <m:r>
              <m:rPr>
                <m:sty m:val="i"/>
              </m:rPr>
              <m:t>Y</m:t>
            </m:r>
          </m:e>
          <m:sub>
            <m:r>
              <m:rPr>
                <m:sty m:val="i"/>
              </m:rPr>
              <m:t>M</m:t>
            </m:r>
          </m:sub>
        </m:sSub>
        <m:r>
          <m:rPr>
            <m:sty m:val="p"/>
          </m:rPr>
          <m:t>≡</m:t>
        </m:r>
        <m:r>
          <m:rPr>
            <m:sty m:val="p"/>
          </m:rPr>
          <m:t>|</m:t>
        </m:r>
        <m:r>
          <m:rPr>
            <m:sty m:val="i"/>
          </m:rPr>
          <m:t>Y</m:t>
        </m:r>
        <m:r>
          <m:rPr>
            <m:sty m:val="p"/>
          </m:rPr>
          <m:t>(</m:t>
        </m:r>
        <m:r>
          <m:rPr>
            <m:sty m:val="i"/>
          </m:rPr>
          <m:t>L</m:t>
        </m:r>
        <m:r>
          <m:rPr>
            <m:sty m:val="p"/>
          </m:rPr>
          <m:t>/</m:t>
        </m:r>
        <m:r>
          <m:rPr>
            <m:sty m:val="p"/>
          </m:rPr>
          <m:t>2</m:t>
        </m:r>
        <m:r>
          <m:rPr>
            <m:sty m:val="p"/>
          </m:rPr>
          <m:t>)</m:t>
        </m:r>
        <m:r>
          <m:rPr>
            <m:sty m:val="p"/>
          </m:rPr>
          <m:t>|</m:t>
        </m:r>
      </m:oMath>
      <w:r>
        <w:rPr/>
        <w:t xml:space="preserve">, en fonction de </w:t>
      </w:r>
      <m:oMath>
        <m:r>
          <m:rPr>
            <m:sty m:val="i"/>
          </m:rPr>
          <m:t>γ</m:t>
        </m:r>
      </m:oMath>
      <w:r>
        <w:rPr/>
        <w:t xml:space="preserve">, </w:t>
      </w:r>
      <m:oMath>
        <m:r>
          <m:rPr>
            <m:sty m:val="i"/>
          </m:rPr>
          <m:t>L</m:t>
        </m:r>
      </m:oMath>
      <w:r>
        <w:rPr/>
        <w:t xml:space="preserve"> et </w:t>
      </w:r>
      <m:oMath>
        <m:r>
          <m:rPr>
            <m:sty m:val="i"/>
          </m:rPr>
          <m:t>F</m:t>
        </m:r>
      </m:oMath>
      <w:r>
        <w:rPr/>
        <w:t xml:space="preserve">.</w:t>
      </w:r>
    </w:p>
    <w:p>
      <w:pPr>
        <w:spacing w:line="271" w:before="330" w:lineRule="auto"/>
      </w:pPr>
      <w:r>
        <w:rPr>
          <w:rFonts w:eastAsia="Georgia" w:cs="Georgia" w:ascii="Georgia" w:hAnsi="Georgia"/>
          <w:b/>
          <w:sz w:val="42"/>
        </w:rPr>
        <w:t xml:space="preserve">III.B.d Aspect énergétique.</w:t>
      </w:r>
    </w:p>
    <w:p>
      <w:pPr>
        <w:spacing w:after="220" w:lineRule="auto"/>
      </w:pPr>
      <w:r>
        <w:rPr>
          <w:rFonts w:eastAsia="Georgia" w:cs="Georgia" w:ascii="Georgia" w:hAnsi="Georgia"/>
        </w:rPr>
        <w:t xml:space="preserve">Pour le mode fondamental, nous considérons que les effets inertiels agissant sur la lame peuvent être négligés (régime quasistatique). La déformation de la lame en oscillation (pour l'amplitude </w:t>
      </w:r>
      <m:oMath>
        <m:sSub>
          <m:sSubPr/>
          <m:e>
            <m:r>
              <m:rPr>
                <m:sty m:val="i"/>
              </m:rPr>
              <m:t>Y</m:t>
            </m:r>
          </m:e>
          <m:sub>
            <m:r>
              <m:rPr>
                <m:sty m:val="i"/>
              </m:rPr>
              <m:t>M</m:t>
            </m:r>
          </m:sub>
        </m:sSub>
      </m:oMath>
      <w:r>
        <w:rPr>
          <w:rFonts w:eastAsia="Georgia" w:cs="Georgia" w:ascii="Georgia" w:hAnsi="Georgia"/>
        </w:rPr>
        <w:t xml:space="preserve"> ) est alors proche de sa déformation statique. Le résultat obtenu à la question (21) suggère alors de modéliser la lame par un système masse-ressort dont </w:t>
      </w:r>
      <m:oMath>
        <m:sSub>
          <m:sSubPr/>
          <m:e>
            <m:r>
              <m:rPr>
                <m:sty m:val="i"/>
              </m:rPr>
              <m:t>Y</m:t>
            </m:r>
          </m:e>
          <m:sub>
            <m:r>
              <m:rPr>
                <m:sty m:val="i"/>
              </m:rPr>
              <m:t>M</m:t>
            </m:r>
          </m:sub>
        </m:sSub>
      </m:oMath>
      <w:r>
        <w:rPr>
          <w:rFonts w:eastAsia="Georgia" w:cs="Georgia" w:ascii="Georgia" w:hAnsi="Georgia"/>
        </w:rPr>
        <w:t xml:space="preserve"> représenterait l'amplitude d'élongation. On attribue à ce système la masse "dynamique" équivalente </w:t>
      </w:r>
      <m:oMath>
        <m:sSub>
          <m:sSubPr/>
          <m:e>
            <m:r>
              <m:rPr>
                <m:sty m:val="i"/>
              </m:rPr>
              <m:t>m</m:t>
            </m:r>
          </m:e>
          <m:sub>
            <m:r>
              <m:rPr>
                <m:sty m:val="p"/>
              </m:rPr>
              <m:t>1</m:t>
            </m:r>
          </m:sub>
        </m:sSub>
        <m:r>
          <m:rPr>
            <m:sty m:val="p"/>
          </m:rPr>
          <m:t>=</m:t>
        </m:r>
        <m:r>
          <m:rPr>
            <m:sty m:val="p"/>
          </m:rPr>
          <m:t>48</m:t>
        </m:r>
        <m:r>
          <m:rPr>
            <m:sty m:val="i"/>
          </m:rPr>
          <m:t>m</m:t>
        </m:r>
        <m:r>
          <m:rPr>
            <m:sty m:val="p"/>
          </m:rPr>
          <m:t>/</m:t>
        </m:r>
        <m:sSup>
          <m:sSupPr/>
          <m:e>
            <m:r>
              <m:rPr>
                <m:sty m:val="i"/>
              </m:rPr>
              <m:t>π</m:t>
            </m:r>
          </m:e>
          <m:sup>
            <m:r>
              <m:rPr>
                <m:sty m:val="p"/>
              </m:rPr>
              <m:t>4</m:t>
            </m:r>
          </m:sup>
        </m:sSup>
        <m:r>
          <m:rPr>
            <m:sty m:val="p"/>
          </m:rPr>
          <m:t>≈</m:t>
        </m:r>
        <m:r>
          <m:rPr>
            <m:sty m:val="p"/>
          </m:rPr>
          <m:t>0</m:t>
        </m:r>
        <m:r>
          <m:rPr>
            <m:sty m:val="p"/>
          </m:rPr>
          <m:t>,</m:t>
        </m:r>
        <m:r>
          <m:rPr>
            <m:sty m:val="p"/>
          </m:rPr>
          <m:t>5</m:t>
        </m:r>
        <m:r>
          <m:rPr>
            <m:sty m:val="i"/>
          </m:rPr>
          <m:t>m</m:t>
        </m:r>
      </m:oMath>
      <w:r>
        <w:rPr/>
        <w:t xml:space="preserve"> ( </w:t>
      </w:r>
      <m:oMath>
        <m:r>
          <m:rPr>
            <m:sty m:val="i"/>
          </m:rPr>
          <m:t>m</m:t>
        </m:r>
      </m:oMath>
      <w:r>
        <w:rPr>
          <w:rFonts w:eastAsia="Georgia" w:cs="Georgia" w:ascii="Georgia" w:hAnsi="Georgia"/>
        </w:rPr>
        <w:t xml:space="preserve"> étant la masse de la lame).</w:t>
      </w:r>
      <w:r>
        <w:rPr/>
        <w:br w:type="textWrapping"/>
      </w:r>
      <w:r>
        <w:rPr>
          <w:rFonts w:eastAsia="Georgia" w:cs="Georgia" w:ascii="Georgia" w:hAnsi="Georgia"/>
        </w:rPr>
        <w:t xml:space="preserve">22. À travers ce modèle, donner un argument qui justifie que </w:t>
      </w:r>
      <m:oMath>
        <m:sSub>
          <m:sSubPr/>
          <m:e>
            <m:r>
              <m:rPr>
                <m:sty m:val="i"/>
              </m:rPr>
              <m:t>m</m:t>
            </m:r>
          </m:e>
          <m:sub>
            <m:r>
              <m:rPr>
                <m:sty m:val="p"/>
              </m:rPr>
              <m:t>1</m:t>
            </m:r>
          </m:sub>
        </m:sSub>
        <m:r>
          <m:rPr>
            <m:sty m:val="p"/>
          </m:rPr>
          <m:t>&lt;</m:t>
        </m:r>
        <m:r>
          <m:rPr>
            <m:sty m:val="i"/>
          </m:rPr>
          <m:t>m</m:t>
        </m:r>
      </m:oMath>
      <w:r>
        <w:rPr/>
        <w:t xml:space="preserve">.</w:t>
      </w:r>
      <w:r>
        <w:rPr/>
        <w:br w:type="textWrapping"/>
      </w:r>
      <w:r>
        <w:rPr/>
        <w:t xml:space="preserve">23. Exprimer la raideur </w:t>
      </w:r>
      <m:oMath>
        <m:sSub>
          <m:sSubPr/>
          <m:e>
            <m:r>
              <m:rPr>
                <m:sty m:val="i"/>
              </m:rPr>
              <m:t>k</m:t>
            </m:r>
          </m:e>
          <m:sub>
            <m:r>
              <m:rPr>
                <m:sty m:val="p"/>
              </m:rPr>
              <m:t>1</m:t>
            </m:r>
          </m:sub>
        </m:sSub>
      </m:oMath>
      <w:r>
        <w:rPr>
          <w:rFonts w:eastAsia="Georgia" w:cs="Georgia" w:ascii="Georgia" w:hAnsi="Georgia"/>
        </w:rPr>
        <w:t xml:space="preserve"> du ressort équivalent, puis la pulsation </w:t>
      </w:r>
      <m:oMath>
        <m:sSub>
          <m:sSubPr/>
          <m:e>
            <m:r>
              <m:rPr>
                <m:sty m:val="i"/>
              </m:rPr>
              <m:t>ω</m:t>
            </m:r>
          </m:e>
          <m:sub>
            <m:r>
              <m:rPr>
                <m:sty m:val="p"/>
              </m:rPr>
              <m:t>1</m:t>
            </m:r>
          </m:sub>
        </m:sSub>
      </m:oMath>
      <w:r>
        <w:rPr/>
        <w:t xml:space="preserve"> du fondamental de la lame (en fonction de </w:t>
      </w:r>
      <m:oMath>
        <m:sSub>
          <m:sSubPr/>
          <m:e>
            <m:r>
              <m:rPr>
                <m:sty m:val="i"/>
              </m:rPr>
              <m:t>m</m:t>
            </m:r>
          </m:e>
          <m:sub>
            <m:r>
              <m:rPr>
                <m:sty m:val="p"/>
              </m:rPr>
              <m:t>1</m:t>
            </m:r>
          </m:sub>
        </m:sSub>
      </m:oMath>
      <w:r>
        <w:rPr/>
        <w:t xml:space="preserve"> et </w:t>
      </w:r>
      <m:oMath>
        <m:sSub>
          <m:sSubPr/>
          <m:e>
            <m:r>
              <m:rPr>
                <m:sty m:val="i"/>
              </m:rPr>
              <m:t>k</m:t>
            </m:r>
          </m:e>
          <m:sub>
            <m:r>
              <m:rPr>
                <m:sty m:val="p"/>
              </m:rPr>
              <m:t>1</m:t>
            </m:r>
          </m:sub>
        </m:sSub>
      </m:oMath>
      <w:r>
        <w:rPr/>
        <w:t xml:space="preserve"> ).</w:t>
      </w:r>
      <w:r>
        <w:rPr/>
        <w:br w:type="textWrapping"/>
      </w:r>
      <w:r>
        <w:rPr>
          <w:rFonts w:eastAsia="Georgia" w:cs="Georgia" w:ascii="Georgia" w:hAnsi="Georgia"/>
        </w:rPr>
        <w:t xml:space="preserve">24. Dans le cadre de ce modèle, établir une relation entre l'amplitude </w:t>
      </w:r>
      <m:oMath>
        <m:sSub>
          <m:sSubPr/>
          <m:e>
            <m:r>
              <m:rPr>
                <m:sty m:val="i"/>
              </m:rPr>
              <m:t>Y</m:t>
            </m:r>
          </m:e>
          <m:sub>
            <m:r>
              <m:rPr>
                <m:sty m:val="i"/>
              </m:rPr>
              <m:t>M</m:t>
            </m:r>
          </m:sub>
        </m:sSub>
      </m:oMath>
      <w:r>
        <w:rPr>
          <w:rFonts w:eastAsia="Georgia" w:cs="Georgia" w:ascii="Georgia" w:hAnsi="Georgia"/>
        </w:rPr>
        <w:t xml:space="preserve"> des vibrations du fondamental et l'énergie de vibration </w:t>
      </w:r>
      <m:oMath>
        <m:r>
          <m:rPr>
            <m:sty m:val="i"/>
          </m:rPr>
          <m:t>U</m:t>
        </m:r>
      </m:oMath>
      <w:r>
        <w:rPr/>
        <w:t xml:space="preserve"> de la lame.</w:t>
      </w:r>
      <w:r>
        <w:rPr/>
        <w:br w:type="textWrapping"/>
      </w:r>
      <w:r>
        <w:rPr>
          <w:rFonts w:eastAsia="Georgia" w:cs="Georgia" w:ascii="Georgia" w:hAnsi="Georgia"/>
        </w:rPr>
        <w:t xml:space="preserve">25. La lame émet un la 3 de niveau 60 dB , à une distance de 5 mètres, avec une durée de persistance de l'ordre de 1 seconde. Nous supposons que la puissance acoustique est rayonnée de façon isotrope et que l'énergie de la lame ne se dissipe que par ce rayonnement. Estimer </w:t>
      </w:r>
      <m:oMath>
        <m:sSub>
          <m:sSubPr/>
          <m:e>
            <m:r>
              <m:rPr>
                <m:sty m:val="i"/>
              </m:rPr>
              <m:t>Y</m:t>
            </m:r>
          </m:e>
          <m:sub>
            <m:r>
              <m:rPr>
                <m:sty m:val="i"/>
              </m:rPr>
              <m:t>M</m:t>
            </m:r>
          </m:sub>
        </m:sSub>
      </m:oMath>
      <w:r>
        <w:rPr>
          <w:rFonts w:eastAsia="Georgia" w:cs="Georgia" w:ascii="Georgia" w:hAnsi="Georgia"/>
        </w:rPr>
        <w:t xml:space="preserve"> en fonction de la fréquence fondamentale </w:t>
      </w:r>
      <m:oMath>
        <m:sSub>
          <m:sSubPr/>
          <m:e>
            <m:r>
              <m:rPr>
                <m:sty m:val="i"/>
              </m:rPr>
              <m:t>ν</m:t>
            </m:r>
          </m:e>
          <m:sub>
            <m:r>
              <m:rPr>
                <m:sty m:val="p"/>
              </m:rPr>
              <m:t>1</m:t>
            </m:r>
          </m:sub>
        </m:sSub>
      </m:oMath>
      <w:r>
        <w:rPr/>
        <w:t xml:space="preserve"> de la lame, de sa masse </w:t>
      </w:r>
      <m:oMath>
        <m:r>
          <m:rPr>
            <m:sty m:val="i"/>
          </m:rPr>
          <m:t>m</m:t>
        </m:r>
      </m:oMath>
      <w:r>
        <w:rPr>
          <w:rFonts w:eastAsia="Georgia" w:cs="Georgia" w:ascii="Georgia" w:hAnsi="Georgia"/>
        </w:rPr>
        <w:t xml:space="preserve"> et de son énergie initiale </w:t>
      </w:r>
      <m:oMath>
        <m:sSub>
          <m:sSubPr/>
          <m:e>
            <m:r>
              <m:rPr>
                <m:sty m:val="i"/>
              </m:rPr>
              <m:t>U</m:t>
            </m:r>
          </m:e>
          <m:sub>
            <m:r>
              <m:rPr>
                <m:sty m:val="p"/>
              </m:rPr>
              <m:t>0</m:t>
            </m:r>
          </m:sub>
        </m:sSub>
      </m:oMath>
      <w:r>
        <w:rPr/>
        <w:t xml:space="preserve">.</w:t>
      </w:r>
      <w:r>
        <w:rPr/>
        <w:br w:type="textWrapping"/>
      </w:r>
      <w:r>
        <w:rPr/>
        <w:t xml:space="preserve">26. Donner une valeur approximative de </w:t>
      </w:r>
      <m:oMath>
        <m:sSub>
          <m:sSubPr/>
          <m:e>
            <m:r>
              <m:rPr>
                <m:sty m:val="i"/>
              </m:rPr>
              <m:t>Y</m:t>
            </m:r>
          </m:e>
          <m:sub>
            <m:r>
              <m:rPr>
                <m:sty m:val="i"/>
              </m:rPr>
              <m:t>M</m:t>
            </m:r>
          </m:sub>
        </m:sSub>
      </m:oMath>
      <w:r>
        <w:rPr/>
        <w:t xml:space="preserve"> pour la lame du la3 ( 440 Hz ) ( </w:t>
      </w:r>
      <m:oMath>
        <m:r>
          <m:rPr>
            <m:sty m:val="i"/>
          </m:rPr>
          <m:t>m</m:t>
        </m:r>
        <m:r>
          <m:rPr>
            <m:sty m:val="p"/>
          </m:rPr>
          <m:t>=</m:t>
        </m:r>
        <m:r>
          <m:rPr>
            <m:sty m:val="p"/>
          </m:rPr>
          <m:t>260</m:t>
        </m:r>
        <m:r>
          <m:rPr>
            <m:nor/>
          </m:rPr>
          <m:t xml:space="preserve"> </m:t>
        </m:r>
        <m:r>
          <m:rPr>
            <m:sty m:val="p"/>
          </m:rPr>
          <m:t>g</m:t>
        </m:r>
      </m:oMath>
      <w:r>
        <w:rPr/>
        <w:t xml:space="preserve"> ).</w:t>
      </w:r>
      <w:r>
        <w:rPr/>
        <w:br w:type="textWrapping"/>
      </w:r>
      <w:r>
        <w:rPr>
          <w:rFonts w:eastAsia="Georgia" w:cs="Georgia" w:ascii="Georgia" w:hAnsi="Georgia"/>
        </w:rPr>
        <w:t xml:space="preserve">27. Estimer l'ordre de grandeur du facteur de qualité de cet oscillateur (en précisant la méthode de détermination). Le comparer à celui d'un circuit électrique (passif) courant.</w:t>
      </w:r>
      <w:r>
        <w:rPr/>
        <w:br w:type="textWrapping"/>
      </w:r>
      <w:r>
        <w:rPr>
          <w:rFonts w:eastAsia="Georgia" w:cs="Georgia" w:ascii="Georgia" w:hAnsi="Georgia"/>
        </w:rPr>
        <w:t xml:space="preserve">28. Nous considérons ici, et ici seulement, l'action de la pesanteur.</w:t>
      </w:r>
    </w:p>
    <w:p>
      <w:pPr>
        <w:spacing w:after="220" w:lineRule="auto"/>
      </w:pPr>
      <w:r>
        <w:rPr>
          <w:rFonts w:eastAsia="Georgia" w:cs="Georgia" w:ascii="Georgia" w:hAnsi="Georgia"/>
        </w:rPr>
        <w:t xml:space="preserve">Toujours dans le cadre de ce modèle, et avec les valeurs adoptées, déterminer si le contact entre les extrémités de la lame et les appuis reste effectivement maintenu.</w:t>
      </w:r>
    </w:p>
    <w:p>
      <w:pPr>
        <w:spacing w:line="271" w:before="330" w:lineRule="auto"/>
      </w:pPr>
      <w:r>
        <w:rPr>
          <w:rFonts w:eastAsia="Georgia" w:cs="Georgia" w:ascii="Georgia" w:hAnsi="Georgia"/>
          <w:b/>
          <w:sz w:val="42"/>
        </w:rPr>
        <w:t xml:space="preserve">III.C Lame encastrée : boîte à musique, clarinette, ou saxophone.</w:t>
      </w:r>
    </w:p>
    <w:p>
      <w:pPr>
        <w:spacing w:line="271" w:before="330" w:lineRule="auto"/>
      </w:pPr>
      <w:r>
        <w:rPr>
          <w:rFonts w:eastAsia="Georgia" w:cs="Georgia" w:ascii="Georgia" w:hAnsi="Georgia"/>
          <w:b/>
          <w:sz w:val="42"/>
        </w:rPr>
        <w:t xml:space="preserve">III.C.a Détermination des modes d'oscillation libres de la lame.</w:t>
      </w:r>
    </w:p>
    <w:p>
      <w:pPr>
        <w:spacing w:after="220" w:lineRule="auto"/>
      </w:pPr>
      <w:r>
        <w:rPr>
          <w:rFonts w:eastAsia="Georgia" w:cs="Georgia" w:ascii="Georgia" w:hAnsi="Georgia"/>
        </w:rPr>
        <w:t xml:space="preserve">Pour ces instruments, la lame est encastrée à une extrémité et libre à l'autre (figure (4)).</w:t>
      </w:r>
      <w:r>
        <w:rPr/>
        <w:br w:type="textWrapping"/>
      </w:r>
      <w:r>
        <w:rPr/>
        <w:t xml:space="preserve">Nous adoptons les conditions aux limites suivantes :</w:t>
      </w:r>
    </w:p>
    <w:p>
      <w:pPr>
        <w:spacing w:after="220" w:lineRule="auto"/>
      </w:pPr>
      <m:oMathPara>
        <m:oMath>
          <m:r>
            <m:rPr>
              <m:sty m:val="p"/>
            </m:rPr>
            <m:t>(</m:t>
          </m:r>
          <m:r>
            <m:rPr>
              <m:sty m:val="p"/>
            </m:rPr>
            <m:t>∀</m:t>
          </m:r>
          <m:r>
            <m:rPr>
              <m:sty m:val="i"/>
            </m:rPr>
            <m:t>t</m:t>
          </m:r>
          <m:r>
            <m:rPr>
              <m:sty m:val="p"/>
            </m:rPr>
            <m:t>∈</m:t>
          </m:r>
          <m:r>
            <m:rPr>
              <m:scr m:val="double-struck"/>
            </m:rPr>
            <m:t>R</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Pour </m:t>
                    </m:r>
                    <m:r>
                      <m:rPr>
                        <m:sty m:val="i"/>
                      </m:rPr>
                      <m:t>x</m:t>
                    </m:r>
                    <m:r>
                      <m:rPr>
                        <m:sty m:val="p"/>
                      </m:rPr>
                      <m:t>=</m:t>
                    </m:r>
                    <m:r>
                      <m:rPr>
                        <m:sty m:val="p"/>
                      </m:rPr>
                      <m:t>0</m:t>
                    </m:r>
                    <m:r>
                      <m:rPr>
                        <m:sty m:val="p"/>
                      </m:rPr>
                      <m:t>,</m:t>
                    </m:r>
                    <m:r>
                      <m:rPr>
                        <m:sty m:val="p"/>
                      </m:rPr>
                      <m:t xml:space="preserve"> </m:t>
                    </m:r>
                    <m:r>
                      <m:rPr>
                        <m:sty m:val="i"/>
                      </m:rPr>
                      <m:t>Y</m:t>
                    </m:r>
                    <m:r>
                      <m:rPr>
                        <m:sty m:val="p"/>
                      </m:rPr>
                      <m:t>=</m:t>
                    </m:r>
                    <m:r>
                      <m:rPr>
                        <m:sty m:val="p"/>
                      </m:rPr>
                      <m:t>0</m:t>
                    </m:r>
                    <m:r>
                      <m:rPr>
                        <m:sty m:val="p"/>
                      </m:rPr>
                      <m:t xml:space="preserve"> </m:t>
                    </m:r>
                    <m:r>
                      <m:rPr>
                        <m:nor/>
                      </m:rPr>
                      <m:t> et </m:t>
                    </m:r>
                    <m:r>
                      <m:rPr>
                        <m:sty m:val="p"/>
                      </m:rPr>
                      <m:t xml:space="preserve"> </m:t>
                    </m:r>
                    <m:f>
                      <m:fPr>
                        <m:ctrlPr>
                          <w:rPr>
                            <w:rFonts w:ascii="Cambria Math" w:hAnsi="Cambria Math"/>
                          </w:rPr>
                        </m:ctrlPr>
                      </m:fPr>
                      <m:num>
                        <m:r>
                          <m:rPr>
                            <m:sty m:val="i"/>
                          </m:rPr>
                          <m:t>∂</m:t>
                        </m:r>
                        <m:r>
                          <m:rPr>
                            <m:sty m:val="i"/>
                          </m:rPr>
                          <m:t>Y</m:t>
                        </m:r>
                      </m:num>
                      <m:den>
                        <m:r>
                          <m:rPr>
                            <m:sty m:val="i"/>
                          </m:rPr>
                          <m:t>∂</m:t>
                        </m:r>
                        <m:r>
                          <m:rPr>
                            <m:sty m:val="i"/>
                          </m:rPr>
                          <m:t>x</m:t>
                        </m:r>
                      </m:den>
                    </m:f>
                    <m:r>
                      <m:rPr>
                        <m:sty m:val="p"/>
                      </m:rPr>
                      <m:t>=</m:t>
                    </m:r>
                    <m:r>
                      <m:rPr>
                        <m:sty m:val="p"/>
                      </m:rPr>
                      <m:t>0</m:t>
                    </m:r>
                  </m:e>
                </m:mr>
                <m:mr>
                  <m:e>
                    <m:r>
                      <m:rPr>
                        <m:nor/>
                      </m:rPr>
                      <m:t> Pour </m:t>
                    </m:r>
                    <m:r>
                      <m:rPr>
                        <m:sty m:val="i"/>
                      </m:rPr>
                      <m:t>x</m:t>
                    </m:r>
                    <m:r>
                      <m:rPr>
                        <m:sty m:val="p"/>
                      </m:rPr>
                      <m:t>=</m:t>
                    </m:r>
                    <m:r>
                      <m:rPr>
                        <m:sty m:val="i"/>
                      </m:rPr>
                      <m:t>L</m:t>
                    </m:r>
                    <m:r>
                      <m:rPr>
                        <m:sty m:val="p"/>
                      </m:rPr>
                      <m:t>,</m:t>
                    </m:r>
                    <m:r>
                      <m:rPr>
                        <m:sty m:val="p"/>
                      </m:rPr>
                      <m:t xml:space="preserve"> </m:t>
                    </m:r>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p"/>
                      </m:rPr>
                      <m:t>0</m:t>
                    </m:r>
                    <m:r>
                      <m:rPr>
                        <m:sty m:val="p"/>
                      </m:rPr>
                      <m:t xml:space="preserve"> </m:t>
                    </m:r>
                    <m:r>
                      <m:rPr>
                        <m:nor/>
                      </m:rPr>
                      <m:t> et </m:t>
                    </m:r>
                    <m:r>
                      <m:rPr>
                        <m:sty m:val="p"/>
                      </m:rPr>
                      <m:t xml:space="preserve"> </m:t>
                    </m:r>
                    <m:f>
                      <m:fPr>
                        <m:ctrlPr>
                          <w:rPr>
                            <w:rFonts w:ascii="Cambria Math" w:hAnsi="Cambria Math"/>
                          </w:rPr>
                        </m:ctrlPr>
                      </m:fPr>
                      <m:num>
                        <m:sSup>
                          <m:sSupPr/>
                          <m:e>
                            <m:r>
                              <m:rPr>
                                <m:sty m:val="i"/>
                              </m:rPr>
                              <m:t>∂</m:t>
                            </m:r>
                          </m:e>
                          <m:sup>
                            <m:r>
                              <m:rPr>
                                <m:sty m:val="p"/>
                              </m:rPr>
                              <m:t>3</m:t>
                            </m:r>
                          </m:sup>
                        </m:sSup>
                        <m:r>
                          <m:rPr>
                            <m:sty m:val="i"/>
                          </m:rPr>
                          <m:t>Y</m:t>
                        </m:r>
                      </m:num>
                      <m:den>
                        <m:r>
                          <m:rPr>
                            <m:sty m:val="i"/>
                          </m:rPr>
                          <m:t>∂</m:t>
                        </m:r>
                        <m:sSup>
                          <m:sSupPr/>
                          <m:e>
                            <m:r>
                              <m:rPr>
                                <m:sty m:val="i"/>
                              </m:rPr>
                              <m:t>x</m:t>
                            </m:r>
                          </m:e>
                          <m:sup>
                            <m:r>
                              <m:rPr>
                                <m:sty m:val="p"/>
                              </m:rPr>
                              <m:t>3</m:t>
                            </m:r>
                          </m:sup>
                        </m:sSup>
                      </m:den>
                    </m:f>
                    <m:r>
                      <m:rPr>
                        <m:sty m:val="p"/>
                      </m:rPr>
                      <m:t>=</m:t>
                    </m:r>
                    <m:r>
                      <m:rPr>
                        <m:sty m:val="p"/>
                      </m:rPr>
                      <m:t>0</m:t>
                    </m:r>
                  </m:e>
                </m:mr>
              </m:m>
            </m:e>
          </m:d>
        </m:oMath>
      </m:oMathPara>
    </w:p>
    <w:p>
      <w:pPr>
        <w:spacing w:lineRule="auto"/>
        <w:jc w:val="center"/>
      </w:pPr>
      <w:r>
        <w:rPr/>
        <w:drawing>
          <wp:inline distB="0" distL="0" distR="0" distT="0">
            <wp:extent cx="5486400" cy="1325081"/>
            <wp:effectExtent b="0" l="0" r="0" t="0"/>
            <wp:docPr id="4" name="image-7bd3b2e21d83dcd2925dcd25fa2d1252ed176250.jpg"/>
            <a:graphic>
              <a:graphicData uri="http://schemas.openxmlformats.org/drawingml/2006/picture">
                <pic:pic>
                  <pic:nvPicPr>
                    <pic:cNvPr id="4" name="image-7bd3b2e21d83dcd2925dcd25fa2d1252ed176250.jpg" descr=""/>
                    <pic:cNvPicPr/>
                  </pic:nvPicPr>
                  <pic:blipFill>
                    <a:blip r:embed="rId8" cstate="print"/>
                    <a:srcRect b="0" l="0" r="0" t="0"/>
                    <a:stretch>
                      <a:fillRect/>
                    </a:stretch>
                  </pic:blipFill>
                  <pic:spPr>
                    <a:xfrm>
                      <a:off x="0" y="0"/>
                      <a:ext cx="5486400" cy="1325081"/>
                    </a:xfrm>
                    <a:prstGeom prst="rect"/>
                  </pic:spPr>
                </pic:pic>
              </a:graphicData>
            </a:graphic>
          </wp:inline>
        </w:drawing>
      </w:r>
    </w:p>
    <w:p>
      <w:pPr>
        <w:spacing w:lineRule="auto"/>
      </w:pPr>
      <w:r>
        <w:rPr>
          <w:rFonts w:eastAsia="Georgia" w:cs="Georgia" w:ascii="Georgia" w:hAnsi="Georgia"/>
        </w:rPr>
        <w:t xml:space="preserve">Figure 4 - Lame encastrée à une extrémité et libre à l'autre.</w:t>
      </w:r>
    </w:p>
    <w:p>
      <w:pPr>
        <w:numPr>
          <w:ilvl w:val="0"/>
          <w:numId w:val="8"/>
        </w:numPr>
        <w:spacing w:lineRule="auto"/>
      </w:pPr>
      <w:r>
        <w:rPr/>
        <w:t xml:space="preserve">Justifier ce choix de conditions aux limites.</w:t>
      </w:r>
    </w:p>
    <w:p>
      <w:pPr>
        <w:numPr>
          <w:ilvl w:val="0"/>
          <w:numId w:val="8"/>
        </w:numPr>
        <w:spacing w:lineRule="auto"/>
      </w:pPr>
      <w:r>
        <w:rPr/>
        <w:t xml:space="preserve">Les conditions aux limites imposent que le produit </w:t>
      </w:r>
      <m:oMath>
        <m:r>
          <m:rPr>
            <m:sty m:val="i"/>
          </m:rPr>
          <m:t>K</m:t>
        </m:r>
        <m:r>
          <m:rPr>
            <m:sty m:val="i"/>
          </m:rPr>
          <m:t>L</m:t>
        </m:r>
      </m:oMath>
      <w:r>
        <w:rPr>
          <w:rFonts w:eastAsia="Georgia" w:cs="Georgia" w:ascii="Georgia" w:hAnsi="Georgia"/>
        </w:rPr>
        <w:t xml:space="preserve"> vérifie la relation :</w:t>
      </w:r>
    </w:p>
    <w:p>
      <w:pPr>
        <w:spacing w:after="220" w:lineRule="auto"/>
      </w:pPr>
      <m:oMathPara>
        <m:oMath>
          <m:r>
            <m:rPr>
              <m:sty m:val="p"/>
            </m:rPr>
            <m:t>cos</m:t>
          </m:r>
          <m:r>
            <m:rPr>
              <m:sty m:val="p"/>
            </m:rPr>
            <m:t>⁡</m:t>
          </m:r>
          <m:r>
            <m:rPr>
              <m:sty m:val="p"/>
            </m:rPr>
            <m:t>(</m:t>
          </m:r>
          <m:r>
            <m:rPr>
              <m:sty m:val="i"/>
            </m:rPr>
            <m:t>K</m:t>
          </m:r>
          <m:r>
            <m:rPr>
              <m:sty m:val="i"/>
            </m:rPr>
            <m:t>L</m:t>
          </m:r>
          <m:r>
            <m:rPr>
              <m:sty m:val="p"/>
            </m:rPr>
            <m:t>)</m:t>
          </m:r>
          <m:r>
            <m:rPr>
              <m:sty m:val="p"/>
            </m:rPr>
            <m:t>=</m:t>
          </m:r>
          <m:r>
            <m:rPr>
              <m:sty m:val="p"/>
            </m:rPr>
            <m:t>−</m:t>
          </m:r>
          <m:f>
            <m:fPr>
              <m:ctrlPr>
                <w:rPr>
                  <w:rFonts w:ascii="Cambria Math" w:hAnsi="Cambria Math"/>
                </w:rPr>
              </m:ctrlPr>
            </m:fPr>
            <m:num>
              <m:r>
                <m:rPr>
                  <m:sty m:val="p"/>
                </m:rPr>
                <m:t>1</m:t>
              </m:r>
            </m:num>
            <m:den>
              <m:r>
                <m:rPr>
                  <m:sty m:val="p"/>
                </m:rPr>
                <m:t>cosh</m:t>
              </m:r>
              <m:r>
                <m:rPr>
                  <m:sty m:val="p"/>
                </m:rPr>
                <m:t>⁡</m:t>
              </m:r>
              <m:r>
                <m:rPr>
                  <m:sty m:val="p"/>
                </m:rPr>
                <m:t>(</m:t>
              </m:r>
              <m:r>
                <m:rPr>
                  <m:sty m:val="i"/>
                </m:rPr>
                <m:t>K</m:t>
              </m:r>
              <m:r>
                <m:rPr>
                  <m:sty m:val="i"/>
                </m:rPr>
                <m:t>L</m:t>
              </m:r>
              <m:r>
                <m:rPr>
                  <m:sty m:val="p"/>
                </m:rPr>
                <m:t>)</m:t>
              </m:r>
            </m:den>
          </m:f>
        </m:oMath>
      </m:oMathPara>
    </w:p>
    <w:p>
      <w:pPr>
        <w:spacing w:after="220" w:lineRule="auto"/>
      </w:pPr>
      <w:r>
        <w:rPr/>
        <w:t xml:space="preserve">Donner une forme asymptotique ( </w:t>
      </w:r>
      <m:oMath>
        <m:r>
          <m:rPr>
            <m:sty m:val="i"/>
          </m:rPr>
          <m:t>K</m:t>
        </m:r>
        <m:r>
          <m:rPr>
            <m:sty m:val="i"/>
          </m:rPr>
          <m:t>L</m:t>
        </m:r>
        <m:r>
          <m:rPr>
            <m:sty m:val="p"/>
          </m:rPr>
          <m:t>≫</m:t>
        </m:r>
        <m:r>
          <m:rPr>
            <m:sty m:val="p"/>
          </m:rPr>
          <m:t>1</m:t>
        </m:r>
      </m:oMath>
      <w:r>
        <w:rPr/>
        <w:t xml:space="preserve"> ) des solutions.</w:t>
      </w:r>
      <w:r>
        <w:rPr/>
        <w:br w:type="textWrapping"/>
      </w:r>
      <w:r>
        <w:rPr>
          <w:rFonts w:eastAsia="Georgia" w:cs="Georgia" w:ascii="Georgia" w:hAnsi="Georgia"/>
        </w:rPr>
        <w:t xml:space="preserve">31. Les premières solutions de l'équation précédente conduisent à :</w:t>
      </w:r>
    </w:p>
    <w:p>
      <w:pPr>
        <w:spacing w:after="220" w:lineRule="auto"/>
      </w:pPr>
      <m:oMathPara>
        <m:oMath>
          <m:sSup>
            <m:sSupPr/>
            <m:e>
              <m:d>
                <m:dPr>
                  <m:begChr m:val="("/>
                  <m:endChr m:val=")"/>
                  <m:ctrlPr>
                    <w:rPr>
                      <w:rFonts w:ascii="Cambria Math" w:hAnsi="Cambria Math"/>
                    </w:rPr>
                  </m:ctrlPr>
                </m:dPr>
                <m:e>
                  <m:sSub>
                    <m:sSubPr/>
                    <m:e>
                      <m:r>
                        <m:rPr>
                          <m:sty m:val="i"/>
                        </m:rPr>
                        <m:t>K</m:t>
                      </m:r>
                    </m:e>
                    <m:sub>
                      <m:r>
                        <m:rPr>
                          <m:sty m:val="p"/>
                        </m:rPr>
                        <m:t>2</m:t>
                      </m:r>
                    </m:sub>
                  </m:sSub>
                  <m:r>
                    <m:rPr>
                      <m:sty m:val="p"/>
                    </m:rPr>
                    <m:t>/</m:t>
                  </m:r>
                  <m:sSub>
                    <m:sSubPr/>
                    <m:e>
                      <m:r>
                        <m:rPr>
                          <m:sty m:val="i"/>
                        </m:rPr>
                        <m:t>K</m:t>
                      </m:r>
                    </m:e>
                    <m:sub>
                      <m:r>
                        <m:rPr>
                          <m:sty m:val="p"/>
                        </m:rPr>
                        <m:t>1</m:t>
                      </m:r>
                    </m:sub>
                  </m:sSub>
                </m:e>
              </m:d>
            </m:e>
            <m:sup>
              <m:r>
                <m:rPr>
                  <m:sty m:val="p"/>
                </m:rPr>
                <m:t>2</m:t>
              </m:r>
            </m:sup>
          </m:sSup>
          <m:r>
            <m:rPr>
              <m:sty m:val="p"/>
            </m:rPr>
            <m:t>=</m:t>
          </m:r>
          <m:r>
            <m:rPr>
              <m:sty m:val="p"/>
            </m:rPr>
            <m:t>6</m:t>
          </m:r>
          <m:r>
            <m:rPr>
              <m:sty m:val="p"/>
            </m:rPr>
            <m:t>,</m:t>
          </m:r>
          <m:r>
            <m:rPr>
              <m:sty m:val="p"/>
            </m:rPr>
            <m:t>250</m:t>
          </m:r>
          <m:r>
            <m:rPr>
              <m:sty m:val="p"/>
            </m:rPr>
            <m:t xml:space="preserve"> </m:t>
          </m:r>
          <m:r>
            <m:rPr>
              <m:sty m:val="p"/>
            </m:rPr>
            <m:t>;</m:t>
          </m:r>
          <m:r>
            <m:rPr>
              <m:sty m:val="p"/>
            </m:rPr>
            <m:t xml:space="preserve"> </m:t>
          </m:r>
          <m:sSup>
            <m:sSupPr/>
            <m:e>
              <m:d>
                <m:dPr>
                  <m:begChr m:val="("/>
                  <m:endChr m:val=")"/>
                  <m:ctrlPr>
                    <w:rPr>
                      <w:rFonts w:ascii="Cambria Math" w:hAnsi="Cambria Math"/>
                    </w:rPr>
                  </m:ctrlPr>
                </m:dPr>
                <m:e>
                  <m:sSub>
                    <m:sSubPr/>
                    <m:e>
                      <m:r>
                        <m:rPr>
                          <m:sty m:val="i"/>
                        </m:rPr>
                        <m:t>K</m:t>
                      </m:r>
                    </m:e>
                    <m:sub>
                      <m:r>
                        <m:rPr>
                          <m:sty m:val="p"/>
                        </m:rPr>
                        <m:t>3</m:t>
                      </m:r>
                    </m:sub>
                  </m:sSub>
                  <m:r>
                    <m:rPr>
                      <m:sty m:val="p"/>
                    </m:rPr>
                    <m:t>/</m:t>
                  </m:r>
                  <m:sSub>
                    <m:sSubPr/>
                    <m:e>
                      <m:r>
                        <m:rPr>
                          <m:sty m:val="i"/>
                        </m:rPr>
                        <m:t>K</m:t>
                      </m:r>
                    </m:e>
                    <m:sub>
                      <m:r>
                        <m:rPr>
                          <m:sty m:val="p"/>
                        </m:rPr>
                        <m:t>1</m:t>
                      </m:r>
                    </m:sub>
                  </m:sSub>
                </m:e>
              </m:d>
            </m:e>
            <m:sup>
              <m:r>
                <m:rPr>
                  <m:sty m:val="p"/>
                </m:rPr>
                <m:t>2</m:t>
              </m:r>
            </m:sup>
          </m:sSup>
          <m:r>
            <m:rPr>
              <m:sty m:val="p"/>
            </m:rPr>
            <m:t>=</m:t>
          </m:r>
          <m:r>
            <m:rPr>
              <m:sty m:val="p"/>
            </m:rPr>
            <m:t>17</m:t>
          </m:r>
          <m:r>
            <m:rPr>
              <m:sty m:val="p"/>
            </m:rPr>
            <m:t>,</m:t>
          </m:r>
          <m:r>
            <m:rPr>
              <m:sty m:val="p"/>
            </m:rPr>
            <m:t>556</m:t>
          </m:r>
          <m:r>
            <m:rPr>
              <m:sty m:val="p"/>
            </m:rPr>
            <m:t xml:space="preserve"> </m:t>
          </m:r>
          <m:r>
            <m:rPr>
              <m:sty m:val="p"/>
            </m:rPr>
            <m:t>;</m:t>
          </m:r>
          <m:r>
            <m:rPr>
              <m:sty m:val="p"/>
            </m:rPr>
            <m:t xml:space="preserve"> </m:t>
          </m:r>
          <m:sSup>
            <m:sSupPr/>
            <m:e>
              <m:d>
                <m:dPr>
                  <m:begChr m:val="("/>
                  <m:endChr m:val=")"/>
                  <m:ctrlPr>
                    <w:rPr>
                      <w:rFonts w:ascii="Cambria Math" w:hAnsi="Cambria Math"/>
                    </w:rPr>
                  </m:ctrlPr>
                </m:dPr>
                <m:e>
                  <m:sSub>
                    <m:sSubPr/>
                    <m:e>
                      <m:r>
                        <m:rPr>
                          <m:sty m:val="i"/>
                        </m:rPr>
                        <m:t>K</m:t>
                      </m:r>
                    </m:e>
                    <m:sub>
                      <m:r>
                        <m:rPr>
                          <m:sty m:val="p"/>
                        </m:rPr>
                        <m:t>4</m:t>
                      </m:r>
                    </m:sub>
                  </m:sSub>
                  <m:r>
                    <m:rPr>
                      <m:sty m:val="p"/>
                    </m:rPr>
                    <m:t>/</m:t>
                  </m:r>
                  <m:sSub>
                    <m:sSubPr/>
                    <m:e>
                      <m:r>
                        <m:rPr>
                          <m:sty m:val="i"/>
                        </m:rPr>
                        <m:t>K</m:t>
                      </m:r>
                    </m:e>
                    <m:sub>
                      <m:r>
                        <m:rPr>
                          <m:sty m:val="p"/>
                        </m:rPr>
                        <m:t>1</m:t>
                      </m:r>
                    </m:sub>
                  </m:sSub>
                </m:e>
              </m:d>
            </m:e>
            <m:sup>
              <m:r>
                <m:rPr>
                  <m:sty m:val="p"/>
                </m:rPr>
                <m:t>2</m:t>
              </m:r>
            </m:sup>
          </m:sSup>
          <m:r>
            <m:rPr>
              <m:sty m:val="p"/>
            </m:rPr>
            <m:t>=</m:t>
          </m:r>
          <m:r>
            <m:rPr>
              <m:sty m:val="p"/>
            </m:rPr>
            <m:t>34</m:t>
          </m:r>
          <m:r>
            <m:rPr>
              <m:sty m:val="p"/>
            </m:rPr>
            <m:t>,</m:t>
          </m:r>
          <m:r>
            <m:rPr>
              <m:sty m:val="p"/>
            </m:rPr>
            <m:t>340</m:t>
          </m:r>
        </m:oMath>
      </m:oMathPara>
    </w:p>
    <w:p>
      <w:pPr>
        <w:spacing w:after="220" w:lineRule="auto"/>
      </w:pPr>
      <w:r>
        <w:rPr>
          <w:rFonts w:eastAsia="Georgia" w:cs="Georgia" w:ascii="Georgia" w:hAnsi="Georgia"/>
        </w:rPr>
        <w:t xml:space="preserve">Le spectre des pulsations peut-il être représenté par une série de Fourier?</w:t>
      </w:r>
    </w:p>
    <w:p>
      <w:pPr>
        <w:spacing w:line="271" w:before="330" w:lineRule="auto"/>
      </w:pPr>
      <w:r>
        <w:rPr>
          <w:b/>
          <w:sz w:val="42"/>
        </w:rPr>
        <w:t xml:space="preserve">IV Un piano joue plus ou moins juste ...</w:t>
      </w:r>
    </w:p>
    <w:p>
      <w:pPr>
        <w:spacing w:after="220" w:lineRule="auto"/>
      </w:pPr>
      <w:r>
        <w:rPr>
          <w:rFonts w:eastAsia="Georgia" w:cs="Georgia" w:ascii="Georgia" w:hAnsi="Georgia"/>
        </w:rPr>
        <w:t xml:space="preserve">Nous étudions les vibrations d'une corde métallique, cylindrique, tendue entre deux points fixes. Cette corde est caractérisée par :</w:t>
      </w:r>
    </w:p>
    <w:p>
      <w:pPr>
        <w:numPr>
          <w:ilvl w:val="0"/>
          <w:numId w:val="9"/>
        </w:numPr>
        <w:spacing w:lineRule="auto"/>
      </w:pPr>
      <w:r>
        <w:rPr/>
        <w:t xml:space="preserve">Sa longueur </w:t>
      </w:r>
      <m:oMath>
        <m:r>
          <m:rPr>
            <m:sty m:val="i"/>
          </m:rPr>
          <m:t>L</m:t>
        </m:r>
      </m:oMath>
      <w:r>
        <w:rPr/>
        <w:t xml:space="preserve"> et son rayon </w:t>
      </w:r>
      <m:oMath>
        <m:r>
          <m:rPr>
            <m:sty m:val="i"/>
          </m:rPr>
          <m:t>r</m:t>
        </m:r>
      </m:oMath>
      <w:r>
        <w:rPr/>
        <w:t xml:space="preserve">;</w:t>
      </w:r>
    </w:p>
    <w:p>
      <w:pPr>
        <w:numPr>
          <w:ilvl w:val="0"/>
          <w:numId w:val="9"/>
        </w:numPr>
        <w:spacing w:lineRule="auto"/>
      </w:pPr>
      <w:r>
        <w:rPr/>
        <w:t xml:space="preserve">Sa masse volumique </w:t>
      </w:r>
      <m:oMath>
        <m:r>
          <m:rPr>
            <m:sty m:val="i"/>
          </m:rPr>
          <m:t>ρ</m:t>
        </m:r>
      </m:oMath>
      <w:r>
        <w:rPr>
          <w:rFonts w:eastAsia="Georgia" w:cs="Georgia" w:ascii="Georgia" w:hAnsi="Georgia"/>
        </w:rPr>
        <w:t xml:space="preserve"> (ou sa masse linéique </w:t>
      </w:r>
      <m:oMath>
        <m:r>
          <m:rPr>
            <m:sty m:val="i"/>
          </m:rPr>
          <m:t>μ</m:t>
        </m:r>
        <m:r>
          <m:rPr>
            <m:sty m:val="p"/>
          </m:rPr>
          <m:t>=</m:t>
        </m:r>
        <m:r>
          <m:rPr>
            <m:sty m:val="i"/>
          </m:rPr>
          <m:t>π</m:t>
        </m:r>
        <m:sSup>
          <m:sSupPr/>
          <m:e>
            <m:r>
              <m:rPr>
                <m:sty m:val="i"/>
              </m:rPr>
              <m:t>r</m:t>
            </m:r>
          </m:e>
          <m:sup>
            <m:r>
              <m:rPr>
                <m:sty m:val="p"/>
              </m:rPr>
              <m:t>2</m:t>
            </m:r>
          </m:sup>
        </m:sSup>
        <m:r>
          <m:rPr>
            <m:sty m:val="i"/>
          </m:rPr>
          <m:t>ρ</m:t>
        </m:r>
      </m:oMath>
      <w:r>
        <w:rPr/>
        <w:t xml:space="preserve"> ) et son module d'Young </w:t>
      </w:r>
      <m:oMath>
        <m:r>
          <m:rPr>
            <m:sty m:val="i"/>
          </m:rPr>
          <m:t>E</m:t>
        </m:r>
      </m:oMath>
      <w:r>
        <w:rPr/>
        <w:t xml:space="preserve">;</w:t>
      </w:r>
    </w:p>
    <w:p>
      <w:pPr>
        <w:numPr>
          <w:ilvl w:val="0"/>
          <w:numId w:val="9"/>
        </w:numPr>
        <w:spacing w:lineRule="auto"/>
      </w:pPr>
      <w:r>
        <w:rPr/>
        <w:t xml:space="preserve">Sa tension </w:t>
      </w:r>
      <m:oMath>
        <m:r>
          <m:rPr>
            <m:sty m:val="i"/>
          </m:rPr>
          <m:t>N</m:t>
        </m:r>
      </m:oMath>
    </w:p>
    <w:p>
      <w:pPr>
        <w:spacing w:after="220" w:lineRule="auto"/>
      </w:pPr>
      <w:r>
        <w:rPr>
          <w:rFonts w:eastAsia="Georgia" w:cs="Georgia" w:ascii="Georgia" w:hAnsi="Georgia"/>
        </w:rPr>
        <w:t xml:space="preserve">La corde d'un piano est initialement fortement tendue. Nous pouvons alors considérer que l'élongation due aux vibrations ne modifie pas sa tension. Dans ce cadre, rappelons que l'équation d'évolution s'écrit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p>
            <m:sSupPr/>
            <m:e>
              <m:r>
                <m:rPr>
                  <m:sty m:val="i"/>
                </m:rPr>
                <m:t>c</m:t>
              </m:r>
            </m:e>
            <m:sup>
              <m:r>
                <m:rPr>
                  <m:sty m:val="p"/>
                </m:rPr>
                <m:t>2</m:t>
              </m:r>
            </m:sup>
          </m:sSup>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i"/>
            </m:rPr>
            <m:t>A</m:t>
          </m:r>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x</m:t>
                  </m:r>
                </m:e>
                <m:sup>
                  <m:r>
                    <m:rPr>
                      <m:sty m:val="p"/>
                    </m:rPr>
                    <m:t>4</m:t>
                  </m:r>
                </m:sup>
              </m:sSup>
            </m:den>
          </m:f>
          <m:r>
            <m:rPr>
              <m:sty m:val="p"/>
            </m:rPr>
            <m:t>=</m:t>
          </m:r>
          <m:r>
            <m:rPr>
              <m:sty m:val="p"/>
            </m:rPr>
            <m:t>0</m:t>
          </m:r>
          <m:r>
            <m:rPr>
              <m:sty m:val="p"/>
            </m:rPr>
            <m:t xml:space="preserve"> </m:t>
          </m:r>
          <m:r>
            <m:rPr>
              <m:nor/>
            </m:rPr>
            <m:t> où, dans ce cas, </m:t>
          </m:r>
          <m:r>
            <m:rPr>
              <m:sty m:val="p"/>
            </m:rPr>
            <m:t xml:space="preserve"> </m:t>
          </m:r>
          <m:r>
            <m:rPr>
              <m:sty m:val="i"/>
            </m:rPr>
            <m:t>A</m:t>
          </m:r>
          <m:r>
            <m:rPr>
              <m:sty m:val="p"/>
            </m:rPr>
            <m:t>=</m:t>
          </m:r>
          <m:f>
            <m:fPr>
              <m:ctrlPr>
                <w:rPr>
                  <w:rFonts w:ascii="Cambria Math" w:hAnsi="Cambria Math"/>
                </w:rPr>
              </m:ctrlPr>
            </m:fPr>
            <m:num>
              <m:sSup>
                <m:sSupPr/>
                <m:e>
                  <m:r>
                    <m:rPr>
                      <m:sty m:val="i"/>
                    </m:rPr>
                    <m:t>r</m:t>
                  </m:r>
                </m:e>
                <m:sup>
                  <m:r>
                    <m:rPr>
                      <m:sty m:val="p"/>
                    </m:rPr>
                    <m:t>2</m:t>
                  </m:r>
                </m:sup>
              </m:sSup>
              <m:r>
                <m:rPr>
                  <m:sty m:val="i"/>
                </m:rPr>
                <m:t>E</m:t>
              </m:r>
            </m:num>
            <m:den>
              <m:r>
                <m:rPr>
                  <m:sty m:val="p"/>
                </m:rPr>
                <m:t>4</m:t>
              </m:r>
              <m:r>
                <m:rPr>
                  <m:sty m:val="i"/>
                </m:rPr>
                <m:t>ρ</m:t>
              </m:r>
            </m:den>
          </m:f>
        </m:oMath>
      </m:oMathPara>
    </w:p>
    <w:p>
      <w:pPr>
        <w:spacing w:after="220" w:lineRule="auto"/>
      </w:pPr>
      <w:r>
        <w:rPr>
          <w:rFonts w:eastAsia="Georgia" w:cs="Georgia" w:ascii="Georgia" w:hAnsi="Georgia"/>
        </w:rPr>
        <w:t xml:space="preserve">Tous les termes de cette équation interviennent dans le comportement de cette corde.</w:t>
      </w:r>
    </w:p>
    <w:p>
      <w:pPr>
        <w:spacing w:line="271" w:before="330" w:lineRule="auto"/>
      </w:pPr>
      <w:r>
        <w:rPr>
          <w:rFonts w:eastAsia="Georgia" w:cs="Georgia" w:ascii="Georgia" w:hAnsi="Georgia"/>
          <w:b/>
          <w:sz w:val="42"/>
        </w:rPr>
        <w:t xml:space="preserve">IV.A Anharmonicité d'une corde réelle.</w:t>
      </w:r>
    </w:p>
    <w:p>
      <w:pPr>
        <w:spacing w:after="220" w:lineRule="auto"/>
      </w:pPr>
      <w:r>
        <w:rPr>
          <w:rFonts w:eastAsia="Georgia" w:cs="Georgia" w:ascii="Georgia" w:hAnsi="Georgia"/>
        </w:rPr>
        <w:t xml:space="preserve">Nous recherchons les solutions de cette équation sous la forme :</w:t>
      </w:r>
    </w:p>
    <w:p>
      <w:pPr>
        <w:spacing w:after="220" w:lineRule="auto"/>
      </w:pPr>
      <m:oMathPara>
        <m:oMath>
          <m:r>
            <m:rPr>
              <m:sty m:val="i"/>
            </m:rPr>
            <m:t>Y</m:t>
          </m:r>
          <m:r>
            <m:rPr>
              <m:sty m:val="p"/>
            </m:rPr>
            <m:t>(</m:t>
          </m:r>
          <m:r>
            <m:rPr>
              <m:sty m:val="i"/>
            </m:rPr>
            <m:t>x</m:t>
          </m:r>
          <m:r>
            <m:rPr>
              <m:sty m:val="p"/>
            </m:rPr>
            <m:t>,</m:t>
          </m:r>
          <m:r>
            <m:rPr>
              <m:sty m:val="i"/>
            </m:rPr>
            <m:t>t</m:t>
          </m:r>
          <m:r>
            <m:rPr>
              <m:sty m:val="p"/>
            </m:rPr>
            <m:t>)</m:t>
          </m:r>
          <m:r>
            <m:rPr>
              <m:sty m:val="p"/>
            </m:rPr>
            <m:t>=</m:t>
          </m:r>
          <m:r>
            <m:rPr>
              <m:sty m:val="p"/>
            </m:rPr>
            <m:t>Re</m:t>
          </m:r>
          <m:r>
            <m:rPr>
              <m:sty m:val="p"/>
            </m:rPr>
            <m:t>[</m:t>
          </m:r>
          <m:bar>
            <m:barPr/>
            <m:e>
              <m:r>
                <m:rPr>
                  <m:sty m:val="i"/>
                </m:rPr>
                <m:t>Y</m:t>
              </m:r>
            </m:e>
          </m:bar>
          <m:r>
            <m:rPr>
              <m:sty m:val="p"/>
            </m:rPr>
            <m:t>]</m:t>
          </m:r>
          <m:r>
            <m:rPr>
              <m:sty m:val="p"/>
            </m:rPr>
            <m:t xml:space="preserve"> </m:t>
          </m:r>
          <m:r>
            <m:rPr>
              <m:nor/>
            </m:rPr>
            <m:t> avec </m:t>
          </m:r>
          <m:r>
            <m:rPr>
              <m:sty m:val="p"/>
            </m:rPr>
            <m:t xml:space="preserve"> </m:t>
          </m:r>
          <m:bar>
            <m:barPr/>
            <m:e>
              <m:r>
                <m:rPr>
                  <m:sty m:val="i"/>
                </m:rPr>
                <m:t>Y</m:t>
              </m:r>
            </m:e>
          </m:bar>
          <m:r>
            <m:rPr>
              <m:sty m:val="p"/>
            </m:rPr>
            <m:t>=</m:t>
          </m:r>
          <m:r>
            <m:rPr>
              <m:sty m:val="i"/>
            </m:rPr>
            <m:t>f</m:t>
          </m:r>
          <m:r>
            <m:rPr>
              <m:sty m:val="p"/>
            </m:rPr>
            <m:t>(</m:t>
          </m:r>
          <m:r>
            <m:rPr>
              <m:sty m:val="i"/>
            </m:rPr>
            <m:t>x</m:t>
          </m:r>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 xml:space="preserve"> </m:t>
          </m:r>
          <m:r>
            <m:rPr>
              <m:nor/>
            </m:rPr>
            <m:t> et </m:t>
          </m:r>
          <m:r>
            <m:rPr>
              <m:sty m:val="p"/>
            </m:rPr>
            <m:t xml:space="preserve"> </m:t>
          </m:r>
          <m:r>
            <m:rPr>
              <m:sty m:val="i"/>
            </m:rPr>
            <m:t>f</m:t>
          </m:r>
          <m:r>
            <m:rPr>
              <m:sty m:val="p"/>
            </m:rPr>
            <m:t>∈</m:t>
          </m:r>
          <m:r>
            <m:rPr>
              <m:scr m:val="double-struck"/>
            </m:rPr>
            <m:t>C</m:t>
          </m:r>
        </m:oMath>
      </m:oMathPara>
    </w:p>
    <w:p>
      <w:pPr>
        <w:numPr>
          <w:ilvl w:val="0"/>
          <w:numId w:val="10"/>
        </w:numPr>
        <w:spacing w:lineRule="auto"/>
      </w:pPr>
      <w:r>
        <w:rPr>
          <w:rFonts w:eastAsia="Georgia" w:cs="Georgia" w:ascii="Georgia" w:hAnsi="Georgia"/>
        </w:rPr>
        <w:t xml:space="preserve">Établir l'équation différentielle vérifiée par la fonction </w:t>
      </w:r>
      <m:oMath>
        <m:r>
          <m:rPr>
            <m:sty m:val="i"/>
          </m:rPr>
          <m:t>f</m:t>
        </m:r>
      </m:oMath>
      <w:r>
        <w:rPr/>
        <w:t xml:space="preserve">. On posera </w:t>
      </w:r>
      <m:oMath>
        <m:r>
          <m:rPr>
            <m:sty m:val="i"/>
          </m:rPr>
          <m:t>D</m:t>
        </m:r>
        <m:r>
          <m:rPr>
            <m:sty m:val="p"/>
          </m:rPr>
          <m:t>=</m:t>
        </m:r>
        <m:r>
          <m:rPr>
            <m:sty m:val="i"/>
          </m:rPr>
          <m:t>A</m:t>
        </m:r>
        <m:r>
          <m:rPr>
            <m:sty m:val="p"/>
          </m:rPr>
          <m:t>/</m:t>
        </m:r>
        <m:sSup>
          <m:sSupPr/>
          <m:e>
            <m:r>
              <m:rPr>
                <m:sty m:val="i"/>
              </m:rPr>
              <m:t>c</m:t>
            </m:r>
          </m:e>
          <m:sup>
            <m:r>
              <m:rPr>
                <m:sty m:val="p"/>
              </m:rPr>
              <m:t>2</m:t>
            </m:r>
          </m:sup>
        </m:sSup>
      </m:oMath>
      <w:r>
        <w:rPr/>
        <w:t xml:space="preserve"> et </w:t>
      </w:r>
      <m:oMath>
        <m:r>
          <m:rPr>
            <m:sty m:val="i"/>
          </m:rPr>
          <m:t>k</m:t>
        </m:r>
        <m:r>
          <m:rPr>
            <m:sty m:val="p"/>
          </m:rPr>
          <m:t>=</m:t>
        </m:r>
        <m:r>
          <m:rPr>
            <m:sty m:val="i"/>
          </m:rPr>
          <m:t>ω</m:t>
        </m:r>
        <m:r>
          <m:rPr>
            <m:sty m:val="p"/>
          </m:rPr>
          <m:t>/</m:t>
        </m:r>
        <m:r>
          <m:rPr>
            <m:sty m:val="i"/>
          </m:rPr>
          <m:t>c</m:t>
        </m:r>
      </m:oMath>
      <w:r>
        <w:rPr/>
        <w:t xml:space="preserve">.</w:t>
      </w:r>
    </w:p>
    <w:p>
      <w:pPr>
        <w:numPr>
          <w:ilvl w:val="0"/>
          <w:numId w:val="10"/>
        </w:numPr>
        <w:spacing w:lineRule="auto"/>
      </w:pPr>
      <w:r>
        <w:rPr/>
        <w:t xml:space="preserve">La fonction </w:t>
      </w:r>
      <m:oMath>
        <m:r>
          <m:rPr>
            <m:sty m:val="i"/>
          </m:rPr>
          <m:t>f</m:t>
        </m:r>
      </m:oMath>
      <w:r>
        <w:rPr/>
        <w:t xml:space="preserve"> est de la forme :</w:t>
      </w:r>
    </w:p>
    <w:p>
      <w:pPr>
        <w:spacing w:after="220" w:lineRule="auto"/>
      </w:pPr>
      <m:oMathPara>
        <m:oMath>
          <m:r>
            <m:rPr>
              <m:sty m:val="i"/>
            </m:rPr>
            <m:t>f</m:t>
          </m:r>
          <m:r>
            <m:rPr>
              <m:sty m:val="p"/>
            </m:rPr>
            <m:t>(</m:t>
          </m:r>
          <m:r>
            <m:rPr>
              <m:sty m:val="i"/>
            </m:rPr>
            <m:t>x</m:t>
          </m:r>
          <m:r>
            <m:rPr>
              <m:sty m:val="p"/>
            </m:rPr>
            <m:t>)</m:t>
          </m:r>
          <m:r>
            <m:rPr>
              <m:sty m:val="p"/>
            </m:rPr>
            <m:t>=</m:t>
          </m:r>
          <m:sSub>
            <m:sSubPr/>
            <m:e>
              <m:r>
                <m:rPr>
                  <m:sty m:val="i"/>
                </m:rPr>
                <m:t>F</m:t>
              </m:r>
            </m:e>
            <m:sub>
              <m:r>
                <m:rPr>
                  <m:sty m:val="p"/>
                </m:rPr>
                <m:t>1</m:t>
              </m:r>
            </m:sub>
          </m:sSub>
          <m:r>
            <m:rPr>
              <m:sty m:val="p"/>
            </m:rPr>
            <m:t>sin</m:t>
          </m:r>
          <m:r>
            <m:rPr>
              <m:sty m:val="p"/>
            </m:rPr>
            <m:t>⁡</m:t>
          </m:r>
          <m:d>
            <m:dPr>
              <m:begChr m:val="("/>
              <m:endChr m:val=")"/>
              <m:ctrlPr>
                <w:rPr>
                  <w:rFonts w:ascii="Cambria Math" w:hAnsi="Cambria Math"/>
                </w:rPr>
              </m:ctrlPr>
            </m:dPr>
            <m:e>
              <m:sSub>
                <m:sSubPr/>
                <m:e>
                  <m:r>
                    <m:rPr>
                      <m:sty m:val="i"/>
                    </m:rPr>
                    <m:t>K</m:t>
                  </m:r>
                </m:e>
                <m:sub>
                  <m:r>
                    <m:rPr>
                      <m:sty m:val="i"/>
                    </m:rPr>
                    <m:t>I</m:t>
                  </m:r>
                </m:sub>
              </m:sSub>
              <m:r>
                <m:rPr>
                  <m:sty m:val="i"/>
                </m:rPr>
                <m:t>x</m:t>
              </m:r>
            </m:e>
          </m:d>
          <m:r>
            <m:rPr>
              <m:sty m:val="p"/>
            </m:rPr>
            <m:t>+</m:t>
          </m:r>
          <m:sSub>
            <m:sSubPr/>
            <m:e>
              <m:r>
                <m:rPr>
                  <m:sty m:val="i"/>
                </m:rPr>
                <m:t>F</m:t>
              </m:r>
            </m:e>
            <m:sub>
              <m:r>
                <m:rPr>
                  <m:sty m:val="p"/>
                </m:rPr>
                <m:t>2</m:t>
              </m:r>
            </m:sub>
          </m:sSub>
          <m:r>
            <m:rPr>
              <m:sty m:val="p"/>
            </m:rPr>
            <m:t>cos</m:t>
          </m:r>
          <m:r>
            <m:rPr>
              <m:sty m:val="p"/>
            </m:rPr>
            <m:t>⁡</m:t>
          </m:r>
          <m:d>
            <m:dPr>
              <m:begChr m:val="("/>
              <m:endChr m:val=")"/>
              <m:ctrlPr>
                <w:rPr>
                  <w:rFonts w:ascii="Cambria Math" w:hAnsi="Cambria Math"/>
                </w:rPr>
              </m:ctrlPr>
            </m:dPr>
            <m:e>
              <m:sSub>
                <m:sSubPr/>
                <m:e>
                  <m:r>
                    <m:rPr>
                      <m:sty m:val="i"/>
                    </m:rPr>
                    <m:t>K</m:t>
                  </m:r>
                </m:e>
                <m:sub>
                  <m:r>
                    <m:rPr>
                      <m:sty m:val="i"/>
                    </m:rPr>
                    <m:t>I</m:t>
                  </m:r>
                </m:sub>
              </m:sSub>
              <m:r>
                <m:rPr>
                  <m:sty m:val="i"/>
                </m:rPr>
                <m:t>x</m:t>
              </m:r>
            </m:e>
          </m:d>
          <m:r>
            <m:rPr>
              <m:sty m:val="p"/>
            </m:rPr>
            <m:t>+</m:t>
          </m:r>
          <m:sSub>
            <m:sSubPr/>
            <m:e>
              <m:r>
                <m:rPr>
                  <m:sty m:val="i"/>
                </m:rPr>
                <m:t>F</m:t>
              </m:r>
            </m:e>
            <m:sub>
              <m:r>
                <m:rPr>
                  <m:sty m:val="p"/>
                </m:rPr>
                <m:t>3</m:t>
              </m:r>
            </m:sub>
          </m:sSub>
          <m:r>
            <m:rPr>
              <m:sty m:val="p"/>
            </m:rPr>
            <m:t>sinh</m:t>
          </m:r>
          <m:r>
            <m:rPr>
              <m:sty m:val="p"/>
            </m:rPr>
            <m:t>⁡</m:t>
          </m:r>
          <m:d>
            <m:dPr>
              <m:begChr m:val="("/>
              <m:endChr m:val=")"/>
              <m:ctrlPr>
                <w:rPr>
                  <w:rFonts w:ascii="Cambria Math" w:hAnsi="Cambria Math"/>
                </w:rPr>
              </m:ctrlPr>
            </m:dPr>
            <m:e>
              <m:sSub>
                <m:sSubPr/>
                <m:e>
                  <m:r>
                    <m:rPr>
                      <m:sty m:val="i"/>
                    </m:rPr>
                    <m:t>K</m:t>
                  </m:r>
                </m:e>
                <m:sub>
                  <m:r>
                    <m:rPr>
                      <m:sty m:val="i"/>
                    </m:rPr>
                    <m:t>R</m:t>
                  </m:r>
                </m:sub>
              </m:sSub>
              <m:r>
                <m:rPr>
                  <m:sty m:val="i"/>
                </m:rPr>
                <m:t>x</m:t>
              </m:r>
            </m:e>
          </m:d>
          <m:r>
            <m:rPr>
              <m:sty m:val="p"/>
            </m:rPr>
            <m:t>+</m:t>
          </m:r>
          <m:sSub>
            <m:sSubPr/>
            <m:e>
              <m:r>
                <m:rPr>
                  <m:sty m:val="i"/>
                </m:rPr>
                <m:t>F</m:t>
              </m:r>
            </m:e>
            <m:sub>
              <m:r>
                <m:rPr>
                  <m:sty m:val="p"/>
                </m:rPr>
                <m:t>4</m:t>
              </m:r>
            </m:sub>
          </m:sSub>
          <m:r>
            <m:rPr>
              <m:sty m:val="p"/>
            </m:rPr>
            <m:t>cosh</m:t>
          </m:r>
          <m:r>
            <m:rPr>
              <m:sty m:val="p"/>
            </m:rPr>
            <m:t>⁡</m:t>
          </m:r>
          <m:d>
            <m:dPr>
              <m:begChr m:val="("/>
              <m:endChr m:val=")"/>
              <m:ctrlPr>
                <w:rPr>
                  <w:rFonts w:ascii="Cambria Math" w:hAnsi="Cambria Math"/>
                </w:rPr>
              </m:ctrlPr>
            </m:dPr>
            <m:e>
              <m:sSub>
                <m:sSubPr/>
                <m:e>
                  <m:r>
                    <m:rPr>
                      <m:sty m:val="i"/>
                    </m:rPr>
                    <m:t>K</m:t>
                  </m:r>
                </m:e>
                <m:sub>
                  <m:r>
                    <m:rPr>
                      <m:sty m:val="i"/>
                    </m:rPr>
                    <m:t>R</m:t>
                  </m:r>
                </m:sub>
              </m:sSub>
              <m:r>
                <m:rPr>
                  <m:sty m:val="i"/>
                </m:rPr>
                <m:t>x</m:t>
              </m:r>
            </m:e>
          </m:d>
        </m:oMath>
      </m:oMathPara>
    </w:p>
    <w:p>
      <w:pPr>
        <w:spacing w:after="220" w:lineRule="auto"/>
      </w:pPr>
      <w:r>
        <w:rPr>
          <w:rFonts w:eastAsia="Georgia" w:cs="Georgia" w:ascii="Georgia" w:hAnsi="Georgia"/>
        </w:rPr>
        <w:t xml:space="preserve">où les constantes </w:t>
      </w:r>
      <m:oMath>
        <m:sSub>
          <m:sSubPr/>
          <m:e>
            <m:r>
              <m:rPr>
                <m:sty m:val="i"/>
              </m:rPr>
              <m:t>F</m:t>
            </m:r>
          </m:e>
          <m:sub>
            <m:r>
              <m:rPr>
                <m:sty m:val="i"/>
              </m:rPr>
              <m:t>i</m:t>
            </m:r>
          </m:sub>
        </m:sSub>
      </m:oMath>
      <w:r>
        <w:rPr/>
        <w:t xml:space="preserve"> sont complexes et les constantes </w:t>
      </w:r>
      <m:oMath>
        <m:sSub>
          <m:sSubPr/>
          <m:e>
            <m:r>
              <m:rPr>
                <m:sty m:val="i"/>
              </m:rPr>
              <m:t>K</m:t>
            </m:r>
          </m:e>
          <m:sub>
            <m:r>
              <m:rPr>
                <m:sty m:val="i"/>
              </m:rPr>
              <m:t>I</m:t>
            </m:r>
          </m:sub>
        </m:sSub>
      </m:oMath>
      <w:r>
        <w:rPr/>
        <w:t xml:space="preserve"> et </w:t>
      </w:r>
      <m:oMath>
        <m:sSub>
          <m:sSubPr/>
          <m:e>
            <m:r>
              <m:rPr>
                <m:sty m:val="i"/>
              </m:rPr>
              <m:t>K</m:t>
            </m:r>
          </m:e>
          <m:sub>
            <m:r>
              <m:rPr>
                <m:sty m:val="i"/>
              </m:rPr>
              <m:t>R</m:t>
            </m:r>
          </m:sub>
        </m:sSub>
      </m:oMath>
      <w:r>
        <w:rPr>
          <w:rFonts w:eastAsia="Georgia" w:cs="Georgia" w:ascii="Georgia" w:hAnsi="Georgia"/>
        </w:rPr>
        <w:t xml:space="preserve"> réelles positives.</w:t>
      </w:r>
      <w:r>
        <w:rPr/>
        <w:br w:type="textWrapping"/>
      </w:r>
      <w:r>
        <w:rPr/>
        <w:t xml:space="preserve">Expliciter </w:t>
      </w:r>
      <m:oMath>
        <m:sSub>
          <m:sSubPr/>
          <m:e>
            <m:r>
              <m:rPr>
                <m:sty m:val="i"/>
              </m:rPr>
              <m:t>K</m:t>
            </m:r>
          </m:e>
          <m:sub>
            <m:r>
              <m:rPr>
                <m:sty m:val="i"/>
              </m:rPr>
              <m:t>I</m:t>
            </m:r>
          </m:sub>
        </m:sSub>
      </m:oMath>
      <w:r>
        <w:rPr/>
        <w:t xml:space="preserve"> et </w:t>
      </w:r>
      <m:oMath>
        <m:sSub>
          <m:sSubPr/>
          <m:e>
            <m:r>
              <m:rPr>
                <m:sty m:val="i"/>
              </m:rPr>
              <m:t>K</m:t>
            </m:r>
          </m:e>
          <m:sub>
            <m:r>
              <m:rPr>
                <m:sty m:val="i"/>
              </m:rPr>
              <m:t>R</m:t>
            </m:r>
          </m:sub>
        </m:sSub>
      </m:oMath>
      <w:r>
        <w:rPr>
          <w:rFonts w:eastAsia="Georgia" w:cs="Georgia" w:ascii="Georgia" w:hAnsi="Georgia"/>
        </w:rPr>
        <w:t xml:space="preserve"> en fonction des paramètres </w:t>
      </w:r>
      <m:oMath>
        <m:r>
          <m:rPr>
            <m:sty m:val="i"/>
          </m:rPr>
          <m:t>D</m:t>
        </m:r>
      </m:oMath>
      <w:r>
        <w:rPr/>
        <w:t xml:space="preserve"> et </w:t>
      </w:r>
      <m:oMath>
        <m:r>
          <m:rPr>
            <m:sty m:val="i"/>
          </m:rPr>
          <m:t>k</m:t>
        </m:r>
      </m:oMath>
      <w:r>
        <w:rPr/>
        <w:t xml:space="preserve">.</w:t>
      </w:r>
      <w:r>
        <w:rPr/>
        <w:br w:type="textWrapping"/>
      </w:r>
      <w:r>
        <w:rPr>
          <w:rFonts w:eastAsia="Georgia" w:cs="Georgia" w:ascii="Georgia" w:hAnsi="Georgia"/>
        </w:rPr>
        <w:t xml:space="preserve">34. Le système de fixation des cordes permet d'imposer les conditions aux limites:</w:t>
      </w:r>
    </w:p>
    <w:p>
      <w:pPr>
        <w:spacing w:after="220" w:lineRule="auto"/>
      </w:pPr>
      <m:oMathPara>
        <m:oMath>
          <m:r>
            <m:rPr>
              <m:sty m:val="i"/>
            </m:rPr>
            <m:t>f</m:t>
          </m:r>
          <m:r>
            <m:rPr>
              <m:sty m:val="p"/>
            </m:rPr>
            <m:t>(</m:t>
          </m:r>
          <m:r>
            <m:rPr>
              <m:sty m:val="p"/>
            </m:rPr>
            <m:t>0</m:t>
          </m:r>
          <m:r>
            <m:rPr>
              <m:sty m:val="p"/>
            </m:rPr>
            <m:t>)</m:t>
          </m:r>
          <m:r>
            <m:rPr>
              <m:sty m:val="p"/>
            </m:rPr>
            <m:t>=</m:t>
          </m:r>
          <m:r>
            <m:rPr>
              <m:sty m:val="i"/>
            </m:rPr>
            <m:t>f</m:t>
          </m:r>
          <m:r>
            <m:rPr>
              <m:sty m:val="p"/>
            </m:rPr>
            <m:t>(</m:t>
          </m:r>
          <m:r>
            <m:rPr>
              <m:sty m:val="i"/>
            </m:rPr>
            <m:t>L</m:t>
          </m:r>
          <m:r>
            <m:rPr>
              <m:sty m:val="p"/>
            </m:rPr>
            <m:t>)</m:t>
          </m:r>
          <m:r>
            <m:rPr>
              <m:sty m:val="p"/>
            </m:rPr>
            <m:t>=</m:t>
          </m:r>
          <m:r>
            <m:rPr>
              <m:sty m:val="p"/>
            </m:rPr>
            <m:t>0</m:t>
          </m:r>
          <m:r>
            <m:rPr>
              <m:sty m:val="p"/>
            </m:rPr>
            <m:t xml:space="preserve"> </m:t>
          </m:r>
          <m:r>
            <m:rPr>
              <m:nor/>
            </m:rPr>
            <m:t> et </m:t>
          </m:r>
          <m:r>
            <m:rPr>
              <m:sty m:val="p"/>
            </m:rPr>
            <m:t xml:space="preserve"> </m:t>
          </m:r>
          <m:sSup>
            <m:sSupPr/>
            <m:e>
              <m:r>
                <m:rPr>
                  <m:sty m:val="i"/>
                </m:rPr>
                <m:t>f</m:t>
              </m:r>
            </m:e>
            <m:sup>
              <m:r>
                <m:rPr>
                  <m:sty m:val="i"/>
                </m:rPr>
                <m:t>′</m:t>
              </m:r>
              <m:r>
                <m:rPr>
                  <m:sty m:val="i"/>
                </m:rPr>
                <m:t>′</m:t>
              </m:r>
            </m:sup>
          </m:sSup>
          <m:r>
            <m:rPr>
              <m:sty m:val="p"/>
            </m:rPr>
            <m:t>(</m:t>
          </m:r>
          <m:r>
            <m:rPr>
              <m:sty m:val="p"/>
            </m:rPr>
            <m:t>0</m:t>
          </m:r>
          <m:r>
            <m:rPr>
              <m:sty m:val="p"/>
            </m:rPr>
            <m:t>)</m:t>
          </m:r>
          <m:r>
            <m:rPr>
              <m:sty m:val="p"/>
            </m:rPr>
            <m:t>=</m:t>
          </m:r>
          <m:sSup>
            <m:sSupPr/>
            <m:e>
              <m:r>
                <m:rPr>
                  <m:sty m:val="i"/>
                </m:rPr>
                <m:t>f</m:t>
              </m:r>
            </m:e>
            <m:sup>
              <m:r>
                <m:rPr>
                  <m:sty m:val="i"/>
                </m:rPr>
                <m:t>′</m:t>
              </m:r>
              <m:r>
                <m:rPr>
                  <m:sty m:val="i"/>
                </m:rPr>
                <m:t>′</m:t>
              </m:r>
            </m:sup>
          </m:sSup>
          <m:r>
            <m:rPr>
              <m:sty m:val="p"/>
            </m:rPr>
            <m:t>(</m:t>
          </m:r>
          <m:r>
            <m:rPr>
              <m:sty m:val="i"/>
            </m:rPr>
            <m:t>L</m:t>
          </m:r>
          <m:r>
            <m:rPr>
              <m:sty m:val="p"/>
            </m:rPr>
            <m:t>)</m:t>
          </m:r>
          <m:r>
            <m:rPr>
              <m:sty m:val="p"/>
            </m:rPr>
            <m:t>=</m:t>
          </m:r>
          <m:r>
            <m:rPr>
              <m:sty m:val="p"/>
            </m:rPr>
            <m:t>0</m:t>
          </m:r>
        </m:oMath>
      </m:oMathPara>
    </w:p>
    <w:p>
      <w:pPr>
        <w:spacing w:after="220" w:lineRule="auto"/>
      </w:pPr>
      <w:r>
        <w:rPr>
          <w:rFonts w:eastAsia="Georgia" w:cs="Georgia" w:ascii="Georgia" w:hAnsi="Georgia"/>
        </w:rPr>
        <w:t xml:space="preserve">Schématiser un dispositif de fixation susceptible d'imposer de telles conditions aux limites.</w:t>
      </w:r>
      <w:r>
        <w:rPr/>
        <w:br w:type="textWrapping"/>
      </w:r>
      <w:r>
        <w:rPr>
          <w:rFonts w:eastAsia="Georgia" w:cs="Georgia" w:ascii="Georgia" w:hAnsi="Georgia"/>
        </w:rPr>
        <w:t xml:space="preserve">35. Préciser la fonction </w:t>
      </w:r>
      <m:oMath>
        <m:r>
          <m:rPr>
            <m:sty m:val="i"/>
          </m:rPr>
          <m:t>f</m:t>
        </m:r>
      </m:oMath>
      <w:r>
        <w:rPr>
          <w:rFonts w:eastAsia="Georgia" w:cs="Georgia" w:ascii="Georgia" w:hAnsi="Georgia"/>
        </w:rPr>
        <w:t xml:space="preserve"> ainsi que la série des paramètres </w:t>
      </w:r>
      <m:oMath>
        <m:sSub>
          <m:sSubPr/>
          <m:e>
            <m:r>
              <m:rPr>
                <m:sty m:val="i"/>
              </m:rPr>
              <m:t>K</m:t>
            </m:r>
          </m:e>
          <m:sub>
            <m:r>
              <m:rPr>
                <m:sty m:val="i"/>
              </m:rPr>
              <m:t>I</m:t>
            </m:r>
          </m:sub>
        </m:sSub>
      </m:oMath>
      <w:r>
        <w:rPr>
          <w:rFonts w:eastAsia="Georgia" w:cs="Georgia" w:ascii="Georgia" w:hAnsi="Georgia"/>
        </w:rPr>
        <w:t xml:space="preserve"> autorisés.</w:t>
      </w:r>
      <w:r>
        <w:rPr/>
        <w:br w:type="textWrapping"/>
      </w:r>
      <w:r>
        <w:rPr>
          <w:rFonts w:eastAsia="Georgia" w:cs="Georgia" w:ascii="Georgia" w:hAnsi="Georgia"/>
        </w:rPr>
        <w:t xml:space="preserve">36. À chaque valeur de </w:t>
      </w:r>
      <m:oMath>
        <m:sSub>
          <m:sSubPr/>
          <m:e>
            <m:r>
              <m:rPr>
                <m:sty m:val="i"/>
              </m:rPr>
              <m:t>K</m:t>
            </m:r>
          </m:e>
          <m:sub>
            <m:r>
              <m:rPr>
                <m:sty m:val="i"/>
              </m:rPr>
              <m:t>I</m:t>
            </m:r>
          </m:sub>
        </m:sSub>
      </m:oMath>
      <w:r>
        <w:rPr>
          <w:rFonts w:eastAsia="Georgia" w:cs="Georgia" w:ascii="Georgia" w:hAnsi="Georgia"/>
        </w:rPr>
        <w:t xml:space="preserve"> correspond un mode de fréquence </w:t>
      </w:r>
      <m:oMath>
        <m:sSub>
          <m:sSubPr/>
          <m:e>
            <m:r>
              <m:rPr>
                <m:sty m:val="i"/>
              </m:rPr>
              <m:t>ν</m:t>
            </m:r>
          </m:e>
          <m:sub>
            <m:r>
              <m:rPr>
                <m:sty m:val="i"/>
              </m:rPr>
              <m:t>n</m:t>
            </m:r>
          </m:sub>
        </m:sSub>
      </m:oMath>
      <w:r>
        <w:rPr/>
        <w:t xml:space="preserve"> ( </w:t>
      </w:r>
      <m:oMath>
        <m:r>
          <m:rPr>
            <m:sty m:val="i"/>
          </m:rPr>
          <m:t>n</m:t>
        </m:r>
        <m:r>
          <m:rPr>
            <m:sty m:val="p"/>
          </m:rPr>
          <m:t>=</m:t>
        </m:r>
        <m:r>
          <m:rPr>
            <m:sty m:val="p"/>
          </m:rPr>
          <m:t>1</m:t>
        </m:r>
      </m:oMath>
      <w:r>
        <w:rPr>
          <w:rFonts w:eastAsia="Georgia" w:cs="Georgia" w:ascii="Georgia" w:hAnsi="Georgia"/>
        </w:rPr>
        <w:t xml:space="preserve"> pour le mode de fréquence la plus faible). Établir que :</w:t>
      </w:r>
    </w:p>
    <w:p>
      <w:pPr>
        <w:spacing w:after="220" w:lineRule="auto"/>
      </w:pPr>
      <m:oMathPara>
        <m:oMath>
          <m:sSub>
            <m:sSubPr/>
            <m:e>
              <m:r>
                <m:rPr>
                  <m:sty m:val="i"/>
                </m:rPr>
                <m:t>ν</m:t>
              </m:r>
            </m:e>
            <m:sub>
              <m:r>
                <m:rPr>
                  <m:sty m:val="i"/>
                </m:rPr>
                <m:t>n</m:t>
              </m:r>
            </m:sub>
          </m:sSub>
          <m:r>
            <m:rPr>
              <m:sty m:val="p"/>
            </m:rPr>
            <m:t>=</m:t>
          </m:r>
          <m:r>
            <m:rPr>
              <m:sty m:val="i"/>
            </m:rPr>
            <m:t>n</m:t>
          </m:r>
          <m:sSub>
            <m:sSubPr/>
            <m:e>
              <m:r>
                <m:rPr>
                  <m:sty m:val="i"/>
                </m:rPr>
                <m:t>ν</m:t>
              </m:r>
            </m:e>
            <m:sub>
              <m:r>
                <m:rPr>
                  <m:sty m:val="p"/>
                </m:rPr>
                <m:t>0</m:t>
              </m:r>
            </m:sub>
          </m:sSub>
          <m:rad>
            <m:radPr>
              <m:degHide m:val="1"/>
              <m:ctrlPr>
                <w:rPr>
                  <w:rFonts w:ascii="Cambria Math" w:hAnsi="Cambria Math"/>
                </w:rPr>
              </m:ctrlPr>
            </m:radPr>
            <m:deg/>
            <m:e>
              <m:r>
                <m:rPr>
                  <m:sty m:val="p"/>
                </m:rPr>
                <m:t>1</m:t>
              </m:r>
              <m:r>
                <m:rPr>
                  <m:sty m:val="p"/>
                </m:rPr>
                <m:t>+</m:t>
              </m:r>
              <m:r>
                <m:rPr>
                  <m:sty m:val="i"/>
                </m:rPr>
                <m:t>B</m:t>
              </m:r>
              <m:sSup>
                <m:sSupPr/>
                <m:e>
                  <m:r>
                    <m:rPr>
                      <m:sty m:val="i"/>
                    </m:rPr>
                    <m:t>n</m:t>
                  </m:r>
                </m:e>
                <m:sup>
                  <m:r>
                    <m:rPr>
                      <m:sty m:val="p"/>
                    </m:rPr>
                    <m:t>2</m:t>
                  </m:r>
                </m:sup>
              </m:sSup>
            </m:e>
          </m:rad>
        </m:oMath>
      </m:oMathPara>
    </w:p>
    <w:p>
      <w:pPr>
        <w:spacing w:after="220" w:lineRule="auto"/>
      </w:pPr>
      <w:r>
        <w:rPr>
          <w:rFonts w:eastAsia="Georgia" w:cs="Georgia" w:ascii="Georgia" w:hAnsi="Georgia"/>
        </w:rPr>
        <w:t xml:space="preserve">où </w:t>
      </w:r>
      <m:oMath>
        <m:sSub>
          <m:sSubPr/>
          <m:e>
            <m:r>
              <m:rPr>
                <m:sty m:val="i"/>
              </m:rPr>
              <m:t>ν</m:t>
            </m:r>
          </m:e>
          <m:sub>
            <m:r>
              <m:rPr>
                <m:sty m:val="p"/>
              </m:rPr>
              <m:t>0</m:t>
            </m:r>
          </m:sub>
        </m:sSub>
      </m:oMath>
      <w:r>
        <w:rPr>
          <w:rFonts w:eastAsia="Georgia" w:cs="Georgia" w:ascii="Georgia" w:hAnsi="Georgia"/>
        </w:rPr>
        <w:t xml:space="preserve"> est la fréquence du fondamental pour </w:t>
      </w:r>
      <m:oMath>
        <m:r>
          <m:rPr>
            <m:sty m:val="i"/>
          </m:rPr>
          <m:t>B</m:t>
        </m:r>
        <m:r>
          <m:rPr>
            <m:sty m:val="p"/>
          </m:rPr>
          <m:t>=</m:t>
        </m:r>
        <m:r>
          <m:rPr>
            <m:sty m:val="p"/>
          </m:rPr>
          <m:t>0</m:t>
        </m:r>
      </m:oMath>
      <w:r>
        <w:rPr/>
        <w:t xml:space="preserve"> (corde vibrante "classique").</w:t>
      </w:r>
      <w:r>
        <w:rPr/>
        <w:br w:type="textWrapping"/>
      </w:r>
      <w:r>
        <w:rPr>
          <w:rFonts w:eastAsia="Georgia" w:cs="Georgia" w:ascii="Georgia" w:hAnsi="Georgia"/>
        </w:rPr>
        <w:t xml:space="preserve">Préciser l'expression du terme d'anharmonicité </w:t>
      </w:r>
      <m:oMath>
        <m:r>
          <m:rPr>
            <m:sty m:val="i"/>
          </m:rPr>
          <m:t>B</m:t>
        </m:r>
      </m:oMath>
      <w:r>
        <w:rPr/>
        <w:t xml:space="preserve">, d'abord en fonction de </w:t>
      </w:r>
      <m:oMath>
        <m:r>
          <m:rPr>
            <m:sty m:val="i"/>
          </m:rPr>
          <m:t>r</m:t>
        </m:r>
        <m:r>
          <m:rPr>
            <m:sty m:val="p"/>
          </m:rPr>
          <m:t>,</m:t>
        </m:r>
        <m:r>
          <m:rPr>
            <m:sty m:val="i"/>
          </m:rPr>
          <m:t>E</m:t>
        </m:r>
        <m:r>
          <m:rPr>
            <m:sty m:val="p"/>
          </m:rPr>
          <m:t>,</m:t>
        </m:r>
        <m:r>
          <m:rPr>
            <m:sty m:val="i"/>
          </m:rPr>
          <m:t>N</m:t>
        </m:r>
      </m:oMath>
      <w:r>
        <w:rPr/>
        <w:t xml:space="preserve"> et </w:t>
      </w:r>
      <m:oMath>
        <m:r>
          <m:rPr>
            <m:sty m:val="i"/>
          </m:rPr>
          <m:t>L</m:t>
        </m:r>
      </m:oMath>
      <w:r>
        <w:rPr/>
        <w:t xml:space="preserve">, puis en fonction de </w:t>
      </w:r>
      <m:oMath>
        <m:r>
          <m:rPr>
            <m:sty m:val="i"/>
          </m:rPr>
          <m:t>r</m:t>
        </m:r>
        <m:r>
          <m:rPr>
            <m:sty m:val="p"/>
          </m:rPr>
          <m:t>,</m:t>
        </m:r>
        <m:r>
          <m:rPr>
            <m:sty m:val="i"/>
          </m:rPr>
          <m:t>E</m:t>
        </m:r>
        <m:r>
          <m:rPr>
            <m:sty m:val="p"/>
          </m:rPr>
          <m:t>,</m:t>
        </m:r>
        <m:r>
          <m:rPr>
            <m:sty m:val="i"/>
          </m:rPr>
          <m:t>L</m:t>
        </m:r>
        <m:r>
          <m:rPr>
            <m:sty m:val="p"/>
          </m:rPr>
          <m:t>,</m:t>
        </m:r>
        <m:r>
          <m:rPr>
            <m:sty m:val="i"/>
          </m:rPr>
          <m:t>ρ</m:t>
        </m:r>
      </m:oMath>
      <w:r>
        <w:rPr/>
        <w:t xml:space="preserve"> et </w:t>
      </w:r>
      <m:oMath>
        <m:sSub>
          <m:sSubPr/>
          <m:e>
            <m:r>
              <m:rPr>
                <m:sty m:val="i"/>
              </m:rPr>
              <m:t>ν</m:t>
            </m:r>
          </m:e>
          <m:sub>
            <m:r>
              <m:rPr>
                <m:sty m:val="p"/>
              </m:rPr>
              <m:t>0</m:t>
            </m:r>
          </m:sub>
        </m:sSub>
      </m:oMath>
      <w:r>
        <w:rPr/>
        <w:t xml:space="preserve">.</w:t>
      </w:r>
      <w:r>
        <w:rPr/>
        <w:br w:type="textWrapping"/>
      </w:r>
      <w:r>
        <w:rPr>
          <w:rFonts w:eastAsia="Georgia" w:cs="Georgia" w:ascii="Georgia" w:hAnsi="Georgia"/>
        </w:rPr>
        <w:t xml:space="preserve">37. Comment réduire l'anharmonicité du son? Vers quel système la corde de piano tend-elle alors, et pourquoi?</w:t>
      </w:r>
    </w:p>
    <w:p>
      <w:pPr>
        <w:spacing w:line="271" w:before="330" w:lineRule="auto"/>
      </w:pPr>
      <w:r>
        <w:rPr>
          <w:rFonts w:eastAsia="Georgia" w:cs="Georgia" w:ascii="Georgia" w:hAnsi="Georgia"/>
          <w:b/>
          <w:sz w:val="42"/>
        </w:rPr>
        <w:t xml:space="preserve">IV.B Piano droit, piano à queue.</w:t>
      </w:r>
    </w:p>
    <w:p>
      <w:pPr>
        <w:spacing w:after="220" w:lineRule="auto"/>
      </w:pPr>
      <w:r>
        <w:rPr>
          <w:rFonts w:eastAsia="Georgia" w:cs="Georgia" w:ascii="Georgia" w:hAnsi="Georgia"/>
        </w:rPr>
        <w:t xml:space="preserve">Les deux exemples de piano que nous allons considérer sont des cas extrêmes et simplifiés. La structure réelle des cordes de piano de concert est plus complexe (âme en cuivre, entourée d'acier torsadé).</w:t>
      </w:r>
      <w:r>
        <w:rPr/>
        <w:br w:type="textWrapping"/>
      </w:r>
      <w:r>
        <w:rPr/>
        <w:t xml:space="preserve">38. La corde du la2 </w:t>
      </w:r>
      <m:oMath>
        <m:r>
          <m:rPr>
            <m:sty m:val="p"/>
          </m:rPr>
          <m:t>(</m:t>
        </m:r>
        <m:r>
          <m:rPr>
            <m:sty m:val="p"/>
          </m:rPr>
          <m:t>220</m:t>
        </m:r>
        <m:r>
          <m:rPr>
            <m:nor/>
          </m:rPr>
          <m:t xml:space="preserve"> </m:t>
        </m:r>
        <m:r>
          <m:rPr>
            <m:sty m:val="p"/>
          </m:rPr>
          <m:t>Hz</m:t>
        </m:r>
        <m:r>
          <m:rPr>
            <m:sty m:val="p"/>
          </m:rPr>
          <m:t>)</m:t>
        </m:r>
      </m:oMath>
      <w:r>
        <w:rPr/>
        <w:t xml:space="preserve"> d'un piano droit mesure </w:t>
      </w:r>
      <m:oMath>
        <m:r>
          <m:rPr>
            <m:sty m:val="p"/>
          </m:rPr>
          <m:t>67</m:t>
        </m:r>
        <m:r>
          <m:rPr>
            <m:sty m:val="p"/>
          </m:rPr>
          <m:t>,</m:t>
        </m:r>
        <m:r>
          <m:rPr>
            <m:sty m:val="p"/>
          </m:rPr>
          <m:t>7</m:t>
        </m:r>
        <m:r>
          <m:rPr>
            <m:nor/>
          </m:rPr>
          <m:t xml:space="preserve"> </m:t>
        </m:r>
        <m:r>
          <m:rPr>
            <m:sty m:val="p"/>
          </m:rPr>
          <m:t>cm</m:t>
        </m:r>
      </m:oMath>
      <w:r>
        <w:rPr>
          <w:rFonts w:eastAsia="Georgia" w:cs="Georgia" w:ascii="Georgia" w:hAnsi="Georgia"/>
        </w:rPr>
        <w:t xml:space="preserve"> et son diamètre est égal à </w:t>
      </w:r>
      <m:oMath>
        <m:r>
          <m:rPr>
            <m:sty m:val="p"/>
          </m:rPr>
          <m:t>0</m:t>
        </m:r>
        <m:r>
          <m:rPr>
            <m:sty m:val="p"/>
          </m:rPr>
          <m:t>,</m:t>
        </m:r>
        <m:r>
          <m:rPr>
            <m:sty m:val="p"/>
          </m:rPr>
          <m:t>96</m:t>
        </m:r>
        <m:r>
          <m:rPr>
            <m:nor/>
          </m:rPr>
          <m:t xml:space="preserve"> </m:t>
        </m:r>
        <m:r>
          <m:rPr>
            <m:sty m:val="p"/>
          </m:rPr>
          <m:t>mm</m:t>
        </m:r>
        <m:d>
          <m:dPr>
            <m:begChr m:val="("/>
            <m:endChr m:val=")"/>
            <m:ctrlPr>
              <w:rPr>
                <w:rFonts w:ascii="Cambria Math" w:hAnsi="Cambria Math"/>
              </w:rPr>
            </m:ctrlPr>
          </m:dPr>
          <m:e>
            <m:r>
              <m:rPr>
                <m:sty m:val="i"/>
              </m:rPr>
              <m:t>B</m:t>
            </m:r>
            <m:r>
              <m:rPr>
                <m:sty m:val="p"/>
              </m:rPr>
              <m:t>=</m:t>
            </m:r>
            <m:r>
              <m:rPr>
                <m:sty m:val="p"/>
              </m:rPr>
              <m:t>3</m:t>
            </m:r>
            <m:r>
              <m:rPr>
                <m:sty m:val="p"/>
              </m:rPr>
              <m:t>,</m:t>
            </m:r>
            <m:r>
              <m:rPr>
                <m:sty m:val="p"/>
              </m:rPr>
              <m:t>5</m:t>
            </m:r>
            <m:r>
              <m:rPr>
                <m:sty m:val="p"/>
              </m:rPr>
              <m:t>×</m:t>
            </m:r>
            <m:sSup>
              <m:sSupPr/>
              <m:e>
                <m:r>
                  <m:rPr>
                    <m:sty m:val="p"/>
                  </m:rPr>
                  <m:t>10</m:t>
                </m:r>
              </m:e>
              <m:sup>
                <m:r>
                  <m:rPr>
                    <m:sty m:val="p"/>
                  </m:rPr>
                  <m:t>−</m:t>
                </m:r>
                <m:r>
                  <m:rPr>
                    <m:sty m:val="p"/>
                  </m:rPr>
                  <m:t>4</m:t>
                </m:r>
              </m:sup>
            </m:sSup>
          </m:e>
        </m:d>
      </m:oMath>
      <w:r>
        <w:rPr/>
        <w:t xml:space="preserve">.</w:t>
      </w:r>
      <w:r>
        <w:rPr/>
        <w:br w:type="textWrapping"/>
      </w:r>
      <w:r>
        <w:rPr>
          <w:rFonts w:eastAsia="Georgia" w:cs="Georgia" w:ascii="Georgia" w:hAnsi="Georgia"/>
        </w:rPr>
        <w:t xml:space="preserve">Calculer la fréquence de la dixième harmonique (encore très présente dans le timbre d'un piano). Placer ce résultat entre la fréquence de l'harmonique parfaite et le demi-ton supérieur ( </w:t>
      </w:r>
      <m:oMath>
        <m:rad>
          <m:radPr>
            <m:ctrlPr>
              <w:rPr>
                <w:rFonts w:ascii="Cambria Math" w:hAnsi="Cambria Math"/>
              </w:rPr>
            </m:ctrlPr>
          </m:radPr>
          <m:deg>
            <m:r>
              <m:rPr>
                <m:sty m:val="p"/>
              </m:rPr>
              <m:t>12</m:t>
            </m:r>
          </m:deg>
          <m:e>
            <m:r>
              <m:rPr>
                <m:sty m:val="p"/>
              </m:rPr>
              <m:t>2</m:t>
            </m:r>
          </m:e>
        </m:rad>
        <m:r>
          <m:rPr>
            <m:sty m:val="p"/>
          </m:rPr>
          <m:t>=</m:t>
        </m:r>
      </m:oMath>
      <w:r>
        <w:rPr>
          <w:rFonts w:eastAsia="Georgia" w:cs="Georgia" w:ascii="Georgia" w:hAnsi="Georgia"/>
        </w:rPr>
        <w:t xml:space="preserve"> 1,059). Commenter ce résultat.</w:t>
      </w:r>
      <w:r>
        <w:rPr/>
        <w:br w:type="textWrapping"/>
      </w:r>
      <w:r>
        <w:rPr>
          <w:rFonts w:eastAsia="Georgia" w:cs="Georgia" w:ascii="Georgia" w:hAnsi="Georgia"/>
        </w:rPr>
        <w:t xml:space="preserve">39. La corde du la2 d'un piano à queue, réalisée dans le même acier, mesure </w:t>
      </w:r>
      <m:oMath>
        <m:r>
          <m:rPr>
            <m:sty m:val="p"/>
          </m:rPr>
          <m:t>170</m:t>
        </m:r>
        <m:r>
          <m:rPr>
            <m:sty m:val="p"/>
          </m:rPr>
          <m:t>,</m:t>
        </m:r>
        <m:r>
          <m:rPr>
            <m:sty m:val="p"/>
          </m:rPr>
          <m:t>1</m:t>
        </m:r>
        <m:r>
          <m:rPr>
            <m:nor/>
          </m:rPr>
          <m:t xml:space="preserve"> </m:t>
        </m:r>
        <m:r>
          <m:rPr>
            <m:sty m:val="p"/>
          </m:rPr>
          <m:t>cm</m:t>
        </m:r>
      </m:oMath>
      <w:r>
        <w:rPr>
          <w:rFonts w:eastAsia="Georgia" w:cs="Georgia" w:ascii="Georgia" w:hAnsi="Georgia"/>
        </w:rPr>
        <w:t xml:space="preserve">, pour un diamètre de </w:t>
      </w:r>
      <m:oMath>
        <m:r>
          <m:rPr>
            <m:sty m:val="p"/>
          </m:rPr>
          <m:t>0</m:t>
        </m:r>
        <m:r>
          <m:rPr>
            <m:sty m:val="p"/>
          </m:rPr>
          <m:t>,</m:t>
        </m:r>
        <m:r>
          <m:rPr>
            <m:sty m:val="p"/>
          </m:rPr>
          <m:t>79</m:t>
        </m:r>
        <m:r>
          <m:rPr>
            <m:nor/>
          </m:rPr>
          <m:t xml:space="preserve"> </m:t>
        </m:r>
        <m:r>
          <m:rPr>
            <m:sty m:val="p"/>
          </m:rPr>
          <m:t>mm</m:t>
        </m:r>
      </m:oMath>
      <w:r>
        <w:rPr/>
        <w:t xml:space="preserve">. Dans quel rapport </w:t>
      </w:r>
      <m:oMath>
        <m:r>
          <m:rPr>
            <m:sty m:val="i"/>
          </m:rPr>
          <m:t>B</m:t>
        </m:r>
      </m:oMath>
      <w:r>
        <w:rPr>
          <w:rFonts w:eastAsia="Georgia" w:cs="Georgia" w:ascii="Georgia" w:hAnsi="Georgia"/>
        </w:rPr>
        <w:t xml:space="preserve"> est-il réduit? Quelle en est la conséquence?</w:t>
      </w:r>
      <w:r>
        <w:rPr/>
        <w:br w:type="textWrapping"/>
      </w:r>
      <w:r>
        <w:rPr>
          <w:rFonts w:eastAsia="Georgia" w:cs="Georgia" w:ascii="Georgia" w:hAnsi="Georgia"/>
        </w:rPr>
        <w:t xml:space="preserve">40. Un piano dispose de 88 notes. Pour estimer la force totale exercée sur le cadre, nous considérons que pour chaque note il y a trois cordes et que toutes les cordes subissent la tension correspondant au la2.</w:t>
      </w:r>
      <w:r>
        <w:rPr/>
        <w:br w:type="textWrapping"/>
      </w:r>
      <w:r>
        <w:rPr>
          <w:rFonts w:eastAsia="Georgia" w:cs="Georgia" w:ascii="Georgia" w:hAnsi="Georgia"/>
        </w:rPr>
        <w:t xml:space="preserve">Avec les données précédentes, estimer la force totale exercée par les cordes dans un piano droit et dans un piano à queue ( </w:t>
      </w:r>
      <m:oMath>
        <m:r>
          <m:rPr>
            <m:sty m:val="i"/>
          </m:rPr>
          <m:t>ρ</m:t>
        </m:r>
        <m:r>
          <m:rPr>
            <m:sty m:val="p"/>
          </m:rPr>
          <m:t>=</m:t>
        </m:r>
        <m:r>
          <m:rPr>
            <m:sty m:val="p"/>
          </m:rPr>
          <m:t>8000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1"/>
      <w:numFmt w:val="decimal"/>
      <w:lvlText w:val="%1."/>
      <w:lvlJc w:val="left"/>
      <w:pPr>
        <w:tabs>
          <w:tab w:val="num" w:pos="1080"/>
        </w:tabs>
        <w:ind w:left="720" w:hanging="360"/>
      </w:pPr>
    </w:lvl>
  </w:abstractNum>
  <w:abstractNum w:abstractNumId="8">
    <w:multiLevelType w:val="hybridMultilevel"/>
    <w:lvl w:ilvl="0">
      <w:start w:val="29"/>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3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3741bcbb75206427598616930d601c1c98ba46c.jpg" TargetMode="Internal"/><Relationship Id="rId6" Type="http://schemas.openxmlformats.org/officeDocument/2006/relationships/image" Target="media/image-3a29f34b5c0926f18fa9f560bcdd7050f074f47e.jpg" TargetMode="Internal"/><Relationship Id="rId7" Type="http://schemas.openxmlformats.org/officeDocument/2006/relationships/image" Target="media/image-8f339575437a0490e350e3a27ca4cd8b3127908a.jpg" TargetMode="Internal"/><Relationship Id="rId8" Type="http://schemas.openxmlformats.org/officeDocument/2006/relationships/image" Target="media/image-7bd3b2e21d83dcd2925dcd25fa2d1252ed17625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2025-09-04T21:51:45.522Z</dcterms:created>
  <dcterms:modified xsi:type="dcterms:W3CDTF">2025-09-04T21:51:45.522Z</dcterms:modified>
</cp:coreProperties>
</file>