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COMPOSITION DE MATHÉMATIQUES - (XEULC)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 calculatrices n'est pas autorisée pour cette épreuve.</w:t>
      </w:r>
    </w:p>
    <w:p>
      <w:pPr>
        <w:spacing w:after="220" w:lineRule="auto"/>
      </w:pPr>
      <w:r>
        <w:rPr>
          <w:rFonts w:eastAsia="Georgia" w:cs="Georgia" w:ascii="Georgia" w:hAnsi="Georgia"/>
        </w:rPr>
        <w:t xml:space="preserve">Toute affirmation doit être clairement et complètement justifiée.</w:t>
      </w:r>
    </w:p>
    <w:p>
      <w:pPr>
        <w:spacing w:after="220" w:lineRule="auto"/>
      </w:pPr>
      <w:r>
        <w:rPr>
          <w:rFonts w:eastAsia="Georgia" w:cs="Georgia" w:ascii="Georgia" w:hAnsi="Georgia"/>
        </w:rPr>
        <w:t xml:space="preserve">Ce sujet s'intéresse aux matrices carrées de taille </w:t>
      </w:r>
      <m:oMath>
        <m:r>
          <m:rPr>
            <m:sty m:val="i"/>
          </m:rPr>
          <m:t>n</m:t>
        </m:r>
      </m:oMath>
      <w:r>
        <w:rPr>
          <w:rFonts w:eastAsia="Georgia" w:cs="Georgia" w:ascii="Georgia" w:hAnsi="Georgia"/>
        </w:rPr>
        <w:t xml:space="preserve"> dont tous les coefficients sont égaux à 1 ou à -1 , et en particulier à la différence maximale entre le nombre de 1 et le nombre de -1 que l'on peut obtenir, si l'on s'autorise à multiplier certaines lignes et colonnes d'une telle matrice par -1 .</w:t>
      </w:r>
    </w:p>
    <w:p>
      <w:pPr>
        <w:spacing w:after="220" w:lineRule="auto"/>
      </w:pPr>
      <w:r>
        <w:rPr>
          <w:rFonts w:eastAsia="Georgia" w:cs="Georgia" w:ascii="Georgia" w:hAnsi="Georgia"/>
        </w:rPr>
        <w:t xml:space="preserve">La partie I s'intéresse à quelques cas particuliers. La partie II montre que pour certaines matrices, cette différence maximale est beaucoup plus petite que </w:t>
      </w:r>
      <m:oMath>
        <m:sSup>
          <m:sSupPr/>
          <m:e>
            <m:r>
              <m:rPr>
                <m:sty m:val="i"/>
              </m:rPr>
              <m:t>n</m:t>
            </m:r>
          </m:e>
          <m:sup>
            <m:r>
              <m:rPr>
                <m:sty m:val="p"/>
              </m:rPr>
              <m:t>2</m:t>
            </m:r>
          </m:sup>
        </m:sSup>
      </m:oMath>
      <w:r>
        <w:rPr>
          <w:rFonts w:eastAsia="Georgia" w:cs="Georgia" w:ascii="Georgia" w:hAnsi="Georgia"/>
        </w:rPr>
        <w:t xml:space="preserve">. La partie III propose au contraire un minorant à cette différence maximale. La partie IV propose une démonstration de la formule de Stirling utilisée dans la partie III, et rappelée ci-dessous. Enfin, la partie V s'intéresse à la différence minimale entre le nombre de 1 et le nombre de -1 .</w:t>
      </w:r>
    </w:p>
    <w:p>
      <w:pPr>
        <w:spacing w:after="220" w:lineRule="auto"/>
      </w:pPr>
      <w:r>
        <w:rPr>
          <w:rFonts w:eastAsia="Georgia" w:cs="Georgia" w:ascii="Georgia" w:hAnsi="Georgia"/>
        </w:rPr>
        <w:t xml:space="preserve">Les quatre premières parties sont largement indépendantes.</w:t>
      </w:r>
    </w:p>
    <w:p>
      <w:pPr>
        <w:spacing w:line="271" w:before="330" w:lineRule="auto"/>
      </w:pPr>
      <w:r>
        <w:rPr>
          <w:b/>
          <w:sz w:val="42"/>
        </w:rPr>
        <w:t xml:space="preserve">Rappels</w:t>
      </w:r>
    </w:p>
    <w:p>
      <w:pPr>
        <w:spacing w:after="220" w:lineRule="auto"/>
      </w:pPr>
      <w:r>
        <w:rPr>
          <w:rFonts w:eastAsia="Georgia" w:cs="Georgia" w:ascii="Georgia" w:hAnsi="Georgia"/>
        </w:rPr>
        <w:t xml:space="preserve">La formule de Stirling énonce un équivalent à </w:t>
      </w:r>
      <m:oMath>
        <m:r>
          <m:rPr>
            <m:sty m:val="i"/>
          </m:rPr>
          <m:t>n</m:t>
        </m:r>
        <m:r>
          <m:rPr>
            <m:sty m:val="p"/>
          </m:rPr>
          <m:t>!</m:t>
        </m:r>
      </m:oMath>
      <w:r>
        <w:rPr>
          <w:rFonts w:eastAsia="Georgia" w:cs="Georgia" w:ascii="Georgia" w:hAnsi="Georgia"/>
        </w:rPr>
        <w:t xml:space="preserve">, à savoir</w:t>
      </w:r>
    </w:p>
    <w:p>
      <w:pPr>
        <w:spacing w:after="220" w:lineRule="auto"/>
      </w:pPr>
      <m:oMathPara>
        <m:oMath>
          <m:r>
            <m:rPr>
              <m:sty m:val="i"/>
            </m:rPr>
            <m:t>n</m:t>
          </m:r>
          <m:r>
            <m:rPr>
              <m:sty m:val="p"/>
            </m:rPr>
            <m:t>!</m:t>
          </m:r>
          <m:limLow>
            <m:limLowPr/>
            <m:e>
              <m:r>
                <m:rPr>
                  <m:sty m:val="p"/>
                </m:rPr>
                <m:t>∼</m:t>
              </m:r>
            </m:e>
            <m:lim>
              <m:r>
                <m:rPr>
                  <m:sty m:val="i"/>
                </m:rPr>
                <m:t>n</m:t>
              </m:r>
              <m:r>
                <m:rPr>
                  <m:sty m:val="p"/>
                </m:rPr>
                <m:t>→</m:t>
              </m:r>
              <m:r>
                <m:rPr>
                  <m:sty m:val="p"/>
                </m:rPr>
                <m:t>∞</m:t>
              </m:r>
            </m:lim>
          </m:limLow>
          <m:rad>
            <m:radPr>
              <m:degHide m:val="1"/>
              <m:ctrlPr>
                <w:rPr>
                  <w:rFonts w:ascii="Cambria Math" w:hAnsi="Cambria Math"/>
                </w:rPr>
              </m:ctrlPr>
            </m:radPr>
            <m:deg/>
            <m:e>
              <m:r>
                <m:rPr>
                  <m:sty m:val="p"/>
                </m:rPr>
                <m:t>2</m:t>
              </m:r>
              <m:r>
                <m:rPr>
                  <m:sty m:val="i"/>
                </m:rPr>
                <m:t>π</m:t>
              </m:r>
              <m:r>
                <m:rPr>
                  <m:sty m:val="i"/>
                </m:rPr>
                <m:t>n</m:t>
              </m:r>
            </m:e>
          </m:rad>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r>
            <m:rPr>
              <m:sty m:val="p"/>
            </m:rPr>
            <m:t>.</m:t>
          </m:r>
        </m:oMath>
      </m:oMathPara>
    </w:p>
    <w:p>
      <w:pPr>
        <w:spacing w:after="220" w:lineRule="auto"/>
      </w:pPr>
      <w:r>
        <w:rPr>
          <w:rFonts w:eastAsia="Georgia" w:cs="Georgia" w:ascii="Georgia" w:hAnsi="Georgia"/>
        </w:rPr>
        <w:t xml:space="preserve">On admet par ailleurs la valeur de l'intégrale de Gauss</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r>
            <m:rPr>
              <m:sty m:val="i"/>
            </m:rPr>
            <m:t>d</m:t>
          </m:r>
          <m:r>
            <m:rPr>
              <m:sty m:val="i"/>
            </m:rPr>
            <m:t>x</m:t>
          </m:r>
          <m:r>
            <m:rPr>
              <m:sty m:val="p"/>
            </m:rPr>
            <m:t>=</m:t>
          </m:r>
          <m:rad>
            <m:radPr>
              <m:degHide m:val="1"/>
              <m:ctrlPr>
                <w:rPr>
                  <w:rFonts w:ascii="Cambria Math" w:hAnsi="Cambria Math"/>
                </w:rPr>
              </m:ctrlPr>
            </m:radPr>
            <m:deg/>
            <m:e>
              <m:r>
                <m:rPr>
                  <m:sty m:val="p"/>
                </m:rPr>
                <m:t>2</m:t>
              </m:r>
              <m:r>
                <m:rPr>
                  <m:sty m:val="i"/>
                </m:rPr>
                <m:t>π</m:t>
              </m:r>
            </m:e>
          </m:rad>
        </m:oMath>
      </m:oMathPara>
    </w:p>
    <w:p>
      <w:pPr>
        <w:spacing w:line="271" w:before="330" w:lineRule="auto"/>
      </w:pPr>
      <w:r>
        <w:rPr>
          <w:b/>
          <w:sz w:val="42"/>
        </w:rPr>
        <w:t xml:space="preserve">Notations</w:t>
      </w:r>
    </w:p>
    <w:p>
      <w:pPr>
        <w:spacing w:after="220" w:lineRule="auto"/>
      </w:pPr>
      <w:r>
        <w:rPr/>
        <w:t xml:space="preserve">Pour </w:t>
      </w:r>
      <m:oMath>
        <m:r>
          <m:rPr>
            <m:sty m:val="i"/>
          </m:rPr>
          <m:t>n</m:t>
        </m:r>
      </m:oMath>
      <w:r>
        <w:rPr/>
        <w:t xml:space="preserve"> et </w:t>
      </w:r>
      <m:oMath>
        <m:r>
          <m:rPr>
            <m:sty m:val="i"/>
          </m:rPr>
          <m:t>k</m:t>
        </m:r>
      </m:oMath>
      <w:r>
        <w:rPr/>
        <w:t xml:space="preserve"> entiers strictement positifs, on notera </w:t>
      </w:r>
      <m:oMath>
        <m:sSub>
          <m:sSubPr/>
          <m:e>
            <m:r>
              <m:rPr>
                <m:scr m:val="script"/>
              </m:rPr>
              <m:t>M</m:t>
            </m:r>
          </m:e>
          <m:sub>
            <m:r>
              <m:rPr>
                <m:sty m:val="i"/>
              </m:rPr>
              <m:t>n</m:t>
            </m:r>
            <m:r>
              <m:rPr>
                <m:sty m:val="p"/>
              </m:rPr>
              <m:t>,</m:t>
            </m:r>
            <m:r>
              <m:rPr>
                <m:sty m:val="i"/>
              </m:rPr>
              <m:t>k</m:t>
            </m:r>
          </m:sub>
        </m:sSub>
        <m:r>
          <m:rPr>
            <m:sty m:val="p"/>
          </m:rPr>
          <m:t>(</m:t>
        </m:r>
        <m:r>
          <m:rPr>
            <m:scr m:val="double-struck"/>
          </m:rPr>
          <m:t>R</m:t>
        </m:r>
        <m:r>
          <m:rPr>
            <m:sty m:val="p"/>
          </m:rPr>
          <m:t>)</m:t>
        </m:r>
      </m:oMath>
      <w:r>
        <w:rPr>
          <w:rFonts w:eastAsia="Georgia" w:cs="Georgia" w:ascii="Georgia" w:hAnsi="Georgia"/>
        </w:rPr>
        <w:t xml:space="preserve"> l'espace vectoriel des matrices réelles à </w:t>
      </w:r>
      <m:oMath>
        <m:r>
          <m:rPr>
            <m:sty m:val="i"/>
          </m:rPr>
          <m:t>n</m:t>
        </m:r>
      </m:oMath>
      <w:r>
        <w:rPr/>
        <w:t xml:space="preserve"> lignes et </w:t>
      </w:r>
      <m:oMath>
        <m:r>
          <m:rPr>
            <m:sty m:val="i"/>
          </m:rPr>
          <m:t>k</m:t>
        </m:r>
      </m:oMath>
      <w:r>
        <w:rPr>
          <w:rFonts w:eastAsia="Georgia" w:cs="Georgia" w:ascii="Georgia" w:hAnsi="Georgia"/>
        </w:rPr>
        <w:t xml:space="preserve"> colonnes. On notera également </w:t>
      </w:r>
      <m:oMath>
        <m:sSub>
          <m:sSubPr/>
          <m:e>
            <m:r>
              <m:rPr>
                <m:scr m:val="script"/>
              </m:rPr>
              <m:t>M</m:t>
            </m:r>
          </m:e>
          <m:sub>
            <m:r>
              <m:rPr>
                <m:sty m:val="i"/>
              </m:rPr>
              <m:t>n</m:t>
            </m:r>
          </m:sub>
        </m:sSub>
        <m:r>
          <m:rPr>
            <m:sty m:val="p"/>
          </m:rPr>
          <m:t>(</m:t>
        </m:r>
        <m:r>
          <m:rPr>
            <m:scr m:val="double-struck"/>
          </m:rPr>
          <m:t>R</m:t>
        </m:r>
        <m:r>
          <m:rPr>
            <m:sty m:val="p"/>
          </m:rPr>
          <m:t>)</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l'espace vectoriel des</w:t>
      </w:r>
      <w:r>
        <w:rPr/>
        <w:br w:type="textWrapping"/>
      </w:r>
      <w:r>
        <w:rPr>
          <w:rFonts w:eastAsia="Georgia" w:cs="Georgia" w:ascii="Georgia" w:hAnsi="Georgia"/>
        </w:rPr>
        <w:t xml:space="preserve">matrices carrées de taille </w:t>
      </w:r>
      <m:oMath>
        <m:r>
          <m:rPr>
            <m:sty m:val="i"/>
          </m:rPr>
          <m:t>n</m:t>
        </m:r>
      </m:oMath>
      <w:r>
        <w:rPr/>
        <w:t xml:space="preserve">. On notera </w:t>
      </w:r>
      <m:oMath>
        <m:sSup>
          <m:sSupPr/>
          <m:e>
            <m:r>
              <m:t xml:space="preserve"> </m:t>
            </m:r>
          </m:e>
          <m:sup>
            <m:r>
              <m:rPr>
                <m:sty m:val="i"/>
              </m:rPr>
              <m:t>t</m:t>
            </m:r>
          </m:sup>
        </m:sSup>
        <m:r>
          <m:rPr>
            <m:sty m:val="i"/>
          </m:rPr>
          <m:t>M</m:t>
        </m:r>
      </m:oMath>
      <w:r>
        <w:rPr>
          <w:rFonts w:eastAsia="Georgia" w:cs="Georgia" w:ascii="Georgia" w:hAnsi="Georgia"/>
        </w:rPr>
        <w:t xml:space="preserve"> la transposée d'une matrice </w:t>
      </w:r>
      <m:oMath>
        <m:r>
          <m:rPr>
            <m:sty m:val="i"/>
          </m:rPr>
          <m:t>M</m:t>
        </m:r>
        <m:r>
          <m:rPr>
            <m:sty m:val="p"/>
          </m:rPr>
          <m:t>∈</m:t>
        </m:r>
        <m:sSub>
          <m:sSubPr/>
          <m:e>
            <m:r>
              <m:rPr>
                <m:scr m:val="script"/>
              </m:rPr>
              <m:t>M</m:t>
            </m:r>
          </m:e>
          <m:sub>
            <m:r>
              <m:rPr>
                <m:sty m:val="i"/>
              </m:rPr>
              <m:t>n</m:t>
            </m:r>
            <m:r>
              <m:rPr>
                <m:sty m:val="p"/>
              </m:rPr>
              <m:t>,</m:t>
            </m:r>
            <m:r>
              <m:rPr>
                <m:sty m:val="i"/>
              </m:rPr>
              <m:t>k</m:t>
            </m:r>
          </m:sub>
        </m:sSub>
        <m:r>
          <m:rPr>
            <m:sty m:val="p"/>
          </m:rPr>
          <m:t>(</m:t>
        </m:r>
        <m:r>
          <m:rPr>
            <m:scr m:val="double-struck"/>
          </m:rPr>
          <m:t>R</m:t>
        </m:r>
        <m:r>
          <m:rPr>
            <m:sty m:val="p"/>
          </m:rPr>
          <m:t>)</m:t>
        </m:r>
      </m:oMath>
      <w:r>
        <w:rPr/>
        <w:t xml:space="preserve">. On identifiera l'espace vectoriel </w:t>
      </w:r>
      <m:oMath>
        <m:sSup>
          <m:sSupPr/>
          <m:e>
            <m:r>
              <m:rPr>
                <m:scr m:val="double-struck"/>
              </m:rPr>
              <m:t>R</m:t>
            </m:r>
          </m:e>
          <m:sup>
            <m:r>
              <m:rPr>
                <m:sty m:val="i"/>
              </m:rPr>
              <m:t>n</m:t>
            </m:r>
          </m:sup>
        </m:sSup>
      </m:oMath>
      <w:r>
        <w:rPr>
          <w:rFonts w:eastAsia="Georgia" w:cs="Georgia" w:ascii="Georgia" w:hAnsi="Georgia"/>
        </w:rPr>
        <w:t xml:space="preserve"> à l'espace vectoriel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des matrices colonnes à </w:t>
      </w:r>
      <m:oMath>
        <m:r>
          <m:rPr>
            <m:sty m:val="i"/>
          </m:rPr>
          <m:t>n</m:t>
        </m:r>
      </m:oMath>
      <w:r>
        <w:rPr>
          <w:rFonts w:eastAsia="Georgia" w:cs="Georgia" w:ascii="Georgia" w:hAnsi="Georgia"/>
        </w:rPr>
        <w:t xml:space="preserve"> coordonnées. En particulier, l'espace vectoriel des nombres réels est identifié à </w:t>
      </w:r>
      <m:oMath>
        <m:sSub>
          <m:sSubPr/>
          <m:e>
            <m:r>
              <m:rPr>
                <m:scr m:val="script"/>
              </m:rPr>
              <m:t>M</m:t>
            </m:r>
          </m:e>
          <m:sub>
            <m:r>
              <m:rPr>
                <m:sty m:val="p"/>
              </m:rPr>
              <m:t>1</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On étend les notations précédentes aux parties de </w:t>
      </w:r>
      <m:oMath>
        <m:r>
          <m:rPr>
            <m:scr m:val="double-struck"/>
          </m:rPr>
          <m:t>R</m:t>
        </m:r>
      </m:oMath>
      <w:r>
        <w:rPr/>
        <w:t xml:space="preserve"> : si </w:t>
      </w:r>
      <m:oMath>
        <m:r>
          <m:rPr>
            <m:sty m:val="i"/>
          </m:rPr>
          <m:t>K</m:t>
        </m:r>
      </m:oMath>
      <w:r>
        <w:rPr/>
        <w:t xml:space="preserve"> est une partie de </w:t>
      </w:r>
      <m:oMath>
        <m:r>
          <m:rPr>
            <m:scr m:val="double-struck"/>
          </m:rPr>
          <m:t>R</m:t>
        </m:r>
      </m:oMath>
      <w:r>
        <w:rPr/>
        <w:t xml:space="preserve">, on notera par exemple </w:t>
      </w:r>
      <m:oMath>
        <m:sSub>
          <m:sSubPr/>
          <m:e>
            <m:r>
              <m:rPr>
                <m:scr m:val="script"/>
              </m:rPr>
              <m:t>M</m:t>
            </m:r>
          </m:e>
          <m:sub>
            <m:r>
              <m:rPr>
                <m:sty m:val="i"/>
              </m:rPr>
              <m:t>n</m:t>
            </m:r>
            <m:r>
              <m:rPr>
                <m:sty m:val="p"/>
              </m:rPr>
              <m:t>,</m:t>
            </m:r>
            <m:r>
              <m:rPr>
                <m:sty m:val="i"/>
              </m:rPr>
              <m:t>k</m:t>
            </m:r>
          </m:sub>
        </m:sSub>
        <m:r>
          <m:rPr>
            <m:sty m:val="p"/>
          </m:rPr>
          <m:t>(</m:t>
        </m:r>
        <m:r>
          <m:rPr>
            <m:sty m:val="i"/>
          </m:rPr>
          <m:t>K</m:t>
        </m:r>
        <m:r>
          <m:rPr>
            <m:sty m:val="p"/>
          </m:rPr>
          <m:t>)</m:t>
        </m:r>
      </m:oMath>
      <w:r>
        <w:rPr/>
        <w:t xml:space="preserve"> le sous-ensemble de </w:t>
      </w:r>
      <m:oMath>
        <m:sSub>
          <m:sSubPr/>
          <m:e>
            <m:r>
              <m:rPr>
                <m:scr m:val="script"/>
              </m:rPr>
              <m:t>M</m:t>
            </m:r>
          </m:e>
          <m:sub>
            <m:r>
              <m:rPr>
                <m:sty m:val="i"/>
              </m:rPr>
              <m:t>n</m:t>
            </m:r>
            <m:r>
              <m:rPr>
                <m:sty m:val="p"/>
              </m:rPr>
              <m:t>,</m:t>
            </m:r>
            <m:r>
              <m:rPr>
                <m:sty m:val="i"/>
              </m:rPr>
              <m:t>k</m:t>
            </m:r>
          </m:sub>
        </m:sSub>
        <m:r>
          <m:rPr>
            <m:sty m:val="p"/>
          </m:rPr>
          <m:t>(</m:t>
        </m:r>
        <m:r>
          <m:rPr>
            <m:scr m:val="double-struck"/>
          </m:rPr>
          <m:t>R</m:t>
        </m:r>
        <m:r>
          <m:rPr>
            <m:sty m:val="p"/>
          </m:rPr>
          <m:t>)</m:t>
        </m:r>
      </m:oMath>
      <w:r>
        <w:rPr>
          <w:rFonts w:eastAsia="Georgia" w:cs="Georgia" w:ascii="Georgia" w:hAnsi="Georgia"/>
        </w:rPr>
        <w:t xml:space="preserve"> constituée des matrices dont tous les coefficients sont à valeurs dans </w:t>
      </w:r>
      <m:oMath>
        <m:r>
          <m:rPr>
            <m:sty m:val="i"/>
          </m:rPr>
          <m:t>K</m:t>
        </m:r>
      </m:oMath>
      <w:r>
        <w:rPr>
          <w:rFonts w:eastAsia="Georgia" w:cs="Georgia" w:ascii="Georgia" w:hAnsi="Georgia"/>
        </w:rPr>
        <w:t xml:space="preserve">. Le sujet s'intéressera tout particulièrement à </w:t>
      </w:r>
      <m:oMath>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rFonts w:eastAsia="Georgia" w:cs="Georgia" w:ascii="Georgia" w:hAnsi="Georgia"/>
        </w:rPr>
        <w:t xml:space="preserve">, l'ensemble des matrices carrées de taille </w:t>
      </w:r>
      <m:oMath>
        <m:r>
          <m:rPr>
            <m:sty m:val="i"/>
          </m:rPr>
          <m:t>n</m:t>
        </m:r>
      </m:oMath>
      <w:r>
        <w:rPr>
          <w:rFonts w:eastAsia="Georgia" w:cs="Georgia" w:ascii="Georgia" w:hAnsi="Georgia"/>
        </w:rPr>
        <w:t xml:space="preserve"> dont tous les coefficients sont égaux à 1 ou à -1 . Si </w:t>
      </w:r>
      <m:oMath>
        <m:r>
          <m:rPr>
            <m:sty m:val="i"/>
          </m:rPr>
          <m:t>A</m:t>
        </m:r>
        <m:r>
          <m:rPr>
            <m:sty m:val="p"/>
          </m:rPr>
          <m:t>∈</m:t>
        </m:r>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 on notera</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S</m:t>
                </m:r>
                <m:r>
                  <m:rPr>
                    <m:sty m:val="p"/>
                  </m:rPr>
                  <m:t>(</m:t>
                </m:r>
                <m:r>
                  <m:rPr>
                    <m:sty m:val="i"/>
                  </m:rPr>
                  <m:t>A</m:t>
                </m:r>
                <m:r>
                  <m:rPr>
                    <m:sty m:val="p"/>
                  </m:rPr>
                  <m:t>)</m:t>
                </m:r>
              </m:e>
              <m:e>
                <m:r>
                  <m:rPr>
                    <m:sty m:val="i"/>
                  </m:rPr>
                  <m:t xml:space="preserve"> </m:t>
                </m:r>
                <m:r>
                  <m:rPr>
                    <m:sty m:val="p"/>
                  </m:rPr>
                  <m:t>:=</m:t>
                </m:r>
                <m:d>
                  <m:dPr>
                    <m:begChr m:val="{"/>
                    <m:endChr m:val="}"/>
                    <m:ctrlPr>
                      <w:rPr>
                        <w:rFonts w:ascii="Cambria Math" w:hAnsi="Cambria Math"/>
                      </w:rPr>
                    </m:ctrlPr>
                  </m:dPr>
                  <m:e>
                    <m:sSup>
                      <m:sSupPr/>
                      <m:e>
                        <m:r>
                          <m:t xml:space="preserve"> </m:t>
                        </m:r>
                      </m:e>
                      <m:sup>
                        <m:r>
                          <m:rPr>
                            <m:sty m:val="i"/>
                          </m:rPr>
                          <m:t>t</m:t>
                        </m:r>
                      </m:sup>
                    </m:sSup>
                    <m:r>
                      <m:rPr>
                        <m:sty m:val="i"/>
                      </m:rPr>
                      <m:t>X</m:t>
                    </m:r>
                    <m:r>
                      <m:rPr>
                        <m:sty m:val="i"/>
                      </m:rPr>
                      <m:t>A</m:t>
                    </m:r>
                    <m:r>
                      <m:rPr>
                        <m:sty m:val="i"/>
                      </m:rPr>
                      <m:t>Y</m:t>
                    </m:r>
                    <m:r>
                      <m:rPr>
                        <m:sty m:val="p"/>
                      </m:rPr>
                      <m:t>∣</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r>
                              <m:rPr>
                                <m:sty m:val="p"/>
                              </m:rPr>
                              <m:t>{</m:t>
                            </m:r>
                            <m:r>
                              <m:rPr>
                                <m:sty m:val="p"/>
                              </m:rPr>
                              <m:t>−</m:t>
                            </m:r>
                            <m:r>
                              <m:rPr>
                                <m:sty m:val="p"/>
                              </m:rPr>
                              <m:t>1</m:t>
                            </m:r>
                            <m:r>
                              <m:rPr>
                                <m:sty m:val="p"/>
                              </m:rPr>
                              <m:t>,</m:t>
                            </m:r>
                            <m:r>
                              <m:rPr>
                                <m:sty m:val="p"/>
                              </m:rPr>
                              <m:t>1</m:t>
                            </m:r>
                            <m:sSup>
                              <m:sSupPr/>
                              <m:e>
                                <m:r>
                                  <m:rPr>
                                    <m:sty m:val="p"/>
                                  </m:rPr>
                                  <m:t>}</m:t>
                                </m:r>
                              </m:e>
                              <m:sup>
                                <m:r>
                                  <m:rPr>
                                    <m:sty m:val="i"/>
                                  </m:rPr>
                                  <m:t>n</m:t>
                                </m:r>
                              </m:sup>
                            </m:sSup>
                          </m:e>
                        </m:d>
                      </m:e>
                      <m:sup>
                        <m:r>
                          <m:rPr>
                            <m:sty m:val="p"/>
                          </m:rPr>
                          <m:t>2</m:t>
                        </m:r>
                      </m:sup>
                    </m:sSup>
                  </m:e>
                </m:d>
              </m:e>
            </m:mr>
            <m:mr>
              <m:e>
                <m:r>
                  <m:rPr>
                    <m:sty m:val="i"/>
                  </m:rPr>
                  <m:t>M</m:t>
                </m:r>
                <m:r>
                  <m:rPr>
                    <m:sty m:val="p"/>
                  </m:rPr>
                  <m:t>(</m:t>
                </m:r>
                <m:r>
                  <m:rPr>
                    <m:sty m:val="i"/>
                  </m:rPr>
                  <m:t>A</m:t>
                </m:r>
                <m:r>
                  <m:rPr>
                    <m:sty m:val="p"/>
                  </m:rPr>
                  <m:t>)</m:t>
                </m:r>
              </m:e>
              <m:e>
                <m:r>
                  <m:rPr>
                    <m:sty m:val="i"/>
                  </m:rPr>
                  <m:t xml:space="preserve"> </m:t>
                </m:r>
                <m:r>
                  <m:rPr>
                    <m:sty m:val="p"/>
                  </m:rPr>
                  <m:t>:=</m:t>
                </m:r>
                <m:r>
                  <m:rPr>
                    <m:sty m:val="p"/>
                  </m:rPr>
                  <m:t>max</m:t>
                </m:r>
                <m:r>
                  <m:rPr>
                    <m:sty m:val="i"/>
                  </m:rPr>
                  <m:t>S</m:t>
                </m:r>
                <m:r>
                  <m:rPr>
                    <m:sty m:val="p"/>
                  </m:rPr>
                  <m:t>(</m:t>
                </m:r>
                <m:r>
                  <m:rPr>
                    <m:sty m:val="i"/>
                  </m:rPr>
                  <m:t>A</m:t>
                </m:r>
                <m:r>
                  <m:rPr>
                    <m:sty m:val="p"/>
                  </m:rPr>
                  <m:t>)</m:t>
                </m:r>
              </m:e>
            </m:mr>
          </m:m>
        </m:oMath>
      </m:oMathPara>
    </w:p>
    <w:p>
      <w:pPr>
        <w:spacing w:after="220" w:lineRule="auto"/>
      </w:pPr>
      <w:r>
        <w:rPr/>
        <w:t xml:space="preserve">Pour </w:t>
      </w:r>
      <m:oMath>
        <m:r>
          <m:rPr>
            <m:sty m:val="i"/>
          </m:rPr>
          <m:t>n</m:t>
        </m:r>
        <m:r>
          <m:rPr>
            <m:sty m:val="p"/>
          </m:rPr>
          <m:t>⩾</m:t>
        </m:r>
        <m:r>
          <m:rPr>
            <m:sty m:val="p"/>
          </m:rPr>
          <m:t>1</m:t>
        </m:r>
      </m:oMath>
      <w:r>
        <w:rPr>
          <w:rFonts w:eastAsia="Georgia" w:cs="Georgia" w:ascii="Georgia" w:hAnsi="Georgia"/>
        </w:rPr>
        <w:t xml:space="preserve">, on notera également</w:t>
      </w:r>
    </w:p>
    <w:p>
      <w:pPr>
        <w:spacing w:after="220" w:lineRule="auto"/>
      </w:pPr>
      <m:oMathPara>
        <m:oMath>
          <m:bar>
            <m:barPr/>
            <m:e>
              <m:r>
                <m:rPr>
                  <m:sty m:val="i"/>
                </m:rPr>
                <m:t>M</m:t>
              </m:r>
            </m:e>
          </m:bar>
          <m:r>
            <m:rPr>
              <m:sty m:val="p"/>
            </m:rPr>
            <m:t>(</m:t>
          </m:r>
          <m:r>
            <m:rPr>
              <m:sty m:val="i"/>
            </m:rPr>
            <m:t>n</m:t>
          </m:r>
          <m:r>
            <m:rPr>
              <m:sty m:val="p"/>
            </m:rPr>
            <m:t>)</m:t>
          </m:r>
          <m:r>
            <m:rPr>
              <m:sty m:val="p"/>
            </m:rPr>
            <m:t>:=</m:t>
          </m:r>
          <m:r>
            <m:rPr>
              <m:sty m:val="p"/>
            </m:rPr>
            <m:t>min</m:t>
          </m:r>
          <m:d>
            <m:dPr>
              <m:begChr m:val="{"/>
              <m:endChr m:val="}"/>
              <m:ctrlPr>
                <w:rPr>
                  <w:rFonts w:ascii="Cambria Math" w:hAnsi="Cambria Math"/>
                </w:rPr>
              </m:ctrlPr>
            </m:dPr>
            <m:e>
              <m:r>
                <m:rPr>
                  <m:sty m:val="i"/>
                </m:rPr>
                <m:t>M</m:t>
              </m:r>
              <m:r>
                <m:rPr>
                  <m:sty m:val="p"/>
                </m:rPr>
                <m:t>(</m:t>
              </m:r>
              <m:r>
                <m:rPr>
                  <m:sty m:val="i"/>
                </m:rPr>
                <m:t>A</m:t>
              </m:r>
              <m:r>
                <m:rPr>
                  <m:sty m:val="p"/>
                </m:rPr>
                <m:t>)</m:t>
              </m:r>
              <m:r>
                <m:rPr>
                  <m:sty m:val="p"/>
                </m:rPr>
                <m:t>,</m:t>
              </m:r>
              <m:r>
                <m:rPr>
                  <m:sty m:val="i"/>
                </m:rPr>
                <m:t>A</m:t>
              </m:r>
              <m:r>
                <m:rPr>
                  <m:sty m:val="p"/>
                </m:rPr>
                <m:t>∈</m:t>
              </m:r>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e>
          </m:d>
          <m:r>
            <m:rPr>
              <m:sty m:val="p"/>
            </m:rPr>
            <m:t>.</m:t>
          </m:r>
        </m:oMath>
      </m:oMathPara>
    </w:p>
    <w:p>
      <w:pPr>
        <w:spacing w:after="220" w:lineRule="auto"/>
      </w:pPr>
      <w:r>
        <w:rPr/>
        <w:t xml:space="preserve">Dans tout le sujet,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désigne un espace probabilisé sur lequel seront définies les différentes variables aléatoires intervenant dans les parties II et III. On admettra que toutes les variables aléatoires introduites peuvent bien être construites sur cet espace. On notera </w:t>
      </w:r>
      <m:oMath>
        <m:r>
          <m:rPr>
            <m:scr m:val="double-struck"/>
          </m:rPr>
          <m:t>P</m:t>
        </m:r>
        <m:r>
          <m:rPr>
            <m:sty m:val="p"/>
          </m:rPr>
          <m:t>(</m:t>
        </m:r>
        <m:r>
          <m:rPr>
            <m:sty m:val="i"/>
          </m:rPr>
          <m:t>E</m:t>
        </m:r>
        <m:r>
          <m:rPr>
            <m:sty m:val="p"/>
          </m:rPr>
          <m:t>)</m:t>
        </m:r>
      </m:oMath>
      <w:r>
        <w:rPr>
          <w:rFonts w:eastAsia="Georgia" w:cs="Georgia" w:ascii="Georgia" w:hAnsi="Georgia"/>
        </w:rPr>
        <w:t xml:space="preserve"> la probabilité d'un événement </w:t>
      </w:r>
      <m:oMath>
        <m:r>
          <m:rPr>
            <m:sty m:val="i"/>
          </m:rPr>
          <m:t>E</m:t>
        </m:r>
        <m:r>
          <m:rPr>
            <m:sty m:val="p"/>
          </m:rPr>
          <m:t>⊂</m:t>
        </m:r>
        <m:r>
          <m:rPr>
            <m:sty m:val="p"/>
          </m:rPr>
          <m:t>Ω</m:t>
        </m:r>
      </m:oMath>
      <w:r>
        <w:rPr/>
        <w:t xml:space="preserve">, et </w:t>
      </w:r>
      <m:oMath>
        <m:r>
          <m:rPr>
            <m:scr m:val="double-struck"/>
          </m:rPr>
          <m:t>E</m:t>
        </m:r>
        <m:r>
          <m:rPr>
            <m:sty m:val="p"/>
          </m:rPr>
          <m:t>[</m:t>
        </m:r>
        <m:r>
          <m:rPr>
            <m:sty m:val="i"/>
          </m:rPr>
          <m:t>X</m:t>
        </m:r>
        <m:r>
          <m:rPr>
            <m:sty m:val="p"/>
          </m:rPr>
          <m:t>]</m:t>
        </m:r>
      </m:oMath>
      <w:r>
        <w:rPr>
          <w:rFonts w:eastAsia="Georgia" w:cs="Georgia" w:ascii="Georgia" w:hAnsi="Georgia"/>
        </w:rPr>
        <w:t xml:space="preserve"> l'espérance d'une variable aléatoire </w:t>
      </w:r>
      <m:oMath>
        <m:r>
          <m:rPr>
            <m:sty m:val="i"/>
          </m:rPr>
          <m:t>X</m:t>
        </m:r>
      </m:oMath>
      <w:r>
        <w:rPr/>
        <w:t xml:space="preserve"> sur </w:t>
      </w:r>
      <m:oMath>
        <m:r>
          <m:rPr>
            <m:sty m:val="p"/>
          </m:rPr>
          <m:t>(</m:t>
        </m:r>
        <m:r>
          <m:rPr>
            <m:sty m:val="p"/>
          </m:rPr>
          <m:t>Ω</m:t>
        </m:r>
        <m:r>
          <m:rPr>
            <m:sty m:val="p"/>
          </m:rPr>
          <m:t>,</m:t>
        </m:r>
        <m:r>
          <m:rPr>
            <m:scr m:val="script"/>
          </m:rPr>
          <m:t>A</m:t>
        </m:r>
        <m:r>
          <m:rPr>
            <m:sty m:val="p"/>
          </m:rPr>
          <m:t>,</m:t>
        </m:r>
        <m:r>
          <m:rPr>
            <m:scr m:val="double-struck"/>
          </m:rPr>
          <m:t>P</m:t>
        </m:r>
        <m:r>
          <m:rPr>
            <m:sty m:val="p"/>
          </m:rPr>
          <m:t>)</m:t>
        </m:r>
      </m:oMath>
      <w:r>
        <w:rPr>
          <w:rFonts w:eastAsia="Georgia" w:cs="Georgia" w:ascii="Georgia" w:hAnsi="Georgia"/>
        </w:rPr>
        <w:t xml:space="preserve"> à valeurs réelles.</w:t>
      </w:r>
    </w:p>
    <w:p>
      <w:pPr>
        <w:spacing w:line="271" w:before="330" w:lineRule="auto"/>
      </w:pPr>
      <w:r>
        <w:rPr>
          <w:b/>
          <w:sz w:val="42"/>
        </w:rPr>
        <w:t xml:space="preserve">Partie I</w:t>
      </w:r>
    </w:p>
    <w:p>
      <w:pPr>
        <w:numPr>
          <w:ilvl w:val="0"/>
          <w:numId w:val="1"/>
        </w:numPr>
        <w:spacing w:lineRule="auto"/>
      </w:pPr>
      <w:r>
        <w:rPr/>
        <w:t xml:space="preserve">Quel est le cardinal de </w:t>
      </w:r>
      <m:oMath>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 ? Cet ensemble est-il un sous espace vectoriel de </w:t>
      </w:r>
      <m:oMath>
        <m:sSub>
          <m:sSubPr/>
          <m:e>
            <m:r>
              <m:rPr>
                <m:scr m:val="script"/>
              </m:rPr>
              <m:t>M</m:t>
            </m:r>
          </m:e>
          <m:sub>
            <m:r>
              <m:rPr>
                <m:sty m:val="i"/>
              </m:rPr>
              <m:t>n</m:t>
            </m:r>
          </m:sub>
        </m:sSub>
        <m:r>
          <m:rPr>
            <m:sty m:val="p"/>
          </m:rPr>
          <m:t>(</m:t>
        </m:r>
        <m:r>
          <m:rPr>
            <m:scr m:val="double-struck"/>
          </m:rPr>
          <m:t>R</m:t>
        </m:r>
        <m:r>
          <m:rPr>
            <m:sty m:val="p"/>
          </m:rPr>
          <m:t>)</m:t>
        </m:r>
        <m:r>
          <m:rPr>
            <m:sty m:val="p"/>
          </m:rPr>
          <m:t>?</m:t>
        </m:r>
      </m:oMath>
    </w:p>
    <w:p>
      <w:pPr>
        <w:numPr>
          <w:ilvl w:val="0"/>
          <w:numId w:val="1"/>
        </w:numPr>
        <w:spacing w:lineRule="auto"/>
      </w:pPr>
      <w:r>
        <w:rPr/>
        <w:t xml:space="preserve">Montrer que pour toute matrice </w:t>
      </w:r>
      <m:oMath>
        <m:r>
          <m:rPr>
            <m:sty m:val="i"/>
          </m:rPr>
          <m:t>A</m:t>
        </m:r>
      </m:oMath>
      <w:r>
        <w:rPr/>
        <w:t xml:space="preserve"> dans </w:t>
      </w:r>
      <m:oMath>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 l'ensemble </w:t>
      </w:r>
      <m:oMath>
        <m:r>
          <m:rPr>
            <m:sty m:val="i"/>
          </m:rPr>
          <m:t>S</m:t>
        </m:r>
        <m:r>
          <m:rPr>
            <m:sty m:val="p"/>
          </m:rPr>
          <m:t>(</m:t>
        </m:r>
        <m:r>
          <m:rPr>
            <m:sty m:val="i"/>
          </m:rPr>
          <m:t>A</m:t>
        </m:r>
        <m:r>
          <m:rPr>
            <m:sty m:val="p"/>
          </m:rPr>
          <m:t>)</m:t>
        </m:r>
      </m:oMath>
      <w:r>
        <w:rPr/>
        <w:t xml:space="preserve"> est inclus dans </w:t>
      </w:r>
      <m:oMath>
        <m:d>
          <m:dPr>
            <m:begChr m:val="{"/>
            <m:endChr m:val="}"/>
            <m:ctrlPr>
              <w:rPr>
                <w:rFonts w:ascii="Cambria Math" w:hAnsi="Cambria Math"/>
              </w:rPr>
            </m:ctrlPr>
          </m:dPr>
          <m:e>
            <m:r>
              <m:rPr>
                <m:sty m:val="p"/>
              </m:rPr>
              <m:t>−</m:t>
            </m:r>
            <m:sSup>
              <m:sSupPr/>
              <m:e>
                <m:r>
                  <m:rPr>
                    <m:sty m:val="i"/>
                  </m:rPr>
                  <m:t>n</m:t>
                </m:r>
              </m:e>
              <m:sup>
                <m:r>
                  <m:rPr>
                    <m:sty m:val="p"/>
                  </m:rPr>
                  <m:t>2</m:t>
                </m:r>
              </m:sup>
            </m:sSup>
            <m:r>
              <m:rPr>
                <m:sty m:val="p"/>
              </m:rPr>
              <m:t>,</m:t>
            </m:r>
            <m:r>
              <m:rPr>
                <m:sty m:val="p"/>
              </m:rPr>
              <m:t>…</m:t>
            </m:r>
            <m:r>
              <m:rPr>
                <m:sty m:val="p"/>
              </m:rPr>
              <m:t>,</m:t>
            </m:r>
            <m:sSup>
              <m:sSupPr/>
              <m:e>
                <m:r>
                  <m:rPr>
                    <m:sty m:val="i"/>
                  </m:rPr>
                  <m:t>n</m:t>
                </m:r>
              </m:e>
              <m:sup>
                <m:r>
                  <m:rPr>
                    <m:sty m:val="p"/>
                  </m:rPr>
                  <m:t>2</m:t>
                </m:r>
              </m:sup>
            </m:sSup>
          </m:e>
        </m:d>
      </m:oMath>
      <w:r>
        <w:rPr>
          <w:rFonts w:eastAsia="Georgia" w:cs="Georgia" w:ascii="Georgia" w:hAnsi="Georgia"/>
        </w:rPr>
        <w:t xml:space="preserve">. Montrer que l'inclusion est stricte (on pourra penser à un argument de parité), et montrer que </w:t>
      </w:r>
      <m:oMath>
        <m:r>
          <m:rPr>
            <m:sty m:val="i"/>
          </m:rPr>
          <m:t>S</m:t>
        </m:r>
        <m:r>
          <m:rPr>
            <m:sty m:val="p"/>
          </m:rPr>
          <m:t>(</m:t>
        </m:r>
        <m:r>
          <m:rPr>
            <m:sty m:val="i"/>
          </m:rPr>
          <m:t>A</m:t>
        </m:r>
        <m:r>
          <m:rPr>
            <m:sty m:val="p"/>
          </m:rPr>
          <m:t>)</m:t>
        </m:r>
      </m:oMath>
      <w:r>
        <w:rPr>
          <w:rFonts w:eastAsia="Georgia" w:cs="Georgia" w:ascii="Georgia" w:hAnsi="Georgia"/>
        </w:rPr>
        <w:t xml:space="preserve"> est un ensemble symétrique, au sens où un entier </w:t>
      </w:r>
      <m:oMath>
        <m:r>
          <m:rPr>
            <m:sty m:val="i"/>
          </m:rPr>
          <m:t>k</m:t>
        </m:r>
      </m:oMath>
      <w:r>
        <w:rPr/>
        <w:t xml:space="preserve"> est dans </w:t>
      </w:r>
      <m:oMath>
        <m:r>
          <m:rPr>
            <m:sty m:val="i"/>
          </m:rPr>
          <m:t>S</m:t>
        </m:r>
        <m:r>
          <m:rPr>
            <m:sty m:val="p"/>
          </m:rPr>
          <m:t>(</m:t>
        </m:r>
        <m:r>
          <m:rPr>
            <m:sty m:val="i"/>
          </m:rPr>
          <m:t>A</m:t>
        </m:r>
        <m:r>
          <m:rPr>
            <m:sty m:val="p"/>
          </m:rPr>
          <m:t>)</m:t>
        </m:r>
      </m:oMath>
      <w:r>
        <w:rPr/>
        <w:t xml:space="preserve"> si et seulement si </w:t>
      </w:r>
      <m:oMath>
        <m:r>
          <m:rPr>
            <m:sty m:val="p"/>
          </m:rPr>
          <m:t>−</m:t>
        </m:r>
        <m:r>
          <m:rPr>
            <m:sty m:val="i"/>
          </m:rPr>
          <m:t>k</m:t>
        </m:r>
      </m:oMath>
      <w:r>
        <w:rPr/>
        <w:t xml:space="preserve"> est dans </w:t>
      </w:r>
      <m:oMath>
        <m:r>
          <m:rPr>
            <m:sty m:val="i"/>
          </m:rPr>
          <m:t>S</m:t>
        </m:r>
        <m:r>
          <m:rPr>
            <m:sty m:val="p"/>
          </m:rPr>
          <m:t>(</m:t>
        </m:r>
        <m:r>
          <m:rPr>
            <m:sty m:val="i"/>
          </m:rPr>
          <m:t>A</m:t>
        </m:r>
        <m:r>
          <m:rPr>
            <m:sty m:val="p"/>
          </m:rPr>
          <m:t>)</m:t>
        </m:r>
      </m:oMath>
      <w:r>
        <w:rPr/>
        <w:t xml:space="preserve">.</w:t>
      </w:r>
    </w:p>
    <w:p>
      <w:pPr>
        <w:numPr>
          <w:ilvl w:val="0"/>
          <w:numId w:val="1"/>
        </w:numPr>
        <w:spacing w:lineRule="auto"/>
      </w:pPr>
      <w:r>
        <w:rPr/>
        <w:t xml:space="preserve">Soit </w:t>
      </w:r>
      <m:oMath>
        <m:r>
          <m:rPr>
            <m:sty m:val="i"/>
          </m:rPr>
          <m:t>A</m:t>
        </m:r>
      </m:oMath>
      <w:r>
        <w:rPr/>
        <w:t xml:space="preserve"> et </w:t>
      </w:r>
      <m:oMath>
        <m:r>
          <m:rPr>
            <m:sty m:val="i"/>
          </m:rPr>
          <m:t>B</m:t>
        </m:r>
      </m:oMath>
      <w:r>
        <w:rPr/>
        <w:t xml:space="preserve"> dans </w:t>
      </w:r>
      <m:oMath>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 On suppose qu'il existe des matrices diagonales </w:t>
      </w:r>
      <m:oMath>
        <m:r>
          <m:rPr>
            <m:sty m:val="i"/>
          </m:rPr>
          <m:t>C</m:t>
        </m:r>
      </m:oMath>
      <w:r>
        <w:rPr/>
        <w:t xml:space="preserve"> et </w:t>
      </w:r>
      <m:oMath>
        <m:r>
          <m:rPr>
            <m:sty m:val="i"/>
          </m:rPr>
          <m:t>D</m:t>
        </m:r>
      </m:oMath>
      <w:r>
        <w:rPr/>
        <w:t xml:space="preserve"> ne contenant que des 1 et des -1 sur la diagonale, telles que </w:t>
      </w:r>
      <m:oMath>
        <m:r>
          <m:rPr>
            <m:sty m:val="i"/>
          </m:rPr>
          <m:t>B</m:t>
        </m:r>
        <m:r>
          <m:rPr>
            <m:sty m:val="p"/>
          </m:rPr>
          <m:t>=</m:t>
        </m:r>
        <m:r>
          <m:rPr>
            <m:sty m:val="i"/>
          </m:rPr>
          <m:t>C</m:t>
        </m:r>
        <m:r>
          <m:rPr>
            <m:sty m:val="i"/>
          </m:rPr>
          <m:t>A</m:t>
        </m:r>
        <m:r>
          <m:rPr>
            <m:sty m:val="i"/>
          </m:rPr>
          <m:t>D</m:t>
        </m:r>
      </m:oMath>
      <w:r>
        <w:rPr/>
        <w:t xml:space="preserve">. Montrer que </w:t>
      </w:r>
      <m:oMath>
        <m:r>
          <m:rPr>
            <m:sty m:val="i"/>
          </m:rPr>
          <m:t>S</m:t>
        </m:r>
        <m:r>
          <m:rPr>
            <m:sty m:val="p"/>
          </m:rPr>
          <m:t>(</m:t>
        </m:r>
        <m:r>
          <m:rPr>
            <m:sty m:val="i"/>
          </m:rPr>
          <m:t>A</m:t>
        </m:r>
        <m:r>
          <m:rPr>
            <m:sty m:val="p"/>
          </m:rPr>
          <m:t>)</m:t>
        </m:r>
        <m:r>
          <m:rPr>
            <m:sty m:val="p"/>
          </m:rPr>
          <m:t>=</m:t>
        </m:r>
        <m:r>
          <m:rPr>
            <m:sty m:val="i"/>
          </m:rPr>
          <m:t>S</m:t>
        </m:r>
        <m:r>
          <m:rPr>
            <m:sty m:val="p"/>
          </m:rPr>
          <m:t>(</m:t>
        </m:r>
        <m:r>
          <m:rPr>
            <m:sty m:val="i"/>
          </m:rPr>
          <m:t>B</m:t>
        </m:r>
        <m:r>
          <m:rPr>
            <m:sty m:val="p"/>
          </m:rPr>
          <m:t>)</m:t>
        </m:r>
      </m:oMath>
      <w:r>
        <w:rPr/>
        <w:t xml:space="preserve">.</w:t>
      </w:r>
    </w:p>
    <w:p>
      <w:pPr>
        <w:numPr>
          <w:ilvl w:val="0"/>
          <w:numId w:val="1"/>
        </w:numPr>
        <w:spacing w:lineRule="auto"/>
      </w:pPr>
      <w:r>
        <w:rPr/>
        <w:t xml:space="preserve">Dans cette question seulement, on suppose </w:t>
      </w:r>
      <m:oMath>
        <m:r>
          <m:rPr>
            <m:sty m:val="i"/>
          </m:rPr>
          <m:t>n</m:t>
        </m:r>
        <m:r>
          <m:rPr>
            <m:sty m:val="p"/>
          </m:rPr>
          <m:t>=</m:t>
        </m:r>
        <m:r>
          <m:rPr>
            <m:sty m:val="p"/>
          </m:rPr>
          <m:t>2</m:t>
        </m:r>
      </m:oMath>
      <w:r>
        <w:rPr/>
        <w:t xml:space="preserve">, et on note</w:t>
      </w:r>
    </w:p>
    <w:p>
      <w:pPr>
        <w:spacing w:after="220" w:lineRule="auto"/>
      </w:pPr>
      <m:oMathPara>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1</m:t>
                    </m:r>
                  </m:e>
                  <m:e>
                    <m:r>
                      <m:rPr>
                        <m:sty m:val="p"/>
                      </m:rPr>
                      <m:t>1</m:t>
                    </m:r>
                  </m:e>
                </m:mr>
              </m:m>
            </m:e>
          </m:d>
          <m:r>
            <m:rPr>
              <m:sty m:val="p"/>
            </m:rPr>
            <m:t xml:space="preserve"> </m:t>
          </m:r>
          <m:r>
            <m:rPr>
              <m:nor/>
            </m:rPr>
            <m:t> et </m:t>
          </m:r>
          <m:r>
            <m:rPr>
              <m:sty m:val="p"/>
            </m:rPr>
            <m:t xml:space="preserve"> </m:t>
          </m:r>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1</m:t>
                    </m:r>
                  </m:e>
                </m:mr>
                <m:mr>
                  <m:e>
                    <m:r>
                      <m:rPr>
                        <m:sty m:val="p"/>
                      </m:rPr>
                      <m:t>1</m:t>
                    </m:r>
                  </m:e>
                  <m:e>
                    <m:r>
                      <m:rPr>
                        <m:sty m:val="p"/>
                      </m:rPr>
                      <m:t>−</m:t>
                    </m:r>
                    <m:r>
                      <m:rPr>
                        <m:sty m:val="p"/>
                      </m:rPr>
                      <m:t>1</m:t>
                    </m:r>
                  </m:e>
                </m:mr>
              </m:m>
            </m:e>
          </m:d>
        </m:oMath>
      </m:oMathPara>
    </w:p>
    <w:p>
      <w:pPr>
        <w:spacing w:after="220" w:lineRule="auto"/>
      </w:pPr>
      <w:r>
        <w:rPr/>
        <w:t xml:space="preserve">Calculer </w:t>
      </w:r>
      <m:oMath>
        <m:r>
          <m:rPr>
            <m:sty m:val="i"/>
          </m:rPr>
          <m:t>S</m:t>
        </m:r>
        <m:r>
          <m:rPr>
            <m:sty m:val="p"/>
          </m:rPr>
          <m:t>(</m:t>
        </m:r>
        <m:r>
          <m:rPr>
            <m:sty m:val="i"/>
          </m:rPr>
          <m:t>I</m:t>
        </m:r>
        <m:r>
          <m:rPr>
            <m:sty m:val="p"/>
          </m:rPr>
          <m:t>)</m:t>
        </m:r>
      </m:oMath>
      <w:r>
        <w:rPr/>
        <w:t xml:space="preserve"> et </w:t>
      </w:r>
      <m:oMath>
        <m:r>
          <m:rPr>
            <m:sty m:val="i"/>
          </m:rPr>
          <m:t>S</m:t>
        </m:r>
        <m:r>
          <m:rPr>
            <m:sty m:val="p"/>
          </m:rPr>
          <m:t>(</m:t>
        </m:r>
        <m:r>
          <m:rPr>
            <m:sty m:val="i"/>
          </m:rPr>
          <m:t>J</m:t>
        </m:r>
        <m:r>
          <m:rPr>
            <m:sty m:val="p"/>
          </m:rPr>
          <m:t>)</m:t>
        </m:r>
      </m:oMath>
      <w:r>
        <w:rPr>
          <w:rFonts w:eastAsia="Georgia" w:cs="Georgia" w:ascii="Georgia" w:hAnsi="Georgia"/>
        </w:rPr>
        <w:t xml:space="preserve">, et en déduire </w:t>
      </w:r>
      <m:oMath>
        <m:r>
          <m:rPr>
            <m:sty m:val="i"/>
          </m:rPr>
          <m:t>S</m:t>
        </m:r>
        <m:r>
          <m:rPr>
            <m:sty m:val="p"/>
          </m:rPr>
          <m:t>(</m:t>
        </m:r>
        <m:r>
          <m:rPr>
            <m:sty m:val="i"/>
          </m:rPr>
          <m:t>A</m:t>
        </m:r>
        <m:r>
          <m:rPr>
            <m:sty m:val="p"/>
          </m:rPr>
          <m:t>)</m:t>
        </m:r>
      </m:oMath>
      <w:r>
        <w:rPr/>
        <w:t xml:space="preserve"> pour tout </w:t>
      </w:r>
      <m:oMath>
        <m:r>
          <m:rPr>
            <m:sty m:val="i"/>
          </m:rPr>
          <m:t>A</m:t>
        </m:r>
        <m:r>
          <m:rPr>
            <m:sty m:val="p"/>
          </m:rPr>
          <m:t>∈</m:t>
        </m:r>
        <m:sSub>
          <m:sSubPr/>
          <m:e>
            <m:r>
              <m:rPr>
                <m:scr m:val="script"/>
              </m:rPr>
              <m:t>M</m:t>
            </m:r>
          </m:e>
          <m:sub>
            <m:r>
              <m:rPr>
                <m:sty m:val="p"/>
              </m:rPr>
              <m:t>2</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w:t>
      </w:r>
      <w:r>
        <w:rPr/>
        <w:br w:type="textWrapping"/>
      </w:r>
      <w:r>
        <w:rPr/>
        <w:t xml:space="preserve">5. Soit </w:t>
      </w:r>
      <m:oMath>
        <m:r>
          <m:rPr>
            <m:sty m:val="i"/>
          </m:rPr>
          <m:t>A</m:t>
        </m:r>
        <m:r>
          <m:rPr>
            <m:sty m:val="p"/>
          </m:rPr>
          <m:t>∈</m:t>
        </m:r>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rFonts w:eastAsia="Georgia" w:cs="Georgia" w:ascii="Georgia" w:hAnsi="Georgia"/>
        </w:rPr>
        <w:t xml:space="preserve">. Montrer que les affirmations suivantes sont équivalentes :</w:t>
      </w:r>
      <w:r>
        <w:rPr/>
        <w:br w:type="textWrapping"/>
      </w:r>
      <w:r>
        <w:rPr/>
        <w:t xml:space="preserve">(a) </w:t>
      </w:r>
      <m:oMath>
        <m:sSup>
          <m:sSupPr/>
          <m:e>
            <m:r>
              <m:rPr>
                <m:sty m:val="i"/>
              </m:rPr>
              <m:t>n</m:t>
            </m:r>
          </m:e>
          <m:sup>
            <m:r>
              <m:rPr>
                <m:sty m:val="p"/>
              </m:rPr>
              <m:t>2</m:t>
            </m:r>
          </m:sup>
        </m:sSup>
        <m:r>
          <m:rPr>
            <m:sty m:val="p"/>
          </m:rPr>
          <m:t>∈</m:t>
        </m:r>
        <m:r>
          <m:rPr>
            <m:sty m:val="i"/>
          </m:rPr>
          <m:t>S</m:t>
        </m:r>
        <m:r>
          <m:rPr>
            <m:sty m:val="p"/>
          </m:rPr>
          <m:t>(</m:t>
        </m:r>
        <m:r>
          <m:rPr>
            <m:sty m:val="i"/>
          </m:rPr>
          <m:t>A</m:t>
        </m:r>
        <m:r>
          <m:rPr>
            <m:sty m:val="p"/>
          </m:rPr>
          <m:t>)</m:t>
        </m:r>
      </m:oMath>
      <w:r>
        <w:rPr/>
        <w:t xml:space="preserve">.</w:t>
      </w:r>
      <w:r>
        <w:rPr/>
        <w:br w:type="textWrapping"/>
      </w:r>
      <w:r>
        <w:rPr/>
        <w:t xml:space="preserve">(b) Il existe </w:t>
      </w:r>
      <m:oMath>
        <m:r>
          <m:rPr>
            <m:sty m:val="i"/>
          </m:rPr>
          <m:t>X</m:t>
        </m:r>
      </m:oMath>
      <w:r>
        <w:rPr/>
        <w:t xml:space="preserve"> et </w:t>
      </w:r>
      <m:oMath>
        <m:r>
          <m:rPr>
            <m:sty m:val="i"/>
          </m:rPr>
          <m:t>Y</m:t>
        </m:r>
      </m:oMath>
      <w:r>
        <w:rPr/>
        <w:t xml:space="preserve"> dans </w:t>
      </w:r>
      <m:oMath>
        <m:r>
          <m:rPr>
            <m:sty m:val="p"/>
          </m:rPr>
          <m:t>{</m:t>
        </m:r>
        <m:r>
          <m:rPr>
            <m:sty m:val="p"/>
          </m:rPr>
          <m:t>−</m:t>
        </m:r>
        <m:r>
          <m:rPr>
            <m:sty m:val="p"/>
          </m:rPr>
          <m:t>1</m:t>
        </m:r>
        <m:r>
          <m:rPr>
            <m:sty m:val="p"/>
          </m:rPr>
          <m:t>,</m:t>
        </m:r>
        <m:r>
          <m:rPr>
            <m:sty m:val="p"/>
          </m:rPr>
          <m:t>1</m:t>
        </m:r>
        <m:sSup>
          <m:sSupPr/>
          <m:e>
            <m:r>
              <m:rPr>
                <m:sty m:val="p"/>
              </m:rPr>
              <m:t>}</m:t>
            </m:r>
          </m:e>
          <m:sup>
            <m:r>
              <m:rPr>
                <m:sty m:val="i"/>
              </m:rPr>
              <m:t>n</m:t>
            </m:r>
          </m:sup>
        </m:sSup>
      </m:oMath>
      <w:r>
        <w:rPr/>
        <w:t xml:space="preserve"> tels que </w:t>
      </w:r>
      <m:oMath>
        <m:r>
          <m:rPr>
            <m:sty m:val="i"/>
          </m:rPr>
          <m:t>A</m:t>
        </m:r>
        <m:r>
          <m:rPr>
            <m:sty m:val="p"/>
          </m:rPr>
          <m:t>=</m:t>
        </m:r>
        <m:sSup>
          <m:sSupPr/>
          <m:e>
            <m:r>
              <m:rPr>
                <m:sty m:val="i"/>
              </m:rPr>
              <m:t>X</m:t>
            </m:r>
          </m:e>
          <m:sup>
            <m:r>
              <m:rPr>
                <m:sty m:val="i"/>
              </m:rPr>
              <m:t>t</m:t>
            </m:r>
          </m:sup>
        </m:sSup>
        <m:r>
          <m:rPr>
            <m:sty m:val="i"/>
          </m:rPr>
          <m:t>Y</m:t>
        </m:r>
      </m:oMath>
      <w:r>
        <w:rPr/>
        <w:t xml:space="preserve">.</w:t>
      </w:r>
      <w:r>
        <w:rPr/>
        <w:br w:type="textWrapping"/>
      </w:r>
      <w:r>
        <w:rPr/>
        <w:t xml:space="preserve">(c) </w:t>
      </w:r>
      <m:oMath>
        <m:r>
          <m:rPr>
            <m:sty m:val="i"/>
          </m:rPr>
          <m:t>A</m:t>
        </m:r>
      </m:oMath>
      <w:r>
        <w:rPr/>
        <w:t xml:space="preserve"> est une matrice de rang 1 .</w:t>
      </w:r>
      <w:r>
        <w:rPr/>
        <w:br w:type="textWrapping"/>
      </w:r>
      <w:r>
        <w:rPr>
          <w:rFonts w:eastAsia="Georgia" w:cs="Georgia" w:ascii="Georgia" w:hAnsi="Georgia"/>
        </w:rPr>
        <w:t xml:space="preserve">6. En déduire la proportion, parmi les matrices de </w:t>
      </w:r>
      <m:oMath>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 des matrices </w:t>
      </w:r>
      <m:oMath>
        <m:r>
          <m:rPr>
            <m:sty m:val="i"/>
          </m:rPr>
          <m:t>A</m:t>
        </m:r>
      </m:oMath>
      <w:r>
        <w:rPr>
          <w:rFonts w:eastAsia="Georgia" w:cs="Georgia" w:ascii="Georgia" w:hAnsi="Georgia"/>
        </w:rPr>
        <w:t xml:space="preserve"> qui vérifient </w:t>
      </w:r>
      <m:oMath>
        <m:sSup>
          <m:sSupPr/>
          <m:e>
            <m:r>
              <m:rPr>
                <m:sty m:val="i"/>
              </m:rPr>
              <m:t>n</m:t>
            </m:r>
          </m:e>
          <m:sup>
            <m:r>
              <m:rPr>
                <m:sty m:val="p"/>
              </m:rPr>
              <m:t>2</m:t>
            </m:r>
          </m:sup>
        </m:sSup>
        <m:r>
          <m:rPr>
            <m:sty m:val="p"/>
          </m:rPr>
          <m:t>∈</m:t>
        </m:r>
        <m:r>
          <m:rPr>
            <m:sty m:val="i"/>
          </m:rPr>
          <m:t>S</m:t>
        </m:r>
        <m:r>
          <m:rPr>
            <m:sty m:val="p"/>
          </m:rPr>
          <m:t>(</m:t>
        </m:r>
        <m:r>
          <m:rPr>
            <m:sty m:val="i"/>
          </m:rPr>
          <m:t>A</m:t>
        </m:r>
        <m:r>
          <m:rPr>
            <m:sty m:val="p"/>
          </m:rPr>
          <m:t>)</m:t>
        </m:r>
      </m:oMath>
      <w:r>
        <w:rPr/>
        <w:t xml:space="preserve">.</w:t>
      </w:r>
    </w:p>
    <w:p>
      <w:pPr>
        <w:spacing w:line="271" w:before="330" w:lineRule="auto"/>
      </w:pPr>
      <w:r>
        <w:rPr>
          <w:b/>
          <w:sz w:val="42"/>
        </w:rPr>
        <w:t xml:space="preserve">Partie II</w:t>
      </w:r>
    </w:p>
    <w:p>
      <w:pPr>
        <w:spacing w:after="220" w:lineRule="auto"/>
      </w:pPr>
      <w:r>
        <w:rPr/>
        <w:t xml:space="preserve">Soit </w:t>
      </w:r>
      <m:oMath>
        <m:r>
          <m:rPr>
            <m:sty m:val="i"/>
          </m:rPr>
          <m:t>k</m:t>
        </m:r>
      </m:oMath>
      <w:r>
        <w:rPr/>
        <w:t xml:space="preserve"> un entier strictement positif et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k</m:t>
            </m:r>
          </m:sub>
        </m:sSub>
      </m:oMath>
      <w:r>
        <w:rPr/>
        <w:t xml:space="preserve"> une suite de </w:t>
      </w:r>
      <m:oMath>
        <m:r>
          <m:rPr>
            <m:sty m:val="i"/>
          </m:rPr>
          <m:t>k</m:t>
        </m:r>
      </m:oMath>
      <w:r>
        <w:rPr>
          <w:rFonts w:eastAsia="Georgia" w:cs="Georgia" w:ascii="Georgia" w:hAnsi="Georgia"/>
        </w:rPr>
        <w:t xml:space="preserve"> variables aléatoires à valeurs dans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indépendantes et de loi uniforme. On note également</w:t>
      </w:r>
    </w:p>
    <w:p>
      <w:pPr>
        <w:spacing w:after="220" w:lineRule="auto"/>
      </w:pPr>
      <m:oMathPara>
        <m:oMath>
          <m:sSub>
            <m:sSubPr/>
            <m:e>
              <m:r>
                <m:rPr>
                  <m:sty m:val="i"/>
                </m:rPr>
                <m:t>S</m:t>
              </m:r>
            </m:e>
            <m:sub>
              <m:r>
                <m:rPr>
                  <m:sty m:val="i"/>
                </m:rPr>
                <m:t>k</m:t>
              </m:r>
            </m:sub>
          </m:sSub>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U</m:t>
              </m:r>
            </m:e>
            <m:sub>
              <m:r>
                <m:rPr>
                  <m:sty m:val="i"/>
                </m:rPr>
                <m:t>i</m:t>
              </m:r>
            </m:sub>
          </m:sSub>
        </m:oMath>
      </m:oMathPara>
    </w:p>
    <w:p>
      <w:pPr>
        <w:numPr>
          <w:ilvl w:val="0"/>
          <w:numId w:val="2"/>
        </w:numPr>
        <w:spacing w:lineRule="auto"/>
      </w:pPr>
      <w:r>
        <w:rPr/>
        <w:t xml:space="preserve">Soit </w:t>
      </w:r>
      <m:oMath>
        <m:r>
          <m:rPr>
            <m:sty m:val="i"/>
          </m:rPr>
          <m:t>φ</m:t>
        </m:r>
        <m:r>
          <m:rPr>
            <m:sty m:val="p"/>
          </m:rPr>
          <m:t>:</m:t>
        </m:r>
        <m:r>
          <m:rPr>
            <m:scr m:val="double-struck"/>
          </m:rPr>
          <m:t>R</m:t>
        </m:r>
        <m:r>
          <m:rPr>
            <m:sty m:val="p"/>
          </m:rPr>
          <m:t>→</m:t>
        </m:r>
        <m:r>
          <m:rPr>
            <m:scr m:val="double-struck"/>
          </m:rPr>
          <m:t>R</m:t>
        </m:r>
      </m:oMath>
      <w:r>
        <w:rPr>
          <w:rFonts w:eastAsia="Georgia" w:cs="Georgia" w:ascii="Georgia" w:hAnsi="Georgia"/>
        </w:rPr>
        <w:t xml:space="preserve"> la fonction définie par </w:t>
      </w:r>
      <m:oMath>
        <m:r>
          <m:rPr>
            <m:sty m:val="i"/>
          </m:rPr>
          <m:t>φ</m:t>
        </m:r>
        <m:r>
          <m:rPr>
            <m:sty m:val="p"/>
          </m:rPr>
          <m:t>(</m:t>
        </m:r>
        <m:r>
          <m:rPr>
            <m:sty m:val="i"/>
          </m:rPr>
          <m:t>λ</m:t>
        </m:r>
        <m:r>
          <m:rPr>
            <m:sty m:val="p"/>
          </m:rPr>
          <m:t>)</m:t>
        </m:r>
        <m:r>
          <m:rPr>
            <m:sty m:val="p"/>
          </m:rPr>
          <m:t>=</m:t>
        </m:r>
        <m:r>
          <m:rPr>
            <m:sty m:val="p"/>
          </m:rPr>
          <m:t>ln</m:t>
        </m:r>
        <m:r>
          <m:rPr>
            <m:sty m:val="p"/>
          </m:rPr>
          <m:t>⁡</m:t>
        </m:r>
        <m:d>
          <m:dPr>
            <m:begChr m:val="("/>
            <m:endChr m:val=")"/>
            <m:ctrlPr>
              <w:rPr>
                <w:rFonts w:ascii="Cambria Math" w:hAnsi="Cambria Math"/>
              </w:rPr>
            </m:ctrlPr>
          </m:dPr>
          <m:e>
            <m:r>
              <m:rPr>
                <m:scr m:val="double-struck"/>
              </m:rPr>
              <m:t>E</m:t>
            </m:r>
            <m:d>
              <m:dPr>
                <m:begChr m:val="["/>
                <m:endChr m:val="]"/>
                <m:ctrlPr>
                  <w:rPr>
                    <w:rFonts w:ascii="Cambria Math" w:hAnsi="Cambria Math"/>
                  </w:rPr>
                </m:ctrlPr>
              </m:dPr>
              <m:e>
                <m:sSup>
                  <m:sSupPr/>
                  <m:e>
                    <m:r>
                      <m:rPr>
                        <m:sty m:val="i"/>
                      </m:rPr>
                      <m:t>e</m:t>
                    </m:r>
                  </m:e>
                  <m:sup>
                    <m:r>
                      <m:rPr>
                        <m:sty m:val="i"/>
                      </m:rPr>
                      <m:t>λ</m:t>
                    </m:r>
                    <m:sSub>
                      <m:sSubPr/>
                      <m:e>
                        <m:r>
                          <m:rPr>
                            <m:sty m:val="i"/>
                          </m:rPr>
                          <m:t>U</m:t>
                        </m:r>
                      </m:e>
                      <m:sub>
                        <m:r>
                          <m:rPr>
                            <m:sty m:val="p"/>
                          </m:rPr>
                          <m:t>1</m:t>
                        </m:r>
                      </m:sub>
                    </m:sSub>
                  </m:sup>
                </m:sSup>
              </m:e>
            </m:d>
          </m:e>
        </m:d>
      </m:oMath>
      <w:r>
        <w:rPr>
          <w:rFonts w:eastAsia="Georgia" w:cs="Georgia" w:ascii="Georgia" w:hAnsi="Georgia"/>
        </w:rPr>
        <w:t xml:space="preserve">. Établir que</w:t>
      </w:r>
    </w:p>
    <w:p>
      <w:pPr>
        <w:spacing w:after="220" w:lineRule="auto"/>
      </w:pPr>
      <m:oMathPara>
        <m:oMath>
          <m:r>
            <m:rPr>
              <m:sty m:val="p"/>
            </m:rPr>
            <m:t>∀</m:t>
          </m:r>
          <m:r>
            <m:rPr>
              <m:sty m:val="i"/>
            </m:rPr>
            <m:t>λ</m:t>
          </m:r>
          <m:r>
            <m:rPr>
              <m:sty m:val="p"/>
            </m:rPr>
            <m:t>∈</m:t>
          </m:r>
          <m:r>
            <m:rPr>
              <m:scr m:val="double-struck"/>
            </m:rPr>
            <m:t>R</m:t>
          </m:r>
          <m:r>
            <m:rPr>
              <m:sty m:val="p"/>
            </m:rPr>
            <m:t>,</m:t>
          </m:r>
          <m:r>
            <m:rPr>
              <m:sty m:val="p"/>
            </m:rPr>
            <m:t xml:space="preserve"> </m:t>
          </m:r>
          <m:r>
            <m:rPr>
              <m:sty m:val="i"/>
            </m:rPr>
            <m:t>φ</m:t>
          </m:r>
          <m:r>
            <m:rPr>
              <m:sty m:val="p"/>
            </m:rPr>
            <m:t>(</m:t>
          </m:r>
          <m:r>
            <m:rPr>
              <m:sty m:val="i"/>
            </m:rPr>
            <m:t>λ</m:t>
          </m:r>
          <m:r>
            <m:rPr>
              <m:sty m:val="p"/>
            </m:rPr>
            <m:t>)</m:t>
          </m:r>
          <m:r>
            <m:rPr>
              <m:sty m:val="p"/>
            </m:rPr>
            <m:t>⩽</m:t>
          </m:r>
          <m:f>
            <m:fPr>
              <m:ctrlPr>
                <w:rPr>
                  <w:rFonts w:ascii="Cambria Math" w:hAnsi="Cambria Math"/>
                </w:rPr>
              </m:ctrlPr>
            </m:fPr>
            <m:num>
              <m:sSup>
                <m:sSupPr/>
                <m:e>
                  <m:r>
                    <m:rPr>
                      <m:sty m:val="i"/>
                    </m:rPr>
                    <m:t>λ</m:t>
                  </m:r>
                </m:e>
                <m:sup>
                  <m:r>
                    <m:rPr>
                      <m:sty m:val="p"/>
                    </m:rPr>
                    <m:t>2</m:t>
                  </m:r>
                </m:sup>
              </m:sSup>
            </m:num>
            <m:den>
              <m:r>
                <m:rPr>
                  <m:sty m:val="p"/>
                </m:rPr>
                <m:t>2</m:t>
              </m:r>
            </m:den>
          </m:f>
        </m:oMath>
      </m:oMathPara>
    </w:p>
    <w:p>
      <w:pPr>
        <w:numPr>
          <w:ilvl w:val="0"/>
          <w:numId w:val="3"/>
        </w:numPr>
        <w:spacing w:lineRule="auto"/>
      </w:pPr>
      <w:r>
        <w:rPr/>
        <w:t xml:space="preserve">Soit </w:t>
      </w:r>
      <m:oMath>
        <m:r>
          <m:rPr>
            <m:sty m:val="i"/>
          </m:rPr>
          <m:t>t</m:t>
        </m:r>
        <m:r>
          <m:rPr>
            <m:sty m:val="p"/>
          </m:rPr>
          <m:t>∈</m:t>
        </m:r>
        <m:r>
          <m:rPr>
            <m:scr m:val="double-struck"/>
          </m:rPr>
          <m:t>R</m:t>
        </m:r>
      </m:oMath>
      <w:r>
        <w:rPr/>
        <w:t xml:space="preserve">. Montrer que pour tout </w:t>
      </w:r>
      <m:oMath>
        <m:r>
          <m:rPr>
            <m:sty m:val="i"/>
          </m:rPr>
          <m:t>λ</m:t>
        </m:r>
        <m:r>
          <m:rPr>
            <m:sty m:val="p"/>
          </m:rPr>
          <m:t>&gt;</m:t>
        </m:r>
        <m:r>
          <m:rPr>
            <m:sty m:val="p"/>
          </m:rPr>
          <m:t>0</m:t>
        </m:r>
      </m:oMath>
      <w:r>
        <w:rPr>
          <w:rFonts w:eastAsia="Georgia" w:cs="Georgia" w:ascii="Georgia" w:hAnsi="Georgia"/>
        </w:rPr>
        <w:t xml:space="preserve">, on a l'inégalité</w:t>
      </w:r>
    </w:p>
    <w:p>
      <w:pPr>
        <w:spacing w:after="220" w:lineRule="auto"/>
      </w:pPr>
      <m:oMathPara>
        <m:oMath>
          <m:r>
            <m:rPr>
              <m:scr m:val="double-struck"/>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i"/>
                </m:rPr>
                <m:t>t</m:t>
              </m:r>
            </m:e>
          </m:d>
          <m:r>
            <m:rPr>
              <m:sty m:val="p"/>
            </m:rPr>
            <m:t>⩽</m:t>
          </m:r>
          <m:r>
            <m:rPr>
              <m:sty m:val="p"/>
            </m:rPr>
            <m:t>exp</m:t>
          </m:r>
          <m:r>
            <m:rPr>
              <m:sty m:val="p"/>
            </m:rPr>
            <m:t>⁡</m:t>
          </m:r>
          <m:r>
            <m:rPr>
              <m:sty m:val="p"/>
            </m:rPr>
            <m:t>(</m:t>
          </m:r>
          <m:r>
            <m:rPr>
              <m:sty m:val="i"/>
            </m:rPr>
            <m:t>k</m:t>
          </m:r>
          <m:r>
            <m:rPr>
              <m:sty m:val="i"/>
            </m:rPr>
            <m:t>φ</m:t>
          </m:r>
          <m:r>
            <m:rPr>
              <m:sty m:val="p"/>
            </m:rPr>
            <m:t>(</m:t>
          </m:r>
          <m:r>
            <m:rPr>
              <m:sty m:val="i"/>
            </m:rPr>
            <m:t>λ</m:t>
          </m:r>
          <m:r>
            <m:rPr>
              <m:sty m:val="p"/>
            </m:rPr>
            <m:t>)</m:t>
          </m:r>
          <m:r>
            <m:rPr>
              <m:sty m:val="p"/>
            </m:rPr>
            <m:t>−</m:t>
          </m:r>
          <m:r>
            <m:rPr>
              <m:sty m:val="i"/>
            </m:rPr>
            <m:t>λ</m:t>
          </m:r>
          <m:r>
            <m:rPr>
              <m:sty m:val="i"/>
            </m:rPr>
            <m:t>t</m:t>
          </m:r>
          <m:r>
            <m:rPr>
              <m:sty m:val="p"/>
            </m:rPr>
            <m:t>)</m:t>
          </m:r>
        </m:oMath>
      </m:oMathPara>
    </w:p>
    <w:p>
      <w:pPr>
        <w:numPr>
          <w:ilvl w:val="0"/>
          <w:numId w:val="4"/>
        </w:numPr>
        <w:spacing w:lineRule="auto"/>
      </w:pPr>
      <w:r>
        <w:rPr>
          <w:rFonts w:eastAsia="Georgia" w:cs="Georgia" w:ascii="Georgia" w:hAnsi="Georgia"/>
        </w:rPr>
        <w:t xml:space="preserve">En déduire l'inégalité de Hoeffding pour </w:t>
      </w:r>
      <m:oMath>
        <m:sSub>
          <m:sSubPr/>
          <m:e>
            <m:r>
              <m:rPr>
                <m:sty m:val="i"/>
              </m:rPr>
              <m:t>S</m:t>
            </m:r>
          </m:e>
          <m:sub>
            <m:r>
              <m:rPr>
                <m:sty m:val="i"/>
              </m:rPr>
              <m:t>k</m:t>
            </m:r>
          </m:sub>
        </m:sSub>
      </m:oMath>
      <w:r>
        <w:rPr/>
        <w:t xml:space="preserve"> : pour tout </w:t>
      </w:r>
      <m:oMath>
        <m:r>
          <m:rPr>
            <m:sty m:val="i"/>
          </m:rPr>
          <m:t>t</m:t>
        </m:r>
        <m:r>
          <m:rPr>
            <m:sty m:val="p"/>
          </m:rPr>
          <m:t>&gt;</m:t>
        </m:r>
        <m:r>
          <m:rPr>
            <m:sty m:val="p"/>
          </m:rPr>
          <m:t>0</m:t>
        </m:r>
      </m:oMath>
      <w:r>
        <w:rPr/>
        <w:t xml:space="preserve">, on a</w:t>
      </w:r>
    </w:p>
    <w:p>
      <w:pPr>
        <w:spacing w:after="220" w:lineRule="auto"/>
      </w:pPr>
      <m:oMathPara>
        <m:oMath>
          <m:r>
            <m:rPr>
              <m:scr m:val="double-struck"/>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i"/>
                </m:rPr>
                <m:t>t</m:t>
              </m:r>
            </m:e>
          </m: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t</m:t>
                      </m:r>
                    </m:e>
                    <m:sup>
                      <m:r>
                        <m:rPr>
                          <m:sty m:val="p"/>
                        </m:rPr>
                        <m:t>2</m:t>
                      </m:r>
                    </m:sup>
                  </m:sSup>
                </m:num>
                <m:den>
                  <m:r>
                    <m:rPr>
                      <m:sty m:val="p"/>
                    </m:rPr>
                    <m:t>2</m:t>
                  </m:r>
                  <m:r>
                    <m:rPr>
                      <m:sty m:val="i"/>
                    </m:rPr>
                    <m:t>k</m:t>
                  </m:r>
                </m:den>
              </m:f>
            </m:e>
          </m:d>
        </m:oMath>
      </m:oMathPara>
    </w:p>
    <w:p>
      <w:pPr>
        <w:spacing w:after="220" w:lineRule="auto"/>
      </w:pPr>
      <w:r>
        <w:rPr>
          <w:rFonts w:eastAsia="Georgia" w:cs="Georgia" w:ascii="Georgia" w:hAnsi="Georgia"/>
        </w:rPr>
        <w:t xml:space="preserve">On introduit maintenant une variable aléatoire uniforme </w:t>
      </w:r>
      <m:oMath>
        <m:r>
          <m:rPr>
            <m:sty m:val="i"/>
          </m:rPr>
          <m:t>C</m:t>
        </m:r>
        <m:r>
          <m:rPr>
            <m:sty m:val="p"/>
          </m:rPr>
          <m:t>:</m:t>
        </m:r>
        <m:r>
          <m:rPr>
            <m:sty m:val="p"/>
          </m:rPr>
          <m:t>Ω</m:t>
        </m:r>
        <m:r>
          <m:rPr>
            <m:sty m:val="p"/>
          </m:rPr>
          <m:t>→</m:t>
        </m:r>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 Pour </w:t>
      </w:r>
      <m:oMath>
        <m:r>
          <m:rPr>
            <m:sty m:val="i"/>
          </m:rPr>
          <m:t>ω</m:t>
        </m:r>
        <m:r>
          <m:rPr>
            <m:sty m:val="p"/>
          </m:rPr>
          <m:t>∈</m:t>
        </m:r>
        <m:r>
          <m:rPr>
            <m:sty m:val="p"/>
          </m:rPr>
          <m:t>Ω</m:t>
        </m:r>
      </m:oMath>
      <w:r>
        <w:rPr/>
        <w:t xml:space="preserve">, on note </w:t>
      </w:r>
      <m:oMath>
        <m:sSub>
          <m:sSubPr/>
          <m:e>
            <m:r>
              <m:rPr>
                <m:sty m:val="i"/>
              </m:rPr>
              <m:t>C</m:t>
            </m:r>
          </m:e>
          <m:sub>
            <m:r>
              <m:rPr>
                <m:sty m:val="i"/>
              </m:rPr>
              <m:t>i</m:t>
            </m:r>
            <m:r>
              <m:rPr>
                <m:sty m:val="p"/>
              </m:rPr>
              <m:t>,</m:t>
            </m:r>
            <m:r>
              <m:rPr>
                <m:sty m:val="i"/>
              </m:rPr>
              <m:t>j</m:t>
            </m:r>
          </m:sub>
        </m:sSub>
        <m:r>
          <m:rPr>
            <m:sty m:val="p"/>
          </m:rPr>
          <m:t>(</m:t>
        </m:r>
        <m:r>
          <m:rPr>
            <m:sty m:val="i"/>
          </m:rPr>
          <m:t>ω</m:t>
        </m:r>
        <m:r>
          <m:rPr>
            <m:sty m:val="p"/>
          </m:rPr>
          <m:t>)</m:t>
        </m:r>
      </m:oMath>
      <w:r>
        <w:rPr/>
        <w:t xml:space="preserve"> les coefficients de la matrice </w:t>
      </w:r>
      <m:oMath>
        <m:r>
          <m:rPr>
            <m:sty m:val="i"/>
          </m:rPr>
          <m:t>C</m:t>
        </m:r>
        <m:r>
          <m:rPr>
            <m:sty m:val="p"/>
          </m:rPr>
          <m:t>(</m:t>
        </m:r>
        <m:r>
          <m:rPr>
            <m:sty m:val="i"/>
          </m:rPr>
          <m:t>ω</m:t>
        </m:r>
        <m:r>
          <m:rPr>
            <m:sty m:val="p"/>
          </m:rPr>
          <m:t>)</m:t>
        </m:r>
      </m:oMath>
      <w:r>
        <w:rPr/>
        <w:t xml:space="preserve">.</w:t>
      </w:r>
      <w:r>
        <w:rPr/>
        <w:br w:type="textWrapping"/>
      </w:r>
      <w:r>
        <w:rPr/>
        <w:t xml:space="preserve">4. Soient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et </w:t>
      </w:r>
      <m:oMath>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oMath>
      <w:r>
        <w:rPr/>
        <w:t xml:space="preserve"> deux vecteurs quelconques dans </w:t>
      </w:r>
      <m:oMath>
        <m:r>
          <m:rPr>
            <m:sty m:val="p"/>
          </m:rPr>
          <m:t>{</m:t>
        </m:r>
        <m:r>
          <m:rPr>
            <m:sty m:val="p"/>
          </m:rPr>
          <m:t>−</m:t>
        </m:r>
        <m:r>
          <m:rPr>
            <m:sty m:val="p"/>
          </m:rPr>
          <m:t>1</m:t>
        </m:r>
        <m:r>
          <m:rPr>
            <m:sty m:val="p"/>
          </m:rPr>
          <m:t>,</m:t>
        </m:r>
        <m:r>
          <m:rPr>
            <m:sty m:val="p"/>
          </m:rPr>
          <m:t>1</m:t>
        </m:r>
        <m:sSup>
          <m:sSupPr/>
          <m:e>
            <m:r>
              <m:rPr>
                <m:sty m:val="p"/>
              </m:rPr>
              <m:t>}</m:t>
            </m:r>
          </m:e>
          <m:sup>
            <m:r>
              <m:rPr>
                <m:sty m:val="i"/>
              </m:rPr>
              <m:t>n</m:t>
            </m:r>
          </m:sup>
        </m:sSup>
      </m:oMath>
      <w:r>
        <w:rPr/>
        <w:t xml:space="preserve">. Montrer que </w:t>
      </w:r>
      <m:oMath>
        <m:sSub>
          <m:sSubPr/>
          <m:e>
            <m:d>
              <m:dPr>
                <m:begChr m:val="("/>
                <m:endChr m:val=")"/>
                <m:ctrlPr>
                  <w:rPr>
                    <w:rFonts w:ascii="Cambria Math" w:hAnsi="Cambria Math"/>
                  </w:rPr>
                </m:ctrlPr>
              </m:dPr>
              <m:e>
                <m:sSub>
                  <m:sSubPr/>
                  <m:e>
                    <m:r>
                      <m:rPr>
                        <m:sty m:val="i"/>
                      </m:rPr>
                      <m:t>x</m:t>
                    </m:r>
                  </m:e>
                  <m:sub>
                    <m:r>
                      <m:rPr>
                        <m:sty m:val="i"/>
                      </m:rPr>
                      <m:t>i</m:t>
                    </m:r>
                  </m:sub>
                </m:sSub>
                <m:sSub>
                  <m:sSubPr/>
                  <m:e>
                    <m:r>
                      <m:rPr>
                        <m:sty m:val="i"/>
                      </m:rPr>
                      <m:t>y</m:t>
                    </m:r>
                  </m:e>
                  <m:sub>
                    <m:r>
                      <m:rPr>
                        <m:sty m:val="i"/>
                      </m:rPr>
                      <m:t>j</m:t>
                    </m:r>
                  </m:sub>
                </m:sSub>
                <m:sSub>
                  <m:sSubPr/>
                  <m:e>
                    <m:r>
                      <m:rPr>
                        <m:sty m:val="i"/>
                      </m:rPr>
                      <m:t>C</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est une famille de </w:t>
      </w:r>
      <m:oMath>
        <m:sSup>
          <m:sSupPr/>
          <m:e>
            <m:r>
              <m:rPr>
                <m:sty m:val="i"/>
              </m:rPr>
              <m:t>n</m:t>
            </m:r>
          </m:e>
          <m:sup>
            <m:r>
              <m:rPr>
                <m:sty m:val="p"/>
              </m:rPr>
              <m:t>2</m:t>
            </m:r>
          </m:sup>
        </m:sSup>
      </m:oMath>
      <w:r>
        <w:rPr>
          <w:rFonts w:eastAsia="Georgia" w:cs="Georgia" w:ascii="Georgia" w:hAnsi="Georgia"/>
        </w:rPr>
        <w:t xml:space="preserve"> variables aléatoires à valeurs dans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indépendantes et de loi uniforme.</w:t>
      </w:r>
      <w:r>
        <w:rPr/>
        <w:br w:type="textWrapping"/>
      </w:r>
      <w:r>
        <w:rPr/>
        <w:t xml:space="preserve">5. Montrer que pour tout </w:t>
      </w:r>
      <m:oMath>
        <m:r>
          <m:rPr>
            <m:sty m:val="i"/>
          </m:rPr>
          <m:t>t</m:t>
        </m:r>
        <m:r>
          <m:rPr>
            <m:sty m:val="p"/>
          </m:rPr>
          <m:t>⩾</m:t>
        </m:r>
        <m:r>
          <m:rPr>
            <m:sty m:val="p"/>
          </m:rPr>
          <m:t>0</m:t>
        </m:r>
      </m:oMath>
      <w:r>
        <w:rPr/>
        <w:t xml:space="preserve">, on a</w:t>
      </w:r>
    </w:p>
    <w:p>
      <w:pPr>
        <w:spacing w:after="220" w:lineRule="auto"/>
      </w:pPr>
      <m:oMathPara>
        <m:oMath>
          <m:r>
            <m:rPr>
              <m:scr m:val="double-struck"/>
            </m:rPr>
            <m:t>P</m:t>
          </m:r>
          <m:d>
            <m:dPr>
              <m:begChr m:val="("/>
              <m:endChr m:val=")"/>
              <m:ctrlPr>
                <w:rPr>
                  <w:rFonts w:ascii="Cambria Math" w:hAnsi="Cambria Math"/>
                </w:rPr>
              </m:ctrlPr>
            </m:dPr>
            <m:e>
              <m:r>
                <m:rPr>
                  <m:sty m:val="i"/>
                </m:rPr>
                <m:t>M</m:t>
              </m:r>
              <m:r>
                <m:rPr>
                  <m:sty m:val="p"/>
                </m:rPr>
                <m:t>(</m:t>
              </m:r>
              <m:r>
                <m:rPr>
                  <m:sty m:val="i"/>
                </m:rPr>
                <m:t>C</m:t>
              </m:r>
              <m:r>
                <m:rPr>
                  <m:sty m:val="p"/>
                </m:rPr>
                <m:t>)</m:t>
              </m:r>
              <m:r>
                <m:rPr>
                  <m:sty m:val="p"/>
                </m:rPr>
                <m:t>⩾</m:t>
              </m:r>
              <m:r>
                <m:rPr>
                  <m:sty m:val="i"/>
                </m:rPr>
                <m:t>t</m:t>
              </m:r>
              <m:sSup>
                <m:sSupPr/>
                <m:e>
                  <m:r>
                    <m:rPr>
                      <m:sty m:val="i"/>
                    </m:rPr>
                    <m:t>n</m:t>
                  </m:r>
                </m:e>
                <m:sup>
                  <m:r>
                    <m:rPr>
                      <m:sty m:val="p"/>
                    </m:rPr>
                    <m:t>3</m:t>
                  </m:r>
                  <m:r>
                    <m:rPr>
                      <m:sty m:val="p"/>
                    </m:rPr>
                    <m:t>/</m:t>
                  </m:r>
                  <m:r>
                    <m:rPr>
                      <m:sty m:val="p"/>
                    </m:rPr>
                    <m:t>2</m:t>
                  </m:r>
                </m:sup>
              </m:sSup>
            </m:e>
          </m:d>
          <m:r>
            <m:rPr>
              <m:sty m:val="p"/>
            </m:rPr>
            <m:t>⩽</m:t>
          </m:r>
          <m:r>
            <m:rPr>
              <m:sty m:val="p"/>
            </m:rPr>
            <m:t>exp</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t</m:t>
                          </m:r>
                        </m:e>
                        <m:sup>
                          <m:r>
                            <m:rPr>
                              <m:sty m:val="p"/>
                            </m:rPr>
                            <m:t>2</m:t>
                          </m:r>
                        </m:sup>
                      </m:sSup>
                    </m:num>
                    <m:den>
                      <m:r>
                        <m:rPr>
                          <m:sty m:val="p"/>
                        </m:rPr>
                        <m:t>2</m:t>
                      </m:r>
                    </m:den>
                  </m:f>
                  <m:r>
                    <m:rPr>
                      <m:sty m:val="p"/>
                    </m:rPr>
                    <m:t>−</m:t>
                  </m:r>
                  <m:r>
                    <m:rPr>
                      <m:sty m:val="p"/>
                    </m:rPr>
                    <m:t>2</m:t>
                  </m:r>
                  <m:r>
                    <m:rPr>
                      <m:sty m:val="p"/>
                    </m:rPr>
                    <m:t>ln</m:t>
                  </m:r>
                  <m:r>
                    <m:rPr>
                      <m:sty m:val="p"/>
                    </m:rPr>
                    <m:t>⁡</m:t>
                  </m:r>
                  <m:r>
                    <m:rPr>
                      <m:sty m:val="p"/>
                    </m:rPr>
                    <m:t>2</m:t>
                  </m:r>
                </m:e>
              </m:d>
              <m:r>
                <m:rPr>
                  <m:sty m:val="i"/>
                </m:rPr>
                <m:t>n</m:t>
              </m:r>
            </m:e>
          </m:d>
        </m:oMath>
      </m:oMathPara>
    </w:p>
    <w:p>
      <w:pPr>
        <w:numPr>
          <w:ilvl w:val="0"/>
          <w:numId w:val="5"/>
        </w:numPr>
        <w:spacing w:lineRule="auto"/>
      </w:pPr>
      <w:r>
        <w:rPr/>
        <w:t xml:space="preserve">On rappelle la notation </w:t>
      </w:r>
      <m:oMath>
        <m:bar>
          <m:barPr/>
          <m:e>
            <m:r>
              <m:rPr>
                <m:sty m:val="i"/>
              </m:rPr>
              <m:t>M</m:t>
            </m:r>
          </m:e>
        </m:bar>
        <m:r>
          <m:rPr>
            <m:sty m:val="p"/>
          </m:rPr>
          <m:t>(</m:t>
        </m:r>
        <m:r>
          <m:rPr>
            <m:sty m:val="i"/>
          </m:rPr>
          <m:t>n</m:t>
        </m:r>
        <m:r>
          <m:rPr>
            <m:sty m:val="p"/>
          </m:rPr>
          <m:t>)</m:t>
        </m:r>
        <m:r>
          <m:rPr>
            <m:sty m:val="p"/>
          </m:rPr>
          <m:t>=</m:t>
        </m:r>
        <m:r>
          <m:rPr>
            <m:sty m:val="p"/>
          </m:rPr>
          <m:t>min</m:t>
        </m:r>
        <m:d>
          <m:dPr>
            <m:begChr m:val="{"/>
            <m:endChr m:val="}"/>
            <m:ctrlPr>
              <w:rPr>
                <w:rFonts w:ascii="Cambria Math" w:hAnsi="Cambria Math"/>
              </w:rPr>
            </m:ctrlPr>
          </m:dPr>
          <m:e>
            <m:r>
              <m:rPr>
                <m:sty m:val="i"/>
              </m:rPr>
              <m:t>M</m:t>
            </m:r>
            <m:r>
              <m:rPr>
                <m:sty m:val="p"/>
              </m:rPr>
              <m:t>(</m:t>
            </m:r>
            <m:r>
              <m:rPr>
                <m:sty m:val="i"/>
              </m:rPr>
              <m:t>A</m:t>
            </m:r>
            <m:r>
              <m:rPr>
                <m:sty m:val="p"/>
              </m:rPr>
              <m:t>)</m:t>
            </m:r>
            <m:r>
              <m:rPr>
                <m:sty m:val="p"/>
              </m:rPr>
              <m:t>∣</m:t>
            </m:r>
            <m:r>
              <m:rPr>
                <m:sty m:val="i"/>
              </m:rPr>
              <m:t>A</m:t>
            </m:r>
            <m:r>
              <m:rPr>
                <m:sty m:val="p"/>
              </m:rPr>
              <m:t>∈</m:t>
            </m:r>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e>
        </m:d>
      </m:oMath>
      <w:r>
        <w:rPr/>
        <w:t xml:space="preserve">. Montrer que pour tout </w:t>
      </w:r>
      <m:oMath>
        <m:r>
          <m:rPr>
            <m:sty m:val="i"/>
          </m:rPr>
          <m:t>n</m:t>
        </m:r>
        <m:r>
          <m:rPr>
            <m:sty m:val="p"/>
          </m:rPr>
          <m:t>⩾</m:t>
        </m:r>
        <m:r>
          <m:rPr>
            <m:sty m:val="p"/>
          </m:rPr>
          <m:t>1</m:t>
        </m:r>
      </m:oMath>
      <w:r>
        <w:rPr/>
        <w:t xml:space="preserve">, on a</w:t>
      </w:r>
    </w:p>
    <w:p>
      <w:pPr>
        <w:spacing w:after="220" w:lineRule="auto"/>
      </w:pPr>
      <m:oMathPara>
        <m:oMath>
          <m:bar>
            <m:barPr/>
            <m:e>
              <m:r>
                <m:rPr>
                  <m:sty m:val="i"/>
                </m:rPr>
                <m:t>M</m:t>
              </m:r>
            </m:e>
          </m:bar>
          <m:r>
            <m:rPr>
              <m:sty m:val="p"/>
            </m:rPr>
            <m:t>(</m:t>
          </m:r>
          <m:r>
            <m:rPr>
              <m:sty m:val="i"/>
            </m:rPr>
            <m:t>n</m:t>
          </m:r>
          <m:r>
            <m:rPr>
              <m:sty m:val="p"/>
            </m:rPr>
            <m:t>)</m:t>
          </m:r>
          <m:r>
            <m:rPr>
              <m:sty m:val="p"/>
            </m:rPr>
            <m:t>⩽</m:t>
          </m:r>
          <m:r>
            <m:rPr>
              <m:sty m:val="p"/>
            </m:rPr>
            <m:t>2</m:t>
          </m:r>
          <m:rad>
            <m:radPr>
              <m:degHide m:val="1"/>
              <m:ctrlPr>
                <w:rPr>
                  <w:rFonts w:ascii="Cambria Math" w:hAnsi="Cambria Math"/>
                </w:rPr>
              </m:ctrlPr>
            </m:radPr>
            <m:deg/>
            <m:e>
              <m:r>
                <m:rPr>
                  <m:sty m:val="p"/>
                </m:rPr>
                <m:t>ln</m:t>
              </m:r>
              <m:r>
                <m:rPr>
                  <m:sty m:val="p"/>
                </m:rPr>
                <m:t>⁡</m:t>
              </m:r>
              <m:r>
                <m:rPr>
                  <m:sty m:val="p"/>
                </m:rPr>
                <m:t>2</m:t>
              </m:r>
            </m:e>
          </m:rad>
          <m:sSup>
            <m:sSupPr/>
            <m:e>
              <m:r>
                <m:rPr>
                  <m:sty m:val="i"/>
                </m:rPr>
                <m:t>n</m:t>
              </m:r>
            </m:e>
            <m:sup>
              <m:r>
                <m:rPr>
                  <m:sty m:val="p"/>
                </m:rPr>
                <m:t>3</m:t>
              </m:r>
              <m:r>
                <m:rPr>
                  <m:sty m:val="p"/>
                </m:rPr>
                <m:t>/</m:t>
              </m:r>
              <m:r>
                <m:rPr>
                  <m:sty m:val="p"/>
                </m:rPr>
                <m:t>2</m:t>
              </m:r>
            </m:sup>
          </m:sSup>
          <m:r>
            <m:rPr>
              <m:sty m:val="p"/>
            </m:rPr>
            <m:t>.</m:t>
          </m:r>
        </m:oMath>
      </m:oMathPara>
    </w:p>
    <w:p>
      <w:pPr>
        <w:spacing w:after="220" w:lineRule="auto"/>
      </w:pPr>
      <w:r>
        <w:rPr/>
        <w:t xml:space="preserve">Indication : on pourra commencer par montrer que pour tout </w:t>
      </w:r>
      <m:oMath>
        <m:r>
          <m:rPr>
            <m:sty m:val="i"/>
          </m:rPr>
          <m:t>ε</m:t>
        </m:r>
        <m:r>
          <m:rPr>
            <m:sty m:val="p"/>
          </m:rPr>
          <m:t>&gt;</m:t>
        </m:r>
        <m:r>
          <m:rPr>
            <m:sty m:val="p"/>
          </m:rPr>
          <m:t>0</m:t>
        </m:r>
      </m:oMath>
      <w:r>
        <w:rPr/>
        <w:t xml:space="preserve">, il existe une matrice </w:t>
      </w:r>
      <m:oMath>
        <m:r>
          <m:rPr>
            <m:sty m:val="i"/>
          </m:rPr>
          <m:t>A</m:t>
        </m:r>
      </m:oMath>
      <w:r>
        <w:rPr/>
        <w:t xml:space="preserve"> dans </w:t>
      </w:r>
      <m:oMath>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 telle que</w:t>
      </w:r>
    </w:p>
    <w:p>
      <w:pPr>
        <w:spacing w:after="220" w:lineRule="auto"/>
      </w:pPr>
      <m:oMathPara>
        <m:oMath>
          <m:r>
            <m:rPr>
              <m:sty m:val="i"/>
            </m:rPr>
            <m:t>M</m:t>
          </m:r>
          <m:r>
            <m:rPr>
              <m:sty m:val="p"/>
            </m:rPr>
            <m:t>(</m:t>
          </m:r>
          <m:r>
            <m:rPr>
              <m:sty m:val="i"/>
            </m:rPr>
            <m:t>A</m:t>
          </m:r>
          <m:r>
            <m:rPr>
              <m:sty m:val="p"/>
            </m:rPr>
            <m:t>)</m:t>
          </m:r>
          <m:r>
            <m:rPr>
              <m:sty m:val="p"/>
            </m:rPr>
            <m:t>⩽</m:t>
          </m:r>
          <m:r>
            <m:rPr>
              <m:sty m:val="p"/>
            </m:rPr>
            <m:t>(</m:t>
          </m:r>
          <m:r>
            <m:rPr>
              <m:sty m:val="p"/>
            </m:rPr>
            <m:t>2</m:t>
          </m:r>
          <m:rad>
            <m:radPr>
              <m:degHide m:val="1"/>
              <m:ctrlPr>
                <w:rPr>
                  <w:rFonts w:ascii="Cambria Math" w:hAnsi="Cambria Math"/>
                </w:rPr>
              </m:ctrlPr>
            </m:radPr>
            <m:deg/>
            <m:e>
              <m:r>
                <m:rPr>
                  <m:sty m:val="p"/>
                </m:rPr>
                <m:t>ln</m:t>
              </m:r>
              <m:r>
                <m:rPr>
                  <m:sty m:val="p"/>
                </m:rPr>
                <m:t>⁡</m:t>
              </m:r>
              <m:r>
                <m:rPr>
                  <m:sty m:val="p"/>
                </m:rPr>
                <m:t>2</m:t>
              </m:r>
            </m:e>
          </m:rad>
          <m:r>
            <m:rPr>
              <m:sty m:val="p"/>
            </m:rPr>
            <m:t>+</m:t>
          </m:r>
          <m:r>
            <m:rPr>
              <m:sty m:val="i"/>
            </m:rPr>
            <m:t>ε</m:t>
          </m:r>
          <m:r>
            <m:rPr>
              <m:sty m:val="p"/>
            </m:rPr>
            <m:t>)</m:t>
          </m:r>
          <m:sSup>
            <m:sSupPr/>
            <m:e>
              <m:r>
                <m:rPr>
                  <m:sty m:val="i"/>
                </m:rPr>
                <m:t>n</m:t>
              </m:r>
            </m:e>
            <m:sup>
              <m:r>
                <m:rPr>
                  <m:sty m:val="p"/>
                </m:rPr>
                <m:t>3</m:t>
              </m:r>
              <m:r>
                <m:rPr>
                  <m:sty m:val="p"/>
                </m:rPr>
                <m:t>/</m:t>
              </m:r>
              <m:r>
                <m:rPr>
                  <m:sty m:val="p"/>
                </m:rPr>
                <m:t>2</m:t>
              </m:r>
            </m:sup>
          </m:sSup>
        </m:oMath>
      </m:oMathPara>
    </w:p>
    <w:p>
      <w:pPr>
        <w:spacing w:line="271" w:before="330" w:lineRule="auto"/>
      </w:pPr>
      <w:r>
        <w:rPr>
          <w:b/>
          <w:sz w:val="42"/>
        </w:rPr>
        <w:t xml:space="preserve">Partie III</w:t>
      </w:r>
    </w:p>
    <w:p>
      <w:pPr>
        <w:spacing w:after="220" w:lineRule="auto"/>
      </w:pPr>
      <w:r>
        <w:rPr>
          <w:rFonts w:eastAsia="Georgia" w:cs="Georgia" w:ascii="Georgia" w:hAnsi="Georgia"/>
        </w:rPr>
        <w:t xml:space="preserve">Dans cette partie, on établit un minorant non trivial pour </w:t>
      </w:r>
      <m:oMath>
        <m:bar>
          <m:barPr/>
          <m:e>
            <m:r>
              <m:rPr>
                <m:sty m:val="i"/>
              </m:rPr>
              <m:t>M</m:t>
            </m:r>
          </m:e>
        </m:bar>
        <m:r>
          <m:rPr>
            <m:sty m:val="p"/>
          </m:rPr>
          <m:t>(</m:t>
        </m:r>
        <m:r>
          <m:rPr>
            <m:sty m:val="i"/>
          </m:rPr>
          <m:t>n</m:t>
        </m:r>
        <m:r>
          <m:rPr>
            <m:sty m:val="p"/>
          </m:rPr>
          <m:t>)</m:t>
        </m:r>
      </m:oMath>
      <w:r>
        <w:rPr/>
        <w:t xml:space="preserve">.</w:t>
      </w:r>
    </w:p>
    <w:p>
      <w:pPr>
        <w:numPr>
          <w:ilvl w:val="0"/>
          <w:numId w:val="6"/>
        </w:numPr>
        <w:spacing w:lineRule="auto"/>
      </w:pPr>
      <w:r>
        <w:rPr/>
        <w:t xml:space="preserve">Pour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 et </w:t>
      </w:r>
      <m:oMath>
        <m:r>
          <m:rPr>
            <m:sty m:val="i"/>
          </m:rPr>
          <m:t>Y</m:t>
        </m:r>
        <m:r>
          <m:rPr>
            <m:sty m:val="p"/>
          </m:rPr>
          <m:t>=</m:t>
        </m:r>
        <m:sSub>
          <m:sSubPr/>
          <m:e>
            <m:d>
              <m:dPr>
                <m:begChr m:val="("/>
                <m:endChr m:val=")"/>
                <m:ctrlPr>
                  <w:rPr>
                    <w:rFonts w:ascii="Cambria Math" w:hAnsi="Cambria Math"/>
                  </w:rPr>
                </m:ctrlPr>
              </m:dPr>
              <m:e>
                <m:sSub>
                  <m:sSubPr/>
                  <m:e>
                    <m:r>
                      <m:rPr>
                        <m:sty m:val="i"/>
                      </m:rPr>
                      <m:t>y</m:t>
                    </m:r>
                  </m:e>
                  <m:sub>
                    <m:r>
                      <m:rPr>
                        <m:sty m:val="i"/>
                      </m:rPr>
                      <m:t>i</m:t>
                    </m:r>
                  </m:sub>
                </m:sSub>
              </m:e>
            </m:d>
          </m:e>
          <m:sub>
            <m:r>
              <m:rPr>
                <m:sty m:val="p"/>
              </m:rPr>
              <m:t>1</m:t>
            </m:r>
            <m:r>
              <m:rPr>
                <m:sty m:val="p"/>
              </m:rPr>
              <m:t>⩽</m:t>
            </m:r>
            <m:r>
              <m:rPr>
                <m:sty m:val="i"/>
              </m:rPr>
              <m:t>i</m:t>
            </m:r>
            <m:r>
              <m:rPr>
                <m:sty m:val="p"/>
              </m:rPr>
              <m:t>⩽</m:t>
            </m:r>
            <m:r>
              <m:rPr>
                <m:sty m:val="i"/>
              </m:rPr>
              <m:t>n</m:t>
            </m:r>
          </m:sub>
        </m:sSub>
        <m:r>
          <m:rPr>
            <m:sty m:val="p"/>
          </m:rPr>
          <m:t>∈</m:t>
        </m:r>
        <m:r>
          <m:rPr>
            <m:sty m:val="p"/>
          </m:rPr>
          <m:t>{</m:t>
        </m:r>
        <m:r>
          <m:rPr>
            <m:sty m:val="p"/>
          </m:rPr>
          <m:t>−</m:t>
        </m:r>
        <m:r>
          <m:rPr>
            <m:sty m:val="p"/>
          </m:rPr>
          <m:t>1</m:t>
        </m:r>
        <m:r>
          <m:rPr>
            <m:sty m:val="p"/>
          </m:rPr>
          <m:t>,</m:t>
        </m:r>
        <m:r>
          <m:rPr>
            <m:sty m:val="p"/>
          </m:rPr>
          <m:t>1</m:t>
        </m:r>
        <m:sSup>
          <m:sSupPr/>
          <m:e>
            <m:r>
              <m:rPr>
                <m:sty m:val="p"/>
              </m:rPr>
              <m:t>}</m:t>
            </m:r>
          </m:e>
          <m:sup>
            <m:r>
              <m:rPr>
                <m:sty m:val="i"/>
              </m:rPr>
              <m:t>n</m:t>
            </m:r>
          </m:sup>
        </m:sSup>
      </m:oMath>
      <w:r>
        <w:rPr/>
        <w:t xml:space="preserve">, on note</w:t>
      </w:r>
    </w:p>
    <w:p>
      <w:pPr>
        <w:spacing w:after="220" w:lineRule="auto"/>
      </w:pPr>
      <m:oMathPara>
        <m:oMath>
          <m:sSub>
            <m:sSubPr/>
            <m:e>
              <m:r>
                <m:rPr>
                  <m:sty m:val="i"/>
                </m:rPr>
                <m:t>g</m:t>
              </m:r>
            </m:e>
            <m:sub>
              <m:r>
                <m:rPr>
                  <m:sty m:val="i"/>
                </m:rPr>
                <m:t>A</m:t>
              </m:r>
            </m:sub>
          </m:sSub>
          <m:r>
            <m:rPr>
              <m:sty m:val="p"/>
            </m:rPr>
            <m:t>(</m:t>
          </m:r>
          <m:r>
            <m:rPr>
              <m:sty m:val="i"/>
            </m:rPr>
            <m:t>Y</m:t>
          </m:r>
          <m:r>
            <m:rPr>
              <m:sty m:val="p"/>
            </m:rPr>
            <m:t>)</m:t>
          </m:r>
          <m:r>
            <m:rPr>
              <m:sty m:val="p"/>
            </m:rPr>
            <m:t>=</m:t>
          </m:r>
          <m:r>
            <m:rPr>
              <m:sty m:val="p"/>
            </m:rPr>
            <m:t>max</m:t>
          </m:r>
          <m:d>
            <m:dPr>
              <m:begChr m:val="{"/>
              <m:endChr m:val="}"/>
              <m:ctrlPr>
                <w:rPr>
                  <w:rFonts w:ascii="Cambria Math" w:hAnsi="Cambria Math"/>
                </w:rPr>
              </m:ctrlPr>
            </m:dPr>
            <m:e>
              <m:sSup>
                <m:sSupPr/>
                <m:e>
                  <m:r>
                    <m:t xml:space="preserve"> </m:t>
                  </m:r>
                </m:e>
                <m:sup>
                  <m:r>
                    <m:rPr>
                      <m:sty m:val="i"/>
                    </m:rPr>
                    <m:t>t</m:t>
                  </m:r>
                </m:sup>
              </m:sSup>
              <m:r>
                <m:rPr>
                  <m:sty m:val="i"/>
                </m:rPr>
                <m:t>X</m:t>
              </m:r>
              <m:r>
                <m:rPr>
                  <m:sty m:val="i"/>
                </m:rPr>
                <m:t>A</m:t>
              </m:r>
              <m:r>
                <m:rPr>
                  <m:sty m:val="i"/>
                </m:rPr>
                <m:t>Y</m:t>
              </m:r>
              <m:r>
                <m:rPr>
                  <m:sty m:val="p"/>
                </m:rPr>
                <m:t>∣</m:t>
              </m:r>
              <m:r>
                <m:rPr>
                  <m:sty m:val="i"/>
                </m:rPr>
                <m:t>X</m:t>
              </m:r>
              <m:r>
                <m:rPr>
                  <m:sty m:val="p"/>
                </m:rPr>
                <m:t>∈</m:t>
              </m:r>
              <m:r>
                <m:rPr>
                  <m:sty m:val="p"/>
                </m:rPr>
                <m:t>{</m:t>
              </m:r>
              <m:r>
                <m:rPr>
                  <m:sty m:val="p"/>
                </m:rPr>
                <m:t>−</m:t>
              </m:r>
              <m:r>
                <m:rPr>
                  <m:sty m:val="p"/>
                </m:rPr>
                <m:t>1</m:t>
              </m:r>
              <m:r>
                <m:rPr>
                  <m:sty m:val="p"/>
                </m:rPr>
                <m:t>,</m:t>
              </m:r>
              <m:r>
                <m:rPr>
                  <m:sty m:val="p"/>
                </m:rPr>
                <m:t>1</m:t>
              </m:r>
              <m:sSup>
                <m:sSupPr/>
                <m:e>
                  <m:r>
                    <m:rPr>
                      <m:sty m:val="p"/>
                    </m:rPr>
                    <m:t>}</m:t>
                  </m:r>
                </m:e>
                <m:sup>
                  <m:r>
                    <m:rPr>
                      <m:sty m:val="i"/>
                    </m:rPr>
                    <m:t>n</m:t>
                  </m:r>
                </m:sup>
              </m:sSup>
            </m:e>
          </m:d>
        </m:oMath>
      </m:oMathPara>
    </w:p>
    <w:p>
      <w:pPr>
        <w:spacing w:after="220" w:lineRule="auto"/>
      </w:pPr>
      <w:r>
        <w:rPr/>
        <w:t xml:space="preserve">Montrer que la fonction </w:t>
      </w:r>
      <m:oMath>
        <m:sSub>
          <m:sSubPr/>
          <m:e>
            <m:r>
              <m:rPr>
                <m:sty m:val="i"/>
              </m:rPr>
              <m:t>g</m:t>
            </m:r>
          </m:e>
          <m:sub>
            <m:r>
              <m:rPr>
                <m:sty m:val="i"/>
              </m:rPr>
              <m:t>A</m:t>
            </m:r>
          </m:sub>
        </m:sSub>
      </m:oMath>
      <w:r>
        <w:rPr>
          <w:rFonts w:eastAsia="Georgia" w:cs="Georgia" w:ascii="Georgia" w:hAnsi="Georgia"/>
        </w:rPr>
        <w:t xml:space="preserve"> peut se réécrire</w:t>
      </w:r>
    </w:p>
    <w:p>
      <w:pPr>
        <w:spacing w:after="220" w:lineRule="auto"/>
      </w:pPr>
      <m:oMathPara>
        <m:oMath>
          <m:sSub>
            <m:sSubPr/>
            <m:e>
              <m:r>
                <m:rPr>
                  <m:sty m:val="i"/>
                </m:rPr>
                <m:t>g</m:t>
              </m:r>
            </m:e>
            <m:sub>
              <m:r>
                <m:rPr>
                  <m:sty m:val="i"/>
                </m:rPr>
                <m:t>A</m:t>
              </m:r>
            </m:sub>
          </m:sSub>
          <m:r>
            <m:rPr>
              <m:sty m:val="p"/>
            </m:rPr>
            <m:t>(</m:t>
          </m:r>
          <m:r>
            <m:rPr>
              <m:sty m:val="i"/>
            </m:rPr>
            <m:t>Y</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r>
                    <m:rPr>
                      <m:sty m:val="p"/>
                    </m:rPr>
                    <m:t>,</m:t>
                  </m:r>
                  <m:r>
                    <m:rPr>
                      <m:sty m:val="i"/>
                    </m:rPr>
                    <m:t>j</m:t>
                  </m:r>
                </m:sub>
              </m:sSub>
              <m:sSub>
                <m:sSubPr/>
                <m:e>
                  <m:r>
                    <m:rPr>
                      <m:sty m:val="i"/>
                    </m:rPr>
                    <m:t>y</m:t>
                  </m:r>
                </m:e>
                <m:sub>
                  <m:r>
                    <m:rPr>
                      <m:sty m:val="i"/>
                    </m:rPr>
                    <m:t>j</m:t>
                  </m:r>
                </m:sub>
              </m:sSub>
            </m:e>
          </m:d>
          <m:r>
            <m:rPr>
              <m:sty m:val="p"/>
            </m:rPr>
            <m:t>.</m:t>
          </m:r>
        </m:oMath>
      </m:oMathPara>
    </w:p>
    <w:p>
      <w:pPr>
        <w:numPr>
          <w:ilvl w:val="0"/>
          <w:numId w:val="7"/>
        </w:numPr>
        <w:spacing w:lineRule="auto"/>
      </w:pPr>
      <w:r>
        <w:rPr>
          <w:rFonts w:eastAsia="Georgia" w:cs="Georgia" w:ascii="Georgia" w:hAnsi="Georgia"/>
        </w:rPr>
        <w:t xml:space="preserve">On introduit maintenant une variable aléatoire uniforme </w:t>
      </w:r>
      <m:oMath>
        <m:r>
          <m:rPr>
            <m:sty m:val="i"/>
          </m:rPr>
          <m:t>Z</m:t>
        </m:r>
        <m:r>
          <m:rPr>
            <m:sty m:val="p"/>
          </m:rPr>
          <m:t>:</m:t>
        </m:r>
        <m:r>
          <m:rPr>
            <m:sty m:val="p"/>
          </m:rPr>
          <m:t>Ω</m:t>
        </m:r>
        <m:r>
          <m:rPr>
            <m:sty m:val="p"/>
          </m:rPr>
          <m:t>→</m:t>
        </m:r>
        <m:r>
          <m:rPr>
            <m:sty m:val="p"/>
          </m:rPr>
          <m:t>{</m:t>
        </m:r>
        <m:r>
          <m:rPr>
            <m:sty m:val="p"/>
          </m:rPr>
          <m:t>−</m:t>
        </m:r>
        <m:r>
          <m:rPr>
            <m:sty m:val="p"/>
          </m:rPr>
          <m:t>1</m:t>
        </m:r>
        <m:r>
          <m:rPr>
            <m:sty m:val="p"/>
          </m:rPr>
          <m:t>,</m:t>
        </m:r>
        <m:r>
          <m:rPr>
            <m:sty m:val="p"/>
          </m:rPr>
          <m:t>1</m:t>
        </m:r>
        <m:sSup>
          <m:sSupPr/>
          <m:e>
            <m:r>
              <m:rPr>
                <m:sty m:val="p"/>
              </m:rPr>
              <m:t>}</m:t>
            </m:r>
          </m:e>
          <m:sup>
            <m:r>
              <m:rPr>
                <m:sty m:val="i"/>
              </m:rPr>
              <m:t>n</m:t>
            </m:r>
          </m:sup>
        </m:sSup>
      </m:oMath>
      <w:r>
        <w:rPr/>
        <w:t xml:space="preserve">. Pour </w:t>
      </w:r>
      <m:oMath>
        <m:r>
          <m:rPr>
            <m:sty m:val="i"/>
          </m:rPr>
          <m:t>ω</m:t>
        </m:r>
        <m:r>
          <m:rPr>
            <m:sty m:val="p"/>
          </m:rPr>
          <m:t>∈</m:t>
        </m:r>
        <m:r>
          <m:rPr>
            <m:sty m:val="p"/>
          </m:rPr>
          <m:t>Ω</m:t>
        </m:r>
      </m:oMath>
      <w:r>
        <w:rPr/>
        <w:t xml:space="preserve">, on note </w:t>
      </w:r>
      <m:oMath>
        <m:sSub>
          <m:sSubPr/>
          <m:e>
            <m:r>
              <m:rPr>
                <m:sty m:val="i"/>
              </m:rPr>
              <m:t>Z</m:t>
            </m:r>
          </m:e>
          <m:sub>
            <m:r>
              <m:rPr>
                <m:sty m:val="i"/>
              </m:rPr>
              <m:t>i</m:t>
            </m:r>
          </m:sub>
        </m:sSub>
        <m:r>
          <m:rPr>
            <m:sty m:val="p"/>
          </m:rPr>
          <m:t>(</m:t>
        </m:r>
        <m:r>
          <m:rPr>
            <m:sty m:val="i"/>
          </m:rPr>
          <m:t>ω</m:t>
        </m:r>
        <m:r>
          <m:rPr>
            <m:sty m:val="p"/>
          </m:rPr>
          <m:t>)</m:t>
        </m:r>
      </m:oMath>
      <w:r>
        <w:rPr>
          <w:rFonts w:eastAsia="Georgia" w:cs="Georgia" w:ascii="Georgia" w:hAnsi="Georgia"/>
        </w:rPr>
        <w:t xml:space="preserve"> les coordonnées de </w:t>
      </w:r>
      <m:oMath>
        <m:r>
          <m:rPr>
            <m:sty m:val="i"/>
          </m:rPr>
          <m:t>Z</m:t>
        </m:r>
        <m:r>
          <m:rPr>
            <m:sty m:val="p"/>
          </m:rPr>
          <m:t>(</m:t>
        </m:r>
        <m:r>
          <m:rPr>
            <m:sty m:val="i"/>
          </m:rPr>
          <m:t>ω</m:t>
        </m:r>
        <m:r>
          <m:rPr>
            <m:sty m:val="p"/>
          </m:rPr>
          <m:t>)</m:t>
        </m:r>
      </m:oMath>
      <w:r>
        <w:rPr/>
        <w:t xml:space="preserve">. Montrer que pour tout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 on a</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 xml:space="preserve"> </m:t>
          </m:r>
          <m:r>
            <m:rPr>
              <m:scr m:val="double-struck"/>
            </m:rPr>
            <m:t>E</m:t>
          </m:r>
          <m:d>
            <m:dPr>
              <m:begChr m:val="["/>
              <m:endChr m:val="]"/>
              <m:ctrlPr>
                <w:rPr>
                  <w:rFonts w:ascii="Cambria Math" w:hAnsi="Cambria Math"/>
                </w:rPr>
              </m:ctrlPr>
            </m:dPr>
            <m:e>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r>
                        <m:rPr>
                          <m:sty m:val="p"/>
                        </m:rPr>
                        <m:t>,</m:t>
                      </m:r>
                      <m:r>
                        <m:rPr>
                          <m:sty m:val="i"/>
                        </m:rPr>
                        <m:t>j</m:t>
                      </m:r>
                    </m:sub>
                  </m:sSub>
                  <m:sSub>
                    <m:sSubPr/>
                    <m:e>
                      <m:r>
                        <m:rPr>
                          <m:sty m:val="i"/>
                        </m:rPr>
                        <m:t>Z</m:t>
                      </m:r>
                    </m:e>
                    <m:sub>
                      <m:r>
                        <m:rPr>
                          <m:sty m:val="i"/>
                        </m:rPr>
                        <m:t>j</m:t>
                      </m:r>
                    </m:sub>
                  </m:sSub>
                </m:e>
              </m:d>
            </m:e>
          </m:d>
          <m:r>
            <m:rPr>
              <m:sty m:val="p"/>
            </m:rPr>
            <m:t>=</m:t>
          </m:r>
          <m:f>
            <m:fPr>
              <m:ctrlPr>
                <w:rPr>
                  <w:rFonts w:ascii="Cambria Math" w:hAnsi="Cambria Math"/>
                </w:rPr>
              </m:ctrlPr>
            </m:fPr>
            <m:num>
              <m:r>
                <m:rPr>
                  <m:sty m:val="p"/>
                </m:rPr>
                <m:t>1</m:t>
              </m:r>
            </m:num>
            <m:den>
              <m:sSup>
                <m:sSupPr/>
                <m:e>
                  <m:r>
                    <m:rPr>
                      <m:sty m:val="p"/>
                    </m:rPr>
                    <m:t>2</m:t>
                  </m:r>
                </m:e>
                <m:sup>
                  <m:r>
                    <m:rPr>
                      <m:sty m:val="i"/>
                    </m:rPr>
                    <m:t>n</m:t>
                  </m:r>
                </m:sup>
              </m:sSup>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r>
            <m:rPr>
              <m:sty m:val="p"/>
            </m:rPr>
            <m:t>|</m:t>
          </m:r>
          <m:r>
            <m:rPr>
              <m:sty m:val="i"/>
            </m:rPr>
            <m:t>n</m:t>
          </m:r>
          <m:r>
            <m:rPr>
              <m:sty m:val="p"/>
            </m:rPr>
            <m:t>−</m:t>
          </m:r>
          <m:r>
            <m:rPr>
              <m:sty m:val="p"/>
            </m:rPr>
            <m:t>2</m:t>
          </m:r>
          <m:r>
            <m:rPr>
              <m:sty m:val="i"/>
            </m:rPr>
            <m:t>k</m:t>
          </m:r>
          <m:r>
            <m:rPr>
              <m:sty m:val="p"/>
            </m:rPr>
            <m:t>|</m:t>
          </m:r>
          <m:r>
            <m:rPr>
              <m:sty m:val="p"/>
            </m:rPr>
            <m:t>,</m:t>
          </m:r>
        </m:oMath>
      </m:oMathPara>
    </w:p>
    <w:p>
      <w:pPr>
        <w:spacing w:after="220" w:lineRule="auto"/>
      </w:pPr>
      <w:r>
        <w:rPr>
          <w:rFonts w:eastAsia="Georgia" w:cs="Georgia" w:ascii="Georgia" w:hAnsi="Georgia"/>
        </w:rPr>
        <w:t xml:space="preserve">où </w:t>
      </w:r>
      <m:oMath>
        <m:d>
          <m:dPr>
            <m:begChr m:val="("/>
            <m:endChr m:val=")"/>
            <m:grow/>
          </m:dPr>
          <m:e>
            <m:f>
              <m:fPr>
                <m:type m:val="noBar"/>
                <m:ctrlPr>
                  <w:rPr>
                    <w:rFonts w:ascii="Cambria Math" w:hAnsi="Cambria Math"/>
                  </w:rPr>
                </m:ctrlPr>
              </m:fPr>
              <m:num>
                <m:r>
                  <m:rPr>
                    <m:sty m:val="i"/>
                  </m:rPr>
                  <m:t>n</m:t>
                </m:r>
              </m:num>
              <m:den>
                <m:r>
                  <m:rPr>
                    <m:sty m:val="i"/>
                  </m:rPr>
                  <m:t>k</m:t>
                </m:r>
              </m:den>
            </m:f>
          </m:e>
        </m:d>
      </m:oMath>
      <w:r>
        <w:rPr>
          <w:rFonts w:eastAsia="Georgia" w:cs="Georgia" w:ascii="Georgia" w:hAnsi="Georgia"/>
        </w:rPr>
        <w:t xml:space="preserve"> désigne le coefficient binomial. En déduire</w:t>
      </w:r>
    </w:p>
    <w:p>
      <w:pPr>
        <w:spacing w:after="220" w:lineRule="auto"/>
      </w:pPr>
      <m:oMathPara>
        <m:oMath>
          <m:r>
            <m:rPr>
              <m:scr m:val="double-struck"/>
            </m:rPr>
            <m:t>E</m:t>
          </m:r>
          <m:d>
            <m:dPr>
              <m:begChr m:val="["/>
              <m:endChr m:val="]"/>
              <m:ctrlPr>
                <w:rPr>
                  <w:rFonts w:ascii="Cambria Math" w:hAnsi="Cambria Math"/>
                </w:rPr>
              </m:ctrlPr>
            </m:dPr>
            <m:e>
              <m:sSub>
                <m:sSubPr/>
                <m:e>
                  <m:r>
                    <m:rPr>
                      <m:sty m:val="i"/>
                    </m:rPr>
                    <m:t>g</m:t>
                  </m:r>
                </m:e>
                <m:sub>
                  <m:r>
                    <m:rPr>
                      <m:sty m:val="i"/>
                    </m:rPr>
                    <m:t>A</m:t>
                  </m:r>
                </m:sub>
              </m:sSub>
              <m:r>
                <m:rPr>
                  <m:sty m:val="p"/>
                </m:rPr>
                <m:t>(</m:t>
              </m:r>
              <m:r>
                <m:rPr>
                  <m:sty m:val="i"/>
                </m:rPr>
                <m:t>Z</m:t>
              </m:r>
              <m:r>
                <m:rPr>
                  <m:sty m:val="p"/>
                </m:rPr>
                <m:t>)</m:t>
              </m:r>
            </m:e>
          </m:d>
          <m:r>
            <m:rPr>
              <m:sty m:val="p"/>
            </m:rPr>
            <m:t>=</m:t>
          </m:r>
          <m:f>
            <m:fPr>
              <m:ctrlPr>
                <w:rPr>
                  <w:rFonts w:ascii="Cambria Math" w:hAnsi="Cambria Math"/>
                </w:rPr>
              </m:ctrlPr>
            </m:fPr>
            <m:num>
              <m:r>
                <m:rPr>
                  <m:sty m:val="i"/>
                </m:rPr>
                <m:t>n</m:t>
              </m:r>
            </m:num>
            <m:den>
              <m:sSup>
                <m:sSupPr/>
                <m:e>
                  <m:r>
                    <m:rPr>
                      <m:sty m:val="p"/>
                    </m:rPr>
                    <m:t>2</m:t>
                  </m:r>
                </m:e>
                <m:sup>
                  <m:r>
                    <m:rPr>
                      <m:sty m:val="i"/>
                    </m:rPr>
                    <m:t>n</m:t>
                  </m:r>
                </m:sup>
              </m:sSup>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r>
            <m:rPr>
              <m:sty m:val="p"/>
            </m:rPr>
            <m:t>|</m:t>
          </m:r>
          <m:r>
            <m:rPr>
              <m:sty m:val="i"/>
            </m:rPr>
            <m:t>n</m:t>
          </m:r>
          <m:r>
            <m:rPr>
              <m:sty m:val="p"/>
            </m:rPr>
            <m:t>−</m:t>
          </m:r>
          <m:r>
            <m:rPr>
              <m:sty m:val="p"/>
            </m:rPr>
            <m:t>2</m:t>
          </m:r>
          <m:r>
            <m:rPr>
              <m:sty m:val="i"/>
            </m:rPr>
            <m:t>k</m:t>
          </m:r>
          <m:r>
            <m:rPr>
              <m:sty m:val="p"/>
            </m:rPr>
            <m:t>|</m:t>
          </m:r>
          <m:r>
            <m:rPr>
              <m:sty m:val="p"/>
            </m:rPr>
            <m:t>.</m:t>
          </m:r>
        </m:oMath>
      </m:oMathPara>
    </w:p>
    <w:p>
      <w:pPr>
        <w:numPr>
          <w:ilvl w:val="0"/>
          <w:numId w:val="8"/>
        </w:numPr>
        <w:spacing w:lineRule="auto"/>
      </w:pPr>
      <w:r>
        <w:rPr/>
        <w:t xml:space="preserve">(a) Montrer que pour </w:t>
      </w:r>
      <m:oMath>
        <m:r>
          <m:rPr>
            <m:sty m:val="i"/>
          </m:rPr>
          <m:t>m</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on a</w:t>
      </w:r>
    </w:p>
    <w:p>
      <w:pPr>
        <w:spacing w:after="220" w:lineRule="auto"/>
      </w:pPr>
      <m:oMathPara>
        <m:oMath>
          <m:nary>
            <m:naryPr>
              <m:chr m:val="∑"/>
              <m:limLoc m:val="undOvr"/>
              <m:grow m:val="1"/>
            </m:naryPr>
            <m:sub>
              <m:r>
                <m:rPr>
                  <m:sty m:val="i"/>
                </m:rPr>
                <m:t>k</m:t>
              </m:r>
              <m:r>
                <m:rPr>
                  <m:sty m:val="p"/>
                </m:rPr>
                <m:t>=</m:t>
              </m:r>
              <m:r>
                <m:rPr>
                  <m:sty m:val="p"/>
                </m:rPr>
                <m:t>0</m:t>
              </m:r>
            </m:sub>
            <m:sup>
              <m:r>
                <m:rPr>
                  <m:sty m:val="i"/>
                </m:rPr>
                <m:t>m</m:t>
              </m:r>
            </m:sup>
            <m:e>
              <m:r>
                <m:rPr>
                  <m:sty m:val="p"/>
                </m:rPr>
                <m:t xml:space="preserve"> </m:t>
              </m:r>
            </m:e>
          </m:nary>
          <m:r>
            <m:rPr>
              <m:sty m:val="p"/>
            </m:rPr>
            <m:t>(</m:t>
          </m:r>
          <m:r>
            <m:rPr>
              <m:sty m:val="i"/>
            </m:rPr>
            <m:t>n</m:t>
          </m:r>
          <m:r>
            <m:rPr>
              <m:sty m:val="p"/>
            </m:rPr>
            <m:t>−</m:t>
          </m:r>
          <m:r>
            <m:rPr>
              <m:sty m:val="p"/>
            </m:rPr>
            <m:t>2</m:t>
          </m:r>
          <m:r>
            <m:rPr>
              <m:sty m:val="i"/>
            </m:rPr>
            <m:t>k</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r>
            <m:rPr>
              <m:sty m:val="p"/>
            </m:rPr>
            <m:t>=</m:t>
          </m:r>
          <m:r>
            <m:rPr>
              <m:sty m:val="i"/>
            </m:rPr>
            <m:t>n</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m</m:t>
                  </m:r>
                </m:den>
              </m:f>
            </m:e>
          </m:d>
        </m:oMath>
      </m:oMathPara>
    </w:p>
    <w:p>
      <w:pPr>
        <w:spacing w:after="220" w:lineRule="auto"/>
      </w:pPr>
      <w:r>
        <w:rPr>
          <w:rFonts w:eastAsia="Georgia" w:cs="Georgia" w:ascii="Georgia" w:hAnsi="Georgia"/>
        </w:rPr>
        <w:t xml:space="preserve">(b) En déduire que pour toute </w:t>
      </w:r>
      <m:oMath>
        <m:r>
          <m:rPr>
            <m:sty m:val="i"/>
          </m:rPr>
          <m:t>A</m:t>
        </m:r>
        <m:r>
          <m:rPr>
            <m:sty m:val="p"/>
          </m:rPr>
          <m:t>∈</m:t>
        </m:r>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w:t>
      </w:r>
    </w:p>
    <w:p>
      <w:pPr>
        <w:spacing w:after="220" w:lineRule="auto"/>
      </w:pPr>
      <m:oMathPara>
        <m:oMath>
          <m:r>
            <m:rPr>
              <m:scr m:val="double-struck"/>
            </m:rPr>
            <m:t>E</m:t>
          </m:r>
          <m:d>
            <m:dPr>
              <m:begChr m:val="["/>
              <m:endChr m:val="]"/>
              <m:ctrlPr>
                <w:rPr>
                  <w:rFonts w:ascii="Cambria Math" w:hAnsi="Cambria Math"/>
                </w:rPr>
              </m:ctrlPr>
            </m:dPr>
            <m:e>
              <m:sSub>
                <m:sSubPr/>
                <m:e>
                  <m:r>
                    <m:rPr>
                      <m:sty m:val="i"/>
                    </m:rPr>
                    <m:t>g</m:t>
                  </m:r>
                </m:e>
                <m:sub>
                  <m:r>
                    <m:rPr>
                      <m:sty m:val="i"/>
                    </m:rPr>
                    <m:t>A</m:t>
                  </m:r>
                </m:sub>
              </m:sSub>
              <m:r>
                <m:rPr>
                  <m:sty m:val="p"/>
                </m:rPr>
                <m:t>(</m:t>
              </m:r>
              <m:r>
                <m:rPr>
                  <m:sty m:val="i"/>
                </m:rPr>
                <m:t>Z</m:t>
              </m:r>
              <m:r>
                <m:rPr>
                  <m:sty m:val="p"/>
                </m:rPr>
                <m:t>)</m:t>
              </m:r>
            </m:e>
          </m:d>
          <m:r>
            <m:rPr>
              <m:sty m:val="p"/>
            </m:rPr>
            <m:t>=</m:t>
          </m:r>
          <m:f>
            <m:fPr>
              <m:ctrlPr>
                <w:rPr>
                  <w:rFonts w:ascii="Cambria Math" w:hAnsi="Cambria Math"/>
                </w:rPr>
              </m:ctrlPr>
            </m:fPr>
            <m:num>
              <m:sSup>
                <m:sSupPr/>
                <m:e>
                  <m:r>
                    <m:rPr>
                      <m:sty m:val="i"/>
                    </m:rPr>
                    <m:t>n</m:t>
                  </m:r>
                </m:e>
                <m:sup>
                  <m:r>
                    <m:rPr>
                      <m:sty m:val="p"/>
                    </m:rPr>
                    <m:t>2</m:t>
                  </m:r>
                </m:sup>
              </m:sSup>
            </m:num>
            <m:den>
              <m:sSup>
                <m:sSupPr/>
                <m:e>
                  <m:r>
                    <m:rPr>
                      <m:sty m:val="p"/>
                    </m:rPr>
                    <m:t>2</m:t>
                  </m:r>
                </m:e>
                <m:sup>
                  <m:r>
                    <m:rPr>
                      <m:sty m:val="i"/>
                    </m:rPr>
                    <m:t>n</m:t>
                  </m:r>
                  <m:r>
                    <m:rPr>
                      <m:sty m:val="p"/>
                    </m:rPr>
                    <m:t>−</m:t>
                  </m:r>
                  <m:r>
                    <m:rPr>
                      <m:sty m:val="p"/>
                    </m:rPr>
                    <m:t>1</m:t>
                  </m:r>
                </m:sup>
              </m:sSup>
            </m:den>
          </m:f>
          <m:d>
            <m:dPr>
              <m:begChr m:val="("/>
              <m:endChr m:val=")"/>
              <m:grow/>
            </m:dPr>
            <m:e>
              <m:f>
                <m:fPr>
                  <m:type m:val="noBar"/>
                  <m:ctrlPr>
                    <w:rPr>
                      <w:rFonts w:ascii="Cambria Math" w:hAnsi="Cambria Math"/>
                    </w:rPr>
                  </m:ctrlPr>
                </m:fPr>
                <m:num>
                  <m:r>
                    <m:rPr>
                      <m:sty m:val="i"/>
                    </m:rPr>
                    <m:t>n</m:t>
                  </m:r>
                  <m:r>
                    <m:rPr>
                      <m:sty m:val="p"/>
                    </m:rPr>
                    <m:t>−</m:t>
                  </m:r>
                  <m:r>
                    <m:rPr>
                      <m:sty m:val="p"/>
                    </m:rPr>
                    <m:t>1</m:t>
                  </m:r>
                </m:num>
                <m:den>
                  <m:d>
                    <m:dPr>
                      <m:begChr m:val="⌊"/>
                      <m:endChr m:val="⌋"/>
                      <m:ctrlPr>
                        <w:rPr>
                          <w:rFonts w:ascii="Cambria Math" w:hAnsi="Cambria Math"/>
                        </w:rPr>
                      </m:ctrlPr>
                    </m:dPr>
                    <m:e>
                      <m:f>
                        <m:fPr>
                          <m:ctrlPr>
                            <w:rPr>
                              <w:rFonts w:ascii="Cambria Math" w:hAnsi="Cambria Math"/>
                            </w:rPr>
                          </m:ctrlPr>
                        </m:fPr>
                        <m:num>
                          <m:r>
                            <m:rPr>
                              <m:sty m:val="i"/>
                            </m:rPr>
                            <m:t>n</m:t>
                          </m:r>
                        </m:num>
                        <m:den>
                          <m:r>
                            <m:rPr>
                              <m:sty m:val="p"/>
                            </m:rPr>
                            <m:t>2</m:t>
                          </m:r>
                        </m:den>
                      </m:f>
                    </m:e>
                  </m:d>
                </m:den>
              </m:f>
            </m:e>
          </m:d>
          <m:r>
            <m:rPr>
              <m:sty m:val="p"/>
            </m:rPr>
            <m:t>,</m:t>
          </m:r>
        </m:oMath>
      </m:oMathPara>
    </w:p>
    <w:p>
      <w:pPr>
        <w:spacing w:after="220" w:lineRule="auto"/>
      </w:pPr>
      <w:r>
        <w:rPr>
          <w:rFonts w:eastAsia="Georgia" w:cs="Georgia" w:ascii="Georgia" w:hAnsi="Georgia"/>
        </w:rPr>
        <w:t xml:space="preserve">où </w:t>
      </w:r>
      <m:oMath>
        <m:d>
          <m:dPr>
            <m:begChr m:val="⌊"/>
            <m:endChr m:val="⌋"/>
            <m:ctrlPr>
              <w:rPr>
                <w:rFonts w:ascii="Cambria Math" w:hAnsi="Cambria Math"/>
              </w:rPr>
            </m:ctrlPr>
          </m:dPr>
          <m:e>
            <m:f>
              <m:fPr>
                <m:ctrlPr>
                  <w:rPr>
                    <w:rFonts w:ascii="Cambria Math" w:hAnsi="Cambria Math"/>
                  </w:rPr>
                </m:ctrlPr>
              </m:fPr>
              <m:num>
                <m:r>
                  <m:rPr>
                    <m:sty m:val="i"/>
                  </m:rPr>
                  <m:t>n</m:t>
                </m:r>
              </m:num>
              <m:den>
                <m:r>
                  <m:rPr>
                    <m:sty m:val="p"/>
                  </m:rPr>
                  <m:t>2</m:t>
                </m:r>
              </m:den>
            </m:f>
          </m:e>
        </m:d>
      </m:oMath>
      <w:r>
        <w:rPr>
          <w:rFonts w:eastAsia="Georgia" w:cs="Georgia" w:ascii="Georgia" w:hAnsi="Georgia"/>
        </w:rPr>
        <w:t xml:space="preserve"> désigne la partie entière de </w:t>
      </w:r>
      <m:oMath>
        <m:f>
          <m:fPr>
            <m:ctrlPr>
              <w:rPr>
                <w:rFonts w:ascii="Cambria Math" w:hAnsi="Cambria Math"/>
              </w:rPr>
            </m:ctrlPr>
          </m:fPr>
          <m:num>
            <m:r>
              <m:rPr>
                <m:sty m:val="i"/>
              </m:rPr>
              <m:t>n</m:t>
            </m:r>
          </m:num>
          <m:den>
            <m:r>
              <m:rPr>
                <m:sty m:val="p"/>
              </m:rPr>
              <m:t>2</m:t>
            </m:r>
          </m:den>
        </m:f>
      </m:oMath>
      <w:r>
        <w:rPr/>
        <w:t xml:space="preserve">.</w:t>
      </w:r>
      <w:r>
        <w:rPr/>
        <w:br w:type="textWrapping"/>
      </w:r>
      <w:r>
        <w:rPr/>
        <w:t xml:space="preserve">4. (a) Montrer que</w:t>
      </w:r>
    </w:p>
    <w:p>
      <w:pPr>
        <w:spacing w:after="220" w:lineRule="auto"/>
      </w:pPr>
      <m:oMathPara>
        <m:oMath>
          <m:bar>
            <m:barPr/>
            <m:e>
              <m:r>
                <m:rPr>
                  <m:sty m:val="i"/>
                </m:rPr>
                <m:t>M</m:t>
              </m:r>
            </m:e>
          </m:bar>
          <m:r>
            <m:rPr>
              <m:sty m:val="p"/>
            </m:rPr>
            <m:t>(</m:t>
          </m:r>
          <m:r>
            <m:rPr>
              <m:sty m:val="i"/>
            </m:rPr>
            <m:t>n</m:t>
          </m:r>
          <m:r>
            <m:rPr>
              <m:sty m:val="p"/>
            </m:rPr>
            <m:t>)</m:t>
          </m:r>
          <m:r>
            <m:rPr>
              <m:sty m:val="p"/>
            </m:rPr>
            <m:t>⩾</m:t>
          </m:r>
          <m:f>
            <m:fPr>
              <m:ctrlPr>
                <w:rPr>
                  <w:rFonts w:ascii="Cambria Math" w:hAnsi="Cambria Math"/>
                </w:rPr>
              </m:ctrlPr>
            </m:fPr>
            <m:num>
              <m:sSup>
                <m:sSupPr/>
                <m:e>
                  <m:r>
                    <m:rPr>
                      <m:sty m:val="i"/>
                    </m:rPr>
                    <m:t>n</m:t>
                  </m:r>
                </m:e>
                <m:sup>
                  <m:r>
                    <m:rPr>
                      <m:sty m:val="p"/>
                    </m:rPr>
                    <m:t>2</m:t>
                  </m:r>
                </m:sup>
              </m:sSup>
            </m:num>
            <m:den>
              <m:sSup>
                <m:sSupPr/>
                <m:e>
                  <m:r>
                    <m:rPr>
                      <m:sty m:val="p"/>
                    </m:rPr>
                    <m:t>2</m:t>
                  </m:r>
                </m:e>
                <m:sup>
                  <m:r>
                    <m:rPr>
                      <m:sty m:val="i"/>
                    </m:rPr>
                    <m:t>n</m:t>
                  </m:r>
                  <m:r>
                    <m:rPr>
                      <m:sty m:val="p"/>
                    </m:rPr>
                    <m:t>−</m:t>
                  </m:r>
                  <m:r>
                    <m:rPr>
                      <m:sty m:val="p"/>
                    </m:rPr>
                    <m:t>1</m:t>
                  </m:r>
                </m:sup>
              </m:sSup>
            </m:den>
          </m:f>
          <m:d>
            <m:dPr>
              <m:begChr m:val="("/>
              <m:endChr m:val=")"/>
              <m:grow/>
            </m:dPr>
            <m:e>
              <m:f>
                <m:fPr>
                  <m:type m:val="noBar"/>
                  <m:ctrlPr>
                    <w:rPr>
                      <w:rFonts w:ascii="Cambria Math" w:hAnsi="Cambria Math"/>
                    </w:rPr>
                  </m:ctrlPr>
                </m:fPr>
                <m:num>
                  <m:r>
                    <m:rPr>
                      <m:sty m:val="i"/>
                    </m:rPr>
                    <m:t>n</m:t>
                  </m:r>
                  <m:r>
                    <m:rPr>
                      <m:sty m:val="p"/>
                    </m:rPr>
                    <m:t>−</m:t>
                  </m:r>
                  <m:r>
                    <m:rPr>
                      <m:sty m:val="p"/>
                    </m:rPr>
                    <m:t>1</m:t>
                  </m:r>
                </m:num>
                <m:den>
                  <m:d>
                    <m:dPr>
                      <m:begChr m:val="⌊"/>
                      <m:endChr m:val="⌋"/>
                      <m:ctrlPr>
                        <w:rPr>
                          <w:rFonts w:ascii="Cambria Math" w:hAnsi="Cambria Math"/>
                        </w:rPr>
                      </m:ctrlPr>
                    </m:dPr>
                    <m:e>
                      <m:f>
                        <m:fPr>
                          <m:ctrlPr>
                            <w:rPr>
                              <w:rFonts w:ascii="Cambria Math" w:hAnsi="Cambria Math"/>
                            </w:rPr>
                          </m:ctrlPr>
                        </m:fPr>
                        <m:num>
                          <m:r>
                            <m:rPr>
                              <m:sty m:val="i"/>
                            </m:rPr>
                            <m:t>n</m:t>
                          </m:r>
                        </m:num>
                        <m:den>
                          <m:r>
                            <m:rPr>
                              <m:sty m:val="p"/>
                            </m:rPr>
                            <m:t>2</m:t>
                          </m:r>
                        </m:den>
                      </m:f>
                    </m:e>
                  </m:d>
                </m:den>
              </m:f>
            </m:e>
          </m:d>
          <m:r>
            <m:rPr>
              <m:sty m:val="p"/>
            </m:rPr>
            <m:t>.</m:t>
          </m:r>
        </m:oMath>
      </m:oMathPara>
    </w:p>
    <w:p>
      <w:pPr>
        <w:spacing w:after="220" w:lineRule="auto"/>
      </w:pPr>
      <w:r>
        <w:rPr>
          <w:rFonts w:eastAsia="Georgia" w:cs="Georgia" w:ascii="Georgia" w:hAnsi="Georgia"/>
        </w:rPr>
        <w:t xml:space="preserve">(b) Montrer ensuite, à l'aide de la formule de Stirling rappelée en préambule, que ce minorant est équivalent à </w:t>
      </w:r>
      <m:oMath>
        <m:r>
          <m:rPr>
            <m:sty m:val="i"/>
          </m:rPr>
          <m:t>C</m:t>
        </m:r>
        <m:sSup>
          <m:sSupPr/>
          <m:e>
            <m:r>
              <m:rPr>
                <m:sty m:val="i"/>
              </m:rPr>
              <m:t>n</m:t>
            </m:r>
          </m:e>
          <m:sup>
            <m:r>
              <m:rPr>
                <m:sty m:val="i"/>
              </m:rPr>
              <m:t>α</m:t>
            </m:r>
          </m:sup>
        </m:sSup>
      </m:oMath>
      <w:r>
        <w:rPr/>
        <w:t xml:space="preserve"> quand </w:t>
      </w:r>
      <m:oMath>
        <m:r>
          <m:rPr>
            <m:sty m:val="i"/>
          </m:rPr>
          <m:t>n</m:t>
        </m:r>
      </m:oMath>
      <w:r>
        <w:rPr/>
        <w:t xml:space="preserve"> tend vers l'infini, pour des constantes </w:t>
      </w:r>
      <m:oMath>
        <m:r>
          <m:rPr>
            <m:sty m:val="i"/>
          </m:rPr>
          <m:t>C</m:t>
        </m:r>
      </m:oMath>
      <w:r>
        <w:rPr/>
        <w:t xml:space="preserve"> et </w:t>
      </w:r>
      <m:oMath>
        <m:r>
          <m:rPr>
            <m:sty m:val="i"/>
          </m:rPr>
          <m:t>α</m:t>
        </m:r>
        <m:r>
          <m:rPr>
            <m:sty m:val="p"/>
          </m:rPr>
          <m:t>&gt;</m:t>
        </m:r>
        <m:r>
          <m:rPr>
            <m:sty m:val="p"/>
          </m:rPr>
          <m:t>0</m:t>
        </m:r>
      </m:oMath>
      <w:r>
        <w:rPr/>
        <w:t xml:space="preserve"> que l'on explicitera. Comparer au majorant de </w:t>
      </w:r>
      <m:oMath>
        <m:bar>
          <m:barPr/>
          <m:e>
            <m:r>
              <m:rPr>
                <m:sty m:val="i"/>
              </m:rPr>
              <m:t>M</m:t>
            </m:r>
          </m:e>
        </m:bar>
        <m:r>
          <m:rPr>
            <m:sty m:val="p"/>
          </m:rPr>
          <m:t>(</m:t>
        </m:r>
        <m:r>
          <m:rPr>
            <m:sty m:val="i"/>
          </m:rPr>
          <m:t>n</m:t>
        </m:r>
        <m:r>
          <m:rPr>
            <m:sty m:val="p"/>
          </m:rPr>
          <m:t>)</m:t>
        </m:r>
      </m:oMath>
      <w:r>
        <w:rPr>
          <w:rFonts w:eastAsia="Georgia" w:cs="Georgia" w:ascii="Georgia" w:hAnsi="Georgia"/>
        </w:rPr>
        <w:t xml:space="preserve"> obtenu à la question 6 de la partie II.</w:t>
      </w:r>
    </w:p>
    <w:p>
      <w:pPr>
        <w:spacing w:line="271" w:before="330" w:lineRule="auto"/>
      </w:pPr>
      <w:r>
        <w:rPr>
          <w:b/>
          <w:sz w:val="42"/>
        </w:rPr>
        <w:t xml:space="preserve">Partie IV</w:t>
      </w:r>
    </w:p>
    <w:p>
      <w:pPr>
        <w:spacing w:after="220" w:lineRule="auto"/>
      </w:pPr>
      <w:r>
        <w:rPr>
          <w:rFonts w:eastAsia="Georgia" w:cs="Georgia" w:ascii="Georgia" w:hAnsi="Georgia"/>
        </w:rPr>
        <w:t xml:space="preserve">Dans cette partie, on établit la formule de Stirling à l'aide d'une étude d'intégrales.</w:t>
      </w:r>
    </w:p>
    <w:p>
      <w:pPr>
        <w:numPr>
          <w:ilvl w:val="0"/>
          <w:numId w:val="9"/>
        </w:numPr>
        <w:spacing w:lineRule="auto"/>
      </w:pPr>
      <w:r>
        <w:rPr/>
        <w:t xml:space="preserve">Pour </w:t>
      </w:r>
      <m:oMath>
        <m:r>
          <m:rPr>
            <m:sty m:val="i"/>
          </m:rPr>
          <m:t>n</m:t>
        </m:r>
        <m:r>
          <m:rPr>
            <m:sty m:val="p"/>
          </m:rPr>
          <m:t>∈</m:t>
        </m:r>
        <m:r>
          <m:rPr>
            <m:scr m:val="double-struck"/>
          </m:rPr>
          <m:t>N</m:t>
        </m:r>
      </m:oMath>
      <w:r>
        <w:rPr/>
        <w:t xml:space="preserve">, on pose</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i"/>
                </m:rPr>
                <m:t>n</m:t>
              </m:r>
            </m:sup>
          </m:sSup>
          <m:sSup>
            <m:sSupPr/>
            <m:e>
              <m:r>
                <m:rPr>
                  <m:sty m:val="i"/>
                </m:rPr>
                <m:t>e</m:t>
              </m:r>
            </m:e>
            <m:sup>
              <m:r>
                <m:rPr>
                  <m:sty m:val="p"/>
                </m:rPr>
                <m:t>−</m:t>
              </m:r>
              <m:r>
                <m:rPr>
                  <m:sty m:val="i"/>
                </m:rPr>
                <m:t>x</m:t>
              </m:r>
            </m:sup>
          </m:sSup>
          <m:r>
            <m:rPr>
              <m:sty m:val="i"/>
            </m:rPr>
            <m:t>d</m:t>
          </m:r>
          <m:r>
            <m:rPr>
              <m:sty m:val="i"/>
            </m:rPr>
            <m:t>x</m:t>
          </m:r>
        </m:oMath>
      </m:oMathPara>
    </w:p>
    <w:p>
      <w:pPr>
        <w:spacing w:after="220" w:lineRule="auto"/>
      </w:pPr>
      <w:r>
        <w:rPr>
          <w:rFonts w:eastAsia="Georgia" w:cs="Georgia" w:ascii="Georgia" w:hAnsi="Georgia"/>
        </w:rPr>
        <w:t xml:space="preserve">Déterminer par récurrence </w:t>
      </w:r>
      <m:oMath>
        <m:sSub>
          <m:sSubPr/>
          <m:e>
            <m:r>
              <m:rPr>
                <m:sty m:val="i"/>
              </m:rPr>
              <m:t>I</m:t>
            </m:r>
          </m:e>
          <m:sub>
            <m:r>
              <m:rPr>
                <m:sty m:val="i"/>
              </m:rPr>
              <m:t>n</m:t>
            </m:r>
          </m:sub>
        </m:sSub>
      </m:oMath>
      <w:r>
        <w:rPr/>
        <w:t xml:space="preserve"> pour tout </w:t>
      </w:r>
      <m:oMath>
        <m:r>
          <m:rPr>
            <m:sty m:val="i"/>
          </m:rPr>
          <m:t>n</m:t>
        </m:r>
        <m:r>
          <m:rPr>
            <m:sty m:val="p"/>
          </m:rPr>
          <m:t>∈</m:t>
        </m:r>
        <m:r>
          <m:rPr>
            <m:scr m:val="double-struck"/>
          </m:rPr>
          <m:t>N</m:t>
        </m:r>
      </m:oMath>
      <w:r>
        <w:rPr/>
        <w:t xml:space="preserve">.</w:t>
      </w:r>
      <w:r>
        <w:rPr/>
        <w:br w:type="textWrapping"/>
      </w:r>
      <w:r>
        <w:rPr/>
        <w:t xml:space="preserve">2. Montrer que pour </w:t>
      </w:r>
      <m:oMath>
        <m:r>
          <m:rPr>
            <m:sty m:val="i"/>
          </m:rPr>
          <m:t>n</m:t>
        </m:r>
        <m:r>
          <m:rPr>
            <m:sty m:val="p"/>
          </m:rPr>
          <m:t>⩾</m:t>
        </m:r>
        <m:r>
          <m:rPr>
            <m:sty m:val="p"/>
          </m:rPr>
          <m:t>1</m:t>
        </m:r>
      </m:oMath>
      <w:r>
        <w:rPr/>
        <w:t xml:space="preserve">, on a</w:t>
      </w:r>
    </w:p>
    <w:p>
      <w:pPr>
        <w:spacing w:after="220" w:lineRule="auto"/>
      </w:pPr>
      <m:oMathPara>
        <m:oMath>
          <m:sSub>
            <m:sSubPr/>
            <m:e>
              <m:r>
                <m:rPr>
                  <m:sty m:val="i"/>
                </m:rPr>
                <m:t>I</m:t>
              </m:r>
            </m:e>
            <m:sub>
              <m:r>
                <m:rPr>
                  <m:sty m:val="i"/>
                </m:rPr>
                <m:t>n</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rad>
            <m:radPr>
              <m:degHide m:val="1"/>
              <m:ctrlPr>
                <w:rPr>
                  <w:rFonts w:ascii="Cambria Math" w:hAnsi="Cambria Math"/>
                </w:rPr>
              </m:ctrlPr>
            </m:radPr>
            <m:deg/>
            <m:e>
              <m:r>
                <m:rPr>
                  <m:sty m:val="i"/>
                </m:rPr>
                <m:t>n</m:t>
              </m:r>
            </m:e>
          </m:rad>
          <m:nary>
            <m:naryPr>
              <m:chr m:val="∫"/>
              <m:limLoc m:val="subSup"/>
              <m:grow m:val="1"/>
            </m:naryPr>
            <m:sub>
              <m:r>
                <m:rPr>
                  <m:sty m:val="p"/>
                </m:rPr>
                <m:t>−</m:t>
              </m:r>
              <m:rad>
                <m:radPr>
                  <m:degHide m:val="1"/>
                  <m:ctrlPr>
                    <w:rPr>
                      <w:rFonts w:ascii="Cambria Math" w:hAnsi="Cambria Math"/>
                    </w:rPr>
                  </m:ctrlPr>
                </m:radPr>
                <m:deg/>
                <m:e>
                  <m:r>
                    <m:rPr>
                      <m:sty m:val="i"/>
                    </m:rPr>
                    <m:t>n</m:t>
                  </m:r>
                </m:e>
              </m:rad>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ad>
                        <m:radPr>
                          <m:degHide m:val="1"/>
                          <m:ctrlPr>
                            <w:rPr>
                              <w:rFonts w:ascii="Cambria Math" w:hAnsi="Cambria Math"/>
                            </w:rPr>
                          </m:ctrlPr>
                        </m:radPr>
                        <m:deg/>
                        <m:e>
                          <m:r>
                            <m:rPr>
                              <m:sty m:val="i"/>
                            </m:rPr>
                            <m:t>n</m:t>
                          </m:r>
                        </m:e>
                      </m:rad>
                    </m:den>
                  </m:f>
                </m:e>
              </m:d>
            </m:e>
            <m:sup>
              <m:r>
                <m:rPr>
                  <m:sty m:val="i"/>
                </m:rPr>
                <m:t>n</m:t>
              </m:r>
            </m:sup>
          </m:sSup>
          <m:sSup>
            <m:sSupPr/>
            <m:e>
              <m:r>
                <m:rPr>
                  <m:sty m:val="i"/>
                </m:rPr>
                <m:t>e</m:t>
              </m:r>
            </m:e>
            <m:sup>
              <m:r>
                <m:rPr>
                  <m:sty m:val="p"/>
                </m:rPr>
                <m:t>−</m:t>
              </m:r>
              <m:r>
                <m:rPr>
                  <m:sty m:val="i"/>
                </m:rPr>
                <m:t>x</m:t>
              </m:r>
              <m:rad>
                <m:radPr>
                  <m:degHide m:val="1"/>
                  <m:ctrlPr>
                    <w:rPr>
                      <w:rFonts w:ascii="Cambria Math" w:hAnsi="Cambria Math"/>
                    </w:rPr>
                  </m:ctrlPr>
                </m:radPr>
                <m:deg/>
                <m:e>
                  <m:r>
                    <m:rPr>
                      <m:sty m:val="i"/>
                    </m:rPr>
                    <m:t>n</m:t>
                  </m:r>
                </m:e>
              </m:rad>
            </m:sup>
          </m:sSup>
          <m:r>
            <m:rPr>
              <m:sty m:val="i"/>
            </m:rPr>
            <m:t>d</m:t>
          </m:r>
          <m:r>
            <m:rPr>
              <m:sty m:val="i"/>
            </m:rPr>
            <m:t>x</m:t>
          </m:r>
        </m:oMath>
      </m:oMathPara>
    </w:p>
    <w:p>
      <w:pPr>
        <w:numPr>
          <w:ilvl w:val="0"/>
          <w:numId w:val="10"/>
        </w:numPr>
        <w:spacing w:lineRule="auto"/>
      </w:pPr>
      <w:r>
        <w:rPr/>
        <w:t xml:space="preserve">Soit </w:t>
      </w:r>
      <m:oMath>
        <m:r>
          <m:rPr>
            <m:sty m:val="i"/>
          </m:rPr>
          <m:t>U</m:t>
        </m:r>
      </m:oMath>
      <w:r>
        <w:rPr/>
        <w:t xml:space="preserve"> l'ouvert de </w:t>
      </w:r>
      <m:oMath>
        <m:sSup>
          <m:sSupPr/>
          <m:e>
            <m:r>
              <m:rPr>
                <m:scr m:val="double-struck"/>
              </m:rPr>
              <m:t>R</m:t>
            </m:r>
          </m:e>
          <m:sup>
            <m:r>
              <m:rPr>
                <m:sty m:val="p"/>
              </m:rPr>
              <m:t>2</m:t>
            </m:r>
          </m:sup>
        </m:sSup>
      </m:oMath>
      <w:r>
        <w:rPr>
          <w:rFonts w:eastAsia="Georgia" w:cs="Georgia" w:ascii="Georgia" w:hAnsi="Georgia"/>
        </w:rPr>
        <w:t xml:space="preserve"> défini par</w:t>
      </w:r>
    </w:p>
    <w:p>
      <w:pPr>
        <w:spacing w:after="220" w:lineRule="auto"/>
      </w:pPr>
      <m:oMathPara>
        <m:oMath>
          <m:r>
            <m:rPr>
              <m:sty m:val="i"/>
            </m:rPr>
            <m:t>U</m:t>
          </m:r>
          <m:r>
            <m:rPr>
              <m:sty m:val="p"/>
            </m:rPr>
            <m:t>:=</m:t>
          </m:r>
          <m:d>
            <m:dPr>
              <m:begChr m:val="{"/>
              <m:endChr m:val="}"/>
              <m:ctrlPr>
                <w:rPr>
                  <w:rFonts w:ascii="Cambria Math" w:hAnsi="Cambria Math"/>
                </w:rPr>
              </m:ctrlPr>
            </m:dPr>
            <m:e>
              <m:r>
                <m:rPr>
                  <m:sty m:val="p"/>
                </m:rPr>
                <m:t>(</m:t>
              </m:r>
              <m:r>
                <m:rPr>
                  <m:sty m:val="i"/>
                </m:rPr>
                <m:t>t</m:t>
              </m:r>
              <m:r>
                <m:rPr>
                  <m:sty m:val="p"/>
                </m:rPr>
                <m:t>,</m:t>
              </m:r>
              <m:r>
                <m:rPr>
                  <m:sty m:val="i"/>
                </m:rPr>
                <m:t>x</m:t>
              </m:r>
              <m:r>
                <m:rPr>
                  <m:sty m:val="p"/>
                </m:rPr>
                <m:t>)</m:t>
              </m:r>
              <m:r>
                <m:rPr>
                  <m:sty m:val="p"/>
                </m:rPr>
                <m:t>∈</m:t>
              </m:r>
              <m:sSup>
                <m:sSupPr/>
                <m:e>
                  <m:r>
                    <m:rPr>
                      <m:scr m:val="double-struck"/>
                    </m:rPr>
                    <m:t>R</m:t>
                  </m:r>
                </m:e>
                <m:sup>
                  <m:r>
                    <m:rPr>
                      <m:sty m:val="p"/>
                    </m:rPr>
                    <m:t>2</m:t>
                  </m:r>
                </m:sup>
              </m:sSup>
              <m:r>
                <m:rPr>
                  <m:sty m:val="p"/>
                </m:rPr>
                <m:t>∣</m:t>
              </m:r>
              <m:r>
                <m:rPr>
                  <m:sty m:val="i"/>
                </m:rPr>
                <m:t>t</m:t>
              </m:r>
              <m:r>
                <m:rPr>
                  <m:sty m:val="p"/>
                </m:rPr>
                <m:t>&gt;</m:t>
              </m:r>
              <m:r>
                <m:rPr>
                  <m:sty m:val="p"/>
                </m:rPr>
                <m:t>0</m:t>
              </m:r>
              <m:r>
                <m:rPr>
                  <m:nor/>
                </m:rPr>
                <m:t> et </m:t>
              </m:r>
              <m:r>
                <m:rPr>
                  <m:sty m:val="i"/>
                </m:rPr>
                <m:t>x</m:t>
              </m:r>
              <m:r>
                <m:rPr>
                  <m:sty m:val="p"/>
                </m:rPr>
                <m:t>&gt;</m:t>
              </m:r>
              <m:r>
                <m:rPr>
                  <m:sty m:val="p"/>
                </m:rPr>
                <m:t>−</m:t>
              </m:r>
              <m:r>
                <m:rPr>
                  <m:sty m:val="i"/>
                </m:rPr>
                <m:t>t</m:t>
              </m:r>
            </m:e>
          </m:d>
        </m:oMath>
      </m:oMathPara>
    </w:p>
    <w:p>
      <w:pPr>
        <w:spacing w:after="220" w:lineRule="auto"/>
      </w:pPr>
      <w:r>
        <w:rPr/>
        <w:t xml:space="preserve">et soit </w:t>
      </w:r>
      <m:oMath>
        <m:r>
          <m:rPr>
            <m:sty m:val="i"/>
          </m:rPr>
          <m:t>f</m:t>
        </m:r>
      </m:oMath>
      <w:r>
        <w:rPr>
          <w:rFonts w:eastAsia="Georgia" w:cs="Georgia" w:ascii="Georgia" w:hAnsi="Georgia"/>
        </w:rPr>
        <w:t xml:space="preserve"> la fonction définie sur </w:t>
      </w:r>
      <m:oMath>
        <m:r>
          <m:rPr>
            <m:sty m:val="i"/>
          </m:rPr>
          <m:t>U</m:t>
        </m:r>
      </m:oMath>
      <w:r>
        <w:rPr/>
        <w:t xml:space="preserve"> par</w:t>
      </w:r>
    </w:p>
    <w:p>
      <w:pPr>
        <w:spacing w:after="220" w:lineRule="auto"/>
      </w:pPr>
      <m:oMathPara>
        <m:oMath>
          <m:r>
            <m:rPr>
              <m:sty m:val="i"/>
            </m:rPr>
            <m:t>f</m:t>
          </m:r>
          <m:r>
            <m:rPr>
              <m:sty m:val="p"/>
            </m:rPr>
            <m:t>(</m:t>
          </m:r>
          <m:r>
            <m:rPr>
              <m:sty m:val="i"/>
            </m:rPr>
            <m:t>t</m:t>
          </m:r>
          <m:r>
            <m:rPr>
              <m:sty m:val="p"/>
            </m:rPr>
            <m:t>,</m:t>
          </m:r>
          <m:r>
            <m:rPr>
              <m:sty m:val="i"/>
            </m:rPr>
            <m:t>x</m:t>
          </m:r>
          <m:r>
            <m:rPr>
              <m:sty m:val="p"/>
            </m:rPr>
            <m:t>)</m:t>
          </m:r>
          <m:r>
            <m:rPr>
              <m:sty m:val="p"/>
            </m:rPr>
            <m:t>=</m:t>
          </m:r>
          <m:sSup>
            <m:sSupPr/>
            <m:e>
              <m:r>
                <m:rPr>
                  <m:sty m:val="i"/>
                </m:rPr>
                <m:t>t</m:t>
              </m:r>
            </m:e>
            <m:sup>
              <m:r>
                <m:rPr>
                  <m:sty m:val="p"/>
                </m:rPr>
                <m:t>2</m:t>
              </m:r>
            </m:sup>
          </m:sSup>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t</m:t>
                  </m:r>
                </m:den>
              </m:f>
            </m:e>
          </m:d>
          <m:r>
            <m:rPr>
              <m:sty m:val="p"/>
            </m:rPr>
            <m:t>−</m:t>
          </m:r>
          <m:r>
            <m:rPr>
              <m:sty m:val="i"/>
            </m:rPr>
            <m:t>t</m:t>
          </m:r>
          <m:r>
            <m:rPr>
              <m:sty m:val="i"/>
            </m:rPr>
            <m:t>x</m:t>
          </m:r>
        </m:oMath>
      </m:oMathPara>
    </w:p>
    <w:p>
      <w:pPr>
        <w:spacing w:after="220" w:lineRule="auto"/>
      </w:pPr>
      <w:r>
        <w:rPr/>
        <w:t xml:space="preserve">(a) Montrer que pour </w:t>
      </w:r>
      <m:oMath>
        <m:r>
          <m:rPr>
            <m:sty m:val="p"/>
          </m:rPr>
          <m:t>(</m:t>
        </m:r>
        <m:r>
          <m:rPr>
            <m:sty m:val="i"/>
          </m:rPr>
          <m:t>t</m:t>
        </m:r>
        <m:r>
          <m:rPr>
            <m:sty m:val="p"/>
          </m:rPr>
          <m:t>,</m:t>
        </m:r>
        <m:r>
          <m:rPr>
            <m:sty m:val="i"/>
          </m:rPr>
          <m:t>x</m:t>
        </m:r>
        <m:r>
          <m:rPr>
            <m:sty m:val="p"/>
          </m:rPr>
          <m:t>)</m:t>
        </m:r>
        <m:r>
          <m:rPr>
            <m:sty m:val="p"/>
          </m:rPr>
          <m:t>∈</m:t>
        </m:r>
        <m:r>
          <m:rPr>
            <m:sty m:val="i"/>
          </m:rPr>
          <m:t>U</m:t>
        </m:r>
      </m:oMath>
      <w:r>
        <w:rPr/>
        <w:t xml:space="preserve">, on a</w:t>
      </w:r>
    </w:p>
    <w:p>
      <w:pPr>
        <w:spacing w:after="220" w:lineRule="auto"/>
      </w:pPr>
      <m:oMathPara>
        <m:oMath>
          <m:r>
            <m:rPr>
              <m:sty m:val="i"/>
            </m:rPr>
            <m:t>x</m:t>
          </m:r>
          <m:r>
            <m:rPr>
              <m:sty m:val="p"/>
            </m:rPr>
            <m:t>⩽</m:t>
          </m:r>
          <m:r>
            <m:rPr>
              <m:sty m:val="p"/>
            </m:rPr>
            <m:t>0</m:t>
          </m:r>
          <m:r>
            <m:rPr>
              <m:sty m:val="p"/>
            </m:rPr>
            <m:t>⇒</m:t>
          </m:r>
          <m:r>
            <m:rPr>
              <m:sty m:val="i"/>
            </m:rPr>
            <m:t>f</m:t>
          </m:r>
          <m:r>
            <m:rPr>
              <m:sty m:val="p"/>
            </m:rPr>
            <m:t>(</m:t>
          </m:r>
          <m:r>
            <m:rPr>
              <m:sty m:val="i"/>
            </m:rPr>
            <m:t>t</m:t>
          </m:r>
          <m:r>
            <m:rPr>
              <m:sty m:val="p"/>
            </m:rPr>
            <m:t>,</m:t>
          </m:r>
          <m:r>
            <m:rPr>
              <m:sty m:val="i"/>
            </m:rPr>
            <m:t>x</m:t>
          </m:r>
          <m:r>
            <m:rPr>
              <m:sty m:val="p"/>
            </m:rPr>
            <m:t>)</m:t>
          </m:r>
          <m:r>
            <m:rPr>
              <m:sty m:val="p"/>
            </m:rPr>
            <m:t>⩽</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oMath>
      </m:oMathPara>
    </w:p>
    <w:p>
      <w:pPr>
        <w:spacing w:after="220" w:lineRule="auto"/>
      </w:pPr>
      <w:r>
        <w:rPr/>
        <w:t xml:space="preserve">(b) Pour </w:t>
      </w:r>
      <m:oMath>
        <m:r>
          <m:rPr>
            <m:sty m:val="i"/>
          </m:rPr>
          <m:t>x</m:t>
        </m:r>
        <m:r>
          <m:rPr>
            <m:sty m:val="p"/>
          </m:rPr>
          <m:t>&gt;</m:t>
        </m:r>
        <m:r>
          <m:rPr>
            <m:sty m:val="p"/>
          </m:rPr>
          <m:t>0</m:t>
        </m:r>
      </m:oMath>
      <w:r>
        <w:rPr/>
        <w:t xml:space="preserve">, montrer que l'on a</w:t>
      </w:r>
    </w:p>
    <w:p>
      <w:pPr>
        <w:spacing w:after="220" w:lineRule="auto"/>
      </w:pPr>
      <m:oMathPara>
        <m:oMath>
          <m:r>
            <m:rPr>
              <m:sty m:val="p"/>
            </m:rPr>
            <m:t>∀</m:t>
          </m:r>
          <m:r>
            <m:rPr>
              <m:sty m:val="i"/>
            </m:rPr>
            <m:t>t</m:t>
          </m:r>
          <m:r>
            <m:rPr>
              <m:sty m:val="p"/>
            </m:rPr>
            <m:t>⩾</m:t>
          </m:r>
          <m:r>
            <m:rPr>
              <m:sty m:val="p"/>
            </m:rPr>
            <m:t>1</m:t>
          </m:r>
          <m:r>
            <m:rPr>
              <m:sty m:val="p"/>
            </m:rPr>
            <m:t>,</m:t>
          </m:r>
          <m:r>
            <m:rPr>
              <m:sty m:val="p"/>
            </m:rPr>
            <m:t xml:space="preserve"> </m:t>
          </m:r>
          <m:r>
            <m:rPr>
              <m:sty m:val="i"/>
            </m:rPr>
            <m:t>f</m:t>
          </m:r>
          <m:r>
            <m:rPr>
              <m:sty m:val="p"/>
            </m:rPr>
            <m:t>(</m:t>
          </m:r>
          <m:r>
            <m:rPr>
              <m:sty m:val="i"/>
            </m:rPr>
            <m:t>t</m:t>
          </m:r>
          <m:r>
            <m:rPr>
              <m:sty m:val="p"/>
            </m:rPr>
            <m:t>,</m:t>
          </m:r>
          <m:r>
            <m:rPr>
              <m:sty m:val="i"/>
            </m:rPr>
            <m:t>x</m:t>
          </m:r>
          <m:r>
            <m:rPr>
              <m:sty m:val="p"/>
            </m:rPr>
            <m:t>)</m:t>
          </m:r>
          <m:r>
            <m:rPr>
              <m:sty m:val="p"/>
            </m:rPr>
            <m:t>⩽</m:t>
          </m:r>
          <m:r>
            <m:rPr>
              <m:sty m:val="i"/>
            </m:rPr>
            <m:t>f</m:t>
          </m:r>
          <m:r>
            <m:rPr>
              <m:sty m:val="p"/>
            </m:rPr>
            <m:t>(</m:t>
          </m:r>
          <m:r>
            <m:rPr>
              <m:sty m:val="p"/>
            </m:rPr>
            <m:t>1</m:t>
          </m:r>
          <m:r>
            <m:rPr>
              <m:sty m:val="p"/>
            </m:rPr>
            <m:t>,</m:t>
          </m:r>
          <m:r>
            <m:rPr>
              <m:sty m:val="i"/>
            </m:rPr>
            <m:t>x</m:t>
          </m:r>
          <m:r>
            <m:rPr>
              <m:sty m:val="p"/>
            </m:rPr>
            <m:t>)</m:t>
          </m:r>
        </m:oMath>
      </m:oMathPara>
    </w:p>
    <w:p>
      <w:pPr>
        <w:spacing w:after="220" w:lineRule="auto"/>
      </w:pPr>
      <w:r>
        <w:rPr>
          <w:rFonts w:eastAsia="Georgia" w:cs="Georgia" w:ascii="Georgia" w:hAnsi="Georgia"/>
        </w:rPr>
        <w:t xml:space="preserve">Pour cela, on pourra commencer par écrire </w:t>
      </w:r>
      <m:oMath>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i"/>
          </m:rPr>
          <m:t>t</m:t>
        </m:r>
        <m:r>
          <m:rPr>
            <m:sty m:val="p"/>
          </m:rPr>
          <m:t>,</m:t>
        </m:r>
        <m:r>
          <m:rPr>
            <m:sty m:val="i"/>
          </m:rPr>
          <m:t>x</m:t>
        </m:r>
        <m:r>
          <m:rPr>
            <m:sty m:val="p"/>
          </m:rPr>
          <m:t>)</m:t>
        </m:r>
      </m:oMath>
      <w:r>
        <w:rPr/>
        <w:t xml:space="preserve"> sous la forme </w:t>
      </w:r>
      <m:oMath>
        <m:r>
          <m:rPr>
            <m:sty m:val="i"/>
          </m:rPr>
          <m:t>t</m:t>
        </m:r>
        <m:r>
          <m:rPr>
            <m:sty m:val="i"/>
          </m:rPr>
          <m:t>F</m:t>
        </m:r>
        <m:r>
          <m:rPr>
            <m:sty m:val="p"/>
          </m:rPr>
          <m:t>(</m:t>
        </m:r>
        <m:r>
          <m:rPr>
            <m:sty m:val="i"/>
          </m:rPr>
          <m:t>x</m:t>
        </m:r>
        <m:r>
          <m:rPr>
            <m:sty m:val="p"/>
          </m:rPr>
          <m:t>/</m:t>
        </m:r>
        <m:r>
          <m:rPr>
            <m:sty m:val="i"/>
          </m:rPr>
          <m:t>t</m:t>
        </m:r>
        <m:r>
          <m:rPr>
            <m:sty m:val="p"/>
          </m:rPr>
          <m:t>)</m:t>
        </m:r>
      </m:oMath>
      <w:r>
        <w:rPr/>
        <w:t xml:space="preserve"> pour une certaine fonction </w:t>
      </w:r>
      <m:oMath>
        <m:r>
          <m:rPr>
            <m:sty m:val="i"/>
          </m:rPr>
          <m:t>F</m:t>
        </m:r>
      </m:oMath>
      <w:r>
        <w:rPr>
          <w:rFonts w:eastAsia="Georgia" w:cs="Georgia" w:ascii="Georgia" w:hAnsi="Georgia"/>
        </w:rPr>
        <w:t xml:space="preserve"> que l'on étudiera.</w:t>
      </w:r>
      <w:r>
        <w:rPr/>
        <w:br w:type="textWrapping"/>
      </w:r>
      <w:r>
        <w:rPr>
          <w:rFonts w:eastAsia="Georgia" w:cs="Georgia" w:ascii="Georgia" w:hAnsi="Georgia"/>
        </w:rPr>
        <w:t xml:space="preserve">4. Déduire des questions précédentes la formule de Stirling.</w:t>
      </w:r>
    </w:p>
    <w:p>
      <w:pPr>
        <w:spacing w:line="271" w:before="330" w:lineRule="auto"/>
      </w:pPr>
      <w:r>
        <w:rPr>
          <w:b/>
          <w:sz w:val="42"/>
        </w:rPr>
        <w:t xml:space="preserve">Partie V</w:t>
      </w:r>
    </w:p>
    <w:p>
      <w:pPr>
        <w:spacing w:after="220" w:lineRule="auto"/>
      </w:pPr>
      <w:r>
        <w:rPr>
          <w:rFonts w:eastAsia="Georgia" w:cs="Georgia" w:ascii="Georgia" w:hAnsi="Georgia"/>
        </w:rPr>
        <w:t xml:space="preserve">Dans cette dernière partie, on fixe </w:t>
      </w:r>
      <m:oMath>
        <m:r>
          <m:rPr>
            <m:sty m:val="i"/>
          </m:rPr>
          <m:t>A</m:t>
        </m:r>
        <m:r>
          <m:rPr>
            <m:sty m:val="p"/>
          </m:rPr>
          <m:t>∈</m:t>
        </m:r>
        <m:sSub>
          <m:sSubPr/>
          <m:e>
            <m:r>
              <m:rPr>
                <m:scr m:val="script"/>
              </m:rPr>
              <m:t>M</m:t>
            </m:r>
          </m:e>
          <m:sub>
            <m:r>
              <m:rPr>
                <m:sty m:val="i"/>
              </m:rPr>
              <m:t>n</m:t>
            </m:r>
          </m:sub>
        </m:sSub>
        <m:r>
          <m:rPr>
            <m:sty m:val="p"/>
          </m:rPr>
          <m:t>(</m:t>
        </m:r>
        <m:r>
          <m:rPr>
            <m:sty m:val="p"/>
          </m:rPr>
          <m:t>{</m:t>
        </m:r>
        <m:r>
          <m:rPr>
            <m:sty m:val="p"/>
          </m:rPr>
          <m:t>−</m:t>
        </m:r>
        <m:r>
          <m:rPr>
            <m:sty m:val="p"/>
          </m:rPr>
          <m:t>1</m:t>
        </m:r>
        <m:r>
          <m:rPr>
            <m:sty m:val="p"/>
          </m:rPr>
          <m:t>,</m:t>
        </m:r>
        <m:r>
          <m:rPr>
            <m:sty m:val="p"/>
          </m:rPr>
          <m:t>1</m:t>
        </m:r>
        <m:r>
          <m:rPr>
            <m:sty m:val="p"/>
          </m:rPr>
          <m:t>}</m:t>
        </m:r>
        <m:r>
          <m:rPr>
            <m:sty m:val="p"/>
          </m:rPr>
          <m:t>)</m:t>
        </m:r>
      </m:oMath>
      <w:r>
        <w:rPr/>
        <w:t xml:space="preserve"> et on note</w:t>
      </w:r>
    </w:p>
    <w:p>
      <w:pPr>
        <w:spacing w:after="220" w:lineRule="auto"/>
      </w:pPr>
      <m:oMathPara>
        <m:oMath>
          <m:r>
            <m:rPr>
              <m:sty m:val="i"/>
            </m:rPr>
            <m:t>m</m:t>
          </m:r>
          <m:r>
            <m:rPr>
              <m:sty m:val="p"/>
            </m:rPr>
            <m:t>(</m:t>
          </m:r>
          <m:r>
            <m:rPr>
              <m:sty m:val="i"/>
            </m:rPr>
            <m:t>A</m:t>
          </m:r>
          <m:r>
            <m:rPr>
              <m:sty m:val="p"/>
            </m:rPr>
            <m:t>)</m:t>
          </m:r>
          <m:r>
            <m:rPr>
              <m:sty m:val="p"/>
            </m:rPr>
            <m:t>:=</m:t>
          </m:r>
          <m:r>
            <m:rPr>
              <m:sty m:val="p"/>
            </m:rPr>
            <m:t>min</m:t>
          </m:r>
          <m:r>
            <m:rPr>
              <m:sty m:val="p"/>
            </m:rPr>
            <m:t>(</m:t>
          </m:r>
          <m:r>
            <m:rPr>
              <m:sty m:val="i"/>
            </m:rPr>
            <m:t>S</m:t>
          </m:r>
          <m:r>
            <m:rPr>
              <m:sty m:val="p"/>
            </m:rPr>
            <m:t>(</m:t>
          </m:r>
          <m:r>
            <m:rPr>
              <m:sty m:val="i"/>
            </m:rPr>
            <m:t>A</m:t>
          </m:r>
          <m:r>
            <m:rPr>
              <m:sty m:val="p"/>
            </m:rPr>
            <m:t>)</m:t>
          </m:r>
          <m:r>
            <m:rPr>
              <m:sty m:val="p"/>
            </m:rPr>
            <m:t>∩</m:t>
          </m:r>
          <m:r>
            <m:rPr>
              <m:scr m:val="double-struck"/>
            </m:rPr>
            <m:t>N</m:t>
          </m:r>
          <m:r>
            <m:rPr>
              <m:sty m:val="p"/>
            </m:rPr>
            <m:t>)</m:t>
          </m:r>
        </m:oMath>
      </m:oMathPara>
    </w:p>
    <w:p>
      <w:pPr>
        <w:numPr>
          <w:ilvl w:val="0"/>
          <w:numId w:val="11"/>
        </w:numPr>
        <w:spacing w:lineRule="auto"/>
      </w:pPr>
      <w:r>
        <w:rPr/>
        <w:t xml:space="preserve">Pour </w:t>
      </w:r>
      <m:oMath>
        <m:r>
          <m:rPr>
            <m:sty m:val="i"/>
          </m:rPr>
          <m:t>Y</m:t>
        </m:r>
        <m:r>
          <m:rPr>
            <m:sty m:val="p"/>
          </m:rPr>
          <m:t>∈</m:t>
        </m:r>
        <m:r>
          <m:rPr>
            <m:sty m:val="p"/>
          </m:rPr>
          <m:t>{</m:t>
        </m:r>
        <m:r>
          <m:rPr>
            <m:sty m:val="p"/>
          </m:rPr>
          <m:t>−</m:t>
        </m:r>
        <m:r>
          <m:rPr>
            <m:sty m:val="p"/>
          </m:rPr>
          <m:t>1</m:t>
        </m:r>
        <m:r>
          <m:rPr>
            <m:sty m:val="p"/>
          </m:rPr>
          <m:t>,</m:t>
        </m:r>
        <m:r>
          <m:rPr>
            <m:sty m:val="p"/>
          </m:rPr>
          <m:t>1</m:t>
        </m:r>
        <m:sSup>
          <m:sSupPr/>
          <m:e>
            <m:r>
              <m:rPr>
                <m:sty m:val="p"/>
              </m:rPr>
              <m:t>}</m:t>
            </m:r>
          </m:e>
          <m:sup>
            <m:r>
              <m:rPr>
                <m:sty m:val="i"/>
              </m:rPr>
              <m:t>n</m:t>
            </m:r>
          </m:sup>
        </m:sSup>
      </m:oMath>
      <w:r>
        <w:rPr/>
        <w:t xml:space="preserve">, montrer que l'on a</w:t>
      </w:r>
    </w:p>
    <w:p>
      <w:pPr>
        <w:spacing w:after="220" w:lineRule="auto"/>
      </w:pPr>
      <m:oMathPara>
        <m:oMath>
          <m:r>
            <m:rPr>
              <m:sty m:val="p"/>
            </m:rPr>
            <m:t>min</m:t>
          </m:r>
          <m:d>
            <m:dPr>
              <m:begChr m:val="{"/>
              <m:endChr m:val="}"/>
              <m:ctrlPr>
                <w:rPr>
                  <w:rFonts w:ascii="Cambria Math" w:hAnsi="Cambria Math"/>
                </w:rPr>
              </m:ctrlPr>
            </m:dPr>
            <m:e>
              <m:d>
                <m:dPr>
                  <m:begChr m:val="|"/>
                  <m:endChr m:val="|"/>
                  <m:ctrlPr>
                    <w:rPr>
                      <w:rFonts w:ascii="Cambria Math" w:hAnsi="Cambria Math"/>
                    </w:rPr>
                  </m:ctrlPr>
                </m:dPr>
                <m:e>
                  <m:sSup>
                    <m:sSupPr/>
                    <m:e>
                      <m:r>
                        <m:t xml:space="preserve"> </m:t>
                      </m:r>
                    </m:e>
                    <m:sup>
                      <m:r>
                        <m:rPr>
                          <m:sty m:val="i"/>
                        </m:rPr>
                        <m:t>t</m:t>
                      </m:r>
                    </m:sup>
                  </m:sSup>
                  <m:r>
                    <m:rPr>
                      <m:sty m:val="i"/>
                    </m:rPr>
                    <m:t>X</m:t>
                  </m:r>
                  <m:r>
                    <m:rPr>
                      <m:sty m:val="i"/>
                    </m:rPr>
                    <m:t>A</m:t>
                  </m:r>
                  <m:r>
                    <m:rPr>
                      <m:sty m:val="i"/>
                    </m:rPr>
                    <m:t>Y</m:t>
                  </m:r>
                </m:e>
              </m:d>
              <m:r>
                <m:rPr>
                  <m:sty m:val="p"/>
                </m:rPr>
                <m:t>∣</m:t>
              </m:r>
              <m:r>
                <m:rPr>
                  <m:sty m:val="i"/>
                </m:rPr>
                <m:t>X</m:t>
              </m:r>
              <m:r>
                <m:rPr>
                  <m:sty m:val="p"/>
                </m:rPr>
                <m:t>∈</m:t>
              </m:r>
              <m:r>
                <m:rPr>
                  <m:sty m:val="p"/>
                </m:rPr>
                <m:t>{</m:t>
              </m:r>
              <m:r>
                <m:rPr>
                  <m:sty m:val="p"/>
                </m:rPr>
                <m:t>−</m:t>
              </m:r>
              <m:r>
                <m:rPr>
                  <m:sty m:val="p"/>
                </m:rPr>
                <m:t>1</m:t>
              </m:r>
              <m:r>
                <m:rPr>
                  <m:sty m:val="p"/>
                </m:rPr>
                <m:t>,</m:t>
              </m:r>
              <m:r>
                <m:rPr>
                  <m:sty m:val="p"/>
                </m:rPr>
                <m:t>1</m:t>
              </m:r>
              <m:sSup>
                <m:sSupPr/>
                <m:e>
                  <m:r>
                    <m:rPr>
                      <m:sty m:val="p"/>
                    </m:rPr>
                    <m:t>}</m:t>
                  </m:r>
                </m:e>
                <m:sup>
                  <m:r>
                    <m:rPr>
                      <m:sty m:val="i"/>
                    </m:rPr>
                    <m:t>n</m:t>
                  </m:r>
                </m:sup>
              </m:sSup>
            </m:e>
          </m:d>
          <m:r>
            <m:rPr>
              <m:sty m:val="p"/>
            </m:rPr>
            <m:t>⩽</m:t>
          </m:r>
          <m:r>
            <m:rPr>
              <m:sty m:val="i"/>
            </m:rPr>
            <m:t>n</m:t>
          </m:r>
        </m:oMath>
      </m:oMathPara>
    </w:p>
    <w:p>
      <w:pPr>
        <w:spacing w:after="220" w:lineRule="auto"/>
      </w:pPr>
      <w:r>
        <w:rPr>
          <w:rFonts w:eastAsia="Georgia" w:cs="Georgia" w:ascii="Georgia" w:hAnsi="Georgia"/>
        </w:rPr>
        <w:t xml:space="preserve">et en déduire </w:t>
      </w:r>
      <m:oMath>
        <m:r>
          <m:rPr>
            <m:sty m:val="i"/>
          </m:rPr>
          <m:t>m</m:t>
        </m:r>
        <m:r>
          <m:rPr>
            <m:sty m:val="p"/>
          </m:rPr>
          <m:t>(</m:t>
        </m:r>
        <m:r>
          <m:rPr>
            <m:sty m:val="i"/>
          </m:rPr>
          <m:t>A</m:t>
        </m:r>
        <m:r>
          <m:rPr>
            <m:sty m:val="p"/>
          </m:rPr>
          <m:t>)</m:t>
        </m:r>
        <m:r>
          <m:rPr>
            <m:sty m:val="p"/>
          </m:rPr>
          <m:t>⩽</m:t>
        </m:r>
        <m:r>
          <m:rPr>
            <m:sty m:val="i"/>
          </m:rPr>
          <m:t>n</m:t>
        </m:r>
      </m:oMath>
      <w:r>
        <w:rPr/>
        <w:t xml:space="preserve">.</w:t>
      </w:r>
      <w:r>
        <w:rPr/>
        <w:br w:type="textWrapping"/>
      </w:r>
      <w:r>
        <w:rPr>
          <w:rFonts w:eastAsia="Georgia" w:cs="Georgia" w:ascii="Georgia" w:hAnsi="Georgia"/>
        </w:rPr>
        <w:t xml:space="preserve">2. En s'inspirant de la question précédente et des méthodes développées dans les parties II et III, montrer que l'on a également</w:t>
      </w:r>
    </w:p>
    <w:p>
      <w:pPr>
        <w:spacing w:after="220" w:lineRule="auto"/>
      </w:pPr>
      <m:oMathPara>
        <m:oMath>
          <m:r>
            <m:rPr>
              <m:sty m:val="i"/>
            </m:rPr>
            <m:t>m</m:t>
          </m:r>
          <m:r>
            <m:rPr>
              <m:sty m:val="p"/>
            </m:rPr>
            <m:t>(</m:t>
          </m:r>
          <m:r>
            <m:rPr>
              <m:sty m:val="i"/>
            </m:rPr>
            <m:t>A</m:t>
          </m:r>
          <m:r>
            <m:rPr>
              <m:sty m:val="p"/>
            </m:rPr>
            <m:t>)</m:t>
          </m:r>
          <m:r>
            <m:rPr>
              <m:sty m:val="p"/>
            </m:rPr>
            <m:t>⩽</m:t>
          </m:r>
          <m:rad>
            <m:radPr>
              <m:degHide m:val="1"/>
              <m:ctrlPr>
                <w:rPr>
                  <w:rFonts w:ascii="Cambria Math" w:hAnsi="Cambria Math"/>
                </w:rPr>
              </m:ctrlPr>
            </m:radPr>
            <m:deg/>
            <m:e>
              <m:r>
                <m:rPr>
                  <m:sty m:val="p"/>
                </m:rPr>
                <m:t>2</m:t>
              </m:r>
              <m:r>
                <m:rPr>
                  <m:sty m:val="i"/>
                </m:rPr>
                <m:t>n</m:t>
              </m:r>
              <m:r>
                <m:rPr>
                  <m:sty m:val="p"/>
                </m:rPr>
                <m:t>ln</m:t>
              </m:r>
              <m:r>
                <m:rPr>
                  <m:sty m:val="p"/>
                </m:rPr>
                <m:t>⁡</m:t>
              </m:r>
              <m:r>
                <m:rPr>
                  <m:sty m:val="p"/>
                </m:rPr>
                <m:t>(</m:t>
              </m:r>
              <m:r>
                <m:rPr>
                  <m:sty m:val="p"/>
                </m:rPr>
                <m:t>2</m:t>
              </m:r>
              <m:r>
                <m:rPr>
                  <m:sty m:val="i"/>
                </m:rPr>
                <m:t>n</m:t>
              </m:r>
              <m:r>
                <m:rPr>
                  <m:sty m:val="p"/>
                </m:rPr>
                <m:t>)</m:t>
              </m:r>
            </m:e>
          </m:rad>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3"/>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2025-08-29T16:04:56.793Z</dcterms:created>
  <dcterms:modified xsi:type="dcterms:W3CDTF">2025-08-29T16:04:56.793Z</dcterms:modified>
</cp:coreProperties>
</file>