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 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 SSI ON 2021</w:t>
      </w:r>
    </w:p>
    <w:p>
      <w:pPr>
        <w:spacing w:after="220" w:lineRule="auto"/>
      </w:pPr>
      <w:r>
        <w:rPr/>
        <w:t xml:space="preserve">LUNDI 12 AVRIL 2021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/>
        <w:t xml:space="preserve">FILIERE MP - Epreuve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b"/>
          </m:rPr>
          <m:t>1</m:t>
        </m:r>
      </m:oMath>
    </w:p>
    <w:p>
      <w:pPr>
        <w:spacing w:after="220" w:lineRule="auto"/>
      </w:pPr>
      <w:r>
        <w:rPr/>
        <w:t xml:space="preserve">MATHEMATI QUES A (XLCR)</w:t>
      </w:r>
    </w:p>
    <w:p>
      <w:pPr>
        <w:spacing w:line="271" w:before="330" w:lineRule="auto"/>
      </w:pPr>
      <w:r>
        <w:rPr>
          <w:b/>
          <w:sz w:val="42"/>
        </w:rPr>
        <w:t xml:space="preserve">Sous-groupes finis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"/>
              </m:rPr>
              <w:rPr>
                <w:sz w:val="42"/>
              </w:rPr>
              <m:t>G</m:t>
            </m:r>
            <m:r>
              <m:rPr>
                <m:sty m:val="b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traite de l'étude des cardinaux possibles pour les sous-groupes finis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 but est de démontrer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il existe une borne (ne dépendant que de </w:t>
      </w:r>
      <m:oMath>
        <m:r>
          <m:rPr>
            <m:sty m:val="i"/>
          </m:rPr>
          <m:t>n</m:t>
        </m:r>
      </m:oMath>
      <w:r>
        <w:rPr/>
        <w:t xml:space="preserve"> ) sur le cardinal des sous-groupes finis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d'en expliciter une, et d'en donner une majoration raffinée dans le cas des sous-groupes dont le cardinal est une puissance d'un nombre premier.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préliminaires contiennent des résultats pouvant être utiles dans toute la suite du sujet.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1, 2 et 3 sont indépendantes. La partie 4 est largement indépendante des autres, mais utilise le résultat de la dernière question de la partie 3.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Les lettres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cr m:val="double-struck"/>
          </m:rPr>
          <m:t>Q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désignent respectivement l'ensemble des entiers naturels, des entiers relatifs, des nombres rationnels, des nombres réels, des nombres complexes. La notation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désigne l'ensemble des entiers naturels non nuls.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c'est-à-dire le plus grand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est un ensemble fini, on note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son cardinal.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note </w:t>
      </w:r>
      <m:oMath>
        <m:r>
          <m:rPr>
            <m:sty m:val="i"/>
          </m:rPr>
          <m:t>b</m:t>
        </m:r>
        <m:r>
          <m:rPr>
            <m:sty m:val="p"/>
          </m:rPr>
          <m:t>∣</m:t>
        </m:r>
        <m:r>
          <m:rPr>
            <m:sty m:val="i"/>
          </m:rPr>
          <m:t>a</m:t>
        </m:r>
      </m:oMath>
      <w:r>
        <w:rPr/>
        <w:t xml:space="preserve"> si </w:t>
      </w:r>
      <m:oMath>
        <m:r>
          <m:rPr>
            <m:sty m:val="i"/>
          </m:rPr>
          <m:t>b</m:t>
        </m:r>
      </m:oMath>
      <w:r>
        <w:rPr/>
        <w:t xml:space="preserve"> divise </w:t>
      </w:r>
      <m:oMath>
        <m:r>
          <m:rPr>
            <m:sty m:val="i"/>
          </m:rPr>
          <m:t>a</m:t>
        </m:r>
      </m:oMath>
      <w:r>
        <w:rPr/>
        <w:t xml:space="preserve">, et </w:t>
      </w:r>
      <m:oMath>
        <m:r>
          <m:rPr>
            <m:sty m:val="i"/>
          </m:rPr>
          <m:t>b</m:t>
        </m:r>
        <m:r>
          <m:rPr>
            <m:sty m:val="p"/>
          </m:rPr>
          <m:t>∤</m:t>
        </m:r>
        <m:r>
          <m:rPr>
            <m:sty m:val="i"/>
          </m:rPr>
          <m:t>a</m:t>
        </m:r>
      </m:oMath>
      <w:r>
        <w:rPr/>
        <w:t xml:space="preserve"> dans le cas contraire.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note </w:t>
      </w:r>
      <m:oMath>
        <m:r>
          <m:rPr>
            <m:sty m:val="i"/>
          </m:rPr>
          <m:t>a</m:t>
        </m:r>
        <m:r>
          <m:rPr>
            <m:sty m:val="p"/>
          </m:rPr>
          <m:t>≡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mod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b</m:t>
        </m:r>
        <m:r>
          <m:rPr>
            <m:sty m:val="p"/>
          </m:rPr>
          <m:t>∣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est un nombre premier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plus grand entier </w:t>
      </w:r>
      <m:oMath>
        <m:r>
          <m:rPr>
            <m:sty m:val="i"/>
          </m:rPr>
          <m:t>v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v</m:t>
            </m:r>
          </m:sup>
        </m:sSup>
        <m:r>
          <m:rPr>
            <m:sty m:val="p"/>
          </m:rPr>
          <m:t>∣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le groupe des permutations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et </w:t>
      </w:r>
      <m:oMath>
        <m:r>
          <m:rPr>
            <m:sty m:val="i"/>
          </m:rPr>
          <m:t>ε</m:t>
        </m:r>
        <m:r>
          <m:rPr>
            <m:sty m:val="p"/>
          </m:rPr>
          <m:t>: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±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désigne le morphisme signature.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notera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le nombre de parties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dans un ensemble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Tous les anneaux considérés dans ce sujet sont unitaires.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R</m:t>
        </m:r>
      </m:oMath>
      <w:r>
        <w:rPr/>
        <w:t xml:space="preserve"> est un anneau commutatif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i"/>
          </m:rPr>
          <m:t>R</m:t>
        </m:r>
      </m:oMath>
      <w:r>
        <w:rPr/>
        <w:t xml:space="preserve">. On pourra utiliser librement le fait que l'addition coefficient par coefficient et la multiplication matricielle munissent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d'une structure d'anneau.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R</m:t>
        </m:r>
      </m:oMath>
      <w:r>
        <w:rPr/>
        <w:t xml:space="preserve"> est un anneau commutatif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, en notant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les coefficients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on définit la trace de </w:t>
      </w:r>
      <m:oMath>
        <m:r>
          <m:rPr>
            <m:sty m:val="i"/>
          </m:rPr>
          <m:t>A</m:t>
        </m:r>
      </m:oMath>
      <w:r>
        <w:rPr/>
        <w:t xml:space="preserve"> par la formule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et le déterminant de </w:t>
      </w:r>
      <m:oMath>
        <m:r>
          <m:rPr>
            <m:sty m:val="i"/>
          </m:rPr>
          <m:t>A</m:t>
        </m:r>
      </m:oMath>
      <w:r>
        <w:rPr/>
        <w:t xml:space="preserve"> par la formule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fraktur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 xml:space="preserve"> 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∏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 On pourra utiliser librement le fait que pour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est un anneau commutatif,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C</m:t>
        </m:r>
      </m:oMath>
      <w:r>
        <w:rPr/>
        <w:t xml:space="preserve">, et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groupe multiplicatif des matrices inversibles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Z</m:t>
        </m:r>
      </m:oMath>
      <w:r>
        <w:rPr/>
        <w:t xml:space="preserve">, et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sous-groupe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matrices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inversibles dont l'inverse est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(on ne demande pas de démontrer que cet ensemble est bien un sous-groupe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 groupe d'élément neutre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rappelle qu'un élément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est dit d'ordre fini s'il existe un entier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. Dans ce cas, l'ordre de </w:t>
      </w:r>
      <m:oMath>
        <m:r>
          <m:rPr>
            <m:sty m:val="i"/>
          </m:rPr>
          <m:t>g</m:t>
        </m:r>
      </m:oMath>
      <w:r>
        <w:rPr/>
        <w:t xml:space="preserve"> est le plus petit entier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dit que </w:t>
      </w:r>
      <m:oMath>
        <m:r>
          <m:rPr>
            <m:sty m:val="i"/>
          </m:rPr>
          <m:t>z</m:t>
        </m:r>
      </m:oMath>
      <w:r>
        <w:rPr/>
        <w:t xml:space="preserve"> est une racine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-ième de l'unité si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S'il existe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soit une racine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-ième de l'unité, on dira simplement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racine de l'unité.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une racine de l'unité. Justifier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et soit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suppose que </w:t>
      </w:r>
      <m:oMath>
        <m:r>
          <m:rPr>
            <m:sty m:val="i"/>
          </m:rPr>
          <m:t>g</m:t>
        </m:r>
      </m:oMath>
      <w:r>
        <w:rPr/>
        <w:t xml:space="preserve"> est d'ordre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g</m:t>
        </m:r>
      </m:oMath>
      <w:r>
        <w:rPr/>
        <w:t xml:space="preserve"> est diagonalisable, et que toutes ses valeurs propres sont des racines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-ièmes de l'unité.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et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 tels que </w:t>
      </w:r>
      <m:oMath>
        <m:r>
          <m:rPr>
            <m:sty m:val="i"/>
          </m:rPr>
          <m:t>q</m:t>
        </m:r>
        <m:r>
          <m:rPr>
            <m:sty m:val="p"/>
          </m:rPr>
          <m:t>∣</m:t>
        </m:r>
        <m:r>
          <m:rPr>
            <m:sty m:val="i"/>
          </m:rPr>
          <m:t>k</m:t>
        </m:r>
        <m:r>
          <m:rPr>
            <m:sty m:val="p"/>
          </m:rPr>
          <m:t>}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i"/>
                  </m:rPr>
                  <m:t>q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si </w:t>
      </w:r>
      <m:oMath>
        <m:r>
          <m:rPr>
            <m:sty m:val="i"/>
          </m:rPr>
          <m:t>q</m:t>
        </m:r>
      </m:oMath>
      <w:r>
        <w:rPr/>
        <w:t xml:space="preserve"> est premier,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!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Éléments d'ordre fini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"/>
              </m:rPr>
              <w:rPr>
                <w:sz w:val="42"/>
              </w:rPr>
              <m:t>G</m:t>
            </m:r>
            <m:r>
              <m:rPr>
                <m:sty m:val="b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démontrer que l'ensemble des ordres possibles pour les éléments d'ordre fini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est fini.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commence par détailler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g</m:t>
        </m:r>
      </m:oMath>
      <w:r>
        <w:rPr/>
        <w:t xml:space="preserve"> est d'ordre fini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p"/>
          </m:rPr>
          <m:t>|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suppose que les valeurs propres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réelles, déterminer les valeurs possibles pour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suppose maintenant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n'a pas de valeurs propres réelles. Démontrer que le polynôme caractéristique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l'un des polynômes suivants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traite maintenant le cas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est un entier quelconque.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unitaire de degré </w:t>
      </w:r>
      <m:oMath>
        <m:r>
          <m:rPr>
            <m:sty m:val="i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racines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(comptées avec multiplicité) et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max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Démontrer que pour tout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≤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6. Montrer que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χ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</m:e>
        </m:d>
      </m:oMath>
      <w:r>
        <w:rPr/>
        <w:t xml:space="preserve"> tels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est d'ordre fini} est fini.</w:t>
      </w:r>
      <w:r>
        <w:rPr/>
        <w:br w:type="textWrapping"/>
      </w:r>
      <w:r>
        <w:rPr>
          <w:rFonts w:eastAsia="Georgia" w:cs="Georgia" w:ascii="Georgia" w:hAnsi="Georgia"/>
        </w:rPr>
        <w:t xml:space="preserve">7. En déduire que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∃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b"/>
                  </m:rPr>
                  <m:t>G</m:t>
                </m:r>
                <m:r>
                  <m:rPr>
                    <m:sty m:val="b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Z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d'ordre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</m:e>
        </m:d>
      </m:oMath>
      <w:r>
        <w:rPr/>
        <w:t xml:space="preserve"> est fini.</w:t>
      </w:r>
    </w:p>
    <w:p>
      <w:pPr>
        <w:spacing w:line="271" w:before="330" w:lineRule="auto"/>
      </w:pPr>
      <w:r>
        <w:rPr>
          <w:b/>
          <w:sz w:val="42"/>
        </w:rPr>
        <w:t xml:space="preserve">2 Sous-groupes finis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"/>
              </m:rPr>
              <w:rPr>
                <w:sz w:val="42"/>
              </w:rPr>
              <m:t>G</m:t>
            </m:r>
            <m:r>
              <m:rPr>
                <m:sty m:val="b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Le but de cette partie est de majorer le cardinal des sous-groupes finis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une quantité ne dépendant que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un entier.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g</m:t>
        </m:r>
      </m:oMath>
      <w:r>
        <w:rPr/>
        <w:t xml:space="preserve"> est d'ordre fini et que </w:t>
      </w:r>
      <m:oMath>
        <m:r>
          <m:rPr>
            <m:sty m:val="i"/>
          </m:rPr>
          <m:t>g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 tous ses coefficients divisibles par </w:t>
      </w:r>
      <m:oMath>
        <m:r>
          <m:rPr>
            <m:sty m:val="i"/>
          </m:rPr>
          <m:t>m</m:t>
        </m:r>
      </m:oMath>
      <w:r>
        <w:rPr/>
        <w:t xml:space="preserve">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/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A</m:t>
        </m:r>
      </m:oMath>
      <w:r>
        <w:rPr/>
        <w:t xml:space="preserve"> est diagonalisable sur </w:t>
      </w:r>
      <m:oMath>
        <m:r>
          <m:rPr>
            <m:scr m:val="double-struck"/>
          </m:rPr>
          <m:t>C</m:t>
        </m:r>
      </m:oMath>
      <w:r>
        <w:rPr/>
        <w:t xml:space="preserve">, et que pour toute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, on a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qu'il existe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(c) Conclure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est un sous-groupe fini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, et soit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un entier.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l'application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i"/>
          </m:rPr>
          <m:t>m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réduction modulo </w:t>
      </w:r>
      <m:oMath>
        <m:r>
          <m:rPr>
            <m:sty m:val="i"/>
          </m:rPr>
          <m:t>m</m:t>
        </m:r>
      </m:oMath>
      <w:r>
        <w:rPr/>
        <w:t xml:space="preserve"> des coefficients induit une application injective </w:t>
      </w:r>
      <m:oMath>
        <m:r>
          <m:rPr>
            <m:sty m:val="i"/>
          </m:rPr>
          <m:t>G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i"/>
          </m:rPr>
          <m:t>m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≤</m:t>
        </m:r>
        <m:sSup>
          <m:sSupPr/>
          <m:e>
            <m:r>
              <m:rPr>
                <m:sty m:val="p"/>
              </m:rPr>
              <m:t>3</m:t>
            </m:r>
          </m:e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 Traces des éléments d'un </w:t>
      </w:r>
      <m:oMath>
        <m:r>
          <m:rPr>
            <m:sty m:val="i"/>
          </m:rPr>
          <w:rPr>
            <w:sz w:val="42"/>
          </w:rPr>
          <m:t>p</m:t>
        </m:r>
      </m:oMath>
      <w:r>
        <w:rPr>
          <w:b/>
          <w:sz w:val="42"/>
        </w:rPr>
        <w:t xml:space="preserve">-sous-groupe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"/>
              </m:rPr>
              <w:rPr>
                <w:sz w:val="42"/>
              </w:rPr>
              <m:t>G</m:t>
            </m:r>
            <m:r>
              <m:rPr>
                <m:sty m:val="b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nombre premier et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un entier. Dans cette partie, on suppose que </w:t>
      </w:r>
      <m:oMath>
        <m:r>
          <m:rPr>
            <m:sty m:val="i"/>
          </m:rPr>
          <m:t>G</m:t>
        </m:r>
      </m:oMath>
      <w:r>
        <w:rPr/>
        <w:t xml:space="preserve"> est un sous-groupe de cardinal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 but de cette partie est de déterminer l'ensemble des valeurs possibles pour les traces des éléments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ℓ</m:t>
        </m:r>
      </m:oMath>
      <w:r>
        <w:rPr/>
        <w:t xml:space="preserve"> un nombre premier.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pour tout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l'entier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ℓ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est multiple de </w:t>
      </w:r>
      <m:oMath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R</m:t>
        </m:r>
      </m:oMath>
      <w:r>
        <w:rPr/>
        <w:t xml:space="preserve"> un anneau. On note </w:t>
      </w:r>
      <m:oMath>
        <m:r>
          <m:rPr>
            <m:sty m:val="i"/>
          </m:rPr>
          <m:t>ℓ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ℓ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Démontrer que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R</m:t>
        </m:r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i"/>
          </m:rPr>
          <m:t>x</m:t>
        </m:r>
      </m:oMath>
      <w:r>
        <w:rPr/>
        <w:t xml:space="preserve">, on a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ℓ</m:t>
            </m:r>
          </m:sup>
        </m:sSup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ℓ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ℓ</m:t>
                </m:r>
              </m:sup>
            </m:sSup>
          </m:e>
        </m:d>
        <m:r>
          <m:rPr>
            <m:sty m:val="p"/>
          </m:rPr>
          <m:t>∈</m:t>
        </m:r>
        <m:r>
          <m:rPr>
            <m:sty m:val="i"/>
          </m:rPr>
          <m:t>ℓ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/>
        <w:t xml:space="preserve"> un anneau commutatif, et soit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un idéal de </w:t>
      </w:r>
      <m:oMath>
        <m:r>
          <m:rPr>
            <m:sty m:val="i"/>
          </m:rPr>
          <m:t>R</m:t>
        </m:r>
      </m:oMath>
      <w:r>
        <w:rPr/>
        <w:t xml:space="preserve">.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 On suppose que tous les coefficients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dans l'idéal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un nombre premier. Démontrer que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ℓ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ℓ</m:t>
              </m:r>
            </m:sup>
          </m:sSup>
          <m:r>
            <m:rPr>
              <m:sty m:val="p"/>
            </m:rPr>
            <m:t>∈</m:t>
          </m:r>
          <m:r>
            <m:rPr>
              <m:sty m:val="i"/>
            </m:rPr>
            <m:t>ℓ</m:t>
          </m:r>
          <m:r>
            <m:rPr>
              <m:scr m:val="double-struck"/>
            </m:rPr>
            <m:t>Z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, et soit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un nombre premier.</w:t>
      </w:r>
      <w:r>
        <w:rPr/>
        <w:br w:type="textWrapping"/>
      </w:r>
      <w:r>
        <w:rPr/>
        <w:t xml:space="preserve">(a) Justifier qu'il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</m:e>
            </m:d>
          </m:e>
          <m:sup>
            <m:r>
              <m:rPr>
                <m:sty m:val="i"/>
              </m:rPr>
              <m:t>ℓ</m:t>
            </m:r>
          </m:sup>
        </m:sSup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ℓ</m:t>
                </m:r>
              </m:sup>
            </m:s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ℓ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ℓ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ℓ</m:t>
                </m:r>
              </m:sup>
            </m:s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ℓ</m:t>
                </m:r>
              </m:sup>
            </m:sSup>
          </m:e>
        </m:d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ℓ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ℓ</m:t>
        </m:r>
        <m:r>
          <m:rPr>
            <m:scr m:val="double-struck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ℓ</m:t>
                </m:r>
              </m:sup>
            </m:sSup>
          </m:e>
        </m:d>
        <m:r>
          <m:rPr>
            <m:sty m:val="p"/>
          </m:rPr>
          <m:t>≡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mod</m:t>
        </m:r>
        <m:r>
          <m:rPr>
            <m:sty m:val="i"/>
          </m:rPr>
          <m:t>ℓ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≡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mod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et soit </w:t>
      </w:r>
      <m:oMath>
        <m:r>
          <m:rPr>
            <m:sty m:val="i"/>
          </m:rPr>
          <m:t>ℓ</m:t>
        </m:r>
      </m:oMath>
      <w:r>
        <w:rPr/>
        <w:t xml:space="preserve"> un nombre premier. On suppose que </w:t>
      </w:r>
      <m:oMath>
        <m:r>
          <m:rPr>
            <m:sty m:val="i"/>
          </m:rPr>
          <m:t>ℓ</m:t>
        </m:r>
        <m:r>
          <m:rPr>
            <m:sty m:val="p"/>
          </m:rPr>
          <m:t>&gt;</m:t>
        </m:r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ℓ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non divisible par </w:t>
      </w:r>
      <m:oMath>
        <m:r>
          <m:rPr>
            <m:sty m:val="i"/>
          </m:rPr>
          <m:t>p</m:t>
        </m:r>
      </m:oMath>
      <w:r>
        <w:rPr/>
        <w:t xml:space="preserve">. On note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r</m:t>
              </m:r>
            </m:sup>
          </m:sSup>
          <m:nary>
            <m:naryPr>
              <m:chr m:val="∏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nor/>
                      </m:rPr>
                      <m:t> ne divise pas 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ℓ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(a) Justifier que tous les facteurs premiers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sont strictement supérieurs à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8. On note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tels que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∤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nary>
          <m:naryPr>
            <m:chr m:val="⋃"/>
            <m:limLoc m:val="undOvr"/>
            <m:grow m:val="1"/>
            <m:supHide m:val="1"/>
          </m:naryPr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≤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t</m:t>
        </m:r>
      </m:oMath>
      <w:r>
        <w:rPr/>
        <w:t xml:space="preserve"> tels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t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ζ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ζ</m:t>
            </m:r>
          </m:e>
          <m:sup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Montrer que: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ζ</m:t>
              </m:r>
            </m:e>
            <m:sup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ζ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ζ</m:t>
                    </m:r>
                    <m:r>
                      <m:rPr>
                        <m:nor/>
                      </m:rPr>
                      <m:t> est d'ordre 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multiplicité de 1 comme racine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nombre de racines </w:t>
      </w:r>
      <m:oMath>
        <m:r>
          <m:rPr>
            <m:sty m:val="i"/>
          </m:rPr>
          <m:t>ζ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d'ordre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(comptées avec multiplicité). Démontrer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i"/>
          </m:rPr>
          <m:t>v</m:t>
        </m:r>
        <m:r>
          <m:rPr>
            <m:sty m:val="p"/>
          </m:rPr>
          <m:t>∣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v</m:t>
        </m:r>
        <m:r>
          <m:rPr>
            <m:sty m:val="p"/>
          </m:rPr>
          <m:t>≤</m:t>
        </m:r>
        <m:r>
          <m:rPr>
            <m:sty m:val="i"/>
          </m:rPr>
          <m:t>a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4 Cardinaux des </w:t>
      </w:r>
      <m:oMath>
        <m:r>
          <m:rPr>
            <m:sty m:val="i"/>
          </m:rPr>
          <w:rPr>
            <w:sz w:val="42"/>
          </w:rPr>
          <m:t>p</m:t>
        </m:r>
      </m:oMath>
      <w:r>
        <w:rPr>
          <w:b/>
          <w:sz w:val="42"/>
        </w:rPr>
        <w:t xml:space="preserve">-sous-groupes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"/>
              </m:rPr>
              <w:rPr>
                <w:sz w:val="42"/>
              </w:rPr>
              <m:t>G</m:t>
            </m:r>
            <m:r>
              <m:rPr>
                <m:sty m:val="b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⊂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sous-groupe fini. Dans cette partie, on démontre que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g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/>
        <w:t xml:space="preserve"> est un entier divisible par card(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). On en déduit une borne uniforme sur le cardinal des sous-groupes finis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dont le cardinal est une puissance d'un nombre premier.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⊂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un sous-groupe fini. Soit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card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</m:den>
        </m:f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g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</w:t>
      </w:r>
      <m:oMath>
        <m:r>
          <m:rPr>
            <m:sty m:val="i"/>
          </m:rPr>
          <m:t>f</m:t>
        </m:r>
      </m:oMath>
      <w:r>
        <w:rPr/>
        <w:t xml:space="preserve"> est un projecteur sur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g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est un entier divisible par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g</m:t>
        </m:r>
        <m:r>
          <m:rPr>
            <m:sty m:val="p"/>
          </m:rPr>
          <m:t>⊗</m:t>
        </m:r>
        <m:r>
          <m:rPr>
            <m:sty m:val="i"/>
          </m:rPr>
          <m:t>h</m:t>
        </m:r>
      </m:oMath>
      <w:r>
        <w:rPr/>
        <w:t xml:space="preserve"> la matrice par blocs, de taille </w:t>
      </w:r>
      <m:oMath>
        <m:r>
          <m:rPr>
            <m:sty m:val="i"/>
          </m:rPr>
          <m:t>n</m:t>
        </m:r>
        <m:r>
          <m:rPr>
            <m:sty m:val="i"/>
          </m:rPr>
          <m:t>k</m:t>
        </m:r>
        <m:r>
          <m:rPr>
            <m:sty m:val="p"/>
          </m:rPr>
          <m:t>×</m:t>
        </m:r>
        <m:r>
          <m:rPr>
            <m:sty m:val="i"/>
          </m:rPr>
          <m:t>n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⊗</m:t>
          </m:r>
          <m:r>
            <m:rPr>
              <m:sty m:val="i"/>
            </m:rPr>
            <m:t>h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11</m:t>
                        </m:r>
                      </m:sub>
                    </m:sSub>
                    <m:r>
                      <m:rPr>
                        <m:sty m:val="i"/>
                      </m:rPr>
                      <m:t>h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12</m:t>
                        </m:r>
                      </m:sub>
                    </m:sSub>
                    <m:r>
                      <m:rPr>
                        <m:sty m:val="i"/>
                      </m:rPr>
                      <m:t>h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i"/>
                      </m:rPr>
                      <m:t>h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21</m:t>
                        </m:r>
                      </m:sub>
                    </m:sSub>
                    <m:r>
                      <m:rPr>
                        <m:sty m:val="i"/>
                      </m:rPr>
                      <m:t>h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i"/>
                      </m:rPr>
                      <m:t>h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h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i"/>
                      </m:rPr>
                      <m:t>h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Justifier les affirmations suivantes :</w:t>
      </w:r>
      <w:r>
        <w:rPr/>
        <w:br w:type="textWrapping"/>
      </w:r>
      <w:r>
        <w:rPr/>
        <w:t xml:space="preserve">(i) si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⊗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(ii) si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⊗</m:t>
        </m:r>
        <m:r>
          <m:rPr>
            <m:sty m:val="i"/>
          </m:rPr>
          <m:t>h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⊗</m:t>
            </m:r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g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⊗</m:t>
        </m:r>
        <m:r>
          <m:rPr>
            <m:sty m:val="i"/>
          </m:rPr>
          <m:t>h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(iii) si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⊗</m:t>
        </m:r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⊗</m:t>
        </m:r>
        <m:r>
          <m:rPr>
            <m:sty m:val="i"/>
          </m:rPr>
          <m:t>h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⊗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 Soient </w:t>
      </w:r>
      <m:oMath>
        <m:r>
          <m:rPr>
            <m:sty m:val="p"/>
          </m:rPr>
          <m:t>Γ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des groupes finis et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Γ</m:t>
        </m:r>
        <m:r>
          <m:rPr>
            <m:sty m:val="p"/>
          </m:rPr>
          <m:t>→</m:t>
        </m:r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 morphisme de groupes. Soit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Démontrer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γ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</m:oMath>
      <w:r>
        <w:rPr/>
        <w:t xml:space="preserve"> est vide ou de la forme </w:t>
      </w:r>
      <m:oMath>
        <m:r>
          <m:rPr>
            <m:sty m:val="i"/>
          </m:rPr>
          <m:t>γ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γ</m:t>
        </m:r>
        <m:r>
          <m:rPr>
            <m:sty m:val="i"/>
          </m:rPr>
          <m:t>h</m:t>
        </m:r>
        <m:r>
          <m:rPr>
            <m:sty m:val="p"/>
          </m:rPr>
          <m:t>∣</m:t>
        </m:r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H</m:t>
        </m:r>
        <m:r>
          <m:rPr>
            <m:sty m:val="p"/>
          </m:rPr>
          <m:t>}</m:t>
        </m:r>
      </m:oMath>
      <w:r>
        <w:rPr/>
        <w:t xml:space="preserve"> pour un certain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Pour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par récurrence sur </w:t>
      </w:r>
      <m:oMath>
        <m:r>
          <m:rPr>
            <m:sty m:val="i"/>
          </m:rPr>
          <m:t>s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⊗</m:t>
        </m:r>
        <m:r>
          <m:rPr>
            <m:sty m:val="i"/>
          </m:rPr>
          <m:t>g</m:t>
        </m:r>
      </m:oMath>
      <w:r>
        <w:rPr/>
        <w:t xml:space="preserve">. Soit </w:t>
      </w:r>
      <m:oMath>
        <m:r>
          <m:rPr>
            <m:sty m:val="i"/>
          </m:rPr>
          <m:t>s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 l'application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b"/>
                      </m:rPr>
                      <m:t>G</m:t>
                    </m:r>
                    <m:r>
                      <m:rPr>
                        <m:sty m:val="b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b"/>
                      </m:rPr>
                      <m:t>G</m:t>
                    </m:r>
                    <m:r>
                      <m:rPr>
                        <m:sty m:val="b"/>
                      </m:rPr>
                      <m:t>L</m:t>
                    </m:r>
                  </m:e>
                  <m:sub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i"/>
                          </m:rPr>
                          <m:t>s</m:t>
                        </m:r>
                      </m:sup>
                    </m:sSup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e>
            </m:mr>
            <m:mr>
              <m:e>
                <m:r>
                  <m:rPr>
                    <m:sty m:val="i"/>
                  </m:rPr>
                  <m:t>g</m:t>
                </m:r>
              </m:e>
              <m:e>
                <m:r>
                  <m:rPr>
                    <m:sty m:val="p"/>
                  </m:rPr>
                  <m:t>↦</m:t>
                </m:r>
              </m:e>
              <m:e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un sous-groupe fini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Justifier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un morphisme de groupes et démontrer que: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G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nor/>
            </m:rPr>
            <m:t xml:space="preserve"> </m:t>
          </m:r>
          <m:r>
            <m:rPr>
              <m:sty m:val="p"/>
            </m:rPr>
            <m:t>g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s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ker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e>
          </m:d>
          <m:nary>
            <m:naryPr>
              <m:chr m:val="∑"/>
              <m:limLoc m:val="undOvr"/>
              <m:grow m:val="1"/>
              <m:supHide m:val="1"/>
            </m:naryPr>
            <m:sub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g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/>
        <w:t xml:space="preserve"> est un entier divisible par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nombre premier et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G</m:t>
        </m:r>
      </m:oMath>
      <w:r>
        <w:rPr/>
        <w:t xml:space="preserve"> un sous-groupe de </w:t>
      </w:r>
      <m:oMath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de cardinal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rappelle qu'on a noté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a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i"/>
          </m:rPr>
          <m:t>j</m:t>
        </m:r>
      </m:oMath>
      <w:r>
        <w:rPr/>
        <w:t xml:space="preserve">,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a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En considérant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g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divise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r</m:t>
        </m:r>
        <m:r>
          <m:rPr>
            <m:sty m:val="p"/>
          </m:rPr>
          <m:t>≤</m:t>
        </m:r>
        <m:r>
          <m:rPr>
            <m:sty m:val="i"/>
          </m:rPr>
          <m:t>a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!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(a) Démontrer que </w:t>
      </w:r>
      <m:oMath>
        <m:r>
          <m:rPr>
            <m:sty m:val="i"/>
          </m:rPr>
          <m:t>r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≤</m:t>
        </m:r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2025-08-29T06:25:52.584Z</dcterms:created>
  <dcterms:modified xsi:type="dcterms:W3CDTF">2025-08-29T06:25:52.584Z</dcterms:modified>
</cp:coreProperties>
</file>