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2011</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w:t>
      </w:r>
      <w:r>
        <w:rPr/>
      </w:r>
      <m:oMath>
        <m:r>
          <m:rPr>
            <m:sty m:val="b"/>
          </m:rPr>
          <m:t>4</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II—PC.</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FIBRE OPTIQUE À SAUT D'INDICE</w:t>
      </w:r>
    </w:p>
    <w:p>
      <w:pPr>
        <w:spacing w:after="220" w:lineRule="auto"/>
      </w:pPr>
      <w:r>
        <w:rPr>
          <w:rFonts w:eastAsia="Georgia" w:cs="Georgia" w:ascii="Georgia" w:hAnsi="Georgia"/>
        </w:rPr>
        <w:t xml:space="preserve">L'épreuve est constituée de trois parties indépendantes. La première partie concerne l'étude de la propagation de la lumière dans une fibre optique dans le cadre de l'optique géométrique. La deuxième partie complète la première en étudiant la structure transverse d'une onde électromagnétique dans la fibre, et les conditions d'obtention d'une fibre monomode. Enfin, la dernière partie traite des effets non linéaires dans la fibre, notamment de l'effet Kerr optique. Après une modélisation microscopique de ce dernier, on s'intéresse au phénomène d'auto-modulation de phase et à l'existence possible de solitons optiques. Les applications numériques seront données avec 3 chiffres significatifs.</w:t>
      </w:r>
      <w:r>
        <w:rPr/>
        <w:br w:type="textWrapping"/>
      </w:r>
      <w:r>
        <w:rPr>
          <w:rFonts w:eastAsia="Georgia" w:cs="Georgia" w:ascii="Georgia" w:hAnsi="Georgia"/>
        </w:rPr>
        <w:t xml:space="preserve">Une fibre optique à saut d'indice, représentée sur la figure 1 est formée d'un cœur cylindrique en verre d'axe ( </w:t>
      </w:r>
      <m:oMath>
        <m:r>
          <m:rPr>
            <m:sty m:val="i"/>
          </m:rPr>
          <m:t>O</m:t>
        </m:r>
        <m:r>
          <m:rPr>
            <m:sty m:val="i"/>
          </m:rPr>
          <m:t>x</m:t>
        </m:r>
      </m:oMath>
      <w:r>
        <w:rPr>
          <w:rFonts w:eastAsia="Georgia" w:cs="Georgia" w:ascii="Georgia" w:hAnsi="Georgia"/>
        </w:rPr>
        <w:t xml:space="preserve"> ), de diamètre </w:t>
      </w:r>
      <m:oMath>
        <m:r>
          <m:rPr>
            <m:sty m:val="p"/>
          </m:rPr>
          <m:t>2</m:t>
        </m:r>
        <m:r>
          <m:rPr>
            <m:sty m:val="i"/>
          </m:rPr>
          <m:t>a</m:t>
        </m:r>
      </m:oMath>
      <w:r>
        <w:rPr/>
        <w:t xml:space="preserve"> et d'indice </w:t>
      </w:r>
      <m:oMath>
        <m:r>
          <m:rPr>
            <m:sty m:val="i"/>
          </m:rPr>
          <m:t>n</m:t>
        </m:r>
      </m:oMath>
      <w:r>
        <w:rPr>
          <w:rFonts w:eastAsia="Georgia" w:cs="Georgia" w:ascii="Georgia" w:hAnsi="Georgia"/>
        </w:rPr>
        <w:t xml:space="preserve"> entouré d'une gaine optique d'indice </w:t>
      </w:r>
      <m:oMath>
        <m:sSub>
          <m:sSubPr/>
          <m:e>
            <m:r>
              <m:rPr>
                <m:sty m:val="i"/>
              </m:rPr>
              <m:t>n</m:t>
            </m:r>
          </m:e>
          <m:sub>
            <m:r>
              <m:rPr>
                <m:sty m:val="p"/>
              </m:rPr>
              <m:t>1</m:t>
            </m:r>
          </m:sub>
        </m:sSub>
      </m:oMath>
      <w:r>
        <w:rPr>
          <w:rFonts w:eastAsia="Georgia" w:cs="Georgia" w:ascii="Georgia" w:hAnsi="Georgia"/>
        </w:rPr>
        <w:t xml:space="preserve"> légèrement inférieur à </w:t>
      </w:r>
      <m:oMath>
        <m:r>
          <m:rPr>
            <m:sty m:val="i"/>
          </m:rPr>
          <m:t>n</m:t>
        </m:r>
      </m:oMath>
      <w:r>
        <w:rPr>
          <w:rFonts w:eastAsia="Georgia" w:cs="Georgia" w:ascii="Georgia" w:hAnsi="Georgia"/>
        </w:rPr>
        <w:t xml:space="preserve">. Les deux milieux sont supposés homogènes, isotropes, transparents et non chargés. Un rayon situé dans le plan ( </w:t>
      </w:r>
      <m:oMath>
        <m:r>
          <m:rPr>
            <m:sty m:val="i"/>
          </m:rPr>
          <m:t>O</m:t>
        </m:r>
        <m:r>
          <m:rPr>
            <m:sty m:val="i"/>
          </m:rPr>
          <m:t>x</m:t>
        </m:r>
        <m:r>
          <m:rPr>
            <m:sty m:val="i"/>
          </m:rPr>
          <m:t>y</m:t>
        </m:r>
      </m:oMath>
      <w:r>
        <w:rPr/>
        <w:t xml:space="preserve"> ) entre dans la fibre au point </w:t>
      </w:r>
      <m:oMath>
        <m:r>
          <m:rPr>
            <m:sty m:val="i"/>
          </m:rPr>
          <m:t>O</m:t>
        </m:r>
      </m:oMath>
      <w:r>
        <w:rPr/>
        <w:t xml:space="preserve"> avec un angle d'incidence </w:t>
      </w:r>
      <m:oMath>
        <m:r>
          <m:rPr>
            <m:sty m:val="i"/>
          </m:rPr>
          <m:t>θ</m:t>
        </m:r>
      </m:oMath>
      <w:r>
        <w:rPr/>
        <w:t xml:space="preserve">. Afin de ne pas confondre l'angle </w:t>
      </w:r>
      <m:oMath>
        <m:r>
          <m:rPr>
            <m:sty m:val="i"/>
          </m:rPr>
          <m:t>i</m:t>
        </m:r>
      </m:oMath>
      <w:r>
        <w:rPr/>
        <w:t xml:space="preserve"> d'incidence sur la gaine avec le nombre complexe imaginaire pur de module 1 , on notera ce dernier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Quelques constantes sont données en fin d'épreuve. Les vecteurs sont surmontés d'un chapeau, </w:t>
      </w:r>
      <m:oMath>
        <m:sSub>
          <m:sSubPr/>
          <m:e>
            <m:acc>
              <m:accPr>
                <m:chr m:val="̂"/>
              </m:accPr>
              <m:e>
                <m:r>
                  <m:rPr>
                    <m:sty m:val="i"/>
                  </m:rPr>
                  <m:t>u</m:t>
                </m:r>
              </m:e>
            </m:acc>
          </m:e>
          <m:sub>
            <m:r>
              <m:rPr>
                <m:sty m:val="i"/>
              </m:rPr>
              <m:t>x</m:t>
            </m:r>
          </m:sub>
        </m:sSub>
      </m:oMath>
      <w:r>
        <w:rPr>
          <w:rFonts w:eastAsia="Georgia" w:cs="Georgia" w:ascii="Georgia" w:hAnsi="Georgia"/>
        </w:rPr>
        <w:t xml:space="preserve">, s'ils sont unitaires ou d'une flèche, </w:t>
      </w:r>
      <m:oMath>
        <m:acc>
          <m:accPr>
            <m:chr m:val="⃗"/>
          </m:accPr>
          <m:e>
            <m:r>
              <m:rPr>
                <m:sty m:val="i"/>
              </m:rPr>
              <m:t>E</m:t>
            </m:r>
          </m:e>
        </m:acc>
      </m:oMath>
      <w:r>
        <w:rPr>
          <w:rFonts w:eastAsia="Georgia" w:cs="Georgia" w:ascii="Georgia" w:hAnsi="Georgia"/>
        </w:rPr>
        <w:t xml:space="preserve">, dans le cas général.</w:t>
      </w:r>
    </w:p>
    <w:p>
      <w:pPr>
        <w:spacing w:line="271" w:before="330" w:lineRule="auto"/>
      </w:pPr>
      <w:r>
        <w:rPr>
          <w:rFonts w:eastAsia="Georgia" w:cs="Georgia" w:ascii="Georgia" w:hAnsi="Georgia"/>
          <w:b/>
          <w:sz w:val="42"/>
        </w:rPr>
        <w:t xml:space="preserve">I. - Approche géométrique de la propagation</w:t>
      </w:r>
    </w:p>
    <w:p>
      <w:pPr>
        <w:spacing w:after="220" w:lineRule="auto"/>
      </w:pPr>
      <w:r>
        <w:rPr>
          <w:rFonts w:eastAsia="Georgia" w:cs="Georgia" w:ascii="Georgia" w:hAnsi="Georgia"/>
        </w:rPr>
        <w:t xml:space="preserve">Dans cette partie, les rayons lumineux sont supposés issus d'une radiation monochromatique de fréquence </w:t>
      </w:r>
      <m:oMath>
        <m:r>
          <m:rPr>
            <m:sty m:val="i"/>
          </m:rPr>
          <m:t>f</m:t>
        </m:r>
      </m:oMath>
      <w:r>
        <w:rPr/>
        <w:t xml:space="preserve">, de pulsation </w:t>
      </w:r>
      <m:oMath>
        <m:r>
          <m:rPr>
            <m:sty m:val="i"/>
          </m:rPr>
          <m:t>ω</m:t>
        </m:r>
      </m:oMath>
      <w:r>
        <w:rPr/>
        <w:t xml:space="preserve"> et de longueur d'onde </w:t>
      </w:r>
      <m:oMath>
        <m:r>
          <m:rPr>
            <m:sty m:val="i"/>
          </m:rPr>
          <m:t>λ</m:t>
        </m:r>
      </m:oMath>
      <w:r>
        <w:rPr>
          <w:rFonts w:eastAsia="Georgia" w:cs="Georgia" w:ascii="Georgia" w:hAnsi="Georgia"/>
        </w:rPr>
        <w:t xml:space="preserve"> dans le milieu constituant le cœur.</w:t>
      </w:r>
      <w:r>
        <w:rPr/>
        <w:br w:type="textWrapping"/>
      </w:r>
      <m:oMath>
        <m:r>
          <m:rPr>
            <m:sty m:val="i"/>
          </m:rPr>
          <m:t>◻</m:t>
        </m:r>
        <m:r>
          <m:rPr>
            <m:sty m:val="p"/>
          </m:rPr>
          <m:t>1</m:t>
        </m:r>
      </m:oMath>
      <w:r>
        <w:rPr>
          <w:rFonts w:eastAsia="Georgia" w:cs="Georgia" w:ascii="Georgia" w:hAnsi="Georgia"/>
        </w:rPr>
        <w:t xml:space="preserve"> - Les différents angles utiles sont représentés sur la figure 1. À quelle condition sur </w:t>
      </w:r>
      <m:oMath>
        <m:r>
          <m:rPr>
            <m:sty m:val="i"/>
          </m:rPr>
          <m:t>i</m:t>
        </m:r>
      </m:oMath>
      <w:r>
        <w:rPr>
          <w:rFonts w:eastAsia="Georgia" w:cs="Georgia" w:ascii="Georgia" w:hAnsi="Georgia"/>
        </w:rPr>
        <w:t xml:space="preserve">, angle d'incidence à l'interface cœur/gaine, le rayon reste-t-il confiné à l'intérieur du cœur? On note </w:t>
      </w:r>
      <m:oMath>
        <m:sSub>
          <m:sSubPr/>
          <m:e>
            <m:r>
              <m:rPr>
                <m:sty m:val="i"/>
              </m:rPr>
              <m:t>i</m:t>
            </m:r>
          </m:e>
          <m:sub>
            <m:r>
              <m:rPr>
                <m:sty m:val="i"/>
              </m:rPr>
              <m:t>ℓ</m:t>
            </m:r>
          </m:sub>
        </m:sSub>
      </m:oMath>
      <w:r>
        <w:rPr/>
        <w:t xml:space="preserve"> l'angle d'incidence limite.</w:t>
      </w:r>
    </w:p>
    <w:p>
      <w:pPr>
        <w:spacing w:lineRule="auto"/>
        <w:jc w:val="center"/>
      </w:pPr>
      <w:r>
        <w:rPr/>
        <w:drawing>
          <wp:inline distB="0" distL="0" distR="0" distT="0">
            <wp:extent cx="5486400" cy="2485450"/>
            <wp:effectExtent b="0" l="0" r="0" t="0"/>
            <wp:docPr id="1" name="image-192afe66a1411e095431f6a2abad1ab99f59e90e.jpg"/>
            <a:graphic>
              <a:graphicData uri="http://schemas.openxmlformats.org/drawingml/2006/picture">
                <pic:pic>
                  <pic:nvPicPr>
                    <pic:cNvPr id="1" name="image-192afe66a1411e095431f6a2abad1ab99f59e90e.jpg" descr=""/>
                    <pic:cNvPicPr/>
                  </pic:nvPicPr>
                  <pic:blipFill>
                    <a:blip r:embed="rId5" cstate="print"/>
                    <a:srcRect b="0" l="0" r="0" t="0"/>
                    <a:stretch>
                      <a:fillRect/>
                    </a:stretch>
                  </pic:blipFill>
                  <pic:spPr>
                    <a:xfrm>
                      <a:off x="0" y="0"/>
                      <a:ext cx="5486400" cy="2485450"/>
                    </a:xfrm>
                    <a:prstGeom prst="rect"/>
                  </pic:spPr>
                </pic:pic>
              </a:graphicData>
            </a:graphic>
          </wp:inline>
        </w:drawing>
      </w:r>
    </w:p>
    <w:p>
      <w:pPr>
        <w:spacing w:lineRule="auto"/>
      </w:pPr>
      <w:r>
        <w:rPr/>
        <w:t xml:space="preserve">Fig. 1 - Fibre optique en coupe</w:t>
      </w:r>
    </w:p>
    <w:p>
      <w:pPr>
        <w:spacing w:after="220" w:lineRule="auto"/>
      </w:pPr>
      <w:r>
        <w:rPr>
          <w:rFonts w:eastAsia="Georgia" w:cs="Georgia" w:ascii="Georgia" w:hAnsi="Georgia"/>
        </w:rPr>
        <w:t xml:space="preserve">2- Montrer que la condition précédente est vérifiée si l'angle d'incidence </w:t>
      </w:r>
      <m:oMath>
        <m:r>
          <m:rPr>
            <m:sty m:val="i"/>
          </m:rPr>
          <m:t>θ</m:t>
        </m:r>
      </m:oMath>
      <w:r>
        <w:rPr>
          <w:rFonts w:eastAsia="Georgia" w:cs="Georgia" w:ascii="Georgia" w:hAnsi="Georgia"/>
        </w:rPr>
        <w:t xml:space="preserve"> est inférieur à un angle limite </w:t>
      </w:r>
      <m:oMath>
        <m:sSub>
          <m:sSubPr/>
          <m:e>
            <m:r>
              <m:rPr>
                <m:sty m:val="i"/>
              </m:rPr>
              <m:t>θ</m:t>
            </m:r>
          </m:e>
          <m:sub>
            <m:r>
              <m:rPr>
                <m:sty m:val="i"/>
              </m:rPr>
              <m:t>ℓ</m:t>
            </m:r>
          </m:sub>
        </m:sSub>
      </m:oMath>
      <w:r>
        <w:rPr/>
        <w:t xml:space="preserve"> dont on exprimera le sinus en fonction de </w:t>
      </w:r>
      <m:oMath>
        <m:r>
          <m:rPr>
            <m:sty m:val="i"/>
          </m:rPr>
          <m:t>n</m:t>
        </m:r>
      </m:oMath>
      <w:r>
        <w:rPr/>
        <w:t xml:space="preserve"> et </w:t>
      </w:r>
      <m:oMath>
        <m:sSub>
          <m:sSubPr/>
          <m:e>
            <m:r>
              <m:rPr>
                <m:sty m:val="i"/>
              </m:rPr>
              <m:t>i</m:t>
            </m:r>
          </m:e>
          <m:sub>
            <m:r>
              <m:rPr>
                <m:sty m:val="i"/>
              </m:rPr>
              <m:t>ℓ</m:t>
            </m:r>
          </m:sub>
        </m:sSub>
      </m:oMath>
      <w:r>
        <w:rPr>
          <w:rFonts w:eastAsia="Georgia" w:cs="Georgia" w:ascii="Georgia" w:hAnsi="Georgia"/>
        </w:rPr>
        <w:t xml:space="preserve">. En déduire l'expression de l'ouverture numérique </w:t>
      </w:r>
      <m:oMath>
        <m:r>
          <m:rPr>
            <m:sty m:val="i"/>
          </m:rPr>
          <m:t>O</m:t>
        </m:r>
        <m:r>
          <m:rPr>
            <m:sty m:val="i"/>
          </m:rPr>
          <m:t>N</m:t>
        </m:r>
        <m:r>
          <m:rPr>
            <m:sty m:val="p"/>
          </m:rPr>
          <m:t>=</m:t>
        </m:r>
        <m:r>
          <m:rPr>
            <m:sty m:val="p"/>
          </m:rPr>
          <m:t>sin</m:t>
        </m:r>
        <m:r>
          <m:rPr>
            <m:sty m:val="p"/>
          </m:rPr>
          <m:t>⁡</m:t>
        </m:r>
        <m:sSub>
          <m:sSubPr/>
          <m:e>
            <m:r>
              <m:rPr>
                <m:sty m:val="i"/>
              </m:rPr>
              <m:t>θ</m:t>
            </m:r>
          </m:e>
          <m:sub>
            <m:r>
              <m:rPr>
                <m:sty m:val="i"/>
              </m:rPr>
              <m:t>ℓ</m:t>
            </m:r>
          </m:sub>
        </m:sSub>
      </m:oMath>
      <w:r>
        <w:rPr/>
        <w:t xml:space="preserve"> de la fibre en fonction de </w:t>
      </w:r>
      <m:oMath>
        <m:r>
          <m:rPr>
            <m:sty m:val="i"/>
          </m:rPr>
          <m:t>n</m:t>
        </m:r>
      </m:oMath>
      <w:r>
        <w:rPr/>
        <w:t xml:space="preserve"> et </w:t>
      </w:r>
      <m:oMath>
        <m:sSub>
          <m:sSubPr/>
          <m:e>
            <m:r>
              <m:rPr>
                <m:sty m:val="i"/>
              </m:rPr>
              <m:t>n</m:t>
            </m:r>
          </m:e>
          <m:sub>
            <m:r>
              <m:rPr>
                <m:sty m:val="p"/>
              </m:rPr>
              <m:t>1</m:t>
            </m:r>
          </m:sub>
        </m:sSub>
      </m:oMath>
      <w:r>
        <w:rPr/>
        <w:t xml:space="preserve"> uniquement.</w:t>
      </w:r>
      <w:r>
        <w:rPr/>
        <w:br w:type="textWrapping"/>
      </w:r>
      <m:oMath>
        <m:r>
          <m:rPr>
            <m:sty m:val="i"/>
          </m:rPr>
          <m:t>◻</m:t>
        </m:r>
        <m:r>
          <m:rPr>
            <m:sty m:val="p"/>
          </m:rPr>
          <m:t>3</m:t>
        </m:r>
      </m:oMath>
      <w:r>
        <w:rPr>
          <w:rFonts w:eastAsia="Georgia" w:cs="Georgia" w:ascii="Georgia" w:hAnsi="Georgia"/>
        </w:rPr>
        <w:t xml:space="preserve"> - Donner la valeur numérique de </w:t>
      </w:r>
      <m:oMath>
        <m:r>
          <m:rPr>
            <m:sty m:val="i"/>
          </m:rPr>
          <m:t>O</m:t>
        </m:r>
        <m:r>
          <m:rPr>
            <m:sty m:val="i"/>
          </m:rPr>
          <m:t>N</m:t>
        </m:r>
      </m:oMath>
      <w:r>
        <w:rPr/>
        <w:t xml:space="preserve"> pour </w:t>
      </w:r>
      <m:oMath>
        <m:r>
          <m:rPr>
            <m:sty m:val="i"/>
          </m:rPr>
          <m:t>n</m:t>
        </m:r>
        <m:r>
          <m:rPr>
            <m:sty m:val="p"/>
          </m:rPr>
          <m:t>=</m:t>
        </m:r>
        <m:r>
          <m:rPr>
            <m:sty m:val="p"/>
          </m:rPr>
          <m:t>1</m:t>
        </m:r>
        <m:r>
          <m:rPr>
            <m:sty m:val="p"/>
          </m:rPr>
          <m:t>,</m:t>
        </m:r>
        <m:r>
          <m:rPr>
            <m:sty m:val="p"/>
          </m:rPr>
          <m:t>50</m:t>
        </m:r>
      </m:oMath>
      <w:r>
        <w:rPr/>
        <w:t xml:space="preserve"> et </w:t>
      </w:r>
      <m:oMath>
        <m:sSub>
          <m:sSubPr/>
          <m:e>
            <m:r>
              <m:rPr>
                <m:sty m:val="i"/>
              </m:rPr>
              <m:t>n</m:t>
            </m:r>
          </m:e>
          <m:sub>
            <m:r>
              <m:rPr>
                <m:sty m:val="p"/>
              </m:rPr>
              <m:t>1</m:t>
            </m:r>
          </m:sub>
        </m:sSub>
        <m:r>
          <m:rPr>
            <m:sty m:val="p"/>
          </m:rPr>
          <m:t>=</m:t>
        </m:r>
        <m:r>
          <m:rPr>
            <m:sty m:val="p"/>
          </m:rPr>
          <m:t>1</m:t>
        </m:r>
        <m:r>
          <m:rPr>
            <m:sty m:val="p"/>
          </m:rPr>
          <m:t>,</m:t>
        </m:r>
        <m:r>
          <m:rPr>
            <m:sty m:val="p"/>
          </m:rPr>
          <m:t>47</m:t>
        </m:r>
      </m:oMath>
      <w:r>
        <w:rPr/>
        <w:t xml:space="preserve">.</w:t>
      </w:r>
      <w:r>
        <w:rPr/>
        <w:br w:type="textWrapping"/>
      </w:r>
      <w:r>
        <w:rPr>
          <w:rFonts w:eastAsia="Georgia" w:cs="Georgia" w:ascii="Georgia" w:hAnsi="Georgia"/>
        </w:rPr>
        <w:t xml:space="preserve">On considère une fibre optique de longueur </w:t>
      </w:r>
      <m:oMath>
        <m:r>
          <m:rPr>
            <m:sty m:val="i"/>
          </m:rPr>
          <m:t>L</m:t>
        </m:r>
      </m:oMath>
      <w:r>
        <w:rPr/>
        <w:t xml:space="preserve">. Le rayon entre dans la fibre avec un angle d'incidence </w:t>
      </w:r>
      <m:oMath>
        <m:r>
          <m:rPr>
            <m:sty m:val="i"/>
          </m:rPr>
          <m:t>θ</m:t>
        </m:r>
      </m:oMath>
      <w:r>
        <w:rPr/>
        <w:t xml:space="preserve"> variable compris entre 0 et </w:t>
      </w:r>
      <m:oMath>
        <m:sSub>
          <m:sSubPr/>
          <m:e>
            <m:r>
              <m:rPr>
                <m:sty m:val="i"/>
              </m:rPr>
              <m:t>θ</m:t>
            </m:r>
          </m:e>
          <m:sub>
            <m:r>
              <m:rPr>
                <m:sty m:val="i"/>
              </m:rPr>
              <m:t>ℓ</m:t>
            </m:r>
          </m:sub>
        </m:sSub>
      </m:oMath>
      <w:r>
        <w:rPr/>
        <w:t xml:space="preserve">. On note </w:t>
      </w:r>
      <m:oMath>
        <m:r>
          <m:rPr>
            <m:sty m:val="i"/>
          </m:rPr>
          <m:t>c</m:t>
        </m:r>
      </m:oMath>
      <w:r>
        <w:rPr>
          <w:rFonts w:eastAsia="Georgia" w:cs="Georgia" w:ascii="Georgia" w:hAnsi="Georgia"/>
        </w:rPr>
        <w:t xml:space="preserve"> la vitesse de la lumière dans le vide.</w:t>
      </w:r>
      <w:r>
        <w:rPr/>
        <w:br w:type="textWrapping"/>
      </w:r>
      <m:oMath>
        <m:r>
          <m:rPr>
            <m:sty m:val="i"/>
          </m:rPr>
          <m:t>◻</m:t>
        </m:r>
        <m:r>
          <m:rPr>
            <m:sty m:val="p"/>
          </m:rPr>
          <m:t>4</m:t>
        </m:r>
      </m:oMath>
      <w:r>
        <w:rPr/>
        <w:t xml:space="preserve"> - Pour quelle valeur de l'angle </w:t>
      </w:r>
      <m:oMath>
        <m:r>
          <m:rPr>
            <m:sty m:val="i"/>
          </m:rPr>
          <m:t>θ</m:t>
        </m:r>
      </m:oMath>
      <w:r>
        <w:rPr>
          <w:rFonts w:eastAsia="Georgia" w:cs="Georgia" w:ascii="Georgia" w:hAnsi="Georgia"/>
        </w:rPr>
        <w:t xml:space="preserve">, le temps de parcours de la lumière dans la fibre est-il minimal ? maximal ? Exprimer alors l'intervalle de temps </w:t>
      </w:r>
      <m:oMath>
        <m:r>
          <m:rPr>
            <m:sty m:val="i"/>
          </m:rPr>
          <m:t>δ</m:t>
        </m:r>
        <m:r>
          <m:rPr>
            <m:sty m:val="i"/>
          </m:rPr>
          <m:t>t</m:t>
        </m:r>
      </m:oMath>
      <w:r>
        <w:rPr/>
        <w:t xml:space="preserve"> entre le temps de parcours minimal et maximal en fonction de </w:t>
      </w:r>
      <m:oMath>
        <m:r>
          <m:rPr>
            <m:sty m:val="i"/>
          </m:rPr>
          <m:t>L</m:t>
        </m:r>
        <m:r>
          <m:rPr>
            <m:sty m:val="p"/>
          </m:rPr>
          <m:t>,</m:t>
        </m:r>
        <m:r>
          <m:rPr>
            <m:sty m:val="i"/>
          </m:rPr>
          <m:t>c</m:t>
        </m:r>
        <m:r>
          <m:rPr>
            <m:sty m:val="p"/>
          </m:rPr>
          <m:t>,</m:t>
        </m:r>
        <m:r>
          <m:rPr>
            <m:sty m:val="i"/>
          </m:rPr>
          <m:t>n</m:t>
        </m:r>
      </m:oMath>
      <w:r>
        <w:rPr/>
        <w:t xml:space="preserve"> et </w:t>
      </w:r>
      <m:oMath>
        <m:sSub>
          <m:sSubPr/>
          <m:e>
            <m:r>
              <m:rPr>
                <m:sty m:val="i"/>
              </m:rPr>
              <m:t>n</m:t>
            </m:r>
          </m:e>
          <m:sub>
            <m:r>
              <m:rPr>
                <m:sty m:val="p"/>
              </m:rPr>
              <m:t>1</m:t>
            </m:r>
          </m:sub>
        </m:sSub>
      </m:oMath>
      <w:r>
        <w:rPr/>
        <w:t xml:space="preserve">.</w:t>
      </w:r>
      <w:r>
        <w:rPr/>
        <w:br w:type="textWrapping"/>
      </w:r>
      <m:oMath>
        <m:r>
          <m:rPr>
            <m:sty m:val="i"/>
          </m:rPr>
          <m:t>◻</m:t>
        </m:r>
        <m:r>
          <m:rPr>
            <m:sty m:val="p"/>
          </m:rPr>
          <m:t>5</m:t>
        </m:r>
      </m:oMath>
      <w:r>
        <w:rPr/>
        <w:t xml:space="preserve"> - On pose </w:t>
      </w:r>
      <m:oMath>
        <m:r>
          <m:rPr>
            <m:sty m:val="p"/>
          </m:rPr>
          <m:t>2</m:t>
        </m:r>
        <m:r>
          <m:rPr>
            <m:sty m:val="p"/>
          </m:rPr>
          <m:t>Δ</m:t>
        </m:r>
        <m:r>
          <m:rPr>
            <m:sty m:val="p"/>
          </m:rPr>
          <m:t>=</m:t>
        </m:r>
        <m:r>
          <m:rPr>
            <m:sty m:val="p"/>
          </m:rPr>
          <m:t>1</m:t>
        </m:r>
        <m:r>
          <m:rPr>
            <m:sty m:val="p"/>
          </m:rPr>
          <m:t>−</m:t>
        </m:r>
        <m:sSup>
          <m:sSupPr/>
          <m:e>
            <m:d>
              <m:dPr>
                <m:begChr m:val="("/>
                <m:endChr m:val=")"/>
                <m:ctrlPr>
                  <w:rPr>
                    <w:rFonts w:ascii="Cambria Math" w:hAnsi="Cambria Math"/>
                  </w:rPr>
                </m:ctrlPr>
              </m:dPr>
              <m:e>
                <m:sSub>
                  <m:sSubPr/>
                  <m:e>
                    <m:r>
                      <m:rPr>
                        <m:sty m:val="i"/>
                      </m:rPr>
                      <m:t>n</m:t>
                    </m:r>
                  </m:e>
                  <m:sub>
                    <m:r>
                      <m:rPr>
                        <m:sty m:val="p"/>
                      </m:rPr>
                      <m:t>1</m:t>
                    </m:r>
                  </m:sub>
                </m:sSub>
                <m:r>
                  <m:rPr>
                    <m:sty m:val="p"/>
                  </m:rPr>
                  <m:t>/</m:t>
                </m:r>
                <m:r>
                  <m:rPr>
                    <m:sty m:val="i"/>
                  </m:rPr>
                  <m:t>n</m:t>
                </m:r>
              </m:e>
            </m:d>
          </m:e>
          <m:sup>
            <m:r>
              <m:rPr>
                <m:sty m:val="p"/>
              </m:rPr>
              <m:t>2</m:t>
            </m:r>
          </m:sup>
        </m:sSup>
      </m:oMath>
      <w:r>
        <w:rPr/>
        <w:t xml:space="preserve">. On admet que pour les fibres optiques </w:t>
      </w:r>
      <m:oMath>
        <m:r>
          <m:rPr>
            <m:sty m:val="p"/>
          </m:rPr>
          <m:t>Δ</m:t>
        </m:r>
        <m:r>
          <m:rPr>
            <m:sty m:val="p"/>
          </m:rPr>
          <m:t>≪</m:t>
        </m:r>
        <m:r>
          <m:rPr>
            <m:sty m:val="p"/>
          </m:rPr>
          <m:t>1</m:t>
        </m:r>
      </m:oMath>
      <w:r>
        <w:rPr>
          <w:rFonts w:eastAsia="Georgia" w:cs="Georgia" w:ascii="Georgia" w:hAnsi="Georgia"/>
        </w:rPr>
        <w:t xml:space="preserve">. Donner dans ce cas l'expression approchée de </w:t>
      </w:r>
      <m:oMath>
        <m:r>
          <m:rPr>
            <m:sty m:val="i"/>
          </m:rPr>
          <m:t>δ</m:t>
        </m:r>
        <m:r>
          <m:rPr>
            <m:sty m:val="i"/>
          </m:rPr>
          <m:t>t</m:t>
        </m:r>
      </m:oMath>
      <w:r>
        <w:rPr/>
        <w:t xml:space="preserve"> en fonction de </w:t>
      </w:r>
      <m:oMath>
        <m:r>
          <m:rPr>
            <m:sty m:val="i"/>
          </m:rPr>
          <m:t>L</m:t>
        </m:r>
        <m:r>
          <m:rPr>
            <m:sty m:val="p"/>
          </m:rPr>
          <m:t>,</m:t>
        </m:r>
        <m:r>
          <m:rPr>
            <m:sty m:val="i"/>
          </m:rPr>
          <m:t>c</m:t>
        </m:r>
        <m:r>
          <m:rPr>
            <m:sty m:val="p"/>
          </m:rPr>
          <m:t>,</m:t>
        </m:r>
        <m:r>
          <m:rPr>
            <m:sty m:val="i"/>
          </m:rPr>
          <m:t>n</m:t>
        </m:r>
      </m:oMath>
      <w:r>
        <w:rPr/>
        <w:t xml:space="preserve"> et </w:t>
      </w:r>
      <m:oMath>
        <m:r>
          <m:rPr>
            <m:sty m:val="p"/>
          </m:rPr>
          <m:t>Δ</m:t>
        </m:r>
      </m:oMath>
      <w:r>
        <w:rPr/>
        <w:t xml:space="preserve">. On conservera cette expression de </w:t>
      </w:r>
      <m:oMath>
        <m:r>
          <m:rPr>
            <m:sty m:val="i"/>
          </m:rPr>
          <m:t>δ</m:t>
        </m:r>
        <m:r>
          <m:rPr>
            <m:sty m:val="i"/>
          </m:rPr>
          <m:t>t</m:t>
        </m:r>
      </m:oMath>
      <w:r>
        <w:rPr>
          <w:rFonts w:eastAsia="Georgia" w:cs="Georgia" w:ascii="Georgia" w:hAnsi="Georgia"/>
        </w:rPr>
        <w:t xml:space="preserve"> pour la suite du problème.</w:t>
      </w:r>
    </w:p>
    <w:p>
      <w:pPr>
        <w:spacing w:after="220" w:lineRule="auto"/>
      </w:pPr>
      <w:r>
        <w:rPr>
          <w:rFonts w:eastAsia="Georgia" w:cs="Georgia" w:ascii="Georgia" w:hAnsi="Georgia"/>
        </w:rPr>
        <w:t xml:space="preserve">On injecte à l'entrée de la fibre une impulsion lumineuse d'une durée caractéristique </w:t>
      </w:r>
      <m:oMath>
        <m:sSub>
          <m:sSubPr/>
          <m:e>
            <m:r>
              <m:rPr>
                <m:sty m:val="i"/>
              </m:rPr>
              <m:t>t</m:t>
            </m:r>
          </m:e>
          <m:sub>
            <m:r>
              <m:rPr>
                <m:sty m:val="p"/>
              </m:rPr>
              <m:t>0</m:t>
            </m:r>
          </m:sub>
        </m:sSub>
        <m:r>
          <m:rPr>
            <m:sty m:val="p"/>
          </m:rPr>
          <m:t>=</m:t>
        </m:r>
        <m:sSub>
          <m:sSubPr/>
          <m:e>
            <m:r>
              <m:rPr>
                <m:sty m:val="i"/>
              </m:rPr>
              <m:t>t</m:t>
            </m:r>
          </m:e>
          <m:sub>
            <m:r>
              <m:rPr>
                <m:sty m:val="p"/>
              </m:rPr>
              <m:t>2</m:t>
            </m:r>
          </m:sub>
        </m:sSub>
        <m:r>
          <m:rPr>
            <m:sty m:val="p"/>
          </m:rPr>
          <m:t>−</m:t>
        </m:r>
        <m:sSub>
          <m:sSubPr/>
          <m:e>
            <m:r>
              <m:rPr>
                <m:sty m:val="i"/>
              </m:rPr>
              <m:t>t</m:t>
            </m:r>
          </m:e>
          <m:sub>
            <m:r>
              <m:rPr>
                <m:sty m:val="p"/>
              </m:rPr>
              <m:t>1</m:t>
            </m:r>
          </m:sub>
        </m:sSub>
      </m:oMath>
      <w:r>
        <w:rPr>
          <w:rFonts w:eastAsia="Georgia" w:cs="Georgia" w:ascii="Georgia" w:hAnsi="Georgia"/>
        </w:rPr>
        <w:t xml:space="preserve"> formée par un faisceau de rayons ayant un angle d'incidence compris entre 0 et </w:t>
      </w:r>
      <m:oMath>
        <m:sSub>
          <m:sSubPr/>
          <m:e>
            <m:r>
              <m:rPr>
                <m:sty m:val="i"/>
              </m:rPr>
              <m:t>θ</m:t>
            </m:r>
          </m:e>
          <m:sub>
            <m:r>
              <m:rPr>
                <m:sty m:val="i"/>
              </m:rPr>
              <m:t>ℓ</m:t>
            </m:r>
          </m:sub>
        </m:sSub>
      </m:oMath>
      <w:r>
        <w:rPr>
          <w:rFonts w:eastAsia="Georgia" w:cs="Georgia" w:ascii="Georgia" w:hAnsi="Georgia"/>
        </w:rPr>
        <w:t xml:space="preserve">. La figure 2 ci-contre représente l'allure de l'amplitude </w:t>
      </w:r>
      <m:oMath>
        <m:r>
          <m:rPr>
            <m:sty m:val="i"/>
          </m:rPr>
          <m:t>A</m:t>
        </m:r>
      </m:oMath>
      <w:r>
        <w:rPr/>
        <w:t xml:space="preserve"> du signal lumineux en fonction du temps </w:t>
      </w:r>
      <m:oMath>
        <m:r>
          <m:rPr>
            <m:sty m:val="i"/>
          </m:rPr>
          <m:t>t</m:t>
        </m:r>
      </m:oMath>
      <w:r>
        <w:rPr/>
        <w:t xml:space="preserve">.</w:t>
      </w:r>
    </w:p>
    <w:p>
      <w:pPr>
        <w:numPr>
          <w:ilvl w:val="0"/>
          <w:numId w:val="2"/>
        </w:numPr>
        <w:spacing w:lineRule="auto"/>
      </w:pPr>
      <w:r>
        <w:rPr>
          <w:rFonts w:eastAsia="Georgia" w:cs="Georgia" w:ascii="Georgia" w:hAnsi="Georgia"/>
        </w:rPr>
        <w:t xml:space="preserve">6 - Reproduire la figure 2 en ajoutant à la suite l'allure du signal lumineux à la sortie de la fibre. Quelle est la durée caractéristique </w:t>
      </w:r>
      <m:oMath>
        <m:sSubSup>
          <m:sSubSupPr/>
          <m:e>
            <m:r>
              <m:rPr>
                <m:sty m:val="i"/>
              </m:rPr>
              <m:t>t</m:t>
            </m:r>
          </m:e>
          <m:sub>
            <m:r>
              <m:rPr>
                <m:sty m:val="p"/>
              </m:rPr>
              <m:t>0</m:t>
            </m:r>
          </m:sub>
          <m:sup>
            <m:r>
              <m:rPr>
                <m:sty m:val="i"/>
              </m:rPr>
              <m:t>′</m:t>
            </m:r>
          </m:sup>
        </m:sSubSup>
      </m:oMath>
      <w:r>
        <w:rPr/>
        <w:t xml:space="preserve"> de l'impulsion lumineuse en sortie de fibre?</w:t>
      </w:r>
    </w:p>
    <w:p>
      <w:pPr>
        <w:spacing w:after="220" w:lineRule="auto"/>
      </w:pPr>
      <w:r>
        <w:rPr>
          <w:rFonts w:eastAsia="Georgia" w:cs="Georgia" w:ascii="Georgia" w:hAnsi="Georgia"/>
        </w:rPr>
        <w:t xml:space="preserve">Le codage binaire de l'information consiste à envoyer des impulsions lumineuses (appelées «bits ») périodiquement</w:t>
      </w:r>
    </w:p>
    <w:p>
      <w:pPr>
        <w:spacing w:lineRule="auto"/>
        <w:jc w:val="center"/>
      </w:pPr>
      <w:r>
        <w:rPr/>
        <w:drawing>
          <wp:inline distB="0" distL="0" distR="0" distT="0">
            <wp:extent cx="5486400" cy="3642461"/>
            <wp:effectExtent b="0" l="0" r="0" t="0"/>
            <wp:docPr id="2" name="image-c1a18d8ab6e7df228381965cdd1f9611797e80fe.jpg"/>
            <a:graphic>
              <a:graphicData uri="http://schemas.openxmlformats.org/drawingml/2006/picture">
                <pic:pic>
                  <pic:nvPicPr>
                    <pic:cNvPr id="2" name="image-c1a18d8ab6e7df228381965cdd1f9611797e80fe.jpg" descr=""/>
                    <pic:cNvPicPr/>
                  </pic:nvPicPr>
                  <pic:blipFill>
                    <a:blip r:embed="rId6" cstate="print"/>
                    <a:srcRect b="0" l="0" r="0" t="0"/>
                    <a:stretch>
                      <a:fillRect/>
                    </a:stretch>
                  </pic:blipFill>
                  <pic:spPr>
                    <a:xfrm>
                      <a:off x="0" y="0"/>
                      <a:ext cx="5486400" cy="3642461"/>
                    </a:xfrm>
                    <a:prstGeom prst="rect"/>
                  </pic:spPr>
                </pic:pic>
              </a:graphicData>
            </a:graphic>
          </wp:inline>
        </w:drawing>
      </w:r>
    </w:p>
    <w:p>
      <w:pPr>
        <w:spacing w:lineRule="auto"/>
      </w:pPr>
      <w:r>
        <w:rPr/>
        <w:t xml:space="preserve">Fig. 2 - Impulsion lumineuse</w:t>
      </w:r>
    </w:p>
    <w:p>
      <w:pPr>
        <w:spacing w:after="220" w:lineRule="auto"/>
      </w:pPr>
      <m:oMath>
        <m:r>
          <m:rPr>
            <m:sty m:val="i"/>
          </m:rPr>
          <m:t>◻</m:t>
        </m:r>
        <m:r>
          <m:rPr>
            <m:sty m:val="p"/>
          </m:rPr>
          <m:t>7</m:t>
        </m:r>
      </m:oMath>
      <w:r>
        <w:rPr/>
        <w:t xml:space="preserve"> - En supposant </w:t>
      </w:r>
      <m:oMath>
        <m:sSub>
          <m:sSubPr/>
          <m:e>
            <m:r>
              <m:rPr>
                <m:sty m:val="i"/>
              </m:rPr>
              <m:t>t</m:t>
            </m:r>
          </m:e>
          <m:sub>
            <m:r>
              <m:rPr>
                <m:sty m:val="p"/>
              </m:rPr>
              <m:t>0</m:t>
            </m:r>
          </m:sub>
        </m:sSub>
      </m:oMath>
      <w:r>
        <w:rPr>
          <w:rFonts w:eastAsia="Georgia" w:cs="Georgia" w:ascii="Georgia" w:hAnsi="Georgia"/>
        </w:rPr>
        <w:t xml:space="preserve"> négligeable devant </w:t>
      </w:r>
      <m:oMath>
        <m:r>
          <m:rPr>
            <m:sty m:val="i"/>
          </m:rPr>
          <m:t>δ</m:t>
        </m:r>
        <m:r>
          <m:rPr>
            <m:sty m:val="i"/>
          </m:rPr>
          <m:t>t</m:t>
        </m:r>
      </m:oMath>
      <w:r>
        <w:rPr>
          <w:rFonts w:eastAsia="Georgia" w:cs="Georgia" w:ascii="Georgia" w:hAnsi="Georgia"/>
        </w:rPr>
        <w:t xml:space="preserve">, quelle condition portant sur la fréquence d'émission </w:t>
      </w:r>
      <m:oMath>
        <m:r>
          <m:rPr>
            <m:sty m:val="i"/>
          </m:rPr>
          <m:t>F</m:t>
        </m:r>
      </m:oMath>
      <w:r>
        <w:rPr>
          <w:rFonts w:eastAsia="Georgia" w:cs="Georgia" w:ascii="Georgia" w:hAnsi="Georgia"/>
        </w:rPr>
        <w:t xml:space="preserve"> exprime le non-recouvrement des impulsions à la sortie de la fibre optique ?</w:t>
      </w:r>
    </w:p>
    <w:p>
      <w:pPr>
        <w:spacing w:after="220" w:lineRule="auto"/>
      </w:pPr>
      <w:r>
        <w:rPr>
          <w:rFonts w:eastAsia="Georgia" w:cs="Georgia" w:ascii="Georgia" w:hAnsi="Georgia"/>
        </w:rPr>
        <w:t xml:space="preserve">Pour une fréquence </w:t>
      </w:r>
      <m:oMath>
        <m:r>
          <m:rPr>
            <m:sty m:val="i"/>
          </m:rPr>
          <m:t>F</m:t>
        </m:r>
      </m:oMath>
      <w:r>
        <w:rPr>
          <w:rFonts w:eastAsia="Georgia" w:cs="Georgia" w:ascii="Georgia" w:hAnsi="Georgia"/>
        </w:rPr>
        <w:t xml:space="preserve"> donnée, on définit la longueur maximale </w:t>
      </w:r>
      <m:oMath>
        <m:sSub>
          <m:sSubPr/>
          <m:e>
            <m:r>
              <m:rPr>
                <m:sty m:val="i"/>
              </m:rPr>
              <m:t>L</m:t>
            </m:r>
          </m:e>
          <m:sub>
            <m:r>
              <m:rPr>
                <m:nor/>
              </m:rPr>
              <m:t>max </m:t>
            </m:r>
          </m:sub>
        </m:sSub>
      </m:oMath>
      <w:r>
        <w:rPr>
          <w:rFonts w:eastAsia="Georgia" w:cs="Georgia" w:ascii="Georgia" w:hAnsi="Georgia"/>
        </w:rPr>
        <w:t xml:space="preserve"> de la fibre optique permettant d'éviter le phénomène de recouvrement des impulsions. On appelle bande passante de la fibre le produit </w:t>
      </w:r>
      <m:oMath>
        <m:r>
          <m:rPr>
            <m:sty m:val="i"/>
          </m:rPr>
          <m:t>B</m:t>
        </m:r>
        <m:r>
          <m:rPr>
            <m:sty m:val="p"/>
          </m:rPr>
          <m:t>=</m:t>
        </m:r>
        <m:sSub>
          <m:sSubPr/>
          <m:e>
            <m:r>
              <m:rPr>
                <m:sty m:val="i"/>
              </m:rPr>
              <m:t>L</m:t>
            </m:r>
          </m:e>
          <m:sub>
            <m:r>
              <m:rPr>
                <m:sty m:val="p"/>
              </m:rPr>
              <m:t>max</m:t>
            </m:r>
          </m:sub>
        </m:sSub>
        <m:r>
          <m:rPr>
            <m:sty m:val="p"/>
          </m:rPr>
          <m:t>⋅</m:t>
        </m:r>
        <m:r>
          <m:rPr>
            <m:sty m:val="i"/>
          </m:rPr>
          <m:t>F</m:t>
        </m:r>
      </m:oMath>
      <w:r>
        <w:rPr/>
        <w:t xml:space="preserve">.</w:t>
      </w:r>
      <w:r>
        <w:rPr/>
        <w:br w:type="textWrapping"/>
      </w:r>
      <m:oMath>
        <m:r>
          <m:rPr>
            <m:sty m:val="i"/>
          </m:rPr>
          <m:t>◻</m:t>
        </m:r>
        <m:r>
          <m:rPr>
            <m:sty m:val="p"/>
          </m:rPr>
          <m:t>8</m:t>
        </m:r>
      </m:oMath>
      <w:r>
        <w:rPr/>
        <w:t xml:space="preserve"> - Exprimer la bande passante </w:t>
      </w:r>
      <m:oMath>
        <m:r>
          <m:rPr>
            <m:sty m:val="i"/>
          </m:rPr>
          <m:t>B</m:t>
        </m:r>
      </m:oMath>
      <w:r>
        <w:rPr/>
        <w:t xml:space="preserve"> en fonction de </w:t>
      </w:r>
      <m:oMath>
        <m:r>
          <m:rPr>
            <m:sty m:val="i"/>
          </m:rPr>
          <m:t>c</m:t>
        </m:r>
        <m:r>
          <m:rPr>
            <m:sty m:val="p"/>
          </m:rPr>
          <m:t>,</m:t>
        </m:r>
        <m:r>
          <m:rPr>
            <m:sty m:val="i"/>
          </m:rPr>
          <m:t>n</m:t>
        </m:r>
      </m:oMath>
      <w:r>
        <w:rPr/>
        <w:t xml:space="preserve"> et </w:t>
      </w:r>
      <m:oMath>
        <m:r>
          <m:rPr>
            <m:sty m:val="p"/>
          </m:rPr>
          <m:t>Δ</m:t>
        </m:r>
      </m:oMath>
      <w:r>
        <w:rPr/>
        <w:t xml:space="preserve">.</w:t>
      </w:r>
      <w:r>
        <w:rPr/>
        <w:br w:type="textWrapping"/>
      </w:r>
      <m:oMath>
        <m:r>
          <m:rPr>
            <m:sty m:val="i"/>
          </m:rPr>
          <m:t>◻</m:t>
        </m:r>
        <m:r>
          <m:rPr>
            <m:sty m:val="p"/>
          </m:rPr>
          <m:t>9</m:t>
        </m:r>
      </m:oMath>
      <w:r>
        <w:rPr>
          <w:rFonts w:eastAsia="Georgia" w:cs="Georgia" w:ascii="Georgia" w:hAnsi="Georgia"/>
        </w:rPr>
        <w:t xml:space="preserve"> - Calculer la valeur numérique de </w:t>
      </w:r>
      <m:oMath>
        <m:r>
          <m:rPr>
            <m:sty m:val="p"/>
          </m:rPr>
          <m:t>Δ</m:t>
        </m:r>
      </m:oMath>
      <w:r>
        <w:rPr/>
        <w:t xml:space="preserve"> et de la bande passante </w:t>
      </w:r>
      <m:oMath>
        <m:r>
          <m:rPr>
            <m:sty m:val="i"/>
          </m:rPr>
          <m:t>B</m:t>
        </m:r>
      </m:oMath>
      <w:r>
        <w:rPr>
          <w:rFonts w:eastAsia="Georgia" w:cs="Georgia" w:ascii="Georgia" w:hAnsi="Georgia"/>
        </w:rPr>
        <w:t xml:space="preserve"> (exprimée en </w:t>
      </w:r>
      <m:oMath>
        <m:r>
          <m:rPr>
            <m:sty m:val="p"/>
          </m:rPr>
          <m:t>MHz</m:t>
        </m:r>
        <m:r>
          <m:rPr>
            <m:sty m:val="p"/>
          </m:rPr>
          <m:t>⋅</m:t>
        </m:r>
        <m:r>
          <m:rPr>
            <m:sty m:val="p"/>
          </m:rPr>
          <m:t>km</m:t>
        </m:r>
      </m:oMath>
      <w:r>
        <w:rPr/>
        <w:t xml:space="preserve"> ) avec les valeurs de </w:t>
      </w:r>
      <m:oMath>
        <m:r>
          <m:rPr>
            <m:sty m:val="i"/>
          </m:rPr>
          <m:t>n</m:t>
        </m:r>
      </m:oMath>
      <w:r>
        <w:rPr/>
        <w:t xml:space="preserve"> et </w:t>
      </w:r>
      <m:oMath>
        <m:sSub>
          <m:sSubPr/>
          <m:e>
            <m:r>
              <m:rPr>
                <m:sty m:val="i"/>
              </m:rPr>
              <m:t>n</m:t>
            </m:r>
          </m:e>
          <m:sub>
            <m:r>
              <m:rPr>
                <m:sty m:val="p"/>
              </m:rPr>
              <m:t>1</m:t>
            </m:r>
          </m:sub>
        </m:sSub>
      </m:oMath>
      <w:r>
        <w:rPr>
          <w:rFonts w:eastAsia="Georgia" w:cs="Georgia" w:ascii="Georgia" w:hAnsi="Georgia"/>
        </w:rPr>
        <w:t xml:space="preserve"> données dans la question 3. Pour un débit d'information de </w:t>
      </w:r>
      <m:oMath>
        <m:r>
          <m:rPr>
            <m:sty m:val="i"/>
          </m:rPr>
          <m:t>F</m:t>
        </m:r>
        <m:r>
          <m:rPr>
            <m:sty m:val="p"/>
          </m:rPr>
          <m:t>=</m:t>
        </m:r>
        <m:r>
          <m:rPr>
            <m:sty m:val="p"/>
          </m:rPr>
          <m:t>100</m:t>
        </m:r>
        <m:r>
          <m:rPr>
            <m:sty m:val="p"/>
          </m:rPr>
          <m:t>Mbits</m:t>
        </m:r>
        <m:r>
          <m:rPr>
            <m:sty m:val="p"/>
          </m:rPr>
          <m:t>.</m:t>
        </m:r>
        <m:sSup>
          <m:sSupPr/>
          <m:e>
            <m:r>
              <m:rPr>
                <m:sty m:val="p"/>
              </m:rPr>
              <m:t>s</m:t>
            </m:r>
          </m:e>
          <m:sup>
            <m:r>
              <m:rPr>
                <m:sty m:val="p"/>
              </m:rPr>
              <m:t>−</m:t>
            </m:r>
            <m:r>
              <m:rPr>
                <m:sty m:val="p"/>
              </m:rPr>
              <m:t>1</m:t>
            </m:r>
          </m:sup>
        </m:sSup>
        <m:r>
          <m:rPr>
            <m:sty m:val="p"/>
          </m:rPr>
          <m:t>=</m:t>
        </m:r>
      </m:oMath>
      <w:r>
        <w:rPr/>
        <w:t xml:space="preserve"> 100 MHz , quelle longueur maximale de fibre optique peut-on utiliser pour transmettre le signal? Commenter la valeur de </w:t>
      </w:r>
      <m:oMath>
        <m:sSub>
          <m:sSubPr/>
          <m:e>
            <m:r>
              <m:rPr>
                <m:sty m:val="i"/>
              </m:rPr>
              <m:t>L</m:t>
            </m:r>
          </m:e>
          <m:sub>
            <m:r>
              <m:rPr>
                <m:nor/>
              </m:rPr>
              <m:t>max </m:t>
            </m:r>
          </m:sub>
        </m:sSub>
      </m:oMath>
      <w:r>
        <w:rPr/>
        <w:t xml:space="preserve"> obtenue.</w:t>
      </w:r>
    </w:p>
    <w:p>
      <w:pPr>
        <w:spacing w:line="271" w:before="330" w:lineRule="auto"/>
      </w:pPr>
      <w:r>
        <w:rPr>
          <w:b/>
          <w:sz w:val="42"/>
        </w:rPr>
        <w:t xml:space="preserve">FIN DE LA PARTIE I</w:t>
      </w:r>
    </w:p>
    <w:p>
      <w:pPr>
        <w:spacing w:line="271" w:before="330" w:lineRule="auto"/>
      </w:pPr>
      <w:r>
        <w:rPr>
          <w:b/>
          <w:sz w:val="42"/>
        </w:rPr>
        <w:t xml:space="preserve">II. - Approche ondulatoire de la propagation</w:t>
      </w:r>
    </w:p>
    <w:p>
      <w:pPr>
        <w:spacing w:after="220" w:lineRule="auto"/>
      </w:pPr>
      <w:r>
        <w:rPr>
          <w:rFonts w:eastAsia="Georgia" w:cs="Georgia" w:ascii="Georgia" w:hAnsi="Georgia"/>
        </w:rPr>
        <w:t xml:space="preserve">10 - À quelle condition sur </w:t>
      </w:r>
      <m:oMath>
        <m:r>
          <m:rPr>
            <m:sty m:val="i"/>
          </m:rPr>
          <m:t>λ</m:t>
        </m:r>
      </m:oMath>
      <w:r>
        <w:rPr/>
        <w:t xml:space="preserve"> et </w:t>
      </w:r>
      <m:oMath>
        <m:r>
          <m:rPr>
            <m:sty m:val="i"/>
          </m:rPr>
          <m:t>a</m:t>
        </m:r>
      </m:oMath>
      <w:r>
        <w:rPr>
          <w:rFonts w:eastAsia="Georgia" w:cs="Georgia" w:ascii="Georgia" w:hAnsi="Georgia"/>
        </w:rPr>
        <w:t xml:space="preserve"> l'étude géométrique de la fibre menée dans la partie précédente cesse-t-elle d'être valable ? Dans ce cas, une approche ondulatoire de la propagation est nécessaire.</w:t>
      </w:r>
    </w:p>
    <w:p>
      <w:pPr>
        <w:spacing w:line="271" w:before="330" w:lineRule="auto"/>
      </w:pPr>
      <w:r>
        <w:rPr>
          <w:rFonts w:eastAsia="Georgia" w:cs="Georgia" w:ascii="Georgia" w:hAnsi="Georgia"/>
          <w:b/>
          <w:sz w:val="42"/>
        </w:rPr>
        <w:t xml:space="preserve">II.A. - Étude de la structure transverse de l'onde</w:t>
      </w:r>
    </w:p>
    <w:p>
      <w:pPr>
        <w:spacing w:after="220" w:lineRule="auto"/>
      </w:pPr>
      <w:r>
        <w:rPr>
          <w:rFonts w:eastAsia="Georgia" w:cs="Georgia" w:ascii="Georgia" w:hAnsi="Georgia"/>
        </w:rPr>
        <w:t xml:space="preserve">En lumière monochromatique, seules certaines formes d'ondes, appelées «modes », peuvent se propager dans la fibre. Chaque mode se propage à une vitesse différente, ce qui engendre l'étalement des impulsions lumineuses et donc réduit la bande passante. Pour améliorer les performances, les fabricants de fibres optiques ont été amenés à élaborer des fibres à saut d'indice dites «monomodes »: un seul mode peut s'y propager, ce qui a pour effet de diminuer considérablement l'étalement des impulsions. La bande passante des fibres monomodes est ainsi beaucoup plus élevée que celle calculée à la question 9. Cette partie se propose d'étudier les conditions d'obtention d'une fibre optique à saut d'indice monomode.</w:t>
      </w:r>
    </w:p>
    <w:p>
      <w:pPr>
        <w:spacing w:after="220" w:lineRule="auto"/>
      </w:pPr>
      <w:r>
        <w:rPr>
          <w:rFonts w:eastAsia="Georgia" w:cs="Georgia" w:ascii="Georgia" w:hAnsi="Georgia"/>
        </w:rPr>
        <w:t xml:space="preserve">On étudie donc la propagation d'un champ électromagnétique de pulsation </w:t>
      </w:r>
      <m:oMath>
        <m:r>
          <m:rPr>
            <m:sty m:val="i"/>
          </m:rPr>
          <m:t>ω</m:t>
        </m:r>
      </m:oMath>
      <w:r>
        <w:rPr/>
        <w:t xml:space="preserve"> dans la direction des </w:t>
      </w:r>
      <m:oMath>
        <m:r>
          <m:rPr>
            <m:sty m:val="i"/>
          </m:rPr>
          <m:t>x</m:t>
        </m:r>
      </m:oMath>
      <w:r>
        <w:rPr/>
        <w:t xml:space="preserve"> positifs. Pour simplifier, on se limite aux solutions pour lesquelles </w:t>
      </w:r>
      <m:oMath>
        <m:acc>
          <m:accPr>
            <m:chr m:val="⃗"/>
          </m:accPr>
          <m:e>
            <m:r>
              <m:rPr>
                <m:sty m:val="i"/>
              </m:rPr>
              <m:t>E</m:t>
            </m:r>
          </m:e>
        </m:acc>
      </m:oMath>
      <w:r>
        <w:rPr>
          <w:rFonts w:eastAsia="Georgia" w:cs="Georgia" w:ascii="Georgia" w:hAnsi="Georgia"/>
        </w:rPr>
        <w:t xml:space="preserve"> est polarisé suivant </w:t>
      </w:r>
      <m:oMath>
        <m:sSub>
          <m:sSubPr/>
          <m:e>
            <m:acc>
              <m:accPr>
                <m:chr m:val="̂"/>
              </m:accPr>
              <m:e>
                <m:r>
                  <m:rPr>
                    <m:sty m:val="i"/>
                  </m:rPr>
                  <m:t>u</m:t>
                </m:r>
              </m:e>
            </m:acc>
          </m:e>
          <m:sub>
            <m:r>
              <m:rPr>
                <m:sty m:val="i"/>
              </m:rPr>
              <m:t>z</m:t>
            </m:r>
          </m:sub>
        </m:sSub>
      </m:oMath>
      <w:r>
        <w:rPr/>
        <w:t xml:space="preserve">, avec (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trièdre direct. On note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acc>
                          <m:accPr>
                            <m:chr m:val="⃗"/>
                          </m:accPr>
                          <m:e>
                            <m:r>
                              <m:rPr>
                                <m:sty m:val="i"/>
                              </m:rPr>
                              <m:t>E</m:t>
                            </m:r>
                          </m:e>
                        </m:acc>
                      </m:e>
                      <m:sub>
                        <m:r>
                          <m:rPr>
                            <m:sty m:val="p"/>
                          </m:rPr>
                          <m:t>1</m:t>
                        </m:r>
                      </m:sub>
                    </m:sSub>
                    <m:r>
                      <m:rPr>
                        <m:nor/>
                      </m:rPr>
                      <m:t> le champ électrique dans le milieu </m:t>
                    </m:r>
                    <m:r>
                      <m:rPr>
                        <m:sty m:val="p"/>
                      </m:rPr>
                      <m:t>1</m:t>
                    </m:r>
                  </m:e>
                  <m:e>
                    <m:r>
                      <m:rPr>
                        <m:sty m:val="i"/>
                      </m:rPr>
                      <m:t>y</m:t>
                    </m:r>
                    <m:r>
                      <m:rPr>
                        <m:sty m:val="p"/>
                      </m:rPr>
                      <m:t>&lt;</m:t>
                    </m:r>
                    <m:r>
                      <m:rPr>
                        <m:sty m:val="p"/>
                      </m:rPr>
                      <m:t>−</m:t>
                    </m:r>
                    <m:r>
                      <m:rPr>
                        <m:sty m:val="i"/>
                      </m:rPr>
                      <m:t>a</m:t>
                    </m:r>
                  </m:e>
                  <m:e>
                    <m:r>
                      <m:rPr>
                        <m:nor/>
                      </m:rPr>
                      <m:t> d'indice </m:t>
                    </m:r>
                    <m:sSub>
                      <m:sSubPr/>
                      <m:e>
                        <m:r>
                          <m:rPr>
                            <m:sty m:val="i"/>
                          </m:rPr>
                          <m:t>n</m:t>
                        </m:r>
                      </m:e>
                      <m:sub>
                        <m:r>
                          <m:rPr>
                            <m:sty m:val="p"/>
                          </m:rPr>
                          <m:t>1</m:t>
                        </m:r>
                      </m:sub>
                    </m:sSub>
                  </m:e>
                </m:mr>
                <m:mr>
                  <m:e>
                    <m:sSub>
                      <m:sSubPr/>
                      <m:e>
                        <m:acc>
                          <m:accPr>
                            <m:chr m:val="⃗"/>
                          </m:accPr>
                          <m:e>
                            <m:r>
                              <m:rPr>
                                <m:sty m:val="i"/>
                              </m:rPr>
                              <m:t>E</m:t>
                            </m:r>
                          </m:e>
                        </m:acc>
                      </m:e>
                      <m:sub>
                        <m:r>
                          <m:rPr>
                            <m:sty m:val="p"/>
                          </m:rPr>
                          <m:t>2</m:t>
                        </m:r>
                      </m:sub>
                    </m:sSub>
                    <m:r>
                      <m:rPr>
                        <m:nor/>
                      </m:rPr>
                      <m:t> le champ électrique dans le milieu </m:t>
                    </m:r>
                    <m:r>
                      <m:rPr>
                        <m:sty m:val="p"/>
                      </m:rPr>
                      <m:t>2</m:t>
                    </m:r>
                    <m:r>
                      <m:rPr>
                        <m:sty m:val="p"/>
                      </m:rPr>
                      <m:t>−</m:t>
                    </m:r>
                    <m:r>
                      <m:rPr>
                        <m:sty m:val="i"/>
                      </m:rPr>
                      <m:t>a</m:t>
                    </m:r>
                    <m:r>
                      <m:rPr>
                        <m:sty m:val="p"/>
                      </m:rPr>
                      <m:t>&lt;</m:t>
                    </m:r>
                    <m:r>
                      <m:rPr>
                        <m:sty m:val="i"/>
                      </m:rPr>
                      <m:t>y</m:t>
                    </m:r>
                    <m:r>
                      <m:rPr>
                        <m:sty m:val="p"/>
                      </m:rPr>
                      <m:t>&lt;</m:t>
                    </m:r>
                    <m:r>
                      <m:rPr>
                        <m:sty m:val="i"/>
                      </m:rPr>
                      <m:t>a</m:t>
                    </m:r>
                  </m:e>
                  <m:e>
                    <m:r>
                      <m:rPr>
                        <m:nor/>
                      </m:rPr>
                      <m:t> d'indice </m:t>
                    </m:r>
                    <m:r>
                      <m:rPr>
                        <m:sty m:val="i"/>
                      </m:rPr>
                      <m:t>n</m:t>
                    </m:r>
                  </m:e>
                </m:mr>
                <m:mr>
                  <m:e>
                    <m:sSub>
                      <m:sSubPr/>
                      <m:e>
                        <m:acc>
                          <m:accPr>
                            <m:chr m:val="⃗"/>
                          </m:accPr>
                          <m:e>
                            <m:r>
                              <m:rPr>
                                <m:sty m:val="i"/>
                              </m:rPr>
                              <m:t>E</m:t>
                            </m:r>
                          </m:e>
                        </m:acc>
                      </m:e>
                      <m:sub>
                        <m:r>
                          <m:rPr>
                            <m:sty m:val="p"/>
                          </m:rPr>
                          <m:t>3</m:t>
                        </m:r>
                      </m:sub>
                    </m:sSub>
                    <m:r>
                      <m:rPr>
                        <m:nor/>
                      </m:rPr>
                      <m:t> le champ électrique dans le milieu </m:t>
                    </m:r>
                    <m:r>
                      <m:rPr>
                        <m:sty m:val="p"/>
                      </m:rPr>
                      <m:t>3</m:t>
                    </m:r>
                  </m:e>
                  <m:e>
                    <m:r>
                      <m:rPr>
                        <m:sty m:val="i"/>
                      </m:rPr>
                      <m:t>y</m:t>
                    </m:r>
                    <m:r>
                      <m:rPr>
                        <m:sty m:val="p"/>
                      </m:rPr>
                      <m:t>&gt;</m:t>
                    </m:r>
                    <m:r>
                      <m:rPr>
                        <m:sty m:val="i"/>
                      </m:rPr>
                      <m:t>a</m:t>
                    </m:r>
                  </m:e>
                  <m:e>
                    <m:r>
                      <m:rPr>
                        <m:nor/>
                      </m:rPr>
                      <m:t> d'indice </m:t>
                    </m:r>
                    <m:sSub>
                      <m:sSubPr/>
                      <m:e>
                        <m:r>
                          <m:rPr>
                            <m:sty m:val="i"/>
                          </m:rPr>
                          <m:t>n</m:t>
                        </m:r>
                      </m:e>
                      <m:sub>
                        <m:r>
                          <m:rPr>
                            <m:sty m:val="p"/>
                          </m:rPr>
                          <m:t>1</m:t>
                        </m:r>
                      </m:sub>
                    </m:sSub>
                  </m:e>
                </m:mr>
              </m:m>
            </m:e>
          </m:d>
        </m:oMath>
      </m:oMathPara>
    </w:p>
    <w:p>
      <w:pPr>
        <w:spacing w:after="220" w:lineRule="auto"/>
      </w:pPr>
      <w:r>
        <w:rPr>
          <w:rFonts w:eastAsia="Georgia" w:cs="Georgia" w:ascii="Georgia" w:hAnsi="Georgia"/>
        </w:rPr>
        <w:t xml:space="preserve">En notation complexe, et en simplifiant la géométrie du système, les champs sont recherchés sous la forme :</w:t>
      </w:r>
    </w:p>
    <w:p>
      <w:pPr>
        <w:spacing w:after="220" w:lineRule="auto"/>
      </w:pPr>
      <m:oMathPara>
        <m:oMath>
          <m:sSub>
            <m:sSubPr/>
            <m:e>
              <m:bar>
                <m:barPr/>
                <m:e>
                  <m:bar>
                    <m:barPr/>
                    <m:e>
                      <m:r>
                        <m:rPr>
                          <m:sty m:val="i"/>
                        </m:rPr>
                        <m:t>E</m:t>
                      </m:r>
                    </m:e>
                  </m:bar>
                </m:e>
              </m:bar>
            </m:e>
            <m:sub>
              <m:r>
                <m:rPr>
                  <m:sty m:val="i"/>
                </m:rPr>
                <m:t>s</m:t>
              </m:r>
            </m:sub>
          </m:sSub>
          <m:r>
            <m:rPr>
              <m:sty m:val="p"/>
            </m:rPr>
            <m:t>=</m:t>
          </m:r>
          <m:sSub>
            <m:sSubPr/>
            <m:e>
              <m:r>
                <m:rPr>
                  <m:sty m:val="i"/>
                </m:rPr>
                <m:t>e</m:t>
              </m:r>
            </m:e>
            <m:sub>
              <m:r>
                <m:rPr>
                  <m:sty m:val="i"/>
                </m:rPr>
                <m:t>s</m:t>
              </m:r>
            </m:sub>
          </m:sSub>
          <m:r>
            <m:rPr>
              <m:sty m:val="p"/>
            </m:rPr>
            <m:t>(</m:t>
          </m:r>
          <m:r>
            <m:rPr>
              <m:sty m:val="i"/>
            </m:rPr>
            <m:t>y</m:t>
          </m:r>
          <m:r>
            <m:rPr>
              <m:sty m:val="p"/>
            </m:rPr>
            <m:t>)</m:t>
          </m:r>
          <m:sSup>
            <m:sSupPr/>
            <m:e>
              <m:r>
                <m:rPr>
                  <m:sty m:val="p"/>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x</m:t>
                      </m:r>
                      <m:r>
                        <m:rPr>
                          <m:sty m:val="p"/>
                        </m:rPr>
                        <m:t>,</m:t>
                      </m:r>
                      <m:r>
                        <m:rPr>
                          <m:sty m:val="i"/>
                        </m:rPr>
                        <m:t>s</m:t>
                      </m:r>
                    </m:sub>
                  </m:sSub>
                  <m:r>
                    <m:rPr>
                      <m:sty m:val="i"/>
                    </m:rPr>
                    <m:t>x</m:t>
                  </m:r>
                </m:e>
              </m:d>
            </m:sup>
          </m:sSup>
          <m:sSub>
            <m:sSubPr/>
            <m:e>
              <m:acc>
                <m:accPr>
                  <m:chr m:val="̂"/>
                </m:accPr>
                <m:e>
                  <m:r>
                    <m:rPr>
                      <m:sty m:val="i"/>
                    </m:rPr>
                    <m:t>u</m:t>
                  </m:r>
                </m:e>
              </m:acc>
            </m:e>
            <m:sub>
              <m:r>
                <m:rPr>
                  <m:sty m:val="i"/>
                </m:rPr>
                <m:t>z</m:t>
              </m:r>
            </m:sub>
          </m:sSub>
          <m:r>
            <m:rPr>
              <m:sty m:val="p"/>
            </m:rPr>
            <m:t xml:space="preserve"> </m:t>
          </m:r>
          <m:r>
            <m:rPr>
              <m:nor/>
            </m:rPr>
            <m:t> avec </m:t>
          </m:r>
          <m:sSub>
            <m:sSubPr/>
            <m:e>
              <m:r>
                <m:rPr>
                  <m:sty m:val="i"/>
                </m:rPr>
                <m:t>k</m:t>
              </m:r>
            </m:e>
            <m:sub>
              <m:r>
                <m:rPr>
                  <m:sty m:val="i"/>
                </m:rPr>
                <m:t>x</m:t>
              </m:r>
              <m:r>
                <m:rPr>
                  <m:sty m:val="p"/>
                </m:rPr>
                <m:t>,</m:t>
              </m:r>
              <m:r>
                <m:rPr>
                  <m:sty m:val="i"/>
                </m:rPr>
                <m:t>s</m:t>
              </m:r>
            </m:sub>
          </m:sSub>
          <m:r>
            <m:rPr>
              <m:nor/>
            </m:rPr>
            <m:t> réel et </m:t>
          </m:r>
          <m:r>
            <m:rPr>
              <m:sty m:val="i"/>
            </m:rPr>
            <m:t>s</m:t>
          </m:r>
          <m:r>
            <m:rPr>
              <m:sty m:val="p"/>
            </m:rPr>
            <m:t>=</m:t>
          </m:r>
          <m:r>
            <m:rPr>
              <m:sty m:val="p"/>
            </m:rPr>
            <m:t>1</m:t>
          </m:r>
          <m:r>
            <m:rPr>
              <m:sty m:val="p"/>
            </m:rPr>
            <m:t>,</m:t>
          </m:r>
          <m:r>
            <m:rPr>
              <m:sty m:val="p"/>
            </m:rPr>
            <m:t>2</m:t>
          </m:r>
          <m:r>
            <m:rPr>
              <m:nor/>
            </m:rPr>
            <m:t> ou </m:t>
          </m:r>
          <m:r>
            <m:rPr>
              <m:sty m:val="p"/>
            </m:rPr>
            <m:t>3</m:t>
          </m:r>
        </m:oMath>
      </m:oMathPara>
    </w:p>
    <w:p>
      <w:pPr>
        <w:spacing w:after="220" w:lineRule="auto"/>
      </w:pPr>
      <m:oMath>
        <m:r>
          <m:rPr>
            <m:sty m:val="i"/>
          </m:rPr>
          <m:t>◻</m:t>
        </m:r>
        <m:r>
          <m:rPr>
            <m:sty m:val="p"/>
          </m:rPr>
          <m:t>11</m:t>
        </m:r>
      </m:oMath>
      <w:r>
        <w:rPr>
          <w:rFonts w:eastAsia="Georgia" w:cs="Georgia" w:ascii="Georgia" w:hAnsi="Georgia"/>
        </w:rPr>
        <w:t xml:space="preserve"> - En utilisant les relations de passage à la traversée d'un dioptre entre deux milieux diélectriques non chargés, montrer que </w:t>
      </w:r>
      <m:oMath>
        <m:sSub>
          <m:sSubPr/>
          <m:e>
            <m:r>
              <m:rPr>
                <m:sty m:val="i"/>
              </m:rPr>
              <m:t>k</m:t>
            </m:r>
          </m:e>
          <m:sub>
            <m:r>
              <m:rPr>
                <m:sty m:val="i"/>
              </m:rPr>
              <m:t>x</m:t>
            </m:r>
            <m:r>
              <m:rPr>
                <m:sty m:val="p"/>
              </m:rPr>
              <m:t>,</m:t>
            </m:r>
            <m:r>
              <m:rPr>
                <m:sty m:val="p"/>
              </m:rPr>
              <m:t>1</m:t>
            </m:r>
          </m:sub>
        </m:sSub>
        <m:r>
          <m:rPr>
            <m:sty m:val="p"/>
          </m:rPr>
          <m:t>=</m:t>
        </m:r>
        <m:sSub>
          <m:sSubPr/>
          <m:e>
            <m:r>
              <m:rPr>
                <m:sty m:val="i"/>
              </m:rPr>
              <m:t>k</m:t>
            </m:r>
          </m:e>
          <m:sub>
            <m:r>
              <m:rPr>
                <m:sty m:val="i"/>
              </m:rPr>
              <m:t>x</m:t>
            </m:r>
            <m:r>
              <m:rPr>
                <m:sty m:val="p"/>
              </m:rPr>
              <m:t>,</m:t>
            </m:r>
            <m:r>
              <m:rPr>
                <m:sty m:val="p"/>
              </m:rPr>
              <m:t>2</m:t>
            </m:r>
          </m:sub>
        </m:sSub>
        <m:r>
          <m:rPr>
            <m:sty m:val="p"/>
          </m:rPr>
          <m:t>=</m:t>
        </m:r>
        <m:sSub>
          <m:sSubPr/>
          <m:e>
            <m:r>
              <m:rPr>
                <m:sty m:val="i"/>
              </m:rPr>
              <m:t>k</m:t>
            </m:r>
          </m:e>
          <m:sub>
            <m:r>
              <m:rPr>
                <m:sty m:val="i"/>
              </m:rPr>
              <m:t>x</m:t>
            </m:r>
            <m:r>
              <m:rPr>
                <m:sty m:val="p"/>
              </m:rPr>
              <m:t>,</m:t>
            </m:r>
            <m:r>
              <m:rPr>
                <m:sty m:val="p"/>
              </m:rPr>
              <m:t>3</m:t>
            </m:r>
          </m:sub>
        </m:sSub>
        <m:r>
          <m:rPr>
            <m:sty m:val="p"/>
          </m:rPr>
          <m:t>=</m:t>
        </m:r>
        <m:sSub>
          <m:sSubPr/>
          <m:e>
            <m:r>
              <m:rPr>
                <m:sty m:val="i"/>
              </m:rPr>
              <m:t>k</m:t>
            </m:r>
          </m:e>
          <m:sub>
            <m:r>
              <m:rPr>
                <m:sty m:val="i"/>
              </m:rPr>
              <m:t>x</m:t>
            </m:r>
          </m:sub>
        </m:sSub>
      </m:oMath>
      <w:r>
        <w:rPr/>
        <w:t xml:space="preserve">.</w:t>
      </w:r>
      <w:r>
        <w:rPr/>
        <w:br w:type="textWrapping"/>
      </w:r>
      <m:oMath>
        <m:r>
          <m:rPr>
            <m:sty m:val="i"/>
          </m:rPr>
          <m:t>◻</m:t>
        </m:r>
        <m:r>
          <m:rPr>
            <m:sty m:val="p"/>
          </m:rPr>
          <m:t>12</m:t>
        </m:r>
      </m:oMath>
      <w:r>
        <w:rPr>
          <w:rFonts w:eastAsia="Georgia" w:cs="Georgia" w:ascii="Georgia" w:hAnsi="Georgia"/>
        </w:rPr>
        <w:t xml:space="preserve"> - En utilisant l'équation de propagation du champ </w:t>
      </w:r>
      <m:oMath>
        <m:acc>
          <m:accPr>
            <m:chr m:val="⃗"/>
          </m:accPr>
          <m:e>
            <m:r>
              <m:rPr>
                <m:sty m:val="i"/>
              </m:rPr>
              <m:t>E</m:t>
            </m:r>
          </m:e>
        </m:acc>
      </m:oMath>
      <w:r>
        <w:rPr>
          <w:rFonts w:eastAsia="Georgia" w:cs="Georgia" w:ascii="Georgia" w:hAnsi="Georgia"/>
        </w:rPr>
        <w:t xml:space="preserve"> dans un milieu diélectrique d'indice </w:t>
      </w:r>
      <m:oMath>
        <m:r>
          <m:rPr>
            <m:sty m:val="i"/>
          </m:rPr>
          <m:t>n</m:t>
        </m:r>
      </m:oMath>
      <w:r>
        <w:rPr/>
        <w:t xml:space="preserve">, montrer que les fonctions </w:t>
      </w:r>
      <m:oMath>
        <m:sSub>
          <m:sSubPr/>
          <m:e>
            <m:r>
              <m:rPr>
                <m:sty m:val="i"/>
              </m:rPr>
              <m:t>e</m:t>
            </m:r>
          </m:e>
          <m:sub>
            <m:r>
              <m:rPr>
                <m:sty m:val="i"/>
              </m:rPr>
              <m:t>s</m:t>
            </m:r>
          </m:sub>
        </m:sSub>
        <m:r>
          <m:rPr>
            <m:sty m:val="p"/>
          </m:rPr>
          <m:t>(</m:t>
        </m:r>
        <m:r>
          <m:rPr>
            <m:sty m:val="i"/>
          </m:rPr>
          <m:t>y</m:t>
        </m:r>
        <m:r>
          <m:rPr>
            <m:sty m:val="p"/>
          </m:rPr>
          <m:t>)</m:t>
        </m:r>
      </m:oMath>
      <w:r>
        <w:rPr>
          <w:rFonts w:eastAsia="Georgia" w:cs="Georgia" w:ascii="Georgia" w:hAnsi="Georgia"/>
        </w:rPr>
        <w:t xml:space="preserve"> sont solutions de l'équation différentielle</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i"/>
                    </m:rPr>
                    <m:t>e</m:t>
                  </m:r>
                </m:e>
                <m:sub>
                  <m:r>
                    <m:rPr>
                      <m:sty m:val="i"/>
                    </m:rPr>
                    <m:t>s</m:t>
                  </m:r>
                </m:sub>
              </m:sSub>
            </m:num>
            <m:den>
              <m:r>
                <m:rPr>
                  <m:nor/>
                </m:rPr>
                <m:t xml:space="preserve"> </m:t>
              </m:r>
              <m:r>
                <m:rPr>
                  <m:sty m:val="p"/>
                </m:rPr>
                <m:t>d</m:t>
              </m:r>
              <m:sSup>
                <m:sSupPr/>
                <m:e>
                  <m:r>
                    <m:rPr>
                      <m:sty m:val="i"/>
                    </m:rPr>
                    <m:t>y</m:t>
                  </m:r>
                </m:e>
                <m:sup>
                  <m:r>
                    <m:rPr>
                      <m:sty m:val="p"/>
                    </m:rPr>
                    <m:t>2</m:t>
                  </m:r>
                </m:sup>
              </m:sSup>
            </m:den>
          </m:f>
          <m:r>
            <m:rPr>
              <m:sty m:val="p"/>
            </m:rPr>
            <m:t>−</m:t>
          </m:r>
          <m:sSub>
            <m:sSubPr/>
            <m:e>
              <m:r>
                <m:rPr>
                  <m:sty m:val="i"/>
                </m:rPr>
                <m:t>μ</m:t>
              </m:r>
            </m:e>
            <m:sub>
              <m:r>
                <m:rPr>
                  <m:sty m:val="i"/>
                </m:rPr>
                <m:t>s</m:t>
              </m:r>
            </m:sub>
          </m:sSub>
          <m:sSub>
            <m:sSubPr/>
            <m:e>
              <m:r>
                <m:rPr>
                  <m:sty m:val="i"/>
                </m:rPr>
                <m:t>e</m:t>
              </m:r>
            </m:e>
            <m:sub>
              <m:r>
                <m:rPr>
                  <m:sty m:val="i"/>
                </m:rPr>
                <m:t>s</m:t>
              </m:r>
            </m:sub>
          </m:sSub>
          <m:r>
            <m:rPr>
              <m:sty m:val="p"/>
            </m:rPr>
            <m:t>=</m:t>
          </m:r>
          <m:r>
            <m:rPr>
              <m:sty m:val="p"/>
            </m:rPr>
            <m:t>0</m:t>
          </m:r>
          <m:r>
            <m:rPr>
              <m:sty m:val="p"/>
            </m:rPr>
            <m:t xml:space="preserve"> </m:t>
          </m:r>
          <m:r>
            <m:rPr>
              <m:nor/>
            </m:rPr>
            <m:t> pour </m:t>
          </m:r>
          <m:r>
            <m:rPr>
              <m:sty m:val="i"/>
            </m:rPr>
            <m:t>s</m:t>
          </m:r>
          <m:r>
            <m:rPr>
              <m:sty m:val="p"/>
            </m:rPr>
            <m:t>=</m:t>
          </m:r>
          <m:r>
            <m:rPr>
              <m:sty m:val="p"/>
            </m:rPr>
            <m:t>1</m:t>
          </m:r>
          <m:r>
            <m:rPr>
              <m:sty m:val="p"/>
            </m:rPr>
            <m:t>,</m:t>
          </m:r>
          <m:r>
            <m:rPr>
              <m:sty m:val="p"/>
            </m:rPr>
            <m:t>2</m:t>
          </m:r>
          <m:r>
            <m:rPr>
              <m:nor/>
            </m:rPr>
            <m:t> et </m:t>
          </m:r>
          <m:r>
            <m:rPr>
              <m:sty m:val="p"/>
            </m:rPr>
            <m:t>3</m:t>
          </m:r>
        </m:oMath>
      </m:oMathPara>
    </w:p>
    <w:p>
      <w:pPr>
        <w:spacing w:after="220" w:lineRule="auto"/>
      </w:pPr>
      <w:r>
        <w:rPr/>
        <w:t xml:space="preserve">On donnera l'expression de </w:t>
      </w:r>
      <m:oMath>
        <m:sSub>
          <m:sSubPr/>
          <m:e>
            <m:r>
              <m:rPr>
                <m:sty m:val="i"/>
              </m:rPr>
              <m:t>μ</m:t>
            </m:r>
          </m:e>
          <m:sub>
            <m:r>
              <m:rPr>
                <m:sty m:val="i"/>
              </m:rPr>
              <m:t>s</m:t>
            </m:r>
          </m:sub>
        </m:sSub>
      </m:oMath>
      <w:r>
        <w:rPr>
          <w:rFonts w:eastAsia="Georgia" w:cs="Georgia" w:ascii="Georgia" w:hAnsi="Georgia"/>
        </w:rPr>
        <w:t xml:space="preserve"> pour chacune des trois régions en fonction de </w:t>
      </w:r>
      <m:oMath>
        <m:sSub>
          <m:sSubPr/>
          <m:e>
            <m:r>
              <m:rPr>
                <m:sty m:val="i"/>
              </m:rPr>
              <m:t>k</m:t>
            </m:r>
          </m:e>
          <m:sub>
            <m:r>
              <m:rPr>
                <m:sty m:val="i"/>
              </m:rPr>
              <m:t>x</m:t>
            </m:r>
          </m:sub>
        </m:sSub>
        <m:r>
          <m:rPr>
            <m:sty m:val="p"/>
          </m:rPr>
          <m:t>,</m:t>
        </m:r>
        <m:r>
          <m:rPr>
            <m:sty m:val="i"/>
          </m:rPr>
          <m:t>ω</m:t>
        </m:r>
        <m:r>
          <m:rPr>
            <m:sty m:val="p"/>
          </m:rPr>
          <m:t>,</m:t>
        </m:r>
        <m:r>
          <m:rPr>
            <m:sty m:val="i"/>
          </m:rPr>
          <m:t>c</m:t>
        </m:r>
      </m:oMath>
      <w:r>
        <w:rPr/>
        <w:t xml:space="preserve"> et </w:t>
      </w:r>
      <m:oMath>
        <m:r>
          <m:rPr>
            <m:sty m:val="i"/>
          </m:rPr>
          <m:t>n</m:t>
        </m:r>
      </m:oMath>
      <w:r>
        <w:rPr/>
        <w:t xml:space="preserve"> ou </w:t>
      </w:r>
      <m:oMath>
        <m:sSub>
          <m:sSubPr/>
          <m:e>
            <m:r>
              <m:rPr>
                <m:sty m:val="i"/>
              </m:rPr>
              <m:t>n</m:t>
            </m:r>
          </m:e>
          <m:sub>
            <m:r>
              <m:rPr>
                <m:sty m:val="p"/>
              </m:rPr>
              <m:t>1</m:t>
            </m:r>
          </m:sub>
        </m:sSub>
      </m:oMath>
      <w:r>
        <w:rPr/>
        <w:t xml:space="preserve">.</w:t>
      </w:r>
      <w:r>
        <w:rPr/>
        <w:br w:type="textWrapping"/>
      </w:r>
      <w:r>
        <w:rPr>
          <w:rFonts w:eastAsia="Georgia" w:cs="Georgia" w:ascii="Georgia" w:hAnsi="Georgia"/>
        </w:rPr>
        <w:t xml:space="preserve">Afin que la fibre optique soit effectivement un guide d'onde, on doit fixer les paramètres </w:t>
      </w:r>
      <m:oMath>
        <m:sSub>
          <m:sSubPr/>
          <m:e>
            <m:r>
              <m:rPr>
                <m:sty m:val="i"/>
              </m:rPr>
              <m:t>μ</m:t>
            </m:r>
          </m:e>
          <m:sub>
            <m:r>
              <m:rPr>
                <m:sty m:val="i"/>
              </m:rPr>
              <m:t>s</m:t>
            </m:r>
          </m:sub>
        </m:sSub>
      </m:oMath>
      <w:r>
        <w:rPr>
          <w:rFonts w:eastAsia="Georgia" w:cs="Georgia" w:ascii="Georgia" w:hAnsi="Georgia"/>
        </w:rPr>
        <w:t xml:space="preserve"> de cette équation de telle manière que ses solutions soient des ondes stationnaires suivant ( </w:t>
      </w:r>
      <m:oMath>
        <m:r>
          <m:rPr>
            <m:sty m:val="i"/>
          </m:rPr>
          <m:t>O</m:t>
        </m:r>
        <m:r>
          <m:rPr>
            <m:sty m:val="i"/>
          </m:rPr>
          <m:t>y</m:t>
        </m:r>
      </m:oMath>
      <w:r>
        <w:rPr>
          <w:rFonts w:eastAsia="Georgia" w:cs="Georgia" w:ascii="Georgia" w:hAnsi="Georgia"/>
        </w:rPr>
        <w:t xml:space="preserve"> ) dans le cœur, et évanescentes suivant </w:t>
      </w:r>
      <m:oMath>
        <m:r>
          <m:rPr>
            <m:sty m:val="p"/>
          </m:rPr>
          <m:t>(</m:t>
        </m:r>
        <m:r>
          <m:rPr>
            <m:sty m:val="i"/>
          </m:rPr>
          <m:t>O</m:t>
        </m:r>
        <m:r>
          <m:rPr>
            <m:sty m:val="i"/>
          </m:rPr>
          <m:t>y</m:t>
        </m:r>
        <m:r>
          <m:rPr>
            <m:sty m:val="p"/>
          </m:rPr>
          <m:t>)</m:t>
        </m:r>
      </m:oMath>
      <w:r>
        <w:rPr>
          <w:rFonts w:eastAsia="Georgia" w:cs="Georgia" w:ascii="Georgia" w:hAnsi="Georgia"/>
        </w:rPr>
        <w:t xml:space="preserve"> dans la gaine. Dans les trois régions considérées, les fonctions </w:t>
      </w:r>
      <m:oMath>
        <m:sSub>
          <m:sSubPr/>
          <m:e>
            <m:r>
              <m:rPr>
                <m:sty m:val="i"/>
              </m:rPr>
              <m:t>e</m:t>
            </m:r>
          </m:e>
          <m:sub>
            <m:r>
              <m:rPr>
                <m:sty m:val="i"/>
              </m:rPr>
              <m:t>s</m:t>
            </m:r>
          </m:sub>
        </m:sSub>
        <m:r>
          <m:rPr>
            <m:sty m:val="p"/>
          </m:rPr>
          <m:t>(</m:t>
        </m:r>
        <m:r>
          <m:rPr>
            <m:sty m:val="i"/>
          </m:rPr>
          <m:t>y</m:t>
        </m:r>
        <m:r>
          <m:rPr>
            <m:sty m:val="p"/>
          </m:rPr>
          <m:t>)</m:t>
        </m:r>
      </m:oMath>
      <w:r>
        <w:rPr>
          <w:rFonts w:eastAsia="Georgia" w:cs="Georgia" w:ascii="Georgia" w:hAnsi="Georgia"/>
        </w:rPr>
        <w:t xml:space="preserve"> s'écriront donc sous la forme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e</m:t>
                        </m:r>
                      </m:e>
                      <m:sub>
                        <m:r>
                          <m:rPr>
                            <m:sty m:val="p"/>
                          </m:rPr>
                          <m:t>1</m:t>
                        </m:r>
                      </m:sub>
                    </m:sSub>
                    <m:r>
                      <m:rPr>
                        <m:sty m:val="p"/>
                      </m:rPr>
                      <m:t>(</m:t>
                    </m:r>
                    <m:r>
                      <m:rPr>
                        <m:sty m:val="i"/>
                      </m:rPr>
                      <m:t>y</m:t>
                    </m:r>
                    <m:r>
                      <m:rPr>
                        <m:sty m:val="p"/>
                      </m:rPr>
                      <m:t>)</m:t>
                    </m:r>
                    <m:r>
                      <m:rPr>
                        <m:sty m:val="p"/>
                      </m:rPr>
                      <m:t>=</m:t>
                    </m:r>
                    <m:r>
                      <m:rPr>
                        <m:sty m:val="i"/>
                      </m:rPr>
                      <m:t>A</m:t>
                    </m:r>
                    <m:sSup>
                      <m:sSupPr/>
                      <m:e>
                        <m:r>
                          <m:rPr>
                            <m:sty m:val="p"/>
                          </m:rPr>
                          <m:t>e</m:t>
                        </m:r>
                      </m:e>
                      <m:sup>
                        <m:r>
                          <m:rPr>
                            <m:sty m:val="i"/>
                          </m:rPr>
                          <m:t>α</m:t>
                        </m:r>
                        <m:r>
                          <m:rPr>
                            <m:sty m:val="i"/>
                          </m:rPr>
                          <m:t>y</m:t>
                        </m:r>
                      </m:sup>
                    </m:sSup>
                  </m:e>
                </m:mr>
                <m:mr>
                  <m:e>
                    <m:sSub>
                      <m:sSubPr/>
                      <m:e>
                        <m:r>
                          <m:rPr>
                            <m:sty m:val="i"/>
                          </m:rPr>
                          <m:t>e</m:t>
                        </m:r>
                      </m:e>
                      <m:sub>
                        <m:r>
                          <m:rPr>
                            <m:sty m:val="p"/>
                          </m:rPr>
                          <m:t>2</m:t>
                        </m:r>
                      </m:sub>
                    </m:sSub>
                    <m:r>
                      <m:rPr>
                        <m:sty m:val="p"/>
                      </m:rPr>
                      <m:t>(</m:t>
                    </m:r>
                    <m:r>
                      <m:rPr>
                        <m:sty m:val="i"/>
                      </m:rPr>
                      <m:t>y</m:t>
                    </m:r>
                    <m:r>
                      <m:rPr>
                        <m:sty m:val="p"/>
                      </m:rPr>
                      <m:t>)</m:t>
                    </m:r>
                    <m:r>
                      <m:rPr>
                        <m:sty m:val="p"/>
                      </m:rPr>
                      <m:t>=</m:t>
                    </m:r>
                    <m:r>
                      <m:rPr>
                        <m:sty m:val="i"/>
                      </m:rPr>
                      <m:t>B</m:t>
                    </m:r>
                    <m:d>
                      <m:dPr>
                        <m:begChr m:val="("/>
                        <m:endChr m:val=")"/>
                        <m:ctrlPr>
                          <w:rPr>
                            <w:rFonts w:ascii="Cambria Math" w:hAnsi="Cambria Math"/>
                          </w:rPr>
                        </m:ctrlPr>
                      </m:dPr>
                      <m:e>
                        <m:sSup>
                          <m:sSupPr/>
                          <m:e>
                            <m:r>
                              <m:rPr>
                                <m:sty m:val="p"/>
                              </m:rPr>
                              <m:t>e</m:t>
                            </m:r>
                          </m:e>
                          <m:sup>
                            <m:r>
                              <m:rPr>
                                <m:sty m:val="i"/>
                              </m:rPr>
                              <m:t>j</m:t>
                            </m:r>
                            <m:r>
                              <m:rPr>
                                <m:sty m:val="i"/>
                              </m:rPr>
                              <m:t>β</m:t>
                            </m:r>
                            <m:r>
                              <m:rPr>
                                <m:sty m:val="i"/>
                              </m:rPr>
                              <m:t>y</m:t>
                            </m:r>
                          </m:sup>
                        </m:sSup>
                        <m:r>
                          <m:rPr>
                            <m:sty m:val="p"/>
                          </m:rPr>
                          <m:t>+</m:t>
                        </m:r>
                        <m:r>
                          <m:rPr>
                            <m:sty m:val="i"/>
                          </m:rPr>
                          <m:t>ε</m:t>
                        </m:r>
                        <m:sSup>
                          <m:sSupPr/>
                          <m:e>
                            <m:r>
                              <m:rPr>
                                <m:sty m:val="p"/>
                              </m:rPr>
                              <m:t>e</m:t>
                            </m:r>
                          </m:e>
                          <m:sup>
                            <m:r>
                              <m:rPr>
                                <m:sty m:val="p"/>
                              </m:rPr>
                              <m:t>−</m:t>
                            </m:r>
                            <m:r>
                              <m:rPr>
                                <m:sty m:val="i"/>
                              </m:rPr>
                              <m:t>j</m:t>
                            </m:r>
                            <m:r>
                              <m:rPr>
                                <m:sty m:val="i"/>
                              </m:rPr>
                              <m:t>β</m:t>
                            </m:r>
                            <m:r>
                              <m:rPr>
                                <m:sty m:val="i"/>
                              </m:rPr>
                              <m:t>y</m:t>
                            </m:r>
                          </m:sup>
                        </m:sSup>
                      </m:e>
                    </m:d>
                  </m:e>
                </m:mr>
                <m:mr>
                  <m:e>
                    <m:sSub>
                      <m:sSubPr/>
                      <m:e>
                        <m:r>
                          <m:rPr>
                            <m:sty m:val="i"/>
                          </m:rPr>
                          <m:t>e</m:t>
                        </m:r>
                      </m:e>
                      <m:sub>
                        <m:r>
                          <m:rPr>
                            <m:sty m:val="p"/>
                          </m:rPr>
                          <m:t>3</m:t>
                        </m:r>
                      </m:sub>
                    </m:sSub>
                    <m:r>
                      <m:rPr>
                        <m:sty m:val="p"/>
                      </m:rPr>
                      <m:t>(</m:t>
                    </m:r>
                    <m:r>
                      <m:rPr>
                        <m:sty m:val="i"/>
                      </m:rPr>
                      <m:t>y</m:t>
                    </m:r>
                    <m:r>
                      <m:rPr>
                        <m:sty m:val="p"/>
                      </m:rPr>
                      <m:t>)</m:t>
                    </m:r>
                    <m:r>
                      <m:rPr>
                        <m:sty m:val="p"/>
                      </m:rPr>
                      <m:t>=</m:t>
                    </m:r>
                    <m:r>
                      <m:rPr>
                        <m:sty m:val="i"/>
                      </m:rPr>
                      <m:t>ε</m:t>
                    </m:r>
                    <m:r>
                      <m:rPr>
                        <m:sty m:val="i"/>
                      </m:rPr>
                      <m:t>A</m:t>
                    </m:r>
                    <m:sSup>
                      <m:sSupPr/>
                      <m:e>
                        <m:r>
                          <m:rPr>
                            <m:sty m:val="p"/>
                          </m:rPr>
                          <m:t>e</m:t>
                        </m:r>
                      </m:e>
                      <m:sup>
                        <m:r>
                          <m:rPr>
                            <m:sty m:val="p"/>
                          </m:rPr>
                          <m:t>−</m:t>
                        </m:r>
                        <m:r>
                          <m:rPr>
                            <m:sty m:val="i"/>
                          </m:rPr>
                          <m:t>α</m:t>
                        </m:r>
                        <m:r>
                          <m:rPr>
                            <m:sty m:val="i"/>
                          </m:rPr>
                          <m:t>y</m:t>
                        </m:r>
                      </m:sup>
                    </m:sSup>
                  </m:e>
                </m:mr>
              </m:m>
            </m:e>
          </m:d>
        </m:oMath>
      </m:oMathPara>
    </w:p>
    <w:p>
      <w:pPr>
        <w:spacing w:after="220" w:lineRule="auto"/>
      </w:pPr>
      <w:r>
        <w:rPr>
          <w:rFonts w:eastAsia="Georgia" w:cs="Georgia" w:ascii="Georgia" w:hAnsi="Georgia"/>
        </w:rPr>
        <w:t xml:space="preserve">où </w:t>
      </w:r>
      <m:oMath>
        <m:r>
          <m:rPr>
            <m:sty m:val="i"/>
          </m:rPr>
          <m:t>α</m:t>
        </m:r>
      </m:oMath>
      <w:r>
        <w:rPr/>
        <w:t xml:space="preserve"> et </w:t>
      </w:r>
      <m:oMath>
        <m:r>
          <m:rPr>
            <m:sty m:val="i"/>
          </m:rPr>
          <m:t>β</m:t>
        </m:r>
      </m:oMath>
      <w:r>
        <w:rPr>
          <w:rFonts w:eastAsia="Georgia" w:cs="Georgia" w:ascii="Georgia" w:hAnsi="Georgia"/>
        </w:rPr>
        <w:t xml:space="preserve"> sont deux réels positifs. Les coefficients </w:t>
      </w:r>
      <m:oMath>
        <m:r>
          <m:rPr>
            <m:sty m:val="i"/>
          </m:rPr>
          <m:t>A</m:t>
        </m:r>
      </m:oMath>
      <w:r>
        <w:rPr/>
        <w:t xml:space="preserve"> et </w:t>
      </w:r>
      <m:oMath>
        <m:r>
          <m:rPr>
            <m:sty m:val="i"/>
          </m:rPr>
          <m:t>B</m:t>
        </m:r>
      </m:oMath>
      <w:r>
        <w:rPr>
          <w:rFonts w:eastAsia="Georgia" w:cs="Georgia" w:ascii="Georgia" w:hAnsi="Georgia"/>
        </w:rPr>
        <w:t xml:space="preserve"> sont fixés grâce aux conditions aux limites du problème et le paramètre </w:t>
      </w:r>
      <m:oMath>
        <m:r>
          <m:rPr>
            <m:sty m:val="i"/>
          </m:rPr>
          <m:t>ε</m:t>
        </m:r>
        <m:r>
          <m:rPr>
            <m:sty m:val="p"/>
          </m:rPr>
          <m:t>=</m:t>
        </m:r>
        <m:r>
          <m:rPr>
            <m:sty m:val="p"/>
          </m:rPr>
          <m:t>±</m:t>
        </m:r>
        <m:r>
          <m:rPr>
            <m:sty m:val="p"/>
          </m:rPr>
          <m:t>1</m:t>
        </m:r>
      </m:oMath>
      <w:r>
        <w:rPr/>
        <w:t xml:space="preserve"> permet d'obtenir les deux familles de solutions. On posera </w:t>
      </w:r>
      <m:oMath>
        <m:r>
          <m:rPr>
            <m:sty m:val="i"/>
          </m:rPr>
          <m:t>k</m:t>
        </m:r>
        <m:r>
          <m:rPr>
            <m:sty m:val="p"/>
          </m:rPr>
          <m:t>=</m:t>
        </m:r>
        <m:r>
          <m:rPr>
            <m:sty m:val="i"/>
          </m:rPr>
          <m:t>n</m:t>
        </m:r>
        <m:r>
          <m:rPr>
            <m:sty m:val="i"/>
          </m:rPr>
          <m:t>ω</m:t>
        </m:r>
        <m:r>
          <m:rPr>
            <m:sty m:val="p"/>
          </m:rPr>
          <m:t>/</m:t>
        </m:r>
        <m:r>
          <m:rPr>
            <m:sty m:val="i"/>
          </m:rPr>
          <m:t>c</m:t>
        </m:r>
      </m:oMath>
      <w:r>
        <w:rPr/>
        <w:t xml:space="preserve"> et </w:t>
      </w:r>
      <m:oMath>
        <m:sSub>
          <m:sSubPr/>
          <m:e>
            <m:r>
              <m:rPr>
                <m:sty m:val="i"/>
              </m:rPr>
              <m:t>k</m:t>
            </m:r>
          </m:e>
          <m:sub>
            <m:r>
              <m:rPr>
                <m:sty m:val="i"/>
              </m:rPr>
              <m:t>x</m:t>
            </m:r>
          </m:sub>
        </m:sSub>
        <m:r>
          <m:rPr>
            <m:sty m:val="p"/>
          </m:rPr>
          <m:t>=</m:t>
        </m:r>
        <m:r>
          <m:rPr>
            <m:sty m:val="i"/>
          </m:rPr>
          <m:t>k</m:t>
        </m:r>
        <m:r>
          <m:rPr>
            <m:sty m:val="p"/>
          </m:rPr>
          <m:t>cos</m:t>
        </m:r>
        <m:r>
          <m:rPr>
            <m:sty m:val="p"/>
          </m:rPr>
          <m:t>⁡</m:t>
        </m:r>
        <m:r>
          <m:rPr>
            <m:sty m:val="i"/>
          </m:rPr>
          <m:t>r</m:t>
        </m:r>
      </m:oMath>
      <w:r>
        <w:rPr>
          <w:rFonts w:eastAsia="Georgia" w:cs="Georgia" w:ascii="Georgia" w:hAnsi="Georgia"/>
        </w:rPr>
        <w:t xml:space="preserve"> où l'angle </w:t>
      </w:r>
      <m:oMath>
        <m:r>
          <m:rPr>
            <m:sty m:val="i"/>
          </m:rPr>
          <m:t>r</m:t>
        </m:r>
        <m:r>
          <m:rPr>
            <m:sty m:val="p"/>
          </m:rPr>
          <m:t>∈</m:t>
        </m:r>
        <m:r>
          <m:rPr>
            <m:sty m:val="p"/>
          </m:rPr>
          <m:t>[</m:t>
        </m:r>
        <m:r>
          <m:rPr>
            <m:sty m:val="p"/>
          </m:rPr>
          <m:t>0</m:t>
        </m:r>
        <m:r>
          <m:rPr>
            <m:sty m:val="p"/>
          </m:rPr>
          <m:t>,</m:t>
        </m:r>
        <m:r>
          <m:rPr>
            <m:sty m:val="i"/>
          </m:rPr>
          <m:t>π</m:t>
        </m:r>
        <m:r>
          <m:rPr>
            <m:sty m:val="p"/>
          </m:rPr>
          <m:t>/</m:t>
        </m:r>
        <m:r>
          <m:rPr>
            <m:sty m:val="p"/>
          </m:rPr>
          <m:t>2</m:t>
        </m:r>
        <m:r>
          <m:rPr>
            <m:sty m:val="p"/>
          </m:rPr>
          <m:t>]</m:t>
        </m:r>
      </m:oMath>
      <w:r>
        <w:rPr>
          <w:rFonts w:eastAsia="Georgia" w:cs="Georgia" w:ascii="Georgia" w:hAnsi="Georgia"/>
        </w:rPr>
        <w:t xml:space="preserve"> correspond à l'angle de réflexion représenté sur la figure 1 .</w:t>
      </w:r>
      <w:r>
        <w:rPr/>
        <w:br w:type="textWrapping"/>
      </w:r>
      <m:oMath>
        <m:r>
          <m:rPr>
            <m:sty m:val="i"/>
          </m:rPr>
          <m:t>◻</m:t>
        </m:r>
        <m:r>
          <m:rPr>
            <m:sty m:val="p"/>
          </m:rPr>
          <m:t>13</m:t>
        </m:r>
      </m:oMath>
      <w:r>
        <w:rPr/>
        <w:t xml:space="preserve"> - Exprimer </w:t>
      </w:r>
      <m:oMath>
        <m:r>
          <m:rPr>
            <m:sty m:val="i"/>
          </m:rPr>
          <m:t>β</m:t>
        </m:r>
      </m:oMath>
      <w:r>
        <w:rPr/>
        <w:t xml:space="preserve"> en fonction de </w:t>
      </w:r>
      <m:oMath>
        <m:r>
          <m:rPr>
            <m:sty m:val="i"/>
          </m:rPr>
          <m:t>k</m:t>
        </m:r>
      </m:oMath>
      <w:r>
        <w:rPr/>
        <w:t xml:space="preserve"> et </w:t>
      </w:r>
      <m:oMath>
        <m:r>
          <m:rPr>
            <m:sty m:val="i"/>
          </m:rPr>
          <m:t>r</m:t>
        </m:r>
      </m:oMath>
      <w:r>
        <w:rPr/>
        <w:t xml:space="preserve">, puis </w:t>
      </w:r>
      <m:oMath>
        <m:r>
          <m:rPr>
            <m:sty m:val="i"/>
          </m:rPr>
          <m:t>α</m:t>
        </m:r>
      </m:oMath>
      <w:r>
        <w:rPr/>
        <w:t xml:space="preserve"> en fonction de </w:t>
      </w:r>
      <m:oMath>
        <m:r>
          <m:rPr>
            <m:sty m:val="i"/>
          </m:rPr>
          <m:t>k</m:t>
        </m:r>
        <m:r>
          <m:rPr>
            <m:sty m:val="p"/>
          </m:rPr>
          <m:t>,</m:t>
        </m:r>
        <m:r>
          <m:rPr>
            <m:sty m:val="i"/>
          </m:rPr>
          <m:t>r</m:t>
        </m:r>
        <m:r>
          <m:rPr>
            <m:sty m:val="p"/>
          </m:rPr>
          <m:t>,</m:t>
        </m:r>
        <m:r>
          <m:rPr>
            <m:sty m:val="i"/>
          </m:rPr>
          <m:t>n</m:t>
        </m:r>
      </m:oMath>
      <w:r>
        <w:rPr/>
        <w:t xml:space="preserve"> et </w:t>
      </w:r>
      <m:oMath>
        <m:sSub>
          <m:sSubPr/>
          <m:e>
            <m:r>
              <m:rPr>
                <m:sty m:val="i"/>
              </m:rPr>
              <m:t>n</m:t>
            </m:r>
          </m:e>
          <m:sub>
            <m:r>
              <m:rPr>
                <m:sty m:val="p"/>
              </m:rPr>
              <m:t>1</m:t>
            </m:r>
          </m:sub>
        </m:sSub>
      </m:oMath>
      <w:r>
        <w:rPr/>
        <w:t xml:space="preserve">.</w:t>
      </w:r>
      <w:r>
        <w:rPr/>
        <w:br w:type="textWrapping"/>
      </w:r>
      <w:r>
        <w:rPr/>
        <w:t xml:space="preserve">14- Pour </w:t>
      </w:r>
      <m:oMath>
        <m:r>
          <m:rPr>
            <m:sty m:val="i"/>
          </m:rPr>
          <m:t>n</m:t>
        </m:r>
      </m:oMath>
      <w:r>
        <w:rPr/>
        <w:t xml:space="preserve"> et </w:t>
      </w:r>
      <m:oMath>
        <m:sSub>
          <m:sSubPr/>
          <m:e>
            <m:r>
              <m:rPr>
                <m:sty m:val="i"/>
              </m:rPr>
              <m:t>n</m:t>
            </m:r>
          </m:e>
          <m:sub>
            <m:r>
              <m:rPr>
                <m:sty m:val="p"/>
              </m:rPr>
              <m:t>1</m:t>
            </m:r>
          </m:sub>
        </m:sSub>
      </m:oMath>
      <w:r>
        <w:rPr>
          <w:rFonts w:eastAsia="Georgia" w:cs="Georgia" w:ascii="Georgia" w:hAnsi="Georgia"/>
        </w:rPr>
        <w:t xml:space="preserve"> donnés, quelle est la valeur maximale </w:t>
      </w:r>
      <m:oMath>
        <m:sSub>
          <m:sSubPr/>
          <m:e>
            <m:r>
              <m:rPr>
                <m:sty m:val="i"/>
              </m:rPr>
              <m:t>r</m:t>
            </m:r>
          </m:e>
          <m:sub>
            <m:r>
              <m:rPr>
                <m:sty m:val="i"/>
              </m:rPr>
              <m:t>ℓ</m:t>
            </m:r>
          </m:sub>
        </m:sSub>
      </m:oMath>
      <w:r>
        <w:rPr/>
        <w:t xml:space="preserve"> de </w:t>
      </w:r>
      <m:oMath>
        <m:r>
          <m:rPr>
            <m:sty m:val="i"/>
          </m:rPr>
          <m:t>r</m:t>
        </m:r>
      </m:oMath>
      <w:r>
        <w:rPr>
          <w:rFonts w:eastAsia="Georgia" w:cs="Georgia" w:ascii="Georgia" w:hAnsi="Georgia"/>
        </w:rPr>
        <w:t xml:space="preserve"> ? En déduire la valeur minimale </w:t>
      </w:r>
      <m:oMath>
        <m:sSub>
          <m:sSubPr/>
          <m:e>
            <m:r>
              <m:rPr>
                <m:sty m:val="i"/>
              </m:rPr>
              <m:t>i</m:t>
            </m:r>
          </m:e>
          <m:sub>
            <m:r>
              <m:rPr>
                <m:sty m:val="i"/>
              </m:rPr>
              <m:t>ℓ</m:t>
            </m:r>
          </m:sub>
        </m:sSub>
      </m:oMath>
      <w:r>
        <w:rPr/>
        <w:t xml:space="preserve"> de </w:t>
      </w:r>
      <m:oMath>
        <m:r>
          <m:rPr>
            <m:sty m:val="i"/>
          </m:rPr>
          <m:t>i</m:t>
        </m:r>
      </m:oMath>
      <w:r>
        <w:rPr>
          <w:rFonts w:eastAsia="Georgia" w:cs="Georgia" w:ascii="Georgia" w:hAnsi="Georgia"/>
        </w:rPr>
        <w:t xml:space="preserve"> et commenter le résultat obtenu.</w:t>
      </w:r>
      <w:r>
        <w:rPr/>
        <w:br w:type="textWrapping"/>
      </w:r>
      <m:oMath>
        <m:r>
          <m:rPr>
            <m:sty m:val="i"/>
          </m:rPr>
          <m:t>◻</m:t>
        </m:r>
        <m:r>
          <m:rPr>
            <m:sty m:val="p"/>
          </m:rPr>
          <m:t>15</m:t>
        </m:r>
      </m:oMath>
      <w:r>
        <w:rPr>
          <w:rFonts w:eastAsia="Georgia" w:cs="Georgia" w:ascii="Georgia" w:hAnsi="Georgia"/>
        </w:rPr>
        <w:t xml:space="preserve"> - À partir des équations de Maxwell, déterminer l'expression de la représentation complexe du champ magnétique dans chacun des trois milieux.</w:t>
      </w:r>
      <w:r>
        <w:rPr/>
        <w:br w:type="textWrapping"/>
      </w:r>
      <m:oMath>
        <m:r>
          <m:rPr>
            <m:sty m:val="i"/>
          </m:rPr>
          <m:t>◻</m:t>
        </m:r>
        <m:r>
          <m:rPr>
            <m:sty m:val="p"/>
          </m:rPr>
          <m:t>16</m:t>
        </m:r>
      </m:oMath>
      <w:r>
        <w:rPr/>
        <w:t xml:space="preserve"> - On pose </w:t>
      </w:r>
      <m:oMath>
        <m:r>
          <m:rPr>
            <m:sty m:val="i"/>
          </m:rPr>
          <m:t>δ</m:t>
        </m:r>
        <m:r>
          <m:rPr>
            <m:sty m:val="p"/>
          </m:rPr>
          <m:t>=</m:t>
        </m:r>
        <m:sSup>
          <m:sSupPr/>
          <m:e>
            <m:r>
              <m:rPr>
                <m:sty m:val="p"/>
              </m:rPr>
              <m:t>e</m:t>
            </m:r>
          </m:e>
          <m:sup>
            <m:r>
              <m:rPr>
                <m:sty m:val="i"/>
              </m:rPr>
              <m:t>α</m:t>
            </m:r>
            <m:r>
              <m:rPr>
                <m:sty m:val="i"/>
              </m:rPr>
              <m:t>a</m:t>
            </m:r>
          </m:sup>
        </m:sSup>
      </m:oMath>
      <w:r>
        <w:rPr/>
        <w:t xml:space="preserve"> et </w:t>
      </w:r>
      <m:oMath>
        <m:r>
          <m:rPr>
            <m:sty m:val="i"/>
          </m:rPr>
          <m:t>γ</m:t>
        </m:r>
        <m:r>
          <m:rPr>
            <m:sty m:val="p"/>
          </m:rPr>
          <m:t>=</m:t>
        </m:r>
        <m:sSup>
          <m:sSupPr/>
          <m:e>
            <m:r>
              <m:rPr>
                <m:sty m:val="p"/>
              </m:rPr>
              <m:t>e</m:t>
            </m:r>
          </m:e>
          <m:sup>
            <m:r>
              <m:rPr>
                <m:sty m:val="i"/>
              </m:rPr>
              <m:t>j</m:t>
            </m:r>
            <m:r>
              <m:rPr>
                <m:sty m:val="i"/>
              </m:rPr>
              <m:t>β</m:t>
            </m:r>
            <m:r>
              <m:rPr>
                <m:sty m:val="i"/>
              </m:rPr>
              <m:t>a</m:t>
            </m:r>
          </m:sup>
        </m:sSup>
      </m:oMath>
      <w:r>
        <w:rPr>
          <w:rFonts w:eastAsia="Georgia" w:cs="Georgia" w:ascii="Georgia" w:hAnsi="Georgia"/>
        </w:rPr>
        <w:t xml:space="preserve">. En utilisant les relations de continuité des champs en </w:t>
      </w:r>
      <m:oMath>
        <m:r>
          <m:rPr>
            <m:sty m:val="i"/>
          </m:rPr>
          <m:t>y</m:t>
        </m:r>
        <m:r>
          <m:rPr>
            <m:sty m:val="p"/>
          </m:rPr>
          <m:t>=</m:t>
        </m:r>
        <m:r>
          <m:rPr>
            <m:sty m:val="i"/>
          </m:rPr>
          <m:t>a</m:t>
        </m:r>
      </m:oMath>
      <w:r>
        <w:rPr>
          <w:rFonts w:eastAsia="Georgia" w:cs="Georgia" w:ascii="Georgia" w:hAnsi="Georgia"/>
        </w:rPr>
        <w:t xml:space="preserve">, obtenir deux équations liant </w:t>
      </w:r>
      <m:oMath>
        <m:r>
          <m:rPr>
            <m:sty m:val="i"/>
          </m:rPr>
          <m:t>A</m:t>
        </m:r>
        <m:r>
          <m:rPr>
            <m:sty m:val="p"/>
          </m:rPr>
          <m:t>,</m:t>
        </m:r>
        <m:r>
          <m:rPr>
            <m:sty m:val="i"/>
          </m:rPr>
          <m:t>B</m:t>
        </m:r>
        <m:r>
          <m:rPr>
            <m:sty m:val="p"/>
          </m:rPr>
          <m:t>,</m:t>
        </m:r>
        <m:r>
          <m:rPr>
            <m:sty m:val="i"/>
          </m:rPr>
          <m:t>ε</m:t>
        </m:r>
        <m:r>
          <m:rPr>
            <m:sty m:val="p"/>
          </m:rPr>
          <m:t>,</m:t>
        </m:r>
        <m:r>
          <m:rPr>
            <m:sty m:val="i"/>
          </m:rPr>
          <m:t>α</m:t>
        </m:r>
        <m:r>
          <m:rPr>
            <m:sty m:val="p"/>
          </m:rPr>
          <m:t>,</m:t>
        </m:r>
        <m:r>
          <m:rPr>
            <m:sty m:val="i"/>
          </m:rPr>
          <m:t>β</m:t>
        </m:r>
        <m:r>
          <m:rPr>
            <m:sty m:val="p"/>
          </m:rPr>
          <m:t>,</m:t>
        </m:r>
        <m:r>
          <m:rPr>
            <m:sty m:val="i"/>
          </m:rPr>
          <m:t>γ</m:t>
        </m:r>
      </m:oMath>
      <w:r>
        <w:rPr/>
        <w:t xml:space="preserve"> et </w:t>
      </w:r>
      <m:oMath>
        <m:r>
          <m:rPr>
            <m:sty m:val="i"/>
          </m:rPr>
          <m:t>δ</m:t>
        </m:r>
      </m:oMath>
      <w:r>
        <w:rPr/>
        <w:t xml:space="preserve">.</w:t>
      </w:r>
      <w:r>
        <w:rPr/>
        <w:br w:type="textWrapping"/>
      </w:r>
      <w:r>
        <w:rPr>
          <w:rFonts w:eastAsia="Georgia" w:cs="Georgia" w:ascii="Georgia" w:hAnsi="Georgia"/>
        </w:rPr>
        <w:t xml:space="preserve">17 - En déduire, dans chacun des cas </w:t>
      </w:r>
      <m:oMath>
        <m:r>
          <m:rPr>
            <m:sty m:val="i"/>
          </m:rPr>
          <m:t>ε</m:t>
        </m:r>
        <m:r>
          <m:rPr>
            <m:sty m:val="p"/>
          </m:rPr>
          <m:t>=</m:t>
        </m:r>
        <m:r>
          <m:rPr>
            <m:sty m:val="p"/>
          </m:rPr>
          <m:t>+</m:t>
        </m:r>
        <m:r>
          <m:rPr>
            <m:sty m:val="p"/>
          </m:rPr>
          <m:t>1</m:t>
        </m:r>
      </m:oMath>
      <w:r>
        <w:rPr/>
        <w:t xml:space="preserve"> ou </w:t>
      </w:r>
      <m:oMath>
        <m:r>
          <m:rPr>
            <m:sty m:val="i"/>
          </m:rPr>
          <m:t>ε</m:t>
        </m:r>
        <m:r>
          <m:rPr>
            <m:sty m:val="p"/>
          </m:rPr>
          <m:t>=</m:t>
        </m:r>
        <m:r>
          <m:rPr>
            <m:sty m:val="p"/>
          </m:rPr>
          <m:t>−</m:t>
        </m:r>
        <m:r>
          <m:rPr>
            <m:sty m:val="p"/>
          </m:rPr>
          <m:t>1</m:t>
        </m:r>
      </m:oMath>
      <w:r>
        <w:rPr>
          <w:rFonts w:eastAsia="Georgia" w:cs="Georgia" w:ascii="Georgia" w:hAnsi="Georgia"/>
        </w:rPr>
        <w:t xml:space="preserve">, la relation que doivent vérifier </w:t>
      </w:r>
      <m:oMath>
        <m:r>
          <m:rPr>
            <m:sty m:val="i"/>
          </m:rPr>
          <m:t>α</m:t>
        </m:r>
        <m:r>
          <m:rPr>
            <m:sty m:val="p"/>
          </m:rPr>
          <m:t>,</m:t>
        </m:r>
        <m:r>
          <m:rPr>
            <m:sty m:val="i"/>
          </m:rPr>
          <m:t>β</m:t>
        </m:r>
      </m:oMath>
      <w:r>
        <w:rPr/>
        <w:t xml:space="preserve"> et </w:t>
      </w:r>
      <m:oMath>
        <m:r>
          <m:rPr>
            <m:sty m:val="i"/>
          </m:rPr>
          <m:t>a</m:t>
        </m:r>
      </m:oMath>
      <w:r>
        <w:rPr>
          <w:rFonts w:eastAsia="Georgia" w:cs="Georgia" w:ascii="Georgia" w:hAnsi="Georgia"/>
        </w:rPr>
        <w:t xml:space="preserve">. Montrer que la réunion des deux cas se résume en la condition </w:t>
      </w:r>
      <m:oMath>
        <m:r>
          <m:rPr>
            <m:sty m:val="i"/>
          </m:rPr>
          <m:t>β</m:t>
        </m:r>
        <m:r>
          <m:rPr>
            <m:sty m:val="i"/>
          </m:rPr>
          <m:t>a</m:t>
        </m:r>
        <m:r>
          <m:rPr>
            <m:sty m:val="p"/>
          </m:rPr>
          <m:t>+</m:t>
        </m:r>
        <m:r>
          <m:rPr>
            <m:sty m:val="p"/>
          </m:rPr>
          <m:t>arctan</m:t>
        </m:r>
        <m:r>
          <m:rPr>
            <m:sty m:val="p"/>
          </m:rPr>
          <m:t>⁡</m:t>
        </m:r>
        <m:r>
          <m:rPr>
            <m:sty m:val="p"/>
          </m:rPr>
          <m:t>(</m:t>
        </m:r>
        <m:r>
          <m:rPr>
            <m:sty m:val="i"/>
          </m:rPr>
          <m:t>β</m:t>
        </m:r>
        <m:r>
          <m:rPr>
            <m:sty m:val="p"/>
          </m:rPr>
          <m:t>/</m:t>
        </m:r>
        <m:r>
          <m:rPr>
            <m:sty m:val="i"/>
          </m:rPr>
          <m:t>α</m:t>
        </m:r>
        <m:r>
          <m:rPr>
            <m:sty m:val="p"/>
          </m:rPr>
          <m:t>)</m:t>
        </m:r>
        <m:r>
          <m:rPr>
            <m:sty m:val="p"/>
          </m:rPr>
          <m:t>=</m:t>
        </m:r>
        <m:r>
          <m:rPr>
            <m:sty m:val="i"/>
          </m:rPr>
          <m:t>p</m:t>
        </m:r>
        <m:r>
          <m:rPr>
            <m:sty m:val="i"/>
          </m:rPr>
          <m:t>π</m:t>
        </m:r>
        <m:r>
          <m:rPr>
            <m:sty m:val="p"/>
          </m:rPr>
          <m:t>/</m:t>
        </m:r>
        <m:r>
          <m:rPr>
            <m:sty m:val="p"/>
          </m:rPr>
          <m:t>2</m:t>
        </m:r>
      </m:oMath>
      <w:r>
        <w:rPr/>
        <w:t xml:space="preserve"> avec </w:t>
      </w:r>
      <m:oMath>
        <m:r>
          <m:rPr>
            <m:sty m:val="i"/>
          </m:rPr>
          <m:t>p</m:t>
        </m:r>
        <m:r>
          <m:rPr>
            <m:sty m:val="p"/>
          </m:rPr>
          <m:t>∈</m:t>
        </m:r>
        <m:r>
          <m:rPr>
            <m:scr m:val="double-struck"/>
          </m:rPr>
          <m:t>Z</m:t>
        </m:r>
      </m:oMath>
      <w:r>
        <w:rPr/>
        <w:t xml:space="preserve">. On rappelle que si </w:t>
      </w:r>
      <m:oMath>
        <m:r>
          <m:rPr>
            <m:sty m:val="i"/>
          </m:rPr>
          <m:t>ϑ</m:t>
        </m:r>
        <m:r>
          <m:rPr>
            <m:sty m:val="p"/>
          </m:rPr>
          <m:t>&gt;</m:t>
        </m:r>
        <m:r>
          <m:rPr>
            <m:sty m:val="p"/>
          </m:rPr>
          <m:t>0</m:t>
        </m:r>
      </m:oMath>
      <w:r>
        <w:rPr/>
        <w:t xml:space="preserve">, alors </w:t>
      </w:r>
      <m:oMath>
        <m:r>
          <m:rPr>
            <m:sty m:val="p"/>
          </m:rPr>
          <m:t>arctan</m:t>
        </m:r>
        <m:r>
          <m:rPr>
            <m:sty m:val="p"/>
          </m:rPr>
          <m:t>⁡</m:t>
        </m:r>
        <m:r>
          <m:rPr>
            <m:sty m:val="p"/>
          </m:rPr>
          <m:t>(</m:t>
        </m:r>
        <m:r>
          <m:rPr>
            <m:sty m:val="i"/>
          </m:rPr>
          <m:t>ϑ</m:t>
        </m:r>
        <m:r>
          <m:rPr>
            <m:sty m:val="p"/>
          </m:rPr>
          <m:t>)</m:t>
        </m:r>
        <m:r>
          <m:rPr>
            <m:sty m:val="p"/>
          </m:rPr>
          <m:t>=</m:t>
        </m:r>
        <m:r>
          <m:rPr>
            <m:sty m:val="i"/>
          </m:rPr>
          <m:t>π</m:t>
        </m:r>
        <m:r>
          <m:rPr>
            <m:sty m:val="p"/>
          </m:rPr>
          <m:t>/</m:t>
        </m:r>
        <m:r>
          <m:rPr>
            <m:sty m:val="p"/>
          </m:rPr>
          <m:t>2</m:t>
        </m:r>
        <m:r>
          <m:rPr>
            <m:sty m:val="p"/>
          </m:rPr>
          <m:t>−</m:t>
        </m:r>
        <m:r>
          <m:rPr>
            <m:sty m:val="p"/>
          </m:rPr>
          <m:t>arctan</m:t>
        </m:r>
        <m:r>
          <m:rPr>
            <m:sty m:val="p"/>
          </m:rPr>
          <m:t>⁡</m:t>
        </m:r>
        <m:d>
          <m:dPr>
            <m:begChr m:val="("/>
            <m:endChr m:val=")"/>
            <m:ctrlPr>
              <w:rPr>
                <w:rFonts w:ascii="Cambria Math" w:hAnsi="Cambria Math"/>
              </w:rPr>
            </m:ctrlPr>
          </m:dPr>
          <m:e>
            <m:sSup>
              <m:sSupPr/>
              <m:e>
                <m:r>
                  <m:rPr>
                    <m:sty m:val="i"/>
                  </m:rPr>
                  <m:t>ϑ</m:t>
                </m:r>
              </m:e>
              <m:sup>
                <m:r>
                  <m:rPr>
                    <m:sty m:val="p"/>
                  </m:rPr>
                  <m:t>−</m:t>
                </m:r>
                <m:r>
                  <m:rPr>
                    <m:sty m:val="p"/>
                  </m:rPr>
                  <m:t>1</m:t>
                </m:r>
              </m:sup>
            </m:sSup>
          </m:e>
        </m:d>
      </m:oMath>
      <w:r>
        <w:rPr/>
        <w:t xml:space="preserve">.</w:t>
      </w:r>
      <w:r>
        <w:rPr/>
        <w:br w:type="textWrapping"/>
      </w:r>
      <w:r>
        <w:rPr/>
        <w:t xml:space="preserve">Comme </w:t>
      </w:r>
      <m:oMath>
        <m:r>
          <m:rPr>
            <m:sty m:val="i"/>
          </m:rPr>
          <m:t>β</m:t>
        </m:r>
      </m:oMath>
      <w:r>
        <w:rPr/>
        <w:t xml:space="preserve"> et </w:t>
      </w:r>
      <m:oMath>
        <m:r>
          <m:rPr>
            <m:sty m:val="i"/>
          </m:rPr>
          <m:t>α</m:t>
        </m:r>
      </m:oMath>
      <w:r>
        <w:rPr/>
        <w:t xml:space="preserve"> sont des fonctions de </w:t>
      </w:r>
      <m:oMath>
        <m:r>
          <m:rPr>
            <m:sty m:val="i"/>
          </m:rPr>
          <m:t>r</m:t>
        </m:r>
      </m:oMath>
      <w:r>
        <w:rPr/>
        <w:t xml:space="preserve">, on pose </w:t>
      </w:r>
      <m:oMath>
        <m:r>
          <m:rPr>
            <m:sty m:val="i"/>
          </m:rPr>
          <m:t>β</m:t>
        </m:r>
        <m:r>
          <m:rPr>
            <m:sty m:val="i"/>
          </m:rPr>
          <m:t>a</m:t>
        </m:r>
        <m:r>
          <m:rPr>
            <m:sty m:val="p"/>
          </m:rPr>
          <m:t>+</m:t>
        </m:r>
        <m:r>
          <m:rPr>
            <m:sty m:val="p"/>
          </m:rPr>
          <m:t>arctan</m:t>
        </m:r>
        <m:r>
          <m:rPr>
            <m:sty m:val="p"/>
          </m:rPr>
          <m:t>⁡</m:t>
        </m:r>
        <m:r>
          <m:rPr>
            <m:sty m:val="p"/>
          </m:rPr>
          <m:t>(</m:t>
        </m:r>
        <m:r>
          <m:rPr>
            <m:sty m:val="i"/>
          </m:rPr>
          <m:t>β</m:t>
        </m:r>
        <m:r>
          <m:rPr>
            <m:sty m:val="p"/>
          </m:rPr>
          <m:t>/</m:t>
        </m:r>
        <m:r>
          <m:rPr>
            <m:sty m:val="i"/>
          </m:rPr>
          <m:t>α</m:t>
        </m:r>
        <m:r>
          <m:rPr>
            <m:sty m:val="p"/>
          </m:rPr>
          <m:t>)</m:t>
        </m:r>
        <m:r>
          <m:rPr>
            <m:sty m:val="p"/>
          </m:rPr>
          <m:t>=</m:t>
        </m:r>
        <m:r>
          <m:rPr>
            <m:sty m:val="i"/>
          </m:rPr>
          <m:t>f</m:t>
        </m:r>
        <m:r>
          <m:rPr>
            <m:sty m:val="p"/>
          </m:rPr>
          <m:t>(</m:t>
        </m:r>
        <m:r>
          <m:rPr>
            <m:sty m:val="i"/>
          </m:rPr>
          <m:t>r</m:t>
        </m:r>
        <m:r>
          <m:rPr>
            <m:sty m:val="p"/>
          </m:rPr>
          <m:t>)</m:t>
        </m:r>
      </m:oMath>
      <w:r>
        <w:rPr/>
        <w:t xml:space="preserve">. Pour </w:t>
      </w:r>
      <m:oMath>
        <m:r>
          <m:rPr>
            <m:sty m:val="i"/>
          </m:rPr>
          <m:t>a</m:t>
        </m:r>
      </m:oMath>
      <w:r>
        <w:rPr>
          <w:rFonts w:eastAsia="Georgia" w:cs="Georgia" w:ascii="Georgia" w:hAnsi="Georgia"/>
        </w:rPr>
        <w:t xml:space="preserve"> donné, on admet que la fonction </w:t>
      </w:r>
      <m:oMath>
        <m:r>
          <m:rPr>
            <m:sty m:val="i"/>
          </m:rPr>
          <m:t>r</m:t>
        </m:r>
        <m:r>
          <m:rPr>
            <m:sty m:val="p"/>
          </m:rPr>
          <m:t>⟼</m:t>
        </m:r>
        <m:r>
          <m:rPr>
            <m:sty m:val="i"/>
          </m:rPr>
          <m:t>f</m:t>
        </m:r>
        <m:r>
          <m:rPr>
            <m:sty m:val="p"/>
          </m:rPr>
          <m:t>(</m:t>
        </m:r>
        <m:r>
          <m:rPr>
            <m:sty m:val="i"/>
          </m:rPr>
          <m:t>r</m:t>
        </m:r>
        <m:r>
          <m:rPr>
            <m:sty m:val="p"/>
          </m:rPr>
          <m:t>)</m:t>
        </m:r>
      </m:oMath>
      <w:r>
        <w:rPr/>
        <w:t xml:space="preserve"> est strictement croissante sur </w:t>
      </w:r>
      <m:oMath>
        <m:d>
          <m:dPr>
            <m:begChr m:val="["/>
            <m:endChr m:val="]"/>
            <m:ctrlPr>
              <w:rPr>
                <w:rFonts w:ascii="Cambria Math" w:hAnsi="Cambria Math"/>
              </w:rPr>
            </m:ctrlPr>
          </m:dPr>
          <m:e>
            <m:r>
              <m:rPr>
                <m:sty m:val="p"/>
              </m:rPr>
              <m:t>0</m:t>
            </m:r>
            <m:r>
              <m:rPr>
                <m:sty m:val="p"/>
              </m:rPr>
              <m:t>,</m:t>
            </m:r>
            <m:sSub>
              <m:sSubPr/>
              <m:e>
                <m:r>
                  <m:rPr>
                    <m:sty m:val="i"/>
                  </m:rPr>
                  <m:t>r</m:t>
                </m:r>
              </m:e>
              <m:sub>
                <m:r>
                  <m:rPr>
                    <m:sty m:val="i"/>
                  </m:rPr>
                  <m:t>ℓ</m:t>
                </m:r>
              </m:sub>
            </m:sSub>
          </m:e>
        </m:d>
      </m:oMath>
      <w:r>
        <w:rPr>
          <w:rFonts w:eastAsia="Georgia" w:cs="Georgia" w:ascii="Georgia" w:hAnsi="Georgia"/>
        </w:rPr>
        <w:t xml:space="preserve">. Quand elle existe, la solution de l'équation </w:t>
      </w:r>
      <m:oMath>
        <m:r>
          <m:rPr>
            <m:sty m:val="i"/>
          </m:rPr>
          <m:t>f</m:t>
        </m:r>
        <m:r>
          <m:rPr>
            <m:sty m:val="p"/>
          </m:rPr>
          <m:t>(</m:t>
        </m:r>
        <m:r>
          <m:rPr>
            <m:sty m:val="i"/>
          </m:rPr>
          <m:t>r</m:t>
        </m:r>
        <m:r>
          <m:rPr>
            <m:sty m:val="p"/>
          </m:rPr>
          <m:t>)</m:t>
        </m:r>
        <m:r>
          <m:rPr>
            <m:sty m:val="p"/>
          </m:rPr>
          <m:t>=</m:t>
        </m:r>
        <m:r>
          <m:rPr>
            <m:sty m:val="i"/>
          </m:rPr>
          <m:t>p</m:t>
        </m:r>
        <m:r>
          <m:rPr>
            <m:sty m:val="i"/>
          </m:rPr>
          <m:t>π</m:t>
        </m:r>
        <m:r>
          <m:rPr>
            <m:sty m:val="p"/>
          </m:rPr>
          <m:t>/</m:t>
        </m:r>
        <m:r>
          <m:rPr>
            <m:sty m:val="p"/>
          </m:rPr>
          <m:t>2</m:t>
        </m:r>
      </m:oMath>
      <w:r>
        <w:rPr/>
        <w:t xml:space="preserve"> est donc unique.</w:t>
      </w:r>
      <w:r>
        <w:rPr/>
        <w:br w:type="textWrapping"/>
      </w:r>
      <w:r>
        <w:rPr>
          <w:rFonts w:eastAsia="Georgia" w:cs="Georgia" w:ascii="Georgia" w:hAnsi="Georgia"/>
        </w:rPr>
        <w:t xml:space="preserve">On souhaite réaliser une fibre monomode, c'est-à-dire une fibre dans laquelle l'angle </w:t>
      </w:r>
      <m:oMath>
        <m:r>
          <m:rPr>
            <m:sty m:val="i"/>
          </m:rPr>
          <m:t>r</m:t>
        </m:r>
      </m:oMath>
      <w:r>
        <w:rPr/>
        <w:t xml:space="preserve"> ne puisse prendre qu'une seule valeur pour la radiation de longueur d'onde </w:t>
      </w:r>
      <m:oMath>
        <m:r>
          <m:rPr>
            <m:sty m:val="i"/>
          </m:rPr>
          <m:t>λ</m:t>
        </m:r>
        <m:r>
          <m:rPr>
            <m:sty m:val="p"/>
          </m:rPr>
          <m:t>=</m:t>
        </m:r>
        <m:r>
          <m:rPr>
            <m:sty m:val="p"/>
          </m:rPr>
          <m:t>2</m:t>
        </m:r>
        <m:r>
          <m:rPr>
            <m:sty m:val="i"/>
          </m:rPr>
          <m:t>π</m:t>
        </m:r>
        <m:r>
          <m:rPr>
            <m:sty m:val="p"/>
          </m:rPr>
          <m:t>/</m:t>
        </m:r>
        <m:r>
          <m:rPr>
            <m:sty m:val="i"/>
          </m:rPr>
          <m:t>k</m:t>
        </m:r>
      </m:oMath>
      <w:r>
        <w:rPr>
          <w:rFonts w:eastAsia="Georgia" w:cs="Georgia" w:ascii="Georgia" w:hAnsi="Georgia"/>
        </w:rPr>
        <w:t xml:space="preserve"> utilisée. Pour les applications numériques, on prendra </w:t>
      </w:r>
      <m:oMath>
        <m:r>
          <m:rPr>
            <m:sty m:val="i"/>
          </m:rPr>
          <m:t>λ</m:t>
        </m:r>
        <m:r>
          <m:rPr>
            <m:sty m:val="p"/>
          </m:rPr>
          <m:t>=</m:t>
        </m:r>
        <m:r>
          <m:rPr>
            <m:sty m:val="p"/>
          </m:rPr>
          <m:t>709</m:t>
        </m:r>
        <m:r>
          <m:rPr>
            <m:nor/>
          </m:rPr>
          <m:t xml:space="preserve"> </m:t>
        </m:r>
        <m:r>
          <m:rPr>
            <m:sty m:val="p"/>
          </m:rPr>
          <m:t>nm</m:t>
        </m:r>
      </m:oMath>
      <w:r>
        <w:rPr/>
        <w:t xml:space="preserve">.</w:t>
      </w:r>
      <w:r>
        <w:rPr/>
        <w:br w:type="textWrapping"/>
      </w:r>
      <m:oMath>
        <m:r>
          <m:rPr>
            <m:sty m:val="i"/>
          </m:rPr>
          <m:t>◻</m:t>
        </m:r>
        <m:r>
          <m:rPr>
            <m:sty m:val="p"/>
          </m:rPr>
          <m:t>18</m:t>
        </m:r>
      </m:oMath>
      <w:r>
        <w:rPr>
          <w:rFonts w:eastAsia="Georgia" w:cs="Georgia" w:ascii="Georgia" w:hAnsi="Georgia"/>
        </w:rPr>
        <w:t xml:space="preserve"> - Déterminer la valeur maximale </w:t>
      </w:r>
      <m:oMath>
        <m:sSub>
          <m:sSubPr/>
          <m:e>
            <m:r>
              <m:rPr>
                <m:sty m:val="i"/>
              </m:rPr>
              <m:t>f</m:t>
            </m:r>
          </m:e>
          <m:sub>
            <m:r>
              <m:rPr>
                <m:sty m:val="p"/>
              </m:rPr>
              <m:t>max</m:t>
            </m:r>
          </m:sub>
        </m:sSub>
      </m:oMath>
      <w:r>
        <w:rPr/>
        <w:t xml:space="preserve"> de </w:t>
      </w:r>
      <m:oMath>
        <m:r>
          <m:rPr>
            <m:sty m:val="i"/>
          </m:rPr>
          <m:t>f</m:t>
        </m:r>
        <m:r>
          <m:rPr>
            <m:sty m:val="p"/>
          </m:rPr>
          <m:t>(</m:t>
        </m:r>
        <m:r>
          <m:rPr>
            <m:sty m:val="i"/>
          </m:rPr>
          <m:t>r</m:t>
        </m:r>
        <m:r>
          <m:rPr>
            <m:sty m:val="p"/>
          </m:rPr>
          <m:t>)</m:t>
        </m:r>
      </m:oMath>
      <w:r>
        <w:rPr/>
        <w:t xml:space="preserve"> sur l'intervalle </w:t>
      </w:r>
      <m:oMath>
        <m:d>
          <m:dPr>
            <m:begChr m:val="["/>
            <m:endChr m:val="]"/>
            <m:ctrlPr>
              <w:rPr>
                <w:rFonts w:ascii="Cambria Math" w:hAnsi="Cambria Math"/>
              </w:rPr>
            </m:ctrlPr>
          </m:dPr>
          <m:e>
            <m:r>
              <m:rPr>
                <m:sty m:val="p"/>
              </m:rPr>
              <m:t>0</m:t>
            </m:r>
            <m:r>
              <m:rPr>
                <m:sty m:val="p"/>
              </m:rPr>
              <m:t>,</m:t>
            </m:r>
            <m:sSub>
              <m:sSubPr/>
              <m:e>
                <m:r>
                  <m:rPr>
                    <m:sty m:val="i"/>
                  </m:rPr>
                  <m:t>r</m:t>
                </m:r>
              </m:e>
              <m:sub>
                <m:r>
                  <m:rPr>
                    <m:sty m:val="i"/>
                  </m:rPr>
                  <m:t>ℓ</m:t>
                </m:r>
              </m:sub>
            </m:sSub>
          </m:e>
        </m:d>
      </m:oMath>
      <w:r>
        <w:rPr/>
        <w:t xml:space="preserve">. Montrer que si </w:t>
      </w:r>
      <m:oMath>
        <m:r>
          <m:rPr>
            <m:sty m:val="i"/>
          </m:rPr>
          <m:t>p</m:t>
        </m:r>
        <m:r>
          <m:rPr>
            <m:sty m:val="p"/>
          </m:rPr>
          <m:t>=</m:t>
        </m:r>
        <m:r>
          <m:rPr>
            <m:sty m:val="p"/>
          </m:rPr>
          <m:t>1</m:t>
        </m:r>
      </m:oMath>
      <w:r>
        <w:rPr/>
        <w:t xml:space="preserve">, la fibre est monomode quelles que soient les valeurs de </w:t>
      </w:r>
      <m:oMath>
        <m:r>
          <m:rPr>
            <m:sty m:val="i"/>
          </m:rPr>
          <m:t>a</m:t>
        </m:r>
      </m:oMath>
      <w:r>
        <w:rPr/>
        <w:t xml:space="preserve"> et </w:t>
      </w:r>
      <m:oMath>
        <m:r>
          <m:rPr>
            <m:sty m:val="i"/>
          </m:rPr>
          <m:t>λ</m:t>
        </m:r>
      </m:oMath>
      <w:r>
        <w:rPr/>
        <w:t xml:space="preserve">. Montrer que si </w:t>
      </w:r>
      <m:oMath>
        <m:r>
          <m:rPr>
            <m:sty m:val="i"/>
          </m:rPr>
          <m:t>p</m:t>
        </m:r>
        <m:r>
          <m:rPr>
            <m:sty m:val="p"/>
          </m:rPr>
          <m:t>≥</m:t>
        </m:r>
        <m:r>
          <m:rPr>
            <m:sty m:val="p"/>
          </m:rPr>
          <m:t>2</m:t>
        </m:r>
      </m:oMath>
      <w:r>
        <w:rPr>
          <w:rFonts w:eastAsia="Georgia" w:cs="Georgia" w:ascii="Georgia" w:hAnsi="Georgia"/>
        </w:rPr>
        <w:t xml:space="preserve">, l'équation </w:t>
      </w:r>
      <m:oMath>
        <m:r>
          <m:rPr>
            <m:sty m:val="i"/>
          </m:rPr>
          <m:t>f</m:t>
        </m:r>
        <m:r>
          <m:rPr>
            <m:sty m:val="p"/>
          </m:rPr>
          <m:t>(</m:t>
        </m:r>
        <m:r>
          <m:rPr>
            <m:sty m:val="i"/>
          </m:rPr>
          <m:t>r</m:t>
        </m:r>
        <m:r>
          <m:rPr>
            <m:sty m:val="p"/>
          </m:rPr>
          <m:t>)</m:t>
        </m:r>
        <m:r>
          <m:rPr>
            <m:sty m:val="p"/>
          </m:rPr>
          <m:t>=</m:t>
        </m:r>
        <m:r>
          <m:rPr>
            <m:sty m:val="i"/>
          </m:rPr>
          <m:t>p</m:t>
        </m:r>
        <m:r>
          <m:rPr>
            <m:sty m:val="i"/>
          </m:rPr>
          <m:t>π</m:t>
        </m:r>
        <m:r>
          <m:rPr>
            <m:sty m:val="p"/>
          </m:rPr>
          <m:t>/</m:t>
        </m:r>
        <m:r>
          <m:rPr>
            <m:sty m:val="p"/>
          </m:rPr>
          <m:t>2</m:t>
        </m:r>
      </m:oMath>
      <w:r>
        <w:rPr/>
        <w:t xml:space="preserve"> n'a de solution que si </w:t>
      </w:r>
      <m:oMath>
        <m:r>
          <m:rPr>
            <m:sty m:val="i"/>
          </m:rPr>
          <m:t>a</m:t>
        </m:r>
        <m:r>
          <m:rPr>
            <m:sty m:val="p"/>
          </m:rPr>
          <m:t>&gt;</m:t>
        </m:r>
        <m:sSub>
          <m:sSubPr/>
          <m:e>
            <m:r>
              <m:rPr>
                <m:sty m:val="i"/>
              </m:rPr>
              <m:t>a</m:t>
            </m:r>
          </m:e>
          <m:sub>
            <m:r>
              <m:rPr>
                <m:sty m:val="i"/>
              </m:rPr>
              <m:t>ℓ</m:t>
            </m:r>
          </m:sub>
        </m:sSub>
      </m:oMath>
      <w:r>
        <w:rPr>
          <w:rFonts w:eastAsia="Georgia" w:cs="Georgia" w:ascii="Georgia" w:hAnsi="Georgia"/>
        </w:rPr>
        <w:t xml:space="preserve"> où </w:t>
      </w:r>
      <m:oMath>
        <m:sSub>
          <m:sSubPr/>
          <m:e>
            <m:r>
              <m:rPr>
                <m:sty m:val="i"/>
              </m:rPr>
              <m:t>a</m:t>
            </m:r>
          </m:e>
          <m:sub>
            <m:r>
              <m:rPr>
                <m:sty m:val="i"/>
              </m:rPr>
              <m:t>ℓ</m:t>
            </m:r>
          </m:sub>
        </m:sSub>
      </m:oMath>
      <w:r>
        <w:rPr/>
        <w:t xml:space="preserve"> est un rayon minimal que l'on exprimera en fonction de </w:t>
      </w:r>
      <m:oMath>
        <m:r>
          <m:rPr>
            <m:sty m:val="i"/>
          </m:rPr>
          <m:t>p</m:t>
        </m:r>
        <m:r>
          <m:rPr>
            <m:sty m:val="p"/>
          </m:rPr>
          <m:t>,</m:t>
        </m:r>
        <m:r>
          <m:rPr>
            <m:sty m:val="i"/>
          </m:rPr>
          <m:t>λ</m:t>
        </m:r>
        <m:r>
          <m:rPr>
            <m:sty m:val="p"/>
          </m:rPr>
          <m:t>,</m:t>
        </m:r>
        <m:r>
          <m:rPr>
            <m:sty m:val="i"/>
          </m:rPr>
          <m:t>n</m:t>
        </m:r>
      </m:oMath>
      <w:r>
        <w:rPr/>
        <w:t xml:space="preserve"> et </w:t>
      </w:r>
      <m:oMath>
        <m:sSub>
          <m:sSubPr/>
          <m:e>
            <m:r>
              <m:rPr>
                <m:sty m:val="i"/>
              </m:rPr>
              <m:t>n</m:t>
            </m:r>
          </m:e>
          <m:sub>
            <m:r>
              <m:rPr>
                <m:sty m:val="p"/>
              </m:rPr>
              <m:t>1</m:t>
            </m:r>
          </m:sub>
        </m:sSub>
      </m:oMath>
      <w:r>
        <w:rPr/>
        <w:t xml:space="preserve">.</w:t>
      </w:r>
      <w:r>
        <w:rPr/>
        <w:br w:type="textWrapping"/>
      </w:r>
      <w:r>
        <w:rPr>
          <w:rFonts w:eastAsia="Georgia" w:cs="Georgia" w:ascii="Georgia" w:hAnsi="Georgia"/>
        </w:rPr>
        <w:t xml:space="preserve">19-Dans la pratique, afin de réaliser une fibre monomode, on prendra un rayon </w:t>
      </w:r>
      <m:oMath>
        <m:r>
          <m:rPr>
            <m:sty m:val="i"/>
          </m:rPr>
          <m:t>a</m:t>
        </m:r>
        <m:r>
          <m:rPr>
            <m:sty m:val="p"/>
          </m:rPr>
          <m:t>&lt;</m:t>
        </m:r>
        <m:sSub>
          <m:sSubPr/>
          <m:e>
            <m:r>
              <m:rPr>
                <m:sty m:val="i"/>
              </m:rPr>
              <m:t>a</m:t>
            </m:r>
          </m:e>
          <m:sub>
            <m:r>
              <m:rPr>
                <m:sty m:val="i"/>
              </m:rPr>
              <m:t>ℓ</m:t>
            </m:r>
          </m:sub>
        </m:sSub>
      </m:oMath>
      <w:r>
        <w:rPr>
          <w:rFonts w:eastAsia="Georgia" w:cs="Georgia" w:ascii="Georgia" w:hAnsi="Georgia"/>
        </w:rPr>
        <w:t xml:space="preserve"> et seul le mode associé à </w:t>
      </w:r>
      <m:oMath>
        <m:r>
          <m:rPr>
            <m:sty m:val="i"/>
          </m:rPr>
          <m:t>p</m:t>
        </m:r>
        <m:r>
          <m:rPr>
            <m:sty m:val="p"/>
          </m:rPr>
          <m:t>=</m:t>
        </m:r>
        <m:r>
          <m:rPr>
            <m:sty m:val="p"/>
          </m:rPr>
          <m:t>1</m:t>
        </m:r>
      </m:oMath>
      <w:r>
        <w:rPr/>
        <w:t xml:space="preserve"> se propagera dans la fibre. Calculer la valeur de </w:t>
      </w:r>
      <m:oMath>
        <m:sSub>
          <m:sSubPr/>
          <m:e>
            <m:r>
              <m:rPr>
                <m:sty m:val="i"/>
              </m:rPr>
              <m:t>a</m:t>
            </m:r>
          </m:e>
          <m:sub>
            <m:r>
              <m:rPr>
                <m:sty m:val="i"/>
              </m:rPr>
              <m:t>ℓ</m:t>
            </m:r>
          </m:sub>
        </m:sSub>
      </m:oMath>
      <w:r>
        <w:rPr/>
        <w:t xml:space="preserve"> pour </w:t>
      </w:r>
      <m:oMath>
        <m:r>
          <m:rPr>
            <m:sty m:val="i"/>
          </m:rPr>
          <m:t>p</m:t>
        </m:r>
        <m:r>
          <m:rPr>
            <m:sty m:val="p"/>
          </m:rPr>
          <m:t>=</m:t>
        </m:r>
        <m:r>
          <m:rPr>
            <m:sty m:val="p"/>
          </m:rPr>
          <m:t>2</m:t>
        </m:r>
      </m:oMath>
      <w:r>
        <w:rPr>
          <w:rFonts w:eastAsia="Georgia" w:cs="Georgia" w:ascii="Georgia" w:hAnsi="Georgia"/>
        </w:rPr>
        <w:t xml:space="preserve"> et commenter le résultat obtenu.</w:t>
      </w:r>
    </w:p>
    <w:p>
      <w:pPr>
        <w:spacing w:line="271" w:before="330" w:lineRule="auto"/>
      </w:pPr>
      <w:r>
        <w:rPr>
          <w:b/>
          <w:sz w:val="42"/>
        </w:rPr>
        <w:t xml:space="preserve">II.B. - Dispersion intramodale</w:t>
      </w:r>
    </w:p>
    <w:p>
      <w:pPr>
        <w:spacing w:after="220" w:lineRule="auto"/>
      </w:pPr>
      <w:r>
        <w:rPr>
          <w:rFonts w:eastAsia="Georgia" w:cs="Georgia" w:ascii="Georgia" w:hAnsi="Georgia"/>
        </w:rPr>
        <w:t xml:space="preserve">Même dans une fibre monomode, un autre phénomène provoque l'étalement des impulsions lumineuses. En effet, le cœur de silice est un milieu dispersif, c'est-à-dire que son indice optique dépend de la fréquence du rayonnement. Aux fréquences optiques, les fibres optiques sont généralement le siège d'une dispersion dite «anomale», pour laquelle les composantes haute fréquence se propagent plus vite que les composantes basse fréquence.</w:t>
      </w:r>
      <w:r>
        <w:rPr/>
        <w:br w:type="textWrapping"/>
      </w:r>
      <w:r>
        <w:rPr>
          <w:rFonts w:eastAsia="Georgia" w:cs="Georgia" w:ascii="Georgia" w:hAnsi="Georgia"/>
        </w:rPr>
        <w:t xml:space="preserve">Or, la durée finie des paquets d'onde émis par les sources implique que l'onde qui se propage dans la fibre n'est jamais strictement monochromatique. Toutes les composantes fréquentielles du paquet d'onde ne se propageant pas à la même vitesse dans la fibre, un élargissement temporel de l'impulsion apparaît au cours de la propagation. Ce phénomène est appelé «dispersion intramodale» ou «dispersion chromatique </w:t>
      </w:r>
      <m:oMath>
        <m:r>
          <m:rPr>
            <m:sty m:val="p"/>
          </m:rPr>
          <m:t>》</m:t>
        </m:r>
      </m:oMath>
      <w:r>
        <w:rPr/>
        <w:t xml:space="preserve">.</w:t>
      </w:r>
    </w:p>
    <w:p>
      <w:pPr>
        <w:spacing w:after="220" w:lineRule="auto"/>
      </w:pPr>
      <w:r>
        <w:rPr>
          <w:rFonts w:eastAsia="Georgia" w:cs="Georgia" w:ascii="Georgia" w:hAnsi="Georgia"/>
        </w:rPr>
        <w:t xml:space="preserve">20 - La figure 3 représente le profil temporel du champ électrique scalaire </w:t>
      </w:r>
      <m:oMath>
        <m:r>
          <m:rPr>
            <m:sty m:val="i"/>
          </m:rPr>
          <m:t>E</m:t>
        </m:r>
        <m:r>
          <m:rPr>
            <m:sty m:val="p"/>
          </m:rPr>
          <m:t>(</m:t>
        </m:r>
        <m:r>
          <m:rPr>
            <m:sty m:val="p"/>
          </m:rPr>
          <m:t>0</m:t>
        </m:r>
        <m:r>
          <m:rPr>
            <m:sty m:val="p"/>
          </m:rPr>
          <m:t>,</m:t>
        </m:r>
        <m:r>
          <m:rPr>
            <m:sty m:val="i"/>
          </m:rPr>
          <m:t>t</m:t>
        </m:r>
        <m:r>
          <m:rPr>
            <m:sty m:val="p"/>
          </m:rPr>
          <m:t>)</m:t>
        </m:r>
      </m:oMath>
      <w:r>
        <w:rPr>
          <w:rFonts w:eastAsia="Georgia" w:cs="Georgia" w:ascii="Georgia" w:hAnsi="Georgia"/>
        </w:rPr>
        <w:t xml:space="preserve"> d'un paquet d'onde «gaussien» injecté à l'entrée </w:t>
      </w:r>
      <m:oMath>
        <m:r>
          <m:rPr>
            <m:sty m:val="i"/>
          </m:rPr>
          <m:t>x</m:t>
        </m:r>
        <m:r>
          <m:rPr>
            <m:sty m:val="p"/>
          </m:rPr>
          <m:t>=</m:t>
        </m:r>
        <m:r>
          <m:rPr>
            <m:sty m:val="p"/>
          </m:rPr>
          <m:t>0</m:t>
        </m:r>
      </m:oMath>
      <w:r>
        <w:rPr/>
        <w:t xml:space="preserve"> de la fibre. L'origine des temps est choisie telle que le centre du paquet d'onde passe en </w:t>
      </w:r>
      <m:oMath>
        <m:r>
          <m:rPr>
            <m:sty m:val="i"/>
          </m:rPr>
          <m:t>x</m:t>
        </m:r>
        <m:r>
          <m:rPr>
            <m:sty m:val="p"/>
          </m:rPr>
          <m:t>=</m:t>
        </m:r>
        <m:r>
          <m:rPr>
            <m:sty m:val="p"/>
          </m:rPr>
          <m:t>0</m:t>
        </m:r>
      </m:oMath>
      <w:r>
        <w:rPr>
          <w:rFonts w:eastAsia="Georgia" w:cs="Georgia" w:ascii="Georgia" w:hAnsi="Georgia"/>
        </w:rPr>
        <w:t xml:space="preserve"> à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Représenter l'allure du profil temporel du champ électrique scalaire </w:t>
      </w:r>
      <m:oMath>
        <m:r>
          <m:rPr>
            <m:sty m:val="i"/>
          </m:rPr>
          <m:t>E</m:t>
        </m:r>
        <m:d>
          <m:dPr>
            <m:begChr m:val="("/>
            <m:endChr m:val=")"/>
            <m:ctrlPr>
              <w:rPr>
                <w:rFonts w:ascii="Cambria Math" w:hAnsi="Cambria Math"/>
              </w:rPr>
            </m:ctrlPr>
          </m:dPr>
          <m:e>
            <m:sSub>
              <m:sSubPr/>
              <m:e>
                <m:r>
                  <m:rPr>
                    <m:sty m:val="i"/>
                  </m:rPr>
                  <m:t>x</m:t>
                </m:r>
              </m:e>
              <m:sub>
                <m:r>
                  <m:rPr>
                    <m:nor/>
                  </m:rPr>
                  <m:t>fixé </m:t>
                </m:r>
              </m:sub>
            </m:sSub>
            <m:r>
              <m:rPr>
                <m:sty m:val="p"/>
              </m:rPr>
              <m:t>,</m:t>
            </m:r>
            <m:r>
              <m:rPr>
                <m:sty m:val="i"/>
              </m:rPr>
              <m:t>t</m:t>
            </m:r>
          </m:e>
        </m:d>
      </m:oMath>
      <w:r>
        <w:rPr>
          <w:rFonts w:eastAsia="Georgia" w:cs="Georgia" w:ascii="Georgia" w:hAnsi="Georgia"/>
        </w:rPr>
        <w:t xml:space="preserve"> du paquet d'onde après propagation dans la fibre.</w:t>
      </w:r>
    </w:p>
    <w:p>
      <w:pPr>
        <w:spacing w:lineRule="auto"/>
        <w:jc w:val="center"/>
      </w:pPr>
      <w:r>
        <w:rPr/>
        <w:drawing>
          <wp:inline distB="0" distL="0" distR="0" distT="0">
            <wp:extent cx="5486400" cy="4917989"/>
            <wp:effectExtent b="0" l="0" r="0" t="0"/>
            <wp:docPr id="3" name="image-7263173d31a50ac7f2ebba99179df13c38d1e320.jpg"/>
            <a:graphic>
              <a:graphicData uri="http://schemas.openxmlformats.org/drawingml/2006/picture">
                <pic:pic>
                  <pic:nvPicPr>
                    <pic:cNvPr id="3" name="image-7263173d31a50ac7f2ebba99179df13c38d1e320.jpg" descr=""/>
                    <pic:cNvPicPr/>
                  </pic:nvPicPr>
                  <pic:blipFill>
                    <a:blip r:embed="rId7" cstate="print"/>
                    <a:srcRect b="0" l="0" r="0" t="0"/>
                    <a:stretch>
                      <a:fillRect/>
                    </a:stretch>
                  </pic:blipFill>
                  <pic:spPr>
                    <a:xfrm>
                      <a:off x="0" y="0"/>
                      <a:ext cx="5486400" cy="4917989"/>
                    </a:xfrm>
                    <a:prstGeom prst="rect"/>
                  </pic:spPr>
                </pic:pic>
              </a:graphicData>
            </a:graphic>
          </wp:inline>
        </w:drawing>
      </w:r>
    </w:p>
    <w:p>
      <w:pPr>
        <w:spacing w:lineRule="auto"/>
      </w:pPr>
      <w:r>
        <w:rPr/>
        <w:t xml:space="preserve">FIG. 3 - Paquet gaussien</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Phénomène optique non linéaire : effet Kerr</w:t>
      </w:r>
    </w:p>
    <w:p>
      <w:pPr>
        <w:spacing w:after="220" w:lineRule="auto"/>
      </w:pPr>
      <w:r>
        <w:rPr>
          <w:rFonts w:eastAsia="Georgia" w:cs="Georgia" w:ascii="Georgia" w:hAnsi="Georgia"/>
        </w:rPr>
        <w:t xml:space="preserve">Quand l'amplitude du champ électrique de l'onde se propageant dans le cœur de la fibre n'est plus négligeable (i. e. </w:t>
      </w:r>
      <m:oMath>
        <m:r>
          <m:rPr>
            <m:sty m:val="p"/>
          </m:rPr>
          <m:t>≥</m:t>
        </m:r>
        <m:r>
          <m:rPr>
            <m:sty m:val="p"/>
          </m:rPr>
          <m:t>1</m:t>
        </m:r>
        <m:r>
          <m:rPr>
            <m:sty m:val="p"/>
          </m:rPr>
          <m:t>%</m:t>
        </m:r>
      </m:oMath>
      <w:r>
        <w:rPr>
          <w:rFonts w:eastAsia="Georgia" w:cs="Georgia" w:ascii="Georgia" w:hAnsi="Georgia"/>
        </w:rPr>
        <w:t xml:space="preserve"> ) devant le champ électrique intra-atomique assurant la cohésion de l'atome, des phénomènes optiques non linéaires peuvent apparaître.</w:t>
      </w:r>
      <w:r>
        <w:rPr/>
        <w:br w:type="textWrapping"/>
      </w:r>
      <m:oMath>
        <m:r>
          <m:rPr>
            <m:sty m:val="i"/>
          </m:rPr>
          <m:t>◻</m:t>
        </m:r>
        <m:r>
          <m:rPr>
            <m:sty m:val="p"/>
          </m:rPr>
          <m:t>21</m:t>
        </m:r>
      </m:oMath>
      <w:r>
        <w:rPr>
          <w:rFonts w:eastAsia="Georgia" w:cs="Georgia" w:ascii="Georgia" w:hAnsi="Georgia"/>
        </w:rPr>
        <w:t xml:space="preserve"> - On rappelle que la puissance par unité de surface transportée dans un milieu d'indice </w:t>
      </w:r>
      <m:oMath>
        <m:r>
          <m:rPr>
            <m:sty m:val="i"/>
          </m:rPr>
          <m:t>n</m:t>
        </m:r>
      </m:oMath>
      <w:r>
        <w:rPr/>
        <w:t xml:space="preserve"> par une onde plane progressive d'amplitude </w:t>
      </w:r>
      <m:oMath>
        <m:sSub>
          <m:sSubPr/>
          <m:e>
            <m:r>
              <m:rPr>
                <m:sty m:val="i"/>
              </m:rPr>
              <m:t>E</m:t>
            </m:r>
          </m:e>
          <m:sub>
            <m:r>
              <m:rPr>
                <m:sty m:val="p"/>
              </m:rPr>
              <m:t>0</m:t>
            </m:r>
          </m:sub>
        </m:sSub>
      </m:oMath>
      <w:r>
        <w:rPr>
          <w:rFonts w:eastAsia="Georgia" w:cs="Georgia" w:ascii="Georgia" w:hAnsi="Georgia"/>
        </w:rPr>
        <w:t xml:space="preserve">, aussi appelée intensité lumineuse, s'écrit </w:t>
      </w:r>
      <m:oMath>
        <m:r>
          <m:rPr>
            <m:sty m:val="i"/>
          </m:rPr>
          <m:t>I</m:t>
        </m:r>
        <m:r>
          <m:rPr>
            <m:sty m:val="p"/>
          </m:rPr>
          <m:t>=</m:t>
        </m:r>
        <m:r>
          <m:rPr>
            <m:sty m:val="i"/>
          </m:rPr>
          <m:t>n</m:t>
        </m:r>
        <m:sSub>
          <m:sSubPr/>
          <m:e>
            <m:r>
              <m:rPr>
                <m:sty m:val="i"/>
              </m:rPr>
              <m:t>ε</m:t>
            </m:r>
          </m:e>
          <m:sub>
            <m:r>
              <m:rPr>
                <m:sty m:val="p"/>
              </m:rPr>
              <m:t>0</m:t>
            </m:r>
          </m:sub>
        </m:sSub>
        <m:r>
          <m:rPr>
            <m:sty m:val="i"/>
          </m:rPr>
          <m:t>c</m:t>
        </m:r>
        <m:sSubSup>
          <m:sSubSupPr/>
          <m:e>
            <m:r>
              <m:rPr>
                <m:sty m:val="i"/>
              </m:rPr>
              <m:t>E</m:t>
            </m:r>
          </m:e>
          <m:sub>
            <m:r>
              <m:rPr>
                <m:sty m:val="p"/>
              </m:rPr>
              <m:t>0</m:t>
            </m:r>
          </m:sub>
          <m:sup>
            <m:r>
              <m:rPr>
                <m:sty m:val="p"/>
              </m:rPr>
              <m:t>2</m:t>
            </m:r>
          </m:sup>
        </m:sSubSup>
        <m:r>
          <m:rPr>
            <m:sty m:val="p"/>
          </m:rPr>
          <m:t>/</m:t>
        </m:r>
        <m:r>
          <m:rPr>
            <m:sty m:val="p"/>
          </m:rPr>
          <m:t>2</m:t>
        </m:r>
      </m:oMath>
      <w:r>
        <w:rPr>
          <w:rFonts w:eastAsia="Georgia" w:cs="Georgia" w:ascii="Georgia" w:hAnsi="Georgia"/>
        </w:rPr>
        <w:t xml:space="preserve">. Déterminer l'ordre de grandeur de l'intensité lumineuse au delà de laquelle la propagation peut donner lieu à des phénomènes optiques non linéaires? Quelle invention du XX </w:t>
      </w:r>
      <m:oMath>
        <m:sSup>
          <m:sSupPr/>
          <m:e>
            <m:r>
              <m:t xml:space="preserve"> </m:t>
            </m:r>
          </m:e>
          <m:sup>
            <m:r>
              <m:rPr>
                <m:sty m:val="i"/>
              </m:rPr>
              <m:t>e</m:t>
            </m:r>
          </m:sup>
        </m:sSup>
      </m:oMath>
      <w:r>
        <w:rPr>
          <w:rFonts w:eastAsia="Georgia" w:cs="Georgia" w:ascii="Georgia" w:hAnsi="Georgia"/>
        </w:rPr>
        <w:t xml:space="preserve"> siècle a-t-elle permis d'atteindre de telles puissances surfaciques?</w:t>
      </w:r>
    </w:p>
    <w:p>
      <w:pPr>
        <w:spacing w:line="271" w:before="330" w:lineRule="auto"/>
      </w:pPr>
      <w:r>
        <w:rPr>
          <w:rFonts w:eastAsia="Georgia" w:cs="Georgia" w:ascii="Georgia" w:hAnsi="Georgia"/>
          <w:b/>
          <w:sz w:val="42"/>
        </w:rPr>
        <w:t xml:space="preserve">III.A. - Modélisation microscopique</w:t>
      </w:r>
    </w:p>
    <w:p>
      <w:pPr>
        <w:spacing w:after="220" w:lineRule="auto"/>
      </w:pPr>
      <w:r>
        <w:rPr>
          <w:rFonts w:eastAsia="Georgia" w:cs="Georgia" w:ascii="Georgia" w:hAnsi="Georgia"/>
        </w:rPr>
        <w:t xml:space="preserve">Dans cette partie, on propose une modélisation microscopique des interactions lumière/matière permettant d'expliquer l'effet Kerr optique, c'est-à-dire l'apparition d'une variation d'indice dans le milieu proportionnelle à l'intensité du faisceau lumineux qui s'y propage. Le modèle microscopique de l'électron lié suffit ici à rendre compte des propriétés essentielles que l'on cherche à mettre en évidence. On note </w:t>
      </w:r>
      <m:oMath>
        <m:r>
          <m:rPr>
            <m:sty m:val="i"/>
          </m:rPr>
          <m:t>z</m:t>
        </m:r>
        <m:r>
          <m:rPr>
            <m:sty m:val="p"/>
          </m:rPr>
          <m:t>(</m:t>
        </m:r>
        <m:r>
          <m:rPr>
            <m:sty m:val="i"/>
          </m:rPr>
          <m:t>t</m:t>
        </m:r>
        <m:r>
          <m:rPr>
            <m:sty m:val="p"/>
          </m:rPr>
          <m:t>)</m:t>
        </m:r>
      </m:oMath>
      <w:r>
        <w:rPr>
          <w:rFonts w:eastAsia="Georgia" w:cs="Georgia" w:ascii="Georgia" w:hAnsi="Georgia"/>
        </w:rPr>
        <w:t xml:space="preserve"> l'écart à la position d'équilibre d'un électron de masse </w:t>
      </w:r>
      <m:oMath>
        <m:r>
          <m:rPr>
            <m:sty m:val="i"/>
          </m:rPr>
          <m:t>m</m:t>
        </m:r>
      </m:oMath>
      <w:r>
        <w:rPr/>
        <w:t xml:space="preserve"> et de charge </w:t>
      </w:r>
      <m:oMath>
        <m:r>
          <m:rPr>
            <m:sty m:val="p"/>
          </m:rPr>
          <m:t>−</m:t>
        </m:r>
        <m:r>
          <m:rPr>
            <m:sty m:val="i"/>
          </m:rPr>
          <m:t>e</m:t>
        </m:r>
      </m:oMath>
      <w:r>
        <w:rPr>
          <w:rFonts w:eastAsia="Georgia" w:cs="Georgia" w:ascii="Georgia" w:hAnsi="Georgia"/>
        </w:rPr>
        <w:t xml:space="preserve">. Sous l'action de la force exercée par un champ électrique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de forte puissance polarisé suivant </w:t>
      </w:r>
      <m:oMath>
        <m:r>
          <m:rPr>
            <m:sty m:val="i"/>
          </m:rPr>
          <m:t>O</m:t>
        </m:r>
        <m:r>
          <m:rPr>
            <m:sty m:val="i"/>
          </m:rPr>
          <m:t>z</m:t>
        </m:r>
      </m:oMath>
      <w:r>
        <w:rPr>
          <w:rFonts w:eastAsia="Georgia" w:cs="Georgia" w:ascii="Georgia" w:hAnsi="Georgia"/>
        </w:rPr>
        <w:t xml:space="preserve">, on suppose que l'électron est, par réaction, soumis à une force de rappel comportant un terme harmonique et un terme de correction anharmonique :</w:t>
      </w:r>
    </w:p>
    <w:p>
      <w:pPr>
        <w:spacing w:after="220" w:lineRule="auto"/>
      </w:pPr>
      <m:oMathPara>
        <m:oMath>
          <m:acc>
            <m:accPr>
              <m:chr m:val="⃗"/>
            </m:accPr>
            <m:e>
              <m:r>
                <m:rPr>
                  <m:sty m:val="i"/>
                </m:rPr>
                <m:t>F</m:t>
              </m:r>
            </m:e>
          </m:acc>
          <m:r>
            <m:rPr>
              <m:sty m:val="p"/>
            </m:rPr>
            <m:t>=</m:t>
          </m:r>
          <m:d>
            <m:dPr>
              <m:begChr m:val="("/>
              <m:endChr m:val=")"/>
              <m:ctrlPr>
                <w:rPr>
                  <w:rFonts w:ascii="Cambria Math" w:hAnsi="Cambria Math"/>
                </w:rPr>
              </m:ctrlPr>
            </m:dPr>
            <m:e>
              <m:r>
                <m:rPr>
                  <m:sty m:val="p"/>
                </m:rPr>
                <m:t>−</m:t>
              </m:r>
              <m:r>
                <m:rPr>
                  <m:sty m:val="i"/>
                </m:rPr>
                <m:t>m</m:t>
              </m:r>
              <m:sSubSup>
                <m:sSubSupPr/>
                <m:e>
                  <m:r>
                    <m:rPr>
                      <m:sty m:val="i"/>
                    </m:rPr>
                    <m:t>ω</m:t>
                  </m:r>
                </m:e>
                <m:sub>
                  <m:r>
                    <m:rPr>
                      <m:sty m:val="p"/>
                    </m:rPr>
                    <m:t>0</m:t>
                  </m:r>
                </m:sub>
                <m:sup>
                  <m:r>
                    <m:rPr>
                      <m:sty m:val="p"/>
                    </m:rPr>
                    <m:t>2</m:t>
                  </m:r>
                </m:sup>
              </m:sSubSup>
              <m:r>
                <m:rPr>
                  <m:sty m:val="i"/>
                </m:rPr>
                <m:t>z</m:t>
              </m:r>
              <m:r>
                <m:rPr>
                  <m:sty m:val="p"/>
                </m:rPr>
                <m:t>+</m:t>
              </m:r>
              <m:r>
                <m:rPr>
                  <m:sty m:val="i"/>
                </m:rPr>
                <m:t>κ</m:t>
              </m:r>
              <m:f>
                <m:fPr>
                  <m:ctrlPr>
                    <w:rPr>
                      <w:rFonts w:ascii="Cambria Math" w:hAnsi="Cambria Math"/>
                    </w:rPr>
                  </m:ctrlPr>
                </m:fPr>
                <m:num>
                  <m:sSup>
                    <m:sSupPr/>
                    <m:e>
                      <m:r>
                        <m:rPr>
                          <m:sty m:val="i"/>
                        </m:rPr>
                        <m:t>m</m:t>
                      </m:r>
                    </m:e>
                    <m:sup>
                      <m:r>
                        <m:rPr>
                          <m:sty m:val="p"/>
                        </m:rPr>
                        <m:t>2</m:t>
                      </m:r>
                    </m:sup>
                  </m:sSup>
                  <m:sSubSup>
                    <m:sSubSupPr/>
                    <m:e>
                      <m:r>
                        <m:rPr>
                          <m:sty m:val="i"/>
                        </m:rPr>
                        <m:t>ω</m:t>
                      </m:r>
                    </m:e>
                    <m:sub>
                      <m:r>
                        <m:rPr>
                          <m:sty m:val="p"/>
                        </m:rPr>
                        <m:t>0</m:t>
                      </m:r>
                    </m:sub>
                    <m:sup>
                      <m:r>
                        <m:rPr>
                          <m:sty m:val="p"/>
                        </m:rPr>
                        <m:t>3</m:t>
                      </m:r>
                    </m:sup>
                  </m:sSubSup>
                </m:num>
                <m:den>
                  <m:r>
                    <m:rPr>
                      <m:sty m:val="i"/>
                    </m:rPr>
                    <m:t>ℏ</m:t>
                  </m:r>
                </m:den>
              </m:f>
              <m:sSup>
                <m:sSupPr/>
                <m:e>
                  <m:r>
                    <m:rPr>
                      <m:sty m:val="i"/>
                    </m:rPr>
                    <m:t>z</m:t>
                  </m:r>
                </m:e>
                <m:sup>
                  <m:r>
                    <m:rPr>
                      <m:sty m:val="p"/>
                    </m:rPr>
                    <m:t>3</m:t>
                  </m:r>
                </m:sup>
              </m:sSup>
            </m:e>
          </m:d>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où </w:t>
      </w:r>
      <m:oMath>
        <m:sSub>
          <m:sSubPr/>
          <m:e>
            <m:r>
              <m:rPr>
                <m:sty m:val="i"/>
              </m:rPr>
              <m:t>ω</m:t>
            </m:r>
          </m:e>
          <m:sub>
            <m:r>
              <m:rPr>
                <m:sty m:val="p"/>
              </m:rPr>
              <m:t>0</m:t>
            </m:r>
          </m:sub>
        </m:sSub>
      </m:oMath>
      <w:r>
        <w:rPr>
          <w:rFonts w:eastAsia="Georgia" w:cs="Georgia" w:ascii="Georgia" w:hAnsi="Georgia"/>
        </w:rPr>
        <w:t xml:space="preserve"> est la pulsation de résonance de l'atome et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oMath>
      <w:r>
        <w:rPr>
          <w:rFonts w:eastAsia="Georgia" w:cs="Georgia" w:ascii="Georgia" w:hAnsi="Georgia"/>
        </w:rPr>
        <w:t xml:space="preserve"> la constante de Planck réduite. Dans toute cette partie, on suppose que la pulsation de l'onde incidente est différente de la pulsation de résonance du système mais suffisament proche de celle-ci soit </w:t>
      </w:r>
      <m:oMath>
        <m:r>
          <m:rPr>
            <m:sty m:val="i"/>
          </m:rPr>
          <m:t>ω</m:t>
        </m:r>
        <m:r>
          <m:rPr>
            <m:sty m:val="p"/>
          </m:rPr>
          <m:t>≠</m:t>
        </m:r>
        <m:sSub>
          <m:sSubPr/>
          <m:e>
            <m:r>
              <m:rPr>
                <m:sty m:val="i"/>
              </m:rPr>
              <m:t>ω</m:t>
            </m:r>
          </m:e>
          <m:sub>
            <m:r>
              <m:rPr>
                <m:sty m:val="p"/>
              </m:rPr>
              <m:t>0</m:t>
            </m:r>
          </m:sub>
        </m:sSub>
      </m:oMath>
      <w:r>
        <w:rPr/>
        <w:t xml:space="preserve"> mais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On note également :</w:t>
      </w:r>
    </w:p>
    <w:p>
      <w:pPr>
        <w:numPr>
          <w:ilvl w:val="0"/>
          <w:numId w:val="3"/>
        </w:numPr>
        <w:spacing w:lineRule="auto"/>
      </w:pPr>
      <m:oMath>
        <m:r>
          <m:rPr>
            <m:sty m:val="i"/>
          </m:rPr>
          <m:t>N</m:t>
        </m:r>
      </m:oMath>
      <w:r>
        <w:rPr>
          <w:rFonts w:eastAsia="Georgia" w:cs="Georgia" w:ascii="Georgia" w:hAnsi="Georgia"/>
        </w:rPr>
        <w:t xml:space="preserve"> le nombre d'atomes par unité de volume</w:t>
      </w:r>
    </w:p>
    <w:p>
      <w:pPr>
        <w:numPr>
          <w:ilvl w:val="0"/>
          <w:numId w:val="3"/>
        </w:numPr>
        <w:spacing w:lineRule="auto"/>
      </w:pPr>
      <m:oMath>
        <m:sSub>
          <m:sSubPr/>
          <m:e>
            <m:r>
              <m:rPr>
                <m:sty m:val="i"/>
              </m:rPr>
              <m:t>χ</m:t>
            </m:r>
          </m:e>
          <m:sub>
            <m:r>
              <m:rPr>
                <m:sty m:val="i"/>
              </m:rPr>
              <m:t>L</m:t>
            </m:r>
          </m:sub>
        </m:sSub>
        <m:r>
          <m:rPr>
            <m:sty m:val="p"/>
          </m:rPr>
          <m:t>=</m:t>
        </m:r>
        <m:f>
          <m:fPr>
            <m:ctrlPr>
              <w:rPr>
                <w:rFonts w:ascii="Cambria Math" w:hAnsi="Cambria Math"/>
              </w:rPr>
            </m:ctrlPr>
          </m:fPr>
          <m:num>
            <m:sSup>
              <m:sSupPr/>
              <m:e>
                <m:r>
                  <m:rPr>
                    <m:sty m:val="p"/>
                  </m:rPr>
                  <m:t>Ω</m:t>
                </m:r>
              </m:e>
              <m:sup>
                <m:r>
                  <m:rPr>
                    <m:sty m:val="p"/>
                  </m:rPr>
                  <m:t>2</m:t>
                </m:r>
              </m:sup>
            </m:sSup>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den>
        </m:f>
      </m:oMath>
      <w:r>
        <w:rPr>
          <w:rFonts w:eastAsia="Georgia" w:cs="Georgia" w:ascii="Georgia" w:hAnsi="Georgia"/>
        </w:rPr>
        <w:t xml:space="preserve"> la susceptibilité linéaire, avec </w:t>
      </w:r>
      <m:oMath>
        <m:sSup>
          <m:sSupPr/>
          <m:e>
            <m:r>
              <m:rPr>
                <m:sty m:val="p"/>
              </m:rPr>
              <m:t>Ω</m:t>
            </m:r>
          </m:e>
          <m:sup>
            <m:r>
              <m:rPr>
                <m:sty m:val="p"/>
              </m:rPr>
              <m:t>2</m:t>
            </m:r>
          </m:sup>
        </m:sSup>
        <m:r>
          <m:rPr>
            <m:sty m:val="p"/>
          </m:rPr>
          <m:t>=</m:t>
        </m:r>
        <m:f>
          <m:fPr>
            <m:ctrlPr>
              <w:rPr>
                <w:rFonts w:ascii="Cambria Math" w:hAnsi="Cambria Math"/>
              </w:rPr>
            </m:ctrlPr>
          </m:fPr>
          <m:num>
            <m:r>
              <m:rPr>
                <m:sty m:val="i"/>
              </m:rPr>
              <m:t>N</m:t>
            </m:r>
            <m:sSup>
              <m:sSupPr/>
              <m:e>
                <m:r>
                  <m:rPr>
                    <m:sty m:val="i"/>
                  </m:rPr>
                  <m:t>e</m:t>
                </m:r>
              </m:e>
              <m:sup>
                <m:r>
                  <m:rPr>
                    <m:sty m:val="p"/>
                  </m:rPr>
                  <m:t>2</m:t>
                </m:r>
              </m:sup>
            </m:sSup>
          </m:num>
          <m:den>
            <m:sSub>
              <m:sSubPr/>
              <m:e>
                <m:r>
                  <m:rPr>
                    <m:sty m:val="i"/>
                  </m:rPr>
                  <m:t>ε</m:t>
                </m:r>
              </m:e>
              <m:sub>
                <m:r>
                  <m:rPr>
                    <m:sty m:val="p"/>
                  </m:rPr>
                  <m:t>0</m:t>
                </m:r>
              </m:sub>
            </m:sSub>
            <m:r>
              <m:rPr>
                <m:sty m:val="i"/>
              </m:rPr>
              <m:t>m</m:t>
            </m:r>
          </m:den>
        </m:f>
      </m:oMath>
    </w:p>
    <w:p>
      <w:pPr>
        <w:numPr>
          <w:ilvl w:val="0"/>
          <w:numId w:val="3"/>
        </w:numPr>
        <w:spacing w:lineRule="auto"/>
      </w:pPr>
      <m:oMath>
        <m:sSub>
          <m:sSubPr/>
          <m:e>
            <m:r>
              <m:rPr>
                <m:sty m:val="i"/>
              </m:rPr>
              <m:t>n</m:t>
            </m:r>
          </m:e>
          <m:sub>
            <m:r>
              <m:rPr>
                <m:sty m:val="i"/>
              </m:rPr>
              <m:t>L</m:t>
            </m:r>
          </m:sub>
        </m:sSub>
        <m:r>
          <m:rPr>
            <m:sty m:val="p"/>
          </m:rPr>
          <m:t>=</m:t>
        </m:r>
        <m:rad>
          <m:radPr>
            <m:degHide m:val="1"/>
            <m:ctrlPr>
              <w:rPr>
                <w:rFonts w:ascii="Cambria Math" w:hAnsi="Cambria Math"/>
              </w:rPr>
            </m:ctrlPr>
          </m:radPr>
          <m:deg/>
          <m:e>
            <m:r>
              <m:rPr>
                <m:sty m:val="p"/>
              </m:rPr>
              <m:t>1</m:t>
            </m:r>
            <m:r>
              <m:rPr>
                <m:sty m:val="p"/>
              </m:rPr>
              <m:t>+</m:t>
            </m:r>
            <m:sSub>
              <m:sSubPr/>
              <m:e>
                <m:r>
                  <m:rPr>
                    <m:sty m:val="i"/>
                  </m:rPr>
                  <m:t>χ</m:t>
                </m:r>
              </m:e>
              <m:sub>
                <m:r>
                  <m:rPr>
                    <m:sty m:val="i"/>
                  </m:rPr>
                  <m:t>L</m:t>
                </m:r>
              </m:sub>
            </m:sSub>
          </m:e>
        </m:rad>
      </m:oMath>
      <w:r>
        <w:rPr>
          <w:rFonts w:eastAsia="Georgia" w:cs="Georgia" w:ascii="Georgia" w:hAnsi="Georgia"/>
        </w:rPr>
        <w:t xml:space="preserve"> l'indice du milieu «linéaire»</w:t>
      </w:r>
    </w:p>
    <w:p>
      <w:pPr>
        <w:numPr>
          <w:ilvl w:val="0"/>
          <w:numId w:val="3"/>
        </w:numPr>
        <w:spacing w:lineRule="auto"/>
      </w:pPr>
      <m:oMathPara>
        <m:oMathParaPr>
          <m:jc m:val="left"/>
        </m:oMathParaPr>
        <m:oMath>
          <m:r>
            <m:rPr>
              <m:sty m:val="i"/>
            </m:rPr>
            <m:t>ξ</m:t>
          </m:r>
          <m:r>
            <m:rPr>
              <m:sty m:val="p"/>
            </m:rPr>
            <m:t>=</m:t>
          </m:r>
          <m:r>
            <m:rPr>
              <m:sty m:val="i"/>
            </m:rPr>
            <m:t>κ</m:t>
          </m:r>
          <m:f>
            <m:fPr>
              <m:ctrlPr>
                <w:rPr>
                  <w:rFonts w:ascii="Cambria Math" w:hAnsi="Cambria Math"/>
                </w:rPr>
              </m:ctrlPr>
            </m:fPr>
            <m:num>
              <m:sSubSup>
                <m:sSubSupPr/>
                <m:e>
                  <m:r>
                    <m:rPr>
                      <m:sty m:val="i"/>
                    </m:rPr>
                    <m:t>ω</m:t>
                  </m:r>
                </m:e>
                <m:sub>
                  <m:r>
                    <m:rPr>
                      <m:sty m:val="p"/>
                    </m:rPr>
                    <m:t>0</m:t>
                  </m:r>
                </m:sub>
                <m:sup>
                  <m:r>
                    <m:rPr>
                      <m:sty m:val="p"/>
                    </m:rPr>
                    <m:t>3</m:t>
                  </m:r>
                </m:sup>
              </m:sSubSup>
            </m:num>
            <m:den>
              <m:sSup>
                <m:sSupPr/>
                <m:e>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e>
                  </m:d>
                </m:e>
                <m:sup>
                  <m:r>
                    <m:rPr>
                      <m:sty m:val="p"/>
                    </m:rPr>
                    <m:t>3</m:t>
                  </m:r>
                </m:sup>
              </m:sSup>
            </m:den>
          </m:f>
          <m:f>
            <m:fPr>
              <m:ctrlPr>
                <w:rPr>
                  <w:rFonts w:ascii="Cambria Math" w:hAnsi="Cambria Math"/>
                </w:rPr>
              </m:ctrlPr>
            </m:fPr>
            <m:num>
              <m:sSup>
                <m:sSupPr/>
                <m:e>
                  <m:d>
                    <m:dPr>
                      <m:begChr m:val="("/>
                      <m:endChr m:val=")"/>
                      <m:ctrlPr>
                        <w:rPr>
                          <w:rFonts w:ascii="Cambria Math" w:hAnsi="Cambria Math"/>
                        </w:rPr>
                      </m:ctrlPr>
                    </m:dPr>
                    <m:e>
                      <m:r>
                        <m:rPr>
                          <m:sty m:val="i"/>
                        </m:rPr>
                        <m:t>e</m:t>
                      </m:r>
                      <m:sSub>
                        <m:sSubPr/>
                        <m:e>
                          <m:r>
                            <m:rPr>
                              <m:sty m:val="i"/>
                            </m:rPr>
                            <m:t>E</m:t>
                          </m:r>
                        </m:e>
                        <m:sub>
                          <m:r>
                            <m:rPr>
                              <m:sty m:val="p"/>
                            </m:rPr>
                            <m:t>0</m:t>
                          </m:r>
                        </m:sub>
                      </m:sSub>
                    </m:e>
                  </m:d>
                </m:e>
                <m:sup>
                  <m:r>
                    <m:rPr>
                      <m:sty m:val="p"/>
                    </m:rPr>
                    <m:t>2</m:t>
                  </m:r>
                </m:sup>
              </m:sSup>
            </m:num>
            <m:den>
              <m:r>
                <m:rPr>
                  <m:sty m:val="i"/>
                </m:rPr>
                <m:t>m</m:t>
              </m:r>
              <m:r>
                <m:rPr>
                  <m:sty m:val="i"/>
                </m:rPr>
                <m:t>ℏ</m:t>
              </m:r>
            </m:den>
          </m:f>
        </m:oMath>
      </m:oMathPara>
    </w:p>
    <w:p>
      <w:pPr>
        <w:spacing w:after="220" w:lineRule="auto"/>
      </w:pPr>
      <w:r>
        <w:rPr/>
        <w:t xml:space="preserve">22-Quelle est la dimension du coefficient </w:t>
      </w:r>
      <m:oMath>
        <m:r>
          <m:rPr>
            <m:sty m:val="i"/>
          </m:rPr>
          <m:t>κ</m:t>
        </m:r>
      </m:oMath>
      <w:r>
        <w:rPr>
          <w:rFonts w:eastAsia="Georgia" w:cs="Georgia" w:ascii="Georgia" w:hAnsi="Georgia"/>
        </w:rPr>
        <w:t xml:space="preserve"> traduisant l'importance du phénomène non linéaire?</w:t>
      </w:r>
      <w:r>
        <w:rPr/>
        <w:br w:type="textWrapping"/>
      </w:r>
      <m:oMath>
        <m:r>
          <m:rPr>
            <m:sty m:val="i"/>
          </m:rPr>
          <m:t>◻</m:t>
        </m:r>
        <m:r>
          <m:rPr>
            <m:sty m:val="p"/>
          </m:rPr>
          <m:t>23</m:t>
        </m:r>
      </m:oMath>
      <w:r>
        <w:rPr>
          <w:rFonts w:eastAsia="Georgia" w:cs="Georgia" w:ascii="Georgia" w:hAnsi="Georgia"/>
        </w:rPr>
        <w:t xml:space="preserve"> - Établir l'équation vérifiée par la fonction </w:t>
      </w:r>
      <m:oMath>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Pour résoudre cette équation, on utilise un développement perturbatif aux différentes puissances de </w:t>
      </w:r>
      <m:oMath>
        <m:r>
          <m:rPr>
            <m:sty m:val="i"/>
          </m:rPr>
          <m:t>κ</m:t>
        </m:r>
      </m:oMath>
      <w:r>
        <w:rPr/>
        <w:t xml:space="preserve">. On pose alors </w:t>
      </w:r>
      <m:oMath>
        <m:r>
          <m:rPr>
            <m:sty m:val="i"/>
          </m:rPr>
          <m:t>z</m:t>
        </m:r>
        <m:r>
          <m:rPr>
            <m:sty m:val="p"/>
          </m:rPr>
          <m:t>(</m:t>
        </m:r>
        <m:r>
          <m:rPr>
            <m:sty m:val="i"/>
          </m:rPr>
          <m:t>t</m:t>
        </m:r>
        <m:r>
          <m:rPr>
            <m:sty m:val="p"/>
          </m:rPr>
          <m:t>)</m:t>
        </m:r>
        <m:r>
          <m:rPr>
            <m:sty m:val="p"/>
          </m:rPr>
          <m:t>=</m:t>
        </m:r>
        <m:sSub>
          <m:sSubPr/>
          <m:e>
            <m:r>
              <m:rPr>
                <m:sty m:val="i"/>
              </m:rPr>
              <m:t>z</m:t>
            </m:r>
          </m:e>
          <m:sub>
            <m:r>
              <m:rPr>
                <m:sty m:val="p"/>
              </m:rPr>
              <m:t>0</m:t>
            </m:r>
          </m:sub>
        </m:sSub>
        <m:r>
          <m:rPr>
            <m:sty m:val="p"/>
          </m:rPr>
          <m:t>(</m:t>
        </m:r>
        <m:r>
          <m:rPr>
            <m:sty m:val="i"/>
          </m:rPr>
          <m:t>t</m:t>
        </m:r>
        <m:r>
          <m:rPr>
            <m:sty m:val="p"/>
          </m:rPr>
          <m:t>)</m:t>
        </m:r>
        <m:r>
          <m:rPr>
            <m:sty m:val="p"/>
          </m:rPr>
          <m:t>+</m:t>
        </m:r>
        <m:r>
          <m:rPr>
            <m:sty m:val="i"/>
          </m:rPr>
          <m:t>κ</m:t>
        </m:r>
        <m:sSub>
          <m:sSubPr/>
          <m:e>
            <m:r>
              <m:rPr>
                <m:sty m:val="i"/>
              </m:rPr>
              <m:t>z</m:t>
            </m:r>
          </m:e>
          <m:sub>
            <m:r>
              <m:rPr>
                <m:sty m:val="p"/>
              </m:rPr>
              <m:t>1</m:t>
            </m:r>
          </m:sub>
        </m:sSub>
        <m:r>
          <m:rPr>
            <m:sty m:val="p"/>
          </m:rPr>
          <m:t>(</m:t>
        </m:r>
        <m:r>
          <m:rPr>
            <m:sty m:val="i"/>
          </m:rPr>
          <m:t>t</m:t>
        </m:r>
        <m:r>
          <m:rPr>
            <m:sty m:val="p"/>
          </m:rPr>
          <m:t>)</m:t>
        </m:r>
      </m:oMath>
      <w:r>
        <w:rPr/>
        <w:t xml:space="preserve"> avec </w:t>
      </w:r>
      <m:oMath>
        <m:sSub>
          <m:sSubPr/>
          <m:e>
            <m:r>
              <m:rPr>
                <m:sty m:val="i"/>
              </m:rPr>
              <m:t>z</m:t>
            </m:r>
          </m:e>
          <m:sub>
            <m:r>
              <m:rPr>
                <m:sty m:val="p"/>
              </m:rPr>
              <m:t>0</m:t>
            </m:r>
          </m:sub>
        </m:sSub>
        <m:r>
          <m:rPr>
            <m:sty m:val="p"/>
          </m:rPr>
          <m:t>(</m:t>
        </m:r>
        <m:r>
          <m:rPr>
            <m:sty m:val="i"/>
          </m:rPr>
          <m:t>t</m:t>
        </m:r>
        <m:r>
          <m:rPr>
            <m:sty m:val="p"/>
          </m:rPr>
          <m:t>)</m:t>
        </m:r>
      </m:oMath>
      <w:r>
        <w:rPr>
          <w:rFonts w:eastAsia="Georgia" w:cs="Georgia" w:ascii="Georgia" w:hAnsi="Georgia"/>
        </w:rPr>
        <w:t xml:space="preserve"> solution de l'équation différentielle linéaire obtenue pour </w:t>
      </w:r>
      <m:oMath>
        <m:r>
          <m:rPr>
            <m:sty m:val="i"/>
          </m:rPr>
          <m:t>κ</m:t>
        </m:r>
        <m:r>
          <m:rPr>
            <m:sty m:val="p"/>
          </m:rPr>
          <m:t>=</m:t>
        </m:r>
        <m:r>
          <m:rPr>
            <m:sty m:val="p"/>
          </m:rPr>
          <m:t>0</m:t>
        </m:r>
      </m:oMath>
      <w:r>
        <w:rPr/>
        <w:t xml:space="preserve">, et </w:t>
      </w:r>
      <m:oMath>
        <m:sSub>
          <m:sSubPr/>
          <m:e>
            <m:r>
              <m:rPr>
                <m:sty m:val="i"/>
              </m:rPr>
              <m:t>z</m:t>
            </m:r>
          </m:e>
          <m:sub>
            <m:r>
              <m:rPr>
                <m:sty m:val="p"/>
              </m:rPr>
              <m:t>1</m:t>
            </m:r>
          </m:sub>
        </m:sSub>
        <m:r>
          <m:rPr>
            <m:sty m:val="p"/>
          </m:rPr>
          <m:t>(</m:t>
        </m:r>
        <m:r>
          <m:rPr>
            <m:sty m:val="i"/>
          </m:rPr>
          <m:t>t</m:t>
        </m:r>
        <m:r>
          <m:rPr>
            <m:sty m:val="p"/>
          </m:rPr>
          <m:t>)</m:t>
        </m:r>
      </m:oMath>
      <w:r>
        <w:rPr>
          <w:rFonts w:eastAsia="Georgia" w:cs="Georgia" w:ascii="Georgia" w:hAnsi="Georgia"/>
        </w:rPr>
        <w:t xml:space="preserve"> perturbation obtenue en ne conservant dans l'équation différentielle que les termes du premier ordre en </w:t>
      </w:r>
      <m:oMath>
        <m:r>
          <m:rPr>
            <m:sty m:val="i"/>
          </m:rPr>
          <m:t>κ</m:t>
        </m:r>
      </m:oMath>
      <w:r>
        <w:rPr/>
        <w:t xml:space="preserve">.</w:t>
      </w:r>
      <w:r>
        <w:rPr/>
        <w:br w:type="textWrapping"/>
      </w:r>
      <m:oMath>
        <m:r>
          <m:rPr>
            <m:sty m:val="i"/>
          </m:rPr>
          <m:t>◻</m:t>
        </m:r>
        <m:r>
          <m:rPr>
            <m:sty m:val="p"/>
          </m:rPr>
          <m:t>24</m:t>
        </m:r>
      </m:oMath>
      <w:r>
        <w:rPr>
          <w:rFonts w:eastAsia="Georgia" w:cs="Georgia" w:ascii="Georgia" w:hAnsi="Georgia"/>
        </w:rPr>
        <w:t xml:space="preserve"> - Déterminer l'expression de </w:t>
      </w:r>
      <m:oMath>
        <m:sSub>
          <m:sSubPr/>
          <m:e>
            <m:r>
              <m:rPr>
                <m:sty m:val="i"/>
              </m:rPr>
              <m:t>z</m:t>
            </m:r>
          </m:e>
          <m:sub>
            <m:r>
              <m:rPr>
                <m:sty m:val="p"/>
              </m:rPr>
              <m:t>0</m:t>
            </m:r>
          </m:sub>
        </m:sSub>
        <m:r>
          <m:rPr>
            <m:sty m:val="p"/>
          </m:rPr>
          <m:t>(</m:t>
        </m:r>
        <m:r>
          <m:rPr>
            <m:sty m:val="i"/>
          </m:rPr>
          <m:t>t</m:t>
        </m:r>
        <m:r>
          <m:rPr>
            <m:sty m:val="p"/>
          </m:rPr>
          <m:t>)</m:t>
        </m:r>
      </m:oMath>
      <w:r>
        <w:rPr/>
        <w:t xml:space="preserve">.</w:t>
      </w:r>
      <w:r>
        <w:rPr/>
        <w:br w:type="textWrapping"/>
      </w:r>
      <m:oMath>
        <m:r>
          <m:rPr>
            <m:sty m:val="i"/>
          </m:rPr>
          <m:t>◻</m:t>
        </m:r>
        <m:r>
          <m:rPr>
            <m:sty m:val="p"/>
          </m:rPr>
          <m:t>25</m:t>
        </m:r>
      </m:oMath>
      <w:r>
        <w:rPr>
          <w:rFonts w:eastAsia="Georgia" w:cs="Georgia" w:ascii="Georgia" w:hAnsi="Georgia"/>
        </w:rPr>
        <w:t xml:space="preserve"> - Déterminer l'équation différentielle vérifiée par </w:t>
      </w:r>
      <m:oMath>
        <m:sSub>
          <m:sSubPr/>
          <m:e>
            <m:r>
              <m:rPr>
                <m:sty m:val="i"/>
              </m:rPr>
              <m:t>z</m:t>
            </m:r>
          </m:e>
          <m:sub>
            <m:r>
              <m:rPr>
                <m:sty m:val="p"/>
              </m:rPr>
              <m:t>1</m:t>
            </m:r>
          </m:sub>
        </m:sSub>
        <m:r>
          <m:rPr>
            <m:sty m:val="p"/>
          </m:rPr>
          <m:t>(</m:t>
        </m:r>
        <m:r>
          <m:rPr>
            <m:sty m:val="i"/>
          </m:rPr>
          <m:t>t</m:t>
        </m:r>
        <m:r>
          <m:rPr>
            <m:sty m:val="p"/>
          </m:rPr>
          <m:t>)</m:t>
        </m:r>
      </m:oMath>
      <w:r>
        <w:rPr/>
        <w:t xml:space="preserve">. On admettra que si </w:t>
      </w:r>
      <m:oMath>
        <m:r>
          <m:rPr>
            <m:sty m:val="i"/>
          </m:rPr>
          <m:t>ω</m:t>
        </m:r>
      </m:oMath>
      <w:r>
        <w:rPr/>
        <w:t xml:space="preserve"> est suffisament proche de </w:t>
      </w:r>
      <m:oMath>
        <m:sSub>
          <m:sSubPr/>
          <m:e>
            <m:r>
              <m:rPr>
                <m:sty m:val="i"/>
              </m:rPr>
              <m:t>ω</m:t>
            </m:r>
          </m:e>
          <m:sub>
            <m:r>
              <m:rPr>
                <m:sty m:val="p"/>
              </m:rPr>
              <m:t>0</m:t>
            </m:r>
          </m:sub>
        </m:sSub>
      </m:oMath>
      <w:r>
        <w:rPr>
          <w:rFonts w:eastAsia="Georgia" w:cs="Georgia" w:ascii="Georgia" w:hAnsi="Georgia"/>
        </w:rPr>
        <w:t xml:space="preserve"> la solution de cette équation s'écrit</w:t>
      </w:r>
    </w:p>
    <w:p>
      <w:pPr>
        <w:spacing w:after="220" w:lineRule="auto"/>
      </w:pPr>
      <m:oMathPara>
        <m:oMath>
          <m:sSub>
            <m:sSubPr/>
            <m:e>
              <m:r>
                <m:rPr>
                  <m:sty m:val="i"/>
                </m:rPr>
                <m:t>z</m:t>
              </m:r>
            </m:e>
            <m:sub>
              <m:r>
                <m:rPr>
                  <m:sty m:val="p"/>
                </m:rPr>
                <m:t>1</m:t>
              </m:r>
            </m:sub>
          </m:sSub>
          <m:r>
            <m:rPr>
              <m:sty m:val="p"/>
            </m:rPr>
            <m:t>(</m:t>
          </m:r>
          <m:r>
            <m:rPr>
              <m:sty m:val="i"/>
            </m:rPr>
            <m:t>t</m:t>
          </m:r>
          <m:r>
            <m:rPr>
              <m:sty m:val="p"/>
            </m:rPr>
            <m:t>)</m:t>
          </m:r>
          <m:r>
            <m:rPr>
              <m:sty m:val="p"/>
            </m:rPr>
            <m:t>≃</m:t>
          </m:r>
          <m:r>
            <m:rPr>
              <m:sty m:val="p"/>
            </m:rPr>
            <m:t>−</m:t>
          </m:r>
          <m:f>
            <m:fPr>
              <m:ctrlPr>
                <w:rPr>
                  <w:rFonts w:ascii="Cambria Math" w:hAnsi="Cambria Math"/>
                </w:rPr>
              </m:ctrlPr>
            </m:fPr>
            <m:num>
              <m:r>
                <m:rPr>
                  <m:sty m:val="i"/>
                </m:rPr>
                <m:t>ξ</m:t>
              </m:r>
            </m:num>
            <m:den>
              <m:r>
                <m:rPr>
                  <m:sty m:val="p"/>
                </m:rPr>
                <m:t>4</m:t>
              </m:r>
              <m:r>
                <m:rPr>
                  <m:sty m:val="i"/>
                </m:rPr>
                <m:t>κ</m:t>
              </m:r>
            </m:den>
          </m:f>
          <m:f>
            <m:fPr>
              <m:ctrlPr>
                <w:rPr>
                  <w:rFonts w:ascii="Cambria Math" w:hAnsi="Cambria Math"/>
                </w:rPr>
              </m:ctrlPr>
            </m:fPr>
            <m:num>
              <m:r>
                <m:rPr>
                  <m:sty m:val="i"/>
                </m:rPr>
                <m:t>e</m:t>
              </m:r>
              <m:sSub>
                <m:sSubPr/>
                <m:e>
                  <m:r>
                    <m:rPr>
                      <m:sty m:val="i"/>
                    </m:rPr>
                    <m:t>E</m:t>
                  </m:r>
                </m:e>
                <m:sub>
                  <m:r>
                    <m:rPr>
                      <m:sty m:val="p"/>
                    </m:rPr>
                    <m:t>0</m:t>
                  </m:r>
                </m:sub>
              </m:sSub>
            </m:num>
            <m:den>
              <m:r>
                <m:rPr>
                  <m:sty m:val="i"/>
                </m:rPr>
                <m:t>m</m:t>
              </m:r>
            </m:den>
          </m:f>
          <m:d>
            <m:dPr>
              <m:begChr m:val="["/>
              <m:endChr m:val="]"/>
              <m:ctrlPr>
                <w:rPr>
                  <w:rFonts w:ascii="Cambria Math" w:hAnsi="Cambria Math"/>
                </w:rPr>
              </m:ctrlPr>
            </m:dPr>
            <m:e>
              <m:f>
                <m:fPr>
                  <m:ctrlPr>
                    <w:rPr>
                      <w:rFonts w:ascii="Cambria Math" w:hAnsi="Cambria Math"/>
                    </w:rPr>
                  </m:ctrlPr>
                </m:fPr>
                <m:num>
                  <m:r>
                    <m:rPr>
                      <m:sty m:val="p"/>
                    </m:rPr>
                    <m:t>3</m:t>
                  </m:r>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den>
              </m:f>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r>
                <m:rPr>
                  <m:sty m:val="p"/>
                </m:rPr>
                <m:t>+</m:t>
              </m:r>
              <m:f>
                <m:fPr>
                  <m:ctrlPr>
                    <w:rPr>
                      <w:rFonts w:ascii="Cambria Math" w:hAnsi="Cambria Math"/>
                    </w:rPr>
                  </m:ctrlPr>
                </m:fPr>
                <m:num>
                  <m:r>
                    <m:rPr>
                      <m:sty m:val="p"/>
                    </m:rPr>
                    <m:t>1</m:t>
                  </m:r>
                </m:num>
                <m:den>
                  <m:sSubSup>
                    <m:sSubSupPr/>
                    <m:e>
                      <m:r>
                        <m:rPr>
                          <m:sty m:val="i"/>
                        </m:rPr>
                        <m:t>ω</m:t>
                      </m:r>
                    </m:e>
                    <m:sub>
                      <m:r>
                        <m:rPr>
                          <m:sty m:val="p"/>
                        </m:rPr>
                        <m:t>0</m:t>
                      </m:r>
                    </m:sub>
                    <m:sup>
                      <m:r>
                        <m:rPr>
                          <m:sty m:val="p"/>
                        </m:rPr>
                        <m:t>2</m:t>
                      </m:r>
                    </m:sup>
                  </m:sSubSup>
                  <m:r>
                    <m:rPr>
                      <m:sty m:val="p"/>
                    </m:rPr>
                    <m:t>−</m:t>
                  </m:r>
                  <m:r>
                    <m:rPr>
                      <m:sty m:val="p"/>
                    </m:rPr>
                    <m:t>9</m:t>
                  </m:r>
                  <m:sSup>
                    <m:sSupPr/>
                    <m:e>
                      <m:r>
                        <m:rPr>
                          <m:sty m:val="i"/>
                        </m:rPr>
                        <m:t>ω</m:t>
                      </m:r>
                    </m:e>
                    <m:sup>
                      <m:r>
                        <m:rPr>
                          <m:sty m:val="p"/>
                        </m:rPr>
                        <m:t>2</m:t>
                      </m:r>
                    </m:sup>
                  </m:sSup>
                </m:den>
              </m:f>
              <m:r>
                <m:rPr>
                  <m:sty m:val="p"/>
                </m:rPr>
                <m:t>cos</m:t>
              </m:r>
              <m:r>
                <m:rPr>
                  <m:sty m:val="p"/>
                </m:rPr>
                <m:t>⁡</m:t>
              </m:r>
              <m:r>
                <m:rPr>
                  <m:sty m:val="p"/>
                </m:rPr>
                <m:t>[</m:t>
              </m:r>
              <m:r>
                <m:rPr>
                  <m:sty m:val="p"/>
                </m:rPr>
                <m:t>3</m:t>
              </m:r>
              <m:r>
                <m:rPr>
                  <m:sty m:val="p"/>
                </m:rPr>
                <m:t>(</m:t>
              </m:r>
              <m:r>
                <m:rPr>
                  <m:sty m:val="i"/>
                </m:rPr>
                <m:t>ω</m:t>
              </m:r>
              <m:r>
                <m:rPr>
                  <m:sty m:val="i"/>
                </m:rPr>
                <m:t>t</m:t>
              </m:r>
              <m:r>
                <m:rPr>
                  <m:sty m:val="p"/>
                </m:rPr>
                <m:t>−</m:t>
              </m:r>
              <m:r>
                <m:rPr>
                  <m:sty m:val="i"/>
                </m:rPr>
                <m:t>k</m:t>
              </m:r>
              <m:r>
                <m:rPr>
                  <m:sty m:val="i"/>
                </m:rPr>
                <m:t>x</m:t>
              </m:r>
              <m:r>
                <m:rPr>
                  <m:sty m:val="p"/>
                </m:rPr>
                <m:t>)</m:t>
              </m:r>
              <m:r>
                <m:rPr>
                  <m:sty m:val="p"/>
                </m:rPr>
                <m:t>]</m:t>
              </m:r>
            </m:e>
          </m:d>
        </m:oMath>
      </m:oMathPara>
    </w:p>
    <w:p>
      <w:pPr>
        <w:spacing w:after="220" w:lineRule="auto"/>
      </w:pPr>
      <w:r>
        <w:rPr>
          <w:rFonts w:eastAsia="Georgia" w:cs="Georgia" w:ascii="Georgia" w:hAnsi="Georgia"/>
        </w:rPr>
        <w:t xml:space="preserve">Quelle est l'origine mathématique du terme en </w:t>
      </w:r>
      <m:oMath>
        <m:r>
          <m:rPr>
            <m:sty m:val="p"/>
          </m:rPr>
          <m:t>cos</m:t>
        </m:r>
        <m:r>
          <m:rPr>
            <m:sty m:val="p"/>
          </m:rPr>
          <m:t>⁡</m:t>
        </m:r>
        <m:r>
          <m:rPr>
            <m:sty m:val="p"/>
          </m:rPr>
          <m:t>(</m:t>
        </m:r>
        <m:r>
          <m:rPr>
            <m:sty m:val="p"/>
          </m:rPr>
          <m:t>3</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t xml:space="preserve"> contenu dans cette solution?</w:t>
      </w:r>
      <w:r>
        <w:rPr/>
        <w:br w:type="textWrapping"/>
      </w:r>
      <m:oMath>
        <m:r>
          <m:rPr>
            <m:sty m:val="i"/>
          </m:rPr>
          <m:t>◻</m:t>
        </m:r>
        <m:r>
          <m:rPr>
            <m:sty m:val="p"/>
          </m:rPr>
          <m:t>26</m:t>
        </m:r>
      </m:oMath>
      <w:r>
        <w:rPr/>
        <w:t xml:space="preserve"> - On note </w:t>
      </w:r>
      <m:oMath>
        <m:r>
          <m:rPr>
            <m:sty m:val="i"/>
          </m:rPr>
          <m:t>χ</m:t>
        </m:r>
      </m:oMath>
      <w:r>
        <w:rPr>
          <w:rFonts w:eastAsia="Georgia" w:cs="Georgia" w:ascii="Georgia" w:hAnsi="Georgia"/>
        </w:rPr>
        <w:t xml:space="preserve"> la susceptibilité électrique du milieu et </w:t>
      </w:r>
      <m:oMath>
        <m:sSub>
          <m:sSubPr/>
          <m:e>
            <m:r>
              <m:rPr>
                <m:sty m:val="i"/>
              </m:rPr>
              <m:t>P</m:t>
            </m:r>
          </m:e>
          <m:sub>
            <m:r>
              <m:rPr>
                <m:sty m:val="i"/>
              </m:rPr>
              <m:t>z</m:t>
            </m:r>
          </m:sub>
        </m:sSub>
      </m:oMath>
      <w:r>
        <w:rPr/>
        <w:t xml:space="preserve"> la composante selon l'axe </w:t>
      </w:r>
      <m:oMath>
        <m:r>
          <m:rPr>
            <m:sty m:val="i"/>
          </m:rPr>
          <m:t>O</m:t>
        </m:r>
        <m:r>
          <m:rPr>
            <m:sty m:val="i"/>
          </m:rPr>
          <m:t>z</m:t>
        </m:r>
      </m:oMath>
      <w:r>
        <w:rPr/>
        <w:t xml:space="preserve"> du vecteur polarisation </w:t>
      </w:r>
      <m:oMath>
        <m:acc>
          <m:accPr>
            <m:chr m:val="⃗"/>
          </m:accPr>
          <m:e>
            <m:r>
              <m:rPr>
                <m:sty m:val="i"/>
              </m:rPr>
              <m:t>P</m:t>
            </m:r>
          </m:e>
        </m:acc>
      </m:oMath>
      <w:r>
        <w:rPr>
          <w:rFonts w:eastAsia="Georgia" w:cs="Georgia" w:ascii="Georgia" w:hAnsi="Georgia"/>
        </w:rPr>
        <w:t xml:space="preserve">. Déterminer les expressions de </w:t>
      </w:r>
      <m:oMath>
        <m:sSub>
          <m:sSubPr/>
          <m:e>
            <m:r>
              <m:rPr>
                <m:sty m:val="i"/>
              </m:rPr>
              <m:t>P</m:t>
            </m:r>
          </m:e>
          <m:sub>
            <m:r>
              <m:rPr>
                <m:sty m:val="i"/>
              </m:rPr>
              <m:t>z</m:t>
            </m:r>
          </m:sub>
        </m:sSub>
      </m:oMath>
      <w:r>
        <w:rPr/>
        <w:t xml:space="preserve"> en fonction de </w:t>
      </w:r>
      <m:oMath>
        <m:r>
          <m:rPr>
            <m:sty m:val="i"/>
          </m:rPr>
          <m:t>N</m:t>
        </m:r>
        <m:r>
          <m:rPr>
            <m:sty m:val="p"/>
          </m:rPr>
          <m:t>,</m:t>
        </m:r>
        <m:r>
          <m:rPr>
            <m:sty m:val="i"/>
          </m:rPr>
          <m:t>e</m:t>
        </m:r>
        <m:r>
          <m:rPr>
            <m:sty m:val="p"/>
          </m:rPr>
          <m:t>,</m:t>
        </m:r>
        <m:sSub>
          <m:sSubPr/>
          <m:e>
            <m:r>
              <m:rPr>
                <m:sty m:val="i"/>
              </m:rPr>
              <m:t>z</m:t>
            </m:r>
          </m:e>
          <m:sub>
            <m:r>
              <m:rPr>
                <m:sty m:val="p"/>
              </m:rPr>
              <m:t>0</m:t>
            </m:r>
          </m:sub>
        </m:sSub>
        <m:r>
          <m:rPr>
            <m:sty m:val="p"/>
          </m:rPr>
          <m:t>,</m:t>
        </m:r>
        <m:r>
          <m:rPr>
            <m:sty m:val="i"/>
          </m:rPr>
          <m:t>κ</m:t>
        </m:r>
      </m:oMath>
      <w:r>
        <w:rPr/>
        <w:t xml:space="preserve"> et </w:t>
      </w:r>
      <m:oMath>
        <m:sSub>
          <m:sSubPr/>
          <m:e>
            <m:r>
              <m:rPr>
                <m:sty m:val="i"/>
              </m:rPr>
              <m:t>z</m:t>
            </m:r>
          </m:e>
          <m:sub>
            <m:r>
              <m:rPr>
                <m:sty m:val="p"/>
              </m:rPr>
              <m:t>1</m:t>
            </m:r>
          </m:sub>
        </m:sSub>
      </m:oMath>
      <w:r>
        <w:rPr/>
        <w:t xml:space="preserve"> d'une part, et </w:t>
      </w:r>
      <m:oMath>
        <m:sSub>
          <m:sSubPr/>
          <m:e>
            <m:r>
              <m:rPr>
                <m:sty m:val="i"/>
              </m:rPr>
              <m:t>ε</m:t>
            </m:r>
          </m:e>
          <m:sub>
            <m:r>
              <m:rPr>
                <m:sty m:val="p"/>
              </m:rPr>
              <m:t>0</m:t>
            </m:r>
          </m:sub>
        </m:sSub>
        <m:r>
          <m:rPr>
            <m:sty m:val="p"/>
          </m:rPr>
          <m:t>,</m:t>
        </m:r>
        <m:r>
          <m:rPr>
            <m:sty m:val="i"/>
          </m:rPr>
          <m:t>χ</m:t>
        </m:r>
      </m:oMath>
      <w:r>
        <w:rPr/>
        <w:t xml:space="preserve"> et </w:t>
      </w:r>
      <m:oMath>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oMath>
      <w:r>
        <w:rPr>
          <w:rFonts w:eastAsia="Georgia" w:cs="Georgia" w:ascii="Georgia" w:hAnsi="Georgia"/>
        </w:rPr>
        <w:t xml:space="preserve"> d'autre part. On supposera le milieu isotrope et linéaire, cette approximation n'est pas en désaccord avec le développement perturbatif étudié ici.</w:t>
      </w:r>
      <w:r>
        <w:rPr/>
        <w:br w:type="textWrapping"/>
      </w:r>
      <m:oMath>
        <m:r>
          <m:rPr>
            <m:sty m:val="i"/>
          </m:rPr>
          <m:t>◻</m:t>
        </m:r>
        <m:r>
          <m:rPr>
            <m:sty m:val="p"/>
          </m:rPr>
          <m:t>27</m:t>
        </m:r>
      </m:oMath>
      <w:r>
        <w:rPr/>
        <w:t xml:space="preserve"> - En ne conservant que le terme de pulsation </w:t>
      </w:r>
      <m:oMath>
        <m:r>
          <m:rPr>
            <m:sty m:val="i"/>
          </m:rPr>
          <m:t>ω</m:t>
        </m:r>
      </m:oMath>
      <w:r>
        <w:rPr/>
        <w:t xml:space="preserve"> dans </w:t>
      </w:r>
      <m:oMath>
        <m:sSub>
          <m:sSubPr/>
          <m:e>
            <m:r>
              <m:rPr>
                <m:sty m:val="i"/>
              </m:rPr>
              <m:t>z</m:t>
            </m:r>
          </m:e>
          <m:sub>
            <m:r>
              <m:rPr>
                <m:sty m:val="p"/>
              </m:rPr>
              <m:t>0</m:t>
            </m:r>
          </m:sub>
        </m:sSub>
        <m:r>
          <m:rPr>
            <m:sty m:val="p"/>
          </m:rPr>
          <m:t>(</m:t>
        </m:r>
        <m:r>
          <m:rPr>
            <m:sty m:val="i"/>
          </m:rPr>
          <m:t>t</m:t>
        </m:r>
        <m:r>
          <m:rPr>
            <m:sty m:val="p"/>
          </m:rPr>
          <m:t>)</m:t>
        </m:r>
      </m:oMath>
      <w:r>
        <w:rPr/>
        <w:t xml:space="preserve"> et </w:t>
      </w:r>
      <m:oMath>
        <m:sSub>
          <m:sSubPr/>
          <m:e>
            <m:r>
              <m:rPr>
                <m:sty m:val="i"/>
              </m:rPr>
              <m:t>z</m:t>
            </m:r>
          </m:e>
          <m:sub>
            <m:r>
              <m:rPr>
                <m:sty m:val="p"/>
              </m:rPr>
              <m:t>1</m:t>
            </m:r>
          </m:sub>
        </m:sSub>
        <m:r>
          <m:rPr>
            <m:sty m:val="p"/>
          </m:rPr>
          <m:t>(</m:t>
        </m:r>
        <m:r>
          <m:rPr>
            <m:sty m:val="i"/>
          </m:rPr>
          <m:t>t</m:t>
        </m:r>
        <m:r>
          <m:rPr>
            <m:sty m:val="p"/>
          </m:rPr>
          <m:t>)</m:t>
        </m:r>
      </m:oMath>
      <w:r>
        <w:rPr>
          <w:rFonts w:eastAsia="Georgia" w:cs="Georgia" w:ascii="Georgia" w:hAnsi="Georgia"/>
        </w:rPr>
        <w:t xml:space="preserve">, déduire de la question précédente l'expression de l'indice </w:t>
      </w:r>
      <m:oMath>
        <m:r>
          <m:rPr>
            <m:sty m:val="i"/>
          </m:rPr>
          <m:t>n</m:t>
        </m:r>
      </m:oMath>
      <w:r>
        <w:rPr/>
        <w:t xml:space="preserve"> du milieu en fonction de </w:t>
      </w:r>
      <m:oMath>
        <m:sSub>
          <m:sSubPr/>
          <m:e>
            <m:r>
              <m:rPr>
                <m:sty m:val="i"/>
              </m:rPr>
              <m:t>n</m:t>
            </m:r>
          </m:e>
          <m:sub>
            <m:r>
              <m:rPr>
                <m:sty m:val="i"/>
              </m:rPr>
              <m:t>L</m:t>
            </m:r>
          </m:sub>
        </m:sSub>
        <m:r>
          <m:rPr>
            <m:sty m:val="p"/>
          </m:rPr>
          <m:t>,</m:t>
        </m:r>
        <m:sSub>
          <m:sSubPr/>
          <m:e>
            <m:r>
              <m:rPr>
                <m:sty m:val="i"/>
              </m:rPr>
              <m:t>χ</m:t>
            </m:r>
          </m:e>
          <m:sub>
            <m:r>
              <m:rPr>
                <m:sty m:val="i"/>
              </m:rPr>
              <m:t>L</m:t>
            </m:r>
          </m:sub>
        </m:sSub>
      </m:oMath>
      <w:r>
        <w:rPr/>
        <w:t xml:space="preserve"> et </w:t>
      </w:r>
      <m:oMath>
        <m:r>
          <m:rPr>
            <m:sty m:val="i"/>
          </m:rPr>
          <m:t>ξ</m:t>
        </m:r>
      </m:oMath>
      <w:r>
        <w:rPr/>
        <w:t xml:space="preserve">.</w:t>
      </w:r>
    </w:p>
    <w:p>
      <w:pPr>
        <w:spacing w:line="271" w:before="330" w:lineRule="auto"/>
      </w:pPr>
      <w:r>
        <w:rPr>
          <w:b/>
          <w:sz w:val="42"/>
        </w:rPr>
        <w:t xml:space="preserve">III.B. - Auto-modulation de phase par effet Kerr</w:t>
      </w:r>
    </w:p>
    <w:p>
      <w:pPr>
        <w:spacing w:after="220" w:lineRule="auto"/>
      </w:pPr>
      <w:r>
        <w:rPr/>
        <w:t xml:space="preserve">Dans le visible (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 on peut supposer que les différents indices ne varient pas avec la fréquence. Cette hypothèses revient à supposer que le milieu est non dispersif. La structure transverse de l'onde se propageant dans la fibre a été étudiée dans la partie II. Dans cette partie on se propose d'étudier l'influence des non linéarités optiques sur la structure longitudinale de l'onde. On suppose qu'en notation complexe le champ électrique dans la fibre peut se mettre sous la forme </w:t>
      </w:r>
      <m:oMath>
        <m:bar>
          <m:barPr/>
          <m:e>
            <m:acc>
              <m:accPr>
                <m:chr m:val="⃗"/>
              </m:accPr>
              <m:e>
                <m:r>
                  <m:rPr>
                    <m:sty m:val="i"/>
                  </m:rPr>
                  <m:t>E</m:t>
                </m:r>
              </m:e>
            </m:acc>
          </m:e>
        </m:bar>
        <m:r>
          <m:rPr>
            <m:sty m:val="p"/>
          </m:rPr>
          <m:t>=</m:t>
        </m:r>
        <m:bar>
          <m:barPr/>
          <m:e>
            <m:r>
              <m:rPr>
                <m:sty m:val="i"/>
              </m:rPr>
              <m:t>E</m:t>
            </m:r>
          </m:e>
        </m:ba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z</m:t>
            </m:r>
          </m:sub>
        </m:sSub>
      </m:oMath>
      <w:r>
        <w:rPr/>
        <w:t xml:space="preserve"> avec</w:t>
      </w:r>
    </w:p>
    <w:p>
      <w:pPr>
        <w:spacing w:after="220" w:lineRule="auto"/>
      </w:pPr>
      <m:oMathPara>
        <m:oMath>
          <m:bar>
            <m:barPr/>
            <m:e>
              <m:r>
                <m:rPr>
                  <m:sty m:val="i"/>
                </m:rPr>
                <m:t>E</m:t>
              </m:r>
            </m:e>
          </m:bar>
          <m:r>
            <m:rPr>
              <m:sty m:val="p"/>
            </m:rPr>
            <m:t>(</m:t>
          </m:r>
          <m:r>
            <m:rPr>
              <m:sty m:val="i"/>
            </m:rPr>
            <m:t>x</m:t>
          </m:r>
          <m:r>
            <m:rPr>
              <m:sty m:val="p"/>
            </m:rPr>
            <m:t>,</m:t>
          </m:r>
          <m:r>
            <m:rPr>
              <m:sty m:val="i"/>
            </m:rPr>
            <m:t>t</m:t>
          </m:r>
          <m:r>
            <m:rPr>
              <m:sty m:val="p"/>
            </m:rPr>
            <m:t>)</m:t>
          </m:r>
          <m:r>
            <m:rPr>
              <m:sty m:val="p"/>
            </m:rPr>
            <m:t>=</m:t>
          </m:r>
          <m:bar>
            <m:barPr/>
            <m:e>
              <m:r>
                <m:rPr>
                  <m:sty m:val="i"/>
                </m:rPr>
                <m:t>A</m:t>
              </m:r>
            </m:e>
          </m:bar>
          <m:d>
            <m:dPr>
              <m:begChr m:val="("/>
              <m:endChr m:val=")"/>
              <m:ctrlPr>
                <w:rPr>
                  <w:rFonts w:ascii="Cambria Math" w:hAnsi="Cambria Math"/>
                </w:rPr>
              </m:ctrlPr>
            </m:dPr>
            <m:e>
              <m:r>
                <m:rPr>
                  <m:sty m:val="i"/>
                </m:rPr>
                <m:t>x</m:t>
              </m:r>
              <m:r>
                <m:rPr>
                  <m:sty m:val="p"/>
                </m:rPr>
                <m:t>,</m:t>
              </m:r>
              <m:r>
                <m:rPr>
                  <m:sty m:val="i"/>
                </m:rPr>
                <m:t>t</m:t>
              </m:r>
              <m:r>
                <m:rPr>
                  <m:sty m:val="p"/>
                </m:rPr>
                <m:t>−</m:t>
              </m:r>
              <m:sSubSup>
                <m:sSubSupPr/>
                <m:e>
                  <m:r>
                    <m:rPr>
                      <m:sty m:val="i"/>
                    </m:rPr>
                    <m:t>k</m:t>
                  </m:r>
                </m:e>
                <m:sub>
                  <m:r>
                    <m:rPr>
                      <m:sty m:val="p"/>
                    </m:rPr>
                    <m:t>0</m:t>
                  </m:r>
                </m:sub>
                <m:sup>
                  <m:r>
                    <m:rPr>
                      <m:sty m:val="i"/>
                    </m:rPr>
                    <m:t>′</m:t>
                  </m:r>
                </m:sup>
              </m:sSubSup>
              <m:r>
                <m:rPr>
                  <m:sty m:val="i"/>
                </m:rPr>
                <m:t>x</m:t>
              </m:r>
            </m:e>
          </m:d>
          <m:sSup>
            <m:sSupPr/>
            <m:e>
              <m:r>
                <m:rPr>
                  <m:sty m:val="p"/>
                </m:rPr>
                <m:t>e</m:t>
              </m:r>
            </m:e>
            <m:sup>
              <m:r>
                <m:rPr>
                  <m:sty m:val="i"/>
                </m:rPr>
                <m:t>j</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k</m:t>
                      </m:r>
                    </m:e>
                    <m:sub>
                      <m:r>
                        <m:rPr>
                          <m:sty m:val="p"/>
                        </m:rPr>
                        <m:t>0</m:t>
                      </m:r>
                    </m:sub>
                  </m:sSub>
                  <m:r>
                    <m:rPr>
                      <m:sty m:val="i"/>
                    </m:rPr>
                    <m:t>x</m:t>
                  </m:r>
                </m:e>
              </m:d>
            </m:sup>
          </m:sSup>
          <m:r>
            <m:rPr>
              <m:sty m:val="p"/>
            </m:rPr>
            <m:t xml:space="preserve"> </m:t>
          </m:r>
          <m:r>
            <m:rPr>
              <m:nor/>
            </m:rPr>
            <m:t> avec </m:t>
          </m:r>
          <m:sSubSup>
            <m:sSubSupPr/>
            <m:e>
              <m:r>
                <m:rPr>
                  <m:sty m:val="i"/>
                </m:rPr>
                <m:t>k</m:t>
              </m:r>
            </m:e>
            <m:sub>
              <m:r>
                <m:rPr>
                  <m:sty m:val="p"/>
                </m:rPr>
                <m:t>0</m:t>
              </m:r>
            </m:sub>
            <m:sup>
              <m:r>
                <m:rPr>
                  <m:sty m:val="i"/>
                </m:rPr>
                <m:t>′</m:t>
              </m:r>
            </m:sup>
          </m:sSubSup>
          <m:r>
            <m:rPr>
              <m:sty m:val="p"/>
            </m:rPr>
            <m:t>=</m:t>
          </m:r>
          <m:f>
            <m:fPr>
              <m:ctrlPr>
                <w:rPr>
                  <w:rFonts w:ascii="Cambria Math" w:hAnsi="Cambria Math"/>
                </w:rPr>
              </m:ctrlPr>
            </m:fPr>
            <m:num>
              <m:r>
                <m:rPr>
                  <m:sty m:val="p"/>
                </m:rPr>
                <m:t>d</m:t>
              </m:r>
              <m:r>
                <m:rPr>
                  <m:sty m:val="i"/>
                </m:rPr>
                <m:t>k</m:t>
              </m:r>
            </m:num>
            <m:den>
              <m:r>
                <m:rPr>
                  <m:nor/>
                </m:rPr>
                <m:t xml:space="preserve"> </m:t>
              </m:r>
              <m:r>
                <m:rPr>
                  <m:sty m:val="p"/>
                </m:rPr>
                <m:t>d</m:t>
              </m:r>
              <m:r>
                <m:rPr>
                  <m:sty m:val="i"/>
                </m:rPr>
                <m:t>ω</m:t>
              </m:r>
            </m:den>
          </m:f>
          <m:d>
            <m:dPr>
              <m:begChr m:val="("/>
              <m:endChr m:val=")"/>
              <m:ctrlPr>
                <w:rPr>
                  <w:rFonts w:ascii="Cambria Math" w:hAnsi="Cambria Math"/>
                </w:rPr>
              </m:ctrlPr>
            </m:dPr>
            <m:e>
              <m:sSub>
                <m:sSubPr/>
                <m:e>
                  <m:r>
                    <m:rPr>
                      <m:sty m:val="i"/>
                    </m:rPr>
                    <m:t>ω</m:t>
                  </m:r>
                </m:e>
                <m:sub>
                  <m:r>
                    <m:rPr>
                      <m:sty m:val="p"/>
                    </m:rPr>
                    <m:t>0</m:t>
                  </m:r>
                </m:sub>
              </m:sSub>
            </m:e>
          </m:d>
        </m:oMath>
      </m:oMathPara>
    </w:p>
    <w:p>
      <w:pPr>
        <w:spacing w:after="220" w:lineRule="auto"/>
      </w:pPr>
      <w:r>
        <w:rPr>
          <w:rFonts w:eastAsia="Georgia" w:cs="Georgia" w:ascii="Georgia" w:hAnsi="Georgia"/>
        </w:rPr>
        <w:t xml:space="preserve">On admet que dans les conditions du problème, l'enveloppe </w:t>
      </w:r>
      <m:oMath>
        <m:bar>
          <m:barPr/>
          <m:e>
            <m:r>
              <m:rPr>
                <m:sty m:val="i"/>
              </m:rPr>
              <m:t>A</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de l'impulsion est solution de l'équation</w:t>
      </w:r>
    </w:p>
    <w:p>
      <w:pPr>
        <w:spacing w:after="220" w:lineRule="auto"/>
      </w:pPr>
      <m:oMathPara>
        <m:oMath>
          <m:f>
            <m:fPr>
              <m:ctrlPr>
                <w:rPr>
                  <w:rFonts w:ascii="Cambria Math" w:hAnsi="Cambria Math"/>
                </w:rPr>
              </m:ctrlPr>
            </m:fPr>
            <m:num>
              <m:r>
                <m:rPr>
                  <m:sty m:val="i"/>
                </m:rPr>
                <m:t>∂</m:t>
              </m:r>
              <m:bar>
                <m:barPr/>
                <m:e>
                  <m:r>
                    <m:rPr>
                      <m:sty m:val="i"/>
                    </m:rPr>
                    <m:t>A</m:t>
                  </m:r>
                </m:e>
              </m:bar>
            </m:num>
            <m:den>
              <m:r>
                <m:rPr>
                  <m:sty m:val="i"/>
                </m:rPr>
                <m:t>∂</m:t>
              </m:r>
              <m:r>
                <m:rPr>
                  <m:sty m:val="i"/>
                </m:rPr>
                <m:t>x</m:t>
              </m:r>
            </m:den>
          </m:f>
          <m:r>
            <m:rPr>
              <m:sty m:val="p"/>
            </m:rPr>
            <m:t>(</m:t>
          </m:r>
          <m:r>
            <m:rPr>
              <m:sty m:val="i"/>
            </m:rPr>
            <m:t>x</m:t>
          </m:r>
          <m:r>
            <m:rPr>
              <m:sty m:val="p"/>
            </m:rPr>
            <m:t>,</m:t>
          </m:r>
          <m:r>
            <m:rPr>
              <m:sty m:val="i"/>
            </m:rPr>
            <m:t>t</m:t>
          </m:r>
          <m:r>
            <m:rPr>
              <m:sty m:val="p"/>
            </m:rPr>
            <m:t>)</m:t>
          </m:r>
          <m:r>
            <m:rPr>
              <m:sty m:val="p"/>
            </m:rPr>
            <m:t>=</m:t>
          </m:r>
          <m:r>
            <m:rPr>
              <m:sty m:val="i"/>
            </m:rPr>
            <m:t>j</m:t>
          </m:r>
          <m:r>
            <m:rPr>
              <m:sty m:val="p"/>
            </m:rPr>
            <m:t>Γ</m:t>
          </m:r>
          <m:r>
            <m:rPr>
              <m:sty m:val="p"/>
            </m:rPr>
            <m:t>|</m:t>
          </m:r>
          <m:bar>
            <m:barPr/>
            <m:e>
              <m:r>
                <m:rPr>
                  <m:sty m:val="i"/>
                </m:rPr>
                <m:t>A</m:t>
              </m:r>
            </m:e>
          </m:bar>
          <m:r>
            <m:rPr>
              <m:sty m:val="p"/>
            </m:rPr>
            <m:t>(</m:t>
          </m:r>
          <m:r>
            <m:rPr>
              <m:sty m:val="i"/>
            </m:rPr>
            <m:t>x</m:t>
          </m:r>
          <m:r>
            <m:rPr>
              <m:sty m:val="p"/>
            </m:rPr>
            <m:t>,</m:t>
          </m:r>
          <m:r>
            <m:rPr>
              <m:sty m:val="i"/>
            </m:rPr>
            <m:t>t</m:t>
          </m:r>
          <m:r>
            <m:rPr>
              <m:sty m:val="p"/>
            </m:rPr>
            <m:t>)</m:t>
          </m:r>
          <m:sSup>
            <m:sSupPr/>
            <m:e>
              <m:r>
                <m:rPr>
                  <m:sty m:val="p"/>
                </m:rPr>
                <m:t>|</m:t>
              </m:r>
            </m:e>
            <m:sup>
              <m:r>
                <m:rPr>
                  <m:sty m:val="p"/>
                </m:rPr>
                <m:t>2</m:t>
              </m:r>
            </m:sup>
          </m:sSup>
          <m:bar>
            <m:barPr/>
            <m:e>
              <m:r>
                <m:rPr>
                  <m:sty m:val="i"/>
                </m:rPr>
                <m:t>A</m:t>
              </m:r>
            </m:e>
          </m:bar>
          <m:r>
            <m:rPr>
              <m:sty m:val="p"/>
            </m:rPr>
            <m:t>(</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p"/>
          </m:rPr>
          <m:t>Γ</m:t>
        </m:r>
      </m:oMath>
      <w:r>
        <w:rPr>
          <w:rFonts w:eastAsia="Georgia" w:cs="Georgia" w:ascii="Georgia" w:hAnsi="Georgia"/>
        </w:rPr>
        <w:t xml:space="preserve"> dépend de l'indice du milieu de propagation mais pas du temps </w:t>
      </w:r>
      <m:oMath>
        <m:r>
          <m:rPr>
            <m:sty m:val="i"/>
          </m:rPr>
          <m:t>t</m:t>
        </m:r>
      </m:oMath>
      <w:r>
        <w:rPr/>
        <w:t xml:space="preserve">.</w:t>
      </w:r>
      <w:r>
        <w:rPr/>
        <w:br w:type="textWrapping"/>
      </w:r>
      <m:oMath>
        <m:r>
          <m:rPr>
            <m:sty m:val="i"/>
          </m:rPr>
          <m:t>◻</m:t>
        </m:r>
        <m:r>
          <m:rPr>
            <m:sty m:val="p"/>
          </m:rPr>
          <m:t>28</m:t>
        </m:r>
      </m:oMath>
      <w:r>
        <w:rPr/>
        <w:t xml:space="preserve"> - Montrer que le module de </w:t>
      </w:r>
      <m:oMath>
        <m:bar>
          <m:barPr/>
          <m:e>
            <m:r>
              <m:rPr>
                <m:sty m:val="i"/>
              </m:rPr>
              <m:t>A</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ne dépend pas de </w:t>
      </w:r>
      <m:oMath>
        <m:r>
          <m:rPr>
            <m:sty m:val="i"/>
          </m:rPr>
          <m:t>x</m:t>
        </m:r>
      </m:oMath>
      <w:r>
        <w:rPr/>
        <w:t xml:space="preserve">.</w:t>
      </w:r>
      <w:r>
        <w:rPr/>
        <w:br w:type="textWrapping"/>
      </w:r>
      <m:oMath>
        <m:r>
          <m:rPr>
            <m:sty m:val="i"/>
          </m:rPr>
          <m:t>◻</m:t>
        </m:r>
        <m:r>
          <m:rPr>
            <m:sty m:val="p"/>
          </m:rPr>
          <m:t>29</m:t>
        </m:r>
      </m:oMath>
      <w:r>
        <w:rPr>
          <w:rFonts w:eastAsia="Georgia" w:cs="Georgia" w:ascii="Georgia" w:hAnsi="Georgia"/>
        </w:rPr>
        <w:t xml:space="preserve"> — On pose </w:t>
      </w:r>
      <m:oMath>
        <m:bar>
          <m:barPr/>
          <m:e>
            <m:r>
              <m:rPr>
                <m:sty m:val="i"/>
              </m:rPr>
              <m:t>A</m:t>
            </m:r>
          </m:e>
        </m:bar>
        <m:r>
          <m:rPr>
            <m:sty m:val="p"/>
          </m:rPr>
          <m:t>(</m:t>
        </m:r>
        <m:r>
          <m:rPr>
            <m:sty m:val="p"/>
          </m:rPr>
          <m:t>0</m:t>
        </m:r>
        <m:r>
          <m:rPr>
            <m:sty m:val="p"/>
          </m:rPr>
          <m:t>,</m:t>
        </m:r>
        <m:r>
          <m:rPr>
            <m:sty m:val="i"/>
          </m:rPr>
          <m:t>t</m:t>
        </m:r>
        <m:r>
          <m:rPr>
            <m:sty m:val="p"/>
          </m:rPr>
          <m:t>)</m:t>
        </m:r>
        <m:r>
          <m:rPr>
            <m:sty m:val="p"/>
          </m:rPr>
          <m:t>=</m:t>
        </m:r>
        <m:r>
          <m:rPr>
            <m:sty m:val="i"/>
          </m:rPr>
          <m:t>a</m:t>
        </m:r>
        <m:r>
          <m:rPr>
            <m:sty m:val="p"/>
          </m:rPr>
          <m:t>(</m:t>
        </m:r>
        <m:r>
          <m:rPr>
            <m:sty m:val="i"/>
          </m:rPr>
          <m:t>t</m:t>
        </m:r>
        <m:r>
          <m:rPr>
            <m:sty m:val="p"/>
          </m:rPr>
          <m:t>)</m:t>
        </m:r>
      </m:oMath>
      <w:r>
        <w:rPr/>
        <w:t xml:space="preserve">. On admettra que </w:t>
      </w:r>
      <m:oMath>
        <m:r>
          <m:rPr>
            <m:sty m:val="i"/>
          </m:rPr>
          <m:t>a</m:t>
        </m:r>
        <m:r>
          <m:rPr>
            <m:sty m:val="p"/>
          </m:rPr>
          <m:t>(</m:t>
        </m:r>
        <m:r>
          <m:rPr>
            <m:sty m:val="i"/>
          </m:rPr>
          <m:t>t</m:t>
        </m:r>
        <m:r>
          <m:rPr>
            <m:sty m:val="p"/>
          </m:rPr>
          <m:t>)</m:t>
        </m:r>
      </m:oMath>
      <w:r>
        <w:rPr>
          <w:rFonts w:eastAsia="Georgia" w:cs="Georgia" w:ascii="Georgia" w:hAnsi="Georgia"/>
        </w:rPr>
        <w:t xml:space="preserve"> est réel. Donner les expressions de l'enveloppe </w:t>
      </w:r>
      <m:oMath>
        <m:bar>
          <m:barPr/>
          <m:e>
            <m:r>
              <m:rPr>
                <m:sty m:val="i"/>
              </m:rPr>
              <m:t>A</m:t>
            </m:r>
          </m:e>
        </m:bar>
        <m:r>
          <m:rPr>
            <m:sty m:val="p"/>
          </m:rPr>
          <m:t>(</m:t>
        </m:r>
        <m:r>
          <m:rPr>
            <m:sty m:val="i"/>
          </m:rPr>
          <m:t>x</m:t>
        </m:r>
        <m:r>
          <m:rPr>
            <m:sty m:val="p"/>
          </m:rPr>
          <m:t>,</m:t>
        </m:r>
        <m:r>
          <m:rPr>
            <m:sty m:val="i"/>
          </m:rPr>
          <m:t>t</m:t>
        </m:r>
        <m:r>
          <m:rPr>
            <m:sty m:val="p"/>
          </m:rPr>
          <m:t>)</m:t>
        </m:r>
      </m:oMath>
      <w:r>
        <w:rPr/>
        <w:t xml:space="preserve"> puis du champ </w:t>
      </w:r>
      <m:oMath>
        <m:bar>
          <m:barPr/>
          <m:e>
            <m:r>
              <m:rPr>
                <m:sty m:val="i"/>
              </m:rPr>
              <m:t>E</m:t>
            </m:r>
          </m:e>
        </m:bar>
        <m:r>
          <m:rPr>
            <m:sty m:val="p"/>
          </m:rPr>
          <m:t>(</m:t>
        </m:r>
        <m:r>
          <m:rPr>
            <m:sty m:val="i"/>
          </m:rPr>
          <m:t>x</m:t>
        </m:r>
        <m:r>
          <m:rPr>
            <m:sty m:val="p"/>
          </m:rPr>
          <m:t>,</m:t>
        </m:r>
        <m:r>
          <m:rPr>
            <m:sty m:val="i"/>
          </m:rPr>
          <m:t>t</m:t>
        </m:r>
        <m:r>
          <m:rPr>
            <m:sty m:val="p"/>
          </m:rPr>
          <m:t>)</m:t>
        </m:r>
      </m:oMath>
      <w:r>
        <w:rPr/>
        <w:t xml:space="preserve">.</w:t>
      </w:r>
      <w:r>
        <w:rPr/>
        <w:br w:type="textWrapping"/>
      </w:r>
      <m:oMath>
        <m:r>
          <m:rPr>
            <m:sty m:val="i"/>
          </m:rPr>
          <m:t>◻</m:t>
        </m:r>
        <m:r>
          <m:rPr>
            <m:sty m:val="p"/>
          </m:rPr>
          <m:t>30</m:t>
        </m:r>
      </m:oMath>
      <w:r>
        <w:rPr/>
        <w:t xml:space="preserve"> - On note </w:t>
      </w:r>
      <m:oMath>
        <m:bar>
          <m:barPr/>
          <m:e>
            <m:r>
              <m:rPr>
                <m:sty m:val="i"/>
              </m:rPr>
              <m:t>E</m:t>
            </m:r>
          </m:e>
        </m:bar>
        <m:r>
          <m:rPr>
            <m:sty m:val="p"/>
          </m:rPr>
          <m:t>(</m:t>
        </m:r>
        <m:r>
          <m:rPr>
            <m:sty m:val="i"/>
          </m:rPr>
          <m:t>x</m:t>
        </m:r>
        <m:r>
          <m:rPr>
            <m:sty m:val="p"/>
          </m:rPr>
          <m:t>,</m:t>
        </m:r>
        <m:r>
          <m:rPr>
            <m:sty m:val="i"/>
          </m:rPr>
          <m:t>t</m:t>
        </m:r>
        <m:r>
          <m:rPr>
            <m:sty m:val="p"/>
          </m:rPr>
          <m:t>)</m:t>
        </m:r>
        <m:r>
          <m:rPr>
            <m:sty m:val="p"/>
          </m:rPr>
          <m:t>=</m:t>
        </m:r>
        <m:r>
          <m:rPr>
            <m:sty m:val="p"/>
          </m:rPr>
          <m:t>|</m:t>
        </m:r>
        <m:bar>
          <m:barPr/>
          <m:e>
            <m:r>
              <m:rPr>
                <m:sty m:val="i"/>
              </m:rPr>
              <m:t>E</m:t>
            </m:r>
          </m:e>
        </m:bar>
        <m:r>
          <m:rPr>
            <m:sty m:val="p"/>
          </m:rPr>
          <m:t>(</m:t>
        </m:r>
        <m:r>
          <m:rPr>
            <m:sty m:val="i"/>
          </m:rPr>
          <m:t>x</m:t>
        </m:r>
        <m:r>
          <m:rPr>
            <m:sty m:val="p"/>
          </m:rPr>
          <m:t>,</m:t>
        </m:r>
        <m:r>
          <m:rPr>
            <m:sty m:val="i"/>
          </m:rPr>
          <m:t>t</m:t>
        </m:r>
        <m:r>
          <m:rPr>
            <m:sty m:val="p"/>
          </m:rPr>
          <m:t>)</m:t>
        </m:r>
        <m:r>
          <m:rPr>
            <m:sty m:val="p"/>
          </m:rPr>
          <m:t>|</m:t>
        </m:r>
        <m:sSup>
          <m:sSupPr/>
          <m:e>
            <m:r>
              <m:rPr>
                <m:sty m:val="p"/>
              </m:rPr>
              <m:t>e</m:t>
            </m:r>
          </m:e>
          <m:sup>
            <m:r>
              <m:rPr>
                <m:sty m:val="i"/>
              </m:rPr>
              <m:t>j</m:t>
            </m:r>
            <m:r>
              <m:rPr>
                <m:sty m:val="i"/>
              </m:rPr>
              <m:t>ϕ</m:t>
            </m:r>
            <m:r>
              <m:rPr>
                <m:sty m:val="p"/>
              </m:rPr>
              <m:t>(</m:t>
            </m:r>
            <m:r>
              <m:rPr>
                <m:sty m:val="i"/>
              </m:rPr>
              <m:t>x</m:t>
            </m:r>
            <m:r>
              <m:rPr>
                <m:sty m:val="p"/>
              </m:rPr>
              <m:t>,</m:t>
            </m:r>
            <m:r>
              <m:rPr>
                <m:sty m:val="i"/>
              </m:rPr>
              <m:t>t</m:t>
            </m:r>
            <m:r>
              <m:rPr>
                <m:sty m:val="p"/>
              </m:rPr>
              <m:t>)</m:t>
            </m:r>
          </m:sup>
        </m:sSup>
      </m:oMath>
      <w:r>
        <w:rPr>
          <w:rFonts w:eastAsia="Georgia" w:cs="Georgia" w:ascii="Georgia" w:hAnsi="Georgia"/>
        </w:rPr>
        <w:t xml:space="preserve">. Pour un paquet d'onde gaussien centré sur </w:t>
      </w:r>
      <m:oMath>
        <m:r>
          <m:rPr>
            <m:sty m:val="i"/>
          </m:rPr>
          <m:t>t</m:t>
        </m:r>
        <m:r>
          <m:rPr>
            <m:sty m:val="p"/>
          </m:rPr>
          <m:t>=</m:t>
        </m:r>
        <m:r>
          <m:rPr>
            <m:sty m:val="p"/>
          </m:rPr>
          <m:t>0</m:t>
        </m:r>
      </m:oMath>
      <w:r>
        <w:rPr/>
        <w:t xml:space="preserve"> de profil temporel </w:t>
      </w:r>
      <m:oMath>
        <m:r>
          <m:rPr>
            <m:sty m:val="i"/>
          </m:rPr>
          <m:t>a</m:t>
        </m:r>
        <m:r>
          <m:rPr>
            <m:sty m:val="p"/>
          </m:rPr>
          <m:t>(</m:t>
        </m:r>
        <m:r>
          <m:rPr>
            <m:sty m:val="i"/>
          </m:rPr>
          <m:t>t</m:t>
        </m:r>
        <m:r>
          <m:rPr>
            <m:sty m:val="p"/>
          </m:rPr>
          <m:t>)</m:t>
        </m:r>
        <m:r>
          <m:rPr>
            <m:sty m:val="p"/>
          </m:rPr>
          <m:t>=</m:t>
        </m:r>
        <m:sSub>
          <m:sSubPr/>
          <m:e>
            <m:r>
              <m:rPr>
                <m:sty m:val="i"/>
              </m:rPr>
              <m:t>a</m:t>
            </m:r>
          </m:e>
          <m:sub>
            <m:r>
              <m:rPr>
                <m:sty m:val="p"/>
              </m:rPr>
              <m:t>0</m:t>
            </m:r>
          </m:sub>
        </m:sSub>
        <m:sSup>
          <m:sSupPr/>
          <m:e>
            <m:r>
              <m:rPr>
                <m:sty m:val="p"/>
              </m:rPr>
              <m:t>e</m:t>
            </m:r>
          </m:e>
          <m:sup>
            <m:r>
              <m:rPr>
                <m:sty m:val="p"/>
              </m:rPr>
              <m:t>−</m:t>
            </m:r>
            <m:sSup>
              <m:sSupPr/>
              <m:e>
                <m:r>
                  <m:rPr>
                    <m:sty m:val="i"/>
                  </m:rPr>
                  <m:t>t</m:t>
                </m:r>
              </m:e>
              <m:sup>
                <m:r>
                  <m:rPr>
                    <m:sty m:val="p"/>
                  </m:rPr>
                  <m:t>2</m:t>
                </m:r>
              </m:sup>
            </m:sSup>
            <m:r>
              <m:rPr>
                <m:sty m:val="p"/>
              </m:rPr>
              <m:t>/</m:t>
            </m:r>
            <m:r>
              <m:rPr>
                <m:sty m:val="p"/>
              </m:rPr>
              <m:t>2</m:t>
            </m:r>
            <m:sSubSup>
              <m:sSubSupPr/>
              <m:e>
                <m:r>
                  <m:rPr>
                    <m:sty m:val="i"/>
                  </m:rPr>
                  <m:t>τ</m:t>
                </m:r>
              </m:e>
              <m:sub>
                <m:r>
                  <m:rPr>
                    <m:sty m:val="p"/>
                  </m:rPr>
                  <m:t>0</m:t>
                </m:r>
              </m:sub>
              <m:sup>
                <m:r>
                  <m:rPr>
                    <m:sty m:val="p"/>
                  </m:rPr>
                  <m:t>2</m:t>
                </m:r>
              </m:sup>
            </m:sSubSup>
          </m:sup>
        </m:sSup>
      </m:oMath>
      <w:r>
        <w:rPr>
          <w:rFonts w:eastAsia="Georgia" w:cs="Georgia" w:ascii="Georgia" w:hAnsi="Georgia"/>
        </w:rPr>
        <w:t xml:space="preserve">, déterminer l'expression de la pulsation instantanée </w:t>
      </w:r>
      <m:oMath>
        <m:r>
          <m:rPr>
            <m:sty m:val="i"/>
          </m:rPr>
          <m:t>ω</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ϕ</m:t>
            </m:r>
          </m:num>
          <m:den>
            <m:r>
              <m:rPr>
                <m:sty m:val="i"/>
              </m:rPr>
              <m:t>∂</m:t>
            </m:r>
            <m:r>
              <m:rPr>
                <m:sty m:val="i"/>
              </m:rPr>
              <m:t>t</m:t>
            </m:r>
          </m:den>
        </m:f>
        <m:r>
          <m:rPr>
            <m:sty m:val="p"/>
          </m:rPr>
          <m:t>(</m:t>
        </m:r>
        <m:r>
          <m:rPr>
            <m:sty m:val="i"/>
          </m:rPr>
          <m:t>x</m:t>
        </m:r>
        <m:r>
          <m:rPr>
            <m:sty m:val="p"/>
          </m:rPr>
          <m:t>,</m:t>
        </m:r>
        <m:r>
          <m:rPr>
            <m:sty m:val="i"/>
          </m:rPr>
          <m:t>t</m:t>
        </m:r>
        <m:r>
          <m:rPr>
            <m:sty m:val="p"/>
          </m:rPr>
          <m:t>)</m:t>
        </m:r>
      </m:oMath>
      <w:r>
        <w:rPr>
          <w:rFonts w:eastAsia="Georgia" w:cs="Georgia" w:ascii="Georgia" w:hAnsi="Georgia"/>
        </w:rPr>
        <w:t xml:space="preserve"> puis tracer son allure en fonction du temps pour une valeur fixée non nulle de </w:t>
      </w:r>
      <m:oMath>
        <m:r>
          <m:rPr>
            <m:sty m:val="i"/>
          </m:rPr>
          <m:t>x</m:t>
        </m:r>
      </m:oMath>
      <w:r>
        <w:rPr/>
        <w:t xml:space="preserve">.</w:t>
      </w:r>
      <w:r>
        <w:rPr/>
        <w:br w:type="textWrapping"/>
      </w:r>
      <m:oMath>
        <m:r>
          <m:rPr>
            <m:sty m:val="i"/>
          </m:rPr>
          <m:t>◻</m:t>
        </m:r>
        <m:r>
          <m:rPr>
            <m:sty m:val="p"/>
          </m:rPr>
          <m:t>31</m:t>
        </m:r>
      </m:oMath>
      <w:r>
        <w:rPr>
          <w:rFonts w:eastAsia="Georgia" w:cs="Georgia" w:ascii="Georgia" w:hAnsi="Georgia"/>
        </w:rPr>
        <w:t xml:space="preserve"> - La courbe tracée à la question précédente donne la distribution spectrale autour de la pulsation centrale </w:t>
      </w:r>
      <m:oMath>
        <m:sSub>
          <m:sSubPr/>
          <m:e>
            <m:r>
              <m:rPr>
                <m:sty m:val="i"/>
              </m:rPr>
              <m:t>ω</m:t>
            </m:r>
          </m:e>
          <m:sub>
            <m:r>
              <m:rPr>
                <m:sty m:val="p"/>
              </m:rPr>
              <m:t>0</m:t>
            </m:r>
          </m:sub>
        </m:sSub>
      </m:oMath>
      <w:r>
        <w:rPr/>
        <w:t xml:space="preserve"> du paquet d'onde gaussien pour le front montant ( </w:t>
      </w:r>
      <m:oMath>
        <m:r>
          <m:rPr>
            <m:sty m:val="i"/>
          </m:rPr>
          <m:t>t</m:t>
        </m:r>
        <m:r>
          <m:rPr>
            <m:sty m:val="p"/>
          </m:rPr>
          <m:t>&lt;</m:t>
        </m:r>
        <m:r>
          <m:rPr>
            <m:sty m:val="p"/>
          </m:rPr>
          <m:t>0</m:t>
        </m:r>
      </m:oMath>
      <w:r>
        <w:rPr/>
        <w:t xml:space="preserve"> ) et descendant ( </w:t>
      </w:r>
      <m:oMath>
        <m:r>
          <m:rPr>
            <m:sty m:val="i"/>
          </m:rPr>
          <m:t>t</m:t>
        </m:r>
        <m:r>
          <m:rPr>
            <m:sty m:val="p"/>
          </m:rPr>
          <m:t>&gt;</m:t>
        </m:r>
        <m:r>
          <m:rPr>
            <m:sty m:val="p"/>
          </m:rPr>
          <m:t>0</m:t>
        </m:r>
      </m:oMath>
      <w:r>
        <w:rPr>
          <w:rFonts w:eastAsia="Georgia" w:cs="Georgia" w:ascii="Georgia" w:hAnsi="Georgia"/>
        </w:rPr>
        <w:t xml:space="preserve"> ) de ce paquet. En déduire comment est déformé un paquet d'onde gaussien (représenté sur la figure 3) au cours de sa propagation dans un milieu présentant un effet Kerr optique. Ce phénomène est appelé automodulation.</w:t>
      </w:r>
    </w:p>
    <w:p>
      <w:pPr>
        <w:spacing w:line="271" w:before="330" w:lineRule="auto"/>
      </w:pPr>
      <w:r>
        <w:rPr>
          <w:b/>
          <w:sz w:val="42"/>
        </w:rPr>
        <w:t xml:space="preserve">III.C. - Principe de propagation de solitons optiques</w:t>
      </w:r>
    </w:p>
    <w:p>
      <w:pPr>
        <w:spacing w:after="220" w:lineRule="auto"/>
      </w:pPr>
      <m:oMath>
        <m:r>
          <m:rPr>
            <m:sty m:val="i"/>
          </m:rPr>
          <m:t>◻</m:t>
        </m:r>
        <m:r>
          <m:rPr>
            <m:sty m:val="p"/>
          </m:rPr>
          <m:t>32</m:t>
        </m:r>
      </m:oMath>
      <w:r>
        <w:rPr>
          <w:rFonts w:eastAsia="Georgia" w:cs="Georgia" w:ascii="Georgia" w:hAnsi="Georgia"/>
        </w:rPr>
        <w:t xml:space="preserve"> - On considère que la fibre optique étudiée est à la fois le siège d'un phénomène de dispersion intramodale (cf. partie II.B) et d'un phénomène d'automodulation (cf. partie III.B). Montrer qualitativement qu'on peut envisager la propagation d'un paquet d'onde sans déformation. Un tel mode de propagation est appelé soliton optique.</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Données numériques :</w:t>
      </w:r>
    </w:p>
    <w:p>
      <w:pPr>
        <w:numPr>
          <w:ilvl w:val="0"/>
          <w:numId w:val="4"/>
        </w:numPr>
        <w:spacing w:lineRule="auto"/>
      </w:pPr>
      <w:r>
        <w:rPr>
          <w:rFonts w:eastAsia="Georgia" w:cs="Georgia" w:ascii="Georgia" w:hAnsi="Georgia"/>
        </w:rPr>
        <w:t xml:space="preserve">vitesse de la lumière dans le vide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4"/>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p>
    <w:p>
      <w:pPr>
        <w:numPr>
          <w:ilvl w:val="0"/>
          <w:numId w:val="4"/>
        </w:numPr>
        <w:spacing w:lineRule="auto"/>
      </w:pP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92afe66a1411e095431f6a2abad1ab99f59e90e.jpg" TargetMode="Internal"/><Relationship Id="rId6" Type="http://schemas.openxmlformats.org/officeDocument/2006/relationships/image" Target="media/image-c1a18d8ab6e7df228381965cdd1f9611797e80fe.jpg" TargetMode="Internal"/><Relationship Id="rId7" Type="http://schemas.openxmlformats.org/officeDocument/2006/relationships/image" Target="media/image-7263173d31a50ac7f2ebba99179df13c38d1e32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2025-09-04T21:03:17.997Z</dcterms:created>
  <dcterms:modified xsi:type="dcterms:W3CDTF">2025-09-04T21:03:17.997Z</dcterms:modified>
</cp:coreProperties>
</file>