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2007</w:t>
      </w:r>
    </w:p>
    <w:p>
      <w:pPr>
        <w:spacing w:after="220" w:lineRule="auto"/>
      </w:pPr>
      <w:r>
        <w:rPr>
          <w:rFonts w:eastAsia="Georgia" w:cs="Georgia" w:ascii="Georgia" w:hAnsi="Georgia"/>
        </w:rPr>
        <w:t xml:space="preserve">SECONDE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 </w:t>
      </w:r>
      <m:oMath>
        <m:r>
          <m:rPr>
            <m:sty m:val="b"/>
          </m:rPr>
          <m:t>4</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after="220" w:lineRule="auto"/>
      </w:pPr>
      <w:r>
        <w:rPr/>
        <w:t xml:space="preserve">PHYSIQUE II -PC</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spacing w:after="220" w:lineRule="auto"/>
      </w:pPr>
      <w:r>
        <w:rPr/>
        <w:t xml:space="preserve">Notations : Vecteur </w:t>
      </w:r>
      <m:oMath>
        <m:r>
          <m:rPr>
            <m:sty m:val="p"/>
          </m:rPr>
          <m:t>→</m:t>
        </m:r>
        <m:acc>
          <m:accPr>
            <m:chr m:val="⃗"/>
          </m:accPr>
          <m:e>
            <m:r>
              <m:rPr>
                <m:sty m:val="b"/>
              </m:rPr>
              <m:t>A</m:t>
            </m:r>
          </m:e>
        </m:acc>
      </m:oMath>
      <w:r>
        <w:rPr/>
        <w:t xml:space="preserve">; norme du vecteur </w:t>
      </w:r>
      <m:oMath>
        <m:acc>
          <m:accPr>
            <m:chr m:val="⃗"/>
          </m:accPr>
          <m:e>
            <m:r>
              <m:rPr>
                <m:sty m:val="b"/>
              </m:rPr>
              <m:t>A</m:t>
            </m:r>
          </m:e>
        </m:acc>
        <m:r>
          <m:rPr>
            <m:sty m:val="p"/>
          </m:rPr>
          <m:t>→</m:t>
        </m:r>
        <m:r>
          <m:rPr>
            <m:sty m:val="i"/>
          </m:rPr>
          <m:t>A</m:t>
        </m:r>
      </m:oMath>
      <w:r>
        <w:rPr/>
        <w:t xml:space="preserve"> (italique) ou </w:t>
      </w:r>
      <m:oMath>
        <m:r>
          <m:rPr>
            <m:sty m:val="p"/>
          </m:rPr>
          <m:t>‖</m:t>
        </m:r>
        <m:acc>
          <m:accPr>
            <m:chr m:val="⃗"/>
          </m:accPr>
          <m:e>
            <m:r>
              <m:rPr>
                <m:sty m:val="b"/>
              </m:rPr>
              <m:t>A</m:t>
            </m:r>
          </m:e>
        </m:acc>
        <m:r>
          <m:rPr>
            <m:sty m:val="p"/>
          </m:rPr>
          <m:t>‖</m:t>
        </m:r>
      </m:oMath>
      <w:r>
        <w:rPr/>
        <w:t xml:space="preserve">; vecteur unitaire </w:t>
      </w:r>
      <m:oMath>
        <m:r>
          <m:rPr>
            <m:sty m:val="p"/>
          </m:rPr>
          <m:t>→</m:t>
        </m:r>
        <m:acc>
          <m:accPr>
            <m:chr m:val="ˆ"/>
          </m:accPr>
          <m:e>
            <m:r>
              <m:rPr>
                <m:sty m:val="b"/>
              </m:rPr>
              <m:t>a</m:t>
            </m:r>
          </m:e>
        </m:acc>
      </m:oMath>
      <w:r>
        <w:rPr/>
        <w:t xml:space="preserve">.</w:t>
      </w:r>
      <w:r>
        <w:rPr/>
        <w:br w:type="textWrapping"/>
      </w:r>
      <w:r>
        <w:rPr>
          <w:rFonts w:eastAsia="Georgia" w:cs="Georgia" w:ascii="Georgia" w:hAnsi="Georgia"/>
        </w:rPr>
        <w:t xml:space="preserve">Les différentes parties sont largement indépendantes entre elles. On trouvera page 6 le rappel de quelques notations standard et une banque de données utiles pour résoudre certaines questions.</w:t>
      </w:r>
      <w:r>
        <w:rPr/>
        <w:br w:type="textWrapping"/>
      </w:r>
      <w:r>
        <w:rPr>
          <w:rFonts w:eastAsia="Georgia" w:cs="Georgia" w:ascii="Georgia" w:hAnsi="Georgia"/>
        </w:rPr>
        <w:t xml:space="preserve">Dans toute l'épreuve, exprimer signifie donner l'expression littérale et calculer signifie donner la valeur numérique.</w:t>
      </w:r>
    </w:p>
    <w:p>
      <w:pPr>
        <w:spacing w:line="271" w:before="330" w:lineRule="auto"/>
      </w:pPr>
      <w:r>
        <w:rPr>
          <w:rFonts w:eastAsia="Georgia" w:cs="Georgia" w:ascii="Georgia" w:hAnsi="Georgia"/>
          <w:b/>
          <w:sz w:val="42"/>
        </w:rPr>
        <w:t xml:space="preserve">PREMIÈRE PARTIE : ATOME HYDROGÉNOÏDE</w:t>
      </w:r>
    </w:p>
    <w:p>
      <w:pPr>
        <w:spacing w:after="220" w:lineRule="auto"/>
      </w:pPr>
      <w:r>
        <w:rPr>
          <w:rFonts w:eastAsia="Georgia" w:cs="Georgia" w:ascii="Georgia" w:hAnsi="Georgia"/>
        </w:rPr>
        <w:t xml:space="preserve">Le modèle d'atome d'hydrogène proposé par Niels BOHR s'appuie principalement sur les axiomes suivants : dans un référentiel galiléen,</w:t>
      </w:r>
      <w:r>
        <w:rPr/>
        <w:br w:type="textWrapping"/>
      </w:r>
      <w:r>
        <w:rPr>
          <w:rFonts w:eastAsia="Georgia" w:cs="Georgia" w:ascii="Georgia" w:hAnsi="Georgia"/>
        </w:rPr>
        <w:t xml:space="preserve">i) l'électron décrit une trajectoire circulaire de rayon </w:t>
      </w:r>
      <m:oMath>
        <m:r>
          <m:rPr>
            <m:sty m:val="i"/>
          </m:rPr>
          <m:t>r</m:t>
        </m:r>
      </m:oMath>
      <w:r>
        <w:rPr/>
        <w:t xml:space="preserve"> sur laquelle il ne rayonne pas,</w:t>
      </w:r>
      <w:r>
        <w:rPr/>
        <w:br w:type="textWrapping"/>
      </w:r>
      <w:r>
        <w:rPr>
          <w:rFonts w:eastAsia="Georgia" w:cs="Georgia" w:ascii="Georgia" w:hAnsi="Georgia"/>
        </w:rPr>
        <w:t xml:space="preserve">ii) l'électron échange de l'énergie avec l'extérieur lorsqu'il change de trajectoire circulaire,</w:t>
      </w:r>
      <w:r>
        <w:rPr/>
        <w:br w:type="textWrapping"/>
      </w:r>
      <w:r>
        <w:rPr/>
        <w:t xml:space="preserve">iii) axiome de quantification : </w:t>
      </w:r>
      <m:oMath>
        <m:r>
          <m:rPr>
            <m:sty m:val="i"/>
          </m:rPr>
          <m:t>m</m:t>
        </m:r>
        <m:r>
          <m:rPr>
            <m:sty m:val="i"/>
          </m:rPr>
          <m:t>v</m:t>
        </m:r>
        <m:r>
          <m:rPr>
            <m:sty m:val="i"/>
          </m:rPr>
          <m:t>r</m:t>
        </m:r>
        <m:r>
          <m:rPr>
            <m:sty m:val="p"/>
          </m:rPr>
          <m:t>=</m:t>
        </m:r>
        <m:r>
          <m:rPr>
            <m:sty m:val="i"/>
          </m:rPr>
          <m:t>n</m:t>
        </m:r>
        <m:f>
          <m:fPr>
            <m:ctrlPr>
              <w:rPr>
                <w:rFonts w:ascii="Cambria Math" w:hAnsi="Cambria Math"/>
              </w:rPr>
            </m:ctrlPr>
          </m:fPr>
          <m:num>
            <m:r>
              <m:rPr>
                <m:sty m:val="i"/>
              </m:rPr>
              <m:t>h</m:t>
            </m:r>
          </m:num>
          <m:den>
            <m:r>
              <m:rPr>
                <m:sty m:val="p"/>
              </m:rPr>
              <m:t>2</m:t>
            </m:r>
            <m:r>
              <m:rPr>
                <m:sty m:val="i"/>
              </m:rPr>
              <m:t>π</m:t>
            </m:r>
          </m:den>
        </m:f>
        <m:r>
          <m:rPr>
            <m:sty m:val="p"/>
          </m:rPr>
          <m:t>=</m:t>
        </m:r>
        <m:r>
          <m:rPr>
            <m:sty m:val="i"/>
          </m:rPr>
          <m:t>n</m:t>
        </m:r>
        <m:r>
          <m:rPr>
            <m:sty m:val="i"/>
          </m:rPr>
          <m:t>ℏ</m:t>
        </m:r>
      </m:oMath>
      <w:r>
        <w:rPr>
          <w:rFonts w:eastAsia="Georgia" w:cs="Georgia" w:ascii="Georgia" w:hAnsi="Georgia"/>
        </w:rPr>
        <w:t xml:space="preserve">, où </w:t>
      </w:r>
      <m:oMath>
        <m:r>
          <m:rPr>
            <m:sty m:val="i"/>
          </m:rPr>
          <m:t>m</m:t>
        </m:r>
      </m:oMath>
      <w:r>
        <w:rPr/>
        <w:t xml:space="preserve"> et </w:t>
      </w:r>
      <m:oMath>
        <m:r>
          <m:rPr>
            <m:sty m:val="i"/>
          </m:rPr>
          <m:t>v</m:t>
        </m:r>
      </m:oMath>
      <w:r>
        <w:rPr>
          <w:rFonts w:eastAsia="Georgia" w:cs="Georgia" w:ascii="Georgia" w:hAnsi="Georgia"/>
        </w:rPr>
        <w:t xml:space="preserve"> désignent respectivement la masse et le</w:t>
      </w:r>
    </w:p>
    <w:p>
      <w:pPr>
        <w:spacing w:lineRule="auto"/>
        <w:jc w:val="center"/>
      </w:pPr>
      <w:r>
        <w:rPr/>
        <w:drawing>
          <wp:inline distB="0" distL="0" distR="0" distT="0">
            <wp:extent cx="2638425" cy="2638425"/>
            <wp:effectExtent b="0" l="0" r="0" t="0"/>
            <wp:docPr id="1" name="image-ee79a8b24da2ee83ca9951390e8c164da76026bc.jpg"/>
            <a:graphic>
              <a:graphicData uri="http://schemas.openxmlformats.org/drawingml/2006/picture">
                <pic:pic>
                  <pic:nvPicPr>
                    <pic:cNvPr id="1" name="image-ee79a8b24da2ee83ca9951390e8c164da76026bc.jpg" descr=""/>
                    <pic:cNvPicPr/>
                  </pic:nvPicPr>
                  <pic:blipFill>
                    <a:blip r:embed="rId5" cstate="print"/>
                    <a:srcRect b="0" l="0" r="0" t="0"/>
                    <a:stretch>
                      <a:fillRect/>
                    </a:stretch>
                  </pic:blipFill>
                  <pic:spPr>
                    <a:xfrm>
                      <a:off x="0" y="0"/>
                      <a:ext cx="2638425" cy="2638425"/>
                    </a:xfrm>
                    <a:prstGeom prst="rect"/>
                  </pic:spPr>
                </pic:pic>
              </a:graphicData>
            </a:graphic>
          </wp:inline>
        </w:drawing>
      </w:r>
    </w:p>
    <w:p>
      <w:pPr>
        <w:spacing w:lineRule="auto"/>
      </w:pPr>
      <w:r>
        <w:rPr>
          <w:rFonts w:eastAsia="Georgia" w:cs="Georgia" w:ascii="Georgia" w:hAnsi="Georgia"/>
        </w:rPr>
        <w:t xml:space="preserve">Fig. 1 : Modèle planétaire de l'atome d'hydrogène.</w:t>
      </w:r>
    </w:p>
    <w:p>
      <w:pPr>
        <w:spacing w:after="220" w:lineRule="auto"/>
      </w:pPr>
      <w:r>
        <w:rPr>
          <w:rFonts w:eastAsia="Georgia" w:cs="Georgia" w:ascii="Georgia" w:hAnsi="Georgia"/>
        </w:rPr>
        <w:t xml:space="preserve">module de la vitesse de l'électron, </w:t>
      </w:r>
      <m:oMath>
        <m:r>
          <m:rPr>
            <m:sty m:val="i"/>
          </m:rPr>
          <m:t>n</m:t>
        </m:r>
      </m:oMath>
      <w:r>
        <w:rPr/>
        <w:t xml:space="preserve"> un nombre entier naturel non nul et </w:t>
      </w:r>
      <m:oMath>
        <m:r>
          <m:rPr>
            <m:sty m:val="i"/>
          </m:rPr>
          <m:t>h</m:t>
        </m:r>
      </m:oMath>
      <w:r>
        <w:rPr>
          <w:rFonts w:eastAsia="Georgia" w:cs="Georgia" w:ascii="Georgia" w:hAnsi="Georgia"/>
        </w:rPr>
        <w:t xml:space="preserve"> la constante de Planck. À chaque valeur de l'entier </w:t>
      </w:r>
      <m:oMath>
        <m:r>
          <m:rPr>
            <m:sty m:val="i"/>
          </m:rPr>
          <m:t>n</m:t>
        </m:r>
      </m:oMath>
      <w:r>
        <w:rPr/>
        <w:t xml:space="preserve"> correspond une valeur du rayon </w:t>
      </w:r>
      <m:oMath>
        <m:r>
          <m:rPr>
            <m:sty m:val="i"/>
          </m:rPr>
          <m:t>r</m:t>
        </m:r>
      </m:oMath>
      <w:r>
        <w:rPr/>
        <w:t xml:space="preserve">, de la vitesse </w:t>
      </w:r>
      <m:oMath>
        <m:r>
          <m:rPr>
            <m:sty m:val="i"/>
          </m:rPr>
          <m:t>v</m:t>
        </m:r>
      </m:oMath>
      <w:r>
        <w:rPr>
          <w:rFonts w:eastAsia="Georgia" w:cs="Georgia" w:ascii="Georgia" w:hAnsi="Georgia"/>
        </w:rPr>
        <w:t xml:space="preserve"> et de l'énergie, notées respectivement </w:t>
      </w:r>
      <m:oMath>
        <m:sSub>
          <m:sSubPr/>
          <m:e>
            <m:r>
              <m:rPr>
                <m:sty m:val="i"/>
              </m:rPr>
              <m:t>r</m:t>
            </m:r>
          </m:e>
          <m:sub>
            <m:r>
              <m:rPr>
                <m:sty m:val="i"/>
              </m:rPr>
              <m:t>n</m:t>
            </m:r>
          </m:sub>
        </m:sSub>
        <m:r>
          <m:rPr>
            <m:sty m:val="p"/>
          </m:rPr>
          <m:t>,</m:t>
        </m:r>
        <m:sSub>
          <m:sSubPr/>
          <m:e>
            <m:r>
              <m:rPr>
                <m:sty m:val="i"/>
              </m:rPr>
              <m:t>v</m:t>
            </m:r>
          </m:e>
          <m:sub>
            <m:r>
              <m:rPr>
                <m:sty m:val="i"/>
              </m:rPr>
              <m:t>n</m:t>
            </m:r>
          </m:sub>
        </m:sSub>
      </m:oMath>
      <w:r>
        <w:rPr/>
        <w:t xml:space="preserve"> et </w:t>
      </w:r>
      <m:oMath>
        <m:sSub>
          <m:sSubPr/>
          <m:e>
            <m:r>
              <m:rPr>
                <m:sty m:val="i"/>
              </m:rPr>
              <m:t>E</m:t>
            </m:r>
          </m:e>
          <m:sub>
            <m:r>
              <m:rPr>
                <m:sty m:val="i"/>
              </m:rPr>
              <m:t>n</m:t>
            </m:r>
          </m:sub>
        </m:sSub>
      </m:oMath>
      <w:r>
        <w:rPr/>
        <w:t xml:space="preserve">.</w:t>
      </w:r>
    </w:p>
    <w:p>
      <w:pPr>
        <w:spacing w:after="220" w:lineRule="auto"/>
      </w:pPr>
      <w:r>
        <w:rPr>
          <w:rFonts w:eastAsia="Georgia" w:cs="Georgia" w:ascii="Georgia" w:hAnsi="Georgia"/>
        </w:rPr>
        <w:t xml:space="preserve">On considère (Fig. 1) un atome d'hydrogène constitué d'un proton (charge </w:t>
      </w:r>
      <m:oMath>
        <m:r>
          <m:rPr>
            <m:sty m:val="i"/>
          </m:rPr>
          <m:t>e</m:t>
        </m:r>
      </m:oMath>
      <w:r>
        <w:rPr/>
        <w:t xml:space="preserve">, masse </w:t>
      </w:r>
      <m:oMath>
        <m:r>
          <m:rPr>
            <m:sty m:val="i"/>
          </m:rPr>
          <m:t>M</m:t>
        </m:r>
      </m:oMath>
      <w:r>
        <w:rPr>
          <w:rFonts w:eastAsia="Georgia" w:cs="Georgia" w:ascii="Georgia" w:hAnsi="Georgia"/>
        </w:rPr>
        <w:t xml:space="preserve"> ) et d'un électron (charge </w:t>
      </w:r>
      <m:oMath>
        <m:r>
          <m:rPr>
            <m:sty m:val="p"/>
          </m:rPr>
          <m:t>−</m:t>
        </m:r>
        <m:r>
          <m:rPr>
            <m:sty m:val="i"/>
          </m:rPr>
          <m:t>e</m:t>
        </m:r>
      </m:oMath>
      <w:r>
        <w:rPr/>
        <w:t xml:space="preserve">, masse </w:t>
      </w:r>
      <m:oMath>
        <m:r>
          <m:rPr>
            <m:sty m:val="i"/>
          </m:rPr>
          <m:t>m</m:t>
        </m:r>
      </m:oMath>
      <w:r>
        <w:rPr>
          <w:rFonts w:eastAsia="Georgia" w:cs="Georgia" w:ascii="Georgia" w:hAnsi="Georgia"/>
        </w:rPr>
        <w:t xml:space="preserve"> ). Le proton, situé en un point O , est supposé immobile ; l'électron, en A , est repéré par le vecteur </w:t>
      </w:r>
      <m:oMath>
        <m:acc>
          <m:accPr>
            <m:chr m:val="⃗"/>
          </m:accPr>
          <m:e>
            <m:r>
              <m:rPr>
                <m:sty m:val="b"/>
              </m:rPr>
              <m:t>O</m:t>
            </m:r>
            <m:r>
              <m:rPr>
                <m:sty m:val="b"/>
              </m:rPr>
              <m:t>A</m:t>
            </m:r>
          </m:e>
        </m:acc>
        <m:r>
          <m:rPr>
            <m:sty m:val="p"/>
          </m:rPr>
          <m:t>=</m:t>
        </m:r>
        <m:r>
          <m:rPr>
            <m:sty m:val="i"/>
          </m:rPr>
          <m:t>r</m:t>
        </m:r>
        <m:sSub>
          <m:sSubPr/>
          <m:e>
            <m:acc>
              <m:accPr>
                <m:chr m:val="ˆ"/>
              </m:accPr>
              <m:e>
                <m:r>
                  <m:rPr>
                    <m:sty m:val="b"/>
                  </m:rPr>
                  <m:t>u</m:t>
                </m:r>
              </m:e>
            </m:acc>
          </m:e>
          <m:sub>
            <m:r>
              <m:rPr>
                <m:sty m:val="i"/>
              </m:rPr>
              <m:t>r</m:t>
            </m:r>
          </m:sub>
        </m:sSub>
      </m:oMath>
      <w:r>
        <w:rPr>
          <w:rFonts w:eastAsia="Georgia" w:cs="Georgia" w:ascii="Georgia" w:hAnsi="Georgia"/>
        </w:rPr>
        <w:t xml:space="preserve"> dans le repère polaire ( </w:t>
      </w:r>
      <m:oMath>
        <m:sSub>
          <m:sSubPr/>
          <m:e>
            <m:acc>
              <m:accPr>
                <m:chr m:val="ˆ"/>
              </m:accPr>
              <m:e>
                <m:r>
                  <m:rPr>
                    <m:sty m:val="b"/>
                  </m:rPr>
                  <m:t>u</m:t>
                </m:r>
              </m:e>
            </m:acc>
          </m:e>
          <m:sub>
            <m:r>
              <m:rPr>
                <m:sty m:val="i"/>
              </m:rPr>
              <m:t>r</m:t>
            </m:r>
          </m:sub>
        </m:sSub>
        <m:r>
          <m:rPr>
            <m:sty m:val="p"/>
          </m:rPr>
          <m:t>,</m:t>
        </m:r>
        <m:sSub>
          <m:sSubPr/>
          <m:e>
            <m:acc>
              <m:accPr>
                <m:chr m:val="ˆ"/>
              </m:accPr>
              <m:e>
                <m:r>
                  <m:rPr>
                    <m:sty m:val="b"/>
                  </m:rPr>
                  <m:t>u</m:t>
                </m:r>
              </m:e>
            </m:acc>
          </m:e>
          <m:sub>
            <m:r>
              <m:rPr>
                <m:sty m:val="i"/>
              </m:rPr>
              <m:t>θ</m:t>
            </m:r>
          </m:sub>
        </m:sSub>
      </m:oMath>
      <w:r>
        <w:rPr>
          <w:rFonts w:eastAsia="Georgia" w:cs="Georgia" w:ascii="Georgia" w:hAnsi="Georgia"/>
        </w:rPr>
        <w:t xml:space="preserve"> ) utilisé dans cette partie.</w:t>
      </w:r>
      <w:r>
        <w:rPr/>
        <w:br w:type="textWrapping"/>
      </w:r>
      <m:oMath>
        <m:r>
          <m:rPr>
            <m:sty m:val="i"/>
          </m:rPr>
          <m:t>◻</m:t>
        </m:r>
        <m:r>
          <m:rPr>
            <m:sty m:val="p"/>
          </m:rPr>
          <m:t>1</m:t>
        </m:r>
      </m:oMath>
      <w:r>
        <w:rPr>
          <w:rFonts w:eastAsia="Georgia" w:cs="Georgia" w:ascii="Georgia" w:hAnsi="Georgia"/>
        </w:rPr>
        <w:t xml:space="preserve"> - Justifier l'unité de la constante </w:t>
      </w:r>
      <m:oMath>
        <m:r>
          <m:rPr>
            <m:sty m:val="i"/>
          </m:rPr>
          <m:t>h</m:t>
        </m:r>
      </m:oMath>
      <w:r>
        <w:rPr/>
        <w:t xml:space="preserve"> (J.s) qui figure dans le tableau de la page 7.</w:t>
      </w:r>
    </w:p>
    <w:p>
      <w:pPr>
        <w:numPr>
          <w:ilvl w:val="0"/>
          <w:numId w:val="2"/>
        </w:numPr>
        <w:spacing w:lineRule="auto"/>
      </w:pPr>
      <w:r>
        <w:rPr>
          <w:rFonts w:eastAsia="Georgia" w:cs="Georgia" w:ascii="Georgia" w:hAnsi="Georgia"/>
        </w:rPr>
        <w:t xml:space="preserve">2 - Montrer que l'on peut négliger la force gravitationnelle devant la force électrostatique entre le proton et l'électron (la constante de la gravitation </w:t>
      </w:r>
      <m:oMath>
        <m:r>
          <m:rPr>
            <m:sty m:val="i"/>
          </m:rPr>
          <m:t>G</m:t>
        </m:r>
      </m:oMath>
      <w:r>
        <w:rPr>
          <w:rFonts w:eastAsia="Georgia" w:cs="Georgia" w:ascii="Georgia" w:hAnsi="Georgia"/>
        </w:rPr>
        <w:t xml:space="preserve"> peut s'estimer à partir de données, même approximativement connues).</w:t>
      </w:r>
      <w:r>
        <w:rPr/>
        <w:br w:type="textWrapping"/>
      </w:r>
      <m:oMath>
        <m:r>
          <m:rPr>
            <m:sty m:val="i"/>
          </m:rPr>
          <m:t>◻</m:t>
        </m:r>
        <m:r>
          <m:rPr>
            <m:sty m:val="p"/>
          </m:rPr>
          <m:t>3</m:t>
        </m:r>
      </m:oMath>
      <w:r>
        <w:rPr>
          <w:rFonts w:eastAsia="Georgia" w:cs="Georgia" w:ascii="Georgia" w:hAnsi="Georgia"/>
        </w:rPr>
        <w:t xml:space="preserve"> - Établir que pour le mouvement circulaire de l'électron, </w:t>
      </w:r>
      <m:oMath>
        <m:sSub>
          <m:sSubPr/>
          <m:e>
            <m:r>
              <m:rPr>
                <m:sty m:val="i"/>
              </m:rPr>
              <m:t>E</m:t>
            </m:r>
          </m:e>
          <m:sub>
            <m:r>
              <m:rPr>
                <m:sty m:val="i"/>
              </m:rPr>
              <m:t>p</m:t>
            </m:r>
          </m:sub>
        </m:sSub>
        <m:r>
          <m:rPr>
            <m:sty m:val="p"/>
          </m:rPr>
          <m:t>+</m:t>
        </m:r>
        <m:r>
          <m:rPr>
            <m:sty m:val="p"/>
          </m:rPr>
          <m:t>2</m:t>
        </m:r>
        <m:sSub>
          <m:sSubPr/>
          <m:e>
            <m:r>
              <m:rPr>
                <m:sty m:val="i"/>
              </m:rPr>
              <m:t>E</m:t>
            </m:r>
          </m:e>
          <m:sub>
            <m:r>
              <m:rPr>
                <m:sty m:val="i"/>
              </m:rPr>
              <m:t>c</m:t>
            </m:r>
          </m:sub>
        </m:sSub>
        <m:r>
          <m:rPr>
            <m:sty m:val="p"/>
          </m:rPr>
          <m:t>=</m:t>
        </m:r>
        <m:r>
          <m:rPr>
            <m:sty m:val="p"/>
          </m:rPr>
          <m:t>0</m:t>
        </m:r>
      </m:oMath>
      <w:r>
        <w:rPr>
          <w:rFonts w:eastAsia="Georgia" w:cs="Georgia" w:ascii="Georgia" w:hAnsi="Georgia"/>
        </w:rPr>
        <w:t xml:space="preserve">, où </w:t>
      </w:r>
      <m:oMath>
        <m:sSub>
          <m:sSubPr/>
          <m:e>
            <m:r>
              <m:rPr>
                <m:sty m:val="i"/>
              </m:rPr>
              <m:t>E</m:t>
            </m:r>
          </m:e>
          <m:sub>
            <m:r>
              <m:rPr>
                <m:sty m:val="i"/>
              </m:rPr>
              <m:t>c</m:t>
            </m:r>
          </m:sub>
        </m:sSub>
      </m:oMath>
      <w:r>
        <w:rPr>
          <w:rFonts w:eastAsia="Georgia" w:cs="Georgia" w:ascii="Georgia" w:hAnsi="Georgia"/>
        </w:rPr>
        <w:t xml:space="preserve"> est l'énergie cinétique et </w:t>
      </w:r>
      <m:oMath>
        <m:sSub>
          <m:sSubPr/>
          <m:e>
            <m:r>
              <m:rPr>
                <m:sty m:val="i"/>
              </m:rPr>
              <m:t>E</m:t>
            </m:r>
          </m:e>
          <m:sub>
            <m:r>
              <m:rPr>
                <m:sty m:val="i"/>
              </m:rPr>
              <m:t>p</m:t>
            </m:r>
          </m:sub>
        </m:sSub>
      </m:oMath>
      <w:r>
        <w:rPr>
          <w:rFonts w:eastAsia="Georgia" w:cs="Georgia" w:ascii="Georgia" w:hAnsi="Georgia"/>
        </w:rPr>
        <w:t xml:space="preserve"> l'énergie potentielle (Théorème du viriel). Exprimer </w:t>
      </w:r>
      <m:oMath>
        <m:sSub>
          <m:sSubPr/>
          <m:e>
            <m:r>
              <m:rPr>
                <m:sty m:val="i"/>
              </m:rPr>
              <m:t>E</m:t>
            </m:r>
          </m:e>
          <m:sub>
            <m:r>
              <m:rPr>
                <m:sty m:val="i"/>
              </m:rPr>
              <m:t>c</m:t>
            </m:r>
          </m:sub>
        </m:sSub>
      </m:oMath>
      <w:r>
        <w:rPr>
          <w:rFonts w:eastAsia="Georgia" w:cs="Georgia" w:ascii="Georgia" w:hAnsi="Georgia"/>
        </w:rPr>
        <w:t xml:space="preserve"> de l'électron en fonction du rayon </w:t>
      </w:r>
      <m:oMath>
        <m:r>
          <m:rPr>
            <m:sty m:val="i"/>
          </m:rPr>
          <m:t>r</m:t>
        </m:r>
      </m:oMath>
      <w:r>
        <w:rPr/>
        <w:t xml:space="preserve"> de la trajectoire circulaire. Exprimer le rayon </w:t>
      </w:r>
      <m:oMath>
        <m:sSub>
          <m:sSubPr/>
          <m:e>
            <m:r>
              <m:rPr>
                <m:sty m:val="i"/>
              </m:rPr>
              <m:t>r</m:t>
            </m:r>
          </m:e>
          <m:sub>
            <m:r>
              <m:rPr>
                <m:sty m:val="i"/>
              </m:rPr>
              <m:t>n</m:t>
            </m:r>
          </m:sub>
        </m:sSub>
      </m:oMath>
      <w:r>
        <w:rPr/>
        <w:t xml:space="preserve"> en fonction de </w:t>
      </w:r>
      <m:oMath>
        <m:r>
          <m:rPr>
            <m:sty m:val="i"/>
          </m:rPr>
          <m:t>n</m:t>
        </m:r>
      </m:oMath>
      <w:r>
        <w:rPr/>
        <w:t xml:space="preserve"> et de </w:t>
      </w:r>
      <m:oMath>
        <m:sSub>
          <m:sSubPr/>
          <m:e>
            <m:r>
              <m:rPr>
                <m:sty m:val="i"/>
              </m:rPr>
              <m:t>r</m:t>
            </m:r>
          </m:e>
          <m:sub>
            <m:r>
              <m:rPr>
                <m:sty m:val="p"/>
              </m:rPr>
              <m:t>1</m:t>
            </m:r>
          </m:sub>
        </m:sSub>
      </m:oMath>
      <w:r>
        <w:rPr>
          <w:rFonts w:eastAsia="Georgia" w:cs="Georgia" w:ascii="Georgia" w:hAnsi="Georgia"/>
        </w:rPr>
        <w:t xml:space="preserve">, correspondant à </w:t>
      </w:r>
      <m:oMath>
        <m:r>
          <m:rPr>
            <m:sty m:val="i"/>
          </m:rPr>
          <m:t>n</m:t>
        </m:r>
        <m:r>
          <m:rPr>
            <m:sty m:val="p"/>
          </m:rPr>
          <m:t>=</m:t>
        </m:r>
        <m:r>
          <m:rPr>
            <m:sty m:val="p"/>
          </m:rPr>
          <m:t>1</m:t>
        </m:r>
      </m:oMath>
      <w:r>
        <w:rPr/>
        <w:t xml:space="preserve">. En utilisant l'axiome de quantification, exprimer </w:t>
      </w:r>
      <m:oMath>
        <m:sSub>
          <m:sSubPr/>
          <m:e>
            <m:r>
              <m:rPr>
                <m:sty m:val="i"/>
              </m:rPr>
              <m:t>r</m:t>
            </m:r>
          </m:e>
          <m:sub>
            <m:r>
              <m:rPr>
                <m:sty m:val="p"/>
              </m:rPr>
              <m:t>1</m:t>
            </m:r>
          </m:sub>
        </m:sSub>
      </m:oMath>
      <w:r>
        <w:rPr/>
        <w:t xml:space="preserve"> en fonction de </w:t>
      </w:r>
      <m:oMath>
        <m:sSub>
          <m:sSubPr/>
          <m:e>
            <m:r>
              <m:rPr>
                <m:sty m:val="i"/>
              </m:rPr>
              <m:t>ε</m:t>
            </m:r>
          </m:e>
          <m:sub>
            <m:r>
              <m:rPr>
                <m:sty m:val="p"/>
              </m:rPr>
              <m:t>0</m:t>
            </m:r>
          </m:sub>
        </m:sSub>
        <m:r>
          <m:rPr>
            <m:sty m:val="p"/>
          </m:rPr>
          <m:t>,</m:t>
        </m:r>
        <m:r>
          <m:rPr>
            <m:sty m:val="i"/>
          </m:rPr>
          <m:t>m</m:t>
        </m:r>
        <m:r>
          <m:rPr>
            <m:sty m:val="p"/>
          </m:rPr>
          <m:t>,</m:t>
        </m:r>
        <m:r>
          <m:rPr>
            <m:sty m:val="i"/>
          </m:rPr>
          <m:t>e</m:t>
        </m:r>
      </m:oMath>
      <w:r>
        <w:rPr/>
        <w:t xml:space="preserve"> et </w:t>
      </w:r>
      <m:oMath>
        <m:r>
          <m:rPr>
            <m:sty m:val="i"/>
          </m:rPr>
          <m:t>h</m:t>
        </m:r>
      </m:oMath>
      <w:r>
        <w:rPr/>
        <w:t xml:space="preserve">. Calculer </w:t>
      </w:r>
      <m:oMath>
        <m:sSub>
          <m:sSubPr/>
          <m:e>
            <m:r>
              <m:rPr>
                <m:sty m:val="i"/>
              </m:rPr>
              <m:t>r</m:t>
            </m:r>
          </m:e>
          <m:sub>
            <m:r>
              <m:rPr>
                <m:sty m:val="p"/>
              </m:rPr>
              <m:t>1</m:t>
            </m:r>
          </m:sub>
        </m:sSub>
      </m:oMath>
      <w:r>
        <w:rPr/>
        <w:t xml:space="preserve">.</w:t>
      </w:r>
    </w:p>
    <w:p>
      <w:pPr>
        <w:numPr>
          <w:ilvl w:val="0"/>
          <w:numId w:val="2"/>
        </w:numPr>
        <w:spacing w:lineRule="auto"/>
      </w:pPr>
      <w:r>
        <w:rPr>
          <w:rFonts w:eastAsia="Georgia" w:cs="Georgia" w:ascii="Georgia" w:hAnsi="Georgia"/>
        </w:rPr>
        <w:t xml:space="preserve">4 - Calculer l'ordre de grandeur du champ électrique créé par le proton à la distance </w:t>
      </w:r>
      <m:oMath>
        <m:r>
          <m:rPr>
            <m:sty m:val="i"/>
          </m:rPr>
          <m:t>r</m:t>
        </m:r>
        <m:r>
          <m:rPr>
            <m:sty m:val="p"/>
          </m:rPr>
          <m:t>=</m:t>
        </m:r>
        <m:sSub>
          <m:sSubPr/>
          <m:e>
            <m:r>
              <m:rPr>
                <m:sty m:val="i"/>
              </m:rPr>
              <m:t>r</m:t>
            </m:r>
          </m:e>
          <m:sub>
            <m:r>
              <m:rPr>
                <m:sty m:val="p"/>
              </m:rPr>
              <m:t>1</m:t>
            </m:r>
          </m:sub>
        </m:sSub>
      </m:oMath>
      <w:r>
        <w:rPr>
          <w:rFonts w:eastAsia="Georgia" w:cs="Georgia" w:ascii="Georgia" w:hAnsi="Georgia"/>
        </w:rPr>
        <w:t xml:space="preserve">. Comparer la valeur de ce champ électrique atomique à un champ électrique macroscopique, produit dans des conditions expérimentales que vous préciserez.</w:t>
      </w:r>
    </w:p>
    <w:p>
      <w:pPr>
        <w:numPr>
          <w:ilvl w:val="0"/>
          <w:numId w:val="2"/>
        </w:numPr>
        <w:spacing w:lineRule="auto"/>
      </w:pPr>
      <w:r>
        <w:rPr>
          <w:rFonts w:eastAsia="Georgia" w:cs="Georgia" w:ascii="Georgia" w:hAnsi="Georgia"/>
        </w:rPr>
        <w:t xml:space="preserve">5 - En déduire l'énergie mécanique totale </w:t>
      </w:r>
      <m:oMath>
        <m:r>
          <m:rPr>
            <m:sty m:val="i"/>
          </m:rPr>
          <m:t>E</m:t>
        </m:r>
      </m:oMath>
      <w:r>
        <w:rPr>
          <w:rFonts w:eastAsia="Georgia" w:cs="Georgia" w:ascii="Georgia" w:hAnsi="Georgia"/>
        </w:rPr>
        <w:t xml:space="preserve"> de l'électron en fonction de </w:t>
      </w:r>
      <m:oMath>
        <m:r>
          <m:rPr>
            <m:sty m:val="i"/>
          </m:rPr>
          <m:t>n</m:t>
        </m:r>
      </m:oMath>
      <w:r>
        <w:rPr>
          <w:rFonts w:eastAsia="Georgia" w:cs="Georgia" w:ascii="Georgia" w:hAnsi="Georgia"/>
        </w:rPr>
        <w:t xml:space="preserve"> et des données </w:t>
      </w:r>
      <m:oMath>
        <m:sSub>
          <m:sSubPr/>
          <m:e>
            <m:r>
              <m:rPr>
                <m:sty m:val="i"/>
              </m:rPr>
              <m:t>ε</m:t>
            </m:r>
          </m:e>
          <m:sub>
            <m:r>
              <m:rPr>
                <m:sty m:val="p"/>
              </m:rPr>
              <m:t>0</m:t>
            </m:r>
          </m:sub>
        </m:sSub>
        <m:r>
          <m:rPr>
            <m:sty m:val="p"/>
          </m:rPr>
          <m:t>,</m:t>
        </m:r>
        <m:r>
          <m:rPr>
            <m:sty m:val="i"/>
          </m:rPr>
          <m:t>m</m:t>
        </m:r>
        <m:r>
          <m:rPr>
            <m:sty m:val="p"/>
          </m:rPr>
          <m:t>,</m:t>
        </m:r>
        <m:r>
          <m:rPr>
            <m:sty m:val="i"/>
          </m:rPr>
          <m:t>e</m:t>
        </m:r>
      </m:oMath>
      <w:r>
        <w:rPr/>
        <w:t xml:space="preserve"> et </w:t>
      </w:r>
      <m:oMath>
        <m:r>
          <m:rPr>
            <m:sty m:val="i"/>
          </m:rPr>
          <m:t>ℏ</m:t>
        </m:r>
      </m:oMath>
      <w:r>
        <w:rPr>
          <w:rFonts w:eastAsia="Georgia" w:cs="Georgia" w:ascii="Georgia" w:hAnsi="Georgia"/>
        </w:rPr>
        <w:t xml:space="preserve">. L'origine des énergies pour l'électron correspond à l'état où l'électron est au repos à une distance infinie du proton. Écrire </w:t>
      </w:r>
      <m:oMath>
        <m:r>
          <m:rPr>
            <m:sty m:val="i"/>
          </m:rPr>
          <m:t>E</m:t>
        </m:r>
      </m:oMath>
      <w:r>
        <w:rPr/>
        <w:t xml:space="preserve"> sous la forme </w:t>
      </w:r>
      <m:oMath>
        <m:sSub>
          <m:sSubPr/>
          <m:e>
            <m:r>
              <m:rPr>
                <m:sty m:val="i"/>
              </m:rPr>
              <m:t>E</m:t>
            </m:r>
          </m:e>
          <m:sub>
            <m:r>
              <m:rPr>
                <m:sty m:val="i"/>
              </m:rPr>
              <m:t>n</m:t>
            </m:r>
          </m:sub>
        </m:sSub>
        <m:r>
          <m:rPr>
            <m:sty m:val="p"/>
          </m:rPr>
          <m:t>=</m:t>
        </m:r>
        <m:f>
          <m:fPr>
            <m:ctrlPr>
              <w:rPr>
                <w:rFonts w:ascii="Cambria Math" w:hAnsi="Cambria Math"/>
              </w:rPr>
            </m:ctrlPr>
          </m:fPr>
          <m:num>
            <m:sSub>
              <m:sSubPr/>
              <m:e>
                <m:r>
                  <m:rPr>
                    <m:sty m:val="i"/>
                  </m:rPr>
                  <m:t>E</m:t>
                </m:r>
              </m:e>
              <m:sub>
                <m:r>
                  <m:rPr>
                    <m:sty m:val="p"/>
                  </m:rPr>
                  <m:t>1</m:t>
                </m:r>
              </m:sub>
            </m:sSub>
          </m:num>
          <m:den>
            <m:sSup>
              <m:sSupPr/>
              <m:e>
                <m:r>
                  <m:rPr>
                    <m:sty m:val="i"/>
                  </m:rPr>
                  <m:t>n</m:t>
                </m:r>
              </m:e>
              <m:sup>
                <m:r>
                  <m:rPr>
                    <m:sty m:val="p"/>
                  </m:rPr>
                  <m:t>2</m:t>
                </m:r>
              </m:sup>
            </m:sSup>
          </m:den>
        </m:f>
      </m:oMath>
      <w:r>
        <w:rPr>
          <w:rFonts w:eastAsia="Georgia" w:cs="Georgia" w:ascii="Georgia" w:hAnsi="Georgia"/>
        </w:rPr>
        <w:t xml:space="preserve"> en précisant l'expression de </w:t>
      </w:r>
      <m:oMath>
        <m:sSub>
          <m:sSubPr/>
          <m:e>
            <m:r>
              <m:rPr>
                <m:sty m:val="i"/>
              </m:rPr>
              <m:t>E</m:t>
            </m:r>
          </m:e>
          <m:sub>
            <m:r>
              <m:rPr>
                <m:sty m:val="p"/>
              </m:rPr>
              <m:t>1</m:t>
            </m:r>
          </m:sub>
        </m:sSub>
      </m:oMath>
      <w:r>
        <w:rPr>
          <w:rFonts w:eastAsia="Georgia" w:cs="Georgia" w:ascii="Georgia" w:hAnsi="Georgia"/>
        </w:rPr>
        <w:t xml:space="preserve">. Interpréter le signe de </w:t>
      </w:r>
      <m:oMath>
        <m:sSub>
          <m:sSubPr/>
          <m:e>
            <m:r>
              <m:rPr>
                <m:sty m:val="i"/>
              </m:rPr>
              <m:t>E</m:t>
            </m:r>
          </m:e>
          <m:sub>
            <m:r>
              <m:rPr>
                <m:sty m:val="i"/>
              </m:rPr>
              <m:t>n</m:t>
            </m:r>
          </m:sub>
        </m:sSub>
      </m:oMath>
      <w:r>
        <w:rPr>
          <w:rFonts w:eastAsia="Georgia" w:cs="Georgia" w:ascii="Georgia" w:hAnsi="Georgia"/>
        </w:rPr>
        <w:t xml:space="preserve">. On appelle «état fondamental» de l'atome l'état d'énergie minimale. Montrer que cet état correspond à </w:t>
      </w:r>
      <m:oMath>
        <m:sSub>
          <m:sSubPr/>
          <m:e>
            <m:r>
              <m:rPr>
                <m:sty m:val="i"/>
              </m:rPr>
              <m:t>E</m:t>
            </m:r>
          </m:e>
          <m:sub>
            <m:r>
              <m:rPr>
                <m:sty m:val="p"/>
              </m:rPr>
              <m:t>1</m:t>
            </m:r>
          </m:sub>
        </m:sSub>
      </m:oMath>
      <w:r>
        <w:rPr/>
        <w:t xml:space="preserve">. Calculer </w:t>
      </w:r>
      <m:oMath>
        <m:sSub>
          <m:sSubPr/>
          <m:e>
            <m:r>
              <m:rPr>
                <m:sty m:val="i"/>
              </m:rPr>
              <m:t>E</m:t>
            </m:r>
          </m:e>
          <m:sub>
            <m:r>
              <m:rPr>
                <m:sty m:val="p"/>
              </m:rPr>
              <m:t>1</m:t>
            </m:r>
          </m:sub>
        </m:sSub>
      </m:oMath>
      <w:r>
        <w:rPr>
          <w:rFonts w:eastAsia="Georgia" w:cs="Georgia" w:ascii="Georgia" w:hAnsi="Georgia"/>
        </w:rPr>
        <w:t xml:space="preserve"> en électron-volt.</w:t>
      </w:r>
      <w:r>
        <w:rPr/>
        <w:br w:type="textWrapping"/>
      </w:r>
      <m:oMath>
        <m:r>
          <m:rPr>
            <m:sty m:val="i"/>
          </m:rPr>
          <m:t>◻</m:t>
        </m:r>
        <m:r>
          <m:rPr>
            <m:sty m:val="p"/>
          </m:rPr>
          <m:t>6</m:t>
        </m:r>
      </m:oMath>
      <w:r>
        <w:rPr/>
        <w:t xml:space="preserve">-Exprimer la vitesse </w:t>
      </w:r>
      <m:oMath>
        <m:sSub>
          <m:sSubPr/>
          <m:e>
            <m:r>
              <m:rPr>
                <m:sty m:val="i"/>
              </m:rPr>
              <m:t>v</m:t>
            </m:r>
          </m:e>
          <m:sub>
            <m:r>
              <m:rPr>
                <m:sty m:val="i"/>
              </m:rPr>
              <m:t>n</m:t>
            </m:r>
          </m:sub>
        </m:sSub>
      </m:oMath>
      <w:r>
        <w:rPr/>
        <w:t xml:space="preserve"> en fonction de </w:t>
      </w:r>
      <m:oMath>
        <m:r>
          <m:rPr>
            <m:sty m:val="i"/>
          </m:rPr>
          <m:t>n</m:t>
        </m:r>
      </m:oMath>
      <w:r>
        <w:rPr/>
        <w:t xml:space="preserve"> et de </w:t>
      </w:r>
      <m:oMath>
        <m:sSub>
          <m:sSubPr/>
          <m:e>
            <m:r>
              <m:rPr>
                <m:sty m:val="i"/>
              </m:rPr>
              <m:t>v</m:t>
            </m:r>
          </m:e>
          <m:sub>
            <m:r>
              <m:rPr>
                <m:sty m:val="p"/>
              </m:rPr>
              <m:t>1</m:t>
            </m:r>
          </m:sub>
        </m:sSub>
      </m:oMath>
      <w:r>
        <w:rPr/>
        <w:t xml:space="preserve">. Exprimer </w:t>
      </w:r>
      <m:oMath>
        <m:sSub>
          <m:sSubPr/>
          <m:e>
            <m:r>
              <m:rPr>
                <m:sty m:val="i"/>
              </m:rPr>
              <m:t>v</m:t>
            </m:r>
          </m:e>
          <m:sub>
            <m:r>
              <m:rPr>
                <m:sty m:val="p"/>
              </m:rPr>
              <m:t>1</m:t>
            </m:r>
          </m:sub>
        </m:sSub>
      </m:oMath>
      <w:r>
        <w:rPr/>
        <w:t xml:space="preserve">. Calculer </w:t>
      </w:r>
      <m:oMath>
        <m:sSub>
          <m:sSubPr/>
          <m:e>
            <m:r>
              <m:rPr>
                <m:sty m:val="i"/>
              </m:rPr>
              <m:t>v</m:t>
            </m:r>
          </m:e>
          <m:sub>
            <m:r>
              <m:rPr>
                <m:sty m:val="p"/>
              </m:rPr>
              <m:t>1</m:t>
            </m:r>
          </m:sub>
        </m:sSub>
      </m:oMath>
      <w:r>
        <w:rPr>
          <w:rFonts w:eastAsia="Georgia" w:cs="Georgia" w:ascii="Georgia" w:hAnsi="Georgia"/>
        </w:rPr>
        <w:t xml:space="preserve"> Comparer sa valeur à celle de c , vitesse de la lumière dans le vide. Conclure.</w:t>
      </w:r>
    </w:p>
    <w:p>
      <w:pPr>
        <w:spacing w:line="271" w:before="330" w:lineRule="auto"/>
      </w:pPr>
      <w:r>
        <w:rPr>
          <w:rFonts w:eastAsia="Georgia" w:cs="Georgia" w:ascii="Georgia" w:hAnsi="Georgia"/>
          <w:b/>
          <w:sz w:val="42"/>
        </w:rPr>
        <w:t xml:space="preserve">Texte introductif aux questions 7 à 10</w:t>
      </w:r>
    </w:p>
    <w:p>
      <w:pPr>
        <w:spacing w:after="220" w:lineRule="auto"/>
      </w:pPr>
      <w:r>
        <w:rPr>
          <w:rFonts w:eastAsia="Georgia" w:cs="Georgia" w:ascii="Georgia" w:hAnsi="Georgia"/>
        </w:rPr>
        <w:t xml:space="preserve">Dans les questions suivantes, l'électron a une énergie totale minimale, ce qui correspond à l'état fondamental de l'atome. On assimile le mouvement de l'électron à une boucle de courant.</w:t>
      </w:r>
    </w:p>
    <w:p>
      <w:pPr>
        <w:numPr>
          <w:ilvl w:val="0"/>
          <w:numId w:val="3"/>
        </w:numPr>
        <w:spacing w:lineRule="auto"/>
      </w:pPr>
      <w:r>
        <w:rPr>
          <w:rFonts w:eastAsia="Georgia" w:cs="Georgia" w:ascii="Georgia" w:hAnsi="Georgia"/>
        </w:rPr>
        <w:t xml:space="preserve">7 - L'électron en mouvement sur sa trajectoire circulaire peut être assimilé à un courant électrique. Exprimer </w:t>
      </w:r>
      <m:oMath>
        <m:r>
          <m:rPr>
            <m:sty m:val="i"/>
          </m:rPr>
          <m:t>I</m:t>
        </m:r>
      </m:oMath>
      <w:r>
        <w:rPr>
          <w:rFonts w:eastAsia="Georgia" w:cs="Georgia" w:ascii="Georgia" w:hAnsi="Georgia"/>
        </w:rPr>
        <w:t xml:space="preserve"> l'intensité équivalente de la boucle de courant. Calculer </w:t>
      </w:r>
      <m:oMath>
        <m:r>
          <m:rPr>
            <m:sty m:val="i"/>
          </m:rPr>
          <m:t>I</m:t>
        </m:r>
      </m:oMath>
      <w:r>
        <w:rPr/>
        <w:t xml:space="preserve">.</w:t>
      </w:r>
      <w:r>
        <w:rPr/>
        <w:br w:type="textWrapping"/>
      </w:r>
      <m:oMath>
        <m:r>
          <m:rPr>
            <m:sty m:val="i"/>
          </m:rPr>
          <m:t>◻</m:t>
        </m:r>
        <m:r>
          <m:rPr>
            <m:sty m:val="p"/>
          </m:rPr>
          <m:t>8</m:t>
        </m:r>
      </m:oMath>
      <w:r>
        <w:rPr/>
        <w:t xml:space="preserve"> - Calculer </w:t>
      </w:r>
      <m:oMath>
        <m:r>
          <m:rPr>
            <m:sty m:val="i"/>
          </m:rPr>
          <m:t>B</m:t>
        </m:r>
        <m:r>
          <m:rPr>
            <m:sty m:val="p"/>
          </m:rPr>
          <m:t>(</m:t>
        </m:r>
        <m:r>
          <m:rPr>
            <m:sty m:val="p"/>
          </m:rPr>
          <m:t>O</m:t>
        </m:r>
        <m:r>
          <m:rPr>
            <m:sty m:val="p"/>
          </m:rPr>
          <m:t>)</m:t>
        </m:r>
      </m:oMath>
      <w:r>
        <w:rPr>
          <w:rFonts w:eastAsia="Georgia" w:cs="Georgia" w:ascii="Georgia" w:hAnsi="Georgia"/>
        </w:rPr>
        <w:t xml:space="preserve">, valeur du «champ </w:t>
      </w:r>
      <m:oMath>
        <m:acc>
          <m:accPr>
            <m:chr m:val="⃗"/>
          </m:accPr>
          <m:e>
            <m:r>
              <m:rPr>
                <m:sty m:val="b"/>
              </m:rPr>
              <m:t>B</m:t>
            </m:r>
          </m:e>
        </m:acc>
      </m:oMath>
      <w:r>
        <w:rPr>
          <w:rFonts w:eastAsia="Georgia" w:cs="Georgia" w:ascii="Georgia" w:hAnsi="Georgia"/>
        </w:rPr>
        <w:t xml:space="preserve"> » créé au centre O de la trajectoire par le mouvement de l'électron.</w:t>
      </w:r>
    </w:p>
    <w:p>
      <w:pPr>
        <w:numPr>
          <w:ilvl w:val="0"/>
          <w:numId w:val="3"/>
        </w:numPr>
        <w:spacing w:lineRule="auto"/>
      </w:pPr>
      <w:r>
        <w:rPr>
          <w:rFonts w:eastAsia="Georgia" w:cs="Georgia" w:ascii="Georgia" w:hAnsi="Georgia"/>
        </w:rPr>
        <w:t xml:space="preserve">9 - Donner l'ordre de grandeur des champs magnétiques les plus intenses actuellement réalisables. Comparer cet ordre de grandeur à la valeur numérique obtenue à la question 8 .</w:t>
      </w:r>
    </w:p>
    <w:p>
      <w:pPr>
        <w:spacing w:after="220" w:lineRule="auto"/>
      </w:pPr>
      <w:r>
        <w:rPr>
          <w:rFonts w:eastAsia="Georgia" w:cs="Georgia" w:ascii="Georgia" w:hAnsi="Georgia"/>
        </w:rPr>
        <w:t xml:space="preserve">10-Si le modèle de Bohr a permis d'expliquer certaines caractéristiques des spectres de l'atome d'hydrogène, ce modèle, qui s'appuie sur la mécanique de Newton, n'a pu expliquer l'ensemble des propriétés des atomes. Ces dernières s'interprètent dans le cadre de la mécanique quantique. Rappeler en quelques mots les conditions de validité de la mécanique classique.</w:t>
      </w:r>
    </w:p>
    <w:p>
      <w:pPr>
        <w:spacing w:line="271" w:before="330" w:lineRule="auto"/>
      </w:pPr>
      <w:r>
        <w:rPr>
          <w:rFonts w:eastAsia="Georgia" w:cs="Georgia" w:ascii="Georgia" w:hAnsi="Georgia"/>
          <w:b/>
          <w:sz w:val="42"/>
        </w:rPr>
        <w:t xml:space="preserve">DEUXIÈME PARTIE : ABSORPTION, DISPERSION</w:t>
      </w:r>
    </w:p>
    <w:p>
      <w:pPr>
        <w:spacing w:after="220" w:lineRule="auto"/>
      </w:pPr>
      <w:r>
        <w:rPr>
          <w:rFonts w:eastAsia="Georgia" w:cs="Georgia" w:ascii="Georgia" w:hAnsi="Georgia"/>
        </w:rPr>
        <w:t xml:space="preserve">Un milieu gazeux monoatomique peu dense, linéaire, homogène et isotrope, contenant </w:t>
      </w:r>
      <m:oMath>
        <m:r>
          <m:rPr>
            <m:sty m:val="i"/>
          </m:rPr>
          <m:t>N</m:t>
        </m:r>
      </m:oMath>
      <w:r>
        <w:rPr>
          <w:rFonts w:eastAsia="Georgia" w:cs="Georgia" w:ascii="Georgia" w:hAnsi="Georgia"/>
        </w:rPr>
        <w:t xml:space="preserve"> électrons par unité de volume est soumis à une onde électromagnétique plane progressive harmonique (dans le domaine IR-UV), décrite par les deux vecteurs champs électrique </w:t>
      </w:r>
      <m:oMath>
        <m:acc>
          <m:accPr>
            <m:chr m:val="⃗"/>
          </m:accPr>
          <m:e>
            <m:r>
              <m:rPr>
                <m:sty m:val="b"/>
              </m:rPr>
              <m:t>E</m:t>
            </m:r>
          </m:e>
        </m:acc>
      </m:oMath>
      <w:r>
        <w:rPr>
          <w:rFonts w:eastAsia="Georgia" w:cs="Georgia" w:ascii="Georgia" w:hAnsi="Georgia"/>
        </w:rPr>
        <w:t xml:space="preserve"> et magnétique </w:t>
      </w:r>
      <m:oMath>
        <m:acc>
          <m:accPr>
            <m:chr m:val="⃗"/>
          </m:accPr>
          <m:e>
            <m:r>
              <m:rPr>
                <m:sty m:val="b"/>
              </m:rPr>
              <m:t>B</m:t>
            </m:r>
          </m:e>
        </m:acc>
      </m:oMath>
    </w:p>
    <w:p>
      <w:pPr>
        <w:spacing w:after="220" w:lineRule="auto"/>
      </w:pPr>
      <m:oMathPara>
        <m:oMath>
          <m:acc>
            <m:accPr>
              <m:chr m:val="⃗"/>
            </m:accPr>
            <m:e>
              <m:r>
                <m:rPr>
                  <m:sty m:val="b"/>
                </m:rPr>
                <m:t>E</m:t>
              </m:r>
            </m:e>
          </m:acc>
          <m:r>
            <m:rPr>
              <m:sty m:val="p"/>
            </m:rPr>
            <m:t>=</m:t>
          </m:r>
          <m:sSub>
            <m:sSubPr/>
            <m:e>
              <m:acc>
                <m:accPr>
                  <m:chr m:val="⃗"/>
                </m:accPr>
                <m:e>
                  <m:r>
                    <m:rPr>
                      <m:sty m:val="b"/>
                    </m:rPr>
                    <m:t>E</m:t>
                  </m:r>
                </m:e>
              </m:acc>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r>
            <m:rPr>
              <m:sty m:val="p"/>
            </m:rPr>
            <m:t xml:space="preserve"> </m:t>
          </m:r>
          <m:r>
            <m:rPr>
              <m:nor/>
            </m:rPr>
            <m:t> et </m:t>
          </m:r>
          <m:r>
            <m:rPr>
              <m:sty m:val="p"/>
            </m:rPr>
            <m:t xml:space="preserve"> </m:t>
          </m:r>
          <m:acc>
            <m:accPr>
              <m:chr m:val="⃗"/>
            </m:accPr>
            <m:e>
              <m:r>
                <m:rPr>
                  <m:sty m:val="b"/>
                </m:rPr>
                <m:t>B</m:t>
              </m:r>
            </m:e>
          </m:acc>
          <m:r>
            <m:rPr>
              <m:sty m:val="p"/>
            </m:rPr>
            <m:t>=</m:t>
          </m:r>
          <m:sSub>
            <m:sSubPr/>
            <m:e>
              <m:acc>
                <m:accPr>
                  <m:chr m:val="⃗"/>
                </m:accPr>
                <m:e>
                  <m:r>
                    <m:rPr>
                      <m:sty m:val="b"/>
                    </m:rPr>
                    <m:t>B</m:t>
                  </m:r>
                </m:e>
              </m:acc>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r>
            <m:rPr>
              <m:sty m:val="p"/>
            </m:rPr>
            <m:t>.</m:t>
          </m:r>
        </m:oMath>
      </m:oMathPara>
    </w:p>
    <w:p>
      <w:pPr>
        <w:spacing w:after="220" w:lineRule="auto"/>
      </w:pPr>
      <w:r>
        <w:rPr/>
        <w:t xml:space="preserve">Dans cette partie, le vecteur </w:t>
      </w:r>
      <m:oMath>
        <m:acc>
          <m:accPr>
            <m:chr m:val="⃗"/>
          </m:accPr>
          <m:e>
            <m:r>
              <m:rPr>
                <m:sty m:val="b"/>
              </m:rPr>
              <m:t>r</m:t>
            </m:r>
          </m:e>
        </m:acc>
        <m:r>
          <m:rPr>
            <m:sty m:val="p"/>
          </m:rPr>
          <m:t>(</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ne représente plus la position «instantanée» de l'électron (pour autant que cette notion ait un sens), mais son élongation moyenne par rapport au noyau; pour un atome au repos, la position moyenne de l'électron est ainsi confondue avec celle du proton et l'on a</w:t>
      </w:r>
      <w:r>
        <w:rPr/>
        <w:br w:type="textWrapping"/>
      </w:r>
      <m:oMath>
        <m:acc>
          <m:accPr>
            <m:chr m:val="⃗"/>
          </m:accPr>
          <m:e>
            <m:r>
              <m:rPr>
                <m:sty m:val="b"/>
              </m:rPr>
              <m:t>r</m:t>
            </m:r>
          </m:e>
        </m:acc>
        <m:r>
          <m:rPr>
            <m:sty m:val="p"/>
          </m:rPr>
          <m:t>=</m:t>
        </m:r>
        <m:acc>
          <m:accPr>
            <m:chr m:val="⃗"/>
          </m:accPr>
          <m:e>
            <m:r>
              <m:rPr>
                <m:sty m:val="b"/>
              </m:rPr>
              <m:t>0</m:t>
            </m:r>
          </m:e>
        </m:acc>
      </m:oMath>
      <w:r>
        <w:rPr>
          <w:rFonts w:eastAsia="Georgia" w:cs="Georgia" w:ascii="Georgia" w:hAnsi="Georgia"/>
        </w:rPr>
        <w:t xml:space="preserve">. Le mouvement d'un électron représentatif est décrit par le modèle classique de l'électron élastiquement lié. En l'absence de rayonnement, l'équation du mouvement de cet électron est</w:t>
      </w:r>
    </w:p>
    <w:p>
      <w:pPr>
        <w:spacing w:after="220" w:lineRule="auto"/>
      </w:pPr>
      <m:oMathPara>
        <m:oMath>
          <m:r>
            <m:rPr>
              <m:sty m:val="i"/>
            </m:rPr>
            <m:t>m</m:t>
          </m:r>
          <m:f>
            <m:fPr>
              <m:ctrlPr>
                <w:rPr>
                  <w:rFonts w:ascii="Cambria Math" w:hAnsi="Cambria Math"/>
                </w:rPr>
              </m:ctrlPr>
            </m:fPr>
            <m:num>
              <m:sSup>
                <m:sSupPr/>
                <m:e>
                  <m:r>
                    <m:rPr>
                      <m:nor/>
                    </m:rPr>
                    <m:t xml:space="preserve"> </m:t>
                  </m:r>
                  <m:r>
                    <m:rPr>
                      <m:sty m:val="p"/>
                    </m:rPr>
                    <m:t>d</m:t>
                  </m:r>
                </m:e>
                <m:sup>
                  <m:r>
                    <m:rPr>
                      <m:sty m:val="p"/>
                    </m:rPr>
                    <m:t>2</m:t>
                  </m:r>
                </m:sup>
              </m:sSup>
              <m:acc>
                <m:accPr>
                  <m:chr m:val="⃗"/>
                </m:accPr>
                <m:e>
                  <m:r>
                    <m:rPr>
                      <m:sty m:val="b"/>
                    </m:rPr>
                    <m:t>r</m:t>
                  </m:r>
                </m:e>
              </m:acc>
            </m:num>
            <m:den>
              <m:r>
                <m:rPr>
                  <m:nor/>
                </m:rPr>
                <m:t xml:space="preserve"> </m:t>
              </m:r>
              <m:r>
                <m:rPr>
                  <m:sty m:val="p"/>
                </m:rPr>
                <m:t>d</m:t>
              </m:r>
              <m:sSup>
                <m:sSupPr/>
                <m:e>
                  <m:r>
                    <m:rPr>
                      <m:sty m:val="i"/>
                    </m:rPr>
                    <m:t>t</m:t>
                  </m:r>
                </m:e>
                <m:sup>
                  <m:r>
                    <m:rPr>
                      <m:sty m:val="p"/>
                    </m:rPr>
                    <m:t>2</m:t>
                  </m:r>
                </m:sup>
              </m:sSup>
            </m:den>
          </m:f>
          <m:r>
            <m:rPr>
              <m:sty m:val="p"/>
            </m:rPr>
            <m:t>=</m:t>
          </m:r>
          <m:r>
            <m:rPr>
              <m:sty m:val="p"/>
            </m:rPr>
            <m:t>−</m:t>
          </m:r>
          <m:r>
            <m:rPr>
              <m:sty m:val="i"/>
            </m:rPr>
            <m:t>m</m:t>
          </m:r>
          <m:sSubSup>
            <m:sSubSupPr/>
            <m:e>
              <m:r>
                <m:rPr>
                  <m:sty m:val="i"/>
                </m:rPr>
                <m:t>ω</m:t>
              </m:r>
            </m:e>
            <m:sub>
              <m:r>
                <m:rPr>
                  <m:sty m:val="p"/>
                </m:rPr>
                <m:t>0</m:t>
              </m:r>
            </m:sub>
            <m:sup>
              <m:r>
                <m:rPr>
                  <m:sty m:val="p"/>
                </m:rPr>
                <m:t>2</m:t>
              </m:r>
            </m:sup>
          </m:sSubSup>
          <m:acc>
            <m:accPr>
              <m:chr m:val="⃗"/>
            </m:accPr>
            <m:e>
              <m:r>
                <m:rPr>
                  <m:sty m:val="b"/>
                </m:rPr>
                <m:t>r</m:t>
              </m:r>
            </m:e>
          </m:acc>
          <m:r>
            <m:rPr>
              <m:sty m:val="p"/>
            </m:rPr>
            <m:t>−</m:t>
          </m:r>
          <m:r>
            <m:rPr>
              <m:sty m:val="i"/>
            </m:rPr>
            <m:t>e</m:t>
          </m:r>
          <m:d>
            <m:dPr>
              <m:begChr m:val="("/>
              <m:endChr m:val=")"/>
              <m:ctrlPr>
                <w:rPr>
                  <w:rFonts w:ascii="Cambria Math" w:hAnsi="Cambria Math"/>
                </w:rPr>
              </m:ctrlPr>
            </m:dPr>
            <m:e>
              <m:acc>
                <m:accPr>
                  <m:chr m:val="⃗"/>
                </m:accPr>
                <m:e>
                  <m:r>
                    <m:rPr>
                      <m:sty m:val="b"/>
                    </m:rPr>
                    <m:t>E</m:t>
                  </m:r>
                </m:e>
              </m:acc>
              <m:r>
                <m:rPr>
                  <m:sty m:val="p"/>
                </m:rPr>
                <m:t>+</m:t>
              </m:r>
              <m:f>
                <m:fPr>
                  <m:ctrlPr>
                    <w:rPr>
                      <w:rFonts w:ascii="Cambria Math" w:hAnsi="Cambria Math"/>
                    </w:rPr>
                  </m:ctrlPr>
                </m:fPr>
                <m:num>
                  <m:r>
                    <m:rPr>
                      <m:sty m:val="p"/>
                    </m:rPr>
                    <m:t>d</m:t>
                  </m:r>
                  <m:acc>
                    <m:accPr>
                      <m:chr m:val="⃗"/>
                    </m:accPr>
                    <m:e>
                      <m:r>
                        <m:rPr>
                          <m:sty m:val="b"/>
                        </m:rPr>
                        <m:t>r</m:t>
                      </m:r>
                    </m:e>
                  </m:acc>
                </m:num>
                <m:den>
                  <m:r>
                    <m:rPr>
                      <m:nor/>
                    </m:rPr>
                    <m:t xml:space="preserve"> </m:t>
                  </m:r>
                  <m:r>
                    <m:rPr>
                      <m:sty m:val="p"/>
                    </m:rPr>
                    <m:t>d</m:t>
                  </m:r>
                  <m:r>
                    <m:rPr>
                      <m:sty m:val="i"/>
                    </m:rPr>
                    <m:t>t</m:t>
                  </m:r>
                </m:den>
              </m:f>
              <m:r>
                <m:rPr>
                  <m:sty m:val="p"/>
                </m:rPr>
                <m:t>∧</m:t>
              </m:r>
              <m:acc>
                <m:accPr>
                  <m:chr m:val="⃗"/>
                </m:accPr>
                <m:e>
                  <m:r>
                    <m:rPr>
                      <m:sty m:val="b"/>
                    </m:rPr>
                    <m:t>B</m:t>
                  </m:r>
                </m:e>
              </m:acc>
            </m:e>
          </m:d>
          <m:r>
            <m:rPr>
              <m:sty m:val="p"/>
            </m:rPr>
            <m:t>−</m:t>
          </m:r>
          <m:r>
            <m:rPr>
              <m:sty m:val="p"/>
            </m:rPr>
            <m:t>2</m:t>
          </m:r>
          <m:r>
            <m:rPr>
              <m:sty m:val="i"/>
            </m:rPr>
            <m:t>m</m:t>
          </m:r>
          <m:r>
            <m:rPr>
              <m:sty m:val="i"/>
            </m:rPr>
            <m:t>α</m:t>
          </m:r>
          <m:f>
            <m:fPr>
              <m:ctrlPr>
                <w:rPr>
                  <w:rFonts w:ascii="Cambria Math" w:hAnsi="Cambria Math"/>
                </w:rPr>
              </m:ctrlPr>
            </m:fPr>
            <m:num>
              <m:r>
                <m:rPr>
                  <m:nor/>
                </m:rPr>
                <m:t xml:space="preserve"> </m:t>
              </m:r>
              <m:r>
                <m:rPr>
                  <m:sty m:val="p"/>
                </m:rPr>
                <m:t>d</m:t>
              </m:r>
              <m:acc>
                <m:accPr>
                  <m:chr m:val="⃗"/>
                </m:accPr>
                <m:e>
                  <m:r>
                    <m:rPr>
                      <m:sty m:val="b"/>
                    </m:rPr>
                    <m:t>r</m:t>
                  </m:r>
                </m:e>
              </m:acc>
            </m:num>
            <m:den>
              <m:r>
                <m:rPr>
                  <m:nor/>
                </m:rPr>
                <m:t xml:space="preserve"> </m:t>
              </m:r>
              <m:r>
                <m:rPr>
                  <m:sty m:val="p"/>
                </m:rPr>
                <m:t>d</m:t>
              </m:r>
              <m:r>
                <m:rPr>
                  <m:sty m:val="i"/>
                </m:rPr>
                <m:t>t</m:t>
              </m:r>
            </m:den>
          </m:f>
        </m:oMath>
      </m:oMathPara>
    </w:p>
    <w:p>
      <w:pPr>
        <w:spacing w:after="220" w:lineRule="auto"/>
      </w:pPr>
      <w:r>
        <w:rPr/>
        <w:t xml:space="preserve">On suppose que les constantes </w:t>
      </w:r>
      <m:oMath>
        <m:r>
          <m:rPr>
            <m:sty m:val="i"/>
          </m:rPr>
          <m:t>α</m:t>
        </m:r>
      </m:oMath>
      <w:r>
        <w:rPr/>
        <w:t xml:space="preserve"> et </w:t>
      </w:r>
      <m:oMath>
        <m:sSub>
          <m:sSubPr/>
          <m:e>
            <m:r>
              <m:rPr>
                <m:sty m:val="i"/>
              </m:rPr>
              <m:t>ω</m:t>
            </m:r>
          </m:e>
          <m:sub>
            <m:r>
              <m:rPr>
                <m:sty m:val="p"/>
              </m:rPr>
              <m:t>0</m:t>
            </m:r>
          </m:sub>
        </m:sSub>
      </m:oMath>
      <w:r>
        <w:rPr>
          <w:rFonts w:eastAsia="Georgia" w:cs="Georgia" w:ascii="Georgia" w:hAnsi="Georgia"/>
        </w:rPr>
        <w:t xml:space="preserve"> sont identiques pour tous les électrons, avec</w:t>
      </w:r>
    </w:p>
    <w:p>
      <w:pPr>
        <w:spacing w:after="220" w:lineRule="auto"/>
      </w:pPr>
      <m:oMathPara>
        <m:oMath>
          <m:f>
            <m:fPr>
              <m:ctrlPr>
                <w:rPr>
                  <w:rFonts w:ascii="Cambria Math" w:hAnsi="Cambria Math"/>
                </w:rPr>
              </m:ctrlPr>
            </m:fPr>
            <m:num>
              <m:r>
                <m:rPr>
                  <m:sty m:val="i"/>
                </m:rPr>
                <m:t>α</m:t>
              </m:r>
            </m:num>
            <m:den>
              <m:sSub>
                <m:sSubPr/>
                <m:e>
                  <m:r>
                    <m:rPr>
                      <m:sty m:val="i"/>
                    </m:rPr>
                    <m:t>ω</m:t>
                  </m:r>
                </m:e>
                <m:sub>
                  <m:r>
                    <m:rPr>
                      <m:sty m:val="p"/>
                    </m:rPr>
                    <m:t>0</m:t>
                  </m:r>
                </m:sub>
              </m:sSub>
            </m:den>
          </m:f>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6</m:t>
              </m:r>
            </m:sup>
          </m:sSup>
          <m:r>
            <m:rPr>
              <m:nor/>
            </m:rPr>
            <m:t> et </m:t>
          </m:r>
          <m:sSub>
            <m:sSubPr/>
            <m:e>
              <m:r>
                <m:rPr>
                  <m:sty m:val="i"/>
                </m:rPr>
                <m:t>λ</m:t>
              </m:r>
            </m:e>
            <m:sub>
              <m:r>
                <m:rPr>
                  <m:sty m:val="p"/>
                </m:rPr>
                <m:t>0</m:t>
              </m:r>
            </m:sub>
          </m:sSub>
          <m:r>
            <m:rPr>
              <m:sty m:val="p"/>
            </m:rPr>
            <m:t>=</m:t>
          </m:r>
          <m:r>
            <m:rPr>
              <m:sty m:val="p"/>
            </m:rPr>
            <m:t>2</m:t>
          </m:r>
          <m:r>
            <m:rPr>
              <m:sty m:val="i"/>
            </m:rPr>
            <m:t>π</m:t>
          </m:r>
          <m:f>
            <m:fPr>
              <m:ctrlPr>
                <w:rPr>
                  <w:rFonts w:ascii="Cambria Math" w:hAnsi="Cambria Math"/>
                </w:rPr>
              </m:ctrlPr>
            </m:fPr>
            <m:num>
              <m:r>
                <m:rPr>
                  <m:sty m:val="i"/>
                </m:rPr>
                <m:t>c</m:t>
              </m:r>
            </m:num>
            <m:den>
              <m:sSub>
                <m:sSubPr/>
                <m:e>
                  <m:r>
                    <m:rPr>
                      <m:sty m:val="i"/>
                    </m:rPr>
                    <m:t>ω</m:t>
                  </m:r>
                </m:e>
                <m:sub>
                  <m:r>
                    <m:rPr>
                      <m:sty m:val="p"/>
                    </m:rPr>
                    <m:t>0</m:t>
                  </m:r>
                </m:sub>
              </m:sSub>
            </m:den>
          </m:f>
          <m:r>
            <m:rPr>
              <m:sty m:val="p"/>
            </m:rPr>
            <m:t>=</m:t>
          </m:r>
          <m:r>
            <m:rPr>
              <m:sty m:val="p"/>
            </m:rPr>
            <m:t>0</m:t>
          </m:r>
          <m:r>
            <m:rPr>
              <m:sty m:val="p"/>
            </m:rPr>
            <m:t>,</m:t>
          </m:r>
          <m:r>
            <m:rPr>
              <m:sty m:val="p"/>
            </m:rPr>
            <m:t>83</m:t>
          </m:r>
          <m:r>
            <m:rPr>
              <m:sty m:val="p"/>
            </m:rPr>
            <m:t>×</m:t>
          </m:r>
          <m:sSup>
            <m:sSupPr/>
            <m:e>
              <m:r>
                <m:rPr>
                  <m:sty m:val="p"/>
                </m:rPr>
                <m:t>10</m:t>
              </m:r>
            </m:e>
            <m:sup>
              <m:r>
                <m:rPr>
                  <m:sty m:val="p"/>
                </m:rPr>
                <m:t>−</m:t>
              </m:r>
              <m:r>
                <m:rPr>
                  <m:sty m:val="p"/>
                </m:rPr>
                <m:t>6</m:t>
              </m:r>
            </m:sup>
          </m:sSup>
          <m:r>
            <m:rPr>
              <m:nor/>
            </m:rPr>
            <m:t xml:space="preserve"> </m:t>
          </m:r>
          <m:r>
            <m:rPr>
              <m:sty m:val="p"/>
            </m:rPr>
            <m:t>m</m:t>
          </m:r>
        </m:oMath>
      </m:oMathPara>
    </w:p>
    <w:p>
      <w:pPr>
        <w:spacing w:after="220" w:lineRule="auto"/>
      </w:pPr>
      <m:oMath>
        <m:r>
          <m:rPr>
            <m:sty m:val="i"/>
          </m:rPr>
          <m:t>◻</m:t>
        </m:r>
        <m:r>
          <m:rPr>
            <m:sty m:val="p"/>
          </m:rPr>
          <m:t>11</m:t>
        </m:r>
      </m:oMath>
      <w:r>
        <w:rPr/>
        <w:t xml:space="preserve"> - Quelle est la signification physique du terme </w:t>
      </w:r>
      <m:oMath>
        <m:r>
          <m:rPr>
            <m:sty m:val="p"/>
          </m:rPr>
          <m:t>−</m:t>
        </m:r>
        <m:r>
          <m:rPr>
            <m:sty m:val="i"/>
          </m:rPr>
          <m:t>m</m:t>
        </m:r>
        <m:sSubSup>
          <m:sSubSupPr/>
          <m:e>
            <m:r>
              <m:rPr>
                <m:sty m:val="i"/>
              </m:rPr>
              <m:t>ω</m:t>
            </m:r>
          </m:e>
          <m:sub>
            <m:r>
              <m:rPr>
                <m:sty m:val="p"/>
              </m:rPr>
              <m:t>0</m:t>
            </m:r>
          </m:sub>
          <m:sup>
            <m:r>
              <m:rPr>
                <m:sty m:val="p"/>
              </m:rPr>
              <m:t>2</m:t>
            </m:r>
          </m:sup>
        </m:sSubSup>
        <m:acc>
          <m:accPr>
            <m:chr m:val="⃗"/>
          </m:accPr>
          <m:e>
            <m:r>
              <m:rPr>
                <m:sty m:val="b"/>
              </m:rPr>
              <m:t>r</m:t>
            </m:r>
          </m:e>
        </m:acc>
      </m:oMath>
      <w:r>
        <w:rPr/>
        <w:t xml:space="preserve"> ?</w:t>
      </w:r>
      <w:r>
        <w:rPr/>
        <w:br w:type="textWrapping"/>
      </w:r>
      <w:r>
        <w:rPr>
          <w:rFonts w:eastAsia="Georgia" w:cs="Georgia" w:ascii="Georgia" w:hAnsi="Georgia"/>
        </w:rPr>
        <w:t xml:space="preserve">12 - Quelles sont, dans ce modèle d'oscillateur, la dimension et la signification physique de </w:t>
      </w:r>
      <m:oMath>
        <m:r>
          <m:rPr>
            <m:sty m:val="i"/>
          </m:rPr>
          <m:t>α</m:t>
        </m:r>
      </m:oMath>
      <w:r>
        <w:rPr/>
        <w:t xml:space="preserve"> ?</w:t>
      </w:r>
      <w:r>
        <w:rPr/>
        <w:br w:type="textWrapping"/>
      </w:r>
      <w:r>
        <w:rPr>
          <w:rFonts w:eastAsia="Georgia" w:cs="Georgia" w:ascii="Georgia" w:hAnsi="Georgia"/>
        </w:rPr>
        <w:t xml:space="preserve">13 - En les validant par des considérations d'ordre de grandeur, d'une part sur </w:t>
      </w:r>
      <m:oMath>
        <m:r>
          <m:rPr>
            <m:sty m:val="i"/>
          </m:rPr>
          <m:t>B</m:t>
        </m:r>
      </m:oMath>
      <w:r>
        <w:rPr/>
        <w:t xml:space="preserve">, d'autre part sur </w:t>
      </w:r>
      <m:oMath>
        <m:r>
          <m:rPr>
            <m:sty m:val="p"/>
          </m:rPr>
          <m:t>exp</m:t>
        </m:r>
        <m:r>
          <m:rPr>
            <m:sty m:val="p"/>
          </m:rPr>
          <m:t>⁡</m:t>
        </m:r>
        <m:r>
          <m:rPr>
            <m:sty m:val="p"/>
          </m:rPr>
          <m:t>(</m:t>
        </m:r>
        <m:r>
          <m:rPr>
            <m:sty m:val="p"/>
          </m:rPr>
          <m:t>−</m:t>
        </m:r>
        <m:r>
          <m:rPr>
            <m:sty m:val="i"/>
          </m:rPr>
          <m:t>i</m:t>
        </m:r>
        <m:r>
          <m:rPr>
            <m:sty m:val="i"/>
          </m:rPr>
          <m:t>k</m:t>
        </m:r>
        <m:r>
          <m:rPr>
            <m:sty m:val="i"/>
          </m:rPr>
          <m:t>z</m:t>
        </m:r>
        <m:r>
          <m:rPr>
            <m:sty m:val="p"/>
          </m:rPr>
          <m:t>)</m:t>
        </m:r>
      </m:oMath>
      <w:r>
        <w:rPr>
          <w:rFonts w:eastAsia="Georgia" w:cs="Georgia" w:ascii="Georgia" w:hAnsi="Georgia"/>
        </w:rPr>
        <w:t xml:space="preserve">, proposer deux simplifications de l'équation non linéaire [1]. La simplification relative au terme </w:t>
      </w:r>
      <m:oMath>
        <m:r>
          <m:rPr>
            <m:sty m:val="p"/>
          </m:rPr>
          <m:t>exp</m:t>
        </m:r>
        <m:r>
          <m:rPr>
            <m:sty m:val="p"/>
          </m:rPr>
          <m:t>⁡</m:t>
        </m:r>
        <m:r>
          <m:rPr>
            <m:sty m:val="p"/>
          </m:rPr>
          <m:t>(</m:t>
        </m:r>
        <m:r>
          <m:rPr>
            <m:sty m:val="p"/>
          </m:rPr>
          <m:t>−</m:t>
        </m:r>
        <m:r>
          <m:rPr>
            <m:sty m:val="i"/>
          </m:rPr>
          <m:t>i</m:t>
        </m:r>
        <m:r>
          <m:rPr>
            <m:sty m:val="i"/>
          </m:rPr>
          <m:t>k</m:t>
        </m:r>
        <m:r>
          <m:rPr>
            <m:sty m:val="i"/>
          </m:rPr>
          <m:t>z</m:t>
        </m:r>
        <m:r>
          <m:rPr>
            <m:sty m:val="p"/>
          </m:rPr>
          <m:t>)</m:t>
        </m:r>
      </m:oMath>
      <w:r>
        <w:rPr>
          <w:rFonts w:eastAsia="Georgia" w:cs="Georgia" w:ascii="Georgia" w:hAnsi="Georgia"/>
        </w:rPr>
        <w:t xml:space="preserve"> rend cette équation linéaire.</w:t>
      </w:r>
    </w:p>
    <w:p>
      <w:pPr>
        <w:numPr>
          <w:ilvl w:val="0"/>
          <w:numId w:val="4"/>
        </w:numPr>
        <w:spacing w:lineRule="auto"/>
      </w:pPr>
      <w:r>
        <w:rPr>
          <w:rFonts w:eastAsia="Georgia" w:cs="Georgia" w:ascii="Georgia" w:hAnsi="Georgia"/>
        </w:rPr>
        <w:t xml:space="preserve">14 - Compte tenu des simplifications de la question précédente calculer en régime permanent l'amplitude complexe </w:t>
      </w:r>
      <m:oMath>
        <m:sSub>
          <m:sSubPr/>
          <m:e>
            <m:bar>
              <m:barPr/>
              <m:e>
                <m:r>
                  <m:rPr>
                    <m:sty m:val="i"/>
                  </m:rPr>
                  <m:t>r</m:t>
                </m:r>
              </m:e>
            </m:bar>
          </m:e>
          <m:sub>
            <m:r>
              <m:rPr>
                <m:sty m:val="p"/>
              </m:rPr>
              <m:t>0</m:t>
            </m:r>
          </m:sub>
        </m:sSub>
      </m:oMath>
      <w:r>
        <w:rPr/>
        <w:t xml:space="preserve"> du vecteur </w:t>
      </w:r>
      <m:oMath>
        <m:bar>
          <m:barPr/>
          <m:e>
            <m:acc>
              <m:accPr>
                <m:chr m:val="⃗"/>
              </m:accPr>
              <m:e>
                <m:r>
                  <m:rPr>
                    <m:sty m:val="b"/>
                  </m:rPr>
                  <m:t>r</m:t>
                </m:r>
              </m:e>
            </m:acc>
          </m:e>
        </m:bar>
        <m:r>
          <m:rPr>
            <m:sty m:val="p"/>
          </m:rPr>
          <m:t>(</m:t>
        </m:r>
        <m:r>
          <m:rPr>
            <m:sty m:val="i"/>
          </m:rPr>
          <m:t>t</m:t>
        </m:r>
        <m:r>
          <m:rPr>
            <m:sty m:val="p"/>
          </m:rPr>
          <m:t>)</m:t>
        </m:r>
      </m:oMath>
      <w:r>
        <w:rPr>
          <w:rFonts w:eastAsia="Georgia" w:cs="Georgia" w:ascii="Georgia" w:hAnsi="Georgia"/>
        </w:rPr>
        <w:t xml:space="preserve"> et celle du dipôle induit </w:t>
      </w:r>
      <m:oMath>
        <m:bar>
          <m:barPr/>
          <m:e>
            <m:acc>
              <m:accPr>
                <m:chr m:val="⃗"/>
              </m:accPr>
              <m:e>
                <m:r>
                  <m:rPr>
                    <m:sty m:val="b"/>
                  </m:rPr>
                  <m:t>p</m:t>
                </m:r>
              </m:e>
            </m:acc>
          </m:e>
        </m:bar>
      </m:oMath>
      <w:r>
        <w:rPr/>
        <w:t xml:space="preserve">. Exprimer l'amplitude </w:t>
      </w:r>
      <m:oMath>
        <m:bar>
          <m:barPr/>
          <m:e>
            <m:sSub>
              <m:sSubPr/>
              <m:e>
                <m:r>
                  <m:rPr>
                    <m:sty m:val="i"/>
                  </m:rPr>
                  <m:t>P</m:t>
                </m:r>
              </m:e>
              <m:sub>
                <m:r>
                  <m:rPr>
                    <m:sty m:val="p"/>
                  </m:rPr>
                  <m:t>0</m:t>
                </m:r>
              </m:sub>
            </m:sSub>
          </m:e>
        </m:bar>
      </m:oMath>
      <w:r>
        <w:rPr/>
        <w:t xml:space="preserve"> du vecteur polarisation </w:t>
      </w:r>
      <m:oMath>
        <m:bar>
          <m:barPr/>
          <m:e>
            <m:acc>
              <m:accPr>
                <m:chr m:val="⃗"/>
              </m:accPr>
              <m:e>
                <m:r>
                  <m:rPr>
                    <m:sty m:val="b"/>
                  </m:rPr>
                  <m:t>P</m:t>
                </m:r>
              </m:e>
            </m:acc>
          </m:e>
        </m:bar>
      </m:oMath>
      <w:r>
        <w:rPr>
          <w:rFonts w:eastAsia="Georgia" w:cs="Georgia" w:ascii="Georgia" w:hAnsi="Georgia"/>
        </w:rPr>
        <w:t xml:space="preserve">, et la susceptibilité diélectrique </w:t>
      </w:r>
      <m:oMath>
        <m:bar>
          <m:barPr/>
          <m:e>
            <m:r>
              <m:rPr>
                <m:sty m:val="i"/>
              </m:rPr>
              <m:t>χ</m:t>
            </m:r>
          </m:e>
        </m:bar>
      </m:oMath>
      <w:r>
        <w:rPr>
          <w:rFonts w:eastAsia="Georgia" w:cs="Georgia" w:ascii="Georgia" w:hAnsi="Georgia"/>
        </w:rPr>
        <w:t xml:space="preserve">, définie par </w:t>
      </w:r>
      <m:oMath>
        <m:bar>
          <m:barPr/>
          <m:e>
            <m:sSub>
              <m:sSubPr/>
              <m:e>
                <m:r>
                  <m:rPr>
                    <m:sty m:val="i"/>
                  </m:rPr>
                  <m:t>P</m:t>
                </m:r>
              </m:e>
              <m:sub>
                <m:r>
                  <m:rPr>
                    <m:sty m:val="p"/>
                  </m:rPr>
                  <m:t>0</m:t>
                </m:r>
              </m:sub>
            </m:sSub>
          </m:e>
        </m:bar>
        <m:r>
          <m:rPr>
            <m:sty m:val="p"/>
          </m:rPr>
          <m:t>(</m:t>
        </m:r>
        <m:r>
          <m:rPr>
            <m:sty m:val="i"/>
          </m:rPr>
          <m:t>ω</m:t>
        </m:r>
        <m:r>
          <m:rPr>
            <m:sty m:val="p"/>
          </m:rPr>
          <m:t>)</m:t>
        </m:r>
        <m:r>
          <m:rPr>
            <m:sty m:val="p"/>
          </m:rPr>
          <m:t>=</m:t>
        </m:r>
        <m:sSub>
          <m:sSubPr/>
          <m:e>
            <m:r>
              <m:rPr>
                <m:sty m:val="i"/>
              </m:rPr>
              <m:t>ε</m:t>
            </m:r>
          </m:e>
          <m:sub>
            <m:r>
              <m:rPr>
                <m:sty m:val="p"/>
              </m:rPr>
              <m:t>0</m:t>
            </m:r>
          </m:sub>
        </m:sSub>
        <m:bar>
          <m:barPr/>
          <m:e>
            <m:r>
              <m:rPr>
                <m:sty m:val="i"/>
              </m:rPr>
              <m:t>χ</m:t>
            </m:r>
          </m:e>
        </m:bar>
        <m:r>
          <m:rPr>
            <m:sty m:val="p"/>
          </m:rPr>
          <m:t>(</m:t>
        </m:r>
        <m:r>
          <m:rPr>
            <m:sty m:val="i"/>
          </m:rPr>
          <m:t>ω</m:t>
        </m:r>
        <m:r>
          <m:rPr>
            <m:sty m:val="p"/>
          </m:rPr>
          <m:t>)</m:t>
        </m:r>
        <m:bar>
          <m:barPr/>
          <m:e>
            <m:sSub>
              <m:sSubPr/>
              <m:e>
                <m:r>
                  <m:rPr>
                    <m:sty m:val="i"/>
                  </m:rPr>
                  <m:t>E</m:t>
                </m:r>
              </m:e>
              <m:sub>
                <m:r>
                  <m:rPr>
                    <m:sty m:val="p"/>
                  </m:rPr>
                  <m:t>0</m:t>
                </m:r>
              </m:sub>
            </m:sSub>
          </m:e>
        </m:bar>
        <m:r>
          <m:rPr>
            <m:sty m:val="p"/>
          </m:rPr>
          <m:t>(</m:t>
        </m:r>
        <m:r>
          <m:rPr>
            <m:sty m:val="i"/>
          </m:rPr>
          <m:t>ω</m:t>
        </m:r>
        <m:r>
          <m:rPr>
            <m:sty m:val="p"/>
          </m:rPr>
          <m:t>)</m:t>
        </m:r>
      </m:oMath>
      <w:r>
        <w:rPr/>
        <w:t xml:space="preserve">.</w:t>
      </w:r>
      <w:r>
        <w:rPr/>
        <w:br w:type="textWrapping"/>
      </w:r>
      <m:oMath>
        <m:r>
          <m:rPr>
            <m:sty m:val="b"/>
          </m:rPr>
          <m:t>1</m:t>
        </m:r>
        <m:r>
          <m:rPr>
            <m:sty m:val="b"/>
          </m:rPr>
          <m:t>5</m:t>
        </m:r>
      </m:oMath>
      <w:r>
        <w:rPr>
          <w:rFonts w:eastAsia="Georgia" w:cs="Georgia" w:ascii="Georgia" w:hAnsi="Georgia"/>
        </w:rPr>
        <w:t xml:space="preserve"> - Dans l'équation de Maxwell relative à un milieu non magnétique </w:t>
      </w:r>
      <m:oMath>
        <m:acc>
          <m:accPr>
            <m:chr m:val="⃗"/>
          </m:accPr>
          <m:e>
            <m:r>
              <m:rPr>
                <m:sty m:val="b"/>
              </m:rPr>
              <m:t>r</m:t>
            </m:r>
            <m:r>
              <m:rPr>
                <m:sty m:val="b"/>
              </m:rPr>
              <m:t>o</m:t>
            </m:r>
            <m:r>
              <m:rPr>
                <m:sty m:val="b"/>
              </m:rPr>
              <m:t>t</m:t>
            </m:r>
          </m:e>
        </m:acc>
        <m:r>
          <m:rPr>
            <m:sty m:val="p"/>
          </m:rPr>
          <m:t>(</m:t>
        </m:r>
        <m:acc>
          <m:accPr>
            <m:chr m:val="⃗"/>
          </m:accPr>
          <m:e>
            <m:r>
              <m:rPr>
                <m:sty m:val="b"/>
              </m:rPr>
              <m:t>B</m:t>
            </m:r>
          </m:e>
        </m:acc>
        <m:r>
          <m:rPr>
            <m:sty m:val="p"/>
          </m:rPr>
          <m:t>)</m:t>
        </m:r>
        <m:r>
          <m:rPr>
            <m:sty m:val="p"/>
          </m:rPr>
          <m:t>=</m:t>
        </m:r>
        <m:sSub>
          <m:sSubPr/>
          <m:e>
            <m:r>
              <m:rPr>
                <m:sty m:val="i"/>
              </m:rPr>
              <m:t>μ</m:t>
            </m:r>
          </m:e>
          <m:sub>
            <m:r>
              <m:rPr>
                <m:sty m:val="p"/>
              </m:rPr>
              <m:t>0</m:t>
            </m:r>
          </m:sub>
        </m:sSub>
        <m:acc>
          <m:accPr>
            <m:chr m:val="⃗"/>
          </m:accPr>
          <m:e>
            <m:r>
              <m:rPr>
                <m:sty m:val="b"/>
              </m:rPr>
              <m:t>J</m:t>
            </m:r>
          </m:e>
        </m:acc>
        <m:r>
          <m:rPr>
            <m:sty m:val="p"/>
          </m:rPr>
          <m:t>+</m:t>
        </m:r>
        <m:sSub>
          <m:sSubPr/>
          <m:e>
            <m:r>
              <m:rPr>
                <m:sty m:val="i"/>
              </m:rPr>
              <m:t>μ</m:t>
            </m:r>
          </m:e>
          <m:sub>
            <m:r>
              <m:rPr>
                <m:sty m:val="p"/>
              </m:rPr>
              <m:t>0</m:t>
            </m:r>
          </m:sub>
        </m:sSub>
        <m:sSub>
          <m:sSubPr/>
          <m:e>
            <m:r>
              <m:rPr>
                <m:sty m:val="i"/>
              </m:rPr>
              <m:t>ε</m:t>
            </m:r>
          </m:e>
          <m:sub>
            <m:r>
              <m:rPr>
                <m:sty m:val="p"/>
              </m:rPr>
              <m:t>0</m:t>
            </m:r>
          </m:sub>
        </m:sSub>
        <m:f>
          <m:fPr>
            <m:ctrlPr>
              <w:rPr>
                <w:rFonts w:ascii="Cambria Math" w:hAnsi="Cambria Math"/>
              </w:rPr>
            </m:ctrlPr>
          </m:fPr>
          <m:num>
            <m:r>
              <m:rPr>
                <m:sty m:val="i"/>
              </m:rPr>
              <m:t>∂</m:t>
            </m:r>
            <m:acc>
              <m:accPr>
                <m:chr m:val="⃗"/>
              </m:accPr>
              <m:e>
                <m:r>
                  <m:rPr>
                    <m:sty m:val="b"/>
                  </m:rPr>
                  <m:t>E</m:t>
                </m:r>
              </m:e>
            </m:acc>
          </m:num>
          <m:den>
            <m:r>
              <m:rPr>
                <m:sty m:val="i"/>
              </m:rPr>
              <m:t>∂</m:t>
            </m:r>
            <m:r>
              <m:rPr>
                <m:sty m:val="i"/>
              </m:rPr>
              <m:t>t</m:t>
            </m:r>
          </m:den>
        </m:f>
      </m:oMath>
      <w:r>
        <w:rPr/>
        <w:t xml:space="preserve">, </w:t>
      </w:r>
      <m:oMath>
        <m:acc>
          <m:accPr>
            <m:chr m:val="⃗"/>
          </m:accPr>
          <m:e>
            <m:r>
              <m:rPr>
                <m:sty m:val="b"/>
              </m:rPr>
              <m:t>J</m:t>
            </m:r>
          </m:e>
        </m:acc>
      </m:oMath>
      <w:r>
        <w:rPr>
          <w:rFonts w:eastAsia="Georgia" w:cs="Georgia" w:ascii="Georgia" w:hAnsi="Georgia"/>
        </w:rPr>
        <w:t xml:space="preserve"> est le courant total, somme du courant de conduction et du courant de déplacement </w:t>
      </w:r>
      <m:oMath>
        <m:bar>
          <m:barPr/>
          <m:e>
            <m:sSub>
              <m:sSubPr/>
              <m:e>
                <m:acc>
                  <m:accPr>
                    <m:chr m:val="⃗"/>
                  </m:accPr>
                  <m:e>
                    <m:r>
                      <m:rPr>
                        <m:sty m:val="b"/>
                      </m:rPr>
                      <m:t>J</m:t>
                    </m:r>
                  </m:e>
                </m:acc>
              </m:e>
              <m:sub>
                <m:r>
                  <m:rPr>
                    <m:sty m:val="i"/>
                  </m:rPr>
                  <m:t>d</m:t>
                </m:r>
              </m:sub>
            </m:sSub>
          </m:e>
        </m:bar>
        <m:r>
          <m:rPr>
            <m:sty m:val="p"/>
          </m:rPr>
          <m:t>=</m:t>
        </m:r>
        <m:f>
          <m:fPr>
            <m:ctrlPr>
              <w:rPr>
                <w:rFonts w:ascii="Cambria Math" w:hAnsi="Cambria Math"/>
              </w:rPr>
            </m:ctrlPr>
          </m:fPr>
          <m:num>
            <m:r>
              <m:rPr>
                <m:sty m:val="i"/>
              </m:rPr>
              <m:t>∂</m:t>
            </m:r>
            <m:acc>
              <m:accPr>
                <m:chr m:val="⃗"/>
              </m:accPr>
              <m:e>
                <m:r>
                  <m:rPr>
                    <m:sty m:val="b"/>
                  </m:rPr>
                  <m:t>P</m:t>
                </m:r>
              </m:e>
            </m:acc>
          </m:num>
          <m:den>
            <m:r>
              <m:rPr>
                <m:sty m:val="i"/>
              </m:rPr>
              <m:t>∂</m:t>
            </m:r>
            <m:r>
              <m:rPr>
                <m:sty m:val="i"/>
              </m:rPr>
              <m:t>t</m:t>
            </m:r>
          </m:den>
        </m:f>
      </m:oMath>
      <w:r>
        <w:rPr>
          <w:rFonts w:eastAsia="Georgia" w:cs="Georgia" w:ascii="Georgia" w:hAnsi="Georgia"/>
        </w:rPr>
        <w:t xml:space="preserve">. Établir alors que, en l'absence de courant de conduction, </w:t>
      </w:r>
      <m:oMath>
        <m:acc>
          <m:accPr>
            <m:chr m:val="⃗"/>
          </m:accPr>
          <m:e>
            <m:r>
              <m:rPr>
                <m:sty m:val="p"/>
              </m:rPr>
              <m:t>rot</m:t>
            </m:r>
          </m:e>
        </m:acc>
        <m:r>
          <m:rPr>
            <m:sty m:val="p"/>
          </m:rPr>
          <m:t>(</m:t>
        </m:r>
        <m:bar>
          <m:barPr/>
          <m:e>
            <m:acc>
              <m:accPr>
                <m:chr m:val="⃗"/>
              </m:accPr>
              <m:e>
                <m:r>
                  <m:rPr>
                    <m:sty m:val="b"/>
                  </m:rPr>
                  <m:t>B</m:t>
                </m:r>
              </m:e>
            </m:acc>
          </m:e>
        </m:bar>
        <m:r>
          <m:rPr>
            <m:sty m:val="p"/>
          </m:rPr>
          <m:t>)</m:t>
        </m:r>
        <m:r>
          <m:rPr>
            <m:sty m:val="p"/>
          </m:rPr>
          <m:t>=</m:t>
        </m:r>
        <m:sSub>
          <m:sSubPr/>
          <m:e>
            <m:r>
              <m:rPr>
                <m:sty m:val="i"/>
              </m:rPr>
              <m:t>ε</m:t>
            </m:r>
          </m:e>
          <m:sub>
            <m:r>
              <m:rPr>
                <m:sty m:val="p"/>
              </m:rPr>
              <m:t>0</m:t>
            </m:r>
          </m:sub>
        </m:sSub>
        <m:sSub>
          <m:sSubPr/>
          <m:e>
            <m:r>
              <m:rPr>
                <m:sty m:val="i"/>
              </m:rPr>
              <m:t>μ</m:t>
            </m:r>
          </m:e>
          <m:sub>
            <m:r>
              <m:rPr>
                <m:sty m:val="p"/>
              </m:rPr>
              <m:t>0</m:t>
            </m:r>
          </m:sub>
        </m:sSub>
        <m:r>
          <m:rPr>
            <m:sty m:val="p"/>
          </m:rPr>
          <m:t>(</m:t>
        </m:r>
        <m:r>
          <m:rPr>
            <m:sty m:val="p"/>
          </m:rPr>
          <m:t>1</m:t>
        </m:r>
        <m:r>
          <m:rPr>
            <m:sty m:val="p"/>
          </m:rPr>
          <m:t>+</m:t>
        </m:r>
        <m:bar>
          <m:barPr/>
          <m:e>
            <m:r>
              <m:rPr>
                <m:sty m:val="i"/>
              </m:rPr>
              <m:t>χ</m:t>
            </m:r>
          </m:e>
        </m:bar>
        <m:r>
          <m:rPr>
            <m:sty m:val="p"/>
          </m:rPr>
          <m:t>)</m:t>
        </m:r>
        <m:f>
          <m:fPr>
            <m:ctrlPr>
              <w:rPr>
                <w:rFonts w:ascii="Cambria Math" w:hAnsi="Cambria Math"/>
              </w:rPr>
            </m:ctrlPr>
          </m:fPr>
          <m:num>
            <m:r>
              <m:rPr>
                <m:sty m:val="i"/>
              </m:rPr>
              <m:t>∂</m:t>
            </m:r>
            <m:bar>
              <m:barPr/>
              <m:e>
                <m:acc>
                  <m:accPr>
                    <m:chr m:val="⃗"/>
                  </m:accPr>
                  <m:e>
                    <m:r>
                      <m:rPr>
                        <m:sty m:val="b"/>
                      </m:rPr>
                      <m:t>E</m:t>
                    </m:r>
                  </m:e>
                </m:acc>
              </m:e>
            </m:bar>
          </m:num>
          <m:den>
            <m:r>
              <m:rPr>
                <m:sty m:val="i"/>
              </m:rPr>
              <m:t>∂</m:t>
            </m:r>
            <m:r>
              <m:rPr>
                <m:sty m:val="i"/>
              </m:rPr>
              <m:t>t</m:t>
            </m:r>
          </m:den>
        </m:f>
        <m:r>
          <m:rPr>
            <m:sty m:val="p"/>
          </m:rPr>
          <m:t>=</m:t>
        </m:r>
        <m:sSub>
          <m:sSubPr/>
          <m:e>
            <m:r>
              <m:rPr>
                <m:sty m:val="i"/>
              </m:rPr>
              <m:t>ε</m:t>
            </m:r>
          </m:e>
          <m:sub>
            <m:r>
              <m:rPr>
                <m:sty m:val="p"/>
              </m:rPr>
              <m:t>0</m:t>
            </m:r>
          </m:sub>
        </m:sSub>
        <m:sSub>
          <m:sSubPr/>
          <m:e>
            <m:r>
              <m:rPr>
                <m:sty m:val="i"/>
              </m:rPr>
              <m:t>μ</m:t>
            </m:r>
          </m:e>
          <m:sub>
            <m:r>
              <m:rPr>
                <m:sty m:val="p"/>
              </m:rPr>
              <m:t>0</m:t>
            </m:r>
          </m:sub>
        </m:sSub>
        <m:bar>
          <m:barPr/>
          <m:e>
            <m:sSub>
              <m:sSubPr/>
              <m:e>
                <m:r>
                  <m:rPr>
                    <m:sty m:val="i"/>
                  </m:rPr>
                  <m:t>ε</m:t>
                </m:r>
              </m:e>
              <m:sub>
                <m:r>
                  <m:rPr>
                    <m:sty m:val="i"/>
                  </m:rPr>
                  <m:t>r</m:t>
                </m:r>
              </m:sub>
            </m:sSub>
          </m:e>
        </m:bar>
        <m:f>
          <m:fPr>
            <m:ctrlPr>
              <w:rPr>
                <w:rFonts w:ascii="Cambria Math" w:hAnsi="Cambria Math"/>
              </w:rPr>
            </m:ctrlPr>
          </m:fPr>
          <m:num>
            <m:r>
              <m:rPr>
                <m:sty m:val="i"/>
              </m:rPr>
              <m:t>∂</m:t>
            </m:r>
            <m:bar>
              <m:barPr/>
              <m:e>
                <m:acc>
                  <m:accPr>
                    <m:chr m:val="⃗"/>
                  </m:accPr>
                  <m:e>
                    <m:r>
                      <m:rPr>
                        <m:sty m:val="b"/>
                      </m:rPr>
                      <m:t>E</m:t>
                    </m:r>
                  </m:e>
                </m:acc>
              </m:e>
            </m:bar>
          </m:num>
          <m:den>
            <m:r>
              <m:rPr>
                <m:sty m:val="i"/>
              </m:rPr>
              <m:t>∂</m:t>
            </m:r>
            <m:r>
              <m:rPr>
                <m:sty m:val="i"/>
              </m:rPr>
              <m:t>t</m:t>
            </m:r>
          </m:den>
        </m:f>
      </m:oMath>
      <w:r>
        <w:rPr>
          <w:rFonts w:eastAsia="Georgia" w:cs="Georgia" w:ascii="Georgia" w:hAnsi="Georgia"/>
        </w:rPr>
        <w:t xml:space="preserve">. Cette équation définit la permittivité diélectrique relative </w:t>
      </w:r>
      <m:oMath>
        <m:bar>
          <m:barPr/>
          <m:e>
            <m:sSub>
              <m:sSubPr/>
              <m:e>
                <m:r>
                  <m:rPr>
                    <m:sty m:val="i"/>
                  </m:rPr>
                  <m:t>ε</m:t>
                </m:r>
              </m:e>
              <m:sub>
                <m:r>
                  <m:rPr>
                    <m:sty m:val="i"/>
                  </m:rPr>
                  <m:t>r</m:t>
                </m:r>
              </m:sub>
            </m:sSub>
          </m:e>
        </m:bar>
        <m:r>
          <m:rPr>
            <m:sty m:val="p"/>
          </m:rPr>
          <m:t>(</m:t>
        </m:r>
        <m:r>
          <m:rPr>
            <m:sty m:val="i"/>
          </m:rPr>
          <m:t>ω</m:t>
        </m:r>
        <m:r>
          <m:rPr>
            <m:sty m:val="p"/>
          </m:rPr>
          <m:t>)</m:t>
        </m:r>
        <m:r>
          <m:rPr>
            <m:sty m:val="p"/>
          </m:rPr>
          <m:t>=</m:t>
        </m:r>
        <m:sSup>
          <m:sSupPr/>
          <m:e>
            <m:r>
              <m:rPr>
                <m:sty m:val="i"/>
              </m:rPr>
              <m:t>ε</m:t>
            </m:r>
          </m:e>
          <m:sup>
            <m:r>
              <m:rPr>
                <m:sty m:val="i"/>
              </m:rPr>
              <m:t>′</m:t>
            </m:r>
          </m:sup>
        </m:sSup>
        <m:r>
          <m:rPr>
            <m:sty m:val="p"/>
          </m:rPr>
          <m:t>(</m:t>
        </m:r>
        <m:r>
          <m:rPr>
            <m:sty m:val="i"/>
          </m:rPr>
          <m:t>ω</m:t>
        </m:r>
        <m:r>
          <m:rPr>
            <m:sty m:val="p"/>
          </m:rPr>
          <m:t>)</m:t>
        </m:r>
        <m:r>
          <m:rPr>
            <m:sty m:val="p"/>
          </m:rPr>
          <m:t>−</m:t>
        </m:r>
        <m:r>
          <m:rPr>
            <m:sty m:val="i"/>
          </m:rPr>
          <m:t>i</m:t>
        </m:r>
        <m:sSup>
          <m:sSupPr/>
          <m:e>
            <m:r>
              <m:rPr>
                <m:sty m:val="i"/>
              </m:rPr>
              <m:t>ε</m:t>
            </m:r>
          </m:e>
          <m:sup>
            <m:r>
              <m:rPr>
                <m:sty m:val="i"/>
              </m:rPr>
              <m:t>′</m:t>
            </m:r>
            <m:r>
              <m:rPr>
                <m:sty m:val="i"/>
              </m:rPr>
              <m:t>′</m:t>
            </m:r>
          </m:sup>
        </m:sSup>
        <m:r>
          <m:rPr>
            <m:sty m:val="p"/>
          </m:rPr>
          <m:t>(</m:t>
        </m:r>
        <m:r>
          <m:rPr>
            <m:sty m:val="i"/>
          </m:rPr>
          <m:t>ω</m:t>
        </m:r>
        <m:r>
          <m:rPr>
            <m:sty m:val="p"/>
          </m:rPr>
          <m:t>)</m:t>
        </m:r>
      </m:oMath>
      <w:r>
        <w:rPr/>
        <w:t xml:space="preserve">. Exprimer </w:t>
      </w:r>
      <m:oMath>
        <m:sSup>
          <m:sSupPr/>
          <m:e>
            <m:r>
              <m:rPr>
                <m:sty m:val="i"/>
              </m:rPr>
              <m:t>ε</m:t>
            </m:r>
          </m:e>
          <m:sup>
            <m:r>
              <m:rPr>
                <m:sty m:val="i"/>
              </m:rPr>
              <m:t>′</m:t>
            </m:r>
          </m:sup>
        </m:sSup>
        <m:r>
          <m:rPr>
            <m:sty m:val="p"/>
          </m:rPr>
          <m:t>(</m:t>
        </m:r>
        <m:r>
          <m:rPr>
            <m:sty m:val="i"/>
          </m:rPr>
          <m:t>ω</m:t>
        </m:r>
        <m:r>
          <m:rPr>
            <m:sty m:val="p"/>
          </m:rPr>
          <m:t>)</m:t>
        </m:r>
      </m:oMath>
      <w:r>
        <w:rPr/>
        <w:t xml:space="preserve"> et </w:t>
      </w:r>
      <m:oMath>
        <m:sSup>
          <m:sSupPr/>
          <m:e>
            <m:r>
              <m:rPr>
                <m:sty m:val="i"/>
              </m:rPr>
              <m:t>ε</m:t>
            </m:r>
          </m:e>
          <m:sup>
            <m:r>
              <m:rPr>
                <m:sty m:val="i"/>
              </m:rPr>
              <m:t>′</m:t>
            </m:r>
            <m:r>
              <m:rPr>
                <m:sty m:val="i"/>
              </m:rPr>
              <m:t>′</m:t>
            </m:r>
          </m:sup>
        </m:sSup>
        <m:r>
          <m:rPr>
            <m:sty m:val="p"/>
          </m:rPr>
          <m:t>(</m:t>
        </m:r>
        <m:r>
          <m:rPr>
            <m:sty m:val="i"/>
          </m:rPr>
          <m:t>ω</m:t>
        </m:r>
        <m:r>
          <m:rPr>
            <m:sty m:val="p"/>
          </m:rPr>
          <m:t>)</m:t>
        </m:r>
      </m:oMath>
      <w:r>
        <w:rPr/>
        <w:t xml:space="preserve">. Tracer sommairement les courbes correspondantes. On posera </w:t>
      </w:r>
      <m:oMath>
        <m:sSubSup>
          <m:sSubSupPr/>
          <m:e>
            <m:r>
              <m:rPr>
                <m:sty m:val="i"/>
              </m:rPr>
              <m:t>ω</m:t>
            </m:r>
          </m:e>
          <m:sub>
            <m:r>
              <m:rPr>
                <m:sty m:val="i"/>
              </m:rPr>
              <m:t>p</m:t>
            </m:r>
          </m:sub>
          <m:sup>
            <m:r>
              <m:rPr>
                <m:sty m:val="p"/>
              </m:rPr>
              <m:t>2</m:t>
            </m:r>
          </m:sup>
        </m:sSubSup>
        <m:r>
          <m:rPr>
            <m:sty m:val="p"/>
          </m:rPr>
          <m:t>=</m:t>
        </m:r>
        <m:r>
          <m:rPr>
            <m:sty m:val="i"/>
          </m:rPr>
          <m:t>N</m:t>
        </m:r>
        <m:sSup>
          <m:sSupPr/>
          <m:e>
            <m:r>
              <m:rPr>
                <m:sty m:val="i"/>
              </m:rPr>
              <m:t>e</m:t>
            </m:r>
          </m:e>
          <m:sup>
            <m:r>
              <m:rPr>
                <m:sty m:val="p"/>
              </m:rPr>
              <m:t>2</m:t>
            </m:r>
          </m:sup>
        </m:sSup>
        <m:r>
          <m:rPr>
            <m:sty m:val="p"/>
          </m:rPr>
          <m:t>/</m:t>
        </m:r>
        <m:r>
          <m:rPr>
            <m:sty m:val="i"/>
          </m:rPr>
          <m:t>m</m:t>
        </m:r>
        <m:sSub>
          <m:sSubPr/>
          <m:e>
            <m:r>
              <m:rPr>
                <m:sty m:val="i"/>
              </m:rPr>
              <m:t>ε</m:t>
            </m:r>
          </m:e>
          <m:sub>
            <m:r>
              <m:rPr>
                <m:sty m:val="p"/>
              </m:rPr>
              <m:t>0</m:t>
            </m:r>
          </m:sub>
        </m:sSub>
      </m:oMath>
      <w:r>
        <w:rPr/>
        <w:t xml:space="preserve">.</w:t>
      </w:r>
      <w:r>
        <w:rPr/>
        <w:br w:type="textWrapping"/>
      </w:r>
      <m:oMath>
        <m:r>
          <m:rPr>
            <m:sty m:val="i"/>
          </m:rPr>
          <m:t>◻</m:t>
        </m:r>
        <m:r>
          <m:rPr>
            <m:sty m:val="p"/>
          </m:rPr>
          <m:t>16</m:t>
        </m:r>
      </m:oMath>
      <w:r>
        <w:rPr>
          <w:rFonts w:eastAsia="Georgia" w:cs="Georgia" w:ascii="Georgia" w:hAnsi="Georgia"/>
        </w:rPr>
        <w:t xml:space="preserve"> - Dans l'équation </w:t>
      </w:r>
      <m:oMath>
        <m:r>
          <m:rPr>
            <m:sty m:val="p"/>
          </m:rPr>
          <m:t>div</m:t>
        </m:r>
        <m:d>
          <m:dPr>
            <m:begChr m:val="("/>
            <m:endChr m:val=")"/>
            <m:ctrlPr>
              <w:rPr>
                <w:rFonts w:ascii="Cambria Math" w:hAnsi="Cambria Math"/>
              </w:rPr>
            </m:ctrlPr>
          </m:dPr>
          <m:e>
            <m:sSub>
              <m:sSubPr/>
              <m:e>
                <m:r>
                  <m:rPr>
                    <m:sty m:val="i"/>
                  </m:rPr>
                  <m:t>ε</m:t>
                </m:r>
              </m:e>
              <m:sub>
                <m:r>
                  <m:rPr>
                    <m:sty m:val="p"/>
                  </m:rPr>
                  <m:t>0</m:t>
                </m:r>
              </m:sub>
            </m:sSub>
            <m:acc>
              <m:accPr>
                <m:chr m:val="⃗"/>
              </m:accPr>
              <m:e>
                <m:r>
                  <m:rPr>
                    <m:sty m:val="b"/>
                  </m:rPr>
                  <m:t>E</m:t>
                </m:r>
              </m:e>
            </m:acc>
          </m:e>
        </m:d>
        <m:r>
          <m:rPr>
            <m:sty m:val="p"/>
          </m:rPr>
          <m:t>=</m:t>
        </m:r>
        <m:r>
          <m:rPr>
            <m:sty m:val="i"/>
          </m:rPr>
          <m:t>ρ</m:t>
        </m:r>
      </m:oMath>
      <w:r>
        <w:rPr/>
        <w:t xml:space="preserve">, </w:t>
      </w:r>
      <m:oMath>
        <m:r>
          <m:rPr>
            <m:sty m:val="i"/>
          </m:rPr>
          <m:t>ρ</m:t>
        </m:r>
      </m:oMath>
      <w:r>
        <w:rPr>
          <w:rFonts w:eastAsia="Georgia" w:cs="Georgia" w:ascii="Georgia" w:hAnsi="Georgia"/>
        </w:rPr>
        <w:t xml:space="preserve"> représente la densité volumique de charge totale, </w:t>
      </w:r>
      <m:oMath>
        <m:r>
          <m:rPr>
            <m:sty m:val="i"/>
          </m:rPr>
          <m:t>ρ</m:t>
        </m:r>
        <m:r>
          <m:rPr>
            <m:sty m:val="p"/>
          </m:rPr>
          <m:t>=</m:t>
        </m:r>
        <m:sSub>
          <m:sSubPr/>
          <m:e>
            <m:r>
              <m:rPr>
                <m:sty m:val="i"/>
              </m:rPr>
              <m:t>ρ</m:t>
            </m:r>
          </m:e>
          <m:sub>
            <m:r>
              <m:rPr>
                <m:nor/>
              </m:rPr>
              <m:t>libre </m:t>
            </m:r>
          </m:sub>
        </m:sSub>
        <m:r>
          <m:rPr>
            <m:sty m:val="p"/>
          </m:rPr>
          <m:t>+</m:t>
        </m:r>
        <m:sSub>
          <m:sSubPr/>
          <m:e>
            <m:r>
              <m:rPr>
                <m:sty m:val="i"/>
              </m:rPr>
              <m:t>ρ</m:t>
            </m:r>
          </m:e>
          <m:sub>
            <m:r>
              <m:rPr>
                <m:nor/>
              </m:rPr>
              <m:t>lié </m:t>
            </m:r>
          </m:sub>
        </m:sSub>
        <m:r>
          <m:rPr>
            <m:sty m:val="p"/>
          </m:rPr>
          <m:t>=</m:t>
        </m:r>
        <m:sSub>
          <m:sSubPr/>
          <m:e>
            <m:r>
              <m:rPr>
                <m:sty m:val="i"/>
              </m:rPr>
              <m:t>ρ</m:t>
            </m:r>
          </m:e>
          <m:sub>
            <m:r>
              <m:rPr>
                <m:nor/>
              </m:rPr>
              <m:t>libre </m:t>
            </m:r>
          </m:sub>
        </m:sSub>
        <m:r>
          <m:rPr>
            <m:sty m:val="p"/>
          </m:rPr>
          <m:t>−</m:t>
        </m:r>
        <m:r>
          <m:rPr>
            <m:sty m:val="p"/>
          </m:rPr>
          <m:t>div</m:t>
        </m:r>
        <m:r>
          <m:rPr>
            <m:sty m:val="p"/>
          </m:rPr>
          <m:t>(</m:t>
        </m:r>
        <m:acc>
          <m:accPr>
            <m:chr m:val="⃗"/>
          </m:accPr>
          <m:e>
            <m:r>
              <m:rPr>
                <m:sty m:val="b"/>
              </m:rPr>
              <m:t>P</m:t>
            </m:r>
          </m:e>
        </m:acc>
        <m:r>
          <m:rPr>
            <m:sty m:val="p"/>
          </m:rPr>
          <m:t>)</m:t>
        </m:r>
      </m:oMath>
      <w:r>
        <w:rPr>
          <w:rFonts w:eastAsia="Georgia" w:cs="Georgia" w:ascii="Georgia" w:hAnsi="Georgia"/>
        </w:rPr>
        <w:t xml:space="preserve">. Établir que, en l'absence de charges libres, </w:t>
      </w:r>
      <m:oMath>
        <m:r>
          <m:rPr>
            <m:sty m:val="p"/>
          </m:rPr>
          <m:t>div</m:t>
        </m:r>
        <m:d>
          <m:dPr>
            <m:begChr m:val="("/>
            <m:endChr m:val=")"/>
            <m:ctrlPr>
              <w:rPr>
                <w:rFonts w:ascii="Cambria Math" w:hAnsi="Cambria Math"/>
              </w:rPr>
            </m:ctrlPr>
          </m:dPr>
          <m:e>
            <m:sSub>
              <m:sSubPr/>
              <m:e>
                <m:r>
                  <m:rPr>
                    <m:sty m:val="i"/>
                  </m:rPr>
                  <m:t>ε</m:t>
                </m:r>
              </m:e>
              <m:sub>
                <m:r>
                  <m:rPr>
                    <m:sty m:val="p"/>
                  </m:rPr>
                  <m:t>0</m:t>
                </m:r>
              </m:sub>
            </m:sSub>
            <m:acc>
              <m:accPr>
                <m:chr m:val="⃗"/>
              </m:accPr>
              <m:e>
                <m:r>
                  <m:rPr>
                    <m:sty m:val="b"/>
                  </m:rPr>
                  <m:t>E</m:t>
                </m:r>
              </m:e>
            </m:acc>
            <m:r>
              <m:rPr>
                <m:sty m:val="p"/>
              </m:rPr>
              <m:t>+</m:t>
            </m:r>
            <m:acc>
              <m:accPr>
                <m:chr m:val="⃗"/>
              </m:accPr>
              <m:e>
                <m:r>
                  <m:rPr>
                    <m:sty m:val="b"/>
                  </m:rPr>
                  <m:t>P</m:t>
                </m:r>
              </m:e>
            </m:acc>
          </m:e>
        </m:d>
        <m:r>
          <m:rPr>
            <m:sty m:val="p"/>
          </m:rPr>
          <m:t>=</m:t>
        </m:r>
        <m:r>
          <m:rPr>
            <m:sty m:val="p"/>
          </m:rPr>
          <m:t>0</m:t>
        </m:r>
      </m:oMath>
      <w:r>
        <w:rPr/>
        <w:t xml:space="preserve">.</w:t>
      </w:r>
      <w:r>
        <w:rPr/>
        <w:br w:type="textWrapping"/>
      </w:r>
      <m:oMath>
        <m:r>
          <m:rPr>
            <m:sty m:val="i"/>
          </m:rPr>
          <m:t>◻</m:t>
        </m:r>
        <m:r>
          <m:rPr>
            <m:sty m:val="p"/>
          </m:rPr>
          <m:t>17</m:t>
        </m:r>
      </m:oMath>
      <w:r>
        <w:rPr>
          <w:rFonts w:eastAsia="Georgia" w:cs="Georgia" w:ascii="Georgia" w:hAnsi="Georgia"/>
        </w:rPr>
        <w:t xml:space="preserve"> - Le milieu considéré étant dépourvu de charges et de courants libres, déterminer l'équation de propagation vérifiée par le champ </w:t>
      </w:r>
      <m:oMath>
        <m:acc>
          <m:accPr>
            <m:chr m:val="⃗"/>
          </m:accPr>
          <m:e>
            <m:r>
              <m:rPr>
                <m:sty m:val="b"/>
              </m:rPr>
              <m:t>E</m:t>
            </m:r>
          </m:e>
        </m:acc>
      </m:oMath>
      <w:r>
        <w:rPr/>
        <w:t xml:space="preserve"> dans le milieu </w:t>
      </w:r>
      <m:oMath>
        <m:sSup>
          <m:sSupPr/>
          <m:e>
            <m:r>
              <m:t xml:space="preserve"> </m:t>
            </m:r>
          </m:e>
          <m:sup>
            <m:r>
              <m:rPr>
                <m:sty m:val="p"/>
              </m:rPr>
              <m:t>1</m:t>
            </m:r>
          </m:sup>
        </m:sSup>
      </m:oMath>
      <w:r>
        <w:rPr/>
        <w:t xml:space="preserve">. Remarquer que, avec ce formalisme, </w:t>
      </w:r>
      <m:oMath>
        <m:r>
          <m:rPr>
            <m:sty m:val="i"/>
          </m:rPr>
          <m:t>k</m:t>
        </m:r>
      </m:oMath>
      <w:r>
        <w:rPr/>
        <w:t xml:space="preserve"> est complexe, </w:t>
      </w:r>
      <m:oMath>
        <m:r>
          <m:rPr>
            <m:sty m:val="i"/>
          </m:rPr>
          <m:t>k</m:t>
        </m:r>
        <m:r>
          <m:rPr>
            <m:sty m:val="p"/>
          </m:rPr>
          <m:t>=</m:t>
        </m:r>
        <m:sSup>
          <m:sSupPr/>
          <m:e>
            <m:r>
              <m:rPr>
                <m:sty m:val="i"/>
              </m:rPr>
              <m:t>k</m:t>
            </m:r>
          </m:e>
          <m:sup>
            <m:r>
              <m:rPr>
                <m:sty m:val="i"/>
              </m:rPr>
              <m:t>′</m:t>
            </m:r>
          </m:sup>
        </m:sSup>
        <m:r>
          <m:rPr>
            <m:sty m:val="p"/>
          </m:rPr>
          <m:t>+</m:t>
        </m:r>
        <m:r>
          <m:rPr>
            <m:sty m:val="i"/>
          </m:rPr>
          <m:t>i</m:t>
        </m:r>
        <m:sSup>
          <m:sSupPr/>
          <m:e>
            <m:r>
              <m:rPr>
                <m:sty m:val="i"/>
              </m:rPr>
              <m:t>k</m:t>
            </m:r>
          </m:e>
          <m:sup>
            <m:r>
              <m:rPr>
                <m:sty m:val="i"/>
              </m:rPr>
              <m:t>′</m:t>
            </m:r>
            <m:r>
              <m:rPr>
                <m:sty m:val="i"/>
              </m:rPr>
              <m:t>′</m:t>
            </m:r>
          </m:sup>
        </m:sSup>
      </m:oMath>
      <w:r>
        <w:rPr>
          <w:rFonts w:eastAsia="Georgia" w:cs="Georgia" w:ascii="Georgia" w:hAnsi="Georgia"/>
        </w:rPr>
        <w:t xml:space="preserve"> et déterminer la relation de dispersion </w:t>
      </w:r>
      <m:oMath>
        <m:r>
          <m:rPr>
            <m:sty m:val="p"/>
          </m:rPr>
          <m:t>k</m:t>
        </m:r>
        <m:r>
          <m:rPr>
            <m:sty m:val="p"/>
          </m:rPr>
          <m:t>(</m:t>
        </m:r>
        <m:r>
          <m:rPr>
            <m:sty m:val="i"/>
          </m:rPr>
          <m:t>ω</m:t>
        </m:r>
        <m:r>
          <m:rPr>
            <m:sty m:val="p"/>
          </m:rPr>
          <m:t>)</m:t>
        </m:r>
      </m:oMath>
      <w:r>
        <w:rPr/>
        <w:t xml:space="preserve">. On suppose </w:t>
      </w:r>
      <m:oMath>
        <m:sSup>
          <m:sSupPr/>
          <m:e>
            <m:r>
              <m:rPr>
                <m:sty m:val="i"/>
              </m:rPr>
              <m:t>ε</m:t>
            </m:r>
          </m:e>
          <m:sup>
            <m:r>
              <m:rPr>
                <m:sty m:val="i"/>
              </m:rPr>
              <m:t>′</m:t>
            </m:r>
          </m:sup>
        </m:sSup>
        <m:r>
          <m:rPr>
            <m:sty m:val="p"/>
          </m:rPr>
          <m:t>(</m:t>
        </m:r>
        <m:r>
          <m:rPr>
            <m:sty m:val="i"/>
          </m:rPr>
          <m:t>ω</m:t>
        </m:r>
        <m:r>
          <m:rPr>
            <m:sty m:val="p"/>
          </m:rPr>
          <m:t>)</m:t>
        </m:r>
        <m:r>
          <m:rPr>
            <m:sty m:val="p"/>
          </m:rPr>
          <m:t>−</m:t>
        </m:r>
        <m:r>
          <m:rPr>
            <m:sty m:val="p"/>
          </m:rPr>
          <m:t>1</m:t>
        </m:r>
        <m:r>
          <m:rPr>
            <m:sty m:val="p"/>
          </m:rPr>
          <m:t>≪</m:t>
        </m:r>
        <m:r>
          <m:rPr>
            <m:sty m:val="p"/>
          </m:rPr>
          <m:t>1</m:t>
        </m:r>
      </m:oMath>
      <w:r>
        <w:rPr/>
        <w:t xml:space="preserve"> et </w:t>
      </w:r>
      <m:oMath>
        <m:sSup>
          <m:sSupPr/>
          <m:e>
            <m:r>
              <m:rPr>
                <m:sty m:val="i"/>
              </m:rPr>
              <m:t>ε</m:t>
            </m:r>
          </m:e>
          <m:sup>
            <m:r>
              <m:rPr>
                <m:sty m:val="i"/>
              </m:rPr>
              <m:t>′</m:t>
            </m:r>
            <m:r>
              <m:rPr>
                <m:sty m:val="i"/>
              </m:rPr>
              <m:t>′</m:t>
            </m:r>
          </m:sup>
        </m:sSup>
        <m:r>
          <m:rPr>
            <m:sty m:val="p"/>
          </m:rPr>
          <m:t>(</m:t>
        </m:r>
        <m:r>
          <m:rPr>
            <m:sty m:val="i"/>
          </m:rPr>
          <m:t>ω</m:t>
        </m:r>
        <m:r>
          <m:rPr>
            <m:sty m:val="p"/>
          </m:rPr>
          <m:t>)</m:t>
        </m:r>
        <m:r>
          <m:rPr>
            <m:sty m:val="p"/>
          </m:rPr>
          <m:t>≪</m:t>
        </m:r>
        <m:r>
          <m:rPr>
            <m:sty m:val="p"/>
          </m:rPr>
          <m:t>1</m:t>
        </m:r>
      </m:oMath>
      <w:r>
        <w:rPr>
          <w:rFonts w:eastAsia="Georgia" w:cs="Georgia" w:ascii="Georgia" w:hAnsi="Georgia"/>
        </w:rPr>
        <w:t xml:space="preserve">. Établir, en fonction de </w:t>
      </w:r>
      <m:oMath>
        <m:sSup>
          <m:sSupPr/>
          <m:e>
            <m:r>
              <m:rPr>
                <m:sty m:val="i"/>
              </m:rPr>
              <m:t>ε</m:t>
            </m:r>
          </m:e>
          <m:sup>
            <m:r>
              <m:rPr>
                <m:sty m:val="i"/>
              </m:rPr>
              <m:t>′</m:t>
            </m:r>
          </m:sup>
        </m:sSup>
        <m:r>
          <m:rPr>
            <m:sty m:val="p"/>
          </m:rPr>
          <m:t>(</m:t>
        </m:r>
        <m:r>
          <m:rPr>
            <m:sty m:val="i"/>
          </m:rPr>
          <m:t>ω</m:t>
        </m:r>
        <m:r>
          <m:rPr>
            <m:sty m:val="p"/>
          </m:rPr>
          <m:t>)</m:t>
        </m:r>
        <m:r>
          <m:rPr>
            <m:sty m:val="p"/>
          </m:rPr>
          <m:t>,</m:t>
        </m:r>
        <m:sSup>
          <m:sSupPr/>
          <m:e>
            <m:r>
              <m:rPr>
                <m:sty m:val="i"/>
              </m:rPr>
              <m:t>ε</m:t>
            </m:r>
          </m:e>
          <m:sup>
            <m:r>
              <m:rPr>
                <m:sty m:val="i"/>
              </m:rPr>
              <m:t>′</m:t>
            </m:r>
            <m:r>
              <m:rPr>
                <m:sty m:val="i"/>
              </m:rPr>
              <m:t>′</m:t>
            </m:r>
          </m:sup>
        </m:sSup>
        <m:r>
          <m:rPr>
            <m:sty m:val="p"/>
          </m:rPr>
          <m:t>(</m:t>
        </m:r>
        <m:r>
          <m:rPr>
            <m:sty m:val="i"/>
          </m:rPr>
          <m:t>ω</m:t>
        </m:r>
        <m:r>
          <m:rPr>
            <m:sty m:val="p"/>
          </m:rPr>
          <m:t>)</m:t>
        </m:r>
        <m:r>
          <m:rPr>
            <m:sty m:val="p"/>
          </m:rPr>
          <m:t>,</m:t>
        </m:r>
        <m:r>
          <m:rPr>
            <m:sty m:val="i"/>
          </m:rPr>
          <m:t>ω</m:t>
        </m:r>
      </m:oMath>
      <w:r>
        <w:rPr/>
        <w:t xml:space="preserve"> et </w:t>
      </w:r>
      <m:oMath>
        <m:r>
          <m:rPr>
            <m:sty m:val="i"/>
          </m:rPr>
          <m:t>c</m:t>
        </m:r>
      </m:oMath>
      <w:r>
        <w:rPr>
          <w:rFonts w:eastAsia="Georgia" w:cs="Georgia" w:ascii="Georgia" w:hAnsi="Georgia"/>
        </w:rPr>
        <w:t xml:space="preserve">, des expressions simplifiées de la partie réelle </w:t>
      </w:r>
      <m:oMath>
        <m:sSup>
          <m:sSupPr/>
          <m:e>
            <m:r>
              <m:rPr>
                <m:sty m:val="i"/>
              </m:rPr>
              <m:t>k</m:t>
            </m:r>
          </m:e>
          <m:sup>
            <m:r>
              <m:rPr>
                <m:sty m:val="i"/>
              </m:rPr>
              <m:t>′</m:t>
            </m:r>
          </m:sup>
        </m:sSup>
      </m:oMath>
      <w:r>
        <w:rPr/>
        <w:t xml:space="preserve"> et de la partie imaginaire </w:t>
      </w:r>
      <m:oMath>
        <m:sSup>
          <m:sSupPr/>
          <m:e>
            <m:r>
              <m:rPr>
                <m:sty m:val="i"/>
              </m:rPr>
              <m:t>k</m:t>
            </m:r>
          </m:e>
          <m:sup>
            <m:r>
              <m:rPr>
                <m:sty m:val="i"/>
              </m:rPr>
              <m:t>′</m:t>
            </m:r>
            <m:r>
              <m:rPr>
                <m:sty m:val="i"/>
              </m:rPr>
              <m:t>′</m:t>
            </m:r>
          </m:sup>
        </m:sSup>
      </m:oMath>
      <w:r>
        <w:rPr/>
        <w:t xml:space="preserve"> de </w:t>
      </w:r>
      <m:oMath>
        <m:r>
          <m:rPr>
            <m:sty m:val="i"/>
          </m:rPr>
          <m:t>k</m:t>
        </m:r>
      </m:oMath>
      <w:r>
        <w:rPr/>
        <w:t xml:space="preserve">. Identifier le terme de dispersion et celui d'absorption. Comment introduire la notion d'indice complexe?</w:t>
      </w:r>
    </w:p>
    <w:p>
      <w:pPr>
        <w:spacing w:line="271" w:before="330" w:lineRule="auto"/>
      </w:pPr>
      <w:r>
        <w:rPr>
          <w:rFonts w:eastAsia="Georgia" w:cs="Georgia" w:ascii="Georgia" w:hAnsi="Georgia"/>
          <w:b/>
          <w:sz w:val="42"/>
        </w:rPr>
        <w:t xml:space="preserve">Texte introductif aux questions 18 à 21</w:t>
      </w:r>
    </w:p>
    <w:p>
      <w:pPr>
        <w:spacing w:after="220" w:lineRule="auto"/>
      </w:pPr>
      <w:r>
        <w:rPr>
          <w:rFonts w:eastAsia="Georgia" w:cs="Georgia" w:ascii="Georgia" w:hAnsi="Georgia"/>
        </w:rPr>
        <w:t xml:space="preserve">Le modèle de l'électron élastiquement lié ne rend pas compte de l'ensemble des phénomènes observés ; il faut utiliser la mécanique quantique et la physique statistique ... dont aucune connaissance n'est nécessaire pour traiter ce qui suit. Admettons seulement que :</w:t>
      </w:r>
    </w:p>
    <w:p>
      <w:pPr>
        <w:spacing w:after="220" w:lineRule="auto"/>
      </w:pPr>
      <w:r>
        <w:rPr>
          <w:rFonts w:eastAsia="Georgia" w:cs="Georgia" w:ascii="Georgia" w:hAnsi="Georgia"/>
        </w:rPr>
        <w:t xml:space="preserve">Les atomes peuvent passer d'un état d'énergie </w:t>
      </w:r>
      <m:oMath>
        <m:sSub>
          <m:sSubPr/>
          <m:e>
            <m:r>
              <m:rPr>
                <m:sty m:val="i"/>
              </m:rPr>
              <m:t>E</m:t>
            </m:r>
          </m:e>
          <m:sub>
            <m:r>
              <m:rPr>
                <m:sty m:val="p"/>
              </m:rPr>
              <m:t>1</m:t>
            </m:r>
          </m:sub>
        </m:sSub>
      </m:oMath>
      <w:r>
        <w:rPr>
          <w:rFonts w:eastAsia="Georgia" w:cs="Georgia" w:ascii="Georgia" w:hAnsi="Georgia"/>
        </w:rPr>
        <w:t xml:space="preserve"> à un état d'énergie supérieure </w:t>
      </w:r>
      <m:oMath>
        <m:sSub>
          <m:sSubPr/>
          <m:e>
            <m:r>
              <m:rPr>
                <m:sty m:val="i"/>
              </m:rPr>
              <m:t>E</m:t>
            </m:r>
          </m:e>
          <m:sub>
            <m:r>
              <m:rPr>
                <m:sty m:val="p"/>
              </m:rPr>
              <m:t>2</m:t>
            </m:r>
          </m:sub>
        </m:sSub>
      </m:oMath>
      <w:r>
        <w:rPr/>
        <w:t xml:space="preserve"> par absorption d'un photon de pulsation </w:t>
      </w:r>
      <m:oMath>
        <m:sSub>
          <m:sSubPr/>
          <m:e>
            <m:r>
              <m:rPr>
                <m:sty m:val="i"/>
              </m:rPr>
              <m:t>ω</m:t>
            </m:r>
          </m:e>
          <m:sub>
            <m:r>
              <m:rPr>
                <m:sty m:val="p"/>
              </m:rPr>
              <m:t>0</m:t>
            </m:r>
          </m:sub>
        </m:sSub>
        <m:r>
          <m:rPr>
            <m:sty m:val="p"/>
          </m:rPr>
          <m:t>=</m:t>
        </m:r>
        <m:r>
          <m:rPr>
            <m:sty m:val="p"/>
          </m:rPr>
          <m:t>2</m:t>
        </m:r>
        <m:r>
          <m:rPr>
            <m:sty m:val="i"/>
          </m:rPr>
          <m:t>π</m:t>
        </m:r>
        <m:f>
          <m:fPr>
            <m:ctrlPr>
              <w:rPr>
                <w:rFonts w:ascii="Cambria Math" w:hAnsi="Cambria Math"/>
              </w:rPr>
            </m:ctrlPr>
          </m:fPr>
          <m:num>
            <m:sSub>
              <m:sSubPr/>
              <m:e>
                <m:r>
                  <m:rPr>
                    <m:sty m:val="i"/>
                  </m:rPr>
                  <m:t>E</m:t>
                </m:r>
              </m:e>
              <m:sub>
                <m:r>
                  <m:rPr>
                    <m:sty m:val="p"/>
                  </m:rPr>
                  <m:t>2</m:t>
                </m:r>
              </m:sub>
            </m:sSub>
            <m:r>
              <m:rPr>
                <m:sty m:val="p"/>
              </m:rPr>
              <m:t>−</m:t>
            </m:r>
            <m:sSub>
              <m:sSubPr/>
              <m:e>
                <m:r>
                  <m:rPr>
                    <m:sty m:val="i"/>
                  </m:rPr>
                  <m:t>E</m:t>
                </m:r>
              </m:e>
              <m:sub>
                <m:r>
                  <m:rPr>
                    <m:sty m:val="p"/>
                  </m:rPr>
                  <m:t>1</m:t>
                </m:r>
              </m:sub>
            </m:sSub>
          </m:num>
          <m:den>
            <m:r>
              <m:rPr>
                <m:sty m:val="i"/>
              </m:rPr>
              <m:t>h</m:t>
            </m:r>
          </m:den>
        </m:f>
      </m:oMath>
      <w:r>
        <w:rPr>
          <w:rFonts w:eastAsia="Georgia" w:cs="Georgia" w:ascii="Georgia" w:hAnsi="Georgia"/>
        </w:rPr>
        <w:t xml:space="preserve">. Lorsque le milieu est dit être en équilibre thermique à la température </w:t>
      </w:r>
      <m:oMath>
        <m:r>
          <m:rPr>
            <m:sty m:val="i"/>
          </m:rPr>
          <m:t>T</m:t>
        </m:r>
      </m:oMath>
      <w:r>
        <w:rPr>
          <w:rFonts w:eastAsia="Georgia" w:cs="Georgia" w:ascii="Georgia" w:hAnsi="Georgia"/>
        </w:rPr>
        <w:t xml:space="preserve">, les nombres d'atomes par unité de volume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d'énergies respectives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 satisfont la relation de Boltzmann </w:t>
      </w:r>
      <m:oMath>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p"/>
                      </m:rPr>
                      <m:t>2</m:t>
                    </m:r>
                  </m:sub>
                </m:sSub>
                <m:r>
                  <m:rPr>
                    <m:sty m:val="p"/>
                  </m:rPr>
                  <m:t>−</m:t>
                </m:r>
                <m:sSub>
                  <m:sSubPr/>
                  <m:e>
                    <m:r>
                      <m:rPr>
                        <m:sty m:val="i"/>
                      </m:rPr>
                      <m:t>E</m:t>
                    </m:r>
                  </m:e>
                  <m:sub>
                    <m:r>
                      <m:rPr>
                        <m:sty m:val="p"/>
                      </m:rPr>
                      <m:t>1</m:t>
                    </m:r>
                  </m:sub>
                </m:sSub>
              </m:num>
              <m:den>
                <m:sSub>
                  <m:sSubPr/>
                  <m:e>
                    <m:r>
                      <m:rPr>
                        <m:sty m:val="i"/>
                      </m:rPr>
                      <m:t>k</m:t>
                    </m:r>
                  </m:e>
                  <m:sub>
                    <m:r>
                      <m:rPr>
                        <m:sty m:val="i"/>
                      </m:rPr>
                      <m:t>B</m:t>
                    </m:r>
                  </m:sub>
                </m:sSub>
                <m:r>
                  <m:rPr>
                    <m:sty m:val="i"/>
                  </m:rPr>
                  <m:t>T</m:t>
                </m:r>
              </m:den>
            </m:f>
          </m:e>
        </m:d>
      </m:oMath>
      <w:r>
        <w:rPr/>
        <w:t xml:space="preserve">. On prendra </w:t>
      </w:r>
      <m:oMath>
        <m:r>
          <m:rPr>
            <m:sty m:val="i"/>
          </m:rPr>
          <m:t>T</m:t>
        </m:r>
        <m:r>
          <m:rPr>
            <m:sty m:val="p"/>
          </m:rPr>
          <m:t>=</m:t>
        </m:r>
        <m:r>
          <m:rPr>
            <m:sty m:val="p"/>
          </m:rPr>
          <m:t>300</m:t>
        </m:r>
        <m:r>
          <m:rPr>
            <m:nor/>
          </m:rPr>
          <m:t xml:space="preserve"> </m:t>
        </m:r>
        <m:r>
          <m:rPr>
            <m:sty m:val="p"/>
          </m:rPr>
          <m:t>K</m:t>
        </m:r>
      </m:oMath>
      <w:r>
        <w:rPr/>
        <w:t xml:space="preserve">.</w:t>
      </w:r>
    </w:p>
    <w:p>
      <w:pPr>
        <w:spacing w:after="220" w:lineRule="auto"/>
      </w:pPr>
      <w:r>
        <w:rPr/>
        <w:t xml:space="preserve">18 -L'expression quantique complexe de </w:t>
      </w:r>
      <m:oMath>
        <m:sSub>
          <m:sSubPr/>
          <m:e>
            <m:r>
              <m:rPr>
                <m:sty m:val="i"/>
              </m:rPr>
              <m:t>ε</m:t>
            </m:r>
          </m:e>
          <m:sub>
            <m:r>
              <m:rPr>
                <m:sty m:val="i"/>
              </m:rPr>
              <m:t>r</m:t>
            </m:r>
          </m:sub>
        </m:sSub>
      </m:oMath>
      <w:r>
        <w:rPr/>
        <w:t xml:space="preserve"> est </w:t>
      </w:r>
      <m:oMath>
        <m:sSub>
          <m:sSubPr/>
          <m:e>
            <m:r>
              <m:rPr>
                <m:sty m:val="i"/>
              </m:rPr>
              <m:t>ε</m:t>
            </m:r>
          </m:e>
          <m:sub>
            <m:r>
              <m:rPr>
                <m:sty m:val="i"/>
              </m:rPr>
              <m:t>r</m:t>
            </m:r>
          </m:sub>
        </m:sSub>
        <m:r>
          <m:rPr>
            <m:sty m:val="p"/>
          </m:rPr>
          <m:t>(</m:t>
        </m:r>
        <m:r>
          <m:rPr>
            <m:sty m:val="i"/>
          </m:rPr>
          <m:t>ω</m:t>
        </m:r>
        <m:r>
          <m:rPr>
            <m:sty m:val="p"/>
          </m:rPr>
          <m:t>)</m:t>
        </m:r>
        <m:r>
          <m:rPr>
            <m:sty m:val="p"/>
          </m:rPr>
          <m:t>=</m:t>
        </m:r>
        <m:r>
          <m:rPr>
            <m:sty m:val="p"/>
          </m:rPr>
          <m:t>1</m:t>
        </m:r>
        <m:r>
          <m:rPr>
            <m:sty m:val="p"/>
          </m:rPr>
          <m:t>+</m:t>
        </m:r>
        <m:f>
          <m:fPr>
            <m:ctrlPr>
              <w:rPr>
                <w:rFonts w:ascii="Cambria Math" w:hAnsi="Cambria Math"/>
              </w:rPr>
            </m:ctrlPr>
          </m:fPr>
          <m:num>
            <m:sSup>
              <m:sSupPr/>
              <m:e>
                <m:r>
                  <m:rPr>
                    <m:sty m:val="i"/>
                  </m:rPr>
                  <m:t>e</m:t>
                </m:r>
              </m:e>
              <m:sup>
                <m:r>
                  <m:rPr>
                    <m:sty m:val="p"/>
                  </m:rPr>
                  <m:t>2</m:t>
                </m:r>
              </m:sup>
            </m:sSup>
          </m:num>
          <m:den>
            <m:r>
              <m:rPr>
                <m:sty m:val="p"/>
              </m:rPr>
              <m:t>2</m:t>
            </m:r>
            <m:r>
              <m:rPr>
                <m:sty m:val="i"/>
              </m:rPr>
              <m:t>m</m:t>
            </m:r>
            <m:sSub>
              <m:sSubPr/>
              <m:e>
                <m:r>
                  <m:rPr>
                    <m:sty m:val="i"/>
                  </m:rPr>
                  <m:t>ε</m:t>
                </m:r>
              </m:e>
              <m:sub>
                <m:r>
                  <m:rPr>
                    <m:sty m:val="p"/>
                  </m:rPr>
                  <m:t>0</m:t>
                </m:r>
              </m:sub>
            </m:sSub>
          </m:den>
        </m:f>
        <m:f>
          <m:fPr>
            <m:ctrlPr>
              <w:rPr>
                <w:rFonts w:ascii="Cambria Math" w:hAnsi="Cambria Math"/>
              </w:rPr>
            </m:ctrlPr>
          </m:fPr>
          <m:num>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i"/>
              </m:rPr>
              <m:t>f</m:t>
            </m:r>
          </m:num>
          <m:den>
            <m:sSub>
              <m:sSubPr/>
              <m:e>
                <m:r>
                  <m:rPr>
                    <m:sty m:val="i"/>
                  </m:rPr>
                  <m:t>ω</m:t>
                </m:r>
              </m:e>
              <m:sub>
                <m:r>
                  <m:rPr>
                    <m:sty m:val="p"/>
                  </m:rPr>
                  <m:t>0</m:t>
                </m:r>
              </m:sub>
            </m:sSub>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r>
                  <m:rPr>
                    <m:sty m:val="p"/>
                  </m:rPr>
                  <m:t>+</m:t>
                </m:r>
                <m:r>
                  <m:rPr>
                    <m:sty m:val="i"/>
                  </m:rPr>
                  <m:t>i</m:t>
                </m:r>
                <m:r>
                  <m:rPr>
                    <m:sty m:val="i"/>
                  </m:rPr>
                  <m:t>α</m:t>
                </m:r>
              </m:e>
            </m:d>
          </m:den>
        </m:f>
      </m:oMath>
      <w:r>
        <w:rPr>
          <w:rFonts w:eastAsia="Georgia" w:cs="Georgia" w:ascii="Georgia" w:hAnsi="Georgia"/>
        </w:rPr>
        <w:t xml:space="preserve">, où </w:t>
      </w:r>
      <m:oMath>
        <m:r>
          <m:rPr>
            <m:sty m:val="i"/>
          </m:rPr>
          <m:t>f</m:t>
        </m:r>
      </m:oMath>
      <w:r>
        <w:rPr>
          <w:rFonts w:eastAsia="Georgia" w:cs="Georgia" w:ascii="Georgia" w:hAnsi="Georgia"/>
        </w:rPr>
        <w:t xml:space="preserve"> est un réel positif nommé force d'oscillateur. Quelle est la dimension de </w:t>
      </w:r>
      <m:oMath>
        <m:r>
          <m:rPr>
            <m:sty m:val="i"/>
          </m:rPr>
          <m:t>f</m:t>
        </m:r>
      </m:oMath>
      <w:r>
        <w:rPr/>
        <w:t xml:space="preserve"> ?</w:t>
      </w:r>
      <w:r>
        <w:rPr/>
        <w:br w:type="textWrapping"/>
      </w:r>
      <w:r>
        <w:rPr>
          <w:rFonts w:eastAsia="Georgia" w:cs="Georgia" w:ascii="Georgia" w:hAnsi="Georgia"/>
        </w:rPr>
        <w:t xml:space="preserve">19 - Quel est, à l'équilibre thermique, le signe de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 Justifier, sans calculs détaillés, que dans ce cas le milieu est absorbant.</w:t>
      </w:r>
    </w:p>
    <w:p>
      <w:pPr>
        <w:spacing w:after="220" w:lineRule="auto"/>
      </w:pPr>
      <w:r>
        <w:rPr>
          <w:rFonts w:eastAsia="Georgia" w:cs="Georgia" w:ascii="Georgia" w:hAnsi="Georgia"/>
        </w:rPr>
        <w:t xml:space="preserve">20 - Dans un laser, on réalise, en régime permanent, l'inégalité </w:t>
      </w:r>
      <m:oMath>
        <m:sSub>
          <m:sSubPr/>
          <m:e>
            <m:r>
              <m:rPr>
                <m:sty m:val="i"/>
              </m:rPr>
              <m:t>N</m:t>
            </m:r>
          </m:e>
          <m:sub>
            <m:r>
              <m:rPr>
                <m:sty m:val="p"/>
              </m:rPr>
              <m:t>2</m:t>
            </m:r>
          </m:sub>
        </m:sSub>
        <m:r>
          <m:rPr>
            <m:sty m:val="p"/>
          </m:rPr>
          <m:t>&gt;</m:t>
        </m:r>
        <m:sSub>
          <m:sSubPr/>
          <m:e>
            <m:r>
              <m:rPr>
                <m:sty m:val="i"/>
              </m:rPr>
              <m:t>N</m:t>
            </m:r>
          </m:e>
          <m:sub>
            <m:r>
              <m:rPr>
                <m:sty m:val="p"/>
              </m:rPr>
              <m:t>1</m:t>
            </m:r>
          </m:sub>
        </m:sSub>
      </m:oMath>
      <w:r>
        <w:rPr>
          <w:rFonts w:eastAsia="Georgia" w:cs="Georgia" w:ascii="Georgia" w:hAnsi="Georgia"/>
        </w:rPr>
        <w:t xml:space="preserve">; justifier le nom d'inversion de population donné à cette situation. Que se passe-t-il lors de la propagation d'une onde électromagnétique dans ce milieu ? LASER est l'acronyme de la traduction anglaise de «Amplification de lumière par émission stimulée de radiation </w:t>
      </w:r>
      <m:oMath>
        <m:r>
          <m:rPr>
            <m:sty m:val="p"/>
          </m:rPr>
          <m:t>≫</m:t>
        </m:r>
      </m:oMath>
      <w:r>
        <w:rPr/>
        <w:t xml:space="preserve">; justifier cette appellation.</w:t>
      </w:r>
    </w:p>
    <w:p>
      <w:pPr>
        <w:spacing w:after="220" w:lineRule="auto"/>
      </w:pPr>
      <w:r>
        <w:rPr>
          <w:rFonts w:eastAsia="Georgia" w:cs="Georgia" w:ascii="Georgia" w:hAnsi="Georgia"/>
        </w:rPr>
        <w:t xml:space="preserve">21 - Quelles caractéristiques présentent les lasers par rapport aux autres sources de lumière ? Citez des utilisations du laser autres que la réalisation d'expériences au lycée.</w:t>
      </w:r>
    </w:p>
    <w:p>
      <w:pPr>
        <w:spacing w:line="271" w:before="330" w:lineRule="auto"/>
      </w:pPr>
      <w:r>
        <w:rPr>
          <w:rFonts w:eastAsia="Georgia" w:cs="Georgia" w:ascii="Georgia" w:hAnsi="Georgia"/>
          <w:b/>
          <w:sz w:val="42"/>
        </w:rPr>
        <w:t xml:space="preserve">TROISIÈME PARTIE : LAME POLARISANTE</w:t>
      </w:r>
    </w:p>
    <w:p>
      <w:pPr>
        <w:spacing w:lineRule="auto"/>
        <w:jc w:val="center"/>
      </w:pPr>
      <w:r>
        <w:rPr/>
        <w:drawing>
          <wp:inline distB="0" distL="0" distR="0" distT="0">
            <wp:extent cx="2486025" cy="2619375"/>
            <wp:effectExtent b="0" l="0" r="0" t="0"/>
            <wp:docPr id="2" name="image-b39ce5be132e6a9d1f5f49accba8902d9caafee3.jpg"/>
            <a:graphic>
              <a:graphicData uri="http://schemas.openxmlformats.org/drawingml/2006/picture">
                <pic:pic>
                  <pic:nvPicPr>
                    <pic:cNvPr id="2" name="image-b39ce5be132e6a9d1f5f49accba8902d9caafee3.jpg" descr=""/>
                    <pic:cNvPicPr/>
                  </pic:nvPicPr>
                  <pic:blipFill>
                    <a:blip r:embed="rId6" cstate="print"/>
                    <a:srcRect b="0" l="0" r="0" t="0"/>
                    <a:stretch>
                      <a:fillRect/>
                    </a:stretch>
                  </pic:blipFill>
                  <pic:spPr>
                    <a:xfrm>
                      <a:off x="0" y="0"/>
                      <a:ext cx="2486025" cy="2619375"/>
                    </a:xfrm>
                    <a:prstGeom prst="rect"/>
                  </pic:spPr>
                </pic:pic>
              </a:graphicData>
            </a:graphic>
          </wp:inline>
        </w:drawing>
      </w:r>
    </w:p>
    <w:p>
      <w:pPr>
        <w:spacing w:lineRule="auto"/>
      </w:pPr>
      <w:r>
        <w:rPr>
          <w:rFonts w:eastAsia="Georgia" w:cs="Georgia" w:ascii="Georgia" w:hAnsi="Georgia"/>
        </w:rPr>
        <w:t xml:space="preserve">Fig. 2 : Lame diélectrique</w:t>
      </w:r>
    </w:p>
    <w:p>
      <w:pPr>
        <w:spacing w:after="220" w:lineRule="auto"/>
      </w:pPr>
      <w:r>
        <w:rPr>
          <w:rFonts w:eastAsia="Georgia" w:cs="Georgia" w:ascii="Georgia" w:hAnsi="Georgia"/>
        </w:rPr>
        <w:t xml:space="preserve">Une lame diélectrique à faces planes et parallèles, d'épaisseur </w:t>
      </w:r>
      <m:oMath>
        <m:r>
          <m:rPr>
            <m:sty m:val="i"/>
          </m:rPr>
          <m:t>d</m:t>
        </m:r>
      </m:oMath>
      <w:r>
        <w:rPr>
          <w:rFonts w:eastAsia="Georgia" w:cs="Georgia" w:ascii="Georgia" w:hAnsi="Georgia"/>
        </w:rPr>
        <w:t xml:space="preserve">, est placée dans l'air, assimilé ici au vide (Fig. 2). L'une des faces, représentée par le plan </w:t>
      </w:r>
      <m:oMath>
        <m:r>
          <m:rPr>
            <m:sty m:val="i"/>
          </m:rPr>
          <m:t>x</m:t>
        </m:r>
        <m:r>
          <m:rPr>
            <m:sty m:val="p"/>
          </m:rPr>
          <m:t>O</m:t>
        </m:r>
        <m:r>
          <m:rPr>
            <m:sty m:val="i"/>
          </m:rPr>
          <m:t>y</m:t>
        </m:r>
      </m:oMath>
      <w:r>
        <w:rPr>
          <w:rFonts w:eastAsia="Georgia" w:cs="Georgia" w:ascii="Georgia" w:hAnsi="Georgia"/>
        </w:rPr>
        <w:t xml:space="preserve">, est abordée par une onde électromagnétique transversale dont le champ électrique s'écrit </w:t>
      </w:r>
      <m:oMath>
        <m:acc>
          <m:accPr>
            <m:chr m:val="⃗"/>
          </m:accPr>
          <m:e>
            <m:r>
              <m:rPr>
                <m:sty m:val="b"/>
              </m:rPr>
              <m:t>E</m:t>
            </m:r>
          </m:e>
        </m:acc>
        <m:r>
          <m:rPr>
            <m:sty m:val="p"/>
          </m:rPr>
          <m:t>=</m:t>
        </m:r>
        <m:sSub>
          <m:sSubPr/>
          <m:e>
            <m:r>
              <m:rPr>
                <m:sty m:val="i"/>
              </m:rPr>
              <m:t>E</m:t>
            </m:r>
          </m:e>
          <m:sub>
            <m:r>
              <m:rPr>
                <m:sty m:val="i"/>
              </m:rPr>
              <m:t>x</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sSub>
          <m:sSubPr/>
          <m:e>
            <m:acc>
              <m:accPr>
                <m:chr m:val="ˆ"/>
              </m:accPr>
              <m:e>
                <m:r>
                  <m:rPr>
                    <m:sty m:val="b"/>
                  </m:rPr>
                  <m:t>u</m:t>
                </m:r>
              </m:e>
            </m:acc>
          </m:e>
          <m:sub>
            <m:r>
              <m:rPr>
                <m:sty m:val="i"/>
              </m:rPr>
              <m:t>x</m:t>
            </m:r>
          </m:sub>
        </m:sSub>
        <m:r>
          <m:rPr>
            <m:sty m:val="p"/>
          </m:rPr>
          <m:t>+</m:t>
        </m:r>
        <m:sSub>
          <m:sSubPr/>
          <m:e>
            <m:r>
              <m:rPr>
                <m:sty m:val="i"/>
              </m:rPr>
              <m:t>E</m:t>
            </m:r>
          </m:e>
          <m:sub>
            <m:r>
              <m:rPr>
                <m:sty m:val="i"/>
              </m:rPr>
              <m:t>y</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sSub>
          <m:sSubPr/>
          <m:e>
            <m:acc>
              <m:accPr>
                <m:chr m:val="ˆ"/>
              </m:accPr>
              <m:e>
                <m:r>
                  <m:rPr>
                    <m:sty m:val="b"/>
                  </m:rPr>
                  <m:t>u</m:t>
                </m:r>
              </m:e>
            </m:acc>
          </m:e>
          <m:sub>
            <m:r>
              <m:rPr>
                <m:sty m:val="i"/>
              </m:rPr>
              <m:t>y</m:t>
            </m:r>
          </m:sub>
        </m:sSub>
      </m:oMath>
      <w:r>
        <w:rPr>
          <w:rFonts w:eastAsia="Georgia" w:cs="Georgia" w:ascii="Georgia" w:hAnsi="Georgia"/>
        </w:rPr>
        <w:t xml:space="preserve">. Le diélectrique est homogène, linéaire, transparent, non magnétique, dépourvu de charges et de courants libres, mais il présente une anisotropie. Cette anisotropie se manifeste par une polarisation du diélectrique différente suivant les axes </w:t>
      </w:r>
      <m:oMath>
        <m:r>
          <m:rPr>
            <m:sty m:val="i"/>
          </m:rPr>
          <m:t>x</m:t>
        </m:r>
      </m:oMath>
      <w:r>
        <w:rPr/>
        <w:t xml:space="preserve"> et </w:t>
      </w:r>
      <m:oMath>
        <m:r>
          <m:rPr>
            <m:sty m:val="i"/>
          </m:rPr>
          <m:t>y</m:t>
        </m:r>
      </m:oMath>
      <w:r>
        <w:rPr>
          <w:rFonts w:eastAsia="Georgia" w:cs="Georgia" w:ascii="Georgia" w:hAnsi="Georgia"/>
        </w:rPr>
        <w:t xml:space="preserve">. En régime harmonique, cela se traduit par les relations suivantes entre les composantes du vecteur polarisation </w:t>
      </w:r>
      <m:oMath>
        <m:bar>
          <m:barPr/>
          <m:e>
            <m:acc>
              <m:accPr>
                <m:chr m:val="⃗"/>
              </m:accPr>
              <m:e>
                <m:r>
                  <m:rPr>
                    <m:sty m:val="b"/>
                  </m:rPr>
                  <m:t>P</m:t>
                </m:r>
              </m:e>
            </m:acc>
          </m:e>
        </m:bar>
      </m:oMath>
      <w:r>
        <w:rPr>
          <w:rFonts w:eastAsia="Georgia" w:cs="Georgia" w:ascii="Georgia" w:hAnsi="Georgia"/>
        </w:rPr>
        <w:t xml:space="preserve"> et du vecteur champ électrique </w:t>
      </w:r>
      <m:oMath>
        <m:bar>
          <m:barPr/>
          <m:e>
            <m:acc>
              <m:accPr>
                <m:chr m:val="⃗"/>
              </m:accPr>
              <m:e>
                <m:r>
                  <m:rPr>
                    <m:sty m:val="b"/>
                  </m:rPr>
                  <m:t>E</m:t>
                </m:r>
              </m:e>
            </m:acc>
          </m:e>
        </m:bar>
      </m:oMath>
      <w:r>
        <w:rPr/>
        <w:t xml:space="preserve"> :</w:t>
      </w:r>
    </w:p>
    <w:p>
      <w:pPr>
        <w:spacing w:after="220" w:lineRule="auto"/>
      </w:pPr>
      <m:oMathPara>
        <m:oMath>
          <m:sSub>
            <m:sSubPr/>
            <m:e>
              <m:bar>
                <m:barPr/>
                <m:e>
                  <m:r>
                    <m:rPr>
                      <m:sty m:val="i"/>
                    </m:rPr>
                    <m:t>P</m:t>
                  </m:r>
                </m:e>
              </m:bar>
            </m:e>
            <m:sub>
              <m:r>
                <m:rPr>
                  <m:sty m:val="i"/>
                </m:rPr>
                <m:t>x</m:t>
              </m:r>
            </m:sub>
          </m:sSub>
          <m:r>
            <m:rPr>
              <m:sty m:val="p"/>
            </m:rPr>
            <m:t>=</m:t>
          </m:r>
          <m:sSub>
            <m:sSubPr/>
            <m:e>
              <m:r>
                <m:rPr>
                  <m:sty m:val="i"/>
                </m:rPr>
                <m:t>ε</m:t>
              </m:r>
            </m:e>
            <m:sub>
              <m:r>
                <m:rPr>
                  <m:sty m:val="p"/>
                </m:rPr>
                <m:t>0</m:t>
              </m:r>
            </m:sub>
          </m:sSub>
          <m:d>
            <m:dPr>
              <m:begChr m:val="("/>
              <m:endChr m:val=")"/>
              <m:ctrlPr>
                <w:rPr>
                  <w:rFonts w:ascii="Cambria Math" w:hAnsi="Cambria Math"/>
                </w:rPr>
              </m:ctrlPr>
            </m:dPr>
            <m:e>
              <m:sSub>
                <m:sSubPr/>
                <m:e>
                  <m:r>
                    <m:rPr>
                      <m:sty m:val="i"/>
                    </m:rPr>
                    <m:t>ε</m:t>
                  </m:r>
                </m:e>
                <m:sub>
                  <m:r>
                    <m:rPr>
                      <m:sty m:val="i"/>
                    </m:rPr>
                    <m:t>r</m:t>
                  </m:r>
                  <m:r>
                    <m:rPr>
                      <m:sty m:val="i"/>
                    </m:rPr>
                    <m:t>x</m:t>
                  </m:r>
                </m:sub>
              </m:sSub>
              <m:r>
                <m:rPr>
                  <m:sty m:val="p"/>
                </m:rPr>
                <m:t>−</m:t>
              </m:r>
              <m:r>
                <m:rPr>
                  <m:sty m:val="p"/>
                </m:rPr>
                <m:t>1</m:t>
              </m:r>
            </m:e>
          </m:d>
          <m:sSub>
            <m:sSubPr/>
            <m:e>
              <m:bar>
                <m:barPr/>
                <m:e>
                  <m:r>
                    <m:rPr>
                      <m:sty m:val="i"/>
                    </m:rPr>
                    <m:t>E</m:t>
                  </m:r>
                </m:e>
              </m:bar>
            </m:e>
            <m:sub>
              <m:r>
                <m:rPr>
                  <m:sty m:val="i"/>
                </m:rPr>
                <m:t>x</m:t>
              </m:r>
            </m:sub>
          </m:sSub>
          <m:r>
            <m:rPr>
              <m:nor/>
            </m:rPr>
            <m:t> et </m:t>
          </m:r>
          <m:sSub>
            <m:sSubPr/>
            <m:e>
              <m:bar>
                <m:barPr/>
                <m:e>
                  <m:r>
                    <m:rPr>
                      <m:sty m:val="i"/>
                    </m:rPr>
                    <m:t>P</m:t>
                  </m:r>
                </m:e>
              </m:bar>
            </m:e>
            <m:sub>
              <m:r>
                <m:rPr>
                  <m:sty m:val="i"/>
                </m:rPr>
                <m:t>y</m:t>
              </m:r>
            </m:sub>
          </m:sSub>
          <m:r>
            <m:rPr>
              <m:sty m:val="p"/>
            </m:rPr>
            <m:t>=</m:t>
          </m:r>
          <m:sSub>
            <m:sSubPr/>
            <m:e>
              <m:r>
                <m:rPr>
                  <m:sty m:val="i"/>
                </m:rPr>
                <m:t>ε</m:t>
              </m:r>
            </m:e>
            <m:sub>
              <m:r>
                <m:rPr>
                  <m:sty m:val="p"/>
                </m:rPr>
                <m:t>0</m:t>
              </m:r>
            </m:sub>
          </m:sSub>
          <m:d>
            <m:dPr>
              <m:begChr m:val="("/>
              <m:endChr m:val=")"/>
              <m:ctrlPr>
                <w:rPr>
                  <w:rFonts w:ascii="Cambria Math" w:hAnsi="Cambria Math"/>
                </w:rPr>
              </m:ctrlPr>
            </m:dPr>
            <m:e>
              <m:sSub>
                <m:sSubPr/>
                <m:e>
                  <m:r>
                    <m:rPr>
                      <m:sty m:val="i"/>
                    </m:rPr>
                    <m:t>ε</m:t>
                  </m:r>
                </m:e>
                <m:sub>
                  <m:r>
                    <m:rPr>
                      <m:sty m:val="i"/>
                    </m:rPr>
                    <m:t>r</m:t>
                  </m:r>
                  <m:r>
                    <m:rPr>
                      <m:sty m:val="i"/>
                    </m:rPr>
                    <m:t>y</m:t>
                  </m:r>
                </m:sub>
              </m:sSub>
              <m:r>
                <m:rPr>
                  <m:sty m:val="p"/>
                </m:rPr>
                <m:t>−</m:t>
              </m:r>
              <m:r>
                <m:rPr>
                  <m:sty m:val="p"/>
                </m:rPr>
                <m:t>1</m:t>
              </m:r>
            </m:e>
          </m:d>
          <m:sSub>
            <m:sSubPr/>
            <m:e>
              <m:bar>
                <m:barPr/>
                <m:e>
                  <m:r>
                    <m:rPr>
                      <m:sty m:val="i"/>
                    </m:rPr>
                    <m:t>E</m:t>
                  </m:r>
                </m:e>
              </m:bar>
            </m:e>
            <m:sub>
              <m:r>
                <m:rPr>
                  <m:sty m:val="i"/>
                </m:rPr>
                <m:t>y</m:t>
              </m:r>
            </m:sub>
          </m:sSub>
          <m:r>
            <m:rPr>
              <m:sty m:val="p"/>
            </m:rPr>
            <m:t>.</m:t>
          </m:r>
        </m:oMath>
      </m:oMathPara>
    </w:p>
    <w:p>
      <w:pPr>
        <w:spacing w:after="220" w:lineRule="auto"/>
      </w:pPr>
      <w:r>
        <w:rPr/>
        <w:t xml:space="preserve">On pose ci-dessous </w:t>
      </w:r>
      <m:oMath>
        <m:sSub>
          <m:sSubPr/>
          <m:e>
            <m:r>
              <m:rPr>
                <m:sty m:val="i"/>
              </m:rPr>
              <m:t>ε</m:t>
            </m:r>
          </m:e>
          <m:sub>
            <m:r>
              <m:rPr>
                <m:sty m:val="p"/>
              </m:rPr>
              <m:t>1</m:t>
            </m:r>
          </m:sub>
        </m:sSub>
        <m:r>
          <m:rPr>
            <m:sty m:val="p"/>
          </m:rPr>
          <m:t>=</m:t>
        </m:r>
        <m:sSub>
          <m:sSubPr/>
          <m:e>
            <m:r>
              <m:rPr>
                <m:sty m:val="i"/>
              </m:rPr>
              <m:t>ε</m:t>
            </m:r>
          </m:e>
          <m:sub>
            <m:r>
              <m:rPr>
                <m:sty m:val="p"/>
              </m:rPr>
              <m:t>0</m:t>
            </m:r>
          </m:sub>
        </m:sSub>
        <m:sSub>
          <m:sSubPr/>
          <m:e>
            <m:r>
              <m:rPr>
                <m:sty m:val="i"/>
              </m:rPr>
              <m:t>ε</m:t>
            </m:r>
          </m:e>
          <m:sub>
            <m:r>
              <m:rPr>
                <m:sty m:val="i"/>
              </m:rPr>
              <m:t>r</m:t>
            </m:r>
            <m:r>
              <m:rPr>
                <m:sty m:val="i"/>
              </m:rPr>
              <m:t>x</m:t>
            </m:r>
          </m:sub>
        </m:sSub>
      </m:oMath>
      <w:r>
        <w:rPr/>
        <w:t xml:space="preserve"> et </w:t>
      </w:r>
      <m:oMath>
        <m:sSub>
          <m:sSubPr/>
          <m:e>
            <m:r>
              <m:rPr>
                <m:sty m:val="i"/>
              </m:rPr>
              <m:t>ε</m:t>
            </m:r>
          </m:e>
          <m:sub>
            <m:r>
              <m:rPr>
                <m:sty m:val="p"/>
              </m:rPr>
              <m:t>2</m:t>
            </m:r>
          </m:sub>
        </m:sSub>
        <m:r>
          <m:rPr>
            <m:sty m:val="p"/>
          </m:rPr>
          <m:t>=</m:t>
        </m:r>
        <m:sSub>
          <m:sSubPr/>
          <m:e>
            <m:r>
              <m:rPr>
                <m:sty m:val="i"/>
              </m:rPr>
              <m:t>ε</m:t>
            </m:r>
          </m:e>
          <m:sub>
            <m:r>
              <m:rPr>
                <m:sty m:val="p"/>
              </m:rPr>
              <m:t>0</m:t>
            </m:r>
          </m:sub>
        </m:sSub>
        <m:sSub>
          <m:sSubPr/>
          <m:e>
            <m:r>
              <m:rPr>
                <m:sty m:val="i"/>
              </m:rPr>
              <m:t>ε</m:t>
            </m:r>
          </m:e>
          <m:sub>
            <m:r>
              <m:rPr>
                <m:sty m:val="i"/>
              </m:rPr>
              <m:t>r</m:t>
            </m:r>
            <m:r>
              <m:rPr>
                <m:sty m:val="i"/>
              </m:rPr>
              <m:t>y</m:t>
            </m:r>
          </m:sub>
        </m:sSub>
      </m:oMath>
      <w:r>
        <w:rPr/>
        <w:t xml:space="preserve">, avec </w:t>
      </w:r>
      <m:oMath>
        <m:sSub>
          <m:sSubPr/>
          <m:e>
            <m:r>
              <m:rPr>
                <m:sty m:val="i"/>
              </m:rPr>
              <m:t>ε</m:t>
            </m:r>
          </m:e>
          <m:sub>
            <m:r>
              <m:rPr>
                <m:sty m:val="i"/>
              </m:rPr>
              <m:t>r</m:t>
            </m:r>
            <m:r>
              <m:rPr>
                <m:sty m:val="i"/>
              </m:rPr>
              <m:t>y</m:t>
            </m:r>
          </m:sub>
        </m:sSub>
        <m:r>
          <m:rPr>
            <m:sty m:val="p"/>
          </m:rPr>
          <m:t>&gt;</m:t>
        </m:r>
        <m:sSub>
          <m:sSubPr/>
          <m:e>
            <m:r>
              <m:rPr>
                <m:sty m:val="i"/>
              </m:rPr>
              <m:t>ε</m:t>
            </m:r>
          </m:e>
          <m:sub>
            <m:r>
              <m:rPr>
                <m:sty m:val="i"/>
              </m:rPr>
              <m:t>r</m:t>
            </m:r>
            <m:r>
              <m:rPr>
                <m:sty m:val="i"/>
              </m:rPr>
              <m:t>x</m:t>
            </m:r>
          </m:sub>
        </m:sSub>
      </m:oMath>
      <w:r>
        <w:rPr>
          <w:rFonts w:eastAsia="Georgia" w:cs="Georgia" w:ascii="Georgia" w:hAnsi="Georgia"/>
        </w:rPr>
        <w:t xml:space="preserve">. Il résulte de la question la question 15 que </w:t>
      </w:r>
      <m:oMath>
        <m:acc>
          <m:accPr>
            <m:chr m:val="⃗"/>
          </m:accPr>
          <m:e>
            <m:r>
              <m:rPr>
                <m:sty m:val="b"/>
              </m:rPr>
              <m:t>r</m:t>
            </m:r>
            <m:r>
              <m:rPr>
                <m:sty m:val="b"/>
              </m:rPr>
              <m:t>o</m:t>
            </m:r>
            <m:r>
              <m:rPr>
                <m:sty m:val="b"/>
              </m:rPr>
              <m:t>t</m:t>
            </m:r>
          </m:e>
        </m:acc>
        <m:r>
          <m:rPr>
            <m:sty m:val="p"/>
          </m:rPr>
          <m:t>(</m:t>
        </m:r>
        <m:bar>
          <m:barPr/>
          <m:e>
            <m:acc>
              <m:accPr>
                <m:chr m:val="⃗"/>
              </m:accPr>
              <m:e>
                <m:r>
                  <m:rPr>
                    <m:sty m:val="b"/>
                  </m:rPr>
                  <m:t>B</m:t>
                </m:r>
              </m:e>
            </m:acc>
          </m:e>
        </m:bar>
        <m:r>
          <m:rPr>
            <m:sty m:val="p"/>
          </m:rPr>
          <m:t>)</m:t>
        </m:r>
        <m:r>
          <m:rPr>
            <m:sty m:val="p"/>
          </m:rPr>
          <m:t>=</m:t>
        </m:r>
        <m:sSub>
          <m:sSubPr/>
          <m:e>
            <m:r>
              <m:rPr>
                <m:sty m:val="i"/>
              </m:rPr>
              <m:t>μ</m:t>
            </m:r>
          </m:e>
          <m:sub>
            <m:r>
              <m:rPr>
                <m:sty m:val="p"/>
              </m:rPr>
              <m:t>0</m:t>
            </m:r>
          </m:sub>
        </m:sSub>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sSub>
              <m:sSubPr/>
              <m:e>
                <m:r>
                  <m:rPr>
                    <m:sty m:val="i"/>
                  </m:rPr>
                  <m:t>ε</m:t>
                </m:r>
              </m:e>
              <m:sub>
                <m:r>
                  <m:rPr>
                    <m:sty m:val="p"/>
                  </m:rPr>
                  <m:t>0</m:t>
                </m:r>
              </m:sub>
            </m:sSub>
            <m:bar>
              <m:barPr/>
              <m:e>
                <m:acc>
                  <m:accPr>
                    <m:chr m:val="⃗"/>
                  </m:accPr>
                  <m:e>
                    <m:r>
                      <m:rPr>
                        <m:sty m:val="b"/>
                      </m:rPr>
                      <m:t>E</m:t>
                    </m:r>
                  </m:e>
                </m:acc>
              </m:e>
            </m:bar>
            <m:r>
              <m:rPr>
                <m:sty m:val="p"/>
              </m:rPr>
              <m:t>+</m:t>
            </m:r>
            <m:bar>
              <m:barPr/>
              <m:e>
                <m:acc>
                  <m:accPr>
                    <m:chr m:val="⃗"/>
                  </m:accPr>
                  <m:e>
                    <m:r>
                      <m:rPr>
                        <m:sty m:val="b"/>
                      </m:rPr>
                      <m:t>P</m:t>
                    </m:r>
                  </m:e>
                </m:acc>
              </m:e>
            </m:bar>
          </m:e>
        </m:d>
      </m:oMath>
      <w:r>
        <w:rPr>
          <w:rFonts w:eastAsia="Georgia" w:cs="Georgia" w:ascii="Georgia" w:hAnsi="Georgia"/>
        </w:rPr>
        <w:t xml:space="preserve"> et il résulte de la question la question 16 que </w:t>
      </w:r>
      <m:oMath>
        <m:r>
          <m:rPr>
            <m:sty m:val="p"/>
          </m:rPr>
          <m:t>div</m:t>
        </m:r>
        <m:d>
          <m:dPr>
            <m:begChr m:val="("/>
            <m:endChr m:val=")"/>
            <m:ctrlPr>
              <w:rPr>
                <w:rFonts w:ascii="Cambria Math" w:hAnsi="Cambria Math"/>
              </w:rPr>
            </m:ctrlPr>
          </m:dPr>
          <m:e>
            <m:sSub>
              <m:sSubPr/>
              <m:e>
                <m:r>
                  <m:rPr>
                    <m:sty m:val="i"/>
                  </m:rPr>
                  <m:t>ε</m:t>
                </m:r>
              </m:e>
              <m:sub>
                <m:r>
                  <m:rPr>
                    <m:sty m:val="p"/>
                  </m:rPr>
                  <m:t>0</m:t>
                </m:r>
              </m:sub>
            </m:sSub>
            <m:acc>
              <m:accPr>
                <m:chr m:val="⃗"/>
              </m:accPr>
              <m:e>
                <m:r>
                  <m:rPr>
                    <m:sty m:val="b"/>
                  </m:rPr>
                  <m:t>E</m:t>
                </m:r>
              </m:e>
            </m:acc>
            <m:r>
              <m:rPr>
                <m:sty m:val="p"/>
              </m:rPr>
              <m:t>+</m:t>
            </m:r>
            <m:acc>
              <m:accPr>
                <m:chr m:val="⃗"/>
              </m:accPr>
              <m:e>
                <m:r>
                  <m:rPr>
                    <m:sty m:val="b"/>
                  </m:rPr>
                  <m:t>P</m:t>
                </m:r>
              </m:e>
            </m:acc>
          </m:e>
        </m:d>
        <m:r>
          <m:rPr>
            <m:sty m:val="p"/>
          </m:rPr>
          <m:t>=</m:t>
        </m:r>
        <m:r>
          <m:rPr>
            <m:sty m:val="p"/>
          </m:rPr>
          <m:t>0</m:t>
        </m:r>
      </m:oMath>
      <w:r>
        <w:rPr/>
        <w:t xml:space="preserve">.</w:t>
      </w:r>
      <w:r>
        <w:rPr/>
        <w:br w:type="textWrapping"/>
      </w:r>
      <m:oMath>
        <m:r>
          <m:rPr>
            <m:sty m:val="i"/>
          </m:rPr>
          <m:t>◻</m:t>
        </m:r>
        <m:r>
          <m:rPr>
            <m:sty m:val="p"/>
          </m:rPr>
          <m:t>22</m:t>
        </m:r>
      </m:oMath>
      <w:r>
        <w:rPr>
          <w:rFonts w:eastAsia="Georgia" w:cs="Georgia" w:ascii="Georgia" w:hAnsi="Georgia"/>
        </w:rPr>
        <w:t xml:space="preserve"> - Établir une équation différentielle faisant intervenir les vecteurs </w:t>
      </w:r>
      <m:oMath>
        <m:acc>
          <m:accPr>
            <m:chr m:val="⃗"/>
          </m:accPr>
          <m:e>
            <m:r>
              <m:rPr>
                <m:sty m:val="b"/>
              </m:rPr>
              <m:t>E</m:t>
            </m:r>
          </m:e>
        </m:acc>
      </m:oMath>
      <w:r>
        <w:rPr/>
        <w:t xml:space="preserve"> et </w:t>
      </w:r>
      <m:oMath>
        <m:acc>
          <m:accPr>
            <m:chr m:val="⃗"/>
          </m:accPr>
          <m:e>
            <m:r>
              <m:rPr>
                <m:sty m:val="b"/>
              </m:rPr>
              <m:t>P</m:t>
            </m:r>
          </m:e>
        </m:acc>
      </m:oMath>
      <w:r>
        <w:rPr>
          <w:rFonts w:eastAsia="Georgia" w:cs="Georgia" w:ascii="Georgia" w:hAnsi="Georgia"/>
        </w:rPr>
        <w:t xml:space="preserve">, et eux seulement; attention, cette équation fait intervenir </w:t>
      </w:r>
      <m:oMath>
        <m:r>
          <m:rPr>
            <m:sty m:val="p"/>
          </m:rPr>
          <m:t>div</m:t>
        </m:r>
        <m:r>
          <m:rPr>
            <m:sty m:val="p"/>
          </m:rPr>
          <m:t>(</m:t>
        </m:r>
        <m:acc>
          <m:accPr>
            <m:chr m:val="⃗"/>
          </m:accPr>
          <m:e>
            <m:r>
              <m:rPr>
                <m:sty m:val="b"/>
              </m:rPr>
              <m:t>E</m:t>
            </m:r>
          </m:e>
        </m:acc>
        <m:r>
          <m:rPr>
            <m:sty m:val="p"/>
          </m:rPr>
          <m:t>)</m:t>
        </m:r>
      </m:oMath>
      <w:r>
        <w:rPr/>
        <w:t xml:space="preserve">, qui n'est pas nul.</w:t>
      </w:r>
    </w:p>
    <w:p>
      <w:pPr>
        <w:spacing w:after="220" w:lineRule="auto"/>
      </w:pPr>
      <w:r>
        <w:rPr>
          <w:rFonts w:eastAsia="Georgia" w:cs="Georgia" w:ascii="Georgia" w:hAnsi="Georgia"/>
        </w:rPr>
        <w:t xml:space="preserve">23 - Établir la relation entre </w:t>
      </w:r>
      <m:oMath>
        <m:f>
          <m:fPr>
            <m:ctrlPr>
              <w:rPr>
                <w:rFonts w:ascii="Cambria Math" w:hAnsi="Cambria Math"/>
              </w:rPr>
            </m:ctrlPr>
          </m:fPr>
          <m:num>
            <m:r>
              <m:rPr>
                <m:sty m:val="i"/>
              </m:rPr>
              <m:t>∂</m:t>
            </m:r>
            <m:sSub>
              <m:sSubPr/>
              <m:e>
                <m:r>
                  <m:rPr>
                    <m:sty m:val="i"/>
                  </m:rPr>
                  <m:t>E</m:t>
                </m:r>
              </m:e>
              <m:sub>
                <m:r>
                  <m:rPr>
                    <m:sty m:val="i"/>
                  </m:rPr>
                  <m:t>x</m:t>
                </m:r>
              </m:sub>
            </m:sSub>
          </m:num>
          <m:den>
            <m:r>
              <m:rPr>
                <m:sty m:val="i"/>
              </m:rPr>
              <m:t>∂</m:t>
            </m:r>
            <m:r>
              <m:rPr>
                <m:sty m:val="i"/>
              </m:rPr>
              <m:t>x</m:t>
            </m:r>
          </m:den>
        </m:f>
      </m:oMath>
      <w:r>
        <w:rPr/>
        <w:t xml:space="preserve"> et </w:t>
      </w:r>
      <m:oMath>
        <m:f>
          <m:fPr>
            <m:ctrlPr>
              <w:rPr>
                <w:rFonts w:ascii="Cambria Math" w:hAnsi="Cambria Math"/>
              </w:rPr>
            </m:ctrlPr>
          </m:fPr>
          <m:num>
            <m:r>
              <m:rPr>
                <m:sty m:val="i"/>
              </m:rPr>
              <m:t>∂</m:t>
            </m:r>
            <m:sSub>
              <m:sSubPr/>
              <m:e>
                <m:r>
                  <m:rPr>
                    <m:sty m:val="i"/>
                  </m:rPr>
                  <m:t>E</m:t>
                </m:r>
              </m:e>
              <m:sub>
                <m:r>
                  <m:rPr>
                    <m:sty m:val="i"/>
                  </m:rPr>
                  <m:t>y</m:t>
                </m:r>
              </m:sub>
            </m:sSub>
          </m:num>
          <m:den>
            <m:r>
              <m:rPr>
                <m:sty m:val="i"/>
              </m:rPr>
              <m:t>∂</m:t>
            </m:r>
            <m:r>
              <m:rPr>
                <m:sty m:val="i"/>
              </m:rPr>
              <m:t>y</m:t>
            </m:r>
          </m:den>
        </m:f>
      </m:oMath>
      <w:r>
        <w:rPr/>
        <w:t xml:space="preserve">, qui fait intervenir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rFonts w:eastAsia="Georgia" w:cs="Georgia" w:ascii="Georgia" w:hAnsi="Georgia"/>
        </w:rPr>
        <w:t xml:space="preserve">. En déduire que l'équation de propagation vérifiée par </w:t>
      </w:r>
      <m:oMath>
        <m:sSub>
          <m:sSubPr/>
          <m:e>
            <m:r>
              <m:rPr>
                <m:sty m:val="i"/>
              </m:rPr>
              <m:t>E</m:t>
            </m:r>
          </m:e>
          <m:sub>
            <m:r>
              <m:rPr>
                <m:sty m:val="i"/>
              </m:rPr>
              <m:t>x</m:t>
            </m:r>
          </m:sub>
        </m:sSub>
      </m:oMath>
      <w:r>
        <w:rPr/>
        <w:t xml:space="preserve"> est </w:t>
      </w:r>
      <m:oMath>
        <m:r>
          <m:rPr>
            <m:sty m:val="p"/>
          </m:rPr>
          <m:t>Δ</m:t>
        </m:r>
        <m:sSub>
          <m:sSubPr/>
          <m:e>
            <m:r>
              <m:rPr>
                <m:sty m:val="i"/>
              </m:rPr>
              <m:t>E</m:t>
            </m:r>
          </m:e>
          <m:sub>
            <m:r>
              <m:rPr>
                <m:sty m:val="i"/>
              </m:rPr>
              <m:t>x</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ε</m:t>
                    </m:r>
                  </m:e>
                  <m:sub>
                    <m:r>
                      <m:rPr>
                        <m:sty m:val="p"/>
                      </m:rPr>
                      <m:t>1</m:t>
                    </m:r>
                  </m:sub>
                </m:sSub>
              </m:num>
              <m:den>
                <m:sSub>
                  <m:sSubPr/>
                  <m:e>
                    <m:r>
                      <m:rPr>
                        <m:sty m:val="i"/>
                      </m:rPr>
                      <m:t>ε</m:t>
                    </m:r>
                  </m:e>
                  <m:sub>
                    <m:r>
                      <m:rPr>
                        <m:sty m:val="p"/>
                      </m:rPr>
                      <m:t>2</m:t>
                    </m:r>
                  </m:sub>
                </m:sSub>
              </m:den>
            </m:f>
          </m:e>
        </m:d>
        <m:f>
          <m:fPr>
            <m:ctrlPr>
              <w:rPr>
                <w:rFonts w:ascii="Cambria Math" w:hAnsi="Cambria Math"/>
              </w:rPr>
            </m:ctrlPr>
          </m:fPr>
          <m:num>
            <m:sSup>
              <m:sSupPr/>
              <m:e>
                <m:r>
                  <m:rPr>
                    <m:sty m:val="i"/>
                  </m:rPr>
                  <m:t>∂</m:t>
                </m:r>
              </m:e>
              <m:sup>
                <m:r>
                  <m:rPr>
                    <m:sty m:val="p"/>
                  </m:rPr>
                  <m:t>2</m:t>
                </m:r>
              </m:sup>
            </m:sSup>
            <m:sSub>
              <m:sSubPr/>
              <m:e>
                <m:r>
                  <m:rPr>
                    <m:sty m:val="i"/>
                  </m:rPr>
                  <m:t>E</m:t>
                </m:r>
              </m:e>
              <m:sub>
                <m:r>
                  <m:rPr>
                    <m:sty m:val="i"/>
                  </m:rPr>
                  <m:t>x</m:t>
                </m:r>
              </m:sub>
            </m:sSub>
          </m:num>
          <m:den>
            <m:r>
              <m:rPr>
                <m:sty m:val="i"/>
              </m:rPr>
              <m:t>∂</m:t>
            </m:r>
            <m:sSup>
              <m:sSupPr/>
              <m:e>
                <m:r>
                  <m:rPr>
                    <m:sty m:val="i"/>
                  </m:rPr>
                  <m:t>x</m:t>
                </m:r>
              </m:e>
              <m:sup>
                <m:r>
                  <m:rPr>
                    <m:sty m:val="p"/>
                  </m:rPr>
                  <m:t>2</m:t>
                </m:r>
              </m:sup>
            </m:sSup>
          </m:den>
        </m:f>
        <m:r>
          <m:rPr>
            <m:sty m:val="p"/>
          </m:rPr>
          <m:t>=</m:t>
        </m:r>
        <m:sSub>
          <m:sSubPr/>
          <m:e>
            <m:r>
              <m:rPr>
                <m:sty m:val="i"/>
              </m:rPr>
              <m:t>μ</m:t>
            </m:r>
          </m:e>
          <m:sub>
            <m:r>
              <m:rPr>
                <m:sty m:val="p"/>
              </m:rPr>
              <m:t>0</m:t>
            </m:r>
          </m:sub>
        </m:sSub>
        <m:sSub>
          <m:sSubPr/>
          <m:e>
            <m:r>
              <m:rPr>
                <m:sty m:val="i"/>
              </m:rPr>
              <m:t>ε</m:t>
            </m:r>
          </m:e>
          <m:sub>
            <m:r>
              <m:rPr>
                <m:sty m:val="p"/>
              </m:rPr>
              <m:t>1</m:t>
            </m:r>
          </m:sub>
        </m:sSub>
        <m:f>
          <m:fPr>
            <m:ctrlPr>
              <w:rPr>
                <w:rFonts w:ascii="Cambria Math" w:hAnsi="Cambria Math"/>
              </w:rPr>
            </m:ctrlPr>
          </m:fPr>
          <m:num>
            <m:sSup>
              <m:sSupPr/>
              <m:e>
                <m:r>
                  <m:rPr>
                    <m:sty m:val="i"/>
                  </m:rPr>
                  <m:t>∂</m:t>
                </m:r>
              </m:e>
              <m:sup>
                <m:r>
                  <m:rPr>
                    <m:sty m:val="p"/>
                  </m:rPr>
                  <m:t>2</m:t>
                </m:r>
              </m:sup>
            </m:sSup>
            <m:sSub>
              <m:sSubPr/>
              <m:e>
                <m:r>
                  <m:rPr>
                    <m:sty m:val="i"/>
                  </m:rPr>
                  <m:t>E</m:t>
                </m:r>
              </m:e>
              <m:sub>
                <m:r>
                  <m:rPr>
                    <m:sty m:val="i"/>
                  </m:rPr>
                  <m:t>x</m:t>
                </m:r>
              </m:sub>
            </m:sSub>
          </m:num>
          <m:den>
            <m:r>
              <m:rPr>
                <m:sty m:val="i"/>
              </m:rPr>
              <m:t>∂</m:t>
            </m:r>
            <m:sSup>
              <m:sSupPr/>
              <m:e>
                <m:r>
                  <m:rPr>
                    <m:sty m:val="i"/>
                  </m:rPr>
                  <m:t>t</m:t>
                </m:r>
              </m:e>
              <m:sup>
                <m:r>
                  <m:rPr>
                    <m:sty m:val="p"/>
                  </m:rPr>
                  <m:t>2</m:t>
                </m:r>
              </m:sup>
            </m:sSup>
          </m:den>
        </m:f>
      </m:oMath>
      <w:r>
        <w:rPr/>
        <w:t xml:space="preserve">.</w:t>
      </w:r>
      <w:r>
        <w:rPr/>
        <w:br w:type="textWrapping"/>
      </w:r>
      <m:oMath>
        <m:r>
          <m:rPr>
            <m:sty m:val="b"/>
          </m:rPr>
          <m:t>2</m:t>
        </m:r>
        <m:r>
          <m:rPr>
            <m:sty m:val="b"/>
          </m:rPr>
          <m:t>4</m:t>
        </m:r>
        <m:r>
          <m:rPr>
            <m:sty m:val="b"/>
          </m:rPr>
          <m:t>−</m:t>
        </m:r>
        <m:r>
          <m:rPr>
            <m:sty m:val="b"/>
          </m:rPr>
          <m:t>E</m:t>
        </m:r>
        <m:r>
          <m:rPr>
            <m:sty m:val="b"/>
          </m:rPr>
          <m:t>́</m:t>
        </m:r>
        <m:r>
          <m:rPr>
            <m:sty m:val="b"/>
          </m:rPr>
          <m:t>c</m:t>
        </m:r>
        <m:r>
          <m:rPr>
            <m:sty m:val="b"/>
          </m:rPr>
          <m:t>r</m:t>
        </m:r>
        <m:r>
          <m:rPr>
            <m:sty m:val="b"/>
          </m:rPr>
          <m:t>i</m:t>
        </m:r>
        <m:r>
          <m:rPr>
            <m:sty m:val="b"/>
          </m:rPr>
          <m:t>r</m:t>
        </m:r>
        <m:r>
          <m:rPr>
            <m:sty m:val="b"/>
          </m:rPr>
          <m:t>e</m:t>
        </m:r>
        <m:r>
          <m:rPr>
            <m:nor/>
          </m:rPr>
          <m:t xml:space="preserve"> </m:t>
        </m:r>
        <m:sSup>
          <m:sSupPr/>
          <m:e>
            <m:r>
              <m:rPr>
                <m:sty m:val="b"/>
              </m:rPr>
              <m:t>l</m:t>
            </m:r>
          </m:e>
          <m:sup>
            <m:r>
              <m:rPr>
                <m:sty m:val="p"/>
              </m:rPr>
              <m:t>′</m:t>
            </m:r>
          </m:sup>
        </m:sSup>
        <m:r>
          <m:rPr>
            <m:sty m:val="b"/>
          </m:rPr>
          <m:t>e</m:t>
        </m:r>
        <m:r>
          <m:rPr>
            <m:sty m:val="b"/>
          </m:rPr>
          <m:t>́</m:t>
        </m:r>
        <m:r>
          <m:rPr>
            <m:sty m:val="b"/>
          </m:rPr>
          <m:t>q</m:t>
        </m:r>
        <m:r>
          <m:rPr>
            <m:sty m:val="b"/>
          </m:rPr>
          <m:t>u</m:t>
        </m:r>
        <m:r>
          <m:rPr>
            <m:sty m:val="b"/>
          </m:rPr>
          <m:t>a</m:t>
        </m:r>
        <m:r>
          <m:rPr>
            <m:sty m:val="b"/>
          </m:rPr>
          <m:t>t</m:t>
        </m:r>
        <m:r>
          <m:rPr>
            <m:sty m:val="b"/>
          </m:rPr>
          <m:t>i</m:t>
        </m:r>
        <m:r>
          <m:rPr>
            <m:sty m:val="b"/>
          </m:rPr>
          <m:t>o</m:t>
        </m:r>
        <m:r>
          <m:rPr>
            <m:sty m:val="b"/>
          </m:rPr>
          <m:t>n</m:t>
        </m:r>
        <m:r>
          <m:rPr>
            <m:nor/>
          </m:rPr>
          <m:t xml:space="preserve"> </m:t>
        </m:r>
        <m:r>
          <m:rPr>
            <m:sty m:val="b"/>
          </m:rPr>
          <m:t>d</m:t>
        </m:r>
        <m:r>
          <m:rPr>
            <m:sty m:val="b"/>
          </m:rPr>
          <m:t>e</m:t>
        </m:r>
        <m:r>
          <m:rPr>
            <m:nor/>
          </m:rPr>
          <m:t xml:space="preserve"> </m:t>
        </m:r>
        <m:r>
          <m:rPr>
            <m:sty m:val="b"/>
          </m:rPr>
          <m:t>p</m:t>
        </m:r>
        <m:r>
          <m:rPr>
            <m:sty m:val="b"/>
          </m:rPr>
          <m:t>r</m:t>
        </m:r>
        <m:r>
          <m:rPr>
            <m:sty m:val="b"/>
          </m:rPr>
          <m:t>o</m:t>
        </m:r>
        <m:r>
          <m:rPr>
            <m:sty m:val="b"/>
          </m:rPr>
          <m:t>p</m:t>
        </m:r>
        <m:r>
          <m:rPr>
            <m:sty m:val="b"/>
          </m:rPr>
          <m:t>a</m:t>
        </m:r>
        <m:r>
          <m:rPr>
            <m:sty m:val="b"/>
          </m:rPr>
          <m:t>g</m:t>
        </m:r>
        <m:r>
          <m:rPr>
            <m:sty m:val="b"/>
          </m:rPr>
          <m:t>a</m:t>
        </m:r>
        <m:r>
          <m:rPr>
            <m:sty m:val="b"/>
          </m:rPr>
          <m:t>t</m:t>
        </m:r>
        <m:r>
          <m:rPr>
            <m:sty m:val="b"/>
          </m:rPr>
          <m:t>i</m:t>
        </m:r>
        <m:r>
          <m:rPr>
            <m:sty m:val="b"/>
          </m:rPr>
          <m:t>o</m:t>
        </m:r>
        <m:r>
          <m:rPr>
            <m:sty m:val="b"/>
          </m:rPr>
          <m:t>n</m:t>
        </m:r>
        <m:r>
          <m:rPr>
            <m:nor/>
          </m:rPr>
          <m:t xml:space="preserve"> </m:t>
        </m:r>
        <m:r>
          <m:rPr>
            <m:sty m:val="b"/>
          </m:rPr>
          <m:t>v</m:t>
        </m:r>
        <m:r>
          <m:rPr>
            <m:sty m:val="b"/>
          </m:rPr>
          <m:t>e</m:t>
        </m:r>
        <m:r>
          <m:rPr>
            <m:sty m:val="b"/>
          </m:rPr>
          <m:t>́</m:t>
        </m:r>
        <m:r>
          <m:rPr>
            <m:sty m:val="b"/>
          </m:rPr>
          <m:t>r</m:t>
        </m:r>
        <m:r>
          <m:rPr>
            <m:sty m:val="b"/>
          </m:rPr>
          <m:t>i</m:t>
        </m:r>
        <m:r>
          <m:rPr>
            <m:sty m:val="b"/>
          </m:rPr>
          <m:t>f</m:t>
        </m:r>
        <m:r>
          <m:rPr>
            <m:sty m:val="b"/>
          </m:rPr>
          <m:t>i</m:t>
        </m:r>
        <m:r>
          <m:rPr>
            <m:sty m:val="b"/>
          </m:rPr>
          <m:t>e</m:t>
        </m:r>
        <m:r>
          <m:rPr>
            <m:sty m:val="b"/>
          </m:rPr>
          <m:t>́</m:t>
        </m:r>
        <m:r>
          <m:rPr>
            <m:sty m:val="b"/>
          </m:rPr>
          <m:t>e</m:t>
        </m:r>
        <m:r>
          <m:rPr>
            <m:nor/>
          </m:rPr>
          <m:t xml:space="preserve"> </m:t>
        </m:r>
        <m:r>
          <m:rPr>
            <m:sty m:val="b"/>
          </m:rPr>
          <m:t>p</m:t>
        </m:r>
        <m:r>
          <m:rPr>
            <m:sty m:val="b"/>
          </m:rPr>
          <m:t>a</m:t>
        </m:r>
        <m:r>
          <m:rPr>
            <m:sty m:val="b"/>
          </m:rPr>
          <m:t>r</m:t>
        </m:r>
        <m:r>
          <m:rPr>
            <m:nor/>
          </m:rPr>
          <m:t xml:space="preserve"> </m:t>
        </m:r>
        <m:sSub>
          <m:sSubPr/>
          <m:e>
            <m:r>
              <m:rPr>
                <m:sty m:val="i"/>
              </m:rPr>
              <m:t>E</m:t>
            </m:r>
          </m:e>
          <m:sub>
            <m:r>
              <m:rPr>
                <m:sty m:val="i"/>
              </m:rPr>
              <m:t>y</m:t>
            </m:r>
          </m:sub>
        </m:sSub>
      </m:oMath>
      <w:r>
        <w:rPr>
          <w:rFonts w:eastAsia="Georgia" w:cs="Georgia" w:ascii="Georgia" w:hAnsi="Georgia"/>
        </w:rPr>
        <w:t xml:space="preserve">. Que devient cette équation si le diélectrique est isotrope ?</w:t>
      </w:r>
    </w:p>
    <w:p>
      <w:pPr>
        <w:spacing w:after="220" w:lineRule="auto"/>
      </w:pPr>
      <w:r>
        <w:rPr>
          <w:rFonts w:eastAsia="Georgia" w:cs="Georgia" w:ascii="Georgia" w:hAnsi="Georgia"/>
        </w:rPr>
        <w:t xml:space="preserve">25 - On considère à partir d'ici que les composantes du champ électrique s'écrivent</w:t>
      </w:r>
    </w:p>
    <w:p>
      <w:pPr>
        <w:spacing w:after="220" w:lineRule="auto"/>
      </w:pPr>
      <m:oMathPara>
        <m:oMath>
          <m:bar>
            <m:barPr/>
            <m:e>
              <m:sSub>
                <m:sSubPr/>
                <m:e>
                  <m:r>
                    <m:rPr>
                      <m:sty m:val="i"/>
                    </m:rPr>
                    <m:t>E</m:t>
                  </m:r>
                </m:e>
                <m:sub>
                  <m:r>
                    <m:rPr>
                      <m:sty m:val="i"/>
                    </m:rPr>
                    <m:t>x</m:t>
                  </m:r>
                </m:sub>
              </m:sSub>
            </m:e>
          </m:bar>
          <m:r>
            <m:rPr>
              <m:sty m:val="p"/>
            </m:rPr>
            <m:t>(</m:t>
          </m:r>
          <m:r>
            <m:rPr>
              <m:sty m:val="i"/>
            </m:rPr>
            <m:t>z</m:t>
          </m:r>
          <m:r>
            <m:rPr>
              <m:sty m:val="p"/>
            </m:rPr>
            <m:t>,</m:t>
          </m:r>
          <m:r>
            <m:rPr>
              <m:sty m:val="i"/>
            </m:rPr>
            <m:t>t</m:t>
          </m:r>
          <m:r>
            <m:rPr>
              <m:sty m:val="p"/>
            </m:rPr>
            <m:t>)</m:t>
          </m:r>
          <m:r>
            <m:rPr>
              <m:sty m:val="p"/>
            </m:rPr>
            <m:t>=</m:t>
          </m:r>
          <m:bar>
            <m:barPr/>
            <m:e>
              <m:sSub>
                <m:sSubPr/>
                <m:e>
                  <m:r>
                    <m:rPr>
                      <m:sty m:val="i"/>
                    </m:rPr>
                    <m:t>E</m:t>
                  </m:r>
                </m:e>
                <m:sub>
                  <m:r>
                    <m:rPr>
                      <m:sty m:val="p"/>
                    </m:rPr>
                    <m:t>0</m:t>
                  </m:r>
                  <m:r>
                    <m:rPr>
                      <m:sty m:val="i"/>
                    </m:rPr>
                    <m:t>x</m:t>
                  </m:r>
                </m:sub>
              </m:sSub>
            </m:e>
          </m:bar>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sSub>
                        <m:sSubPr/>
                        <m:e>
                          <m:r>
                            <m:rPr>
                              <m:sty m:val="i"/>
                            </m:rPr>
                            <m:t>c</m:t>
                          </m:r>
                        </m:e>
                        <m:sub>
                          <m:r>
                            <m:rPr>
                              <m:sty m:val="p"/>
                            </m:rPr>
                            <m:t>1</m:t>
                          </m:r>
                        </m:sub>
                      </m:sSub>
                    </m:den>
                  </m:f>
                </m:e>
              </m:d>
            </m:e>
          </m:d>
          <m:r>
            <m:rPr>
              <m:sty m:val="p"/>
            </m:rPr>
            <m:t xml:space="preserve"> </m:t>
          </m:r>
          <m:r>
            <m:rPr>
              <m:nor/>
            </m:rPr>
            <m:t> et </m:t>
          </m:r>
          <m:r>
            <m:rPr>
              <m:sty m:val="p"/>
            </m:rPr>
            <m:t xml:space="preserve"> </m:t>
          </m:r>
          <m:bar>
            <m:barPr/>
            <m:e>
              <m:sSub>
                <m:sSubPr/>
                <m:e>
                  <m:r>
                    <m:rPr>
                      <m:sty m:val="i"/>
                    </m:rPr>
                    <m:t>E</m:t>
                  </m:r>
                </m:e>
                <m:sub>
                  <m:r>
                    <m:rPr>
                      <m:sty m:val="i"/>
                    </m:rPr>
                    <m:t>y</m:t>
                  </m:r>
                </m:sub>
              </m:sSub>
            </m:e>
          </m:bar>
          <m:r>
            <m:rPr>
              <m:sty m:val="p"/>
            </m:rPr>
            <m:t>(</m:t>
          </m:r>
          <m:r>
            <m:rPr>
              <m:sty m:val="i"/>
            </m:rPr>
            <m:t>z</m:t>
          </m:r>
          <m:r>
            <m:rPr>
              <m:sty m:val="p"/>
            </m:rPr>
            <m:t>,</m:t>
          </m:r>
          <m:r>
            <m:rPr>
              <m:sty m:val="i"/>
            </m:rPr>
            <m:t>t</m:t>
          </m:r>
          <m:r>
            <m:rPr>
              <m:sty m:val="p"/>
            </m:rPr>
            <m:t>)</m:t>
          </m:r>
          <m:r>
            <m:rPr>
              <m:sty m:val="p"/>
            </m:rPr>
            <m:t>=</m:t>
          </m:r>
          <m:bar>
            <m:barPr/>
            <m:e>
              <m:sSub>
                <m:sSubPr/>
                <m:e>
                  <m:r>
                    <m:rPr>
                      <m:sty m:val="i"/>
                    </m:rPr>
                    <m:t>E</m:t>
                  </m:r>
                </m:e>
                <m:sub>
                  <m:r>
                    <m:rPr>
                      <m:sty m:val="p"/>
                    </m:rPr>
                    <m:t>0</m:t>
                  </m:r>
                  <m:r>
                    <m:rPr>
                      <m:sty m:val="i"/>
                    </m:rPr>
                    <m:t>y</m:t>
                  </m:r>
                </m:sub>
              </m:sSub>
            </m:e>
          </m:bar>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sSub>
                        <m:sSubPr/>
                        <m:e>
                          <m:r>
                            <m:rPr>
                              <m:sty m:val="i"/>
                            </m:rPr>
                            <m:t>c</m:t>
                          </m:r>
                        </m:e>
                        <m:sub>
                          <m:r>
                            <m:rPr>
                              <m:sty m:val="p"/>
                            </m:rPr>
                            <m:t>2</m:t>
                          </m:r>
                        </m:sub>
                      </m:sSub>
                    </m:den>
                  </m:f>
                </m:e>
              </m:d>
            </m:e>
          </m:d>
          <m:r>
            <m:rPr>
              <m:sty m:val="p"/>
            </m:rPr>
            <m:t>.</m:t>
          </m:r>
        </m:oMath>
      </m:oMathPara>
    </w:p>
    <w:p>
      <w:pPr>
        <w:spacing w:after="220" w:lineRule="auto"/>
      </w:pPr>
      <w:r>
        <w:rPr/>
        <w:t xml:space="preserve">Les amplitudes complexes </w:t>
      </w:r>
      <m:oMath>
        <m:bar>
          <m:barPr/>
          <m:e>
            <m:sSub>
              <m:sSubPr/>
              <m:e>
                <m:r>
                  <m:rPr>
                    <m:sty m:val="i"/>
                  </m:rPr>
                  <m:t>E</m:t>
                </m:r>
              </m:e>
              <m:sub>
                <m:r>
                  <m:rPr>
                    <m:sty m:val="p"/>
                  </m:rPr>
                  <m:t>0</m:t>
                </m:r>
                <m:r>
                  <m:rPr>
                    <m:sty m:val="i"/>
                  </m:rPr>
                  <m:t>x</m:t>
                </m:r>
              </m:sub>
            </m:sSub>
          </m:e>
        </m:bar>
      </m:oMath>
      <w:r>
        <w:rPr/>
        <w:t xml:space="preserve"> et </w:t>
      </w:r>
      <m:oMath>
        <m:bar>
          <m:barPr/>
          <m:e>
            <m:sSub>
              <m:sSubPr/>
              <m:e>
                <m:r>
                  <m:rPr>
                    <m:sty m:val="i"/>
                  </m:rPr>
                  <m:t>E</m:t>
                </m:r>
              </m:e>
              <m:sub>
                <m:r>
                  <m:rPr>
                    <m:sty m:val="p"/>
                  </m:rPr>
                  <m:t>0</m:t>
                </m:r>
                <m:r>
                  <m:rPr>
                    <m:sty m:val="i"/>
                  </m:rPr>
                  <m:t>y</m:t>
                </m:r>
              </m:sub>
            </m:sSub>
          </m:e>
        </m:bar>
      </m:oMath>
      <w:r>
        <w:rPr>
          <w:rFonts w:eastAsia="Georgia" w:cs="Georgia" w:ascii="Georgia" w:hAnsi="Georgia"/>
        </w:rPr>
        <w:t xml:space="preserve"> sont constantes. En utilisant les résultats de la question précédente, exprimer les constantes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en fonction des paramètres du milieu.</w:t>
      </w:r>
    </w:p>
    <w:p>
      <w:pPr>
        <w:spacing w:line="271" w:before="330" w:lineRule="auto"/>
      </w:pPr>
      <w:r>
        <w:rPr>
          <w:rFonts w:eastAsia="Georgia" w:cs="Georgia" w:ascii="Georgia" w:hAnsi="Georgia"/>
          <w:b/>
          <w:sz w:val="42"/>
        </w:rPr>
        <w:t xml:space="preserve">Texte introductif aux questions 26 à 28</w:t>
      </w:r>
    </w:p>
    <w:p>
      <w:pPr>
        <w:spacing w:lineRule="auto"/>
        <w:jc w:val="center"/>
      </w:pPr>
      <w:r>
        <w:rPr/>
        <w:drawing>
          <wp:inline distB="0" distL="0" distR="0" distT="0">
            <wp:extent cx="2133600" cy="2028825"/>
            <wp:effectExtent b="0" l="0" r="0" t="0"/>
            <wp:docPr id="3" name="image-d18647e6ccdfd0538afd4a3c2b419480fcd29451.jpg"/>
            <a:graphic>
              <a:graphicData uri="http://schemas.openxmlformats.org/drawingml/2006/picture">
                <pic:pic>
                  <pic:nvPicPr>
                    <pic:cNvPr id="3" name="image-d18647e6ccdfd0538afd4a3c2b419480fcd29451.jpg" descr=""/>
                    <pic:cNvPicPr/>
                  </pic:nvPicPr>
                  <pic:blipFill>
                    <a:blip r:embed="rId7" cstate="print"/>
                    <a:srcRect b="0" l="0" r="0" t="0"/>
                    <a:stretch>
                      <a:fillRect/>
                    </a:stretch>
                  </pic:blipFill>
                  <pic:spPr>
                    <a:xfrm>
                      <a:off x="0" y="0"/>
                      <a:ext cx="2133600" cy="2028825"/>
                    </a:xfrm>
                    <a:prstGeom prst="rect"/>
                  </pic:spPr>
                </pic:pic>
              </a:graphicData>
            </a:graphic>
          </wp:inline>
        </w:drawing>
      </w:r>
    </w:p>
    <w:p>
      <w:pPr>
        <w:spacing w:lineRule="auto"/>
      </w:pPr>
      <w:r>
        <w:rPr>
          <w:rFonts w:eastAsia="Georgia" w:cs="Georgia" w:ascii="Georgia" w:hAnsi="Georgia"/>
        </w:rPr>
        <w:t xml:space="preserve">Fig. 3 : Champ électrique de l'onde incidente en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Une onde plane progressive harmonique polarisée rectilignement suivant la bissectrice intérieure des axes ( </w:t>
      </w:r>
      <m:oMath>
        <m:r>
          <m:rPr>
            <m:sty m:val="i"/>
          </m:rPr>
          <m:t>O</m:t>
        </m:r>
        <m:r>
          <m:rPr>
            <m:sty m:val="i"/>
          </m:rPr>
          <m:t>x</m:t>
        </m:r>
        <m:r>
          <m:rPr>
            <m:sty m:val="p"/>
          </m:rPr>
          <m:t>,</m:t>
        </m:r>
        <m:r>
          <m:rPr>
            <m:sty m:val="i"/>
          </m:rPr>
          <m:t>O</m:t>
        </m:r>
        <m:r>
          <m:rPr>
            <m:sty m:val="i"/>
          </m:rPr>
          <m:t>y</m:t>
        </m:r>
      </m:oMath>
      <w:r>
        <w:rPr>
          <w:rFonts w:eastAsia="Georgia" w:cs="Georgia" w:ascii="Georgia" w:hAnsi="Georgia"/>
        </w:rPr>
        <w:t xml:space="preserve"> ) aborde le diélectrique sur sa face </w:t>
      </w:r>
      <m:oMath>
        <m:r>
          <m:rPr>
            <m:sty m:val="i"/>
          </m:rPr>
          <m:t>z</m:t>
        </m:r>
        <m:r>
          <m:rPr>
            <m:sty m:val="p"/>
          </m:rPr>
          <m:t>=</m:t>
        </m:r>
        <m:r>
          <m:rPr>
            <m:sty m:val="p"/>
          </m:rPr>
          <m:t>0</m:t>
        </m:r>
      </m:oMath>
      <w:r>
        <w:rPr>
          <w:rFonts w:eastAsia="Georgia" w:cs="Georgia" w:ascii="Georgia" w:hAnsi="Georgia"/>
        </w:rPr>
        <w:t xml:space="preserve">, en incidence normale (Fig. 3). On néglige toute réflexion de l'onde; cette dernière est donc intégralement transmise. La valeur maximale de la norme du champ électrique de l'onde incidente est notée </w:t>
      </w:r>
      <m:oMath>
        <m:sSub>
          <m:sSubPr/>
          <m:e>
            <m:r>
              <m:rPr>
                <m:sty m:val="i"/>
              </m:rPr>
              <m:t>E</m:t>
            </m:r>
          </m:e>
          <m:sub>
            <m:r>
              <m:rPr>
                <m:sty m:val="p"/>
              </m:rPr>
              <m:t>0</m:t>
            </m:r>
          </m:sub>
        </m:sSub>
      </m:oMath>
      <w:r>
        <w:rPr/>
        <w:t xml:space="preserve">.</w:t>
      </w:r>
    </w:p>
    <w:p>
      <w:pPr>
        <w:spacing w:after="220" w:lineRule="auto"/>
      </w:pPr>
      <w:r>
        <w:rPr/>
        <w:t xml:space="preserve">26 - Donner les expressions des composantes </w:t>
      </w:r>
      <m:oMath>
        <m:bar>
          <m:barPr/>
          <m:e>
            <m:sSub>
              <m:sSubPr/>
              <m:e>
                <m:r>
                  <m:rPr>
                    <m:sty m:val="i"/>
                  </m:rPr>
                  <m:t>E</m:t>
                </m:r>
              </m:e>
              <m:sub>
                <m:r>
                  <m:rPr>
                    <m:sty m:val="i"/>
                  </m:rPr>
                  <m:t>x</m:t>
                </m:r>
              </m:sub>
            </m:sSub>
          </m:e>
        </m:bar>
      </m:oMath>
      <w:r>
        <w:rPr/>
        <w:t xml:space="preserve"> et </w:t>
      </w:r>
      <m:oMath>
        <m:bar>
          <m:barPr/>
          <m:e>
            <m:sSub>
              <m:sSubPr/>
              <m:e>
                <m:r>
                  <m:rPr>
                    <m:sty m:val="i"/>
                  </m:rPr>
                  <m:t>E</m:t>
                </m:r>
              </m:e>
              <m:sub>
                <m:r>
                  <m:rPr>
                    <m:sty m:val="i"/>
                  </m:rPr>
                  <m:t>y</m:t>
                </m:r>
              </m:sub>
            </m:sSub>
          </m:e>
        </m:bar>
      </m:oMath>
      <w:r>
        <w:rPr/>
        <w:t xml:space="preserve"> du champ dans le plan </w:t>
      </w:r>
      <m:oMath>
        <m:r>
          <m:rPr>
            <m:sty m:val="i"/>
          </m:rPr>
          <m:t>z</m:t>
        </m:r>
        <m:r>
          <m:rPr>
            <m:sty m:val="p"/>
          </m:rPr>
          <m:t>=</m:t>
        </m:r>
        <m:r>
          <m:rPr>
            <m:sty m:val="p"/>
          </m:rPr>
          <m:t>0</m:t>
        </m:r>
      </m:oMath>
      <w:r>
        <w:rPr/>
        <w:t xml:space="preserve">.</w:t>
      </w:r>
      <w:r>
        <w:rPr/>
        <w:br w:type="textWrapping"/>
      </w:r>
      <m:oMath>
        <m:r>
          <m:rPr>
            <m:sty m:val="i"/>
          </m:rPr>
          <m:t>◻</m:t>
        </m:r>
        <m:r>
          <m:rPr>
            <m:sty m:val="p"/>
          </m:rPr>
          <m:t>27</m:t>
        </m:r>
      </m:oMath>
      <w:r>
        <w:rPr/>
        <w:t xml:space="preserve"> - Exprimer, pour </w:t>
      </w:r>
      <m:oMath>
        <m:r>
          <m:rPr>
            <m:sty m:val="i"/>
          </m:rPr>
          <m:t>z</m:t>
        </m:r>
        <m:r>
          <m:rPr>
            <m:sty m:val="p"/>
          </m:rPr>
          <m:t>=</m:t>
        </m:r>
        <m:r>
          <m:rPr>
            <m:sty m:val="i"/>
          </m:rPr>
          <m:t>d</m:t>
        </m:r>
      </m:oMath>
      <w:r>
        <w:rPr>
          <w:rFonts w:eastAsia="Georgia" w:cs="Georgia" w:ascii="Georgia" w:hAnsi="Georgia"/>
        </w:rPr>
        <w:t xml:space="preserve">, le déphasage entre les composantes du champ dans le diélectrique. Quelle valeur minimale de </w:t>
      </w:r>
      <m:oMath>
        <m:r>
          <m:rPr>
            <m:sty m:val="i"/>
          </m:rPr>
          <m:t>d</m:t>
        </m:r>
      </m:oMath>
      <w:r>
        <w:rPr>
          <w:rFonts w:eastAsia="Georgia" w:cs="Georgia" w:ascii="Georgia" w:hAnsi="Georgia"/>
        </w:rPr>
        <w:t xml:space="preserve"> (notée </w:t>
      </w:r>
      <m:oMath>
        <m:sSub>
          <m:sSubPr/>
          <m:e>
            <m:r>
              <m:rPr>
                <m:sty m:val="i"/>
              </m:rPr>
              <m:t>d</m:t>
            </m:r>
          </m:e>
          <m:sub>
            <m:r>
              <m:rPr>
                <m:nor/>
              </m:rPr>
              <m:t>min </m:t>
            </m:r>
          </m:sub>
        </m:sSub>
      </m:oMath>
      <w:r>
        <w:rPr>
          <w:rFonts w:eastAsia="Georgia" w:cs="Georgia" w:ascii="Georgia" w:hAnsi="Georgia"/>
        </w:rPr>
        <w:t xml:space="preserve"> ) faut-il utiliser si l'on veut obtenir une onde polarisée circulairement à la sortie du diélectrique ?</w:t>
      </w:r>
    </w:p>
    <w:p>
      <w:pPr>
        <w:spacing w:after="220" w:lineRule="auto"/>
      </w:pPr>
      <w:r>
        <w:rPr/>
        <w:t xml:space="preserve">On pose </w:t>
      </w:r>
      <m:oMath>
        <m:sSub>
          <m:sSubPr/>
          <m:e>
            <m:r>
              <m:rPr>
                <m:sty m:val="i"/>
              </m:rPr>
              <m:t>c</m:t>
            </m:r>
          </m:e>
          <m:sub>
            <m:r>
              <m:rPr>
                <m:sty m:val="p"/>
              </m:rPr>
              <m:t>1</m:t>
            </m:r>
          </m:sub>
        </m:sSub>
        <m:r>
          <m:rPr>
            <m:sty m:val="p"/>
          </m:rPr>
          <m:t>=</m:t>
        </m:r>
        <m:sSub>
          <m:sSubPr/>
          <m:e>
            <m:r>
              <m:rPr>
                <m:sty m:val="i"/>
              </m:rPr>
              <m:t>c</m:t>
            </m:r>
          </m:e>
          <m:sub>
            <m:r>
              <m:rPr>
                <m:sty m:val="p"/>
              </m:rPr>
              <m:t>0</m:t>
            </m:r>
          </m:sub>
        </m:sSub>
        <m:r>
          <m:rPr>
            <m:sty m:val="p"/>
          </m:rPr>
          <m:t>+</m:t>
        </m:r>
        <m:r>
          <m:rPr>
            <m:sty m:val="p"/>
          </m:rPr>
          <m:t>(</m:t>
        </m:r>
        <m:r>
          <m:rPr>
            <m:sty m:val="p"/>
          </m:rPr>
          <m:t>1</m:t>
        </m:r>
        <m:r>
          <m:rPr>
            <m:sty m:val="p"/>
          </m:rPr>
          <m:t>/</m:t>
        </m:r>
        <m:r>
          <m:rPr>
            <m:sty m:val="p"/>
          </m:rPr>
          <m:t>2</m:t>
        </m:r>
        <m:r>
          <m:rPr>
            <m:sty m:val="p"/>
          </m:rPr>
          <m:t>)</m:t>
        </m:r>
        <m:r>
          <m:rPr>
            <m:sty m:val="i"/>
          </m:rPr>
          <m:t>δ</m:t>
        </m:r>
        <m:r>
          <m:rPr>
            <m:sty m:val="i"/>
          </m:rPr>
          <m:t>c</m:t>
        </m:r>
        <m:r>
          <m:rPr>
            <m:sty m:val="p"/>
          </m:rPr>
          <m:t>=</m:t>
        </m:r>
        <m:r>
          <m:rPr>
            <m:sty m:val="i"/>
          </m:rPr>
          <m:t>c</m:t>
        </m:r>
        <m:r>
          <m:rPr>
            <m:sty m:val="p"/>
          </m:rPr>
          <m:t>/</m:t>
        </m:r>
        <m:sSub>
          <m:sSubPr/>
          <m:e>
            <m:r>
              <m:rPr>
                <m:sty m:val="i"/>
              </m:rPr>
              <m:t>n</m:t>
            </m:r>
          </m:e>
          <m:sub>
            <m:r>
              <m:rPr>
                <m:sty m:val="p"/>
              </m:rPr>
              <m:t>1</m:t>
            </m:r>
          </m:sub>
        </m:sSub>
      </m:oMath>
      <w:r>
        <w:rPr/>
        <w:t xml:space="preserve"> et </w:t>
      </w:r>
      <m:oMath>
        <m:sSub>
          <m:sSubPr/>
          <m:e>
            <m:r>
              <m:rPr>
                <m:sty m:val="i"/>
              </m:rPr>
              <m:t>c</m:t>
            </m:r>
          </m:e>
          <m:sub>
            <m:r>
              <m:rPr>
                <m:sty m:val="p"/>
              </m:rPr>
              <m:t>2</m:t>
            </m:r>
          </m:sub>
        </m:sSub>
        <m:r>
          <m:rPr>
            <m:sty m:val="p"/>
          </m:rPr>
          <m:t>=</m:t>
        </m:r>
        <m:sSub>
          <m:sSubPr/>
          <m:e>
            <m:r>
              <m:rPr>
                <m:sty m:val="i"/>
              </m:rPr>
              <m:t>c</m:t>
            </m:r>
          </m:e>
          <m:sub>
            <m:r>
              <m:rPr>
                <m:sty m:val="p"/>
              </m:rPr>
              <m:t>0</m:t>
            </m:r>
          </m:sub>
        </m:sSub>
        <m:r>
          <m:rPr>
            <m:sty m:val="p"/>
          </m:rPr>
          <m:t>−</m:t>
        </m:r>
        <m:r>
          <m:rPr>
            <m:sty m:val="p"/>
          </m:rPr>
          <m:t>(</m:t>
        </m:r>
        <m:r>
          <m:rPr>
            <m:sty m:val="p"/>
          </m:rPr>
          <m:t>1</m:t>
        </m:r>
        <m:r>
          <m:rPr>
            <m:sty m:val="p"/>
          </m:rPr>
          <m:t>/</m:t>
        </m:r>
        <m:r>
          <m:rPr>
            <m:sty m:val="p"/>
          </m:rPr>
          <m:t>2</m:t>
        </m:r>
        <m:r>
          <m:rPr>
            <m:sty m:val="p"/>
          </m:rPr>
          <m:t>)</m:t>
        </m:r>
        <m:r>
          <m:rPr>
            <m:sty m:val="i"/>
          </m:rPr>
          <m:t>δ</m:t>
        </m:r>
        <m:r>
          <m:rPr>
            <m:sty m:val="i"/>
          </m:rPr>
          <m:t>c</m:t>
        </m:r>
        <m:r>
          <m:rPr>
            <m:sty m:val="p"/>
          </m:rPr>
          <m:t>=</m:t>
        </m:r>
        <m:r>
          <m:rPr>
            <m:sty m:val="i"/>
          </m:rPr>
          <m:t>c</m:t>
        </m:r>
        <m:r>
          <m:rPr>
            <m:sty m:val="p"/>
          </m:rPr>
          <m:t>/</m:t>
        </m:r>
        <m:sSub>
          <m:sSubPr/>
          <m:e>
            <m:r>
              <m:rPr>
                <m:sty m:val="i"/>
              </m:rPr>
              <m:t>n</m:t>
            </m:r>
          </m:e>
          <m:sub>
            <m:r>
              <m:rPr>
                <m:sty m:val="p"/>
              </m:rPr>
              <m:t>2</m:t>
            </m:r>
          </m:sub>
        </m:sSub>
        <m:r>
          <m:rPr>
            <m:sty m:val="p"/>
          </m:rPr>
          <m:t xml:space="preserve"> </m:t>
        </m:r>
        <m:d>
          <m:dPr>
            <m:begChr m:val="("/>
            <m:endChr m:val=")"/>
            <m:ctrlPr>
              <w:rPr>
                <w:rFonts w:ascii="Cambria Math" w:hAnsi="Cambria Math"/>
              </w:rPr>
            </m:ctrlPr>
          </m:dPr>
          <m:e>
            <m:r>
              <m:rPr>
                <m:sty m:val="i"/>
              </m:rPr>
              <m:t>δ</m:t>
            </m:r>
            <m:r>
              <m:rPr>
                <m:sty m:val="i"/>
              </m:rPr>
              <m:t>c</m:t>
            </m:r>
            <m:r>
              <m:rPr>
                <m:sty m:val="p"/>
              </m:rPr>
              <m:t>≪</m:t>
            </m:r>
            <m:sSub>
              <m:sSubPr/>
              <m:e>
                <m:r>
                  <m:rPr>
                    <m:sty m:val="i"/>
                  </m:rPr>
                  <m:t>c</m:t>
                </m:r>
              </m:e>
              <m:sub>
                <m:r>
                  <m:rPr>
                    <m:sty m:val="p"/>
                  </m:rPr>
                  <m:t>0</m:t>
                </m:r>
              </m:sub>
            </m:sSub>
          </m:e>
        </m:d>
      </m:oMath>
      <w:r>
        <w:rPr/>
        <w:t xml:space="preserve">, avec </w:t>
      </w:r>
      <m:oMath>
        <m:sSub>
          <m:sSubPr/>
          <m:e>
            <m:r>
              <m:rPr>
                <m:sty m:val="i"/>
              </m:rPr>
              <m:t>n</m:t>
            </m:r>
          </m:e>
          <m:sub>
            <m:r>
              <m:rPr>
                <m:sty m:val="p"/>
              </m:rPr>
              <m:t>1</m:t>
            </m:r>
          </m:sub>
        </m:sSub>
        <m:r>
          <m:rPr>
            <m:sty m:val="p"/>
          </m:rPr>
          <m:t>=</m:t>
        </m:r>
        <m:sSub>
          <m:sSubPr/>
          <m:e>
            <m:r>
              <m:rPr>
                <m:sty m:val="i"/>
              </m:rPr>
              <m:t>n</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δ</m:t>
        </m:r>
        <m:r>
          <m:rPr>
            <m:sty m:val="i"/>
          </m:rPr>
          <m:t>n</m:t>
        </m:r>
      </m:oMath>
      <w:r>
        <w:rPr/>
        <w:t xml:space="preserve"> et </w:t>
      </w:r>
      <m:oMath>
        <m:sSub>
          <m:sSubPr/>
          <m:e>
            <m:r>
              <m:rPr>
                <m:sty m:val="i"/>
              </m:rPr>
              <m:t>n</m:t>
            </m:r>
          </m:e>
          <m:sub>
            <m:r>
              <m:rPr>
                <m:sty m:val="p"/>
              </m:rPr>
              <m:t>2</m:t>
            </m:r>
          </m:sub>
        </m:sSub>
        <m:r>
          <m:rPr>
            <m:sty m:val="p"/>
          </m:rPr>
          <m:t>=</m:t>
        </m:r>
        <m:sSub>
          <m:sSubPr/>
          <m:e>
            <m:r>
              <m:rPr>
                <m:sty m:val="i"/>
              </m:rPr>
              <m:t>n</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δ</m:t>
        </m:r>
        <m:r>
          <m:rPr>
            <m:sty m:val="i"/>
          </m:rPr>
          <m:t>n</m:t>
        </m:r>
      </m:oMath>
      <w:r>
        <w:rPr/>
        <w:t xml:space="preserve">. Calculer </w:t>
      </w:r>
      <m:oMath>
        <m:r>
          <m:rPr>
            <m:sty m:val="i"/>
          </m:rPr>
          <m:t>δ</m:t>
        </m:r>
        <m:r>
          <m:rPr>
            <m:sty m:val="i"/>
          </m:rPr>
          <m:t>n</m:t>
        </m:r>
        <m:r>
          <m:rPr>
            <m:sty m:val="p"/>
          </m:rPr>
          <m:t>/</m:t>
        </m:r>
        <m:sSub>
          <m:sSubPr/>
          <m:e>
            <m:r>
              <m:rPr>
                <m:sty m:val="i"/>
              </m:rPr>
              <m:t>n</m:t>
            </m:r>
          </m:e>
          <m:sub>
            <m:r>
              <m:rPr>
                <m:sty m:val="p"/>
              </m:rPr>
              <m:t>0</m:t>
            </m:r>
          </m:sub>
        </m:sSub>
      </m:oMath>
      <w:r>
        <w:rPr/>
        <w:t xml:space="preserve"> pour </w:t>
      </w:r>
      <m:oMath>
        <m:sSub>
          <m:sSubPr/>
          <m:e>
            <m:r>
              <m:rPr>
                <m:sty m:val="i"/>
              </m:rPr>
              <m:t>d</m:t>
            </m:r>
          </m:e>
          <m:sub>
            <m:r>
              <m:rPr>
                <m:nor/>
              </m:rPr>
              <m:t>min </m:t>
            </m:r>
          </m:sub>
        </m:sSub>
        <m:r>
          <m:rPr>
            <m:sty m:val="p"/>
          </m:rPr>
          <m:t>=</m:t>
        </m:r>
        <m:r>
          <m:rPr>
            <m:sty m:val="p"/>
          </m:rPr>
          <m:t>5</m:t>
        </m:r>
        <m:r>
          <m:rPr>
            <m:nor/>
          </m:rPr>
          <m:t xml:space="preserve"> </m:t>
        </m:r>
        <m:r>
          <m:rPr>
            <m:sty m:val="p"/>
          </m:rPr>
          <m:t>mm</m:t>
        </m:r>
      </m:oMath>
      <w:r>
        <w:rPr/>
        <w:t xml:space="preserve"> et </w:t>
      </w:r>
      <m:oMath>
        <m:r>
          <m:rPr>
            <m:sty m:val="i"/>
          </m:rPr>
          <m:t>λ</m:t>
        </m:r>
        <m:r>
          <m:rPr>
            <m:sty m:val="p"/>
          </m:rPr>
          <m:t>=</m:t>
        </m:r>
        <m:f>
          <m:fPr>
            <m:ctrlPr>
              <w:rPr>
                <w:rFonts w:ascii="Cambria Math" w:hAnsi="Cambria Math"/>
              </w:rPr>
            </m:ctrlPr>
          </m:fPr>
          <m:num>
            <m:r>
              <m:rPr>
                <m:sty m:val="p"/>
              </m:rPr>
              <m:t>2</m:t>
            </m:r>
            <m:r>
              <m:rPr>
                <m:sty m:val="i"/>
              </m:rPr>
              <m:t>π</m:t>
            </m:r>
            <m:r>
              <m:rPr>
                <m:sty m:val="i"/>
              </m:rPr>
              <m:t>c</m:t>
            </m:r>
          </m:num>
          <m:den>
            <m:r>
              <m:rPr>
                <m:sty m:val="i"/>
              </m:rPr>
              <m:t>ω</m:t>
            </m:r>
          </m:den>
        </m:f>
        <m:r>
          <m:rPr>
            <m:sty m:val="p"/>
          </m:rPr>
          <m:t>=</m:t>
        </m:r>
        <m:r>
          <m:rPr>
            <m:sty m:val="p"/>
          </m:rPr>
          <m:t>5</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w:t>
      </w:r>
    </w:p>
    <w:p>
      <w:pPr>
        <w:spacing w:after="220" w:lineRule="auto"/>
      </w:pPr>
      <w:r>
        <w:rPr/>
        <w:t xml:space="preserve">28 - Citez des applications possibles d'un tel dispositif.</w:t>
      </w:r>
    </w:p>
    <w:p>
      <w:pPr>
        <w:spacing w:line="271" w:before="330" w:lineRule="auto"/>
      </w:pPr>
      <w:r>
        <w:rPr>
          <w:rFonts w:eastAsia="Georgia" w:cs="Georgia" w:ascii="Georgia" w:hAnsi="Georgia"/>
          <w:b/>
          <w:sz w:val="42"/>
        </w:rPr>
        <w:t xml:space="preserve">QUATRIÈME PARTIE : INTERFÉROMÈTRE</w:t>
      </w:r>
    </w:p>
    <w:p>
      <w:pPr>
        <w:spacing w:lineRule="auto"/>
        <w:jc w:val="center"/>
      </w:pPr>
      <w:r>
        <w:rPr/>
        <w:drawing>
          <wp:inline distB="0" distL="0" distR="0" distT="0">
            <wp:extent cx="5143500" cy="2971800"/>
            <wp:effectExtent b="0" l="0" r="0" t="0"/>
            <wp:docPr id="4" name="image-b4016d2f1727e58f0f540397b3c2f420013704d7.jpg"/>
            <a:graphic>
              <a:graphicData uri="http://schemas.openxmlformats.org/drawingml/2006/picture">
                <pic:pic>
                  <pic:nvPicPr>
                    <pic:cNvPr id="4" name="image-b4016d2f1727e58f0f540397b3c2f420013704d7.jpg" descr=""/>
                    <pic:cNvPicPr/>
                  </pic:nvPicPr>
                  <pic:blipFill>
                    <a:blip r:embed="rId8" cstate="print"/>
                    <a:srcRect b="0" l="0" r="0" t="0"/>
                    <a:stretch>
                      <a:fillRect/>
                    </a:stretch>
                  </pic:blipFill>
                  <pic:spPr>
                    <a:xfrm>
                      <a:off x="0" y="0"/>
                      <a:ext cx="5143500" cy="2971800"/>
                    </a:xfrm>
                    <a:prstGeom prst="rect"/>
                  </pic:spPr>
                </pic:pic>
              </a:graphicData>
            </a:graphic>
          </wp:inline>
        </w:drawing>
      </w:r>
    </w:p>
    <w:p>
      <w:pPr>
        <w:spacing w:lineRule="auto"/>
      </w:pPr>
      <w:r>
        <w:rPr>
          <w:rFonts w:eastAsia="Georgia" w:cs="Georgia" w:ascii="Georgia" w:hAnsi="Georgia"/>
        </w:rPr>
        <w:t xml:space="preserve">Fig. 4 : Interféromètre de Michelson.</w:t>
      </w:r>
    </w:p>
    <w:p>
      <w:pPr>
        <w:spacing w:after="220" w:lineRule="auto"/>
      </w:pPr>
      <w:r>
        <w:rPr>
          <w:rFonts w:eastAsia="Georgia" w:cs="Georgia" w:ascii="Georgia" w:hAnsi="Georgia"/>
        </w:rPr>
        <w:t xml:space="preserve">Un interféromètre de Michelson (fig. 4) est initialement réglé en différence de marche </w:t>
      </w:r>
      <m:oMath>
        <m:sSub>
          <m:sSubPr/>
          <m:e>
            <m:r>
              <m:rPr>
                <m:sty m:val="p"/>
              </m:rPr>
              <m:t>OM</m:t>
            </m:r>
          </m:e>
          <m:sub>
            <m:r>
              <m:rPr>
                <m:sty m:val="p"/>
              </m:rPr>
              <m:t>1</m:t>
            </m:r>
          </m:sub>
        </m:sSub>
        <m:r>
          <m:rPr>
            <m:sty m:val="p"/>
          </m:rPr>
          <m:t>−</m:t>
        </m:r>
        <m:sSub>
          <m:sSubPr/>
          <m:e>
            <m:r>
              <m:rPr>
                <m:sty m:val="p"/>
              </m:rPr>
              <m:t>OM</m:t>
            </m:r>
          </m:e>
          <m:sub>
            <m:r>
              <m:rPr>
                <m:sty m:val="p"/>
              </m:rPr>
              <m:t>2</m:t>
            </m:r>
          </m:sub>
        </m:sSub>
        <m:r>
          <m:rPr>
            <m:sty m:val="p"/>
          </m:rPr>
          <m:t>=</m:t>
        </m:r>
        <m:r>
          <m:rPr>
            <m:sty m:val="i"/>
          </m:rPr>
          <m:t>e</m:t>
        </m:r>
      </m:oMath>
      <w:r>
        <w:rPr/>
        <w:t xml:space="preserve"> non nulle, </w:t>
      </w:r>
      <m:oMath>
        <m:r>
          <m:rPr>
            <m:sty m:val="i"/>
          </m:rPr>
          <m:t>e</m:t>
        </m:r>
        <m:r>
          <m:rPr>
            <m:sty m:val="p"/>
          </m:rPr>
          <m:t>=</m:t>
        </m:r>
        <m:r>
          <m:rPr>
            <m:sty m:val="p"/>
          </m:rPr>
          <m:t>1</m:t>
        </m:r>
        <m:r>
          <m:rPr>
            <m:sty m:val="p"/>
          </m:rPr>
          <m:t>,</m:t>
        </m:r>
        <m:r>
          <m:rPr>
            <m:sty m:val="p"/>
          </m:rPr>
          <m:t>0</m:t>
        </m:r>
        <m:r>
          <m:rPr>
            <m:nor/>
          </m:rPr>
          <m:t xml:space="preserve"> </m:t>
        </m:r>
        <m:r>
          <m:rPr>
            <m:sty m:val="p"/>
          </m:rPr>
          <m:t>cm</m:t>
        </m:r>
      </m:oMath>
      <w:r>
        <w:rPr/>
        <w:t xml:space="preserve">. Le miroir </w:t>
      </w:r>
      <m:oMath>
        <m:sSub>
          <m:sSubPr/>
          <m:e>
            <m:r>
              <m:rPr>
                <m:sty m:val="i"/>
              </m:rPr>
              <m:t>M</m:t>
            </m:r>
          </m:e>
          <m:sub>
            <m:r>
              <m:rPr>
                <m:sty m:val="p"/>
              </m:rPr>
              <m:t>1</m:t>
            </m:r>
          </m:sub>
        </m:sSub>
      </m:oMath>
      <w:r>
        <w:rPr/>
        <w:t xml:space="preserve"> et l'image du miroir </w:t>
      </w:r>
      <m:oMath>
        <m:sSub>
          <m:sSubPr/>
          <m:e>
            <m:r>
              <m:rPr>
                <m:sty m:val="i"/>
              </m:rPr>
              <m:t>M</m:t>
            </m:r>
          </m:e>
          <m:sub>
            <m:r>
              <m:rPr>
                <m:sty m:val="p"/>
              </m:rPr>
              <m:t>2</m:t>
            </m:r>
          </m:sub>
        </m:sSub>
      </m:oMath>
      <w:r>
        <w:rPr>
          <w:rFonts w:eastAsia="Georgia" w:cs="Georgia" w:ascii="Georgia" w:hAnsi="Georgia"/>
        </w:rPr>
        <w:t xml:space="preserve"> à travers la séparatrice </w:t>
      </w:r>
      <m:oMath>
        <m:r>
          <m:rPr>
            <m:sty m:val="i"/>
          </m:rPr>
          <m:t>S</m:t>
        </m:r>
      </m:oMath>
      <w:r>
        <w:rPr>
          <w:rFonts w:eastAsia="Georgia" w:cs="Georgia" w:ascii="Georgia" w:hAnsi="Georgia"/>
        </w:rPr>
        <w:t xml:space="preserve"> sont parallèles. La compensatrice C et la séparatrice sont parallèles et à </w:t>
      </w:r>
      <m:oMath>
        <m:sSup>
          <m:sSupPr/>
          <m:e>
            <m:r>
              <m:rPr>
                <m:sty m:val="p"/>
              </m:rPr>
              <m:t>45</m:t>
            </m:r>
          </m:e>
          <m:sup>
            <m:r>
              <m:rPr>
                <m:sty m:val="p"/>
              </m:rPr>
              <m:t>∘</m:t>
            </m:r>
          </m:sup>
        </m:sSup>
      </m:oMath>
      <w:r>
        <w:rPr/>
        <w:t xml:space="preserve"> de l'axe </w:t>
      </w:r>
      <m:oMath>
        <m:r>
          <m:rPr>
            <m:sty m:val="p"/>
          </m:rPr>
          <m:t>O</m:t>
        </m:r>
        <m:r>
          <m:rPr>
            <m:sty m:val="i"/>
          </m:rPr>
          <m:t>x</m:t>
        </m:r>
      </m:oMath>
      <w:r>
        <w:rPr>
          <w:rFonts w:eastAsia="Georgia" w:cs="Georgia" w:ascii="Georgia" w:hAnsi="Georgia"/>
        </w:rPr>
        <w:t xml:space="preserve">. L'éclairement est monochromatique de longueur d'onde </w:t>
      </w:r>
      <m:oMath>
        <m:sSub>
          <m:sSubPr/>
          <m:e>
            <m:r>
              <m:rPr>
                <m:sty m:val="i"/>
              </m:rPr>
              <m:t>λ</m:t>
            </m:r>
          </m:e>
          <m:sub>
            <m:r>
              <m:rPr>
                <m:sty m:val="p"/>
              </m:rPr>
              <m:t>0</m:t>
            </m:r>
          </m:sub>
        </m:sSub>
        <m:r>
          <m:rPr>
            <m:sty m:val="p"/>
          </m:rPr>
          <m:t>=</m:t>
        </m:r>
        <m:r>
          <m:rPr>
            <m:sty m:val="p"/>
          </m:rPr>
          <m:t>0</m:t>
        </m:r>
        <m:r>
          <m:rPr>
            <m:sty m:val="p"/>
          </m:rPr>
          <m:t>,</m:t>
        </m:r>
        <m:r>
          <m:rPr>
            <m:sty m:val="p"/>
          </m:rPr>
          <m:t>597</m:t>
        </m:r>
        <m:r>
          <m:rPr>
            <m:sty m:val="p"/>
          </m:rPr>
          <m:t>×</m:t>
        </m:r>
        <m:sSup>
          <m:sSupPr/>
          <m:e>
            <m:r>
              <m:rPr>
                <m:sty m:val="p"/>
              </m:rPr>
              <m:t>10</m:t>
            </m:r>
          </m:e>
          <m:sup>
            <m:r>
              <m:rPr>
                <m:sty m:val="p"/>
              </m:rPr>
              <m:t>−</m:t>
            </m:r>
            <m:r>
              <m:rPr>
                <m:sty m:val="p"/>
              </m:rPr>
              <m:t>6</m:t>
            </m:r>
          </m:sup>
        </m:sSup>
        <m:r>
          <m:rPr>
            <m:nor/>
          </m:rPr>
          <m:t xml:space="preserve"> </m:t>
        </m:r>
        <m:r>
          <m:rPr>
            <m:sty m:val="p"/>
          </m:rPr>
          <m:t>m</m:t>
        </m:r>
      </m:oMath>
      <w:r>
        <w:rPr>
          <w:rFonts w:eastAsia="Georgia" w:cs="Georgia" w:ascii="Georgia" w:hAnsi="Georgia"/>
        </w:rPr>
        <w:t xml:space="preserve">. La source So est assimilable à un disque de rayon </w:t>
      </w:r>
      <m:oMath>
        <m:r>
          <m:rPr>
            <m:sty m:val="i"/>
          </m:rPr>
          <m:t>a</m:t>
        </m:r>
        <m:r>
          <m:rPr>
            <m:sty m:val="p"/>
          </m:rPr>
          <m:t>=</m:t>
        </m:r>
        <m:r>
          <m:rPr>
            <m:sty m:val="p"/>
          </m:rPr>
          <m:t>1</m:t>
        </m:r>
        <m:r>
          <m:rPr>
            <m:nor/>
          </m:rPr>
          <m:t xml:space="preserve"> </m:t>
        </m:r>
        <m:r>
          <m:rPr>
            <m:sty m:val="p"/>
          </m:rPr>
          <m:t>mm</m:t>
        </m:r>
      </m:oMath>
      <w:r>
        <w:rPr/>
        <w:t xml:space="preserve"> d'axe </w:t>
      </w:r>
      <m:oMath>
        <m:r>
          <m:rPr>
            <m:sty m:val="p"/>
          </m:rPr>
          <m:t>O</m:t>
        </m:r>
        <m:r>
          <m:rPr>
            <m:sty m:val="i"/>
          </m:rPr>
          <m:t>x</m:t>
        </m:r>
      </m:oMath>
      <w:r>
        <w:rPr>
          <w:rFonts w:eastAsia="Georgia" w:cs="Georgia" w:ascii="Georgia" w:hAnsi="Georgia"/>
        </w:rPr>
        <w:t xml:space="preserve"> placé dans le plan focal d'une lentille convergente </w:t>
      </w:r>
      <m:oMath>
        <m:sSub>
          <m:sSubPr/>
          <m:e>
            <m:r>
              <m:rPr>
                <m:sty m:val="i"/>
              </m:rPr>
              <m:t>L</m:t>
            </m:r>
          </m:e>
          <m:sub>
            <m:r>
              <m:rPr>
                <m:sty m:val="p"/>
              </m:rPr>
              <m:t>1</m:t>
            </m:r>
          </m:sub>
        </m:sSub>
      </m:oMath>
      <w:r>
        <w:rPr/>
        <w:t xml:space="preserve"> de distance focale image </w:t>
      </w:r>
      <m:oMath>
        <m:sSubSup>
          <m:sSubSupPr/>
          <m:e>
            <m:r>
              <m:rPr>
                <m:sty m:val="i"/>
              </m:rPr>
              <m:t>f</m:t>
            </m:r>
          </m:e>
          <m:sub>
            <m:r>
              <m:rPr>
                <m:sty m:val="p"/>
              </m:rPr>
              <m:t>1</m:t>
            </m:r>
          </m:sub>
          <m:sup>
            <m:r>
              <m:rPr>
                <m:sty m:val="i"/>
              </m:rPr>
              <m:t>′</m:t>
            </m:r>
          </m:sup>
        </m:sSubSup>
        <m:r>
          <m:rPr>
            <m:sty m:val="p"/>
          </m:rPr>
          <m:t>=</m:t>
        </m:r>
        <m:r>
          <m:rPr>
            <m:sty m:val="p"/>
          </m:rPr>
          <m:t>0</m:t>
        </m:r>
        <m:r>
          <m:rPr>
            <m:sty m:val="p"/>
          </m:rPr>
          <m:t>,</m:t>
        </m:r>
        <m:r>
          <m:rPr>
            <m:sty m:val="p"/>
          </m:rPr>
          <m:t>3</m:t>
        </m:r>
        <m:r>
          <m:rPr>
            <m:nor/>
          </m:rPr>
          <m:t xml:space="preserve"> </m:t>
        </m:r>
        <m:r>
          <m:rPr>
            <m:sty m:val="p"/>
          </m:rPr>
          <m:t>m</m:t>
        </m:r>
      </m:oMath>
      <w:r>
        <w:rPr/>
        <w:t xml:space="preserve">.</w:t>
      </w:r>
    </w:p>
    <w:p>
      <w:pPr>
        <w:spacing w:after="220" w:lineRule="auto"/>
      </w:pPr>
      <w:r>
        <w:rPr>
          <w:rFonts w:eastAsia="Georgia" w:cs="Georgia" w:ascii="Georgia" w:hAnsi="Georgia"/>
        </w:rPr>
        <w:t xml:space="preserve">29 - Quels sont les rôles de la séparatrice et de la compensatrice ? Quelles sont les caractéristiques communes et particulières de la compensatrice et de la séparatrice ?</w:t>
      </w:r>
      <w:r>
        <w:rPr/>
        <w:br w:type="textWrapping"/>
      </w:r>
      <m:oMath>
        <m:r>
          <m:rPr>
            <m:sty m:val="i"/>
          </m:rPr>
          <m:t>◻</m:t>
        </m:r>
        <m:r>
          <m:rPr>
            <m:sty m:val="p"/>
          </m:rPr>
          <m:t>30</m:t>
        </m:r>
      </m:oMath>
      <w:r>
        <w:rPr>
          <w:rFonts w:eastAsia="Georgia" w:cs="Georgia" w:ascii="Georgia" w:hAnsi="Georgia"/>
        </w:rPr>
        <w:t xml:space="preserve"> - L'observation du phénomène utilise une lentille convergente (de focale image </w:t>
      </w:r>
      <m:oMath>
        <m:sSubSup>
          <m:sSubSupPr/>
          <m:e>
            <m:r>
              <m:rPr>
                <m:sty m:val="i"/>
              </m:rPr>
              <m:t>f</m:t>
            </m:r>
          </m:e>
          <m:sub>
            <m:r>
              <m:rPr>
                <m:sty m:val="p"/>
              </m:rPr>
              <m:t>2</m:t>
            </m:r>
          </m:sub>
          <m:sup>
            <m:r>
              <m:rPr>
                <m:sty m:val="i"/>
              </m:rPr>
              <m:t>′</m:t>
            </m:r>
          </m:sup>
        </m:sSubSup>
        <m:r>
          <m:rPr>
            <m:sty m:val="p"/>
          </m:rPr>
          <m:t>=</m:t>
        </m:r>
        <m:r>
          <m:rPr>
            <m:sty m:val="p"/>
          </m:rPr>
          <m:t>1</m:t>
        </m:r>
        <m:r>
          <m:rPr>
            <m:sty m:val="p"/>
          </m:rPr>
          <m:t>,</m:t>
        </m:r>
        <m:r>
          <m:rPr>
            <m:sty m:val="p"/>
          </m:rPr>
          <m:t>5</m:t>
        </m:r>
        <m:r>
          <m:rPr>
            <m:nor/>
          </m:rPr>
          <m:t xml:space="preserve"> </m:t>
        </m:r>
        <m:r>
          <m:rPr>
            <m:sty m:val="p"/>
          </m:rPr>
          <m:t>m</m:t>
        </m:r>
      </m:oMath>
      <w:r>
        <w:rPr>
          <w:rFonts w:eastAsia="Georgia" w:cs="Georgia" w:ascii="Georgia" w:hAnsi="Georgia"/>
        </w:rPr>
        <w:t xml:space="preserve">, par exemple). Décrire le dispositif d'observation et le phénomène observable avec une source étendue. Exprimer et calculer, à une unité près, le nombre de motifs observables ayant une intensité lumineuse minimale.</w:t>
      </w:r>
    </w:p>
    <w:p>
      <w:pPr>
        <w:spacing w:line="271" w:before="330" w:lineRule="auto"/>
      </w:pPr>
      <w:r>
        <w:rPr>
          <w:b/>
          <w:sz w:val="42"/>
        </w:rPr>
        <w:t xml:space="preserve">Texte introductif aux questions 31 et 32</w:t>
      </w:r>
    </w:p>
    <w:p>
      <w:pPr>
        <w:spacing w:after="220" w:lineRule="auto"/>
      </w:pPr>
      <w:r>
        <w:rPr>
          <w:rFonts w:eastAsia="Georgia" w:cs="Georgia" w:ascii="Georgia" w:hAnsi="Georgia"/>
        </w:rPr>
        <w:t xml:space="preserve">La source est une source de lumière naturelle, non polarisée. On place entre le miroir </w:t>
      </w:r>
      <m:oMath>
        <m:sSub>
          <m:sSubPr/>
          <m:e>
            <m:r>
              <m:rPr>
                <m:sty m:val="p"/>
              </m:rPr>
              <m:t>M</m:t>
            </m:r>
          </m:e>
          <m:sub>
            <m:r>
              <m:rPr>
                <m:sty m:val="p"/>
              </m:rPr>
              <m:t>1</m:t>
            </m:r>
          </m:sub>
        </m:sSub>
      </m:oMath>
      <w:r>
        <w:rPr/>
        <w:t xml:space="preserve"> et l'ensemble CS un polariseur </w:t>
      </w:r>
      <m:oMath>
        <m:sSub>
          <m:sSubPr/>
          <m:e>
            <m:r>
              <m:rPr>
                <m:sty m:val="p"/>
              </m:rPr>
              <m:t>P</m:t>
            </m:r>
          </m:e>
          <m:sub>
            <m:r>
              <m:rPr>
                <m:sty m:val="p"/>
              </m:rPr>
              <m:t>1</m:t>
            </m:r>
          </m:sub>
        </m:sSub>
      </m:oMath>
      <w:r>
        <w:rPr>
          <w:rFonts w:eastAsia="Georgia" w:cs="Georgia" w:ascii="Georgia" w:hAnsi="Georgia"/>
        </w:rPr>
        <w:t xml:space="preserve"> perpendiculaire aux faisceaux lumineux aller et retour et dont l'axe de polarisation est perpendiculaire au plan de la figure 4. On fait de même entre le miroir </w:t>
      </w:r>
      <m:oMath>
        <m:sSub>
          <m:sSubPr/>
          <m:e>
            <m:r>
              <m:rPr>
                <m:sty m:val="b"/>
              </m:rPr>
              <m:t>M</m:t>
            </m:r>
          </m:e>
          <m:sub>
            <m:r>
              <m:rPr>
                <m:sty m:val="p"/>
              </m:rPr>
              <m:t>2</m:t>
            </m:r>
          </m:sub>
        </m:sSub>
      </m:oMath>
      <w:r>
        <w:rPr>
          <w:rFonts w:eastAsia="Georgia" w:cs="Georgia" w:ascii="Georgia" w:hAnsi="Georgia"/>
        </w:rPr>
        <w:t xml:space="preserve"> et l'ensemble CS dans les mêmes conditions géométriques relatives avec un polariseur </w:t>
      </w:r>
      <m:oMath>
        <m:sSub>
          <m:sSubPr/>
          <m:e>
            <m:r>
              <m:rPr>
                <m:sty m:val="p"/>
              </m:rPr>
              <m:t>P</m:t>
            </m:r>
          </m:e>
          <m:sub>
            <m:r>
              <m:rPr>
                <m:sty m:val="p"/>
              </m:rPr>
              <m:t>2</m:t>
            </m:r>
          </m:sub>
        </m:sSub>
      </m:oMath>
      <w:r>
        <w:rPr>
          <w:rFonts w:eastAsia="Georgia" w:cs="Georgia" w:ascii="Georgia" w:hAnsi="Georgia"/>
        </w:rPr>
        <w:t xml:space="preserve">. On raisonnera pour les aspects liés à la polarisation en supposant la source quasi ponctuelle et l'écran éclairé uniformément; on négligera l'influence de l'ensemble CS sur la polarisation des ondes.</w:t>
      </w:r>
      <w:r>
        <w:rPr/>
        <w:br w:type="textWrapping"/>
      </w:r>
      <w:r>
        <w:rPr>
          <w:rFonts w:eastAsia="Georgia" w:cs="Georgia" w:ascii="Georgia" w:hAnsi="Georgia"/>
        </w:rPr>
        <w:t xml:space="preserve">31 - Décrire les modifications éventuelles du phénomène par rapport à la question 30.</w:t>
      </w:r>
      <w:r>
        <w:rPr/>
        <w:br w:type="textWrapping"/>
      </w:r>
      <m:oMath>
        <m:r>
          <m:rPr>
            <m:sty m:val="i"/>
          </m:rPr>
          <m:t>◻</m:t>
        </m:r>
        <m:r>
          <m:rPr>
            <m:sty m:val="p"/>
          </m:rPr>
          <m:t>32</m:t>
        </m:r>
      </m:oMath>
      <w:r>
        <w:rPr/>
        <w:t xml:space="preserve"> - On fait pivoter lentement l'axe du polariseur </w:t>
      </w:r>
      <m:oMath>
        <m:sSub>
          <m:sSubPr/>
          <m:e>
            <m:r>
              <m:rPr>
                <m:sty m:val="p"/>
              </m:rPr>
              <m:t>P</m:t>
            </m:r>
          </m:e>
          <m:sub>
            <m:r>
              <m:rPr>
                <m:sty m:val="p"/>
              </m:rPr>
              <m:t>2</m:t>
            </m:r>
          </m:sub>
        </m:sSub>
      </m:oMath>
      <w:r>
        <w:rPr>
          <w:rFonts w:eastAsia="Georgia" w:cs="Georgia" w:ascii="Georgia" w:hAnsi="Georgia"/>
        </w:rPr>
        <w:t xml:space="preserve"> jusqu'à ce qu'il se situe dans le plan de la figure 4. Décrire sans aucun calcul les modifications éventuelles du phénomène.</w:t>
      </w:r>
    </w:p>
    <w:p>
      <w:pPr>
        <w:spacing w:lineRule="auto"/>
        <w:jc w:val="center"/>
      </w:pPr>
      <w:r>
        <w:rPr/>
        <w:drawing>
          <wp:inline distB="0" distL="0" distR="0" distT="0">
            <wp:extent cx="5114925" cy="2971800"/>
            <wp:effectExtent b="0" l="0" r="0" t="0"/>
            <wp:docPr id="5" name="image-32f9fb02944fee2259c4bc37575fdb3e7a449147.jpg"/>
            <a:graphic>
              <a:graphicData uri="http://schemas.openxmlformats.org/drawingml/2006/picture">
                <pic:pic>
                  <pic:nvPicPr>
                    <pic:cNvPr id="5" name="image-32f9fb02944fee2259c4bc37575fdb3e7a449147.jpg" descr=""/>
                    <pic:cNvPicPr/>
                  </pic:nvPicPr>
                  <pic:blipFill>
                    <a:blip r:embed="rId9" cstate="print"/>
                    <a:srcRect b="0" l="0" r="0" t="0"/>
                    <a:stretch>
                      <a:fillRect/>
                    </a:stretch>
                  </pic:blipFill>
                  <pic:spPr>
                    <a:xfrm>
                      <a:off x="0" y="0"/>
                      <a:ext cx="5114925" cy="2971800"/>
                    </a:xfrm>
                    <a:prstGeom prst="rect"/>
                  </pic:spPr>
                </pic:pic>
              </a:graphicData>
            </a:graphic>
          </wp:inline>
        </w:drawing>
      </w:r>
    </w:p>
    <w:p>
      <w:pPr>
        <w:spacing w:lineRule="auto"/>
      </w:pPr>
      <w:r>
        <w:rPr>
          <w:rFonts w:eastAsia="Georgia" w:cs="Georgia" w:ascii="Georgia" w:hAnsi="Georgia"/>
        </w:rPr>
        <w:t xml:space="preserve">Fig. 5 : Montage modifié ; les deux miroirs restent orthogonaux. La partie grisée représente l'ensemble séparatrice compensatrice CS .</w:t>
      </w:r>
    </w:p>
    <w:p>
      <w:pPr>
        <w:spacing w:line="271" w:before="330" w:lineRule="auto"/>
      </w:pPr>
      <w:r>
        <w:rPr>
          <w:rFonts w:eastAsia="Georgia" w:cs="Georgia" w:ascii="Georgia" w:hAnsi="Georgia"/>
          <w:b/>
          <w:sz w:val="42"/>
        </w:rPr>
        <w:t xml:space="preserve">Texte introductif aux questions 33 à 36</w:t>
      </w:r>
    </w:p>
    <w:p>
      <w:pPr>
        <w:spacing w:after="220" w:lineRule="auto"/>
      </w:pPr>
      <w:r>
        <w:rPr>
          <w:rFonts w:eastAsia="Georgia" w:cs="Georgia" w:ascii="Georgia" w:hAnsi="Georgia"/>
        </w:rPr>
        <w:t xml:space="preserve">Le montage de la Fig. 4 est modifié : on enlève le dispositif d'observation et les polariseurs. Les miroirs </w:t>
      </w:r>
      <m:oMath>
        <m:sSub>
          <m:sSubPr/>
          <m:e>
            <m:r>
              <m:rPr>
                <m:sty m:val="b"/>
              </m:rPr>
              <m:t>M</m:t>
            </m:r>
          </m:e>
          <m:sub>
            <m:r>
              <m:rPr>
                <m:sty m:val="p"/>
              </m:rPr>
              <m:t>1</m:t>
            </m:r>
          </m:sub>
        </m:sSub>
      </m:oMath>
      <w:r>
        <w:rPr/>
        <w:t xml:space="preserve"> et </w:t>
      </w:r>
      <m:oMath>
        <m:sSub>
          <m:sSubPr/>
          <m:e>
            <m:r>
              <m:rPr>
                <m:sty m:val="b"/>
              </m:rPr>
              <m:t>M</m:t>
            </m:r>
          </m:e>
          <m:sub>
            <m:r>
              <m:rPr>
                <m:sty m:val="p"/>
              </m:rPr>
              <m:t>2</m:t>
            </m:r>
          </m:sub>
        </m:sSub>
      </m:oMath>
      <w:r>
        <w:rPr>
          <w:rFonts w:eastAsia="Georgia" w:cs="Georgia" w:ascii="Georgia" w:hAnsi="Georgia"/>
        </w:rPr>
        <w:t xml:space="preserve"> sont inclinés du même angle </w:t>
      </w:r>
      <m:oMath>
        <m:r>
          <m:rPr>
            <m:sty m:val="i"/>
          </m:rPr>
          <m:t>α</m:t>
        </m:r>
      </m:oMath>
      <w:r>
        <w:rPr/>
        <w:t xml:space="preserve"> (Fig. 5) ; on place au foyer objet </w:t>
      </w:r>
      <m:oMath>
        <m:sSub>
          <m:sSubPr/>
          <m:e>
            <m:r>
              <m:rPr>
                <m:sty m:val="i"/>
              </m:rPr>
              <m:t>F</m:t>
            </m:r>
          </m:e>
          <m:sub>
            <m:r>
              <m:rPr>
                <m:sty m:val="i"/>
              </m:rPr>
              <m:t>l</m:t>
            </m:r>
          </m:sub>
        </m:sSub>
      </m:oMath>
      <w:r>
        <w:rPr/>
        <w:t xml:space="preserve"> de la lentille </w:t>
      </w:r>
      <m:oMath>
        <m:sSub>
          <m:sSubPr/>
          <m:e>
            <m:r>
              <m:rPr>
                <m:sty m:val="i"/>
              </m:rPr>
              <m:t>L</m:t>
            </m:r>
          </m:e>
          <m:sub>
            <m:r>
              <m:rPr>
                <m:sty m:val="i"/>
              </m:rPr>
              <m:t>l</m:t>
            </m:r>
          </m:sub>
        </m:sSub>
        <m:d>
          <m:dPr>
            <m:begChr m:val="("/>
            <m:endChr m:val=")"/>
            <m:ctrlPr>
              <w:rPr>
                <w:rFonts w:ascii="Cambria Math" w:hAnsi="Cambria Math"/>
              </w:rPr>
            </m:ctrlPr>
          </m:dPr>
          <m:e>
            <m:sSubSup>
              <m:sSubSupPr/>
              <m:e>
                <m:r>
                  <m:rPr>
                    <m:sty m:val="i"/>
                  </m:rPr>
                  <m:t>f</m:t>
                </m:r>
              </m:e>
              <m:sub>
                <m:r>
                  <m:rPr>
                    <m:sty m:val="p"/>
                  </m:rPr>
                  <m:t>1</m:t>
                </m:r>
              </m:sub>
              <m:sup>
                <m:r>
                  <m:rPr>
                    <m:sty m:val="i"/>
                  </m:rPr>
                  <m:t>′</m:t>
                </m:r>
              </m:sup>
            </m:sSubSup>
            <m:r>
              <m:rPr>
                <m:sty m:val="p"/>
              </m:rPr>
              <m:t>=</m:t>
            </m:r>
            <m:r>
              <m:rPr>
                <m:sty m:val="p"/>
              </m:rPr>
              <m:t>0</m:t>
            </m:r>
            <m:r>
              <m:rPr>
                <m:sty m:val="p"/>
              </m:rPr>
              <m:t>,</m:t>
            </m:r>
            <m:r>
              <m:rPr>
                <m:sty m:val="p"/>
              </m:rPr>
              <m:t>3</m:t>
            </m:r>
            <m:r>
              <m:rPr>
                <m:nor/>
              </m:rPr>
              <m:t xml:space="preserve"> </m:t>
            </m:r>
            <m:r>
              <m:rPr>
                <m:sty m:val="p"/>
              </m:rPr>
              <m:t>m</m:t>
            </m:r>
          </m:e>
        </m:d>
      </m:oMath>
      <w:r>
        <w:rPr>
          <w:rFonts w:eastAsia="Georgia" w:cs="Georgia" w:ascii="Georgia" w:hAnsi="Georgia"/>
        </w:rPr>
        <w:t xml:space="preserve"> une source ponctuelle de lumière monochromatique </w:t>
      </w:r>
      <m:oMath>
        <m:d>
          <m:dPr>
            <m:begChr m:val="("/>
            <m:endChr m:val=")"/>
            <m:ctrlPr>
              <w:rPr>
                <w:rFonts w:ascii="Cambria Math" w:hAnsi="Cambria Math"/>
              </w:rPr>
            </m:ctrlPr>
          </m:dPr>
          <m:e>
            <m:sSub>
              <m:sSubPr/>
              <m:e>
                <m:r>
                  <m:rPr>
                    <m:sty m:val="i"/>
                  </m:rPr>
                  <m:t>λ</m:t>
                </m:r>
              </m:e>
              <m:sub>
                <m:r>
                  <m:rPr>
                    <m:sty m:val="p"/>
                  </m:rPr>
                  <m:t>0</m:t>
                </m:r>
              </m:sub>
            </m:sSub>
            <m:r>
              <m:rPr>
                <m:sty m:val="p"/>
              </m:rPr>
              <m:t>=</m:t>
            </m:r>
            <m:r>
              <m:rPr>
                <m:sty m:val="p"/>
              </m:rPr>
              <m:t>0</m:t>
            </m:r>
            <m:r>
              <m:rPr>
                <m:sty m:val="p"/>
              </m:rPr>
              <m:t>,</m:t>
            </m:r>
            <m:r>
              <m:rPr>
                <m:sty m:val="p"/>
              </m:rPr>
              <m:t>597</m:t>
            </m:r>
            <m:r>
              <m:rPr>
                <m:sty m:val="p"/>
              </m:rPr>
              <m:t>×</m:t>
            </m:r>
            <m:sSup>
              <m:sSupPr/>
              <m:e>
                <m:r>
                  <m:rPr>
                    <m:sty m:val="p"/>
                  </m:rPr>
                  <m:t>10</m:t>
                </m:r>
              </m:e>
              <m:sup>
                <m:r>
                  <m:rPr>
                    <m:sty m:val="p"/>
                  </m:rPr>
                  <m:t>−</m:t>
                </m:r>
                <m:r>
                  <m:rPr>
                    <m:sty m:val="p"/>
                  </m:rPr>
                  <m:t>6</m:t>
                </m:r>
              </m:sup>
            </m:sSup>
            <m:r>
              <m:rPr>
                <m:nor/>
              </m:rPr>
              <m:t xml:space="preserve"> </m:t>
            </m:r>
            <m:r>
              <m:rPr>
                <m:sty m:val="p"/>
              </m:rPr>
              <m:t>m</m:t>
            </m:r>
          </m:e>
        </m:d>
      </m:oMath>
      <w:r>
        <w:rPr/>
        <w:t xml:space="preserve">.</w:t>
      </w:r>
    </w:p>
    <w:p>
      <w:pPr>
        <w:spacing w:after="220" w:lineRule="auto"/>
      </w:pPr>
      <w:r>
        <w:rPr>
          <w:rFonts w:eastAsia="Georgia" w:cs="Georgia" w:ascii="Georgia" w:hAnsi="Georgia"/>
        </w:rPr>
        <w:t xml:space="preserve">33 - En considérant le modèle optique équivalent de l'interféromètre de Michelson, représenter la marche d'un rayon lumineux.</w:t>
      </w:r>
    </w:p>
    <w:p>
      <w:pPr>
        <w:spacing w:lineRule="auto"/>
        <w:jc w:val="center"/>
      </w:pPr>
      <w:r>
        <w:rPr/>
        <w:drawing>
          <wp:inline distB="0" distL="0" distR="0" distT="0">
            <wp:extent cx="3543300" cy="3133725"/>
            <wp:effectExtent b="0" l="0" r="0" t="0"/>
            <wp:docPr id="6" name="image-f2d387e94002cc2385facc39d440cc7dc68d9102.jpg"/>
            <a:graphic>
              <a:graphicData uri="http://schemas.openxmlformats.org/drawingml/2006/picture">
                <pic:pic>
                  <pic:nvPicPr>
                    <pic:cNvPr id="6" name="image-f2d387e94002cc2385facc39d440cc7dc68d9102.jpg" descr=""/>
                    <pic:cNvPicPr/>
                  </pic:nvPicPr>
                  <pic:blipFill>
                    <a:blip r:embed="rId10" cstate="print"/>
                    <a:srcRect b="0" l="0" r="0" t="0"/>
                    <a:stretch>
                      <a:fillRect/>
                    </a:stretch>
                  </pic:blipFill>
                  <pic:spPr>
                    <a:xfrm>
                      <a:off x="0" y="0"/>
                      <a:ext cx="3543300" cy="3133725"/>
                    </a:xfrm>
                    <a:prstGeom prst="rect"/>
                  </pic:spPr>
                </pic:pic>
              </a:graphicData>
            </a:graphic>
          </wp:inline>
        </w:drawing>
      </w:r>
    </w:p>
    <w:p>
      <w:pPr>
        <w:spacing w:lineRule="auto"/>
      </w:pPr>
      <w:r>
        <w:rPr>
          <w:rFonts w:eastAsia="Georgia" w:cs="Georgia" w:ascii="Georgia" w:hAnsi="Georgia"/>
        </w:rPr>
        <w:t xml:space="preserve">Fig. 6 : Schéma équivalent de l'interféromètre (partiel).</w:t>
      </w:r>
    </w:p>
    <w:p>
      <w:pPr>
        <w:spacing w:after="220" w:lineRule="auto"/>
      </w:pPr>
      <m:oMath>
        <m:r>
          <m:rPr>
            <m:sty m:val="i"/>
          </m:rPr>
          <m:t>◻</m:t>
        </m:r>
        <m:r>
          <m:rPr>
            <m:sty m:val="p"/>
          </m:rPr>
          <m:t>34</m:t>
        </m:r>
      </m:oMath>
      <w:r>
        <w:rPr/>
        <w:t xml:space="preserve"> - Soit </w:t>
      </w:r>
      <m:oMath>
        <m:r>
          <m:rPr>
            <m:sty m:val="i"/>
          </m:rPr>
          <m:t>A</m:t>
        </m:r>
      </m:oMath>
      <w:r>
        <w:rPr>
          <w:rFonts w:eastAsia="Georgia" w:cs="Georgia" w:ascii="Georgia" w:hAnsi="Georgia"/>
        </w:rPr>
        <w:t xml:space="preserve"> un point de la droite définie par l'intersection de </w:t>
      </w:r>
      <m:oMath>
        <m:sSub>
          <m:sSubPr/>
          <m:e>
            <m:r>
              <m:rPr>
                <m:sty m:val="i"/>
              </m:rPr>
              <m:t>M</m:t>
            </m:r>
          </m:e>
          <m:sub>
            <m:r>
              <m:rPr>
                <m:sty m:val="p"/>
              </m:rPr>
              <m:t>1</m:t>
            </m:r>
          </m:sub>
        </m:sSub>
      </m:oMath>
      <w:r>
        <w:rPr/>
        <w:t xml:space="preserve"> et de </w:t>
      </w:r>
      <m:oMath>
        <m:sSubSup>
          <m:sSubSupPr/>
          <m:e>
            <m:r>
              <m:rPr>
                <m:sty m:val="p"/>
              </m:rPr>
              <m:t>M</m:t>
            </m:r>
          </m:e>
          <m:sub>
            <m:r>
              <m:rPr>
                <m:sty m:val="p"/>
              </m:rPr>
              <m:t>2</m:t>
            </m:r>
          </m:sub>
          <m:sup>
            <m:r>
              <m:rPr>
                <m:sty m:val="i"/>
              </m:rPr>
              <m:t>′</m:t>
            </m:r>
          </m:sup>
        </m:sSubSup>
      </m:oMath>
      <w:r>
        <w:rPr/>
        <w:t xml:space="preserve">, image de </w:t>
      </w:r>
      <m:oMath>
        <m:sSub>
          <m:sSubPr/>
          <m:e>
            <m:r>
              <m:rPr>
                <m:sty m:val="p"/>
              </m:rPr>
              <m:t>M</m:t>
            </m:r>
          </m:e>
          <m:sub>
            <m:r>
              <m:rPr>
                <m:sty m:val="p"/>
              </m:rPr>
              <m:t>2</m:t>
            </m:r>
          </m:sub>
        </m:sSub>
      </m:oMath>
      <w:r>
        <w:rPr>
          <w:rFonts w:eastAsia="Georgia" w:cs="Georgia" w:ascii="Georgia" w:hAnsi="Georgia"/>
        </w:rPr>
        <w:t xml:space="preserve"> à travers CS (Fig. 6). Soit P un point du plan bissecteur de </w:t>
      </w:r>
      <m:oMath>
        <m:sSub>
          <m:sSubPr/>
          <m:e>
            <m:r>
              <m:rPr>
                <m:sty m:val="b"/>
              </m:rPr>
              <m:t>M</m:t>
            </m:r>
          </m:e>
          <m:sub>
            <m:r>
              <m:rPr>
                <m:sty m:val="p"/>
              </m:rPr>
              <m:t>1</m:t>
            </m:r>
          </m:sub>
        </m:sSub>
      </m:oMath>
      <w:r>
        <w:rPr/>
        <w:t xml:space="preserve"> et de </w:t>
      </w:r>
      <m:oMath>
        <m:sSubSup>
          <m:sSubSupPr/>
          <m:e>
            <m:r>
              <m:rPr>
                <m:sty m:val="b"/>
              </m:rPr>
              <m:t>M</m:t>
            </m:r>
          </m:e>
          <m:sub>
            <m:r>
              <m:rPr>
                <m:sty m:val="p"/>
              </m:rPr>
              <m:t>2</m:t>
            </m:r>
          </m:sub>
          <m:sup>
            <m:r>
              <m:rPr>
                <m:sty m:val="i"/>
              </m:rPr>
              <m:t>′</m:t>
            </m:r>
          </m:sup>
        </m:sSubSup>
      </m:oMath>
      <w:r>
        <w:rPr/>
        <w:t xml:space="preserve">, tel que </w:t>
      </w:r>
      <m:oMath>
        <m:acc>
          <m:accPr>
            <m:chr m:val="⃗"/>
          </m:accPr>
          <m:e>
            <m:r>
              <m:rPr>
                <m:sty m:val="b"/>
              </m:rPr>
              <m:t>A</m:t>
            </m:r>
            <m:r>
              <m:rPr>
                <m:sty m:val="b"/>
              </m:rPr>
              <m:t>P</m:t>
            </m:r>
          </m:e>
        </m:acc>
        <m:r>
          <m:rPr>
            <m:sty m:val="p"/>
          </m:rPr>
          <m:t>=</m:t>
        </m:r>
        <m:r>
          <m:rPr>
            <m:sty m:val="i"/>
          </m:rPr>
          <m:t>x</m:t>
        </m:r>
        <m:sSub>
          <m:sSubPr/>
          <m:e>
            <m:acc>
              <m:accPr>
                <m:chr m:val="ˆ"/>
              </m:accPr>
              <m:e>
                <m:r>
                  <m:rPr>
                    <m:sty m:val="b"/>
                  </m:rPr>
                  <m:t>u</m:t>
                </m:r>
              </m:e>
            </m:acc>
          </m:e>
          <m:sub>
            <m:r>
              <m:rPr>
                <m:sty m:val="i"/>
              </m:rPr>
              <m:t>x</m:t>
            </m:r>
          </m:sub>
        </m:sSub>
      </m:oMath>
      <w:r>
        <w:rPr>
          <w:rFonts w:eastAsia="Georgia" w:cs="Georgia" w:ascii="Georgia" w:hAnsi="Georgia"/>
        </w:rPr>
        <w:t xml:space="preserve">. Au point P , exprimer la différence de marche </w:t>
      </w:r>
      <m:oMath>
        <m:r>
          <m:rPr>
            <m:sty m:val="i"/>
          </m:rPr>
          <m:t>δ</m:t>
        </m:r>
        <m:r>
          <m:rPr>
            <m:sty m:val="p"/>
          </m:rPr>
          <m:t>(</m:t>
        </m:r>
        <m:r>
          <m:rPr>
            <m:sty m:val="i"/>
          </m:rPr>
          <m:t>x</m:t>
        </m:r>
        <m:r>
          <m:rPr>
            <m:sty m:val="p"/>
          </m:rPr>
          <m:t>)</m:t>
        </m:r>
      </m:oMath>
      <w:r>
        <w:rPr>
          <w:rFonts w:eastAsia="Georgia" w:cs="Georgia" w:ascii="Georgia" w:hAnsi="Georgia"/>
        </w:rPr>
        <w:t xml:space="preserve"> entre les ondes réfléchies sous la forme </w:t>
      </w:r>
      <m:oMath>
        <m:r>
          <m:rPr>
            <m:sty m:val="i"/>
          </m:rPr>
          <m:t>δ</m:t>
        </m:r>
        <m:r>
          <m:rPr>
            <m:sty m:val="p"/>
          </m:rPr>
          <m:t>(</m:t>
        </m:r>
        <m:r>
          <m:rPr>
            <m:sty m:val="i"/>
          </m:rPr>
          <m:t>x</m:t>
        </m:r>
        <m:r>
          <m:rPr>
            <m:sty m:val="p"/>
          </m:rPr>
          <m:t>)</m:t>
        </m:r>
        <m:r>
          <m:rPr>
            <m:sty m:val="p"/>
          </m:rPr>
          <m:t>=</m:t>
        </m:r>
        <m:r>
          <m:rPr>
            <m:sty m:val="i"/>
          </m:rPr>
          <m:t>x</m:t>
        </m:r>
        <m:r>
          <m:rPr>
            <m:sty m:val="p"/>
          </m:rPr>
          <m:t>f</m:t>
        </m:r>
        <m:r>
          <m:rPr>
            <m:sty m:val="p"/>
          </m:rPr>
          <m:t>[</m:t>
        </m:r>
        <m:r>
          <m:rPr>
            <m:sty m:val="p"/>
          </m:rPr>
          <m:t>tan</m:t>
        </m:r>
        <m:r>
          <m:rPr>
            <m:sty m:val="p"/>
          </m:rPr>
          <m:t>⁡</m:t>
        </m:r>
        <m:r>
          <m:rPr>
            <m:sty m:val="p"/>
          </m:rPr>
          <m:t>(</m:t>
        </m:r>
        <m:r>
          <m:rPr>
            <m:sty m:val="i"/>
          </m:rPr>
          <m:t>α</m:t>
        </m:r>
        <m:r>
          <m:rPr>
            <m:sty m:val="p"/>
          </m:rPr>
          <m:t>)</m:t>
        </m:r>
        <m:r>
          <m:rPr>
            <m:sty m:val="p"/>
          </m:rPr>
          <m:t>]</m:t>
        </m:r>
      </m:oMath>
      <w:r>
        <w:rPr>
          <w:rFonts w:eastAsia="Georgia" w:cs="Georgia" w:ascii="Georgia" w:hAnsi="Georgia"/>
        </w:rPr>
        <w:t xml:space="preserve">, où f est une fonction à déterminer. On rappelle qu'on associe un chemin optique négatif à un trajet virtuel opposé au sens de propagation de la lumière. On pourra, éventuellement, avoir recours à l'identité </w:t>
      </w:r>
      <m:oMath>
        <m:r>
          <m:rPr>
            <m:sty m:val="p"/>
          </m:rPr>
          <m:t>1</m:t>
        </m:r>
        <m:r>
          <m:rPr>
            <m:sty m:val="p"/>
          </m:rPr>
          <m:t>+</m:t>
        </m:r>
        <m:f>
          <m:fPr>
            <m:ctrlPr>
              <w:rPr>
                <w:rFonts w:ascii="Cambria Math" w:hAnsi="Cambria Math"/>
              </w:rPr>
            </m:ctrlPr>
          </m:fPr>
          <m:num>
            <m:r>
              <m:rPr>
                <m:sty m:val="p"/>
              </m:rPr>
              <m:t>1</m:t>
            </m:r>
          </m:num>
          <m:den>
            <m:r>
              <m:rPr>
                <m:sty m:val="p"/>
              </m:rPr>
              <m:t>cos</m:t>
            </m:r>
            <m:r>
              <m:rPr>
                <m:sty m:val="p"/>
              </m:rPr>
              <m:t>⁡</m:t>
            </m:r>
            <m:r>
              <m:rPr>
                <m:sty m:val="p"/>
              </m:rPr>
              <m:t>(</m:t>
            </m:r>
            <m:r>
              <m:rPr>
                <m:sty m:val="p"/>
              </m:rPr>
              <m:t>2</m:t>
            </m:r>
            <m:r>
              <m:rPr>
                <m:sty m:val="i"/>
              </m:rPr>
              <m:t>α</m:t>
            </m:r>
            <m:r>
              <m:rPr>
                <m:sty m:val="p"/>
              </m:rPr>
              <m:t>)</m:t>
            </m:r>
          </m:den>
        </m:f>
        <m:r>
          <m:rPr>
            <m:sty m:val="p"/>
          </m:rPr>
          <m:t>=</m:t>
        </m:r>
        <m:f>
          <m:fPr>
            <m:ctrlPr>
              <w:rPr>
                <w:rFonts w:ascii="Cambria Math" w:hAnsi="Cambria Math"/>
              </w:rPr>
            </m:ctrlPr>
          </m:fPr>
          <m:num>
            <m:r>
              <m:rPr>
                <m:sty m:val="p"/>
              </m:rPr>
              <m:t>2</m:t>
            </m:r>
          </m:num>
          <m:den>
            <m:r>
              <m:rPr>
                <m:sty m:val="p"/>
              </m:rPr>
              <m:t>1</m:t>
            </m:r>
            <m:r>
              <m:rPr>
                <m:sty m:val="p"/>
              </m:rPr>
              <m:t>−</m:t>
            </m:r>
            <m:sSup>
              <m:sSupPr/>
              <m:e>
                <m:r>
                  <m:rPr>
                    <m:sty m:val="p"/>
                  </m:rPr>
                  <m:t>tan</m:t>
                </m:r>
              </m:e>
              <m:sup>
                <m:r>
                  <m:rPr>
                    <m:sty m:val="p"/>
                  </m:rPr>
                  <m:t>2</m:t>
                </m:r>
              </m:sup>
            </m:sSup>
            <m:r>
              <m:rPr>
                <m:sty m:val="p"/>
              </m:rPr>
              <m:t>⁡</m:t>
            </m:r>
            <m:r>
              <m:rPr>
                <m:sty m:val="p"/>
              </m:rPr>
              <m:t>(</m:t>
            </m:r>
            <m:r>
              <m:rPr>
                <m:sty m:val="i"/>
              </m:rPr>
              <m:t>α</m:t>
            </m:r>
            <m:r>
              <m:rPr>
                <m:sty m:val="p"/>
              </m:rPr>
              <m:t>)</m:t>
            </m:r>
          </m:den>
        </m:f>
      </m:oMath>
      <w:r>
        <w:rPr/>
        <w:t xml:space="preserve">.</w:t>
      </w:r>
    </w:p>
    <w:p>
      <w:pPr>
        <w:spacing w:after="220" w:lineRule="auto"/>
      </w:pPr>
      <w:r>
        <w:rPr>
          <w:rFonts w:eastAsia="Georgia" w:cs="Georgia" w:ascii="Georgia" w:hAnsi="Georgia"/>
        </w:rPr>
        <w:t xml:space="preserve">35 - Exprimer l'intensité </w:t>
      </w:r>
      <m:oMath>
        <m:r>
          <m:rPr>
            <m:sty m:val="i"/>
          </m:rPr>
          <m:t>I</m:t>
        </m:r>
        <m:r>
          <m:rPr>
            <m:sty m:val="p"/>
          </m:rPr>
          <m:t>(</m:t>
        </m:r>
        <m:r>
          <m:rPr>
            <m:sty m:val="i"/>
          </m:rPr>
          <m:t>x</m:t>
        </m:r>
        <m:r>
          <m:rPr>
            <m:sty m:val="p"/>
          </m:rPr>
          <m:t>)</m:t>
        </m:r>
      </m:oMath>
      <w:r>
        <w:rPr>
          <w:rFonts w:eastAsia="Georgia" w:cs="Georgia" w:ascii="Georgia" w:hAnsi="Georgia"/>
        </w:rPr>
        <w:t xml:space="preserve"> de la lumière émergente en fonction des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de chaque onde réfléchie et de l'abscisse </w:t>
      </w:r>
      <m:oMath>
        <m:r>
          <m:rPr>
            <m:sty m:val="i"/>
          </m:rPr>
          <m:t>x</m:t>
        </m:r>
      </m:oMath>
      <w:r>
        <w:rPr>
          <w:rFonts w:eastAsia="Georgia" w:cs="Georgia" w:ascii="Georgia" w:hAnsi="Georgia"/>
        </w:rPr>
        <w:t xml:space="preserve"> du point P . On ne demande pas de démontrer la formule générale des interférences à deux ondes.</w:t>
      </w:r>
    </w:p>
    <w:p>
      <w:pPr>
        <w:spacing w:after="220" w:lineRule="auto"/>
      </w:pPr>
      <w:r>
        <w:rPr>
          <w:rFonts w:eastAsia="Georgia" w:cs="Georgia" w:ascii="Georgia" w:hAnsi="Georgia"/>
        </w:rPr>
        <w:t xml:space="preserve">36 - On souhaite photographier le phénomène ; comment doit-on placer et mettre au point un appareil photographique par rapport au dispositif ? On assimilera l'appareil photographique à une lentille convergente. Quelle (s) application (s) voyez-vous de l'expérience précédente ?</w:t>
      </w:r>
    </w:p>
    <w:p>
      <w:pPr>
        <w:spacing w:line="271" w:before="330" w:lineRule="auto"/>
      </w:pPr>
      <w:r>
        <w:rPr>
          <w:rFonts w:eastAsia="Georgia" w:cs="Georgia" w:ascii="Georgia" w:hAnsi="Georgia"/>
          <w:b/>
          <w:sz w:val="42"/>
        </w:rPr>
        <w:t xml:space="preserve">Données numériques (toutes ne sont pas données avec la même précision)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0</m:t>
                </m:r>
                <m:r>
                  <m:rPr>
                    <m:sty m:val="p"/>
                  </m:rPr>
                  <m:t>,</m:t>
                </m:r>
                <m:r>
                  <m:rPr>
                    <m:sty m:val="p"/>
                  </m:rPr>
                  <m:t>911</m:t>
                </m:r>
                <m:r>
                  <m:rPr>
                    <m:sty m:val="p"/>
                  </m:rPr>
                  <m:t>×</m:t>
                </m:r>
                <m:sSup>
                  <m:sSupPr/>
                  <m:e>
                    <m:r>
                      <m:rPr>
                        <m:sty m:val="p"/>
                      </m:rPr>
                      <m:t>10</m:t>
                    </m:r>
                  </m:e>
                  <m:sup>
                    <m:r>
                      <m:rPr>
                        <m:sty m:val="p"/>
                      </m:rPr>
                      <m:t>−</m:t>
                    </m:r>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Charge du proton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Rapport des masses proton/électron</w:t>
            </w: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M</m:t>
                    </m:r>
                  </m:num>
                  <m:den>
                    <m:r>
                      <m:rPr>
                        <m:sty m:val="i"/>
                      </m:rPr>
                      <m:t>m</m:t>
                    </m:r>
                  </m:den>
                </m:f>
                <m:r>
                  <m:rPr>
                    <m:sty m:val="p"/>
                  </m:rPr>
                  <m:t>=</m:t>
                </m:r>
                <m:r>
                  <m:rPr>
                    <m:sty m:val="p"/>
                  </m:rPr>
                  <m:t>1836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oMath>
            <w:r>
              <w:rPr/>
              <w:t xml:space="preserve"> F. </w:t>
            </w:r>
            <m:oMath>
              <m:sSup>
                <m:sSupPr/>
                <m:e>
                  <m:r>
                    <m:rPr>
                      <m:sty m:val="p"/>
                    </m:rPr>
                    <m:t>m</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Champ électrique d'ionisation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E</m:t>
                    </m:r>
                  </m:e>
                  <m:sub>
                    <m:r>
                      <m:rPr>
                        <m:nor/>
                      </m:rPr>
                      <m:t>disruptif </m:t>
                    </m:r>
                  </m:sub>
                </m:sSub>
                <m:r>
                  <m:rPr>
                    <m:sty m:val="p"/>
                  </m:rPr>
                  <m:t>≈</m:t>
                </m:r>
                <m:sSup>
                  <m:sSupPr/>
                  <m:e>
                    <m:r>
                      <m:rPr>
                        <m:sty m:val="p"/>
                      </m:rPr>
                      <m:t>10</m:t>
                    </m:r>
                  </m:e>
                  <m:sup>
                    <m:r>
                      <m:rPr>
                        <m:sty m:val="p"/>
                      </m:rPr>
                      <m:t>6</m:t>
                    </m:r>
                  </m:sup>
                </m:sSup>
                <m:r>
                  <m:rPr>
                    <m:nor/>
                  </m:rPr>
                  <m:t xml:space="preserve"> </m:t>
                </m:r>
                <m:r>
                  <m:rPr>
                    <m:sty m:val="p"/>
                  </m:rPr>
                  <m:t>V</m:t>
                </m:r>
                <m:r>
                  <m:rPr>
                    <m:sty m:val="p"/>
                  </m:rPr>
                  <m:t>.</m:t>
                </m:r>
                <m:sSup>
                  <m:sSupPr/>
                  <m:e>
                    <m:r>
                      <m:rPr>
                        <m:sty m:val="p"/>
                      </m:rPr>
                      <m:t>m</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m:oMath>
        <m:sSup>
          <m:sSupPr/>
          <m:e>
            <m:r>
              <m:t xml:space="preserve"> </m:t>
            </m:r>
          </m:e>
          <m:sup>
            <m:r>
              <m:rPr>
                <m:sty m:val="p"/>
              </m:rPr>
              <m:t>1</m:t>
            </m:r>
          </m:sup>
        </m:sSup>
      </m:oMath>
      <w:r>
        <w:rPr/>
        <w:t xml:space="preserve"> Pour tout vecteur </w:t>
      </w:r>
      <m:oMath>
        <m:acc>
          <m:accPr>
            <m:chr m:val="⃗"/>
          </m:accPr>
          <m:e>
            <m:r>
              <m:rPr>
                <m:sty m:val="b"/>
              </m:rPr>
              <m:t>V</m:t>
            </m:r>
          </m:e>
        </m:acc>
      </m:oMath>
      <w:r>
        <w:rPr>
          <w:rFonts w:eastAsia="Georgia" w:cs="Georgia" w:ascii="Georgia" w:hAnsi="Georgia"/>
        </w:rPr>
        <w:t xml:space="preserve"> suffisamment différentiable, </w:t>
      </w:r>
      <m:oMath>
        <m:acc>
          <m:accPr>
            <m:chr m:val="⃗"/>
          </m:accPr>
          <m:e>
            <m:r>
              <m:rPr>
                <m:sty m:val="p"/>
              </m:rPr>
              <m:t>rot</m:t>
            </m:r>
          </m:e>
        </m:acc>
        <m:r>
          <m:rPr>
            <m:sty m:val="p"/>
          </m:rPr>
          <m:t>[</m:t>
        </m:r>
        <m:acc>
          <m:accPr>
            <m:chr m:val="⃗"/>
          </m:accPr>
          <m:e>
            <m:r>
              <m:rPr>
                <m:sty m:val="p"/>
              </m:rPr>
              <m:t>rot</m:t>
            </m:r>
          </m:e>
        </m:acc>
        <m:r>
          <m:rPr>
            <m:sty m:val="p"/>
          </m:rPr>
          <m:t>(</m:t>
        </m:r>
        <m:acc>
          <m:accPr>
            <m:chr m:val="⃗"/>
          </m:accPr>
          <m:e>
            <m:r>
              <m:rPr>
                <m:sty m:val="b"/>
              </m:rPr>
              <m:t>V</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b"/>
              </m:rPr>
              <m:t>V</m:t>
            </m:r>
          </m:e>
        </m:acc>
        <m:r>
          <m:rPr>
            <m:sty m:val="p"/>
          </m:rPr>
          <m:t>)</m:t>
        </m:r>
        <m:r>
          <m:rPr>
            <m:sty m:val="p"/>
          </m:rPr>
          <m:t>]</m:t>
        </m:r>
        <m:r>
          <m:rPr>
            <m:sty m:val="p"/>
          </m:rPr>
          <m:t>−</m:t>
        </m:r>
        <m:acc>
          <m:accPr>
            <m:chr m:val="⃗"/>
          </m:accPr>
          <m:e>
            <m:r>
              <m:rPr>
                <m:sty m:val="p"/>
              </m:rPr>
              <m:t>Δ</m:t>
            </m:r>
          </m:e>
        </m:acc>
        <m:acc>
          <m:accPr>
            <m:chr m:val="⃗"/>
          </m:accPr>
          <m:e>
            <m:r>
              <m:rPr>
                <m:sty m:val="b"/>
              </m:rPr>
              <m:t>V</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e79a8b24da2ee83ca9951390e8c164da76026bc.jpg" TargetMode="Internal"/><Relationship Id="rId6" Type="http://schemas.openxmlformats.org/officeDocument/2006/relationships/image" Target="media/image-b39ce5be132e6a9d1f5f49accba8902d9caafee3.jpg" TargetMode="Internal"/><Relationship Id="rId7" Type="http://schemas.openxmlformats.org/officeDocument/2006/relationships/image" Target="media/image-d18647e6ccdfd0538afd4a3c2b419480fcd29451.jpg" TargetMode="Internal"/><Relationship Id="rId8" Type="http://schemas.openxmlformats.org/officeDocument/2006/relationships/image" Target="media/image-b4016d2f1727e58f0f540397b3c2f420013704d7.jpg" TargetMode="Internal"/><Relationship Id="rId9" Type="http://schemas.openxmlformats.org/officeDocument/2006/relationships/image" Target="media/image-32f9fb02944fee2259c4bc37575fdb3e7a449147.jpg" TargetMode="Internal"/><Relationship Id="rId10" Type="http://schemas.openxmlformats.org/officeDocument/2006/relationships/image" Target="media/image-f2d387e94002cc2385facc39d440cc7dc68d910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