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PSI</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Noyaux de type positif</w:t>
      </w:r>
    </w:p>
    <w:p>
      <w:pPr>
        <w:spacing w:after="220" w:lineRule="auto"/>
      </w:pPr>
      <w:r>
        <w:rPr>
          <w:rFonts w:eastAsia="Georgia" w:cs="Georgia" w:ascii="Georgia" w:hAnsi="Georgia"/>
        </w:rPr>
        <w:t xml:space="preserve">Dans ce problème, on étudie quelques propriétés des opérateurs intégraux à noyau de type positif.</w:t>
      </w:r>
    </w:p>
    <w:p>
      <w:pPr>
        <w:spacing w:after="220" w:lineRule="auto"/>
      </w:pPr>
      <w:r>
        <w:rPr>
          <w:rFonts w:eastAsia="Georgia" w:cs="Georgia" w:ascii="Georgia" w:hAnsi="Georgia"/>
        </w:rPr>
        <w:t xml:space="preserve">La partie préliminaire comporte des résultats utilisés par la suite et qui pourront éventuellement être admis.</w:t>
      </w:r>
    </w:p>
    <w:p>
      <w:pPr>
        <w:spacing w:after="220" w:lineRule="auto"/>
      </w:pPr>
      <w:r>
        <w:rPr>
          <w:rFonts w:eastAsia="Georgia" w:cs="Georgia" w:ascii="Georgia" w:hAnsi="Georgia"/>
        </w:rPr>
        <w:t xml:space="preserve">La seconde partie définit les noyaux de type positif (en abrégé NTP) et en donne quelques exemples.</w:t>
      </w:r>
    </w:p>
    <w:p>
      <w:pPr>
        <w:spacing w:after="220" w:lineRule="auto"/>
      </w:pPr>
      <w:r>
        <w:rPr>
          <w:rFonts w:eastAsia="Georgia" w:cs="Georgia" w:ascii="Georgia" w:hAnsi="Georgia"/>
        </w:rPr>
        <w:t xml:space="preserve">Enfin, la dernière partie étudie certaines propriétés d'un opérateur à NTP, et montre sur un exemple le lien avec la résolution d'une équation différentielle du second ordre ayant certaines conditions aux limites. On démontrera également, sur cet exemple, le théorème de Mercer (1909).</w:t>
      </w:r>
    </w:p>
    <w:p>
      <w:pPr>
        <w:spacing w:line="271" w:before="330" w:lineRule="auto"/>
      </w:pPr>
      <w:r>
        <w:rPr>
          <w:b/>
          <w:sz w:val="42"/>
        </w:rPr>
        <w:t xml:space="preserve">Notations</w:t>
      </w:r>
    </w:p>
    <w:p>
      <w:pPr>
        <w:numPr>
          <w:ilvl w:val="0"/>
          <w:numId w:val="1"/>
        </w:numPr>
        <w:spacing w:lineRule="auto"/>
      </w:pPr>
      <w:r>
        <w:rPr>
          <w:rFonts w:eastAsia="Georgia" w:cs="Georgia" w:ascii="Georgia" w:hAnsi="Georgia"/>
        </w:rPr>
        <w:t xml:space="preserve">L'espace vectoriel des matrices à coefficients réels ayant </w:t>
      </w:r>
      <m:oMath>
        <m:r>
          <m:rPr>
            <m:sty m:val="i"/>
          </m:rPr>
          <m:t>n</m:t>
        </m:r>
      </m:oMath>
      <w:r>
        <w:rPr/>
        <w:t xml:space="preserve"> lignes et </w:t>
      </w:r>
      <m:oMath>
        <m:r>
          <m:rPr>
            <m:sty m:val="i"/>
          </m:rPr>
          <m:t>p</m:t>
        </m:r>
      </m:oMath>
      <w:r>
        <w:rPr>
          <w:rFonts w:eastAsia="Georgia" w:cs="Georgia" w:ascii="Georgia" w:hAnsi="Georgia"/>
        </w:rPr>
        <w:t xml:space="preserve"> colonnes est noté </w:t>
      </w:r>
      <m:oMath>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t xml:space="preserve">. On notera en particulier </w:t>
      </w:r>
      <m:oMath>
        <m:sSub>
          <m:sSubPr/>
          <m:e>
            <m:r>
              <m:rPr>
                <m:scr m:val="script"/>
              </m:rPr>
              <m:t>M</m:t>
            </m:r>
          </m:e>
          <m:sub>
            <m:r>
              <m:rPr>
                <m:sty m:val="i"/>
              </m:rPr>
              <m:t>n</m:t>
            </m:r>
          </m:sub>
        </m:sSub>
        <m:r>
          <m:rPr>
            <m:sty m:val="p"/>
          </m:rPr>
          <m:t>(</m:t>
        </m:r>
        <m:r>
          <m:rPr>
            <m:sty m:val="b"/>
          </m:rPr>
          <m:t>R</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ty m:val="b"/>
          </m:rPr>
          <m:t>R</m:t>
        </m:r>
        <m:r>
          <m:rPr>
            <m:sty m:val="p"/>
          </m:rPr>
          <m:t>)</m:t>
        </m:r>
      </m:oMath>
      <w:r>
        <w:rPr/>
        <w:t xml:space="preserve">.</w:t>
      </w:r>
    </w:p>
    <w:p>
      <w:pPr>
        <w:numPr>
          <w:ilvl w:val="0"/>
          <w:numId w:val="1"/>
        </w:numPr>
        <w:spacing w:lineRule="auto"/>
      </w:pPr>
      <w:r>
        <w:rPr>
          <w:rFonts w:eastAsia="Georgia" w:cs="Georgia" w:ascii="Georgia" w:hAnsi="Georgia"/>
        </w:rPr>
        <w:t xml:space="preserve">La matrice transposée d'une matrice </w:t>
      </w:r>
      <m:oMath>
        <m:r>
          <m:rPr>
            <m:sty m:val="i"/>
          </m:rPr>
          <m:t>A</m:t>
        </m:r>
        <m:r>
          <m:rPr>
            <m:sty m:val="p"/>
          </m:rPr>
          <m:t>∈</m:t>
        </m:r>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rFonts w:eastAsia="Georgia" w:cs="Georgia" w:ascii="Georgia" w:hAnsi="Georgia"/>
        </w:rPr>
        <w:t xml:space="preserve"> est notée </w:t>
      </w:r>
      <m:oMath>
        <m:sSup>
          <m:sSupPr/>
          <m:e>
            <m:r>
              <m:rPr>
                <m:sty m:val="i"/>
              </m:rPr>
              <m:t>A</m:t>
            </m:r>
          </m:e>
          <m:sup>
            <m:r>
              <m:rPr>
                <m:sty m:val="p"/>
              </m:rPr>
              <m:t>⊤</m:t>
            </m:r>
          </m:sup>
        </m:sSup>
      </m:oMath>
      <w:r>
        <w:rPr/>
        <w:t xml:space="preserve">.</w:t>
      </w:r>
    </w:p>
    <w:p>
      <w:pPr>
        <w:numPr>
          <w:ilvl w:val="0"/>
          <w:numId w:val="1"/>
        </w:numPr>
        <w:spacing w:lineRule="auto"/>
      </w:pPr>
      <w:r>
        <w:rPr/>
        <w:t xml:space="preserve">On note </w:t>
      </w:r>
      <m:oMath>
        <m:sSub>
          <m:sSubPr/>
          <m:e>
            <m:r>
              <m:rPr>
                <m:scr m:val="script"/>
              </m:rPr>
              <m:t>S</m:t>
            </m:r>
          </m:e>
          <m:sub>
            <m:r>
              <m:rPr>
                <m:sty m:val="i"/>
              </m:rPr>
              <m:t>n</m:t>
            </m:r>
          </m:sub>
        </m:sSub>
        <m:r>
          <m:rPr>
            <m:sty m:val="p"/>
          </m:rPr>
          <m:t>(</m:t>
        </m:r>
        <m:r>
          <m:rPr>
            <m:sty m:val="b"/>
          </m:rPr>
          <m:t>R</m:t>
        </m:r>
        <m:r>
          <m:rPr>
            <m:sty m:val="p"/>
          </m:rPr>
          <m:t>)</m:t>
        </m:r>
      </m:oMath>
      <w:r>
        <w:rPr/>
        <w:t xml:space="preserve"> le sous-espace vectoriel de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formé des matrices symétriques réelles.</w:t>
      </w:r>
    </w:p>
    <w:p>
      <w:pPr>
        <w:numPr>
          <w:ilvl w:val="0"/>
          <w:numId w:val="1"/>
        </w:numPr>
        <w:spacing w:lineRule="auto"/>
      </w:pPr>
      <w:r>
        <w:rPr/>
        <w:t xml:space="preserve">On dit qu'une matrice </w:t>
      </w:r>
      <m:oMath>
        <m:r>
          <m:rPr>
            <m:sty m:val="i"/>
          </m:rPr>
          <m:t>S</m:t>
        </m:r>
        <m:r>
          <m:rPr>
            <m:sty m:val="p"/>
          </m:rPr>
          <m:t>∈</m:t>
        </m:r>
        <m:sSub>
          <m:sSubPr/>
          <m:e>
            <m:r>
              <m:rPr>
                <m:scr m:val="script"/>
              </m:rPr>
              <m:t>S</m:t>
            </m:r>
          </m:e>
          <m:sub>
            <m:r>
              <m:rPr>
                <m:sty m:val="i"/>
              </m:rPr>
              <m:t>n</m:t>
            </m:r>
          </m:sub>
        </m:sSub>
        <m:r>
          <m:rPr>
            <m:sty m:val="p"/>
          </m:rPr>
          <m:t>(</m:t>
        </m:r>
        <m:r>
          <m:rPr>
            <m:sty m:val="b"/>
          </m:rPr>
          <m:t>R</m:t>
        </m:r>
        <m:r>
          <m:rPr>
            <m:sty m:val="p"/>
          </m:rPr>
          <m:t>)</m:t>
        </m:r>
      </m:oMath>
      <w:r>
        <w:rPr/>
        <w:t xml:space="preserve"> est positive si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r>
            <m:rPr>
              <m:sty m:val="p"/>
            </m:rPr>
            <m:t>,</m:t>
          </m:r>
          <m:sSup>
            <m:sSupPr/>
            <m:e>
              <m:r>
                <m:rPr>
                  <m:sty m:val="i"/>
                </m:rPr>
                <m:t>X</m:t>
              </m:r>
            </m:e>
            <m:sup>
              <m:r>
                <m:rPr>
                  <m:sty m:val="p"/>
                </m:rPr>
                <m:t>⊤</m:t>
              </m:r>
            </m:sup>
          </m:sSup>
          <m:r>
            <m:rPr>
              <m:sty m:val="i"/>
            </m:rPr>
            <m:t>S</m:t>
          </m:r>
          <m:r>
            <m:rPr>
              <m:sty m:val="i"/>
            </m:rPr>
            <m:t>X</m:t>
          </m:r>
          <m:r>
            <m:rPr>
              <m:sty m:val="p"/>
            </m:rPr>
            <m:t>⩾</m:t>
          </m:r>
          <m:r>
            <m:rPr>
              <m:sty m:val="p"/>
            </m:rPr>
            <m:t>0</m:t>
          </m:r>
          <m:r>
            <m:rPr>
              <m:sty m:val="p"/>
            </m:rPr>
            <m:t>,</m:t>
          </m:r>
        </m:oMath>
      </m:oMathPara>
    </w:p>
    <w:p>
      <w:pPr>
        <w:spacing w:after="220" w:lineRule="auto"/>
      </w:pPr>
      <w:r>
        <w:rPr/>
        <w:t xml:space="preserve">et on note </w:t>
      </w:r>
      <m:oMath>
        <m:sSubSup>
          <m:sSubSupPr/>
          <m:e>
            <m:r>
              <m:rPr>
                <m:scr m:val="script"/>
              </m:rPr>
              <m:t>S</m:t>
            </m:r>
          </m:e>
          <m:sub>
            <m:r>
              <m:rPr>
                <m:sty m:val="i"/>
              </m:rPr>
              <m:t>n</m:t>
            </m:r>
          </m:sub>
          <m:sup>
            <m:r>
              <m:rPr>
                <m:sty m:val="p"/>
              </m:rPr>
              <m:t>+</m:t>
            </m:r>
          </m:sup>
        </m:sSubSup>
        <m:r>
          <m:rPr>
            <m:sty m:val="p"/>
          </m:rPr>
          <m:t>(</m:t>
        </m:r>
        <m:r>
          <m:rPr>
            <m:sty m:val="b"/>
          </m:rPr>
          <m:t>R</m:t>
        </m:r>
        <m:r>
          <m:rPr>
            <m:sty m:val="p"/>
          </m:rPr>
          <m:t>)</m:t>
        </m:r>
      </m:oMath>
      <w:r>
        <w:rPr>
          <w:rFonts w:eastAsia="Georgia" w:cs="Georgia" w:ascii="Georgia" w:hAnsi="Georgia"/>
        </w:rPr>
        <w:t xml:space="preserve"> l'ensemble des matrices symétriques positives.</w:t>
      </w:r>
    </w:p>
    <w:p>
      <w:pPr>
        <w:numPr>
          <w:ilvl w:val="0"/>
          <w:numId w:val="2"/>
        </w:numPr>
        <w:spacing w:lineRule="auto"/>
      </w:pPr>
      <w:r>
        <w:rPr/>
        <w:t xml:space="preserve">Les intervalles de </w:t>
      </w:r>
      <m:oMath>
        <m:r>
          <m:rPr>
            <m:sty m:val="b"/>
          </m:rPr>
          <m:t>R</m:t>
        </m:r>
      </m:oMath>
      <w:r>
        <w:rPr>
          <w:rFonts w:eastAsia="Georgia" w:cs="Georgia" w:ascii="Georgia" w:hAnsi="Georgia"/>
        </w:rPr>
        <w:t xml:space="preserve"> qui interviennent dans le problème seront toujours supposés d'intérieur non vide.</w:t>
      </w:r>
    </w:p>
    <w:p>
      <w:pPr>
        <w:spacing w:line="271" w:before="330" w:lineRule="auto"/>
      </w:pPr>
      <w:r>
        <w:rPr>
          <w:rFonts w:eastAsia="Georgia" w:cs="Georgia" w:ascii="Georgia" w:hAnsi="Georgia"/>
          <w:b/>
          <w:sz w:val="42"/>
        </w:rPr>
        <w:t xml:space="preserve">Quelques résultats préliminaires</w:t>
      </w:r>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S</m:t>
            </m:r>
          </m:e>
          <m:sub>
            <m:r>
              <m:rPr>
                <m:sty m:val="i"/>
              </m:rPr>
              <m:t>n</m:t>
            </m:r>
          </m:sub>
        </m:sSub>
        <m:r>
          <m:rPr>
            <m:sty m:val="p"/>
          </m:rPr>
          <m:t>(</m:t>
        </m:r>
        <m:r>
          <m:rPr>
            <m:sty m:val="b"/>
          </m:rPr>
          <m:t>R</m:t>
        </m:r>
        <m:r>
          <m:rPr>
            <m:sty m:val="p"/>
          </m:rPr>
          <m:t>)</m:t>
        </m:r>
      </m:oMath>
      <w:r>
        <w:rPr/>
        <w:t xml:space="preserve">.</w:t>
      </w:r>
      <w:r>
        <w:rPr/>
        <w:br w:type="textWrapping"/>
      </w:r>
      <m:oMath>
        <m:r>
          <m:rPr>
            <m:sty m:val="b"/>
          </m:rPr>
          <m:t>1</m:t>
        </m:r>
        <m:r>
          <m:rPr>
            <m:sty m:val="p"/>
          </m:rPr>
          <m:t>▹</m:t>
        </m:r>
      </m:oMath>
      <w:r>
        <w:rPr>
          <w:rFonts w:eastAsia="Georgia" w:cs="Georgia" w:ascii="Georgia" w:hAnsi="Georgia"/>
        </w:rPr>
        <w:t xml:space="preserve"> Vérifier que pour tout vecteur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on a:</w:t>
      </w:r>
    </w:p>
    <w:p>
      <w:pPr>
        <w:spacing w:after="220" w:lineRule="auto"/>
      </w:pPr>
      <m:oMathPara>
        <m:oMath>
          <m:sSup>
            <m:sSupPr/>
            <m:e>
              <m:r>
                <m:rPr>
                  <m:sty m:val="i"/>
                </m:rPr>
                <m:t>X</m:t>
              </m:r>
            </m:e>
            <m:sup>
              <m:r>
                <m:rPr>
                  <m:sty m:val="p"/>
                </m:rPr>
                <m:t>⊤</m:t>
              </m:r>
            </m:sup>
          </m:sSup>
          <m:r>
            <m:rPr>
              <m:sty m:val="i"/>
            </m:rPr>
            <m:t>A</m:t>
          </m:r>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sSub>
            <m:sSubPr/>
            <m:e>
              <m:r>
                <m:rPr>
                  <m:sty m:val="i"/>
                </m:rPr>
                <m:t>x</m:t>
              </m:r>
            </m:e>
            <m:sub>
              <m:r>
                <m:rPr>
                  <m:sty m:val="i"/>
                </m:rPr>
                <m:t>i</m:t>
              </m:r>
            </m:sub>
          </m:sSub>
          <m:sSub>
            <m:sSubPr/>
            <m:e>
              <m:r>
                <m:rPr>
                  <m:sty m:val="i"/>
                </m:rPr>
                <m:t>x</m:t>
              </m:r>
            </m:e>
            <m:sub>
              <m:r>
                <m:rPr>
                  <m:sty m:val="i"/>
                </m:rPr>
                <m:t>j</m:t>
              </m:r>
            </m:sub>
          </m:sSub>
          <m:r>
            <m:rPr>
              <m:sty m:val="p"/>
            </m:rPr>
            <m:t>.</m:t>
          </m:r>
        </m:oMath>
      </m:oMathPara>
    </w:p>
    <w:p>
      <w:pPr>
        <w:spacing w:after="220" w:lineRule="auto"/>
      </w:pPr>
      <m:oMath>
        <m:r>
          <m:rPr>
            <m:sty m:val="b"/>
          </m:rPr>
          <m:t>2</m:t>
        </m:r>
        <m:r>
          <m:rPr>
            <m:sty m:val="p"/>
          </m:rPr>
          <m:t>▹</m:t>
        </m:r>
      </m:oMath>
      <w:r>
        <w:rPr/>
        <w:t xml:space="preserve"> Montrer que si </w:t>
      </w:r>
      <m:oMath>
        <m:r>
          <m:rPr>
            <m:sty m:val="i"/>
          </m:rPr>
          <m:t>A</m:t>
        </m:r>
        <m:r>
          <m:rPr>
            <m:sty m:val="p"/>
          </m:rPr>
          <m:t>∈</m:t>
        </m:r>
        <m:sSubSup>
          <m:sSubSupPr/>
          <m:e>
            <m:r>
              <m:rPr>
                <m:scr m:val="script"/>
              </m:rPr>
              <m:t>S</m:t>
            </m:r>
          </m:e>
          <m:sub>
            <m:r>
              <m:rPr>
                <m:sty m:val="i"/>
              </m:rPr>
              <m:t>n</m:t>
            </m:r>
          </m:sub>
          <m:sup>
            <m:r>
              <m:rPr>
                <m:sty m:val="p"/>
              </m:rPr>
              <m:t>+</m:t>
            </m:r>
          </m:sup>
        </m:sSubSup>
        <m:r>
          <m:rPr>
            <m:sty m:val="p"/>
          </m:rPr>
          <m:t>(</m:t>
        </m:r>
        <m:r>
          <m:rPr>
            <m:sty m:val="b"/>
          </m:rPr>
          <m:t>R</m:t>
        </m:r>
        <m:r>
          <m:rPr>
            <m:sty m:val="p"/>
          </m:rPr>
          <m:t>)</m:t>
        </m:r>
      </m:oMath>
      <w:r>
        <w:rPr/>
        <w:t xml:space="preserve">, les valeurs propres de </w:t>
      </w:r>
      <m:oMath>
        <m:r>
          <m:rPr>
            <m:sty m:val="i"/>
          </m:rPr>
          <m:t>A</m:t>
        </m:r>
      </m:oMath>
      <w:r>
        <w:rPr>
          <w:rFonts w:eastAsia="Georgia" w:cs="Georgia" w:ascii="Georgia" w:hAnsi="Georgia"/>
        </w:rPr>
        <w:t xml:space="preserve"> sont des réels positifs ou nuls.</w:t>
      </w:r>
    </w:p>
    <w:p>
      <w:pPr>
        <w:spacing w:after="220" w:lineRule="auto"/>
      </w:pPr>
      <w:r>
        <w:rPr/>
        <w:t xml:space="preserve">Soit </w:t>
      </w:r>
      <m:oMath>
        <m:r>
          <m:rPr>
            <m:sty m:val="i"/>
          </m:rPr>
          <m:t>f</m:t>
        </m:r>
      </m:oMath>
      <w:r>
        <w:rPr/>
        <w:t xml:space="preserve"> une application continue sur </w:t>
      </w:r>
      <m:oMath>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rFonts w:eastAsia="Georgia" w:cs="Georgia" w:ascii="Georgia" w:hAnsi="Georgia"/>
        </w:rPr>
        <w:t xml:space="preserve">, à valeurs dans </w:t>
      </w:r>
      <m:oMath>
        <m:r>
          <m:rPr>
            <m:sty m:val="b"/>
          </m:rPr>
          <m:t>R</m:t>
        </m:r>
      </m:oMath>
      <w:r>
        <w:rPr/>
        <w:t xml:space="preserve">.</w:t>
      </w:r>
      <w:r>
        <w:rPr/>
        <w:br w:type="textWrapping"/>
      </w:r>
      <w:r>
        <w:rPr/>
        <w:t xml:space="preserve">Pour </w:t>
      </w:r>
      <m:oMath>
        <m:r>
          <m:rPr>
            <m:sty m:val="p"/>
          </m:rPr>
          <m:t>(</m:t>
        </m:r>
        <m:r>
          <m:rPr>
            <m:sty m:val="i"/>
          </m:rPr>
          <m:t>x</m:t>
        </m:r>
        <m:r>
          <m:rPr>
            <m:sty m:val="p"/>
          </m:rPr>
          <m:t>,</m:t>
        </m:r>
        <m:r>
          <m:rPr>
            <m:sty m:val="i"/>
          </m:rPr>
          <m:t>t</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t xml:space="preserve"> on pose : </w:t>
      </w:r>
      <m:oMath>
        <m:r>
          <m:rPr>
            <m:sty m:val="i"/>
          </m:rPr>
          <m:t>φ</m:t>
        </m:r>
        <m:r>
          <m:rPr>
            <m:sty m:val="p"/>
          </m:rPr>
          <m:t>(</m:t>
        </m:r>
        <m:r>
          <m:rPr>
            <m:sty m:val="i"/>
          </m:rPr>
          <m:t>x</m:t>
        </m:r>
        <m:r>
          <m:rPr>
            <m:sty m:val="p"/>
          </m:rPr>
          <m:t>,</m:t>
        </m:r>
        <m:r>
          <m:rPr>
            <m:sty m:val="i"/>
          </m:rPr>
          <m:t>t</m:t>
        </m:r>
        <m:r>
          <m:rPr>
            <m:sty m:val="p"/>
          </m:rPr>
          <m:t>)</m:t>
        </m:r>
        <m:r>
          <m:rPr>
            <m:sty m:val="p"/>
          </m:rPr>
          <m:t>=</m:t>
        </m:r>
        <m:nary>
          <m:naryPr>
            <m:chr m:val="∫"/>
            <m:limLoc m:val="subSup"/>
            <m:grow m:val="1"/>
          </m:naryPr>
          <m:sub>
            <m:r>
              <m:rPr>
                <m:sty m:val="i"/>
              </m:rPr>
              <m:t>a</m:t>
            </m:r>
          </m:sub>
          <m:sup>
            <m:r>
              <m:rPr>
                <m:sty m:val="i"/>
              </m:rPr>
              <m:t>x</m:t>
            </m:r>
          </m:sup>
          <m:e>
            <m:r>
              <m:rPr>
                <m:sty m:val="p"/>
              </m:rPr>
              <m:t xml:space="preserve"> </m:t>
            </m:r>
          </m:e>
        </m:nary>
        <m:r>
          <m:rPr>
            <m:sty m:val="i"/>
          </m:rPr>
          <m:t>f</m:t>
        </m:r>
        <m:r>
          <m:rPr>
            <m:sty m:val="p"/>
          </m:rPr>
          <m:t>(</m:t>
        </m:r>
        <m:r>
          <m:rPr>
            <m:sty m:val="i"/>
          </m:rPr>
          <m:t>u</m:t>
        </m:r>
        <m:r>
          <m:rPr>
            <m:sty m:val="p"/>
          </m:rPr>
          <m:t>,</m:t>
        </m:r>
        <m:r>
          <m:rPr>
            <m:sty m:val="i"/>
          </m:rPr>
          <m:t>t</m:t>
        </m:r>
        <m:r>
          <m:rPr>
            <m:sty m:val="p"/>
          </m:rPr>
          <m:t>)</m:t>
        </m:r>
        <m:r>
          <m:rPr>
            <m:sty m:val="p"/>
          </m:rPr>
          <m:t>d</m:t>
        </m:r>
        <m:r>
          <m:rPr>
            <m:sty m:val="i"/>
          </m:rPr>
          <m:t>u</m:t>
        </m:r>
      </m:oMath>
      <w:r>
        <w:rPr/>
        <w:t xml:space="preserve">.</w:t>
      </w:r>
      <w:r>
        <w:rPr/>
        <w:br w:type="textWrapping"/>
      </w:r>
      <m:oMath>
        <m:r>
          <m:rPr>
            <m:sty m:val="b"/>
          </m:rPr>
          <m:t>3</m:t>
        </m:r>
        <m:r>
          <m:rPr>
            <m:sty m:val="p"/>
          </m:rPr>
          <m:t>▹</m:t>
        </m:r>
      </m:oMath>
      <w:r>
        <w:rPr/>
        <w:t xml:space="preserve"> Montrer que pour tout </w:t>
      </w:r>
      <m:oMath>
        <m:r>
          <m:rPr>
            <m:sty m:val="i"/>
          </m:rPr>
          <m:t>x</m:t>
        </m:r>
        <m:r>
          <m:rPr>
            <m:sty m:val="p"/>
          </m:rPr>
          <m:t>∈</m:t>
        </m:r>
        <m:r>
          <m:rPr>
            <m:sty m:val="p"/>
          </m:rPr>
          <m:t>[</m:t>
        </m:r>
        <m:r>
          <m:rPr>
            <m:sty m:val="i"/>
          </m:rPr>
          <m:t>a</m:t>
        </m:r>
        <m:r>
          <m:rPr>
            <m:sty m:val="p"/>
          </m:rPr>
          <m:t>;</m:t>
        </m:r>
        <m:r>
          <m:rPr>
            <m:sty m:val="i"/>
          </m:rPr>
          <m:t>b</m:t>
        </m:r>
        <m:r>
          <m:rPr>
            <m:sty m:val="p"/>
          </m:rPr>
          <m:t>]</m:t>
        </m:r>
      </m:oMath>
      <w:r>
        <w:rPr/>
        <w:t xml:space="preserve">, l'application </w:t>
      </w:r>
      <m:oMath>
        <m:r>
          <m:rPr>
            <m:sty m:val="i"/>
          </m:rPr>
          <m:t>t</m:t>
        </m:r>
        <m:r>
          <m:rPr>
            <m:sty m:val="p"/>
          </m:rPr>
          <m:t>↦</m:t>
        </m:r>
        <m:r>
          <m:rPr>
            <m:sty m:val="i"/>
          </m:rPr>
          <m:t>φ</m:t>
        </m:r>
        <m:r>
          <m:rPr>
            <m:sty m:val="p"/>
          </m:rPr>
          <m:t>(</m:t>
        </m:r>
        <m:r>
          <m:rPr>
            <m:sty m:val="i"/>
          </m:rPr>
          <m:t>x</m:t>
        </m:r>
        <m:r>
          <m:rPr>
            <m:sty m:val="p"/>
          </m:rPr>
          <m:t>,</m:t>
        </m:r>
        <m:r>
          <m:rPr>
            <m:sty m:val="i"/>
          </m:rPr>
          <m:t>t</m:t>
        </m:r>
        <m:r>
          <m:rPr>
            <m:sty m:val="p"/>
          </m:rPr>
          <m:t>)</m:t>
        </m:r>
      </m:oMath>
      <w:r>
        <w:rPr/>
        <w:t xml:space="preserve"> est continue sur </w:t>
      </w:r>
      <m:oMath>
        <m:r>
          <m:rPr>
            <m:sty m:val="p"/>
          </m:rPr>
          <m:t>[</m:t>
        </m:r>
        <m:r>
          <m:rPr>
            <m:sty m:val="i"/>
          </m:rPr>
          <m:t>c</m:t>
        </m:r>
        <m:r>
          <m:rPr>
            <m:sty m:val="p"/>
          </m:rPr>
          <m:t>;</m:t>
        </m:r>
        <m:r>
          <m:rPr>
            <m:sty m:val="i"/>
          </m:rPr>
          <m:t>d</m:t>
        </m:r>
        <m:r>
          <m:rPr>
            <m:sty m:val="p"/>
          </m:rPr>
          <m:t>]</m:t>
        </m:r>
      </m:oMath>
      <w:r>
        <w:rPr/>
        <w:t xml:space="preserve">.</w:t>
      </w:r>
      <w:r>
        <w:rPr/>
        <w:br w:type="textWrapping"/>
      </w:r>
      <w:r>
        <w:rPr/>
        <w:t xml:space="preserve">On pose alors, pour tout </w:t>
      </w:r>
      <m:oMath>
        <m:r>
          <m:rPr>
            <m:sty m:val="i"/>
          </m:rPr>
          <m:t>x</m:t>
        </m:r>
        <m:r>
          <m:rPr>
            <m:sty m:val="p"/>
          </m:rPr>
          <m:t>∈</m:t>
        </m:r>
        <m:r>
          <m:rPr>
            <m:sty m:val="p"/>
          </m:rPr>
          <m:t>[</m:t>
        </m:r>
        <m:r>
          <m:rPr>
            <m:sty m:val="i"/>
          </m:rPr>
          <m:t>a</m:t>
        </m:r>
        <m:r>
          <m:rPr>
            <m:sty m:val="p"/>
          </m:rPr>
          <m:t>;</m:t>
        </m:r>
        <m:r>
          <m:rPr>
            <m:sty m:val="i"/>
          </m:rPr>
          <m:t>b</m:t>
        </m:r>
        <m:r>
          <m:rPr>
            <m:sty m:val="p"/>
          </m:rPr>
          <m:t>]</m:t>
        </m:r>
        <m:r>
          <m:rPr>
            <m:sty m:val="p"/>
          </m:rPr>
          <m:t>:</m:t>
        </m:r>
        <m:r>
          <m:rPr>
            <m:sty m:val="i"/>
          </m:rPr>
          <m:t>ψ</m:t>
        </m:r>
        <m:r>
          <m:rPr>
            <m:sty m:val="p"/>
          </m:rPr>
          <m:t>(</m:t>
        </m:r>
        <m:r>
          <m:rPr>
            <m:sty m:val="i"/>
          </m:rPr>
          <m:t>x</m:t>
        </m:r>
        <m:r>
          <m:rPr>
            <m:sty m:val="p"/>
          </m:rPr>
          <m:t>)</m:t>
        </m:r>
        <m:r>
          <m:rPr>
            <m:sty m:val="p"/>
          </m:rPr>
          <m:t>=</m:t>
        </m:r>
        <m:nary>
          <m:naryPr>
            <m:chr m:val="∫"/>
            <m:limLoc m:val="subSup"/>
            <m:grow m:val="1"/>
          </m:naryPr>
          <m:sub>
            <m:r>
              <m:rPr>
                <m:sty m:val="i"/>
              </m:rPr>
              <m:t>c</m:t>
            </m:r>
          </m:sub>
          <m:sup>
            <m:r>
              <m:rPr>
                <m:sty m:val="i"/>
              </m:rPr>
              <m:t>d</m:t>
            </m:r>
          </m:sup>
          <m:e>
            <m:r>
              <m:rPr>
                <m:sty m:val="p"/>
              </m:rPr>
              <m:t xml:space="preserve"> </m:t>
            </m:r>
          </m:e>
        </m:nary>
        <m:r>
          <m:rPr>
            <m:sty m:val="i"/>
          </m:rPr>
          <m:t>φ</m:t>
        </m:r>
        <m:r>
          <m:rPr>
            <m:sty m:val="p"/>
          </m:rPr>
          <m:t>(</m:t>
        </m:r>
        <m:r>
          <m:rPr>
            <m:sty m:val="i"/>
          </m:rPr>
          <m:t>x</m:t>
        </m:r>
        <m:r>
          <m:rPr>
            <m:sty m:val="p"/>
          </m:rPr>
          <m:t>,</m:t>
        </m:r>
        <m:r>
          <m:rPr>
            <m:sty m:val="i"/>
          </m:rPr>
          <m:t>t</m:t>
        </m:r>
        <m:r>
          <m:rPr>
            <m:sty m:val="p"/>
          </m:rPr>
          <m:t>)</m:t>
        </m:r>
        <m:r>
          <m:rPr>
            <m:sty m:val="p"/>
          </m:rPr>
          <m:t>d</m:t>
        </m:r>
        <m:r>
          <m:rPr>
            <m:sty m:val="i"/>
          </m:rPr>
          <m:t>t</m:t>
        </m:r>
      </m:oMath>
      <w:r>
        <w:rPr/>
        <w:t xml:space="preserve">.</w:t>
      </w:r>
      <w:r>
        <w:rPr/>
        <w:br w:type="textWrapping"/>
      </w:r>
      <m:oMath>
        <m:r>
          <m:rPr>
            <m:sty m:val="p"/>
          </m:rPr>
          <m:t>4</m:t>
        </m:r>
        <m:r>
          <m:rPr>
            <m:sty m:val="p"/>
          </m:rPr>
          <m:t>▹</m:t>
        </m:r>
      </m:oMath>
      <w:r>
        <w:rPr/>
        <w:t xml:space="preserve"> Montrer que </w:t>
      </w:r>
      <m:oMath>
        <m:r>
          <m:rPr>
            <m:sty m:val="i"/>
          </m:rPr>
          <m:t>ψ</m:t>
        </m:r>
      </m:oMath>
      <w:r>
        <w:rPr/>
        <w:t xml:space="preserve"> est de classe </w:t>
      </w:r>
      <m:oMath>
        <m:sSup>
          <m:sSupPr/>
          <m:e>
            <m:r>
              <m:rPr>
                <m:scr m:val="script"/>
              </m:rPr>
              <m:t>C</m:t>
            </m:r>
          </m:e>
          <m:sup>
            <m:r>
              <m:rPr>
                <m:sty m:val="p"/>
              </m:rPr>
              <m:t>1</m:t>
            </m:r>
          </m:sup>
        </m:sSup>
      </m:oMath>
      <w:r>
        <w:rPr/>
        <w:t xml:space="preserv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préciser </w:t>
      </w:r>
      <m:oMath>
        <m:sSup>
          <m:sSupPr/>
          <m:e>
            <m:r>
              <m:rPr>
                <m:sty m:val="i"/>
              </m:rPr>
              <m:t>ψ</m:t>
            </m:r>
          </m:e>
          <m:sup>
            <m:r>
              <m:rPr>
                <m:sty m:val="i"/>
              </m:rPr>
              <m:t>′</m:t>
            </m:r>
          </m:sup>
        </m:sSup>
      </m:oMath>
      <w:r>
        <w:rPr/>
        <w:t xml:space="preserve">.</w:t>
      </w:r>
      <w:r>
        <w:rPr/>
        <w:br w:type="textWrapping"/>
      </w:r>
      <w:r>
        <w:rPr>
          <w:rFonts w:eastAsia="Georgia" w:cs="Georgia" w:ascii="Georgia" w:hAnsi="Georgia"/>
        </w:rPr>
        <w:t xml:space="preserve">5 - En déduire :</w:t>
      </w:r>
    </w:p>
    <w:p>
      <w:pPr>
        <w:spacing w:after="220" w:lineRule="auto"/>
      </w:pPr>
      <m:oMathPara>
        <m:oMath>
          <m:r>
            <m:rPr>
              <m:sty m:val="p"/>
            </m:rPr>
            <m:t>∀</m:t>
          </m:r>
          <m:r>
            <m:rPr>
              <m:sty m:val="i"/>
            </m:rPr>
            <m:t>x</m:t>
          </m:r>
          <m:r>
            <m:rPr>
              <m:sty m:val="p"/>
            </m:rPr>
            <m:t>∈</m:t>
          </m:r>
          <m:r>
            <m:rPr>
              <m:sty m:val="p"/>
            </m:rPr>
            <m:t>[</m:t>
          </m:r>
          <m:r>
            <m:rPr>
              <m:sty m:val="i"/>
            </m:rPr>
            <m:t>a</m:t>
          </m:r>
          <m:r>
            <m:rPr>
              <m:sty m:val="p"/>
            </m:rPr>
            <m:t>;</m:t>
          </m:r>
          <m:r>
            <m:rPr>
              <m:sty m:val="i"/>
            </m:rPr>
            <m:t>b</m:t>
          </m:r>
          <m:r>
            <m:rPr>
              <m:sty m:val="p"/>
            </m:rPr>
            <m:t>]</m:t>
          </m:r>
          <m:r>
            <m:rPr>
              <m:sty m:val="p"/>
            </m:rPr>
            <m:t>,</m:t>
          </m:r>
          <m:r>
            <m:rPr>
              <m:sty m:val="p"/>
            </m:rPr>
            <m:t xml:space="preserve"> </m:t>
          </m:r>
          <m:nary>
            <m:naryPr>
              <m:chr m:val="∫"/>
              <m:limLoc m:val="subSup"/>
              <m:grow m:val="1"/>
            </m:naryPr>
            <m:sub>
              <m:r>
                <m:rPr>
                  <m:sty m:val="i"/>
                </m:rPr>
                <m:t>a</m:t>
              </m:r>
            </m:sub>
            <m:sup>
              <m:r>
                <m:rPr>
                  <m:sty m:val="i"/>
                </m:rPr>
                <m:t>x</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c</m:t>
                  </m:r>
                </m:sub>
                <m:sup>
                  <m:r>
                    <m:rPr>
                      <m:sty m:val="i"/>
                    </m:rPr>
                    <m:t>d</m:t>
                  </m:r>
                </m:sup>
                <m:e>
                  <m:r>
                    <m:rPr>
                      <m:sty m:val="p"/>
                    </m:rPr>
                    <m:t xml:space="preserve"> </m:t>
                  </m:r>
                </m:e>
              </m:nary>
              <m:r>
                <m:rPr>
                  <m:sty m:val="p"/>
                </m:rPr>
                <m:t xml:space="preserve"> </m:t>
              </m:r>
              <m:r>
                <m:rPr>
                  <m:sty m:val="i"/>
                </m:rPr>
                <m:t>f</m:t>
              </m:r>
              <m:r>
                <m:rPr>
                  <m:sty m:val="p"/>
                </m:rPr>
                <m:t>(</m:t>
              </m:r>
              <m:r>
                <m:rPr>
                  <m:sty m:val="i"/>
                </m:rPr>
                <m:t>u</m:t>
              </m:r>
              <m:r>
                <m:rPr>
                  <m:sty m:val="p"/>
                </m:rPr>
                <m:t>,</m:t>
              </m:r>
              <m:r>
                <m:rPr>
                  <m:sty m:val="i"/>
                </m:rPr>
                <m:t>t</m:t>
              </m:r>
              <m:r>
                <m:rPr>
                  <m:sty m:val="p"/>
                </m:rPr>
                <m:t>)</m:t>
              </m:r>
              <m:r>
                <m:rPr>
                  <m:sty m:val="p"/>
                </m:rPr>
                <m:t>d</m:t>
              </m:r>
              <m:r>
                <m:rPr>
                  <m:sty m:val="i"/>
                </m:rPr>
                <m:t>t</m:t>
              </m:r>
            </m:e>
          </m:d>
          <m:r>
            <m:rPr>
              <m:sty m:val="p"/>
            </m:rPr>
            <m:t>d</m:t>
          </m:r>
          <m:r>
            <m:rPr>
              <m:sty m:val="i"/>
            </m:rPr>
            <m:t>u</m:t>
          </m:r>
          <m:r>
            <m:rPr>
              <m:sty m:val="p"/>
            </m:rPr>
            <m:t>=</m:t>
          </m:r>
          <m:nary>
            <m:naryPr>
              <m:chr m:val="∫"/>
              <m:limLoc m:val="subSup"/>
              <m:grow m:val="1"/>
            </m:naryPr>
            <m:sub>
              <m:r>
                <m:rPr>
                  <m:sty m:val="i"/>
                </m:rPr>
                <m:t>c</m:t>
              </m:r>
            </m:sub>
            <m:sup>
              <m:r>
                <m:rPr>
                  <m:sty m:val="i"/>
                </m:rPr>
                <m:t>d</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a</m:t>
                  </m:r>
                </m:sub>
                <m:sup>
                  <m:r>
                    <m:rPr>
                      <m:sty m:val="i"/>
                    </m:rPr>
                    <m:t>x</m:t>
                  </m:r>
                </m:sup>
                <m:e>
                  <m:r>
                    <m:rPr>
                      <m:sty m:val="p"/>
                    </m:rPr>
                    <m:t xml:space="preserve"> </m:t>
                  </m:r>
                </m:e>
              </m:nary>
              <m:r>
                <m:rPr>
                  <m:sty m:val="p"/>
                </m:rPr>
                <m:t xml:space="preserve"> </m:t>
              </m:r>
              <m:r>
                <m:rPr>
                  <m:sty m:val="i"/>
                </m:rPr>
                <m:t>f</m:t>
              </m:r>
              <m:r>
                <m:rPr>
                  <m:sty m:val="p"/>
                </m:rPr>
                <m:t>(</m:t>
              </m:r>
              <m:r>
                <m:rPr>
                  <m:sty m:val="i"/>
                </m:rPr>
                <m:t>u</m:t>
              </m:r>
              <m:r>
                <m:rPr>
                  <m:sty m:val="p"/>
                </m:rPr>
                <m:t>,</m:t>
              </m:r>
              <m:r>
                <m:rPr>
                  <m:sty m:val="i"/>
                </m:rPr>
                <m:t>t</m:t>
              </m:r>
              <m:r>
                <m:rPr>
                  <m:sty m:val="p"/>
                </m:rPr>
                <m:t>)</m:t>
              </m:r>
              <m:r>
                <m:rPr>
                  <m:sty m:val="p"/>
                </m:rPr>
                <m:t>d</m:t>
              </m:r>
              <m:r>
                <m:rPr>
                  <m:sty m:val="i"/>
                </m:rPr>
                <m:t>u</m:t>
              </m:r>
            </m:e>
          </m:d>
          <m:r>
            <m:rPr>
              <m:sty m:val="p"/>
            </m:rPr>
            <m:t>d</m:t>
          </m:r>
          <m:r>
            <m:rPr>
              <m:sty m:val="i"/>
            </m:rPr>
            <m:t>t</m:t>
          </m:r>
        </m:oMath>
      </m:oMathPara>
    </w:p>
    <w:p>
      <w:pPr>
        <w:spacing w:after="220" w:lineRule="auto"/>
      </w:pPr>
      <w:r>
        <w:rPr/>
        <w:t xml:space="preserve">On a donc, en particulier : </w:t>
      </w:r>
      <m:oMath>
        <m:nary>
          <m:naryPr>
            <m:chr m:val="∫"/>
            <m:limLoc m:val="subSup"/>
            <m:grow m:val="1"/>
          </m:naryPr>
          <m:sub>
            <m:r>
              <m:rPr>
                <m:sty m:val="i"/>
              </m:rPr>
              <m:t>a</m:t>
            </m:r>
          </m:sub>
          <m:sup>
            <m:r>
              <m:rPr>
                <m:sty m:val="i"/>
              </m:rPr>
              <m:t>b</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c</m:t>
                </m:r>
              </m:sub>
              <m:sup>
                <m:r>
                  <m:rPr>
                    <m:sty m:val="i"/>
                  </m:rPr>
                  <m:t>d</m:t>
                </m:r>
              </m:sup>
              <m:e>
                <m:r>
                  <m:rPr>
                    <m:sty m:val="p"/>
                  </m:rPr>
                  <m:t xml:space="preserve"> </m:t>
                </m:r>
              </m:e>
            </m:nary>
            <m:r>
              <m:rPr>
                <m:sty m:val="p"/>
              </m:rPr>
              <m:t xml:space="preserve"> </m:t>
            </m:r>
            <m:r>
              <m:rPr>
                <m:sty m:val="i"/>
              </m:rPr>
              <m:t>f</m:t>
            </m:r>
            <m:r>
              <m:rPr>
                <m:sty m:val="p"/>
              </m:rPr>
              <m:t>(</m:t>
            </m:r>
            <m:r>
              <m:rPr>
                <m:sty m:val="i"/>
              </m:rPr>
              <m:t>u</m:t>
            </m:r>
            <m:r>
              <m:rPr>
                <m:sty m:val="p"/>
              </m:rPr>
              <m:t>,</m:t>
            </m:r>
            <m:r>
              <m:rPr>
                <m:sty m:val="i"/>
              </m:rPr>
              <m:t>t</m:t>
            </m:r>
            <m:r>
              <m:rPr>
                <m:sty m:val="p"/>
              </m:rPr>
              <m:t>)</m:t>
            </m:r>
            <m:r>
              <m:rPr>
                <m:sty m:val="p"/>
              </m:rPr>
              <m:t>d</m:t>
            </m:r>
            <m:r>
              <m:rPr>
                <m:sty m:val="i"/>
              </m:rPr>
              <m:t>t</m:t>
            </m:r>
          </m:e>
        </m:d>
        <m:r>
          <m:rPr>
            <m:sty m:val="p"/>
          </m:rPr>
          <m:t>d</m:t>
        </m:r>
        <m:r>
          <m:rPr>
            <m:sty m:val="i"/>
          </m:rPr>
          <m:t>u</m:t>
        </m:r>
        <m:r>
          <m:rPr>
            <m:sty m:val="p"/>
          </m:rPr>
          <m:t>=</m:t>
        </m:r>
        <m:nary>
          <m:naryPr>
            <m:chr m:val="∫"/>
            <m:limLoc m:val="subSup"/>
            <m:grow m:val="1"/>
          </m:naryPr>
          <m:sub>
            <m:r>
              <m:rPr>
                <m:sty m:val="i"/>
              </m:rPr>
              <m:t>c</m:t>
            </m:r>
          </m:sub>
          <m:sup>
            <m:r>
              <m:rPr>
                <m:sty m:val="i"/>
              </m:rPr>
              <m:t>d</m:t>
            </m:r>
          </m:sup>
          <m:e>
            <m:r>
              <m:rPr>
                <m:sty m:val="p"/>
              </m:rPr>
              <m:t xml:space="preserve"> </m:t>
            </m:r>
          </m:e>
        </m:nary>
        <m:d>
          <m:dPr>
            <m:begChr m:val="("/>
            <m:endChr m:val=")"/>
            <m:ctrlPr>
              <w:rPr>
                <w:rFonts w:ascii="Cambria Math" w:hAnsi="Cambria Math"/>
              </w:rPr>
            </m:ctrlPr>
          </m:dPr>
          <m:e>
            <m:nary>
              <m:naryPr>
                <m:chr m:val="∫"/>
                <m:limLoc m:val="subSup"/>
                <m:grow m:val="1"/>
              </m:naryPr>
              <m:sub>
                <m:r>
                  <m:rPr>
                    <m:sty m:val="i"/>
                  </m:rPr>
                  <m:t>a</m:t>
                </m:r>
              </m:sub>
              <m:sup>
                <m:r>
                  <m:rPr>
                    <m:sty m:val="i"/>
                  </m:rPr>
                  <m:t>b</m:t>
                </m:r>
              </m:sup>
              <m:e>
                <m:r>
                  <m:rPr>
                    <m:sty m:val="p"/>
                  </m:rPr>
                  <m:t xml:space="preserve"> </m:t>
                </m:r>
              </m:e>
            </m:nary>
            <m:r>
              <m:rPr>
                <m:sty m:val="p"/>
              </m:rPr>
              <m:t xml:space="preserve"> </m:t>
            </m:r>
            <m:r>
              <m:rPr>
                <m:sty m:val="i"/>
              </m:rPr>
              <m:t>f</m:t>
            </m:r>
            <m:r>
              <m:rPr>
                <m:sty m:val="p"/>
              </m:rPr>
              <m:t>(</m:t>
            </m:r>
            <m:r>
              <m:rPr>
                <m:sty m:val="i"/>
              </m:rPr>
              <m:t>u</m:t>
            </m:r>
            <m:r>
              <m:rPr>
                <m:sty m:val="p"/>
              </m:rPr>
              <m:t>,</m:t>
            </m:r>
            <m:r>
              <m:rPr>
                <m:sty m:val="i"/>
              </m:rPr>
              <m:t>t</m:t>
            </m:r>
            <m:r>
              <m:rPr>
                <m:sty m:val="p"/>
              </m:rPr>
              <m:t>)</m:t>
            </m:r>
            <m:r>
              <m:rPr>
                <m:sty m:val="p"/>
              </m:rPr>
              <m:t>d</m:t>
            </m:r>
            <m:r>
              <m:rPr>
                <m:sty m:val="i"/>
              </m:rPr>
              <m:t>u</m:t>
            </m:r>
          </m:e>
        </m:d>
        <m:r>
          <m:rPr>
            <m:sty m:val="p"/>
          </m:rPr>
          <m:t>d</m:t>
        </m:r>
        <m:r>
          <m:rPr>
            <m:sty m:val="i"/>
          </m:rPr>
          <m:t>t</m:t>
        </m:r>
      </m:oMath>
      <w:r>
        <w:rPr>
          <w:rFonts w:eastAsia="Georgia" w:cs="Georgia" w:ascii="Georgia" w:hAnsi="Georgia"/>
        </w:rPr>
        <w:t xml:space="preserve"> (c'est le théorème de Fubini).</w:t>
      </w:r>
      <w:r>
        <w:rPr/>
        <w:br w:type="textWrapping"/>
      </w:r>
      <w:r>
        <w:rPr>
          <w:rFonts w:eastAsia="Georgia" w:cs="Georgia" w:ascii="Georgia" w:hAnsi="Georgia"/>
        </w:rPr>
        <w:t xml:space="preserve">Cette quantité sera notée simplement :</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nary>
            <m:naryPr>
              <m:chr m:val="∫"/>
              <m:limLoc m:val="subSup"/>
              <m:grow m:val="1"/>
            </m:naryPr>
            <m:sub>
              <m:r>
                <m:rPr>
                  <m:sty m:val="i"/>
                </m:rPr>
                <m:t>c</m:t>
              </m:r>
            </m:sub>
            <m:sup>
              <m:r>
                <m:rPr>
                  <m:sty m:val="i"/>
                </m:rPr>
                <m:t>d</m:t>
              </m:r>
            </m:sup>
            <m:e>
              <m:r>
                <m:rPr>
                  <m:sty m:val="p"/>
                </m:rPr>
                <m:t xml:space="preserve"> </m:t>
              </m:r>
            </m:e>
          </m:nary>
          <m:r>
            <m:rPr>
              <m:sty m:val="i"/>
            </m:rPr>
            <m:t>f</m:t>
          </m:r>
          <m:r>
            <m:rPr>
              <m:sty m:val="p"/>
            </m:rPr>
            <m:t>(</m:t>
          </m:r>
          <m:r>
            <m:rPr>
              <m:sty m:val="i"/>
            </m:rPr>
            <m:t>u</m:t>
          </m:r>
          <m:r>
            <m:rPr>
              <m:sty m:val="p"/>
            </m:rPr>
            <m:t>,</m:t>
          </m:r>
          <m:r>
            <m:rPr>
              <m:sty m:val="i"/>
            </m:rPr>
            <m:t>t</m:t>
          </m:r>
          <m:r>
            <m:rPr>
              <m:sty m:val="p"/>
            </m:rPr>
            <m:t>)</m:t>
          </m:r>
          <m:r>
            <m:rPr>
              <m:sty m:val="p"/>
            </m:rPr>
            <m:t>d</m:t>
          </m:r>
          <m:r>
            <m:rPr>
              <m:sty m:val="i"/>
            </m:rPr>
            <m:t>u</m:t>
          </m:r>
          <m:r>
            <m:rPr>
              <m:nor/>
            </m:rPr>
            <m:t xml:space="preserve"> </m:t>
          </m:r>
          <m:r>
            <m:rPr>
              <m:sty m:val="p"/>
            </m:rPr>
            <m:t>d</m:t>
          </m:r>
          <m:r>
            <m:rPr>
              <m:sty m:val="i"/>
            </m:rPr>
            <m:t>t</m:t>
          </m:r>
        </m:oMath>
      </m:oMathPara>
    </w:p>
    <w:p>
      <w:pPr>
        <w:spacing w:after="220" w:lineRule="auto"/>
      </w:pPr>
      <w:r>
        <w:rPr/>
        <w:t xml:space="preserve">Soit </w:t>
      </w:r>
      <m:oMath>
        <m:r>
          <m:rPr>
            <m:sty m:val="i"/>
          </m:rPr>
          <m:t>f</m:t>
        </m:r>
      </m:oMath>
      <w:r>
        <w:rPr/>
        <w:t xml:space="preserve"> une application continue sur </w:t>
      </w:r>
      <m:oMath>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rFonts w:eastAsia="Georgia" w:cs="Georgia" w:ascii="Georgia" w:hAnsi="Georgia"/>
        </w:rPr>
        <w:t xml:space="preserve">, à valeurs dans </w:t>
      </w:r>
      <m:oMath>
        <m:r>
          <m:rPr>
            <m:sty m:val="b"/>
          </m:rPr>
          <m:t>R</m:t>
        </m:r>
      </m:oMath>
      <w:r>
        <w:rPr/>
        <w:t xml:space="preserve">. On suppose qu'il existe </w:t>
      </w:r>
      <m:oMath>
        <m:r>
          <m:rPr>
            <m:sty m:val="i"/>
          </m:rPr>
          <m:t>M</m:t>
        </m:r>
        <m:r>
          <m:rPr>
            <m:sty m:val="p"/>
          </m:rPr>
          <m:t>∈</m:t>
        </m:r>
        <m:sSub>
          <m:sSubPr/>
          <m:e>
            <m:r>
              <m:rPr>
                <m:sty m:val="b"/>
              </m:rPr>
              <m:t>R</m:t>
            </m:r>
          </m:e>
          <m:sub>
            <m:r>
              <m:rPr>
                <m:sty m:val="p"/>
              </m:rPr>
              <m:t>+</m:t>
            </m:r>
          </m:sub>
        </m:sSub>
      </m:oMath>
      <w:r>
        <w:rPr/>
        <w:t xml:space="preserve">tel que, pour tous </w:t>
      </w:r>
      <m:oMath>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t xml:space="preserve"> :</w:t>
      </w:r>
    </w:p>
    <w:p>
      <w:pPr>
        <w:spacing w:after="220" w:lineRule="auto"/>
      </w:pPr>
      <m:oMathPara>
        <m:oMath>
          <m:d>
            <m:dPr>
              <m:begChr m:val="|"/>
              <m:endChr m:val="|"/>
              <m:ctrlPr>
                <w:rPr>
                  <w:rFonts w:ascii="Cambria Math" w:hAnsi="Cambria Math"/>
                </w:rPr>
              </m:ctrlPr>
            </m:dPr>
            <m:e>
              <m:r>
                <m:rPr>
                  <m:sty m:val="i"/>
                </m:rPr>
                <m:t>f</m:t>
              </m:r>
              <m:r>
                <m:rPr>
                  <m:sty m:val="p"/>
                </m:rPr>
                <m:t>(</m:t>
              </m:r>
              <m:r>
                <m:rPr>
                  <m:sty m:val="i"/>
                </m:rPr>
                <m:t>x</m:t>
              </m:r>
              <m:r>
                <m:rPr>
                  <m:sty m:val="p"/>
                </m:rPr>
                <m:t>,</m:t>
              </m:r>
              <m:r>
                <m:rPr>
                  <m:sty m:val="i"/>
                </m:rPr>
                <m:t>y</m:t>
              </m:r>
              <m:r>
                <m:rPr>
                  <m:sty m:val="p"/>
                </m:rPr>
                <m:t>)</m:t>
              </m:r>
              <m:r>
                <m:rPr>
                  <m:sty m:val="p"/>
                </m:rPr>
                <m:t>−</m:t>
              </m:r>
              <m:r>
                <m:rPr>
                  <m:sty m:val="i"/>
                </m:rPr>
                <m:t>f</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e>
          </m:d>
          <m:r>
            <m:rPr>
              <m:sty m:val="p"/>
            </m:rPr>
            <m:t>⩽</m:t>
          </m:r>
          <m:r>
            <m:rPr>
              <m:sty m:val="i"/>
            </m:rPr>
            <m:t>M</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p>
                    <m:sSupPr/>
                    <m:e>
                      <m:r>
                        <m:rPr>
                          <m:sty m:val="i"/>
                        </m:rPr>
                        <m:t>x</m:t>
                      </m:r>
                    </m:e>
                    <m:sup>
                      <m:r>
                        <m:rPr>
                          <m:sty m:val="i"/>
                        </m:rPr>
                        <m:t>′</m:t>
                      </m:r>
                    </m:sup>
                  </m:sSup>
                </m:e>
              </m:d>
              <m:r>
                <m:rPr>
                  <m:sty m:val="p"/>
                </m:rPr>
                <m:t>+</m:t>
              </m:r>
              <m:d>
                <m:dPr>
                  <m:begChr m:val="|"/>
                  <m:endChr m:val="|"/>
                  <m:ctrlPr>
                    <w:rPr>
                      <w:rFonts w:ascii="Cambria Math" w:hAnsi="Cambria Math"/>
                    </w:rPr>
                  </m:ctrlPr>
                </m:dPr>
                <m:e>
                  <m:r>
                    <m:rPr>
                      <m:sty m:val="i"/>
                    </m:rPr>
                    <m:t>y</m:t>
                  </m:r>
                  <m:r>
                    <m:rPr>
                      <m:sty m:val="p"/>
                    </m:rPr>
                    <m:t>−</m:t>
                  </m:r>
                  <m:sSup>
                    <m:sSupPr/>
                    <m:e>
                      <m:r>
                        <m:rPr>
                          <m:sty m:val="i"/>
                        </m:rPr>
                        <m:t>y</m:t>
                      </m:r>
                    </m:e>
                    <m:sup>
                      <m:r>
                        <m:rPr>
                          <m:sty m:val="i"/>
                        </m:rPr>
                        <m:t>′</m:t>
                      </m:r>
                    </m:sup>
                  </m:sSup>
                </m:e>
              </m:d>
            </m:e>
          </m:d>
          <m:r>
            <m:rPr>
              <m:sty m:val="p"/>
            </m:rPr>
            <m:t xml:space="preserve"> </m:t>
          </m:r>
          <m:r>
            <m:rPr>
              <m:sty m:val="p"/>
            </m:rPr>
            <m:t>(</m:t>
          </m:r>
          <m:r>
            <m:rPr>
              <m:nor/>
            </m:rPr>
            <m:t> condition </m:t>
          </m:r>
          <m:r>
            <m:rPr>
              <m:scr m:val="script"/>
            </m:rPr>
            <m:t>L</m:t>
          </m:r>
          <m:r>
            <m:rPr>
              <m:sty m:val="p"/>
            </m:rPr>
            <m:t>)</m:t>
          </m:r>
        </m:oMath>
      </m:oMathPara>
    </w:p>
    <w:p>
      <w:pPr>
        <w:spacing w:after="220" w:lineRule="auto"/>
      </w:pPr>
      <m:oMath>
        <m:r>
          <m:rPr>
            <m:sty m:val="i"/>
          </m:rPr>
          <m:t>n</m:t>
        </m:r>
      </m:oMath>
      <w:r>
        <w:rPr>
          <w:rFonts w:eastAsia="Georgia" w:cs="Georgia" w:ascii="Georgia" w:hAnsi="Georgia"/>
        </w:rPr>
        <w:t xml:space="preserve"> désignant un entier naturel non nul, on pose, pour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sSub>
            <m:sSubPr/>
            <m:e>
              <m:r>
                <m:rPr>
                  <m:sty m:val="i"/>
                </m:rPr>
                <m:t>u</m:t>
              </m:r>
            </m:e>
            <m:sub>
              <m:r>
                <m:rPr>
                  <m:sty m:val="i"/>
                </m:rPr>
                <m:t>k</m:t>
              </m:r>
            </m:sub>
          </m:sSub>
          <m:r>
            <m:rPr>
              <m:sty m:val="p"/>
            </m:rPr>
            <m:t>=</m:t>
          </m:r>
          <m:r>
            <m:rPr>
              <m:sty m:val="i"/>
            </m:rPr>
            <m:t>a</m:t>
          </m:r>
          <m:r>
            <m:rPr>
              <m:sty m:val="p"/>
            </m:rPr>
            <m:t>+</m:t>
          </m:r>
          <m:r>
            <m:rPr>
              <m:sty m:val="i"/>
            </m:rPr>
            <m:t>k</m:t>
          </m:r>
          <m:f>
            <m:fPr>
              <m:ctrlPr>
                <w:rPr>
                  <w:rFonts w:ascii="Cambria Math" w:hAnsi="Cambria Math"/>
                </w:rPr>
              </m:ctrlPr>
            </m:fPr>
            <m:num>
              <m:r>
                <m:rPr>
                  <m:sty m:val="i"/>
                </m:rPr>
                <m:t>b</m:t>
              </m:r>
              <m:r>
                <m:rPr>
                  <m:sty m:val="p"/>
                </m:rPr>
                <m:t>−</m:t>
              </m:r>
              <m:r>
                <m:rPr>
                  <m:sty m:val="i"/>
                </m:rPr>
                <m:t>a</m:t>
              </m:r>
            </m:num>
            <m:den>
              <m:r>
                <m:rPr>
                  <m:sty m:val="i"/>
                </m:rPr>
                <m:t>n</m:t>
              </m:r>
            </m:den>
          </m:f>
        </m:oMath>
      </m:oMathPara>
    </w:p>
    <w:p>
      <w:pPr>
        <w:spacing w:after="220" w:lineRule="auto"/>
      </w:pPr>
      <w:r>
        <w:rPr/>
        <w:t xml:space="preserve">et pour tout entier </w:t>
      </w:r>
      <m:oMath>
        <m:r>
          <m:rPr>
            <m:sty m:val="i"/>
          </m:rPr>
          <m:t>ℓ</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sSub>
            <m:sSubPr/>
            <m:e>
              <m:r>
                <m:rPr>
                  <m:sty m:val="i"/>
                </m:rPr>
                <m:t>t</m:t>
              </m:r>
            </m:e>
            <m:sub>
              <m:r>
                <m:rPr>
                  <m:sty m:val="i"/>
                </m:rPr>
                <m:t>ℓ</m:t>
              </m:r>
            </m:sub>
          </m:sSub>
          <m:r>
            <m:rPr>
              <m:sty m:val="p"/>
            </m:rPr>
            <m:t>=</m:t>
          </m:r>
          <m:r>
            <m:rPr>
              <m:sty m:val="i"/>
            </m:rPr>
            <m:t>c</m:t>
          </m:r>
          <m:r>
            <m:rPr>
              <m:sty m:val="p"/>
            </m:rPr>
            <m:t>+</m:t>
          </m:r>
          <m:r>
            <m:rPr>
              <m:sty m:val="i"/>
            </m:rPr>
            <m:t>ℓ</m:t>
          </m:r>
          <m:f>
            <m:fPr>
              <m:ctrlPr>
                <w:rPr>
                  <w:rFonts w:ascii="Cambria Math" w:hAnsi="Cambria Math"/>
                </w:rPr>
              </m:ctrlPr>
            </m:fPr>
            <m:num>
              <m:r>
                <m:rPr>
                  <m:sty m:val="i"/>
                </m:rPr>
                <m:t>d</m:t>
              </m:r>
              <m:r>
                <m:rPr>
                  <m:sty m:val="p"/>
                </m:rPr>
                <m:t>−</m:t>
              </m:r>
              <m:r>
                <m:rPr>
                  <m:sty m:val="i"/>
                </m:rPr>
                <m:t>c</m:t>
              </m:r>
            </m:num>
            <m:den>
              <m:r>
                <m:rPr>
                  <m:sty m:val="i"/>
                </m:rPr>
                <m:t>n</m:t>
              </m:r>
            </m:den>
          </m:f>
          <m:r>
            <m:rPr>
              <m:sty m:val="p"/>
            </m:rPr>
            <m:t>.</m:t>
          </m:r>
        </m:oMath>
      </m:oMathPara>
    </w:p>
    <w:p>
      <w:pPr>
        <w:spacing w:after="220" w:lineRule="auto"/>
      </w:pPr>
      <w:r>
        <w:rPr>
          <w:rFonts w:eastAsia="Georgia" w:cs="Georgia" w:ascii="Georgia" w:hAnsi="Georgia"/>
        </w:rPr>
        <w:t xml:space="preserve">Enfin, on définit la somme de Riemann :</w:t>
      </w:r>
    </w:p>
    <w:p>
      <w:pPr>
        <w:spacing w:after="220" w:lineRule="auto"/>
      </w:pPr>
      <m:oMathPara>
        <m:oMath>
          <m:sSub>
            <m:sSubPr/>
            <m:e>
              <m:r>
                <m:rPr>
                  <m:sty m:val="i"/>
                </m:rPr>
                <m:t>S</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m:t>
              </m:r>
              <m:r>
                <m:rPr>
                  <m:sty m:val="i"/>
                </m:rPr>
                <m:t>b</m:t>
              </m:r>
              <m:r>
                <m:rPr>
                  <m:sty m:val="p"/>
                </m:rPr>
                <m:t>−</m:t>
              </m:r>
              <m:r>
                <m:rPr>
                  <m:sty m:val="i"/>
                </m:rPr>
                <m:t>a</m:t>
              </m:r>
              <m:r>
                <m:rPr>
                  <m:sty m:val="p"/>
                </m:rPr>
                <m:t>)</m:t>
              </m:r>
              <m:r>
                <m:rPr>
                  <m:sty m:val="p"/>
                </m:rPr>
                <m:t>(</m:t>
              </m:r>
              <m:r>
                <m:rPr>
                  <m:sty m:val="i"/>
                </m:rPr>
                <m:t>d</m:t>
              </m:r>
              <m:r>
                <m:rPr>
                  <m:sty m:val="p"/>
                </m:rPr>
                <m:t>−</m:t>
              </m:r>
              <m:r>
                <m:rPr>
                  <m:sty m:val="i"/>
                </m:rPr>
                <m:t>c</m:t>
              </m:r>
              <m:r>
                <m:rPr>
                  <m:sty m:val="p"/>
                </m:rPr>
                <m:t>)</m:t>
              </m:r>
            </m:num>
            <m:den>
              <m:sSup>
                <m:sSupPr/>
                <m:e>
                  <m:r>
                    <m:rPr>
                      <m:sty m:val="i"/>
                    </m:rPr>
                    <m:t>n</m:t>
                  </m:r>
                </m:e>
                <m:sup>
                  <m:r>
                    <m:rPr>
                      <m:sty m:val="p"/>
                    </m:rPr>
                    <m:t>2</m:t>
                  </m:r>
                </m:sup>
              </m:sSup>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nary>
            <m:naryPr>
              <m:chr m:val="∑"/>
              <m:limLoc m:val="undOvr"/>
              <m:grow m:val="1"/>
            </m:naryPr>
            <m:sub>
              <m:r>
                <m:rPr>
                  <m:sty m:val="i"/>
                </m:rPr>
                <m:t>ℓ</m:t>
              </m:r>
              <m:r>
                <m:rPr>
                  <m:sty m:val="p"/>
                </m:rPr>
                <m:t>=</m:t>
              </m:r>
              <m:r>
                <m:rPr>
                  <m:sty m:val="p"/>
                </m:rPr>
                <m:t>0</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sSub>
                <m:sSubPr/>
                <m:e>
                  <m:r>
                    <m:rPr>
                      <m:sty m:val="i"/>
                    </m:rPr>
                    <m:t>u</m:t>
                  </m:r>
                </m:e>
                <m:sub>
                  <m:r>
                    <m:rPr>
                      <m:sty m:val="i"/>
                    </m:rPr>
                    <m:t>k</m:t>
                  </m:r>
                </m:sub>
              </m:sSub>
              <m:r>
                <m:rPr>
                  <m:sty m:val="p"/>
                </m:rPr>
                <m:t>,</m:t>
              </m:r>
              <m:sSub>
                <m:sSubPr/>
                <m:e>
                  <m:r>
                    <m:rPr>
                      <m:sty m:val="i"/>
                    </m:rPr>
                    <m:t>t</m:t>
                  </m:r>
                </m:e>
                <m:sub>
                  <m:r>
                    <m:rPr>
                      <m:sty m:val="i"/>
                    </m:rPr>
                    <m:t>ℓ</m:t>
                  </m:r>
                </m:sub>
              </m:sSub>
            </m:e>
          </m:d>
          <m:r>
            <m:rPr>
              <m:sty m:val="p"/>
            </m:rPr>
            <m:t>.</m:t>
          </m:r>
        </m:oMath>
      </m:oMathPara>
    </w:p>
    <w:p>
      <w:pPr>
        <w:spacing w:after="220" w:lineRule="auto"/>
      </w:pPr>
      <m:oMath>
        <m:r>
          <m:rPr>
            <m:sty m:val="p"/>
          </m:rPr>
          <m:t>6</m:t>
        </m:r>
        <m:r>
          <m:rPr>
            <m:sty m:val="p"/>
          </m:rPr>
          <m:t>▹</m:t>
        </m:r>
      </m:oMath>
      <w:r>
        <w:rPr>
          <w:rFonts w:eastAsia="Georgia" w:cs="Georgia" w:ascii="Georgia" w:hAnsi="Georgia"/>
        </w:rPr>
        <w:t xml:space="preserve"> Démontrer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i"/>
              </m:rPr>
              <m:t>n</m:t>
            </m:r>
          </m:sub>
        </m:sSub>
        <m:r>
          <m:rPr>
            <m:sty m:val="p"/>
          </m:rPr>
          <m:t>(</m:t>
        </m:r>
        <m:r>
          <m:rPr>
            <m:sty m:val="i"/>
          </m:rPr>
          <m:t>f</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nary>
          <m:naryPr>
            <m:chr m:val="∫"/>
            <m:limLoc m:val="subSup"/>
            <m:grow m:val="1"/>
          </m:naryPr>
          <m:sub>
            <m:r>
              <m:rPr>
                <m:sty m:val="i"/>
              </m:rPr>
              <m:t>c</m:t>
            </m:r>
          </m:sub>
          <m:sup>
            <m:r>
              <m:rPr>
                <m:sty m:val="i"/>
              </m:rPr>
              <m:t>d</m:t>
            </m:r>
          </m:sup>
          <m:e>
            <m:r>
              <m:rPr>
                <m:sty m:val="p"/>
              </m:rPr>
              <m:t xml:space="preserve"> </m:t>
            </m:r>
          </m:e>
        </m:nary>
        <m:r>
          <m:rPr>
            <m:sty m:val="i"/>
          </m:rPr>
          <m:t>f</m:t>
        </m:r>
        <m:r>
          <m:rPr>
            <m:sty m:val="p"/>
          </m:rPr>
          <m:t>(</m:t>
        </m:r>
        <m:r>
          <m:rPr>
            <m:sty m:val="i"/>
          </m:rPr>
          <m:t>u</m:t>
        </m:r>
        <m:r>
          <m:rPr>
            <m:sty m:val="p"/>
          </m:rPr>
          <m:t>,</m:t>
        </m:r>
        <m:r>
          <m:rPr>
            <m:sty m:val="i"/>
          </m:rPr>
          <m:t>t</m:t>
        </m:r>
        <m:r>
          <m:rPr>
            <m:sty m:val="p"/>
          </m:rPr>
          <m:t>)</m:t>
        </m:r>
        <m:r>
          <m:rPr>
            <m:sty m:val="p"/>
          </m:rPr>
          <m:t>d</m:t>
        </m:r>
        <m:r>
          <m:rPr>
            <m:sty m:val="i"/>
          </m:rPr>
          <m:t>u</m:t>
        </m:r>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Pour la suite, on admettra que ce dernier résultat reste valable pour toute application </w:t>
      </w:r>
      <m:oMath>
        <m:r>
          <m:rPr>
            <m:sty m:val="i"/>
          </m:rPr>
          <m:t>f</m:t>
        </m:r>
      </m:oMath>
      <w:r>
        <w:rPr/>
        <w:t xml:space="preserve"> continue sur </w:t>
      </w:r>
      <m:oMath>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t xml:space="preserve">.</w:t>
      </w:r>
    </w:p>
    <w:p>
      <w:pPr>
        <w:spacing w:line="271" w:before="330" w:lineRule="auto"/>
      </w:pPr>
      <w:r>
        <w:rPr>
          <w:b/>
          <w:sz w:val="42"/>
        </w:rPr>
        <w:t xml:space="preserve">Noyaux de type positif</w:t>
      </w:r>
    </w:p>
    <w:p>
      <w:pPr>
        <w:spacing w:after="220" w:lineRule="auto"/>
      </w:pPr>
      <w:r>
        <w:rPr/>
        <w:t xml:space="preserve">Soit </w:t>
      </w:r>
      <m:oMath>
        <m:r>
          <m:rPr>
            <m:sty m:val="p"/>
          </m:rPr>
          <m:t>Ω</m:t>
        </m:r>
      </m:oMath>
      <w:r>
        <w:rPr/>
        <w:t xml:space="preserve"> un ensemble quelconque. Une application </w:t>
      </w:r>
      <m:oMath>
        <m:r>
          <m:rPr>
            <m:sty m:val="i"/>
          </m:rPr>
          <m:t>K</m:t>
        </m:r>
        <m:r>
          <m:rPr>
            <m:sty m:val="p"/>
          </m:rPr>
          <m:t>:</m:t>
        </m:r>
        <m:r>
          <m:rPr>
            <m:sty m:val="p"/>
          </m:rPr>
          <m:t>Ω</m:t>
        </m:r>
        <m:r>
          <m:rPr>
            <m:sty m:val="p"/>
          </m:rPr>
          <m:t>×</m:t>
        </m:r>
        <m:r>
          <m:rPr>
            <m:sty m:val="p"/>
          </m:rPr>
          <m:t>Ω</m:t>
        </m:r>
        <m:r>
          <m:rPr>
            <m:sty m:val="p"/>
          </m:rPr>
          <m:t>→</m:t>
        </m:r>
        <m:r>
          <m:rPr>
            <m:sty m:val="b"/>
          </m:rPr>
          <m:t>R</m:t>
        </m:r>
      </m:oMath>
      <w:r>
        <w:rPr>
          <w:rFonts w:eastAsia="Georgia" w:cs="Georgia" w:ascii="Georgia" w:hAnsi="Georgia"/>
        </w:rPr>
        <w:t xml:space="preserve"> s'appelle un noyau de type positif (en abrégé NTP) si :</w:t>
      </w:r>
      <w:r>
        <w:rPr/>
        <w:br w:type="textWrapping"/>
      </w:r>
      <w:r>
        <w:rPr/>
        <w:t xml:space="preserve">(i) </w:t>
      </w:r>
      <m:oMath>
        <m:r>
          <m:rPr>
            <m:sty m:val="i"/>
          </m:rPr>
          <m:t>K</m:t>
        </m:r>
      </m:oMath>
      <w:r>
        <w:rPr>
          <w:rFonts w:eastAsia="Georgia" w:cs="Georgia" w:ascii="Georgia" w:hAnsi="Georgia"/>
        </w:rPr>
        <w:t xml:space="preserve"> est symétrique, c'est-à-dire : </w:t>
      </w:r>
      <m:oMath>
        <m:r>
          <m:rPr>
            <m:sty m:val="p"/>
          </m:rPr>
          <m:t>∀</m:t>
        </m:r>
        <m:r>
          <m:rPr>
            <m:sty m:val="p"/>
          </m:rPr>
          <m:t>(</m:t>
        </m:r>
        <m:r>
          <m:rPr>
            <m:sty m:val="i"/>
          </m:rPr>
          <m:t>x</m:t>
        </m:r>
        <m:r>
          <m:rPr>
            <m:sty m:val="p"/>
          </m:rPr>
          <m:t>,</m:t>
        </m:r>
        <m:r>
          <m:rPr>
            <m:sty m:val="i"/>
          </m:rPr>
          <m:t>y</m:t>
        </m:r>
        <m:r>
          <m:rPr>
            <m:sty m:val="p"/>
          </m:rPr>
          <m:t>)</m:t>
        </m:r>
        <m:r>
          <m:rPr>
            <m:sty m:val="p"/>
          </m:rPr>
          <m:t>∈</m:t>
        </m:r>
        <m:sSup>
          <m:sSupPr/>
          <m:e>
            <m:r>
              <m:rPr>
                <m:sty m:val="p"/>
              </m:rPr>
              <m:t>Ω</m:t>
            </m:r>
          </m:e>
          <m:sup>
            <m:r>
              <m:rPr>
                <m:sty m:val="p"/>
              </m:rPr>
              <m:t>2</m:t>
            </m:r>
          </m:sup>
        </m:sSup>
        <m:r>
          <m:rPr>
            <m:sty m:val="p"/>
          </m:rPr>
          <m:t>,</m:t>
        </m:r>
        <m:r>
          <m:rPr>
            <m:sty m:val="i"/>
          </m:rPr>
          <m:t>K</m:t>
        </m:r>
        <m:r>
          <m:rPr>
            <m:sty m:val="p"/>
          </m:rPr>
          <m:t>(</m:t>
        </m:r>
        <m:r>
          <m:rPr>
            <m:sty m:val="i"/>
          </m:rPr>
          <m:t>x</m:t>
        </m:r>
        <m:r>
          <m:rPr>
            <m:sty m:val="p"/>
          </m:rPr>
          <m:t>,</m:t>
        </m:r>
        <m:r>
          <m:rPr>
            <m:sty m:val="i"/>
          </m:rPr>
          <m:t>y</m:t>
        </m:r>
        <m:r>
          <m:rPr>
            <m:sty m:val="p"/>
          </m:rPr>
          <m:t>)</m:t>
        </m:r>
        <m:r>
          <m:rPr>
            <m:sty m:val="p"/>
          </m:rPr>
          <m:t>=</m:t>
        </m:r>
        <m:r>
          <m:rPr>
            <m:sty m:val="i"/>
          </m:rPr>
          <m:t>K</m:t>
        </m:r>
        <m:r>
          <m:rPr>
            <m:sty m:val="p"/>
          </m:rPr>
          <m:t>(</m:t>
        </m:r>
        <m:r>
          <m:rPr>
            <m:sty m:val="i"/>
          </m:rPr>
          <m:t>y</m:t>
        </m:r>
        <m:r>
          <m:rPr>
            <m:sty m:val="p"/>
          </m:rPr>
          <m:t>,</m:t>
        </m:r>
        <m:r>
          <m:rPr>
            <m:sty m:val="i"/>
          </m:rPr>
          <m:t>x</m:t>
        </m:r>
        <m:r>
          <m:rPr>
            <m:sty m:val="p"/>
          </m:rPr>
          <m:t>)</m:t>
        </m:r>
      </m:oMath>
      <w:r>
        <w:rPr/>
        <w:t xml:space="preserve">;</w:t>
      </w:r>
      <w:r>
        <w:rPr/>
        <w:br w:type="textWrapping"/>
      </w:r>
      <w:r>
        <w:rPr/>
        <w:t xml:space="preserve">(ii) pour tout </w:t>
      </w:r>
      <m:oMath>
        <m:r>
          <m:rPr>
            <m:sty m:val="i"/>
          </m:rPr>
          <m:t>n</m:t>
        </m:r>
        <m:r>
          <m:rPr>
            <m:sty m:val="p"/>
          </m:rPr>
          <m:t>∈</m:t>
        </m:r>
        <m:sSup>
          <m:sSupPr/>
          <m:e>
            <m:r>
              <m:rPr>
                <m:sty m:val="b"/>
              </m:rPr>
              <m:t>N</m:t>
            </m:r>
          </m:e>
          <m:sup>
            <m:r>
              <m:rPr>
                <m:sty m:val="p"/>
              </m:rPr>
              <m:t>∗</m:t>
            </m:r>
          </m:sup>
        </m:sSup>
      </m:oMath>
      <w:r>
        <w:rPr/>
        <w:t xml:space="preserve">,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ty m:val="p"/>
              </m:rPr>
              <m:t>Ω</m:t>
            </m:r>
          </m:e>
          <m:sup>
            <m:r>
              <m:rPr>
                <m:sty m:val="i"/>
              </m:rPr>
              <m:t>n</m:t>
            </m:r>
          </m:sup>
        </m:sSup>
      </m:oMath>
      <w:r>
        <w:rPr>
          <w:rFonts w:eastAsia="Georgia" w:cs="Georgia" w:ascii="Georgia" w:hAnsi="Georgia"/>
        </w:rPr>
        <w:t xml:space="preserve">, la matrice (appelée matrice de covariance) :</w:t>
      </w:r>
    </w:p>
    <w:p>
      <w:pPr>
        <w:spacing w:after="220" w:lineRule="auto"/>
      </w:pPr>
      <m:oMathPara>
        <m:oMath>
          <m:sSub>
            <m:sSubPr/>
            <m:e>
              <m:r>
                <m:rPr>
                  <m:sty m:val="p"/>
                </m:rPr>
                <m:t>Cov</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d>
                <m:dPr>
                  <m:begChr m:val="("/>
                  <m:endChr m:val=")"/>
                  <m:ctrlPr>
                    <w:rPr>
                      <w:rFonts w:ascii="Cambria Math" w:hAnsi="Cambria Math"/>
                    </w:rPr>
                  </m:ctrlPr>
                </m:dPr>
                <m:e>
                  <m:r>
                    <m:rPr>
                      <m:sty m:val="i"/>
                    </m:rPr>
                    <m:t>K</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e>
              </m:d>
            </m:e>
            <m:sub>
              <m:r>
                <m:rPr>
                  <m:sty m:val="p"/>
                </m:rPr>
                <m:t>1</m:t>
              </m:r>
              <m:r>
                <m:rPr>
                  <m:sty m:val="p"/>
                </m:rPr>
                <m:t>⩽</m:t>
              </m:r>
              <m:r>
                <m:rPr>
                  <m:sty m:val="i"/>
                </m:rPr>
                <m:t>i</m:t>
              </m:r>
              <m:r>
                <m:rPr>
                  <m:sty m:val="p"/>
                </m:rPr>
                <m:t>,</m:t>
              </m:r>
              <m:r>
                <m:rPr>
                  <m:sty m:val="i"/>
                </m:rPr>
                <m:t>j</m:t>
              </m:r>
              <m:r>
                <m:rPr>
                  <m:sty m:val="p"/>
                </m:rPr>
                <m:t>⩽</m:t>
              </m:r>
              <m:r>
                <m:rPr>
                  <m:sty m:val="i"/>
                </m:rPr>
                <m:t>n</m:t>
              </m:r>
            </m:sub>
          </m:sSub>
        </m:oMath>
      </m:oMathPara>
    </w:p>
    <w:p>
      <w:pPr>
        <w:spacing w:after="220" w:lineRule="auto"/>
      </w:pPr>
      <w:r>
        <w:rPr>
          <w:rFonts w:eastAsia="Georgia" w:cs="Georgia" w:ascii="Georgia" w:hAnsi="Georgia"/>
        </w:rPr>
        <w:t xml:space="preserve">appartient à </w:t>
      </w:r>
      <m:oMath>
        <m:sSubSup>
          <m:sSubSupPr/>
          <m:e>
            <m:r>
              <m:rPr>
                <m:scr m:val="script"/>
              </m:rPr>
              <m:t>S</m:t>
            </m:r>
          </m:e>
          <m:sub>
            <m:r>
              <m:rPr>
                <m:sty m:val="i"/>
              </m:rPr>
              <m:t>n</m:t>
            </m:r>
          </m:sub>
          <m:sup>
            <m:r>
              <m:rPr>
                <m:sty m:val="p"/>
              </m:rPr>
              <m:t>+</m:t>
            </m:r>
          </m:sup>
        </m:sSubSup>
        <m:r>
          <m:rPr>
            <m:sty m:val="p"/>
          </m:rPr>
          <m:t>(</m:t>
        </m:r>
        <m:r>
          <m:rPr>
            <m:sty m:val="b"/>
          </m:rPr>
          <m:t>R</m:t>
        </m:r>
        <m:r>
          <m:rPr>
            <m:sty m:val="p"/>
          </m:rPr>
          <m:t>)</m:t>
        </m:r>
      </m:oMath>
      <w:r>
        <w:rPr/>
        <w:t xml:space="preserve">.</w:t>
      </w:r>
      <w:r>
        <w:rPr/>
        <w:br w:type="textWrapping"/>
      </w:r>
      <m:oMath>
        <m:r>
          <m:rPr>
            <m:sty m:val="p"/>
          </m:rPr>
          <m:t>7</m:t>
        </m:r>
        <m:r>
          <m:rPr>
            <m:sty m:val="p"/>
          </m:rPr>
          <m:t>▹</m:t>
        </m:r>
      </m:oMath>
      <w:r>
        <w:rPr/>
        <w:t xml:space="preserve"> Soit </w:t>
      </w:r>
      <m:oMath>
        <m:r>
          <m:rPr>
            <m:sty m:val="i"/>
          </m:rPr>
          <m:t>H</m:t>
        </m:r>
      </m:oMath>
      <w:r>
        <w:rPr>
          <w:rFonts w:eastAsia="Georgia" w:cs="Georgia" w:ascii="Georgia" w:hAnsi="Georgia"/>
        </w:rPr>
        <w:t xml:space="preserve"> un espace préhilbertien réel, où le produit scalaire est noté </w:t>
      </w:r>
      <m:oMath>
        <m:r>
          <m:rPr>
            <m:sty m:val="p"/>
          </m:rPr>
          <m:t>⟨</m:t>
        </m:r>
        <m:r>
          <m:rPr>
            <m:sty m:val="p"/>
          </m:rPr>
          <m:t>∣</m:t>
        </m:r>
        <m:sSub>
          <m:sSubPr/>
          <m:e>
            <m:r>
              <m:rPr>
                <m:sty m:val="p"/>
              </m:rPr>
              <m:t>⟩</m:t>
            </m:r>
          </m:e>
          <m:sub>
            <m:r>
              <m:rPr>
                <m:sty m:val="i"/>
              </m:rPr>
              <m:t>H</m:t>
            </m:r>
          </m:sub>
        </m:sSub>
      </m:oMath>
      <w:r>
        <w:rPr/>
        <w:t xml:space="preserve">. Montrer que l'application </w:t>
      </w:r>
      <m:oMath>
        <m:r>
          <m:rPr>
            <m:sty m:val="i"/>
          </m:rPr>
          <m:t>K</m:t>
        </m:r>
        <m:r>
          <m:rPr>
            <m:sty m:val="p"/>
          </m:rPr>
          <m:t>:</m:t>
        </m:r>
        <m:r>
          <m:rPr>
            <m:sty m:val="p"/>
          </m:rPr>
          <m:t xml:space="preserve"> </m:t>
        </m:r>
        <m:sSup>
          <m:sSupPr/>
          <m:e>
            <m:r>
              <m:rPr>
                <m:sty m:val="i"/>
              </m:rPr>
              <m:t>H</m:t>
            </m:r>
          </m:e>
          <m:sup>
            <m:r>
              <m:rPr>
                <m:sty m:val="p"/>
              </m:rPr>
              <m:t>2</m:t>
            </m:r>
          </m:sup>
        </m:sSup>
        <m:r>
          <m:rPr>
            <m:sty m:val="p"/>
          </m:rPr>
          <m:t>⟶</m:t>
        </m:r>
        <m:r>
          <m:rPr>
            <m:sty m:val="b"/>
          </m:rPr>
          <m:t>R</m:t>
        </m:r>
        <m:r>
          <m:rPr>
            <m:sty m:val="p"/>
          </m:rPr>
          <m:t xml:space="preserve"> </m:t>
        </m:r>
      </m:oMath>
      <w:r>
        <w:rPr/>
        <w:t xml:space="preserve"> est un NTP.</w:t>
      </w:r>
    </w:p>
    <w:p>
      <w:pPr>
        <w:spacing w:after="220" w:lineRule="auto"/>
      </w:pPr>
      <m:oMathPara>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sSub>
            <m:sSubPr/>
            <m:e>
              <m:r>
                <m:rPr>
                  <m:sty m:val="p"/>
                </m:rPr>
                <m:t>⟩</m:t>
              </m:r>
            </m:e>
            <m:sub>
              <m:r>
                <m:rPr>
                  <m:sty m:val="i"/>
                </m:rPr>
                <m:t>H</m:t>
              </m:r>
            </m:sub>
          </m:sSub>
        </m:oMath>
      </m:oMathPara>
    </w:p>
    <w:p>
      <w:pPr>
        <w:spacing w:after="220" w:lineRule="auto"/>
      </w:pPr>
      <w:r>
        <w:rPr/>
        <w:t xml:space="preserve">Soit </w:t>
      </w:r>
      <m:oMath>
        <m:r>
          <m:rPr>
            <m:sty m:val="p"/>
          </m:rPr>
          <m:t>Ω</m:t>
        </m:r>
      </m:oMath>
      <w:r>
        <w:rPr/>
        <w:t xml:space="preserve"> un ensemble. On dit qu'une application </w:t>
      </w:r>
      <m:oMath>
        <m:r>
          <m:rPr>
            <m:sty m:val="i"/>
          </m:rPr>
          <m:t>K</m:t>
        </m:r>
      </m:oMath>
      <w:r>
        <w:rPr/>
        <w:t xml:space="preserve"> sur </w:t>
      </w:r>
      <m:oMath>
        <m:r>
          <m:rPr>
            <m:sty m:val="p"/>
          </m:rPr>
          <m:t>Ω</m:t>
        </m:r>
        <m:r>
          <m:rPr>
            <m:sty m:val="p"/>
          </m:rPr>
          <m:t>×</m:t>
        </m:r>
        <m:r>
          <m:rPr>
            <m:sty m:val="p"/>
          </m:rPr>
          <m:t>Ω</m:t>
        </m:r>
      </m:oMath>
      <w:r>
        <w:rPr>
          <w:rFonts w:eastAsia="Georgia" w:cs="Georgia" w:ascii="Georgia" w:hAnsi="Georgia"/>
        </w:rPr>
        <w:t xml:space="preserve"> vérifie la propriété ( </w:t>
      </w:r>
      <m:oMath>
        <m:r>
          <m:rPr>
            <m:scr m:val="script"/>
          </m:rPr>
          <m:t>R</m:t>
        </m:r>
      </m:oMath>
      <w:r>
        <w:rPr>
          <w:rFonts w:eastAsia="Georgia" w:cs="Georgia" w:ascii="Georgia" w:hAnsi="Georgia"/>
        </w:rPr>
        <w:t xml:space="preserve"> ) s'il existe un espace préhilbertien </w:t>
      </w:r>
      <m:oMath>
        <m:r>
          <m:rPr>
            <m:sty m:val="i"/>
          </m:rPr>
          <m:t>H</m:t>
        </m:r>
      </m:oMath>
      <w:r>
        <w:rPr/>
        <w:t xml:space="preserve"> et une application </w:t>
      </w:r>
      <m:oMath>
        <m:r>
          <m:rPr>
            <m:sty m:val="i"/>
          </m:rPr>
          <m:t>φ</m:t>
        </m:r>
        <m:r>
          <m:rPr>
            <m:sty m:val="p"/>
          </m:rPr>
          <m:t>:</m:t>
        </m:r>
        <m:r>
          <m:rPr>
            <m:sty m:val="p"/>
          </m:rPr>
          <m:t>Ω</m:t>
        </m:r>
        <m:r>
          <m:rPr>
            <m:sty m:val="p"/>
          </m:rPr>
          <m:t>→</m:t>
        </m:r>
        <m:r>
          <m:rPr>
            <m:sty m:val="i"/>
          </m:rPr>
          <m:t>H</m:t>
        </m:r>
      </m:oMath>
      <w:r>
        <w:rPr/>
        <w:t xml:space="preserve"> tels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p"/>
                </m:rPr>
                <m:t>Ω</m:t>
              </m:r>
            </m:e>
            <m:sup>
              <m:r>
                <m:rPr>
                  <m:sty m:val="p"/>
                </m:rPr>
                <m:t>2</m:t>
              </m:r>
            </m:sup>
          </m:sSup>
          <m:r>
            <m:rPr>
              <m:sty m:val="p"/>
            </m:rPr>
            <m:t>,</m:t>
          </m:r>
          <m:r>
            <m:rPr>
              <m:sty m:val="i"/>
            </m:rPr>
            <m:t>K</m:t>
          </m:r>
          <m:r>
            <m:rPr>
              <m:sty m:val="p"/>
            </m:rPr>
            <m:t>(</m:t>
          </m:r>
          <m:r>
            <m:rPr>
              <m:sty m:val="i"/>
            </m:rPr>
            <m:t>x</m:t>
          </m:r>
          <m:r>
            <m:rPr>
              <m:sty m:val="p"/>
            </m:rPr>
            <m:t>,</m:t>
          </m:r>
          <m:r>
            <m:rPr>
              <m:sty m:val="i"/>
            </m:rPr>
            <m:t>y</m:t>
          </m:r>
          <m:r>
            <m:rPr>
              <m:sty m:val="p"/>
            </m:rPr>
            <m:t>)</m:t>
          </m:r>
          <m:r>
            <m:rPr>
              <m:sty m:val="p"/>
            </m:rPr>
            <m:t>=</m:t>
          </m:r>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y</m:t>
          </m:r>
          <m:r>
            <m:rPr>
              <m:sty m:val="p"/>
            </m:rPr>
            <m:t>)</m:t>
          </m:r>
          <m:sSub>
            <m:sSubPr/>
            <m:e>
              <m:r>
                <m:rPr>
                  <m:sty m:val="p"/>
                </m:rPr>
                <m:t>⟩</m:t>
              </m:r>
            </m:e>
            <m:sub>
              <m:r>
                <m:rPr>
                  <m:sty m:val="i"/>
                </m:rPr>
                <m:t>H</m:t>
              </m:r>
            </m:sub>
          </m:sSub>
          <m:r>
            <m:rPr>
              <m:sty m:val="p"/>
            </m:rPr>
            <m:t>.</m:t>
          </m:r>
        </m:oMath>
      </m:oMathPara>
    </w:p>
    <w:p>
      <w:pPr>
        <w:spacing w:after="220" w:lineRule="auto"/>
      </w:pPr>
      <w:r>
        <w:rPr/>
        <w:t xml:space="preserve">8 - Montrer que si </w:t>
      </w:r>
      <m:oMath>
        <m:r>
          <m:rPr>
            <m:sty m:val="i"/>
          </m:rPr>
          <m:t>K</m:t>
        </m:r>
      </m:oMath>
      <w:r>
        <w:rPr>
          <w:rFonts w:eastAsia="Georgia" w:cs="Georgia" w:ascii="Georgia" w:hAnsi="Georgia"/>
        </w:rPr>
        <w:t xml:space="preserve"> vérifie la propriété ( </w:t>
      </w:r>
      <m:oMath>
        <m:r>
          <m:rPr>
            <m:scr m:val="script"/>
          </m:rPr>
          <m:t>R</m:t>
        </m:r>
      </m:oMath>
      <w:r>
        <w:rPr/>
        <w:t xml:space="preserve"> ), alors </w:t>
      </w:r>
      <m:oMath>
        <m:r>
          <m:rPr>
            <m:sty m:val="i"/>
          </m:rPr>
          <m:t>K</m:t>
        </m:r>
      </m:oMath>
      <w:r>
        <w:rPr/>
        <w:t xml:space="preserve"> est un NTP.</w:t>
      </w:r>
      <w:r>
        <w:rPr/>
        <w:br w:type="textWrapping"/>
      </w:r>
      <m:oMath>
        <m:r>
          <m:rPr>
            <m:sty m:val="b"/>
          </m:rPr>
          <m:t>9</m:t>
        </m:r>
        <m:r>
          <m:rPr>
            <m:sty m:val="p"/>
          </m:rPr>
          <m:t>▹</m:t>
        </m:r>
      </m:oMath>
      <w:r>
        <w:rPr/>
        <w:t xml:space="preserve"> Montrer que si </w:t>
      </w:r>
      <m:oMath>
        <m:r>
          <m:rPr>
            <m:sty m:val="p"/>
          </m:rPr>
          <m:t>Ω</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est un ensemble fini, et si </w:t>
      </w:r>
      <m:oMath>
        <m:r>
          <m:rPr>
            <m:sty m:val="i"/>
          </m:rPr>
          <m:t>K</m:t>
        </m:r>
      </m:oMath>
      <w:r>
        <w:rPr/>
        <w:t xml:space="preserve"> est un NTP sur </w:t>
      </w:r>
      <m:oMath>
        <m:r>
          <m:rPr>
            <m:sty m:val="p"/>
          </m:rPr>
          <m:t>Ω</m:t>
        </m:r>
      </m:oMath>
      <w:r>
        <w:rPr/>
        <w:t xml:space="preserve">, alors </w:t>
      </w:r>
      <m:oMath>
        <m:r>
          <m:rPr>
            <m:sty m:val="i"/>
          </m:rPr>
          <m:t>K</m:t>
        </m:r>
      </m:oMath>
      <w:r>
        <w:rPr>
          <w:rFonts w:eastAsia="Georgia" w:cs="Georgia" w:ascii="Georgia" w:hAnsi="Georgia"/>
        </w:rPr>
        <w:t xml:space="preserve"> vérifie la propriété </w:t>
      </w:r>
      <m:oMath>
        <m:r>
          <m:rPr>
            <m:sty m:val="p"/>
          </m:rPr>
          <m:t>(</m:t>
        </m:r>
        <m:r>
          <m:rPr>
            <m:scr m:val="script"/>
          </m:rPr>
          <m:t>R</m:t>
        </m:r>
        <m:r>
          <m:rPr>
            <m:sty m:val="p"/>
          </m:rPr>
          <m:t>)</m:t>
        </m:r>
      </m:oMath>
      <w:r>
        <w:rPr/>
        <w:t xml:space="preserve">.</w:t>
      </w:r>
    </w:p>
    <w:p>
      <w:pPr>
        <w:spacing w:after="220" w:lineRule="auto"/>
      </w:pPr>
      <w:r>
        <w:rPr/>
        <w:t xml:space="preserve">Indication : on pourra diagonaliser la matrice </w:t>
      </w:r>
      <m:oMath>
        <m:sSub>
          <m:sSubPr/>
          <m:e>
            <m:r>
              <m:rPr>
                <m:sty m:val="p"/>
              </m:rPr>
              <m:t>Cov</m:t>
            </m:r>
          </m:e>
          <m:sub>
            <m:r>
              <m:rPr>
                <m:sty m:val="i"/>
              </m:rPr>
              <m:t>K</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after="220" w:lineRule="auto"/>
      </w:pPr>
      <w:r>
        <w:rPr>
          <w:rFonts w:eastAsia="Georgia" w:cs="Georgia" w:ascii="Georgia" w:hAnsi="Georgia"/>
        </w:rPr>
        <w:t xml:space="preserve">On considère ici l'espace vectoriel </w:t>
      </w:r>
      <m:oMath>
        <m:r>
          <m:rPr>
            <m:sty m:val="i"/>
          </m:rPr>
          <m:t>H</m:t>
        </m:r>
      </m:oMath>
      <w:r>
        <w:rPr/>
        <w:t xml:space="preserve"> des fonctions </w:t>
      </w:r>
      <m:oMath>
        <m:r>
          <m:rPr>
            <m:sty m:val="i"/>
          </m:rPr>
          <m:t>f</m:t>
        </m:r>
      </m:oMath>
      <w:r>
        <w:rPr/>
        <w:t xml:space="preserve"> continues et de classe </w:t>
      </w:r>
      <m:oMath>
        <m:sSup>
          <m:sSupPr/>
          <m:e>
            <m:r>
              <m:rPr>
                <m:scr m:val="script"/>
              </m:rPr>
              <m:t>C</m:t>
            </m:r>
          </m:e>
          <m:sup>
            <m:r>
              <m:rPr>
                <m:sty m:val="p"/>
              </m:rPr>
              <m:t>1</m:t>
            </m:r>
          </m:sup>
        </m:sSup>
      </m:oMath>
      <w:r>
        <w:rPr/>
        <w:t xml:space="preserve"> par morceaux sur l'intervalle </w:t>
      </w:r>
      <m:oMath>
        <m:r>
          <m:rPr>
            <m:sty m:val="p"/>
          </m:rPr>
          <m:t>[</m:t>
        </m:r>
        <m:r>
          <m:rPr>
            <m:sty m:val="p"/>
          </m:rPr>
          <m:t>0</m:t>
        </m:r>
        <m:r>
          <m:rPr>
            <m:sty m:val="p"/>
          </m:rPr>
          <m:t>;</m:t>
        </m:r>
        <m:r>
          <m:rPr>
            <m:sty m:val="p"/>
          </m:rPr>
          <m:t>1</m:t>
        </m:r>
        <m:r>
          <m:rPr>
            <m:sty m:val="p"/>
          </m:rPr>
          <m:t>]</m:t>
        </m:r>
      </m:oMath>
      <w:r>
        <w:rPr/>
        <w:t xml:space="preserve">, telles que </w:t>
      </w:r>
      <m:oMath>
        <m:r>
          <m:rPr>
            <m:sty m:val="i"/>
          </m:rPr>
          <m:t>f</m:t>
        </m:r>
        <m:r>
          <m:rPr>
            <m:sty m:val="p"/>
          </m:rPr>
          <m:t>(</m:t>
        </m:r>
        <m:r>
          <m:rPr>
            <m:sty m:val="p"/>
          </m:rPr>
          <m:t>0</m:t>
        </m:r>
        <m:r>
          <m:rPr>
            <m:sty m:val="p"/>
          </m:rPr>
          <m:t>)</m:t>
        </m:r>
        <m:r>
          <m:rPr>
            <m:sty m:val="p"/>
          </m:rPr>
          <m:t>=</m:t>
        </m:r>
        <m:r>
          <m:rPr>
            <m:sty m:val="p"/>
          </m:rPr>
          <m:t>0</m:t>
        </m:r>
      </m:oMath>
      <w:r>
        <w:rPr>
          <w:rFonts w:eastAsia="Georgia" w:cs="Georgia" w:ascii="Georgia" w:hAnsi="Georgia"/>
        </w:rPr>
        <w:t xml:space="preserve"> (on ne demande pas de vérifier qu'il s'agit bien d'un espace vectoriel). Pour </w:t>
      </w:r>
      <m:oMath>
        <m:r>
          <m:rPr>
            <m:sty m:val="p"/>
          </m:rPr>
          <m:t>(</m:t>
        </m:r>
        <m:r>
          <m:rPr>
            <m:sty m:val="i"/>
          </m:rPr>
          <m:t>f</m:t>
        </m:r>
        <m:r>
          <m:rPr>
            <m:sty m:val="p"/>
          </m:rPr>
          <m:t>,</m:t>
        </m:r>
        <m:r>
          <m:rPr>
            <m:sty m:val="i"/>
          </m:rPr>
          <m:t>g</m:t>
        </m:r>
        <m:r>
          <m:rPr>
            <m:sty m:val="p"/>
          </m:rPr>
          <m:t>)</m:t>
        </m:r>
        <m:r>
          <m:rPr>
            <m:sty m:val="p"/>
          </m:rPr>
          <m:t>∈</m:t>
        </m:r>
        <m:sSup>
          <m:sSupPr/>
          <m:e>
            <m:r>
              <m:rPr>
                <m:sty m:val="i"/>
              </m:rPr>
              <m:t>H</m:t>
            </m:r>
          </m:e>
          <m:sup>
            <m:r>
              <m:rPr>
                <m:sty m:val="p"/>
              </m:rPr>
              <m:t>2</m:t>
            </m:r>
          </m:sup>
        </m:sSup>
      </m:oMath>
      <w:r>
        <w:rPr/>
        <w:t xml:space="preserve"> on pose :</w:t>
      </w:r>
    </w:p>
    <w:p>
      <w:pPr>
        <w:spacing w:after="220" w:lineRule="auto"/>
      </w:pPr>
      <m:oMathPara>
        <m:oMath>
          <m:r>
            <m:rPr>
              <m:sty m:val="p"/>
            </m:rPr>
            <m:t>⟨</m:t>
          </m:r>
          <m:r>
            <m:rPr>
              <m:sty m:val="i"/>
            </m:rPr>
            <m:t>f</m:t>
          </m:r>
          <m:r>
            <m:rPr>
              <m:sty m:val="p"/>
            </m:rPr>
            <m:t>∣</m:t>
          </m:r>
          <m:r>
            <m:rPr>
              <m:sty m:val="i"/>
            </m:rPr>
            <m:t>g</m:t>
          </m:r>
          <m:sSub>
            <m:sSubPr/>
            <m:e>
              <m:r>
                <m:rPr>
                  <m:sty m:val="p"/>
                </m:rPr>
                <m:t>⟩</m:t>
              </m:r>
            </m:e>
            <m:sub>
              <m:r>
                <m:rPr>
                  <m:sty m:val="i"/>
                </m:rPr>
                <m:t>H</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i"/>
                </m:rPr>
                <m:t>′</m:t>
              </m:r>
            </m:sup>
          </m:sSup>
          <m:r>
            <m:rPr>
              <m:sty m:val="p"/>
            </m:rPr>
            <m:t>(</m:t>
          </m:r>
          <m:r>
            <m:rPr>
              <m:sty m:val="i"/>
            </m:rPr>
            <m:t>t</m:t>
          </m:r>
          <m:r>
            <m:rPr>
              <m:sty m:val="p"/>
            </m:rPr>
            <m:t>)</m:t>
          </m:r>
          <m:sSup>
            <m:sSupPr/>
            <m:e>
              <m:r>
                <m:rPr>
                  <m:sty m:val="i"/>
                </m:rPr>
                <m:t>g</m:t>
              </m:r>
            </m:e>
            <m:sup>
              <m:r>
                <m:rPr>
                  <m:sty m:val="i"/>
                </m:rPr>
                <m:t>′</m:t>
              </m:r>
            </m:sup>
          </m:sSup>
          <m:r>
            <m:rPr>
              <m:sty m:val="p"/>
            </m:rPr>
            <m:t>(</m:t>
          </m:r>
          <m:r>
            <m:rPr>
              <m:sty m:val="i"/>
            </m:rPr>
            <m:t>t</m:t>
          </m:r>
          <m:r>
            <m:rPr>
              <m:sty m:val="p"/>
            </m:rPr>
            <m:t>)</m:t>
          </m:r>
          <m:r>
            <m:rPr>
              <m:sty m:val="p"/>
            </m:rPr>
            <m:t>d</m:t>
          </m:r>
          <m:r>
            <m:rPr>
              <m:sty m:val="i"/>
            </m:rPr>
            <m:t>t</m:t>
          </m:r>
          <m:r>
            <m:rPr>
              <m:sty m:val="p"/>
            </m:rPr>
            <m:t>.</m:t>
          </m:r>
        </m:oMath>
      </m:oMathPara>
    </w:p>
    <w:p>
      <w:pPr>
        <w:spacing w:after="220" w:lineRule="auto"/>
      </w:pPr>
      <m:oMath>
        <m:r>
          <m:rPr>
            <m:sty m:val="p"/>
          </m:rPr>
          <m:t>10</m:t>
        </m:r>
        <m:r>
          <m:rPr>
            <m:sty m:val="p"/>
          </m:rPr>
          <m:t>▹</m:t>
        </m:r>
      </m:oMath>
      <w:r>
        <w:rPr>
          <w:rFonts w:eastAsia="Georgia" w:cs="Georgia" w:ascii="Georgia" w:hAnsi="Georgia"/>
        </w:rPr>
        <w:t xml:space="preserve"> Montrer que l'on a bien défini ainsi un produit scalaire sur </w:t>
      </w:r>
      <m:oMath>
        <m:r>
          <m:rPr>
            <m:sty m:val="i"/>
          </m:rPr>
          <m:t>H</m:t>
        </m:r>
      </m:oMath>
      <w:r>
        <w:rPr/>
        <w:t xml:space="preserve">.</w:t>
      </w:r>
      <w:r>
        <w:rPr/>
        <w:br w:type="textWrapping"/>
      </w:r>
      <w:r>
        <w:rPr/>
        <w:t xml:space="preserve">Soit le noyau</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e>
              <m:e>
                <m:r>
                  <m:rPr>
                    <m:sty m:val="i"/>
                  </m:rPr>
                  <m:t xml:space="preserve"> </m:t>
                </m:r>
                <m:r>
                  <m:rPr>
                    <m:sty m:val="p"/>
                  </m:rPr>
                  <m:t>⟶</m:t>
                </m:r>
                <m:r>
                  <m:rPr>
                    <m:sty m:val="b"/>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r>
                  <m:rPr>
                    <m:sty m:val="p"/>
                  </m:rPr>
                  <m:t>min</m:t>
                </m:r>
                <m:r>
                  <m:rPr>
                    <m:sty m:val="p"/>
                  </m:rPr>
                  <m:t>(</m:t>
                </m:r>
                <m:r>
                  <m:rPr>
                    <m:sty m:val="i"/>
                  </m:rPr>
                  <m:t>x</m:t>
                </m:r>
                <m:r>
                  <m:rPr>
                    <m:sty m:val="p"/>
                  </m:rPr>
                  <m:t>,</m:t>
                </m:r>
                <m:r>
                  <m:rPr>
                    <m:sty m:val="i"/>
                  </m:rPr>
                  <m:t>y</m:t>
                </m:r>
                <m:r>
                  <m:rPr>
                    <m:sty m:val="p"/>
                  </m:rPr>
                  <m:t>)</m:t>
                </m:r>
                <m:r>
                  <m:rPr>
                    <m:sty m:val="p"/>
                  </m:rPr>
                  <m:t>.</m:t>
                </m:r>
              </m:e>
            </m:mr>
          </m:m>
        </m:oMath>
      </m:oMathPara>
    </w:p>
    <w:p>
      <w:pPr>
        <w:spacing w:after="220" w:lineRule="auto"/>
      </w:pPr>
      <m:oMath>
        <m:r>
          <m:rPr>
            <m:sty m:val="p"/>
          </m:rPr>
          <m:t>11</m:t>
        </m:r>
        <m:r>
          <m:rPr>
            <m:sty m:val="p"/>
          </m:rPr>
          <m:t>▹</m:t>
        </m:r>
      </m:oMath>
      <w:r>
        <w:rPr/>
        <w:t xml:space="preserve"> Montrer que </w:t>
      </w:r>
      <m:oMath>
        <m:r>
          <m:rPr>
            <m:sty m:val="i"/>
          </m:rPr>
          <m:t>K</m:t>
        </m:r>
      </m:oMath>
      <w:r>
        <w:rPr>
          <w:rFonts w:eastAsia="Georgia" w:cs="Georgia" w:ascii="Georgia" w:hAnsi="Georgia"/>
        </w:rPr>
        <w:t xml:space="preserve"> vérifie la propriété </w:t>
      </w:r>
      <m:oMath>
        <m:r>
          <m:rPr>
            <m:sty m:val="p"/>
          </m:rPr>
          <m:t>(</m:t>
        </m:r>
        <m:r>
          <m:rPr>
            <m:scr m:val="script"/>
          </m:rPr>
          <m:t>R</m:t>
        </m:r>
        <m:r>
          <m:rPr>
            <m:sty m:val="p"/>
          </m:rPr>
          <m:t>)</m:t>
        </m:r>
      </m:oMath>
      <w:r>
        <w:rPr/>
        <w:t xml:space="preserve">.</w:t>
      </w:r>
    </w:p>
    <w:p>
      <w:pPr>
        <w:spacing w:after="220" w:lineRule="auto"/>
      </w:pPr>
      <w:r>
        <w:rPr/>
        <w:t xml:space="preserve">Indication :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pourra poser </w:t>
      </w:r>
      <m:oMath>
        <m:r>
          <m:rPr>
            <m:sty m:val="i"/>
          </m:rPr>
          <m:t>φ</m:t>
        </m:r>
        <m:r>
          <m:rPr>
            <m:sty m:val="p"/>
          </m:rPr>
          <m:t>(</m:t>
        </m:r>
        <m:r>
          <m:rPr>
            <m:sty m:val="i"/>
          </m:rPr>
          <m:t>x</m:t>
        </m:r>
        <m:r>
          <m:rPr>
            <m:sty m:val="p"/>
          </m:rPr>
          <m:t>)</m:t>
        </m:r>
        <m:r>
          <m:rPr>
            <m:sty m:val="p"/>
          </m:rPr>
          <m:t>=</m:t>
        </m:r>
        <m:sSub>
          <m:sSubPr/>
          <m:e>
            <m:r>
              <m:rPr>
                <m:sty m:val="i"/>
              </m:rPr>
              <m:t>K</m:t>
            </m:r>
          </m:e>
          <m:sub>
            <m:r>
              <m:rPr>
                <m:sty m:val="i"/>
              </m:rPr>
              <m:t>x</m:t>
            </m:r>
          </m:sub>
        </m:sSub>
      </m:oMath>
      <w:r>
        <w:rPr>
          <w:rFonts w:eastAsia="Georgia" w:cs="Georgia" w:ascii="Georgia" w:hAnsi="Georgia"/>
        </w:rPr>
        <w:t xml:space="preserve">, où </w:t>
      </w:r>
      <m:oMath>
        <m:sSub>
          <m:sSubPr/>
          <m:e>
            <m:r>
              <m:rPr>
                <m:sty m:val="i"/>
              </m:rPr>
              <m:t>K</m:t>
            </m:r>
          </m:e>
          <m:sub>
            <m:r>
              <m:rPr>
                <m:sty m:val="i"/>
              </m:rPr>
              <m:t>x</m:t>
            </m:r>
          </m:sub>
        </m:sSub>
      </m:oMath>
      <w:r>
        <w:rPr>
          <w:rFonts w:eastAsia="Georgia" w:cs="Georgia" w:ascii="Georgia" w:hAnsi="Georgia"/>
        </w:rPr>
        <w:t xml:space="preserve"> désigne l'application partielle </w:t>
      </w:r>
      <m:oMath>
        <m:r>
          <m:rPr>
            <m:sty m:val="i"/>
          </m:rPr>
          <m:t>y</m:t>
        </m:r>
        <m:r>
          <m:rPr>
            <m:sty m:val="p"/>
          </m:rPr>
          <m:t>↦</m:t>
        </m:r>
        <m:r>
          <m:rPr>
            <m:sty m:val="i"/>
          </m:rPr>
          <m:t>K</m:t>
        </m:r>
        <m:r>
          <m:rPr>
            <m:sty m:val="p"/>
          </m:rPr>
          <m:t>(</m:t>
        </m:r>
        <m:r>
          <m:rPr>
            <m:sty m:val="i"/>
          </m:rPr>
          <m:t>x</m:t>
        </m:r>
        <m:r>
          <m:rPr>
            <m:sty m:val="p"/>
          </m:rPr>
          <m:t>,</m:t>
        </m:r>
        <m:r>
          <m:rPr>
            <m:sty m:val="i"/>
          </m:rPr>
          <m:t>y</m:t>
        </m:r>
        <m:r>
          <m:rPr>
            <m:sty m:val="p"/>
          </m:rPr>
          <m:t>)</m:t>
        </m:r>
      </m:oMath>
      <w:r>
        <w:rPr/>
        <w:t xml:space="preserve">.</w:t>
      </w:r>
    </w:p>
    <w:p>
      <w:pPr>
        <w:spacing w:line="271" w:before="330" w:lineRule="auto"/>
      </w:pPr>
      <w:r>
        <w:rPr>
          <w:rFonts w:eastAsia="Georgia" w:cs="Georgia" w:ascii="Georgia" w:hAnsi="Georgia"/>
          <w:b/>
          <w:sz w:val="42"/>
        </w:rPr>
        <w:t xml:space="preserve">Opérateurs à noyau</w:t>
      </w:r>
    </w:p>
    <w:p>
      <w:pPr>
        <w:spacing w:after="220" w:lineRule="auto"/>
      </w:pPr>
      <w:r>
        <w:rPr/>
        <w:t xml:space="preserve">Soit </w:t>
      </w:r>
      <m:oMath>
        <m:r>
          <m:rPr>
            <m:sty m:val="i"/>
          </m:rPr>
          <m:t>I</m:t>
        </m:r>
        <m:r>
          <m:rPr>
            <m:sty m:val="p"/>
          </m:rPr>
          <m:t>=</m:t>
        </m:r>
        <m:r>
          <m:rPr>
            <m:sty m:val="p"/>
          </m:rPr>
          <m:t>[</m:t>
        </m:r>
        <m:r>
          <m:rPr>
            <m:sty m:val="i"/>
          </m:rPr>
          <m:t>a</m:t>
        </m:r>
        <m:r>
          <m:rPr>
            <m:sty m:val="p"/>
          </m:rPr>
          <m:t>;</m:t>
        </m:r>
        <m:r>
          <m:rPr>
            <m:sty m:val="i"/>
          </m:rPr>
          <m:t>b</m:t>
        </m:r>
        <m:r>
          <m:rPr>
            <m:sty m:val="p"/>
          </m:rPr>
          <m:t>]</m:t>
        </m:r>
      </m:oMath>
      <w:r>
        <w:rPr/>
        <w:t xml:space="preserve"> un segment de </w:t>
      </w:r>
      <m:oMath>
        <m:r>
          <m:rPr>
            <m:sty m:val="b"/>
          </m:rPr>
          <m:t>R</m:t>
        </m:r>
      </m:oMath>
      <w:r>
        <w:rPr/>
        <w:t xml:space="preserve">. On notera </w:t>
      </w:r>
      <m:oMath>
        <m:r>
          <m:rPr>
            <m:sty m:val="i"/>
          </m:rPr>
          <m:t>E</m:t>
        </m:r>
      </m:oMath>
      <w:r>
        <w:rPr/>
        <w:t xml:space="preserve"> l'espace vectoriel </w:t>
      </w:r>
      <m:oMath>
        <m:r>
          <m:rPr>
            <m:scr m:val="script"/>
          </m:rPr>
          <m:t>C</m:t>
        </m:r>
        <m:r>
          <m:rPr>
            <m:sty m:val="p"/>
          </m:rPr>
          <m:t>(</m:t>
        </m:r>
        <m:r>
          <m:rPr>
            <m:sty m:val="i"/>
          </m:rPr>
          <m:t>I</m:t>
        </m:r>
        <m:r>
          <m:rPr>
            <m:sty m:val="p"/>
          </m:rPr>
          <m:t>,</m:t>
        </m:r>
        <m:r>
          <m:rPr>
            <m:sty m:val="b"/>
          </m:rPr>
          <m:t>R</m:t>
        </m:r>
        <m:r>
          <m:rPr>
            <m:sty m:val="p"/>
          </m:rPr>
          <m:t>)</m:t>
        </m:r>
      </m:oMath>
      <w:r>
        <w:rPr/>
        <w:t xml:space="preserve">, que l'on munit du produit scalaire habituel : </w:t>
      </w:r>
      <m:oMath>
        <m:r>
          <m:rPr>
            <m:sty m:val="p"/>
          </m:rPr>
          <m:t>⟨</m:t>
        </m:r>
        <m:r>
          <m:rPr>
            <m:sty m:val="i"/>
          </m:rPr>
          <m:t>f</m:t>
        </m:r>
        <m:r>
          <m:rPr>
            <m:sty m:val="p"/>
          </m:rPr>
          <m:t>∣</m:t>
        </m:r>
        <m:r>
          <m:rPr>
            <m:sty m:val="i"/>
          </m:rPr>
          <m:t>g</m:t>
        </m:r>
        <m:r>
          <m:rPr>
            <m:sty m:val="p"/>
          </m:rPr>
          <m:t>⟩</m:t>
        </m:r>
        <m:r>
          <m:rPr>
            <m:sty m:val="p"/>
          </m:rPr>
          <m:t>=</m:t>
        </m:r>
        <m:nary>
          <m:naryPr>
            <m:chr m:val="∫"/>
            <m:limLoc m:val="subSup"/>
            <m:grow m:val="1"/>
            <m:supHide m:val="1"/>
          </m:naryPr>
          <m:sub>
            <m:r>
              <m:rPr>
                <m:sty m:val="i"/>
              </m:rPr>
              <m:t>I</m:t>
            </m:r>
          </m:sub>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w:r>
        <w:rPr/>
        <w:t xml:space="preserve">, et l'on note </w:t>
      </w:r>
      <m:oMath>
        <m:d>
          <m:dPr>
            <m:begChr m:val="‖"/>
            <m:endChr m:val=""/>
            <m:ctrlPr>
              <w:rPr>
                <w:rFonts w:ascii="Cambria Math" w:hAnsi="Cambria Math"/>
              </w:rPr>
            </m:ctrlPr>
          </m:dPr>
          <m:e>
            <m:sSub>
              <m:sSubPr/>
              <m:e>
                <m:r>
                  <m:rPr>
                    <m:sty m:val="p"/>
                  </m:rPr>
                  <m:t>‖</m:t>
                </m:r>
              </m:e>
              <m:sub>
                <m:r>
                  <m:rPr>
                    <m:sty m:val="p"/>
                  </m:rPr>
                  <m:t>2</m:t>
                </m:r>
              </m:sub>
            </m:sSub>
          </m:e>
        </m:d>
      </m:oMath>
      <w:r>
        <w:rPr>
          <w:rFonts w:eastAsia="Georgia" w:cs="Georgia" w:ascii="Georgia" w:hAnsi="Georgia"/>
        </w:rPr>
        <w:t xml:space="preserve"> la norme associée.</w:t>
      </w:r>
    </w:p>
    <w:p>
      <w:pPr>
        <w:spacing w:after="220" w:lineRule="auto"/>
      </w:pPr>
      <w:r>
        <w:rPr/>
        <w:t xml:space="preserve">Soit </w:t>
      </w:r>
      <m:oMath>
        <m:r>
          <m:rPr>
            <m:sty m:val="i"/>
          </m:rPr>
          <m:t>K</m:t>
        </m:r>
      </m:oMath>
      <w:r>
        <w:rPr>
          <w:rFonts w:eastAsia="Georgia" w:cs="Georgia" w:ascii="Georgia" w:hAnsi="Georgia"/>
        </w:rPr>
        <w:t xml:space="preserve"> une application symétrique et continue de </w:t>
      </w:r>
      <m:oMath>
        <m:r>
          <m:rPr>
            <m:sty m:val="i"/>
          </m:rPr>
          <m:t>I</m:t>
        </m:r>
        <m:r>
          <m:rPr>
            <m:sty m:val="p"/>
          </m:rPr>
          <m:t>×</m:t>
        </m:r>
        <m:r>
          <m:rPr>
            <m:sty m:val="i"/>
          </m:rPr>
          <m:t>I</m:t>
        </m:r>
      </m:oMath>
      <w:r>
        <w:rPr/>
        <w:t xml:space="preserve"> dans </w:t>
      </w:r>
      <m:oMath>
        <m:r>
          <m:rPr>
            <m:sty m:val="b"/>
          </m:rPr>
          <m:t>R</m:t>
        </m:r>
      </m:oMath>
      <w:r>
        <w:rPr/>
        <w:t xml:space="preserve">. On lui associe alors l'application </w:t>
      </w:r>
      <m:oMath>
        <m:sSub>
          <m:sSubPr/>
          <m:e>
            <m:r>
              <m:rPr>
                <m:sty m:val="i"/>
              </m:rPr>
              <m:t>u</m:t>
            </m:r>
          </m:e>
          <m:sub>
            <m:r>
              <m:rPr>
                <m:sty m:val="i"/>
              </m:rPr>
              <m:t>K</m:t>
            </m:r>
          </m:sub>
        </m:sSub>
      </m:oMath>
      <w:r>
        <w:rPr>
          <w:rFonts w:eastAsia="Georgia" w:cs="Georgia" w:ascii="Georgia" w:hAnsi="Georgia"/>
        </w:rPr>
        <w:t xml:space="preserve"> définie sur </w:t>
      </w:r>
      <m:oMath>
        <m:r>
          <m:rPr>
            <m:sty m:val="i"/>
          </m:rPr>
          <m:t>E</m:t>
        </m:r>
      </m:oMath>
      <w:r>
        <w:rPr/>
        <w:t xml:space="preserve"> par :</w:t>
      </w:r>
    </w:p>
    <w:p>
      <w:pPr>
        <w:spacing w:after="220" w:lineRule="auto"/>
      </w:pPr>
      <m:oMathPara>
        <m:oMath>
          <m:r>
            <m:rPr>
              <m:sty m:val="p"/>
            </m:rPr>
            <m:t>∀</m:t>
          </m:r>
          <m:r>
            <m:rPr>
              <m:sty m:val="i"/>
            </m:rPr>
            <m:t>f</m:t>
          </m:r>
          <m:r>
            <m:rPr>
              <m:sty m:val="p"/>
            </m:rPr>
            <m:t>∈</m:t>
          </m:r>
          <m:r>
            <m:rPr>
              <m:sty m:val="i"/>
            </m:rPr>
            <m:t>E</m:t>
          </m:r>
          <m:r>
            <m:rPr>
              <m:sty m:val="p"/>
            </m:rPr>
            <m:t>,</m:t>
          </m:r>
          <m:r>
            <m:rPr>
              <m:sty m:val="p"/>
            </m:rPr>
            <m:t>∀</m:t>
          </m:r>
          <m:r>
            <m:rPr>
              <m:sty m:val="i"/>
            </m:rPr>
            <m:t>x</m:t>
          </m:r>
          <m:r>
            <m:rPr>
              <m:sty m:val="p"/>
            </m:rPr>
            <m:t>∈</m:t>
          </m:r>
          <m:r>
            <m:rPr>
              <m:sty m:val="i"/>
            </m:rPr>
            <m:t>I</m:t>
          </m:r>
          <m:r>
            <m:rPr>
              <m:sty m:val="p"/>
            </m:rPr>
            <m:t>,</m:t>
          </m:r>
          <m:sSub>
            <m:sSubPr/>
            <m:e>
              <m:r>
                <m:rPr>
                  <m:sty m:val="i"/>
                </m:rPr>
                <m:t>u</m:t>
              </m:r>
            </m:e>
            <m:sub>
              <m:r>
                <m:rPr>
                  <m:sty m:val="i"/>
                </m:rPr>
                <m:t>K</m:t>
              </m:r>
            </m:sub>
          </m:sSub>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K</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p"/>
            </m:rPr>
            <m:t>d</m:t>
          </m:r>
          <m:r>
            <m:rPr>
              <m:sty m:val="i"/>
            </m:rPr>
            <m:t>t</m:t>
          </m:r>
          <m:r>
            <m:rPr>
              <m:sty m:val="p"/>
            </m:rPr>
            <m:t>=</m:t>
          </m:r>
          <m:d>
            <m:dPr>
              <m:begChr m:val="⟨"/>
              <m:endChr m:val="⟩"/>
              <m:ctrlPr>
                <w:rPr>
                  <w:rFonts w:ascii="Cambria Math" w:hAnsi="Cambria Math"/>
                </w:rPr>
              </m:ctrlPr>
            </m:dPr>
            <m:e>
              <m:sSub>
                <m:sSubPr/>
                <m:e>
                  <m:r>
                    <m:rPr>
                      <m:sty m:val="i"/>
                    </m:rPr>
                    <m:t>K</m:t>
                  </m:r>
                </m:e>
                <m:sub>
                  <m:r>
                    <m:rPr>
                      <m:sty m:val="i"/>
                    </m:rPr>
                    <m:t>x</m:t>
                  </m:r>
                </m:sub>
              </m:sSub>
              <m:r>
                <m:rPr>
                  <m:sty m:val="p"/>
                </m:rPr>
                <m:t>∣</m:t>
              </m:r>
              <m:r>
                <m:rPr>
                  <m:sty m:val="i"/>
                </m:rPr>
                <m:t>f</m:t>
              </m:r>
            </m:e>
          </m:d>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i"/>
              </m:rPr>
              <m:t>x</m:t>
            </m:r>
          </m:sub>
        </m:sSub>
      </m:oMath>
      <w:r>
        <w:rPr>
          <w:rFonts w:eastAsia="Georgia" w:cs="Georgia" w:ascii="Georgia" w:hAnsi="Georgia"/>
        </w:rPr>
        <w:t xml:space="preserve"> désigne l'application partielle </w:t>
      </w:r>
      <m:oMath>
        <m:r>
          <m:rPr>
            <m:sty m:val="i"/>
          </m:rPr>
          <m:t>t</m:t>
        </m:r>
        <m:r>
          <m:rPr>
            <m:sty m:val="p"/>
          </m:rPr>
          <m:t>↦</m:t>
        </m:r>
        <m:r>
          <m:rPr>
            <m:sty m:val="i"/>
          </m:rPr>
          <m:t>K</m:t>
        </m:r>
        <m:r>
          <m:rPr>
            <m:sty m:val="p"/>
          </m:rPr>
          <m:t>(</m:t>
        </m:r>
        <m:r>
          <m:rPr>
            <m:sty m:val="i"/>
          </m:rPr>
          <m:t>x</m:t>
        </m:r>
        <m:r>
          <m:rPr>
            <m:sty m:val="p"/>
          </m:rPr>
          <m:t>,</m:t>
        </m:r>
        <m:r>
          <m:rPr>
            <m:sty m:val="i"/>
          </m:rPr>
          <m:t>t</m:t>
        </m:r>
        <m:r>
          <m:rPr>
            <m:sty m:val="p"/>
          </m:rPr>
          <m:t>)</m:t>
        </m:r>
      </m:oMath>
      <w:r>
        <w:rPr/>
        <w:t xml:space="preserve">.</w:t>
      </w:r>
      <w:r>
        <w:rPr/>
        <w:br w:type="textWrapping"/>
      </w:r>
      <m:oMath>
        <m:r>
          <m:rPr>
            <m:sty m:val="p"/>
          </m:rPr>
          <m:t>12</m:t>
        </m:r>
        <m:r>
          <m:rPr>
            <m:sty m:val="p"/>
          </m:rPr>
          <m:t>▹</m:t>
        </m:r>
      </m:oMath>
      <w:r>
        <w:rPr/>
        <w:t xml:space="preserve"> Montrer que si </w:t>
      </w:r>
      <m:oMath>
        <m:sSup>
          <m:sSupPr/>
          <m:e>
            <m:r>
              <m:rPr>
                <m:sty m:val="i"/>
              </m:rPr>
              <m:t>K</m:t>
            </m:r>
          </m:e>
          <m:sup>
            <m:r>
              <m:rPr>
                <m:sty m:val="i"/>
              </m:rPr>
              <m:t>′</m:t>
            </m:r>
          </m:sup>
        </m:sSup>
      </m:oMath>
      <w:r>
        <w:rPr>
          <w:rFonts w:eastAsia="Georgia" w:cs="Georgia" w:ascii="Georgia" w:hAnsi="Georgia"/>
        </w:rPr>
        <w:t xml:space="preserve"> est une autre application symétrique et continue de </w:t>
      </w:r>
      <m:oMath>
        <m:r>
          <m:rPr>
            <m:sty m:val="i"/>
          </m:rPr>
          <m:t>I</m:t>
        </m:r>
        <m:r>
          <m:rPr>
            <m:sty m:val="p"/>
          </m:rPr>
          <m:t>×</m:t>
        </m:r>
        <m:r>
          <m:rPr>
            <m:sty m:val="i"/>
          </m:rPr>
          <m:t>I</m:t>
        </m:r>
      </m:oMath>
      <w:r>
        <w:rPr/>
        <w:t xml:space="preserve"> dans </w:t>
      </w:r>
      <m:oMath>
        <m:r>
          <m:rPr>
            <m:sty m:val="b"/>
          </m:rPr>
          <m:t>R</m:t>
        </m:r>
      </m:oMath>
      <w:r>
        <w:rPr/>
        <w:t xml:space="preserve"> telle que </w:t>
      </w:r>
      <m:oMath>
        <m:sSub>
          <m:sSubPr/>
          <m:e>
            <m:r>
              <m:rPr>
                <m:sty m:val="i"/>
              </m:rPr>
              <m:t>u</m:t>
            </m:r>
          </m:e>
          <m:sub>
            <m:r>
              <m:rPr>
                <m:sty m:val="i"/>
              </m:rPr>
              <m:t>K</m:t>
            </m:r>
          </m:sub>
        </m:sSub>
        <m:r>
          <m:rPr>
            <m:sty m:val="p"/>
          </m:rPr>
          <m:t>=</m:t>
        </m:r>
        <m:sSub>
          <m:sSubPr/>
          <m:e>
            <m:r>
              <m:rPr>
                <m:sty m:val="i"/>
              </m:rPr>
              <m:t>u</m:t>
            </m:r>
          </m:e>
          <m:sub>
            <m:sSup>
              <m:sSupPr/>
              <m:e>
                <m:r>
                  <m:rPr>
                    <m:sty m:val="i"/>
                  </m:rPr>
                  <m:t>K</m:t>
                </m:r>
              </m:e>
              <m:sup>
                <m:r>
                  <m:rPr>
                    <m:sty m:val="i"/>
                  </m:rPr>
                  <m:t>′</m:t>
                </m:r>
              </m:sup>
            </m:sSup>
          </m:sub>
        </m:sSub>
      </m:oMath>
      <w:r>
        <w:rPr/>
        <w:t xml:space="preserve">, alors </w:t>
      </w:r>
      <m:oMath>
        <m:r>
          <m:rPr>
            <m:sty m:val="i"/>
          </m:rPr>
          <m:t>K</m:t>
        </m:r>
        <m:r>
          <m:rPr>
            <m:sty m:val="p"/>
          </m:rPr>
          <m:t>=</m:t>
        </m:r>
        <m:sSup>
          <m:sSupPr/>
          <m:e>
            <m:r>
              <m:rPr>
                <m:sty m:val="i"/>
              </m:rPr>
              <m:t>K</m:t>
            </m:r>
          </m:e>
          <m:sup>
            <m:r>
              <m:rPr>
                <m:sty m:val="i"/>
              </m:rPr>
              <m:t>′</m:t>
            </m:r>
          </m:sup>
        </m:sSup>
      </m:oMath>
      <w:r>
        <w:rPr/>
        <w:t xml:space="preserve">.</w:t>
      </w:r>
      <w:r>
        <w:rPr/>
        <w:br w:type="textWrapping"/>
      </w:r>
      <m:oMath>
        <m:r>
          <m:rPr>
            <m:sty m:val="p"/>
          </m:rPr>
          <m:t>13</m:t>
        </m:r>
        <m:r>
          <m:rPr>
            <m:sty m:val="p"/>
          </m:rPr>
          <m:t>▹</m:t>
        </m:r>
      </m:oMath>
      <w:r>
        <w:rPr/>
        <w:t xml:space="preserve"> Montrer que </w:t>
      </w:r>
      <m:oMath>
        <m:sSub>
          <m:sSubPr/>
          <m:e>
            <m:r>
              <m:rPr>
                <m:sty m:val="i"/>
              </m:rPr>
              <m:t>u</m:t>
            </m:r>
          </m:e>
          <m:sub>
            <m:r>
              <m:rPr>
                <m:sty m:val="i"/>
              </m:rPr>
              <m:t>K</m:t>
            </m:r>
          </m:sub>
        </m:sSub>
      </m:oMath>
      <w:r>
        <w:rPr/>
        <w:t xml:space="preserve"> est un endomorphisme de </w:t>
      </w:r>
      <m:oMath>
        <m:r>
          <m:rPr>
            <m:sty m:val="i"/>
          </m:rPr>
          <m:t>E</m:t>
        </m:r>
      </m:oMath>
      <w:r>
        <w:rPr>
          <w:rFonts w:eastAsia="Georgia" w:cs="Georgia" w:ascii="Georgia" w:hAnsi="Georgia"/>
        </w:rPr>
        <w:t xml:space="preserve">, puis que cet endomorphisme est une application continue de l'espace vectoriel normé ( </w:t>
      </w:r>
      <m:oMath>
        <m:r>
          <m:rPr>
            <m:sty m:val="i"/>
          </m:rPr>
          <m:t>E</m:t>
        </m:r>
        <m:r>
          <m:rPr>
            <m:sty m:val="p"/>
          </m:rPr>
          <m:t>,</m:t>
        </m:r>
        <m:r>
          <m:rPr>
            <m:sty m:val="p"/>
          </m:rPr>
          <m:t>‖</m:t>
        </m:r>
        <m:sSub>
          <m:sSubPr/>
          <m:e>
            <m:r>
              <m:rPr>
                <m:sty m:val="p"/>
              </m:rPr>
              <m:t>‖</m:t>
            </m:r>
          </m:e>
          <m:sub>
            <m:r>
              <m:rPr>
                <m:sty m:val="p"/>
              </m:rPr>
              <m:t>2</m:t>
            </m:r>
          </m:sub>
        </m:sSub>
      </m:oMath>
      <w:r>
        <w:rPr>
          <w:rFonts w:eastAsia="Georgia" w:cs="Georgia" w:ascii="Georgia" w:hAnsi="Georgia"/>
        </w:rPr>
        <w:t xml:space="preserve"> ) dans lui-même.</w:t>
      </w:r>
      <w:r>
        <w:rPr/>
        <w:br w:type="textWrapping"/>
      </w:r>
      <m:oMath>
        <m:r>
          <m:rPr>
            <m:sty m:val="p"/>
          </m:rPr>
          <m:t>14</m:t>
        </m:r>
        <m:r>
          <m:rPr>
            <m:sty m:val="p"/>
          </m:rPr>
          <m:t>▹</m:t>
        </m:r>
      </m:oMath>
      <w:r>
        <w:rPr/>
        <w:t xml:space="preserve"> Montrer que </w:t>
      </w:r>
      <m:oMath>
        <m:sSub>
          <m:sSubPr/>
          <m:e>
            <m:r>
              <m:rPr>
                <m:sty m:val="i"/>
              </m:rPr>
              <m:t>u</m:t>
            </m:r>
          </m:e>
          <m:sub>
            <m:r>
              <m:rPr>
                <m:sty m:val="i"/>
              </m:rPr>
              <m:t>K</m:t>
            </m:r>
          </m:sub>
        </m:sSub>
      </m:oMath>
      <w:r>
        <w:rPr>
          <w:rFonts w:eastAsia="Georgia" w:cs="Georgia" w:ascii="Georgia" w:hAnsi="Georgia"/>
        </w:rPr>
        <w:t xml:space="preserve"> est un endomorphisme symétrique de l'espace préhilbertien </w:t>
      </w:r>
      <m:oMath>
        <m:r>
          <m:rPr>
            <m:sty m:val="i"/>
          </m:rPr>
          <m:t>E</m:t>
        </m:r>
      </m:oMath>
      <w:r>
        <w:rPr/>
        <w:t xml:space="preserve">.</w:t>
      </w:r>
      <w:r>
        <w:rPr/>
        <w:br w:type="textWrapping"/>
      </w:r>
      <w:r>
        <w:rPr>
          <w:rFonts w:eastAsia="Georgia" w:cs="Georgia" w:ascii="Georgia" w:hAnsi="Georgia"/>
        </w:rPr>
        <w:t xml:space="preserve">En déduire que si </w:t>
      </w:r>
      <m:oMath>
        <m:r>
          <m:rPr>
            <m:sty m:val="i"/>
          </m:rPr>
          <m:t>λ</m:t>
        </m:r>
      </m:oMath>
      <w:r>
        <w:rPr/>
        <w:t xml:space="preserve"> et </w:t>
      </w:r>
      <m:oMath>
        <m:r>
          <m:rPr>
            <m:sty m:val="i"/>
          </m:rPr>
          <m:t>μ</m:t>
        </m:r>
      </m:oMath>
      <w:r>
        <w:rPr/>
        <w:t xml:space="preserve"> sont deux valeurs propres distinctes de </w:t>
      </w:r>
      <m:oMath>
        <m:sSub>
          <m:sSubPr/>
          <m:e>
            <m:r>
              <m:rPr>
                <m:sty m:val="i"/>
              </m:rPr>
              <m:t>u</m:t>
            </m:r>
          </m:e>
          <m:sub>
            <m:r>
              <m:rPr>
                <m:sty m:val="i"/>
              </m:rPr>
              <m:t>K</m:t>
            </m:r>
          </m:sub>
        </m:sSub>
      </m:oMath>
      <w:r>
        <w:rPr/>
        <w:t xml:space="preserve"> et si </w:t>
      </w:r>
      <m:oMath>
        <m:sSub>
          <m:sSubPr/>
          <m:e>
            <m:r>
              <m:rPr>
                <m:sty m:val="i"/>
              </m:rPr>
              <m:t>f</m:t>
            </m:r>
          </m:e>
          <m:sub>
            <m:r>
              <m:rPr>
                <m:sty m:val="i"/>
              </m:rPr>
              <m:t>λ</m:t>
            </m:r>
          </m:sub>
        </m:sSub>
        <m:r>
          <m:rPr>
            <m:sty m:val="p"/>
          </m:rPr>
          <m:t>,</m:t>
        </m:r>
        <m:sSub>
          <m:sSubPr/>
          <m:e>
            <m:r>
              <m:rPr>
                <m:sty m:val="i"/>
              </m:rPr>
              <m:t>f</m:t>
            </m:r>
          </m:e>
          <m:sub>
            <m:r>
              <m:rPr>
                <m:sty m:val="i"/>
              </m:rPr>
              <m:t>μ</m:t>
            </m:r>
          </m:sub>
        </m:sSub>
      </m:oMath>
      <w:r>
        <w:rPr>
          <w:rFonts w:eastAsia="Georgia" w:cs="Georgia" w:ascii="Georgia" w:hAnsi="Georgia"/>
        </w:rPr>
        <w:t xml:space="preserve"> en sont deux vecteurs propres associés, alors </w:t>
      </w:r>
      <m:oMath>
        <m:sSub>
          <m:sSubPr/>
          <m:e>
            <m:r>
              <m:rPr>
                <m:sty m:val="i"/>
              </m:rPr>
              <m:t>f</m:t>
            </m:r>
          </m:e>
          <m:sub>
            <m:r>
              <m:rPr>
                <m:sty m:val="i"/>
              </m:rPr>
              <m:t>λ</m:t>
            </m:r>
          </m:sub>
        </m:sSub>
      </m:oMath>
      <w:r>
        <w:rPr/>
        <w:t xml:space="preserve"> et </w:t>
      </w:r>
      <m:oMath>
        <m:sSub>
          <m:sSubPr/>
          <m:e>
            <m:r>
              <m:rPr>
                <m:sty m:val="i"/>
              </m:rPr>
              <m:t>f</m:t>
            </m:r>
          </m:e>
          <m:sub>
            <m:r>
              <m:rPr>
                <m:sty m:val="i"/>
              </m:rPr>
              <m:t>μ</m:t>
            </m:r>
          </m:sub>
        </m:sSub>
      </m:oMath>
      <w:r>
        <w:rPr/>
        <w:t xml:space="preserve"> sont orthogonaux.</w:t>
      </w:r>
    </w:p>
    <w:p>
      <w:pPr>
        <w:spacing w:after="220" w:lineRule="auto"/>
      </w:pPr>
      <w:r>
        <w:rPr>
          <w:rFonts w:eastAsia="Georgia" w:cs="Georgia" w:ascii="Georgia" w:hAnsi="Georgia"/>
        </w:rPr>
        <w:t xml:space="preserve">On suppose désormais que </w:t>
      </w:r>
      <m:oMath>
        <m:r>
          <m:rPr>
            <m:sty m:val="i"/>
          </m:rPr>
          <m:t>K</m:t>
        </m:r>
      </m:oMath>
      <w:r>
        <w:rPr/>
        <w:t xml:space="preserve"> est un NTP.</w:t>
      </w:r>
      <w:r>
        <w:rPr/>
        <w:br w:type="textWrapping"/>
      </w:r>
      <w:r>
        <w:rPr/>
        <w:t xml:space="preserve">15 - Montrer que, pour toute </w:t>
      </w:r>
      <m:oMath>
        <m:r>
          <m:rPr>
            <m:sty m:val="i"/>
          </m:rPr>
          <m:t>f</m:t>
        </m:r>
        <m:r>
          <m:rPr>
            <m:sty m:val="p"/>
          </m:rPr>
          <m:t>∈</m:t>
        </m:r>
        <m:r>
          <m:rPr>
            <m:sty m:val="i"/>
          </m:rPr>
          <m:t>E</m:t>
        </m:r>
      </m:oMath>
      <w:r>
        <w:rPr/>
        <w:t xml:space="preserve">, on a </w:t>
      </w:r>
      <m:oMath>
        <m:d>
          <m:dPr>
            <m:begChr m:val="⟨"/>
            <m:endChr m:val="⟩"/>
            <m:ctrlPr>
              <w:rPr>
                <w:rFonts w:ascii="Cambria Math" w:hAnsi="Cambria Math"/>
              </w:rPr>
            </m:ctrlPr>
          </m:dPr>
          <m:e>
            <m:sSub>
              <m:sSubPr/>
              <m:e>
                <m:r>
                  <m:rPr>
                    <m:sty m:val="i"/>
                  </m:rPr>
                  <m:t>u</m:t>
                </m:r>
              </m:e>
              <m:sub>
                <m:r>
                  <m:rPr>
                    <m:sty m:val="i"/>
                  </m:rPr>
                  <m:t>K</m:t>
                </m:r>
              </m:sub>
            </m:sSub>
            <m:r>
              <m:rPr>
                <m:sty m:val="p"/>
              </m:rPr>
              <m:t>(</m:t>
            </m:r>
            <m:r>
              <m:rPr>
                <m:sty m:val="i"/>
              </m:rPr>
              <m:t>f</m:t>
            </m:r>
            <m:r>
              <m:rPr>
                <m:sty m:val="p"/>
              </m:rPr>
              <m:t>)</m:t>
            </m:r>
            <m:r>
              <m:rPr>
                <m:sty m:val="p"/>
              </m:rPr>
              <m:t>∣</m:t>
            </m:r>
            <m:r>
              <m:rPr>
                <m:sty m:val="i"/>
              </m:rPr>
              <m:t>f</m:t>
            </m:r>
          </m:e>
        </m:d>
        <m:r>
          <m:rPr>
            <m:sty m:val="p"/>
          </m:rPr>
          <m:t>⩾</m:t>
        </m:r>
        <m:r>
          <m:rPr>
            <m:sty m:val="p"/>
          </m:rPr>
          <m:t>0</m:t>
        </m:r>
      </m:oMath>
      <w:r>
        <w:rPr>
          <w:rFonts w:eastAsia="Georgia" w:cs="Georgia" w:ascii="Georgia" w:hAnsi="Georgia"/>
        </w:rPr>
        <w:t xml:space="preserve">. Que peut-on en déduire pour les valeurs propres de </w:t>
      </w:r>
      <m:oMath>
        <m:sSub>
          <m:sSubPr/>
          <m:e>
            <m:r>
              <m:rPr>
                <m:sty m:val="i"/>
              </m:rPr>
              <m:t>u</m:t>
            </m:r>
          </m:e>
          <m:sub>
            <m:r>
              <m:rPr>
                <m:sty m:val="i"/>
              </m:rPr>
              <m:t>K</m:t>
            </m:r>
          </m:sub>
        </m:sSub>
      </m:oMath>
      <w:r>
        <w:rPr/>
        <w:t xml:space="preserve"> ?</w:t>
      </w:r>
    </w:p>
    <w:p>
      <w:pPr>
        <w:spacing w:after="220" w:lineRule="auto"/>
      </w:pPr>
      <w:r>
        <w:rPr/>
        <w:t xml:space="preserve">Indication : utiliser la question </w:t>
      </w:r>
      <m:oMath>
        <m:r>
          <m:rPr>
            <m:sty m:val="p"/>
          </m:rPr>
          <m:t>6</m:t>
        </m:r>
        <m:r>
          <m:rPr>
            <m:sty m:val="p"/>
          </m:rPr>
          <m:t>▹</m:t>
        </m:r>
      </m:oMath>
      <w:r>
        <w:rPr/>
        <w:t xml:space="preserve">.</w:t>
      </w:r>
    </w:p>
    <w:p>
      <w:pPr>
        <w:spacing w:after="220" w:lineRule="auto"/>
      </w:pPr>
      <w:r>
        <w:rPr/>
        <w:t xml:space="preserve">On prend maintenant, </w:t>
      </w:r>
      <m:oMath>
        <m:r>
          <m:rPr>
            <m:sty m:val="i"/>
          </m:rPr>
          <m:t>I</m:t>
        </m:r>
        <m:r>
          <m:rPr>
            <m:sty m:val="p"/>
          </m:rPr>
          <m:t>=</m:t>
        </m:r>
        <m:r>
          <m:rPr>
            <m:sty m:val="p"/>
          </m:rPr>
          <m:t>[</m:t>
        </m:r>
        <m:r>
          <m:rPr>
            <m:sty m:val="p"/>
          </m:rPr>
          <m:t>0</m:t>
        </m:r>
        <m:r>
          <m:rPr>
            <m:sty m:val="p"/>
          </m:rPr>
          <m:t>;</m:t>
        </m:r>
        <m:r>
          <m:rPr>
            <m:sty m:val="p"/>
          </m:rPr>
          <m:t>1</m:t>
        </m:r>
        <m:r>
          <m:rPr>
            <m:sty m:val="p"/>
          </m:rPr>
          <m:t>]</m:t>
        </m:r>
      </m:oMath>
      <w:r>
        <w:rPr/>
        <w:t xml:space="preserve">, et on note </w:t>
      </w:r>
      <m:oMath>
        <m:r>
          <m:rPr>
            <m:sty m:val="i"/>
          </m:rPr>
          <m:t>E</m:t>
        </m:r>
      </m:oMath>
      <w:r>
        <w:rPr/>
        <w:t xml:space="preserve"> l'espace vectoriel </w:t>
      </w:r>
      <m:oMath>
        <m:r>
          <m:rPr>
            <m:sty m:val="i"/>
          </m:rPr>
          <m:t>E</m:t>
        </m:r>
        <m:r>
          <m:rPr>
            <m:sty m:val="p"/>
          </m:rPr>
          <m:t>=</m:t>
        </m:r>
        <m:r>
          <m:rPr>
            <m:scr m:val="script"/>
          </m:rPr>
          <m:t>C</m:t>
        </m:r>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t xml:space="preserve"> que l'on munit du produit scalaire: </w:t>
      </w:r>
      <m:oMath>
        <m:r>
          <m:rPr>
            <m:sty m:val="p"/>
          </m:rPr>
          <m:t>⟨</m:t>
        </m:r>
        <m:r>
          <m:rPr>
            <m:sty m:val="i"/>
          </m:rPr>
          <m:t>f</m:t>
        </m:r>
        <m:r>
          <m:rPr>
            <m:sty m:val="p"/>
          </m:rPr>
          <m:t>∣</m:t>
        </m:r>
        <m:r>
          <m:rPr>
            <m:sty m:val="i"/>
          </m:rPr>
          <m:t>g</m:t>
        </m:r>
        <m:r>
          <m:rPr>
            <m:sty m:val="p"/>
          </m:rPr>
          <m:t>⟩</m:t>
        </m:r>
        <m:r>
          <m:rPr>
            <m:sty m:val="p"/>
          </m:rPr>
          <m:t>=</m:t>
        </m:r>
        <m:nary>
          <m:naryPr>
            <m:chr m:val="∫"/>
            <m:limLoc m:val="subSup"/>
            <m:grow m:val="1"/>
            <m:supHide m:val="1"/>
          </m:naryPr>
          <m:sub>
            <m:r>
              <m:rPr>
                <m:sty m:val="i"/>
              </m:rPr>
              <m:t>I</m:t>
            </m:r>
          </m:sub>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w:r>
        <w:rPr/>
        <w:t xml:space="preserve">, et l'on note </w:t>
      </w:r>
      <m:oMath>
        <m:d>
          <m:dPr>
            <m:begChr m:val="‖"/>
            <m:endChr m:val=""/>
            <m:ctrlPr>
              <w:rPr>
                <w:rFonts w:ascii="Cambria Math" w:hAnsi="Cambria Math"/>
              </w:rPr>
            </m:ctrlPr>
          </m:dPr>
          <m:e>
            <m:sSub>
              <m:sSubPr/>
              <m:e>
                <m:r>
                  <m:rPr>
                    <m:sty m:val="p"/>
                  </m:rPr>
                  <m:t>‖</m:t>
                </m:r>
              </m:e>
              <m:sub>
                <m:r>
                  <m:rPr>
                    <m:sty m:val="p"/>
                  </m:rPr>
                  <m:t>2</m:t>
                </m:r>
              </m:sub>
            </m:sSub>
          </m:e>
        </m:d>
      </m:oMath>
      <w:r>
        <w:rPr>
          <w:rFonts w:eastAsia="Georgia" w:cs="Georgia" w:ascii="Georgia" w:hAnsi="Georgia"/>
        </w:rPr>
        <w:t xml:space="preserve"> la norme associée.</w:t>
      </w:r>
    </w:p>
    <w:p>
      <w:pPr>
        <w:spacing w:after="220" w:lineRule="auto"/>
      </w:pPr>
      <w:r>
        <w:rPr/>
        <w:t xml:space="preserve">Soit </w:t>
      </w:r>
      <m:oMath>
        <m:r>
          <m:rPr>
            <m:sty m:val="i"/>
          </m:rPr>
          <m:t>f</m:t>
        </m:r>
        <m:r>
          <m:rPr>
            <m:sty m:val="p"/>
          </m:rPr>
          <m:t>∈</m:t>
        </m:r>
        <m:r>
          <m:rPr>
            <m:sty m:val="i"/>
          </m:rPr>
          <m:t>E</m:t>
        </m:r>
      </m:oMath>
      <w:r>
        <w:rPr>
          <w:rFonts w:eastAsia="Georgia" w:cs="Georgia" w:ascii="Georgia" w:hAnsi="Georgia"/>
        </w:rPr>
        <w:t xml:space="preserve"> donnée. On cherche ici à déterminer les applications </w:t>
      </w:r>
      <m:oMath>
        <m:r>
          <m:rPr>
            <m:sty m:val="i"/>
          </m:rPr>
          <m:t>g</m:t>
        </m:r>
      </m:oMath>
      <w:r>
        <w:rPr/>
        <w:t xml:space="preserve">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qui satisfont au problème aux limites :</w:t>
      </w:r>
    </w:p>
    <w:p>
      <w:pPr>
        <w:spacing w:after="220" w:lineRule="auto"/>
      </w:pPr>
      <m:oMathPara>
        <m:oMath>
          <m:r>
            <m:rPr>
              <m:sty m:val="p"/>
            </m:rPr>
            <m:t>(</m:t>
          </m:r>
          <m:r>
            <m:rPr>
              <m:scr m:val="script"/>
            </m:rPr>
            <m:t>P</m:t>
          </m:r>
          <m:r>
            <m:rPr>
              <m:sty m:val="p"/>
            </m:rPr>
            <m:t>)</m:t>
          </m:r>
          <m:r>
            <m:rPr>
              <m:sty m:val="p"/>
            </m:rPr>
            <m:t xml:space="preserve"> </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ty m:val="i"/>
                          </m:rPr>
                          <m:t>g</m:t>
                        </m:r>
                      </m:e>
                      <m:sup>
                        <m:r>
                          <m:rPr>
                            <m:sty m:val="i"/>
                          </m:rPr>
                          <m:t>′</m:t>
                        </m:r>
                        <m:r>
                          <m:rPr>
                            <m:sty m:val="i"/>
                          </m:rPr>
                          <m:t>′</m:t>
                        </m:r>
                      </m:sup>
                    </m:sSup>
                  </m:e>
                  <m:e>
                    <m:r>
                      <m:rPr>
                        <m:sty m:val="i"/>
                      </m:rPr>
                      <m:t xml:space="preserve"> </m:t>
                    </m:r>
                    <m:r>
                      <m:rPr>
                        <m:sty m:val="p"/>
                      </m:rPr>
                      <m:t>=</m:t>
                    </m:r>
                    <m:r>
                      <m:rPr>
                        <m:sty m:val="p"/>
                      </m:rPr>
                      <m:t>−</m:t>
                    </m:r>
                    <m:r>
                      <m:rPr>
                        <m:sty m:val="i"/>
                      </m:rPr>
                      <m:t>f</m:t>
                    </m:r>
                  </m:e>
                </m:mr>
                <m:mr>
                  <m:e>
                    <m:r>
                      <m:rPr>
                        <m:sty m:val="i"/>
                      </m:rPr>
                      <m:t>g</m:t>
                    </m:r>
                    <m:r>
                      <m:rPr>
                        <m:sty m:val="p"/>
                      </m:rPr>
                      <m:t>(</m:t>
                    </m:r>
                    <m:r>
                      <m:rPr>
                        <m:sty m:val="p"/>
                      </m:rPr>
                      <m:t>0</m:t>
                    </m:r>
                    <m:r>
                      <m:rPr>
                        <m:sty m:val="p"/>
                      </m:rPr>
                      <m:t>)</m:t>
                    </m:r>
                  </m:e>
                  <m:e>
                    <m:r>
                      <m:rPr>
                        <m:sty m:val="i"/>
                      </m:rPr>
                      <m:t xml:space="preserve"> </m:t>
                    </m:r>
                    <m:r>
                      <m:rPr>
                        <m:sty m:val="p"/>
                      </m:rPr>
                      <m:t>=</m:t>
                    </m:r>
                    <m:sSup>
                      <m:sSupPr/>
                      <m:e>
                        <m:r>
                          <m:rPr>
                            <m:sty m:val="i"/>
                          </m:rPr>
                          <m:t>g</m:t>
                        </m:r>
                      </m:e>
                      <m:sup>
                        <m:r>
                          <m:rPr>
                            <m:sty m:val="i"/>
                          </m:rPr>
                          <m:t>′</m:t>
                        </m:r>
                      </m:sup>
                    </m:sSup>
                    <m:r>
                      <m:rPr>
                        <m:sty m:val="p"/>
                      </m:rPr>
                      <m:t>(</m:t>
                    </m:r>
                    <m:r>
                      <m:rPr>
                        <m:sty m:val="p"/>
                      </m:rPr>
                      <m:t>1</m:t>
                    </m:r>
                    <m:r>
                      <m:rPr>
                        <m:sty m:val="p"/>
                      </m:rPr>
                      <m:t>)</m:t>
                    </m:r>
                    <m:r>
                      <m:rPr>
                        <m:sty m:val="p"/>
                      </m:rPr>
                      <m:t>=</m:t>
                    </m:r>
                    <m:r>
                      <m:rPr>
                        <m:sty m:val="p"/>
                      </m:rPr>
                      <m:t>0</m:t>
                    </m:r>
                    <m:r>
                      <m:rPr>
                        <m:sty m:val="p"/>
                      </m:rPr>
                      <m:t>.</m:t>
                    </m:r>
                  </m:e>
                </m:mr>
              </m:m>
            </m:e>
          </m:d>
        </m:oMath>
      </m:oMathPara>
    </w:p>
    <w:p>
      <w:pPr>
        <w:spacing w:after="220" w:lineRule="auto"/>
      </w:pPr>
      <m:oMath>
        <m:r>
          <m:rPr>
            <m:sty m:val="p"/>
          </m:rPr>
          <m:t>16</m:t>
        </m:r>
        <m:r>
          <m:rPr>
            <m:sty m:val="p"/>
          </m:rPr>
          <m:t>▹</m:t>
        </m:r>
      </m:oMath>
      <w:r>
        <w:rPr>
          <w:rFonts w:eastAsia="Georgia" w:cs="Georgia" w:ascii="Georgia" w:hAnsi="Georgia"/>
        </w:rPr>
        <w:t xml:space="preserve"> Montrer que le problème </w:t>
      </w:r>
      <m:oMath>
        <m:r>
          <m:rPr>
            <m:sty m:val="p"/>
          </m:rPr>
          <m:t>(</m:t>
        </m:r>
        <m:r>
          <m:rPr>
            <m:scr m:val="script"/>
          </m:rPr>
          <m:t>P</m:t>
        </m:r>
        <m:r>
          <m:rPr>
            <m:sty m:val="p"/>
          </m:rPr>
          <m:t>)</m:t>
        </m:r>
      </m:oMath>
      <w:r>
        <w:rPr>
          <w:rFonts w:eastAsia="Georgia" w:cs="Georgia" w:ascii="Georgia" w:hAnsi="Georgia"/>
        </w:rPr>
        <w:t xml:space="preserve"> possède une solution unique </w:t>
      </w:r>
      <m:oMath>
        <m:r>
          <m:rPr>
            <m:sty m:val="i"/>
          </m:rPr>
          <m:t>g</m:t>
        </m:r>
      </m:oMath>
      <w:r>
        <w:rPr>
          <w:rFonts w:eastAsia="Georgia" w:cs="Georgia" w:ascii="Georgia" w:hAnsi="Georgia"/>
        </w:rPr>
        <w:t xml:space="preserve">, donnée par</w:t>
      </w:r>
    </w:p>
    <w:p>
      <w:pPr>
        <w:spacing w:after="220" w:lineRule="auto"/>
      </w:pPr>
      <m:oMathPara>
        <m:oMath>
          <m:r>
            <m:rPr>
              <m:sty m:val="i"/>
            </m:rPr>
            <m:t>g</m:t>
          </m:r>
          <m:r>
            <m:rPr>
              <m:sty m:val="p"/>
            </m:rPr>
            <m:t>=</m:t>
          </m:r>
          <m:sSub>
            <m:sSubPr/>
            <m:e>
              <m:r>
                <m:rPr>
                  <m:sty m:val="i"/>
                </m:rPr>
                <m:t>u</m:t>
              </m:r>
            </m:e>
            <m:sub>
              <m:r>
                <m:rPr>
                  <m:sty m:val="i"/>
                </m:rPr>
                <m:t>K</m:t>
              </m:r>
            </m:sub>
          </m:sSub>
          <m:r>
            <m:rPr>
              <m:sty m:val="p"/>
            </m:rPr>
            <m:t>(</m:t>
          </m:r>
          <m:r>
            <m:rPr>
              <m:sty m:val="i"/>
            </m:rPr>
            <m:t>f</m:t>
          </m:r>
          <m:r>
            <m:rPr>
              <m:sty m:val="p"/>
            </m:rPr>
            <m:t>)</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le NTP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K</m:t>
                </m:r>
                <m:r>
                  <m:rPr>
                    <m:sty m:val="p"/>
                  </m:rPr>
                  <m:t>:</m:t>
                </m:r>
                <m:r>
                  <m:rPr>
                    <m:sty m:val="i"/>
                  </m:rPr>
                  <m:t>I</m:t>
                </m:r>
                <m:r>
                  <m:rPr>
                    <m:sty m:val="p"/>
                  </m:rPr>
                  <m:t>×</m:t>
                </m:r>
                <m:r>
                  <m:rPr>
                    <m:sty m:val="i"/>
                  </m:rPr>
                  <m:t>I</m:t>
                </m:r>
              </m:e>
              <m:e>
                <m:r>
                  <m:rPr>
                    <m:sty m:val="i"/>
                  </m:rPr>
                  <m:t xml:space="preserve"> </m:t>
                </m:r>
                <m:r>
                  <m:rPr>
                    <m:sty m:val="p"/>
                  </m:rPr>
                  <m:t>⟶</m:t>
                </m:r>
                <m:r>
                  <m:rPr>
                    <m:sty m:val="b"/>
                  </m:rPr>
                  <m:t>R</m:t>
                </m:r>
              </m:e>
            </m:mr>
            <m:mr>
              <m:e>
                <m:r>
                  <m:rPr>
                    <m:sty m:val="p"/>
                  </m:rPr>
                  <m:t>(</m:t>
                </m:r>
                <m:r>
                  <m:rPr>
                    <m:sty m:val="i"/>
                  </m:rPr>
                  <m:t>x</m:t>
                </m:r>
                <m:r>
                  <m:rPr>
                    <m:sty m:val="p"/>
                  </m:rPr>
                  <m:t>,</m:t>
                </m:r>
                <m:r>
                  <m:rPr>
                    <m:sty m:val="i"/>
                  </m:rPr>
                  <m:t>t</m:t>
                </m:r>
                <m:r>
                  <m:rPr>
                    <m:sty m:val="p"/>
                  </m:rPr>
                  <m:t>)</m:t>
                </m:r>
              </m:e>
              <m:e>
                <m:r>
                  <m:rPr>
                    <m:sty m:val="i"/>
                  </m:rPr>
                  <m:t xml:space="preserve"> </m:t>
                </m:r>
                <m:r>
                  <m:rPr>
                    <m:sty m:val="p"/>
                  </m:rPr>
                  <m:t>⟼</m:t>
                </m:r>
                <m:r>
                  <m:rPr>
                    <m:sty m:val="p"/>
                  </m:rPr>
                  <m:t>min</m:t>
                </m:r>
                <m:r>
                  <m:rPr>
                    <m:sty m:val="p"/>
                  </m:rPr>
                  <m:t>(</m:t>
                </m:r>
                <m:r>
                  <m:rPr>
                    <m:sty m:val="i"/>
                  </m:rPr>
                  <m:t>x</m:t>
                </m:r>
                <m:r>
                  <m:rPr>
                    <m:sty m:val="p"/>
                  </m:rPr>
                  <m:t>,</m:t>
                </m:r>
                <m:r>
                  <m:rPr>
                    <m:sty m:val="i"/>
                  </m:rPr>
                  <m:t>t</m:t>
                </m:r>
                <m:r>
                  <m:rPr>
                    <m:sty m:val="p"/>
                  </m:rPr>
                  <m:t>)</m:t>
                </m:r>
                <m:r>
                  <m:rPr>
                    <m:sty m:val="p"/>
                  </m:rPr>
                  <m:t>.</m:t>
                </m:r>
              </m:e>
            </m:mr>
          </m:m>
        </m:oMath>
      </m:oMathPara>
    </w:p>
    <w:p>
      <w:pPr>
        <w:spacing w:after="220" w:lineRule="auto"/>
      </w:pPr>
      <m:oMath>
        <m:r>
          <m:rPr>
            <m:sty m:val="p"/>
          </m:rPr>
          <m:t>17</m:t>
        </m:r>
        <m:r>
          <m:rPr>
            <m:sty m:val="p"/>
          </m:rPr>
          <m:t>▹</m:t>
        </m:r>
      </m:oMath>
      <w:r>
        <w:rPr>
          <w:rFonts w:eastAsia="Georgia" w:cs="Georgia" w:ascii="Georgia" w:hAnsi="Georgia"/>
        </w:rPr>
        <w:t xml:space="preserve"> Déterminer les valeurs propres de </w:t>
      </w:r>
      <m:oMath>
        <m:sSub>
          <m:sSubPr/>
          <m:e>
            <m:r>
              <m:rPr>
                <m:sty m:val="i"/>
              </m:rPr>
              <m:t>u</m:t>
            </m:r>
          </m:e>
          <m:sub>
            <m:r>
              <m:rPr>
                <m:sty m:val="i"/>
              </m:rPr>
              <m:t>K</m:t>
            </m:r>
          </m:sub>
        </m:sSub>
      </m:oMath>
      <w:r>
        <w:rPr>
          <w:rFonts w:eastAsia="Georgia" w:cs="Georgia" w:ascii="Georgia" w:hAnsi="Georgia"/>
        </w:rPr>
        <w:t xml:space="preserve"> (on les exprimera sous forme d'une suite strictement décroissante </w:t>
      </w:r>
      <m:oMath>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λ</m:t>
                        </m:r>
                      </m:e>
                      <m:sub>
                        <m:r>
                          <m:rPr>
                            <m:sty m:val="i"/>
                          </m:rPr>
                          <m:t>k</m:t>
                        </m:r>
                      </m:sub>
                    </m:sSub>
                  </m:e>
                </m:d>
              </m:e>
              <m:sub>
                <m:r>
                  <m:rPr>
                    <m:sty m:val="i"/>
                  </m:rPr>
                  <m:t>k</m:t>
                </m:r>
                <m:r>
                  <m:rPr>
                    <m:sty m:val="p"/>
                  </m:rPr>
                  <m:t>∈</m:t>
                </m:r>
                <m:r>
                  <m:rPr>
                    <m:sty m:val="b"/>
                  </m:rPr>
                  <m:t>N</m:t>
                </m:r>
              </m:sub>
            </m:sSub>
          </m:e>
        </m:d>
      </m:oMath>
      <w:r>
        <w:rPr/>
        <w:t xml:space="preserve">.</w:t>
      </w:r>
    </w:p>
    <w:p>
      <w:pPr>
        <w:spacing w:after="220" w:lineRule="auto"/>
      </w:pPr>
      <w:r>
        <w:rPr/>
        <w:t xml:space="preserve">Montrer que pour tout </w:t>
      </w:r>
      <m:oMath>
        <m:r>
          <m:rPr>
            <m:sty m:val="i"/>
          </m:rPr>
          <m:t>k</m:t>
        </m:r>
        <m:r>
          <m:rPr>
            <m:sty m:val="p"/>
          </m:rPr>
          <m:t>∈</m:t>
        </m:r>
        <m:r>
          <m:rPr>
            <m:sty m:val="b"/>
          </m:rPr>
          <m:t>N</m:t>
        </m:r>
      </m:oMath>
      <w:r>
        <w:rPr>
          <w:rFonts w:eastAsia="Georgia" w:cs="Georgia" w:ascii="Georgia" w:hAnsi="Georgia"/>
        </w:rPr>
        <w:t xml:space="preserve"> le sous-espace propre associé à la valeur propre </w:t>
      </w:r>
      <m:oMath>
        <m:sSub>
          <m:sSubPr/>
          <m:e>
            <m:r>
              <m:rPr>
                <m:sty m:val="i"/>
              </m:rPr>
              <m:t>λ</m:t>
            </m:r>
          </m:e>
          <m:sub>
            <m:r>
              <m:rPr>
                <m:sty m:val="i"/>
              </m:rPr>
              <m:t>k</m:t>
            </m:r>
          </m:sub>
        </m:sSub>
      </m:oMath>
      <w:r>
        <w:rPr>
          <w:rFonts w:eastAsia="Georgia" w:cs="Georgia" w:ascii="Georgia" w:hAnsi="Georgia"/>
        </w:rPr>
        <w:t xml:space="preserve"> est de dimension 1 , et déterminer un vecteur propre unitaire </w:t>
      </w:r>
      <m:oMath>
        <m:sSub>
          <m:sSubPr/>
          <m:e>
            <m:r>
              <m:rPr>
                <m:sty m:val="i"/>
              </m:rPr>
              <m:t>e</m:t>
            </m:r>
          </m:e>
          <m:sub>
            <m:r>
              <m:rPr>
                <m:sty m:val="i"/>
              </m:rPr>
              <m:t>k</m:t>
            </m:r>
          </m:sub>
        </m:sSub>
      </m:oMath>
      <w:r>
        <w:rPr/>
        <w:t xml:space="preserve"> qui l'engendre.</w:t>
      </w:r>
    </w:p>
    <w:p>
      <w:pPr>
        <w:spacing w:after="220" w:lineRule="auto"/>
      </w:pPr>
      <w:r>
        <w:rPr/>
        <w:t xml:space="preserve">Pour tout entier </w:t>
      </w:r>
      <m:oMath>
        <m:r>
          <m:rPr>
            <m:sty m:val="i"/>
          </m:rPr>
          <m:t>n</m:t>
        </m:r>
        <m:r>
          <m:rPr>
            <m:sty m:val="p"/>
          </m:rPr>
          <m:t>∈</m:t>
        </m:r>
        <m:r>
          <m:rPr>
            <m:sty m:val="b"/>
          </m:rPr>
          <m:t>N</m:t>
        </m:r>
      </m:oMath>
      <w:r>
        <w:rPr/>
        <w:t xml:space="preserve">, on note </w:t>
      </w:r>
      <m:oMath>
        <m:sSub>
          <m:sSubPr/>
          <m:e>
            <m:r>
              <m:rPr>
                <m:sty m:val="i"/>
              </m:rPr>
              <m:t>F</m:t>
            </m:r>
          </m:e>
          <m:sub>
            <m:r>
              <m:rPr>
                <m:sty m:val="i"/>
              </m:rPr>
              <m:t>n</m:t>
            </m:r>
          </m:sub>
        </m:sSub>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r>
              <m:rPr>
                <m:sty m:val="p"/>
              </m:rPr>
              <m:t>…</m:t>
            </m:r>
            <m:r>
              <m:rPr>
                <m:sty m:val="p"/>
              </m:rPr>
              <m:t>,</m:t>
            </m:r>
            <m:sSub>
              <m:sSubPr/>
              <m:e>
                <m:r>
                  <m:rPr>
                    <m:sty m:val="i"/>
                  </m:rPr>
                  <m:t>e</m:t>
                </m:r>
              </m:e>
              <m:sub>
                <m:r>
                  <m:rPr>
                    <m:sty m:val="i"/>
                  </m:rPr>
                  <m:t>n</m:t>
                </m:r>
              </m:sub>
            </m:sSub>
          </m:e>
        </m:d>
      </m:oMath>
      <w:r>
        <w:rPr/>
        <w:t xml:space="preserve"> et </w:t>
      </w:r>
      <m:oMath>
        <m:sSub>
          <m:sSubPr/>
          <m:e>
            <m:r>
              <m:rPr>
                <m:sty m:val="i"/>
              </m:rPr>
              <m:t>p</m:t>
            </m:r>
          </m:e>
          <m:sub>
            <m:r>
              <m:rPr>
                <m:sty m:val="i"/>
              </m:rPr>
              <m:t>n</m:t>
            </m:r>
          </m:sub>
        </m:sSub>
      </m:oMath>
      <w:r>
        <w:rPr/>
        <w:t xml:space="preserve"> la projection orthogonale sur </w:t>
      </w:r>
      <m:oMath>
        <m:sSub>
          <m:sSubPr/>
          <m:e>
            <m:r>
              <m:rPr>
                <m:sty m:val="i"/>
              </m:rPr>
              <m:t>F</m:t>
            </m:r>
          </m:e>
          <m:sub>
            <m:r>
              <m:rPr>
                <m:sty m:val="i"/>
              </m:rPr>
              <m:t>n</m:t>
            </m:r>
          </m:sub>
        </m:sSub>
      </m:oMath>
      <w:r>
        <w:rPr/>
        <w:t xml:space="preserve">.</w:t>
      </w:r>
    </w:p>
    <w:p>
      <w:pPr>
        <w:spacing w:after="220" w:lineRule="auto"/>
      </w:pPr>
      <w:r>
        <w:rPr/>
        <w:t xml:space="preserve">18 - En admettant la relation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p"/>
                            </m:rPr>
                            <m:t>1</m:t>
                          </m:r>
                        </m:num>
                        <m:den>
                          <m:r>
                            <m:rPr>
                              <m:sty m:val="p"/>
                            </m:rPr>
                            <m:t>2</m:t>
                          </m:r>
                        </m:den>
                      </m:f>
                    </m:e>
                  </m:d>
                </m:e>
                <m:sup>
                  <m:r>
                    <m:rPr>
                      <m:sty m:val="p"/>
                    </m:rPr>
                    <m:t>4</m:t>
                  </m:r>
                </m:sup>
              </m:sSup>
            </m:den>
          </m:f>
          <m:r>
            <m:rPr>
              <m:sty m:val="p"/>
            </m:rPr>
            <m:t>=</m:t>
          </m:r>
          <m:f>
            <m:fPr>
              <m:ctrlPr>
                <w:rPr>
                  <w:rFonts w:ascii="Cambria Math" w:hAnsi="Cambria Math"/>
                </w:rPr>
              </m:ctrlPr>
            </m:fPr>
            <m:num>
              <m:sSup>
                <m:sSupPr/>
                <m:e>
                  <m:r>
                    <m:rPr>
                      <m:sty m:val="i"/>
                    </m:rPr>
                    <m:t>π</m:t>
                  </m:r>
                </m:e>
                <m:sup>
                  <m:r>
                    <m:rPr>
                      <m:sty m:val="p"/>
                    </m:rPr>
                    <m:t>4</m:t>
                  </m:r>
                </m:sup>
              </m:sSup>
            </m:num>
            <m:den>
              <m:r>
                <m:rPr>
                  <m:sty m:val="p"/>
                </m:rPr>
                <m:t>6</m:t>
              </m:r>
            </m:den>
          </m:f>
          <m:r>
            <m:rPr>
              <m:sty m:val="p"/>
            </m:rPr>
            <m:t>,</m:t>
          </m:r>
        </m:oMath>
      </m:oMathPara>
    </w:p>
    <w:p>
      <w:pPr>
        <w:spacing w:after="220" w:lineRule="auto"/>
      </w:pPr>
      <w:r>
        <w:rPr>
          <w:rFonts w:eastAsia="Georgia" w:cs="Georgia" w:ascii="Georgia" w:hAnsi="Georgia"/>
        </w:rPr>
        <w:t xml:space="preserve">vérifier l'égalité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r>
            <m:rPr>
              <m:sty m:val="i"/>
            </m:rPr>
            <m:t>K</m:t>
          </m:r>
          <m:r>
            <m:rPr>
              <m:sty m:val="p"/>
            </m:rPr>
            <m:t>(</m:t>
          </m:r>
          <m:r>
            <m:rPr>
              <m:sty m:val="i"/>
            </m:rPr>
            <m:t>x</m:t>
          </m:r>
          <m:r>
            <m:rPr>
              <m:sty m:val="p"/>
            </m:rPr>
            <m:t>,</m:t>
          </m:r>
          <m:r>
            <m:rPr>
              <m:sty m:val="i"/>
            </m:rPr>
            <m:t>t</m:t>
          </m:r>
          <m:sSup>
            <m:sSupPr/>
            <m:e>
              <m:r>
                <m:rPr>
                  <m:sty m:val="p"/>
                </m:rPr>
                <m:t>)</m:t>
              </m:r>
            </m:e>
            <m:sup>
              <m:r>
                <m:rPr>
                  <m:sty m:val="p"/>
                </m:rPr>
                <m:t>2</m:t>
              </m:r>
            </m:sup>
          </m:sSup>
          <m:r>
            <m:rPr>
              <m:nor/>
            </m:rPr>
            <m:t xml:space="preserve"> </m:t>
          </m:r>
          <m:r>
            <m:rPr>
              <m:sty m:val="p"/>
            </m:rPr>
            <m:t>d</m:t>
          </m:r>
          <m:r>
            <m:rPr>
              <m:sty m:val="i"/>
            </m:rPr>
            <m:t>x</m:t>
          </m:r>
          <m:r>
            <m:rPr>
              <m:nor/>
            </m:rPr>
            <m:t xml:space="preserve"> </m:t>
          </m:r>
          <m:r>
            <m:rPr>
              <m:sty m:val="p"/>
            </m:rPr>
            <m:t>d</m:t>
          </m:r>
          <m:r>
            <m:rPr>
              <m:sty m:val="i"/>
            </m:rPr>
            <m:t>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Sup>
            <m:sSubSupPr/>
            <m:e>
              <m:r>
                <m:rPr>
                  <m:sty m:val="i"/>
                </m:rPr>
                <m:t>λ</m:t>
              </m:r>
            </m:e>
            <m:sub>
              <m:r>
                <m:rPr>
                  <m:sty m:val="i"/>
                </m:rPr>
                <m:t>k</m:t>
              </m:r>
            </m:sub>
            <m:sup>
              <m:r>
                <m:rPr>
                  <m:sty m:val="p"/>
                </m:rPr>
                <m:t>2</m:t>
              </m:r>
            </m:sup>
          </m:sSubSup>
          <m:r>
            <m:rPr>
              <m:sty m:val="p"/>
            </m:rPr>
            <m:t>.</m:t>
          </m:r>
        </m:oMath>
      </m:oMathPara>
    </w:p>
    <w:p>
      <w:pPr>
        <w:spacing w:after="220" w:lineRule="auto"/>
      </w:pPr>
      <m:oMath>
        <m:r>
          <m:rPr>
            <m:sty m:val="p"/>
          </m:rPr>
          <m:t>19</m:t>
        </m:r>
        <m:r>
          <m:rPr>
            <m:sty m:val="p"/>
          </m:rPr>
          <m:t>▹</m:t>
        </m:r>
      </m:oMath>
      <w:r>
        <w:rPr/>
        <w:t xml:space="preserve">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Sup>
            <m:sSubSupPr/>
            <m:e>
              <m:d>
                <m:dPr>
                  <m:begChr m:val="‖"/>
                  <m:endChr m:val="‖"/>
                  <m:ctrlPr>
                    <w:rPr>
                      <w:rFonts w:ascii="Cambria Math" w:hAnsi="Cambria Math"/>
                    </w:rPr>
                  </m:ctrlPr>
                </m:dPr>
                <m:e>
                  <m:sSub>
                    <m:sSubPr/>
                    <m:e>
                      <m:r>
                        <m:rPr>
                          <m:sty m:val="i"/>
                        </m:rPr>
                        <m:t>K</m:t>
                      </m:r>
                    </m:e>
                    <m:sub>
                      <m:r>
                        <m:rPr>
                          <m:sty m:val="i"/>
                        </m:rPr>
                        <m:t>x</m:t>
                      </m:r>
                    </m:sub>
                  </m:sSub>
                  <m:r>
                    <m:rPr>
                      <m:sty m:val="p"/>
                    </m:rPr>
                    <m:t>−</m:t>
                  </m:r>
                  <m:sSub>
                    <m:sSubPr/>
                    <m:e>
                      <m:r>
                        <m:rPr>
                          <m:sty m:val="i"/>
                        </m:rPr>
                        <m:t>p</m:t>
                      </m:r>
                    </m:e>
                    <m:sub>
                      <m:r>
                        <m:rPr>
                          <m:sty m:val="i"/>
                        </m:rPr>
                        <m:t>n</m:t>
                      </m:r>
                    </m:sub>
                  </m:sSub>
                  <m:d>
                    <m:dPr>
                      <m:begChr m:val="("/>
                      <m:endChr m:val=")"/>
                      <m:ctrlPr>
                        <w:rPr>
                          <w:rFonts w:ascii="Cambria Math" w:hAnsi="Cambria Math"/>
                        </w:rPr>
                      </m:ctrlPr>
                    </m:dPr>
                    <m:e>
                      <m:sSub>
                        <m:sSubPr/>
                        <m:e>
                          <m:r>
                            <m:rPr>
                              <m:sty m:val="i"/>
                            </m:rPr>
                            <m:t>K</m:t>
                          </m:r>
                        </m:e>
                        <m:sub>
                          <m:r>
                            <m:rPr>
                              <m:sty m:val="i"/>
                            </m:rPr>
                            <m:t>x</m:t>
                          </m:r>
                        </m:sub>
                      </m:sSub>
                    </m:e>
                  </m:d>
                </m:e>
              </m:d>
            </m:e>
            <m:sub>
              <m:r>
                <m:rPr>
                  <m:sty m:val="p"/>
                </m:rPr>
                <m:t>2</m:t>
              </m:r>
            </m:sub>
            <m:sup>
              <m:r>
                <m:rPr>
                  <m:sty m:val="p"/>
                </m:rPr>
                <m:t>2</m:t>
              </m:r>
            </m:sup>
          </m:sSubSup>
          <m:r>
            <m:rPr>
              <m:nor/>
            </m:rPr>
            <m:t xml:space="preserve"> </m:t>
          </m:r>
          <m:r>
            <m:rPr>
              <m:sty m:val="p"/>
            </m:rPr>
            <m:t>d</m:t>
          </m:r>
          <m:r>
            <m:rPr>
              <m:sty m:val="i"/>
            </m:rPr>
            <m:t>x</m:t>
          </m:r>
          <m:r>
            <m:rPr>
              <m:sty m:val="p"/>
            </m:rPr>
            <m:t>=</m:t>
          </m:r>
          <m:r>
            <m:rPr>
              <m:sty m:val="p"/>
            </m:rPr>
            <m:t>0</m:t>
          </m:r>
        </m:oMath>
      </m:oMathPara>
    </w:p>
    <w:p>
      <w:pPr>
        <w:spacing w:after="220" w:lineRule="auto"/>
      </w:pPr>
      <m:oMath>
        <m:r>
          <m:rPr>
            <m:sty m:val="p"/>
          </m:rPr>
          <m:t>20</m:t>
        </m:r>
        <m:r>
          <m:rPr>
            <m:sty m:val="p"/>
          </m:rPr>
          <m:t>▹</m:t>
        </m:r>
      </m:oMath>
      <w:r>
        <w:rPr>
          <w:rFonts w:eastAsia="Georgia" w:cs="Georgia" w:ascii="Georgia" w:hAnsi="Georgia"/>
        </w:rPr>
        <w:t xml:space="preserve"> En déduire, pour toute </w:t>
      </w:r>
      <m:oMath>
        <m:r>
          <m:rPr>
            <m:sty m:val="i"/>
          </m:rPr>
          <m:t>f</m:t>
        </m:r>
        <m:r>
          <m:rPr>
            <m:sty m:val="p"/>
          </m:rPr>
          <m:t>∈</m:t>
        </m:r>
        <m:r>
          <m:rPr>
            <m:sty m:val="i"/>
          </m:rPr>
          <m:t>E</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d>
                <m:dPr>
                  <m:begChr m:val="‖"/>
                  <m:endChr m:val="‖"/>
                  <m:ctrlPr>
                    <w:rPr>
                      <w:rFonts w:ascii="Cambria Math" w:hAnsi="Cambria Math"/>
                    </w:rPr>
                  </m:ctrlPr>
                </m:dPr>
                <m:e>
                  <m:sSub>
                    <m:sSubPr/>
                    <m:e>
                      <m:r>
                        <m:rPr>
                          <m:sty m:val="i"/>
                        </m:rPr>
                        <m:t>u</m:t>
                      </m:r>
                    </m:e>
                    <m:sub>
                      <m:r>
                        <m:rPr>
                          <m:sty m:val="i"/>
                        </m:rPr>
                        <m:t>K</m:t>
                      </m:r>
                    </m:sub>
                  </m:sSub>
                  <m:r>
                    <m:rPr>
                      <m:sty m:val="p"/>
                    </m:rPr>
                    <m:t>(</m:t>
                  </m:r>
                  <m:r>
                    <m:rPr>
                      <m:sty m:val="i"/>
                    </m:rPr>
                    <m:t>f</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λ</m:t>
                      </m:r>
                    </m:e>
                    <m:sub>
                      <m:r>
                        <m:rPr>
                          <m:sty m:val="i"/>
                        </m:rPr>
                        <m:t>k</m:t>
                      </m:r>
                    </m:sub>
                  </m:sSub>
                  <m:d>
                    <m:dPr>
                      <m:begChr m:val="⟨"/>
                      <m:endChr m:val="⟩"/>
                      <m:ctrlPr>
                        <w:rPr>
                          <w:rFonts w:ascii="Cambria Math" w:hAnsi="Cambria Math"/>
                        </w:rPr>
                      </m:ctrlPr>
                    </m:dPr>
                    <m:e>
                      <m:sSub>
                        <m:sSubPr/>
                        <m:e>
                          <m:r>
                            <m:rPr>
                              <m:sty m:val="i"/>
                            </m:rPr>
                            <m:t>e</m:t>
                          </m:r>
                        </m:e>
                        <m:sub>
                          <m:r>
                            <m:rPr>
                              <m:sty m:val="i"/>
                            </m:rPr>
                            <m:t>k</m:t>
                          </m:r>
                        </m:sub>
                      </m:sSub>
                      <m:r>
                        <m:rPr>
                          <m:sty m:val="p"/>
                        </m:rPr>
                        <m:t>∣</m:t>
                      </m:r>
                      <m:r>
                        <m:rPr>
                          <m:sty m:val="i"/>
                        </m:rPr>
                        <m:t>f</m:t>
                      </m:r>
                    </m:e>
                  </m:d>
                  <m:sSub>
                    <m:sSubPr/>
                    <m:e>
                      <m:r>
                        <m:rPr>
                          <m:sty m:val="i"/>
                        </m:rPr>
                        <m:t>e</m:t>
                      </m:r>
                    </m:e>
                    <m:sub>
                      <m:r>
                        <m:rPr>
                          <m:sty m:val="i"/>
                        </m:rPr>
                        <m:t>k</m:t>
                      </m:r>
                    </m:sub>
                  </m:sSub>
                </m:e>
              </m:d>
            </m:e>
            <m:sub>
              <m:r>
                <m:rPr>
                  <m:sty m:val="p"/>
                </m:rPr>
                <m:t>2</m:t>
              </m:r>
            </m:sub>
            <m:sup>
              <m:r>
                <m:rPr>
                  <m:sty m:val="p"/>
                </m:rPr>
                <m:t>2</m:t>
              </m:r>
            </m:sup>
          </m:sSubSup>
          <m:r>
            <m:rPr>
              <m:sty m:val="p"/>
            </m:rPr>
            <m:t>=</m:t>
          </m:r>
          <m:r>
            <m:rPr>
              <m:sty m:val="p"/>
            </m:rPr>
            <m:t>0</m:t>
          </m:r>
          <m:r>
            <m:rPr>
              <m:sty m:val="p"/>
            </m:rPr>
            <m:t>.</m:t>
          </m:r>
        </m:oMath>
      </m:oMathPara>
    </w:p>
    <w:p>
      <w:pPr>
        <w:spacing w:after="220" w:lineRule="auto"/>
      </w:pPr>
      <w:r>
        <w:rPr>
          <w:rFonts w:eastAsia="Georgia" w:cs="Georgia" w:ascii="Georgia" w:hAnsi="Georgia"/>
        </w:rPr>
        <w:t xml:space="preserve">21 - Montrer que la série de fonctions</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k</m:t>
              </m:r>
            </m:sub>
          </m:sSub>
          <m:d>
            <m:dPr>
              <m:begChr m:val="⟨"/>
              <m:endChr m:val="⟩"/>
              <m:ctrlPr>
                <w:rPr>
                  <w:rFonts w:ascii="Cambria Math" w:hAnsi="Cambria Math"/>
                </w:rPr>
              </m:ctrlPr>
            </m:dPr>
            <m:e>
              <m:sSub>
                <m:sSubPr/>
                <m:e>
                  <m:r>
                    <m:rPr>
                      <m:sty m:val="i"/>
                    </m:rPr>
                    <m:t>e</m:t>
                  </m:r>
                </m:e>
                <m:sub>
                  <m:r>
                    <m:rPr>
                      <m:sty m:val="i"/>
                    </m:rPr>
                    <m:t>k</m:t>
                  </m:r>
                </m:sub>
              </m:sSub>
              <m:r>
                <m:rPr>
                  <m:sty m:val="p"/>
                </m:rPr>
                <m:t>∣</m:t>
              </m:r>
              <m:r>
                <m:rPr>
                  <m:sty m:val="i"/>
                </m:rPr>
                <m:t>f</m:t>
              </m:r>
            </m:e>
          </m:d>
          <m:sSub>
            <m:sSubPr/>
            <m:e>
              <m:r>
                <m:rPr>
                  <m:sty m:val="i"/>
                </m:rPr>
                <m:t>e</m:t>
              </m:r>
            </m:e>
            <m:sub>
              <m:r>
                <m:rPr>
                  <m:sty m:val="i"/>
                </m:rPr>
                <m:t>k</m:t>
              </m:r>
            </m:sub>
          </m:sSub>
        </m:oMath>
      </m:oMathPara>
    </w:p>
    <w:p>
      <w:pPr>
        <w:spacing w:after="220" w:lineRule="auto"/>
      </w:pPr>
      <w:r>
        <w:rPr>
          <w:rFonts w:eastAsia="Georgia" w:cs="Georgia" w:ascii="Georgia" w:hAnsi="Georgia"/>
        </w:rPr>
        <w:t xml:space="preserve">est uniformément convergente sur </w:t>
      </w:r>
      <m:oMath>
        <m:r>
          <m:rPr>
            <m:sty m:val="i"/>
          </m:rPr>
          <m:t>I</m:t>
        </m:r>
      </m:oMath>
      <w:r>
        <w:rPr/>
        <w:t xml:space="preserve">, puis que</w:t>
      </w:r>
    </w:p>
    <w:p>
      <w:pPr>
        <w:spacing w:after="220" w:lineRule="auto"/>
      </w:pPr>
      <m:oMathPara>
        <m:oMath>
          <m:sSub>
            <m:sSubPr/>
            <m:e>
              <m:r>
                <m:rPr>
                  <m:sty m:val="i"/>
                </m:rPr>
                <m:t>u</m:t>
              </m:r>
            </m:e>
            <m:sub>
              <m:r>
                <m:rPr>
                  <m:sty m:val="i"/>
                </m:rPr>
                <m:t>K</m:t>
              </m:r>
            </m:sub>
          </m:sSub>
          <m:r>
            <m:rPr>
              <m:sty m:val="p"/>
            </m:rPr>
            <m:t>(</m:t>
          </m:r>
          <m:r>
            <m:rPr>
              <m:sty m:val="i"/>
            </m:rPr>
            <m:t>f</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k</m:t>
              </m:r>
            </m:sub>
          </m:sSub>
          <m:d>
            <m:dPr>
              <m:begChr m:val="⟨"/>
              <m:endChr m:val="⟩"/>
              <m:ctrlPr>
                <w:rPr>
                  <w:rFonts w:ascii="Cambria Math" w:hAnsi="Cambria Math"/>
                </w:rPr>
              </m:ctrlPr>
            </m:dPr>
            <m:e>
              <m:sSub>
                <m:sSubPr/>
                <m:e>
                  <m:r>
                    <m:rPr>
                      <m:sty m:val="i"/>
                    </m:rPr>
                    <m:t>e</m:t>
                  </m:r>
                </m:e>
                <m:sub>
                  <m:r>
                    <m:rPr>
                      <m:sty m:val="i"/>
                    </m:rPr>
                    <m:t>k</m:t>
                  </m:r>
                </m:sub>
              </m:sSub>
              <m:r>
                <m:rPr>
                  <m:sty m:val="p"/>
                </m:rPr>
                <m:t>∣</m:t>
              </m:r>
              <m:r>
                <m:rPr>
                  <m:sty m:val="i"/>
                </m:rPr>
                <m:t>f</m:t>
              </m:r>
            </m:e>
          </m:d>
          <m:sSub>
            <m:sSubPr/>
            <m:e>
              <m:r>
                <m:rPr>
                  <m:sty m:val="i"/>
                </m:rPr>
                <m:t>e</m:t>
              </m:r>
            </m:e>
            <m:sub>
              <m:r>
                <m:rPr>
                  <m:sty m:val="i"/>
                </m:rPr>
                <m:t>k</m:t>
              </m:r>
            </m:sub>
          </m:sSub>
          <m:r>
            <m:rPr>
              <m:sty m:val="p"/>
            </m:rPr>
            <m:t>.</m:t>
          </m:r>
        </m:oMath>
      </m:oMathPara>
    </w:p>
    <w:p>
      <w:pPr>
        <w:spacing w:after="220" w:lineRule="auto"/>
      </w:pPr>
      <m:oMath>
        <m:r>
          <m:rPr>
            <m:sty m:val="p"/>
          </m:rPr>
          <m:t>22</m:t>
        </m:r>
        <m:r>
          <m:rPr>
            <m:sty m:val="p"/>
          </m:rPr>
          <m:t>▹</m:t>
        </m:r>
      </m:oMath>
      <w:r>
        <w:rPr>
          <w:rFonts w:eastAsia="Georgia" w:cs="Georgia" w:ascii="Georgia" w:hAnsi="Georgia"/>
        </w:rPr>
        <w:t xml:space="preserve"> Démontrer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I</m:t>
              </m:r>
            </m:e>
            <m:sup>
              <m:r>
                <m:rPr>
                  <m:sty m:val="p"/>
                </m:rPr>
                <m:t>2</m:t>
              </m:r>
            </m:sup>
          </m:sSup>
          <m:r>
            <m:rPr>
              <m:sty m:val="p"/>
            </m:rPr>
            <m:t>,</m:t>
          </m:r>
          <m:r>
            <m:rPr>
              <m:sty m:val="i"/>
            </m:rPr>
            <m:t>K</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k</m:t>
              </m:r>
            </m:sub>
          </m:sSub>
          <m:sSub>
            <m:sSubPr/>
            <m:e>
              <m:r>
                <m:rPr>
                  <m:sty m:val="i"/>
                </m:rPr>
                <m:t>e</m:t>
              </m:r>
            </m:e>
            <m:sub>
              <m:r>
                <m:rPr>
                  <m:sty m:val="i"/>
                </m:rPr>
                <m:t>k</m:t>
              </m:r>
            </m:sub>
          </m:sSub>
          <m:r>
            <m:rPr>
              <m:sty m:val="p"/>
            </m:rPr>
            <m:t>(</m:t>
          </m:r>
          <m:r>
            <m:rPr>
              <m:sty m:val="i"/>
            </m:rPr>
            <m:t>x</m:t>
          </m:r>
          <m:r>
            <m:rPr>
              <m:sty m:val="p"/>
            </m:rPr>
            <m:t>)</m:t>
          </m:r>
          <m:sSub>
            <m:sSubPr/>
            <m:e>
              <m:r>
                <m:rPr>
                  <m:sty m:val="i"/>
                </m:rPr>
                <m:t>e</m:t>
              </m:r>
            </m:e>
            <m:sub>
              <m:r>
                <m:rPr>
                  <m:sty m:val="i"/>
                </m:rPr>
                <m:t>k</m:t>
              </m:r>
            </m:sub>
          </m:sSub>
          <m:r>
            <m:rPr>
              <m:sty m:val="p"/>
            </m:rPr>
            <m:t>(</m:t>
          </m:r>
          <m:r>
            <m:rPr>
              <m:sty m:val="i"/>
            </m:rPr>
            <m:t>y</m:t>
          </m:r>
          <m:r>
            <m:rPr>
              <m:sty m:val="p"/>
            </m:rPr>
            <m:t>)</m:t>
          </m:r>
        </m:oMath>
      </m:oMathPara>
    </w:p>
    <w:p>
      <w:pPr>
        <w:spacing w:after="220" w:lineRule="auto"/>
      </w:pPr>
      <w:r>
        <w:rPr/>
        <w:t xml:space="preserve">Indication : poser </w:t>
      </w:r>
      <m:oMath>
        <m:sSup>
          <m:sSupPr/>
          <m:e>
            <m:r>
              <m:rPr>
                <m:sty m:val="i"/>
              </m:rPr>
              <m:t>K</m:t>
            </m:r>
          </m:e>
          <m:sup>
            <m:r>
              <m:rPr>
                <m:sty m:val="i"/>
              </m:rPr>
              <m:t>′</m:t>
            </m:r>
          </m:sup>
        </m:sSup>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k</m:t>
            </m:r>
          </m:sub>
        </m:sSub>
        <m:sSub>
          <m:sSubPr/>
          <m:e>
            <m:r>
              <m:rPr>
                <m:sty m:val="i"/>
              </m:rPr>
              <m:t>e</m:t>
            </m:r>
          </m:e>
          <m:sub>
            <m:r>
              <m:rPr>
                <m:sty m:val="i"/>
              </m:rPr>
              <m:t>k</m:t>
            </m:r>
          </m:sub>
        </m:sSub>
        <m:r>
          <m:rPr>
            <m:sty m:val="p"/>
          </m:rPr>
          <m:t>(</m:t>
        </m:r>
        <m:r>
          <m:rPr>
            <m:sty m:val="i"/>
          </m:rPr>
          <m:t>x</m:t>
        </m:r>
        <m:r>
          <m:rPr>
            <m:sty m:val="p"/>
          </m:rPr>
          <m:t>)</m:t>
        </m:r>
        <m:sSub>
          <m:sSubPr/>
          <m:e>
            <m:r>
              <m:rPr>
                <m:sty m:val="i"/>
              </m:rPr>
              <m:t>e</m:t>
            </m:r>
          </m:e>
          <m:sub>
            <m:r>
              <m:rPr>
                <m:sty m:val="i"/>
              </m:rPr>
              <m:t>k</m:t>
            </m:r>
          </m:sub>
        </m:sSub>
        <m:r>
          <m:rPr>
            <m:sty m:val="p"/>
          </m:rPr>
          <m:t>(</m:t>
        </m:r>
        <m:r>
          <m:rPr>
            <m:sty m:val="i"/>
          </m:rPr>
          <m:t>y</m:t>
        </m:r>
        <m:r>
          <m:rPr>
            <m:sty m:val="p"/>
          </m:rPr>
          <m:t>)</m:t>
        </m:r>
      </m:oMath>
      <w:r>
        <w:rPr/>
        <w:t xml:space="preserve"> et montrer que </w:t>
      </w:r>
      <m:oMath>
        <m:sSub>
          <m:sSubPr/>
          <m:e>
            <m:r>
              <m:rPr>
                <m:sty m:val="i"/>
              </m:rPr>
              <m:t>u</m:t>
            </m:r>
          </m:e>
          <m:sub>
            <m:r>
              <m:rPr>
                <m:sty m:val="i"/>
              </m:rPr>
              <m:t>K</m:t>
            </m:r>
          </m:sub>
        </m:sSub>
        <m:r>
          <m:rPr>
            <m:sty m:val="p"/>
          </m:rPr>
          <m:t>=</m:t>
        </m:r>
        <m:sSub>
          <m:sSubPr/>
          <m:e>
            <m:r>
              <m:rPr>
                <m:sty m:val="i"/>
              </m:rPr>
              <m:t>u</m:t>
            </m:r>
          </m:e>
          <m:sub>
            <m:sSup>
              <m:sSupPr/>
              <m:e>
                <m:r>
                  <m:rPr>
                    <m:sty m:val="i"/>
                  </m:rPr>
                  <m:t>K</m:t>
                </m:r>
              </m:e>
              <m:sup>
                <m:r>
                  <m:rPr>
                    <m:sty m:val="i"/>
                  </m:rPr>
                  <m:t>′</m:t>
                </m:r>
              </m:sup>
            </m:sSup>
          </m:sub>
        </m:sSub>
      </m:oMath>
      <w:r>
        <w:rPr/>
        <w:t xml:space="preserve">.</w:t>
      </w:r>
      <w:r>
        <w:rPr/>
        <w:br w:type="textWrapping"/>
      </w:r>
      <m:oMath>
        <m:r>
          <m:rPr>
            <m:sty m:val="p"/>
          </m:rPr>
          <m:t>23</m:t>
        </m:r>
        <m:r>
          <m:rPr>
            <m:sty m:val="p"/>
          </m:rPr>
          <m:t>▹</m:t>
        </m:r>
      </m:oMath>
      <w:r>
        <w:rPr>
          <w:rFonts w:eastAsia="Georgia" w:cs="Georgia" w:ascii="Georgia" w:hAnsi="Georgia"/>
        </w:rPr>
        <w:t xml:space="preserve"> En déduire la formule de la trace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K</m:t>
          </m:r>
          <m:r>
            <m:rPr>
              <m:sty m:val="p"/>
            </m:rPr>
            <m:t>(</m:t>
          </m:r>
          <m:r>
            <m:rPr>
              <m:sty m:val="i"/>
            </m:rPr>
            <m:t>x</m:t>
          </m:r>
          <m:r>
            <m:rPr>
              <m:sty m:val="p"/>
            </m:rPr>
            <m:t>,</m:t>
          </m:r>
          <m:r>
            <m:rPr>
              <m:sty m:val="i"/>
            </m:rPr>
            <m:t>x</m:t>
          </m:r>
          <m:r>
            <m:rPr>
              <m:sty m:val="p"/>
            </m:rPr>
            <m:t>)</m:t>
          </m:r>
          <m:r>
            <m:rPr>
              <m:sty m:val="p"/>
            </m:rPr>
            <m:t>d</m:t>
          </m:r>
          <m:r>
            <m:rPr>
              <m:sty m:val="i"/>
            </m:rPr>
            <m:t>x</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k</m:t>
              </m:r>
            </m:sub>
          </m:sSub>
        </m:oMath>
      </m:oMathPara>
    </w:p>
    <w:p>
      <w:pPr>
        <w:spacing w:after="220" w:lineRule="auto"/>
      </w:pPr>
      <w:r>
        <w:rPr/>
        <w:t xml:space="preserve">puis la valeur de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p"/>
                            </m:rPr>
                            <m:t>1</m:t>
                          </m:r>
                        </m:num>
                        <m:den>
                          <m:r>
                            <m:rPr>
                              <m:sty m:val="p"/>
                            </m:rPr>
                            <m:t>2</m:t>
                          </m:r>
                        </m:den>
                      </m:f>
                    </m:e>
                  </m:d>
                </m:e>
                <m:sup>
                  <m:r>
                    <m:rPr>
                      <m:sty m:val="p"/>
                    </m:rPr>
                    <m:t>2</m:t>
                  </m:r>
                </m:sup>
              </m:sSup>
            </m:den>
          </m:f>
        </m:oMath>
      </m:oMathPara>
    </w:p>
    <w:p>
      <w:pPr>
        <w:spacing w:after="220" w:lineRule="auto"/>
      </w:pPr>
      <w:r>
        <w:rPr>
          <w:rFonts w:eastAsia="Georgia" w:cs="Georgia" w:ascii="Georgia" w:hAnsi="Georgia"/>
        </w:rPr>
        <w:t xml:space="preserve">Les relations (1) et (2) se généralisent à tous les NTP ; il s'agit du théorème de Mercer (1909).</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