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2009</w:t>
      </w:r>
    </w:p>
    <w:p>
      <w:pPr>
        <w:spacing w:line="271" w:before="330" w:lineRule="auto"/>
      </w:pPr>
      <w:r>
        <w:rPr>
          <w:rFonts w:eastAsia="Georgia" w:cs="Georgia" w:ascii="Georgia" w:hAnsi="Georgia"/>
          <w:b/>
          <w:sz w:val="42"/>
        </w:rPr>
        <w:t xml:space="preserve">DEUXIÈME ÉPREUVE DE MATHÉMATIQUES</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(Durée de l'épreuve : 4 heures) L'usage d'ordinateur ou de calculette est interdit.</w:t>
      </w:r>
    </w:p>
    <w:p>
      <w:pPr>
        <w:spacing w:after="220" w:lineRule="auto"/>
      </w:pPr>
      <w:r>
        <w:rPr>
          <w:rFonts w:eastAsia="Georgia" w:cs="Georgia" w:ascii="Georgia" w:hAnsi="Georgia"/>
        </w:rPr>
        <w:t xml:space="preserve">Sujet mis à la disposition des concours : ENSAE ParisTech, ENSTIM, TELECOM SudParis (ex TELECOM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rFonts w:eastAsia="Georgia" w:cs="Georgia" w:ascii="Georgia" w:hAnsi="Georgia"/>
          <w:b/>
          <w:sz w:val="42"/>
        </w:rPr>
        <w:t xml:space="preserve">MATHÉMATIQUES II - MP.</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On désigne par </w:t>
      </w:r>
      <m:oMath>
        <m:r>
          <m:rPr>
            <m:sty m:val="i"/>
          </m:rPr>
          <m:t>C</m:t>
        </m:r>
        <m:r>
          <m:rPr>
            <m:sty m:val="p"/>
          </m:rPr>
          <m:t>(</m:t>
        </m:r>
        <m:r>
          <m:rPr>
            <m:sty m:val="p"/>
          </m:rPr>
          <m:t>[</m:t>
        </m:r>
        <m:r>
          <m:rPr>
            <m:sty m:val="p"/>
          </m:rPr>
          <m:t>0</m:t>
        </m:r>
        <m:r>
          <m:rPr>
            <m:sty m:val="p"/>
          </m:rPr>
          <m:t>,</m:t>
        </m:r>
        <m:r>
          <m:rPr>
            <m:sty m:val="p"/>
          </m:rPr>
          <m:t>1</m:t>
        </m:r>
        <m:r>
          <m:rPr>
            <m:sty m:val="p"/>
          </m:rPr>
          <m:t>]</m:t>
        </m:r>
        <m:r>
          <m:rPr>
            <m:sty m:val="p"/>
          </m:rPr>
          <m:t>)</m:t>
        </m:r>
      </m:oMath>
      <w:r>
        <w:rPr>
          <w:rFonts w:eastAsia="Georgia" w:cs="Georgia" w:ascii="Georgia" w:hAnsi="Georgia"/>
        </w:rPr>
        <w:t xml:space="preserve"> l'espace vectoriel des fonctions réelles continues sur </w:t>
      </w:r>
      <m:oMath>
        <m:r>
          <m:rPr>
            <m:sty m:val="p"/>
          </m:rPr>
          <m:t>[</m:t>
        </m:r>
        <m:r>
          <m:rPr>
            <m:sty m:val="p"/>
          </m:rPr>
          <m:t>0</m:t>
        </m:r>
        <m:r>
          <m:rPr>
            <m:sty m:val="p"/>
          </m:rPr>
          <m:t>,</m:t>
        </m:r>
        <m:r>
          <m:rPr>
            <m:sty m:val="p"/>
          </m:rPr>
          <m:t>1</m:t>
        </m:r>
        <m:r>
          <m:rPr>
            <m:sty m:val="p"/>
          </m:rPr>
          <m:t>]</m:t>
        </m:r>
      </m:oMath>
      <w:r>
        <w:rPr/>
        <w:t xml:space="preserve">. Pour tout </w:t>
      </w:r>
      <m:oMath>
        <m:r>
          <m:rPr>
            <m:sty m:val="i"/>
          </m:rPr>
          <m:t>λ</m:t>
        </m:r>
        <m:r>
          <m:rPr>
            <m:sty m:val="p"/>
          </m:rPr>
          <m:t>⩾</m:t>
        </m:r>
        <m:r>
          <m:rPr>
            <m:sty m:val="p"/>
          </m:rPr>
          <m:t>0</m:t>
        </m:r>
      </m:oMath>
      <w:r>
        <w:rPr/>
        <w:t xml:space="preserve">, on note </w:t>
      </w:r>
      <m:oMath>
        <m:sSub>
          <m:sSubPr/>
          <m:e>
            <m:r>
              <m:rPr>
                <m:sty m:val="i"/>
              </m:rPr>
              <m:t>ϕ</m:t>
            </m:r>
          </m:e>
          <m:sub>
            <m:r>
              <m:rPr>
                <m:sty m:val="i"/>
              </m:rPr>
              <m:t>λ</m:t>
            </m:r>
          </m:sub>
        </m:sSub>
      </m:oMath>
      <w:r>
        <w:rPr>
          <w:rFonts w:eastAsia="Georgia" w:cs="Georgia" w:ascii="Georgia" w:hAnsi="Georgia"/>
        </w:rPr>
        <w:t xml:space="preserve"> l'élément de </w:t>
      </w:r>
      <m:oMath>
        <m:r>
          <m:rPr>
            <m:sty m:val="i"/>
          </m:rPr>
          <m:t>C</m:t>
        </m:r>
        <m:r>
          <m:rPr>
            <m:sty m:val="p"/>
          </m:rPr>
          <m:t>(</m:t>
        </m:r>
        <m:r>
          <m:rPr>
            <m:sty m:val="p"/>
          </m:rPr>
          <m:t>[</m:t>
        </m:r>
        <m:r>
          <m:rPr>
            <m:sty m:val="p"/>
          </m:rPr>
          <m:t>0</m:t>
        </m:r>
        <m:r>
          <m:rPr>
            <m:sty m:val="p"/>
          </m:rPr>
          <m:t>,</m:t>
        </m:r>
        <m:r>
          <m:rPr>
            <m:sty m:val="p"/>
          </m:rPr>
          <m:t>1</m:t>
        </m:r>
        <m:r>
          <m:rPr>
            <m:sty m:val="p"/>
          </m:rPr>
          <m:t>]</m:t>
        </m:r>
        <m:r>
          <m:rPr>
            <m:sty m:val="p"/>
          </m:rPr>
          <m:t>)</m:t>
        </m:r>
      </m:oMath>
      <w:r>
        <w:rPr>
          <w:rFonts w:eastAsia="Georgia" w:cs="Georgia" w:ascii="Georgia" w:hAnsi="Georgia"/>
        </w:rPr>
        <w:t xml:space="preserve"> défini par </w:t>
      </w:r>
      <m:oMath>
        <m:sSub>
          <m:sSubPr/>
          <m:e>
            <m:r>
              <m:rPr>
                <m:sty m:val="i"/>
              </m:rPr>
              <m:t>ϕ</m:t>
            </m:r>
          </m:e>
          <m:sub>
            <m:r>
              <m:rPr>
                <m:sty m:val="i"/>
              </m:rPr>
              <m:t>λ</m:t>
            </m:r>
          </m:sub>
        </m:sSub>
        <m:r>
          <m:rPr>
            <m:sty m:val="p"/>
          </m:rPr>
          <m:t>(</m:t>
        </m:r>
        <m:r>
          <m:rPr>
            <m:sty m:val="i"/>
          </m:rPr>
          <m:t>x</m:t>
        </m:r>
        <m:r>
          <m:rPr>
            <m:sty m:val="p"/>
          </m:rPr>
          <m:t>)</m:t>
        </m:r>
        <m:r>
          <m:rPr>
            <m:sty m:val="p"/>
          </m:rPr>
          <m:t>=</m:t>
        </m:r>
        <m:sSup>
          <m:sSupPr/>
          <m:e>
            <m:r>
              <m:rPr>
                <m:sty m:val="i"/>
              </m:rPr>
              <m:t>x</m:t>
            </m:r>
          </m:e>
          <m:sup>
            <m:r>
              <m:rPr>
                <m:sty m:val="i"/>
              </m:rPr>
              <m:t>λ</m:t>
            </m:r>
          </m:sup>
        </m:sSup>
      </m:oMath>
      <w:r>
        <w:rPr>
          <w:rFonts w:eastAsia="Georgia" w:cs="Georgia" w:ascii="Georgia" w:hAnsi="Georgia"/>
        </w:rPr>
        <w:t xml:space="preserve">. Par convention on a posé </w:t>
      </w:r>
      <m:oMath>
        <m:sSup>
          <m:sSupPr/>
          <m:e>
            <m:r>
              <m:rPr>
                <m:sty m:val="p"/>
              </m:rPr>
              <m:t>0</m:t>
            </m:r>
          </m:e>
          <m:sup>
            <m:r>
              <m:rPr>
                <m:sty m:val="p"/>
              </m:rPr>
              <m:t>0</m:t>
            </m:r>
          </m:sup>
        </m:sSup>
        <m:r>
          <m:rPr>
            <m:sty m:val="p"/>
          </m:rPr>
          <m:t>=</m:t>
        </m:r>
        <m:r>
          <m:rPr>
            <m:sty m:val="p"/>
          </m:rPr>
          <m:t>1</m:t>
        </m:r>
      </m:oMath>
      <w:r>
        <w:rPr/>
        <w:t xml:space="preserve"> de sorte que </w:t>
      </w:r>
      <m:oMath>
        <m:sSub>
          <m:sSubPr/>
          <m:e>
            <m:r>
              <m:rPr>
                <m:sty m:val="i"/>
              </m:rPr>
              <m:t>ϕ</m:t>
            </m:r>
          </m:e>
          <m:sub>
            <m:r>
              <m:rPr>
                <m:sty m:val="p"/>
              </m:rPr>
              <m:t>0</m:t>
            </m:r>
          </m:sub>
        </m:sSub>
      </m:oMath>
      <w:r>
        <w:rPr/>
        <w:t xml:space="preserve"> est la fonction constante 1 .</w:t>
      </w:r>
    </w:p>
    <w:p>
      <w:pPr>
        <w:spacing w:after="220" w:lineRule="auto"/>
      </w:pPr>
      <w:r>
        <w:rPr/>
        <w:t xml:space="preserve">Soit </w:t>
      </w:r>
      <m:oMath>
        <m:sSub>
          <m:sSubPr/>
          <m:e>
            <m:d>
              <m:dPr>
                <m:begChr m:val="("/>
                <m:endChr m:val=")"/>
                <m:ctrlPr>
                  <w:rPr>
                    <w:rFonts w:ascii="Cambria Math" w:hAnsi="Cambria Math"/>
                  </w:rPr>
                </m:ctrlPr>
              </m:dPr>
              <m:e>
                <m:sSub>
                  <m:sSubPr/>
                  <m:e>
                    <m:r>
                      <m:rPr>
                        <m:sty m:val="i"/>
                      </m:rPr>
                      <m:t>λ</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une suite de réels </w:t>
      </w:r>
      <m:oMath>
        <m:r>
          <m:rPr>
            <m:sty m:val="p"/>
          </m:rPr>
          <m:t>⩾</m:t>
        </m:r>
        <m:r>
          <m:rPr>
            <m:sty m:val="p"/>
          </m:rPr>
          <m:t>0</m:t>
        </m:r>
      </m:oMath>
      <w:r>
        <w:rPr>
          <w:rFonts w:eastAsia="Georgia" w:cs="Georgia" w:ascii="Georgia" w:hAnsi="Georgia"/>
        </w:rPr>
        <w:t xml:space="preserve"> deux à deux distincts. On note </w:t>
      </w:r>
      <m:oMath>
        <m:r>
          <m:rPr>
            <m:sty m:val="i"/>
          </m:rPr>
          <m:t>W</m:t>
        </m:r>
      </m:oMath>
      <w:r>
        <w:rPr/>
        <w:t xml:space="preserve"> le sousespace vectoriel de </w:t>
      </w:r>
      <m:oMath>
        <m:r>
          <m:rPr>
            <m:sty m:val="i"/>
          </m:rPr>
          <m:t>C</m:t>
        </m:r>
        <m:r>
          <m:rPr>
            <m:sty m:val="p"/>
          </m:rPr>
          <m:t>(</m:t>
        </m:r>
        <m:r>
          <m:rPr>
            <m:sty m:val="p"/>
          </m:rPr>
          <m:t>[</m:t>
        </m:r>
        <m:r>
          <m:rPr>
            <m:sty m:val="p"/>
          </m:rPr>
          <m:t>0</m:t>
        </m:r>
        <m:r>
          <m:rPr>
            <m:sty m:val="p"/>
          </m:rPr>
          <m:t>,</m:t>
        </m:r>
        <m:r>
          <m:rPr>
            <m:sty m:val="p"/>
          </m:rPr>
          <m:t>1</m:t>
        </m:r>
        <m:r>
          <m:rPr>
            <m:sty m:val="p"/>
          </m:rPr>
          <m:t>]</m:t>
        </m:r>
        <m:r>
          <m:rPr>
            <m:sty m:val="p"/>
          </m:rPr>
          <m:t>)</m:t>
        </m:r>
      </m:oMath>
      <w:r>
        <w:rPr>
          <w:rFonts w:eastAsia="Georgia" w:cs="Georgia" w:ascii="Georgia" w:hAnsi="Georgia"/>
        </w:rPr>
        <w:t xml:space="preserve"> engendré la famille </w:t>
      </w:r>
      <m:oMath>
        <m:sSub>
          <m:sSubPr/>
          <m:e>
            <m:d>
              <m:dPr>
                <m:begChr m:val="("/>
                <m:endChr m:val=")"/>
                <m:ctrlPr>
                  <w:rPr>
                    <w:rFonts w:ascii="Cambria Math" w:hAnsi="Cambria Math"/>
                  </w:rPr>
                </m:ctrlPr>
              </m:dPr>
              <m:e>
                <m:sSub>
                  <m:sSubPr/>
                  <m:e>
                    <m:r>
                      <m:rPr>
                        <m:sty m:val="i"/>
                      </m:rPr>
                      <m:t>ϕ</m:t>
                    </m:r>
                  </m:e>
                  <m:sub>
                    <m:sSub>
                      <m:sSubPr/>
                      <m:e>
                        <m:r>
                          <m:rPr>
                            <m:sty m:val="i"/>
                          </m:rPr>
                          <m:t>λ</m:t>
                        </m:r>
                      </m:e>
                      <m:sub>
                        <m:r>
                          <m:rPr>
                            <m:sty m:val="i"/>
                          </m:rPr>
                          <m:t>k</m:t>
                        </m:r>
                      </m:sub>
                    </m:sSub>
                  </m:sub>
                </m:sSub>
              </m:e>
            </m:d>
          </m:e>
          <m:sub>
            <m:r>
              <m:rPr>
                <m:sty m:val="i"/>
              </m:rPr>
              <m:t>k</m:t>
            </m:r>
            <m:r>
              <m:rPr>
                <m:sty m:val="p"/>
              </m:rPr>
              <m:t>∈</m:t>
            </m:r>
            <m:r>
              <m:rPr>
                <m:scr m:val="double-struck"/>
              </m:rPr>
              <m:t>N</m:t>
            </m:r>
          </m:sub>
        </m:sSub>
      </m:oMath>
      <w:r>
        <w:rPr>
          <w:rFonts w:eastAsia="Georgia" w:cs="Georgia" w:ascii="Georgia" w:hAnsi="Georgia"/>
        </w:rPr>
        <w:t xml:space="preserve">. Le but du problème est d'établir des critères de densité de l'espace </w:t>
      </w:r>
      <m:oMath>
        <m:r>
          <m:rPr>
            <m:sty m:val="i"/>
          </m:rPr>
          <m:t>W</m:t>
        </m:r>
      </m:oMath>
      <w:r>
        <w:rPr/>
        <w:t xml:space="preserve"> dans </w:t>
      </w:r>
      <m:oMath>
        <m:r>
          <m:rPr>
            <m:sty m:val="i"/>
          </m:rPr>
          <m:t>C</m:t>
        </m:r>
        <m:r>
          <m:rPr>
            <m:sty m:val="p"/>
          </m:rPr>
          <m:t>(</m:t>
        </m:r>
        <m:r>
          <m:rPr>
            <m:sty m:val="p"/>
          </m:rPr>
          <m:t>[</m:t>
        </m:r>
        <m:r>
          <m:rPr>
            <m:sty m:val="p"/>
          </m:rPr>
          <m:t>0</m:t>
        </m:r>
        <m:r>
          <m:rPr>
            <m:sty m:val="p"/>
          </m:rPr>
          <m:t>,</m:t>
        </m:r>
        <m:r>
          <m:rPr>
            <m:sty m:val="p"/>
          </m:rPr>
          <m:t>1</m:t>
        </m:r>
        <m:r>
          <m:rPr>
            <m:sty m:val="p"/>
          </m:rPr>
          <m:t>]</m:t>
        </m:r>
        <m:r>
          <m:rPr>
            <m:sty m:val="p"/>
          </m:rPr>
          <m:t>)</m:t>
        </m:r>
      </m:oMath>
      <w:r>
        <w:rPr/>
        <w:t xml:space="preserve"> pour l'une ou l'autre des deux normes classiques </w:t>
      </w:r>
      <m:oMath>
        <m:sSub>
          <m:sSubPr/>
          <m:e>
            <m:r>
              <m:rPr>
                <m:sty m:val="i"/>
              </m:rPr>
              <m:t>N</m:t>
            </m:r>
          </m:e>
          <m:sub>
            <m:r>
              <m:rPr>
                <m:sty m:val="p"/>
              </m:rPr>
              <m:t>∞</m:t>
            </m:r>
          </m:sub>
        </m:sSub>
      </m:oMath>
      <w:r>
        <w:rPr/>
        <w:t xml:space="preserve"> ou </w:t>
      </w:r>
      <m:oMath>
        <m:sSub>
          <m:sSubPr/>
          <m:e>
            <m:r>
              <m:rPr>
                <m:sty m:val="i"/>
              </m:rPr>
              <m:t>N</m:t>
            </m:r>
          </m:e>
          <m:sub>
            <m:r>
              <m:rPr>
                <m:sty m:val="p"/>
              </m:rPr>
              <m:t>2</m:t>
            </m:r>
          </m:sub>
        </m:sSub>
      </m:oMath>
      <w:r>
        <w:rPr>
          <w:rFonts w:eastAsia="Georgia" w:cs="Georgia" w:ascii="Georgia" w:hAnsi="Georgia"/>
        </w:rPr>
        <w:t xml:space="preserve"> définies par:</w:t>
      </w:r>
    </w:p>
    <w:p>
      <w:pPr>
        <w:spacing w:after="220" w:lineRule="auto"/>
      </w:pPr>
      <m:oMathPara>
        <m:oMath>
          <m:sSub>
            <m:sSubPr/>
            <m:e>
              <m:r>
                <m:rPr>
                  <m:sty m:val="i"/>
                </m:rPr>
                <m:t>N</m:t>
              </m:r>
            </m:e>
            <m:sub>
              <m:r>
                <m:rPr>
                  <m:sty m:val="p"/>
                </m:rPr>
                <m:t>∞</m:t>
              </m:r>
            </m:sub>
          </m:sSub>
          <m:r>
            <m:rPr>
              <m:sty m:val="p"/>
            </m:rPr>
            <m:t>(</m:t>
          </m:r>
          <m:r>
            <m:rPr>
              <m:sty m:val="i"/>
            </m:rPr>
            <m:t>f</m:t>
          </m:r>
          <m:r>
            <m:rPr>
              <m:sty m:val="p"/>
            </m:rPr>
            <m:t>)</m:t>
          </m:r>
          <m:r>
            <m:rPr>
              <m:sty m:val="p"/>
            </m:rPr>
            <m:t>=</m:t>
          </m:r>
          <m:limLow>
            <m:limLowPr/>
            <m:e>
              <m:r>
                <m:rPr>
                  <m:sty m:val="p"/>
                </m:rPr>
                <m:t>sup</m:t>
              </m:r>
            </m:e>
            <m:lim>
              <m:r>
                <m:rPr>
                  <m:sty m:val="i"/>
                </m:rPr>
                <m:t>x</m:t>
              </m:r>
              <m:r>
                <m:rPr>
                  <m:sty m:val="p"/>
                </m:rPr>
                <m:t>∈</m:t>
              </m:r>
              <m:r>
                <m:rPr>
                  <m:sty m:val="p"/>
                </m:rPr>
                <m:t>[</m:t>
              </m:r>
              <m:r>
                <m:rPr>
                  <m:sty m:val="p"/>
                </m:rPr>
                <m:t>0</m:t>
              </m:r>
              <m:r>
                <m:rPr>
                  <m:sty m:val="p"/>
                </m:rPr>
                <m:t>,</m:t>
              </m:r>
              <m:r>
                <m:rPr>
                  <m:sty m:val="p"/>
                </m:rPr>
                <m:t>1</m:t>
              </m:r>
              <m:r>
                <m:rPr>
                  <m:sty m:val="p"/>
                </m:rPr>
                <m:t>]</m:t>
              </m:r>
            </m:lim>
          </m:limLow>
          <m:r>
            <m:rPr>
              <m:sty m:val="p"/>
            </m:rPr>
            <m:t xml:space="preserve"> </m:t>
          </m:r>
          <m:r>
            <m:rPr>
              <m:sty m:val="p"/>
            </m:rPr>
            <m:t>|</m:t>
          </m:r>
          <m:r>
            <m:rPr>
              <m:sty m:val="i"/>
            </m:rPr>
            <m:t>f</m:t>
          </m:r>
          <m:r>
            <m:rPr>
              <m:sty m:val="p"/>
            </m:rPr>
            <m:t>(</m:t>
          </m:r>
          <m:r>
            <m:rPr>
              <m:sty m:val="i"/>
            </m:rPr>
            <m:t>x</m:t>
          </m:r>
          <m:r>
            <m:rPr>
              <m:sty m:val="p"/>
            </m:rPr>
            <m:t>)</m:t>
          </m:r>
          <m:r>
            <m:rPr>
              <m:sty m:val="p"/>
            </m:rPr>
            <m:t>|</m:t>
          </m:r>
          <m:r>
            <m:rPr>
              <m:sty m:val="p"/>
            </m:rPr>
            <m:t xml:space="preserve"> </m:t>
          </m:r>
          <m:r>
            <m:rPr>
              <m:nor/>
            </m:rPr>
            <m:t> et </m:t>
          </m:r>
          <m:r>
            <m:rPr>
              <m:sty m:val="p"/>
            </m:rPr>
            <m:t xml:space="preserve"> </m:t>
          </m:r>
          <m:sSub>
            <m:sSubPr/>
            <m:e>
              <m:r>
                <m:rPr>
                  <m:sty m:val="i"/>
                </m:rPr>
                <m:t>N</m:t>
              </m:r>
            </m:e>
            <m:sub>
              <m:r>
                <m:rPr>
                  <m:sty m:val="p"/>
                </m:rPr>
                <m:t>2</m:t>
              </m:r>
            </m:sub>
          </m:sSub>
          <m:r>
            <m:rPr>
              <m:sty m:val="p"/>
            </m:rPr>
            <m:t>(</m:t>
          </m:r>
          <m:r>
            <m:rPr>
              <m:sty m:val="i"/>
            </m:rPr>
            <m:t>f</m:t>
          </m:r>
          <m:r>
            <m:rPr>
              <m:sty m:val="p"/>
            </m:rPr>
            <m:t>)</m:t>
          </m:r>
          <m:r>
            <m:rPr>
              <m:sty m:val="p"/>
            </m:rPr>
            <m:t>=</m:t>
          </m:r>
          <m:sSup>
            <m:sSupPr/>
            <m:e>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r>
                    <m:rPr>
                      <m:sty m:val="p"/>
                    </m:rPr>
                    <m:t>|</m:t>
                  </m:r>
                  <m:r>
                    <m:rPr>
                      <m:sty m:val="i"/>
                    </m:rPr>
                    <m:t>f</m:t>
                  </m:r>
                  <m:r>
                    <m:rPr>
                      <m:sty m:val="p"/>
                    </m:rPr>
                    <m:t>(</m:t>
                  </m:r>
                  <m:r>
                    <m:rPr>
                      <m:sty m:val="i"/>
                    </m:rPr>
                    <m:t>x</m:t>
                  </m:r>
                  <m:r>
                    <m:rPr>
                      <m:sty m:val="p"/>
                    </m:rPr>
                    <m:t>)</m:t>
                  </m:r>
                  <m:sSup>
                    <m:sSupPr/>
                    <m:e>
                      <m:r>
                        <m:rPr>
                          <m:sty m:val="p"/>
                        </m:rPr>
                        <m:t>|</m:t>
                      </m:r>
                    </m:e>
                    <m:sup>
                      <m:r>
                        <m:rPr>
                          <m:sty m:val="p"/>
                        </m:rPr>
                        <m:t>2</m:t>
                      </m:r>
                    </m:sup>
                  </m:sSup>
                  <m:r>
                    <m:rPr>
                      <m:sty m:val="i"/>
                    </m:rPr>
                    <m:t>d</m:t>
                  </m:r>
                  <m:r>
                    <m:rPr>
                      <m:sty m:val="i"/>
                    </m:rPr>
                    <m:t>x</m:t>
                  </m:r>
                </m:e>
              </m:d>
            </m:e>
            <m:sup>
              <m:f>
                <m:fPr>
                  <m:ctrlPr>
                    <w:rPr>
                      <w:rFonts w:ascii="Cambria Math" w:hAnsi="Cambria Math"/>
                    </w:rPr>
                  </m:ctrlPr>
                </m:fPr>
                <m:num>
                  <m:r>
                    <m:rPr>
                      <m:sty m:val="p"/>
                    </m:rPr>
                    <m:t>1</m:t>
                  </m:r>
                </m:num>
                <m:den>
                  <m:r>
                    <m:rPr>
                      <m:sty m:val="p"/>
                    </m:rPr>
                    <m:t>2</m:t>
                  </m:r>
                </m:den>
              </m:f>
            </m:sup>
          </m:sSup>
        </m:oMath>
      </m:oMathPara>
    </w:p>
    <w:p>
      <w:pPr>
        <w:spacing w:after="220" w:lineRule="auto"/>
      </w:pPr>
      <w:r>
        <w:rPr>
          <w:rFonts w:eastAsia="Georgia" w:cs="Georgia" w:ascii="Georgia" w:hAnsi="Georgia"/>
        </w:rPr>
        <w:t xml:space="preserve">La question préliminaire et les parties </w:t>
      </w:r>
      <m:oMath>
        <m:r>
          <m:rPr>
            <m:sty m:val="i"/>
          </m:rPr>
          <m:t>A</m:t>
        </m:r>
        <m:r>
          <m:rPr>
            <m:sty m:val="p"/>
          </m:rPr>
          <m:t>,</m:t>
        </m:r>
        <m:r>
          <m:rPr>
            <m:sty m:val="i"/>
          </m:rPr>
          <m:t>B</m:t>
        </m:r>
        <m:r>
          <m:rPr>
            <m:sty m:val="p"/>
          </m:rPr>
          <m:t>,</m:t>
        </m:r>
        <m:r>
          <m:rPr>
            <m:sty m:val="i"/>
          </m:rPr>
          <m:t>C</m:t>
        </m:r>
      </m:oMath>
      <w:r>
        <w:rPr/>
        <w:t xml:space="preserve"> et </w:t>
      </w:r>
      <m:oMath>
        <m:r>
          <m:rPr>
            <m:sty m:val="i"/>
          </m:rPr>
          <m:t>D</m:t>
        </m:r>
      </m:oMath>
      <w:r>
        <w:rPr>
          <w:rFonts w:eastAsia="Georgia" w:cs="Georgia" w:ascii="Georgia" w:hAnsi="Georgia"/>
        </w:rPr>
        <w:t xml:space="preserve"> sont indépendantes les unes des autres.</w:t>
      </w:r>
    </w:p>
    <w:p>
      <w:pPr>
        <w:spacing w:line="271" w:before="330" w:lineRule="auto"/>
      </w:pPr>
      <w:r>
        <w:rPr>
          <w:rFonts w:eastAsia="Georgia" w:cs="Georgia" w:ascii="Georgia" w:hAnsi="Georgia"/>
          <w:b/>
          <w:sz w:val="42"/>
        </w:rPr>
        <w:t xml:space="preserve">Question préliminaire</w:t>
      </w:r>
    </w:p>
    <w:p>
      <w:pPr>
        <w:numPr>
          <w:ilvl w:val="0"/>
          <w:numId w:val="1"/>
        </w:numPr>
        <w:spacing w:lineRule="auto"/>
      </w:pPr>
      <w:r>
        <w:rPr/>
        <w:t xml:space="preserve">Montrer que </w:t>
      </w:r>
      <m:oMath>
        <m:sSub>
          <m:sSubPr/>
          <m:e>
            <m:d>
              <m:dPr>
                <m:begChr m:val="("/>
                <m:endChr m:val=")"/>
                <m:ctrlPr>
                  <w:rPr>
                    <w:rFonts w:ascii="Cambria Math" w:hAnsi="Cambria Math"/>
                  </w:rPr>
                </m:ctrlPr>
              </m:dPr>
              <m:e>
                <m:sSub>
                  <m:sSubPr/>
                  <m:e>
                    <m:r>
                      <m:rPr>
                        <m:sty m:val="i"/>
                      </m:rPr>
                      <m:t>ϕ</m:t>
                    </m:r>
                  </m:e>
                  <m:sub>
                    <m:r>
                      <m:rPr>
                        <m:sty m:val="i"/>
                      </m:rPr>
                      <m:t>λ</m:t>
                    </m:r>
                  </m:sub>
                </m:sSub>
              </m:e>
            </m:d>
          </m:e>
          <m:sub>
            <m:r>
              <m:rPr>
                <m:sty m:val="i"/>
              </m:rPr>
              <m:t>λ</m:t>
            </m:r>
            <m:r>
              <m:rPr>
                <m:sty m:val="p"/>
              </m:rPr>
              <m:t>⩾</m:t>
            </m:r>
            <m:r>
              <m:rPr>
                <m:sty m:val="p"/>
              </m:rPr>
              <m:t>0</m:t>
            </m:r>
          </m:sub>
        </m:sSub>
      </m:oMath>
      <w:r>
        <w:rPr/>
        <w:t xml:space="preserve"> est une famille libre de </w:t>
      </w:r>
      <m:oMath>
        <m:r>
          <m:rPr>
            <m:sty m:val="i"/>
          </m:rPr>
          <m:t>C</m:t>
        </m:r>
        <m:r>
          <m:rPr>
            <m:sty m:val="p"/>
          </m:rPr>
          <m:t>(</m:t>
        </m:r>
        <m:r>
          <m:rPr>
            <m:sty m:val="p"/>
          </m:rPr>
          <m:t>[</m:t>
        </m:r>
        <m:r>
          <m:rPr>
            <m:sty m:val="p"/>
          </m:rPr>
          <m:t>0</m:t>
        </m:r>
        <m:r>
          <m:rPr>
            <m:sty m:val="p"/>
          </m:rPr>
          <m:t>,</m:t>
        </m:r>
        <m:r>
          <m:rPr>
            <m:sty m:val="p"/>
          </m:rPr>
          <m:t>1</m:t>
        </m:r>
        <m:r>
          <m:rPr>
            <m:sty m:val="p"/>
          </m:rPr>
          <m:t>]</m:t>
        </m:r>
        <m:r>
          <m:rPr>
            <m:sty m:val="p"/>
          </m:rPr>
          <m:t>)</m:t>
        </m:r>
      </m:oMath>
      <w:r>
        <w:rPr/>
        <w:t xml:space="preserve">.</w:t>
      </w:r>
    </w:p>
    <w:p>
      <w:pPr>
        <w:spacing w:line="271" w:before="330" w:lineRule="auto"/>
      </w:pPr>
      <w:r>
        <w:rPr>
          <w:rFonts w:eastAsia="Georgia" w:cs="Georgia" w:ascii="Georgia" w:hAnsi="Georgia"/>
          <w:b/>
          <w:sz w:val="42"/>
        </w:rPr>
        <w:t xml:space="preserve">A. Déterminants de Cauchy</w:t>
      </w:r>
    </w:p>
    <w:p>
      <w:pPr>
        <w:spacing w:after="220" w:lineRule="auto"/>
      </w:pPr>
      <w:r>
        <w:rPr>
          <w:rFonts w:eastAsia="Georgia" w:cs="Georgia" w:ascii="Georgia" w:hAnsi="Georgia"/>
        </w:rPr>
        <w:t xml:space="preserve">On considère un entier </w:t>
      </w:r>
      <m:oMath>
        <m:r>
          <m:rPr>
            <m:sty m:val="i"/>
          </m:rPr>
          <m:t>n</m:t>
        </m:r>
        <m:r>
          <m:rPr>
            <m:sty m:val="p"/>
          </m:rPr>
          <m:t>&gt;</m:t>
        </m:r>
        <m:r>
          <m:rPr>
            <m:sty m:val="p"/>
          </m:rPr>
          <m:t>0</m:t>
        </m:r>
      </m:oMath>
      <w:r>
        <w:rPr/>
        <w:t xml:space="preserve"> et deux suites finies </w:t>
      </w:r>
      <m:oMath>
        <m:sSub>
          <m:sSubPr/>
          <m:e>
            <m:d>
              <m:dPr>
                <m:begChr m:val="("/>
                <m:endChr m:val=")"/>
                <m:ctrlPr>
                  <w:rPr>
                    <w:rFonts w:ascii="Cambria Math" w:hAnsi="Cambria Math"/>
                  </w:rPr>
                </m:ctrlPr>
              </m:dPr>
              <m:e>
                <m:sSub>
                  <m:sSubPr/>
                  <m:e>
                    <m:r>
                      <m:rPr>
                        <m:sty m:val="i"/>
                      </m:rPr>
                      <m:t>a</m:t>
                    </m:r>
                  </m:e>
                  <m:sub>
                    <m:r>
                      <m:rPr>
                        <m:sty m:val="i"/>
                      </m:rPr>
                      <m:t>k</m:t>
                    </m:r>
                  </m:sub>
                </m:sSub>
              </m:e>
            </m:d>
          </m:e>
          <m:sub>
            <m:r>
              <m:rPr>
                <m:sty m:val="p"/>
              </m:rPr>
              <m:t>1</m:t>
            </m:r>
            <m:r>
              <m:rPr>
                <m:sty m:val="p"/>
              </m:rPr>
              <m:t>⩽</m:t>
            </m:r>
            <m:r>
              <m:rPr>
                <m:sty m:val="i"/>
              </m:rPr>
              <m:t>k</m:t>
            </m:r>
            <m:r>
              <m:rPr>
                <m:sty m:val="p"/>
              </m:rPr>
              <m:t>⩽</m:t>
            </m:r>
            <m:r>
              <m:rPr>
                <m:sty m:val="i"/>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k</m:t>
                    </m:r>
                  </m:sub>
                </m:sSub>
              </m:e>
            </m:d>
          </m:e>
          <m:sub>
            <m:r>
              <m:rPr>
                <m:sty m:val="p"/>
              </m:rPr>
              <m:t>1</m:t>
            </m:r>
            <m:r>
              <m:rPr>
                <m:sty m:val="p"/>
              </m:rPr>
              <m:t>⩽</m:t>
            </m:r>
            <m:r>
              <m:rPr>
                <m:sty m:val="i"/>
              </m:rPr>
              <m:t>k</m:t>
            </m:r>
            <m:r>
              <m:rPr>
                <m:sty m:val="p"/>
              </m:rPr>
              <m:t>⩽</m:t>
            </m:r>
            <m:r>
              <m:rPr>
                <m:sty m:val="i"/>
              </m:rPr>
              <m:t>n</m:t>
            </m:r>
          </m:sub>
        </m:sSub>
      </m:oMath>
      <w:r>
        <w:rPr>
          <w:rFonts w:eastAsia="Georgia" w:cs="Georgia" w:ascii="Georgia" w:hAnsi="Georgia"/>
        </w:rPr>
        <w:t xml:space="preserve"> de réels telles que </w:t>
      </w:r>
      <m:oMath>
        <m:sSub>
          <m:sSubPr/>
          <m:e>
            <m:r>
              <m:rPr>
                <m:sty m:val="i"/>
              </m:rPr>
              <m:t>a</m:t>
            </m:r>
          </m:e>
          <m:sub>
            <m:r>
              <m:rPr>
                <m:sty m:val="i"/>
              </m:rPr>
              <m:t>k</m:t>
            </m:r>
          </m:sub>
        </m:sSub>
        <m:r>
          <m:rPr>
            <m:sty m:val="p"/>
          </m:rPr>
          <m:t>+</m:t>
        </m:r>
        <m:sSub>
          <m:sSubPr/>
          <m:e>
            <m:r>
              <m:rPr>
                <m:sty m:val="i"/>
              </m:rPr>
              <m:t>b</m:t>
            </m:r>
          </m:e>
          <m:sub>
            <m:r>
              <m:rPr>
                <m:sty m:val="i"/>
              </m:rPr>
              <m:t>k</m:t>
            </m:r>
          </m:sub>
        </m:sSub>
        <m:r>
          <m:rPr>
            <m:sty m:val="p"/>
          </m:rPr>
          <m:t>≠</m:t>
        </m:r>
        <m:r>
          <m:rPr>
            <m:sty m:val="p"/>
          </m:rPr>
          <m:t>0</m:t>
        </m:r>
      </m:oMath>
      <w:r>
        <w:rPr/>
        <w:t xml:space="preserve"> pour tout </w:t>
      </w:r>
      <m:oMath>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Pour tout entier </w:t>
      </w:r>
      <m:oMath>
        <m:r>
          <m:rPr>
            <m:sty m:val="i"/>
          </m:rPr>
          <m:t>m</m:t>
        </m:r>
      </m:oMath>
      <w:r>
        <w:rPr/>
        <w:t xml:space="preserve"> tel que </w:t>
      </w:r>
      <m:oMath>
        <m:r>
          <m:rPr>
            <m:sty m:val="p"/>
          </m:rPr>
          <m:t>0</m:t>
        </m:r>
        <m:r>
          <m:rPr>
            <m:sty m:val="p"/>
          </m:rPr>
          <m:t>&lt;</m:t>
        </m:r>
        <m:r>
          <m:rPr>
            <m:sty m:val="i"/>
          </m:rPr>
          <m:t>m</m:t>
        </m:r>
        <m:r>
          <m:rPr>
            <m:sty m:val="p"/>
          </m:rPr>
          <m:t>⩽</m:t>
        </m:r>
        <m:r>
          <m:rPr>
            <m:sty m:val="i"/>
          </m:rPr>
          <m:t>n</m:t>
        </m:r>
      </m:oMath>
      <w:r>
        <w:rPr>
          <w:rFonts w:eastAsia="Georgia" w:cs="Georgia" w:ascii="Georgia" w:hAnsi="Georgia"/>
        </w:rPr>
        <w:t xml:space="preserve">, le déterminant de Cauchy d'ordre </w:t>
      </w:r>
      <m:oMath>
        <m:r>
          <m:rPr>
            <m:sty m:val="i"/>
          </m:rPr>
          <m:t>m</m:t>
        </m:r>
      </m:oMath>
      <w:r>
        <w:rPr>
          <w:rFonts w:eastAsia="Georgia" w:cs="Georgia" w:ascii="Georgia" w:hAnsi="Georgia"/>
        </w:rPr>
        <w:t xml:space="preserve"> est défini par :</w:t>
      </w:r>
    </w:p>
    <w:p>
      <w:pPr>
        <w:spacing w:after="220" w:lineRule="auto"/>
      </w:pPr>
      <m:oMathPara>
        <m:oMath>
          <m:sSub>
            <m:sSubPr/>
            <m:e>
              <m:r>
                <m:rPr>
                  <m:sty m:val="i"/>
                </m:rPr>
                <m:t>D</m:t>
              </m:r>
            </m:e>
            <m:sub>
              <m:r>
                <m:rPr>
                  <m:sty m:val="i"/>
                </m:rPr>
                <m:t>m</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1</m:t>
                        </m:r>
                      </m:num>
                      <m:den>
                        <m:sSub>
                          <m:sSubPr/>
                          <m:e>
                            <m:r>
                              <m:rPr>
                                <m:sty m:val="i"/>
                              </m:rPr>
                              <m:t>a</m:t>
                            </m:r>
                          </m:e>
                          <m:sub>
                            <m:r>
                              <m:rPr>
                                <m:sty m:val="p"/>
                              </m:rPr>
                              <m:t>1</m:t>
                            </m:r>
                          </m:sub>
                        </m:sSub>
                        <m:r>
                          <m:rPr>
                            <m:sty m:val="p"/>
                          </m:rPr>
                          <m:t>+</m:t>
                        </m:r>
                        <m:sSub>
                          <m:sSubPr/>
                          <m:e>
                            <m:r>
                              <m:rPr>
                                <m:sty m:val="i"/>
                              </m:rPr>
                              <m:t>b</m:t>
                            </m:r>
                          </m:e>
                          <m:sub>
                            <m:r>
                              <m:rPr>
                                <m:sty m:val="p"/>
                              </m:rPr>
                              <m:t>1</m:t>
                            </m:r>
                          </m:sub>
                        </m:sSub>
                      </m:den>
                    </m:f>
                  </m:e>
                  <m:e>
                    <m:f>
                      <m:fPr>
                        <m:ctrlPr>
                          <w:rPr>
                            <w:rFonts w:ascii="Cambria Math" w:hAnsi="Cambria Math"/>
                          </w:rPr>
                        </m:ctrlPr>
                      </m:fPr>
                      <m:num>
                        <m:r>
                          <m:rPr>
                            <m:sty m:val="p"/>
                          </m:rPr>
                          <m:t>1</m:t>
                        </m:r>
                      </m:num>
                      <m:den>
                        <m:sSub>
                          <m:sSubPr/>
                          <m:e>
                            <m:r>
                              <m:rPr>
                                <m:sty m:val="i"/>
                              </m:rPr>
                              <m:t>a</m:t>
                            </m:r>
                          </m:e>
                          <m:sub>
                            <m:r>
                              <m:rPr>
                                <m:sty m:val="p"/>
                              </m:rPr>
                              <m:t>1</m:t>
                            </m:r>
                          </m:sub>
                        </m:sSub>
                        <m:r>
                          <m:rPr>
                            <m:sty m:val="p"/>
                          </m:rPr>
                          <m:t>+</m:t>
                        </m:r>
                        <m:sSub>
                          <m:sSubPr/>
                          <m:e>
                            <m:r>
                              <m:rPr>
                                <m:sty m:val="i"/>
                              </m:rPr>
                              <m:t>b</m:t>
                            </m:r>
                          </m:e>
                          <m:sub>
                            <m:r>
                              <m:rPr>
                                <m:sty m:val="p"/>
                              </m:rPr>
                              <m:t>2</m:t>
                            </m:r>
                          </m:sub>
                        </m:sSub>
                      </m:den>
                    </m:f>
                  </m:e>
                  <m:e>
                    <m:r>
                      <m:rPr>
                        <m:sty m:val="p"/>
                      </m:rPr>
                      <m:t>⋯</m:t>
                    </m:r>
                  </m:e>
                  <m:e>
                    <m:f>
                      <m:fPr>
                        <m:ctrlPr>
                          <w:rPr>
                            <w:rFonts w:ascii="Cambria Math" w:hAnsi="Cambria Math"/>
                          </w:rPr>
                        </m:ctrlPr>
                      </m:fPr>
                      <m:num>
                        <m:r>
                          <m:rPr>
                            <m:sty m:val="p"/>
                          </m:rPr>
                          <m:t>1</m:t>
                        </m:r>
                      </m:num>
                      <m:den>
                        <m:sSub>
                          <m:sSubPr/>
                          <m:e>
                            <m:r>
                              <m:rPr>
                                <m:sty m:val="i"/>
                              </m:rPr>
                              <m:t>a</m:t>
                            </m:r>
                          </m:e>
                          <m:sub>
                            <m:r>
                              <m:rPr>
                                <m:sty m:val="p"/>
                              </m:rPr>
                              <m:t>1</m:t>
                            </m:r>
                          </m:sub>
                        </m:sSub>
                        <m:r>
                          <m:rPr>
                            <m:sty m:val="p"/>
                          </m:rPr>
                          <m:t>+</m:t>
                        </m:r>
                        <m:sSub>
                          <m:sSubPr/>
                          <m:e>
                            <m:r>
                              <m:rPr>
                                <m:sty m:val="i"/>
                              </m:rPr>
                              <m:t>b</m:t>
                            </m:r>
                          </m:e>
                          <m:sub>
                            <m:r>
                              <m:rPr>
                                <m:sty m:val="i"/>
                              </m:rPr>
                              <m:t>m</m:t>
                            </m:r>
                          </m:sub>
                        </m:sSub>
                      </m:den>
                    </m:f>
                  </m:e>
                </m:mr>
                <m:mr>
                  <m:e>
                    <m:f>
                      <m:fPr>
                        <m:ctrlPr>
                          <w:rPr>
                            <w:rFonts w:ascii="Cambria Math" w:hAnsi="Cambria Math"/>
                          </w:rPr>
                        </m:ctrlPr>
                      </m:fPr>
                      <m:num>
                        <m:r>
                          <m:rPr>
                            <m:sty m:val="p"/>
                          </m:rPr>
                          <m:t>1</m:t>
                        </m:r>
                      </m:num>
                      <m:den>
                        <m:sSub>
                          <m:sSubPr/>
                          <m:e>
                            <m:r>
                              <m:rPr>
                                <m:sty m:val="i"/>
                              </m:rPr>
                              <m:t>a</m:t>
                            </m:r>
                          </m:e>
                          <m:sub>
                            <m:r>
                              <m:rPr>
                                <m:sty m:val="p"/>
                              </m:rPr>
                              <m:t>2</m:t>
                            </m:r>
                          </m:sub>
                        </m:sSub>
                        <m:r>
                          <m:rPr>
                            <m:sty m:val="p"/>
                          </m:rPr>
                          <m:t>+</m:t>
                        </m:r>
                        <m:sSub>
                          <m:sSubPr/>
                          <m:e>
                            <m:r>
                              <m:rPr>
                                <m:sty m:val="i"/>
                              </m:rPr>
                              <m:t>b</m:t>
                            </m:r>
                          </m:e>
                          <m:sub>
                            <m:r>
                              <m:rPr>
                                <m:sty m:val="p"/>
                              </m:rPr>
                              <m:t>1</m:t>
                            </m:r>
                          </m:sub>
                        </m:sSub>
                      </m:den>
                    </m:f>
                  </m:e>
                  <m:e>
                    <m:f>
                      <m:fPr>
                        <m:ctrlPr>
                          <w:rPr>
                            <w:rFonts w:ascii="Cambria Math" w:hAnsi="Cambria Math"/>
                          </w:rPr>
                        </m:ctrlPr>
                      </m:fPr>
                      <m:num>
                        <m:r>
                          <m:rPr>
                            <m:sty m:val="p"/>
                          </m:rPr>
                          <m:t>1</m:t>
                        </m:r>
                      </m:num>
                      <m:den>
                        <m:sSub>
                          <m:sSubPr/>
                          <m:e>
                            <m:r>
                              <m:rPr>
                                <m:sty m:val="i"/>
                              </m:rPr>
                              <m:t>a</m:t>
                            </m:r>
                          </m:e>
                          <m:sub>
                            <m:r>
                              <m:rPr>
                                <m:sty m:val="p"/>
                              </m:rPr>
                              <m:t>2</m:t>
                            </m:r>
                          </m:sub>
                        </m:sSub>
                        <m:r>
                          <m:rPr>
                            <m:sty m:val="p"/>
                          </m:rPr>
                          <m:t>+</m:t>
                        </m:r>
                        <m:sSub>
                          <m:sSubPr/>
                          <m:e>
                            <m:r>
                              <m:rPr>
                                <m:sty m:val="i"/>
                              </m:rPr>
                              <m:t>b</m:t>
                            </m:r>
                          </m:e>
                          <m:sub>
                            <m:r>
                              <m:rPr>
                                <m:sty m:val="p"/>
                              </m:rPr>
                              <m:t>2</m:t>
                            </m:r>
                          </m:sub>
                        </m:sSub>
                      </m:den>
                    </m:f>
                  </m:e>
                  <m:e>
                    <m:r>
                      <m:rPr>
                        <m:sty m:val="p"/>
                      </m:rPr>
                      <m:t>⋯</m:t>
                    </m:r>
                  </m:e>
                  <m:e>
                    <m:f>
                      <m:fPr>
                        <m:ctrlPr>
                          <w:rPr>
                            <w:rFonts w:ascii="Cambria Math" w:hAnsi="Cambria Math"/>
                          </w:rPr>
                        </m:ctrlPr>
                      </m:fPr>
                      <m:num>
                        <m:r>
                          <m:rPr>
                            <m:sty m:val="p"/>
                          </m:rPr>
                          <m:t>1</m:t>
                        </m:r>
                      </m:num>
                      <m:den>
                        <m:sSub>
                          <m:sSubPr/>
                          <m:e>
                            <m:r>
                              <m:rPr>
                                <m:sty m:val="i"/>
                              </m:rPr>
                              <m:t>a</m:t>
                            </m:r>
                          </m:e>
                          <m:sub>
                            <m:r>
                              <m:rPr>
                                <m:sty m:val="p"/>
                              </m:rPr>
                              <m:t>2</m:t>
                            </m:r>
                          </m:sub>
                        </m:sSub>
                        <m:r>
                          <m:rPr>
                            <m:sty m:val="p"/>
                          </m:rPr>
                          <m:t>+</m:t>
                        </m:r>
                        <m:sSub>
                          <m:sSubPr/>
                          <m:e>
                            <m:r>
                              <m:rPr>
                                <m:sty m:val="i"/>
                              </m:rPr>
                              <m:t>b</m:t>
                            </m:r>
                          </m:e>
                          <m:sub>
                            <m:r>
                              <m:rPr>
                                <m:sty m:val="i"/>
                              </m:rPr>
                              <m:t>m</m:t>
                            </m:r>
                          </m:sub>
                        </m:sSub>
                      </m:den>
                    </m:f>
                  </m:e>
                </m:mr>
                <m:mr>
                  <m:e>
                    <m:r>
                      <m:rPr>
                        <m:sty m:val="p"/>
                      </m:rPr>
                      <m:t>⋮</m:t>
                    </m:r>
                  </m:e>
                  <m:e>
                    <m:r>
                      <m:rPr>
                        <m:sty m:val="p"/>
                      </m:rPr>
                      <m:t>⋮</m:t>
                    </m:r>
                  </m:e>
                  <m:e/>
                  <m:e>
                    <m:r>
                      <m:rPr>
                        <m:sty m:val="p"/>
                      </m:rPr>
                      <m:t>⋮</m:t>
                    </m:r>
                  </m:e>
                </m:mr>
                <m:mr>
                  <m:e>
                    <m:f>
                      <m:fPr>
                        <m:ctrlPr>
                          <w:rPr>
                            <w:rFonts w:ascii="Cambria Math" w:hAnsi="Cambria Math"/>
                          </w:rPr>
                        </m:ctrlPr>
                      </m:fPr>
                      <m:num>
                        <m:r>
                          <m:rPr>
                            <m:sty m:val="p"/>
                          </m:rPr>
                          <m:t>1</m:t>
                        </m:r>
                      </m:num>
                      <m:den>
                        <m:sSub>
                          <m:sSubPr/>
                          <m:e>
                            <m:r>
                              <m:rPr>
                                <m:sty m:val="i"/>
                              </m:rPr>
                              <m:t>a</m:t>
                            </m:r>
                          </m:e>
                          <m:sub>
                            <m:r>
                              <m:rPr>
                                <m:sty m:val="i"/>
                              </m:rPr>
                              <m:t>m</m:t>
                            </m:r>
                          </m:sub>
                        </m:sSub>
                        <m:r>
                          <m:rPr>
                            <m:sty m:val="p"/>
                          </m:rPr>
                          <m:t>+</m:t>
                        </m:r>
                        <m:sSub>
                          <m:sSubPr/>
                          <m:e>
                            <m:r>
                              <m:rPr>
                                <m:sty m:val="i"/>
                              </m:rPr>
                              <m:t>b</m:t>
                            </m:r>
                          </m:e>
                          <m:sub>
                            <m:r>
                              <m:rPr>
                                <m:sty m:val="p"/>
                              </m:rPr>
                              <m:t>1</m:t>
                            </m:r>
                          </m:sub>
                        </m:sSub>
                      </m:den>
                    </m:f>
                  </m:e>
                  <m:e>
                    <m:f>
                      <m:fPr>
                        <m:ctrlPr>
                          <w:rPr>
                            <w:rFonts w:ascii="Cambria Math" w:hAnsi="Cambria Math"/>
                          </w:rPr>
                        </m:ctrlPr>
                      </m:fPr>
                      <m:num>
                        <m:r>
                          <m:rPr>
                            <m:sty m:val="p"/>
                          </m:rPr>
                          <m:t>1</m:t>
                        </m:r>
                      </m:num>
                      <m:den>
                        <m:sSub>
                          <m:sSubPr/>
                          <m:e>
                            <m:r>
                              <m:rPr>
                                <m:sty m:val="i"/>
                              </m:rPr>
                              <m:t>a</m:t>
                            </m:r>
                          </m:e>
                          <m:sub>
                            <m:r>
                              <m:rPr>
                                <m:sty m:val="i"/>
                              </m:rPr>
                              <m:t>m</m:t>
                            </m:r>
                          </m:sub>
                        </m:sSub>
                        <m:r>
                          <m:rPr>
                            <m:sty m:val="p"/>
                          </m:rPr>
                          <m:t>+</m:t>
                        </m:r>
                        <m:sSub>
                          <m:sSubPr/>
                          <m:e>
                            <m:r>
                              <m:rPr>
                                <m:sty m:val="i"/>
                              </m:rPr>
                              <m:t>b</m:t>
                            </m:r>
                          </m:e>
                          <m:sub>
                            <m:r>
                              <m:rPr>
                                <m:sty m:val="p"/>
                              </m:rPr>
                              <m:t>2</m:t>
                            </m:r>
                          </m:sub>
                        </m:sSub>
                      </m:den>
                    </m:f>
                  </m:e>
                  <m:e>
                    <m:r>
                      <m:rPr>
                        <m:sty m:val="p"/>
                      </m:rPr>
                      <m:t>⋯</m:t>
                    </m:r>
                  </m:e>
                  <m:e>
                    <m:f>
                      <m:fPr>
                        <m:ctrlPr>
                          <w:rPr>
                            <w:rFonts w:ascii="Cambria Math" w:hAnsi="Cambria Math"/>
                          </w:rPr>
                        </m:ctrlPr>
                      </m:fPr>
                      <m:num>
                        <m:r>
                          <m:rPr>
                            <m:sty m:val="p"/>
                          </m:rPr>
                          <m:t>1</m:t>
                        </m:r>
                      </m:num>
                      <m:den>
                        <m:sSub>
                          <m:sSubPr/>
                          <m:e>
                            <m:r>
                              <m:rPr>
                                <m:sty m:val="i"/>
                              </m:rPr>
                              <m:t>a</m:t>
                            </m:r>
                          </m:e>
                          <m:sub>
                            <m:r>
                              <m:rPr>
                                <m:sty m:val="i"/>
                              </m:rPr>
                              <m:t>m</m:t>
                            </m:r>
                          </m:sub>
                        </m:sSub>
                        <m:r>
                          <m:rPr>
                            <m:sty m:val="p"/>
                          </m:rPr>
                          <m:t>+</m:t>
                        </m:r>
                        <m:sSub>
                          <m:sSubPr/>
                          <m:e>
                            <m:r>
                              <m:rPr>
                                <m:sty m:val="i"/>
                              </m:rPr>
                              <m:t>b</m:t>
                            </m:r>
                          </m:e>
                          <m:sub>
                            <m:r>
                              <m:rPr>
                                <m:sty m:val="i"/>
                              </m:rPr>
                              <m:t>m</m:t>
                            </m:r>
                          </m:sub>
                        </m:sSub>
                      </m:den>
                    </m:f>
                  </m:e>
                </m:mr>
              </m:m>
            </m:e>
          </m:d>
        </m:oMath>
      </m:oMathPara>
    </w:p>
    <w:p>
      <w:pPr>
        <w:spacing w:after="220" w:lineRule="auto"/>
      </w:pPr>
      <w:r>
        <w:rPr>
          <w:rFonts w:eastAsia="Georgia" w:cs="Georgia" w:ascii="Georgia" w:hAnsi="Georgia"/>
        </w:rPr>
        <w:t xml:space="preserve">On définit la fraction rationnelle :</w:t>
      </w:r>
    </w:p>
    <w:p>
      <w:pPr>
        <w:spacing w:after="220" w:lineRule="auto"/>
      </w:pPr>
      <m:oMathPara>
        <m:oMath>
          <m:r>
            <m:rPr>
              <m:sty m:val="i"/>
            </m:rPr>
            <m:t>R</m:t>
          </m:r>
          <m:r>
            <m:rPr>
              <m:sty m:val="p"/>
            </m:rPr>
            <m:t>(</m:t>
          </m:r>
          <m:r>
            <m:rPr>
              <m:sty m:val="i"/>
            </m:rPr>
            <m:t>X</m:t>
          </m:r>
          <m:r>
            <m:rPr>
              <m:sty m:val="p"/>
            </m:rPr>
            <m:t>)</m:t>
          </m:r>
          <m:r>
            <m:rPr>
              <m:sty m:val="p"/>
            </m:rPr>
            <m:t>=</m:t>
          </m:r>
          <m:f>
            <m:fPr>
              <m:ctrlPr>
                <w:rPr>
                  <w:rFonts w:ascii="Cambria Math" w:hAnsi="Cambria Math"/>
                </w:rPr>
              </m:ctrlPr>
            </m:fPr>
            <m:num>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d>
                <m:dPr>
                  <m:begChr m:val="("/>
                  <m:endChr m:val=")"/>
                  <m:ctrlPr>
                    <w:rPr>
                      <w:rFonts w:ascii="Cambria Math" w:hAnsi="Cambria Math"/>
                    </w:rPr>
                  </m:ctrlPr>
                </m:dPr>
                <m:e>
                  <m:r>
                    <m:rPr>
                      <m:sty m:val="i"/>
                    </m:rPr>
                    <m:t>X</m:t>
                  </m:r>
                  <m:r>
                    <m:rPr>
                      <m:sty m:val="p"/>
                    </m:rPr>
                    <m:t>−</m:t>
                  </m:r>
                  <m:sSub>
                    <m:sSubPr/>
                    <m:e>
                      <m:r>
                        <m:rPr>
                          <m:sty m:val="i"/>
                        </m:rPr>
                        <m:t>a</m:t>
                      </m:r>
                    </m:e>
                    <m:sub>
                      <m:r>
                        <m:rPr>
                          <m:sty m:val="i"/>
                        </m:rPr>
                        <m:t>k</m:t>
                      </m:r>
                    </m:sub>
                  </m:sSub>
                </m:e>
              </m:d>
            </m:num>
            <m:den>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r>
                    <m:rPr>
                      <m:sty m:val="i"/>
                    </m:rPr>
                    <m:t>X</m:t>
                  </m:r>
                  <m:r>
                    <m:rPr>
                      <m:sty m:val="p"/>
                    </m:rPr>
                    <m:t>+</m:t>
                  </m:r>
                  <m:sSub>
                    <m:sSubPr/>
                    <m:e>
                      <m:r>
                        <m:rPr>
                          <m:sty m:val="i"/>
                        </m:rPr>
                        <m:t>b</m:t>
                      </m:r>
                    </m:e>
                    <m:sub>
                      <m:r>
                        <m:rPr>
                          <m:sty m:val="i"/>
                        </m:rPr>
                        <m:t>k</m:t>
                      </m:r>
                    </m:sub>
                  </m:sSub>
                </m:e>
              </m:d>
            </m:den>
          </m:f>
        </m:oMath>
      </m:oMathPara>
    </w:p>
    <w:p>
      <w:pPr>
        <w:numPr>
          <w:ilvl w:val="0"/>
          <w:numId w:val="2"/>
        </w:numPr>
        <w:spacing w:lineRule="auto"/>
      </w:pPr>
      <w:r>
        <w:rPr/>
        <w:t xml:space="preserve">Montrer que si </w:t>
      </w:r>
      <m:oMath>
        <m:r>
          <m:rPr>
            <m:sty m:val="i"/>
          </m:rPr>
          <m:t>R</m:t>
        </m:r>
        <m:r>
          <m:rPr>
            <m:sty m:val="p"/>
          </m:rPr>
          <m:t>(</m:t>
        </m:r>
        <m:r>
          <m:rPr>
            <m:sty m:val="i"/>
          </m:rPr>
          <m:t>X</m:t>
        </m:r>
        <m:r>
          <m:rPr>
            <m:sty m:val="p"/>
          </m:rPr>
          <m:t>)</m:t>
        </m:r>
      </m:oMath>
      <w:r>
        <w:rPr/>
        <w:t xml:space="preserve"> est de la forme </w:t>
      </w:r>
      <m:oMath>
        <m:r>
          <m:rPr>
            <m:sty m:val="i"/>
          </m:rPr>
          <m:t>R</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sSub>
              <m:sSubPr/>
              <m:e>
                <m:r>
                  <m:rPr>
                    <m:sty m:val="i"/>
                  </m:rPr>
                  <m:t>A</m:t>
                </m:r>
              </m:e>
              <m:sub>
                <m:r>
                  <m:rPr>
                    <m:sty m:val="i"/>
                  </m:rPr>
                  <m:t>k</m:t>
                </m:r>
              </m:sub>
            </m:sSub>
          </m:num>
          <m:den>
            <m:r>
              <m:rPr>
                <m:sty m:val="i"/>
              </m:rPr>
              <m:t>X</m:t>
            </m:r>
            <m:r>
              <m:rPr>
                <m:sty m:val="p"/>
              </m:rPr>
              <m:t>+</m:t>
            </m:r>
            <m:sSub>
              <m:sSubPr/>
              <m:e>
                <m:r>
                  <m:rPr>
                    <m:sty m:val="i"/>
                  </m:rPr>
                  <m:t>b</m:t>
                </m:r>
              </m:e>
              <m:sub>
                <m:r>
                  <m:rPr>
                    <m:sty m:val="i"/>
                  </m:rPr>
                  <m:t>k</m:t>
                </m:r>
              </m:sub>
            </m:sSub>
          </m:den>
        </m:f>
      </m:oMath>
      <w:r>
        <w:rPr/>
        <w:t xml:space="preserve">, alors</w:t>
      </w:r>
    </w:p>
    <w:p>
      <w:pPr>
        <w:spacing w:after="220" w:lineRule="auto"/>
      </w:pPr>
      <m:oMathPara>
        <m:oMath>
          <m:sSub>
            <m:sSubPr/>
            <m:e>
              <m:r>
                <m:rPr>
                  <m:sty m:val="i"/>
                </m:rPr>
                <m:t>A</m:t>
              </m:r>
            </m:e>
            <m:sub>
              <m:r>
                <m:rPr>
                  <m:sty m:val="i"/>
                </m:rPr>
                <m:t>n</m:t>
              </m:r>
            </m:sub>
          </m:sSub>
          <m:sSub>
            <m:sSubPr/>
            <m:e>
              <m:r>
                <m:rPr>
                  <m:sty m:val="i"/>
                </m:rPr>
                <m:t>D</m:t>
              </m:r>
            </m:e>
            <m:sub>
              <m:r>
                <m:rPr>
                  <m:sty m:val="i"/>
                </m:rPr>
                <m:t>n</m:t>
              </m:r>
            </m:sub>
          </m:sSub>
          <m:r>
            <m:rPr>
              <m:sty m:val="p"/>
            </m:rPr>
            <m:t>=</m:t>
          </m:r>
          <m:r>
            <m:rPr>
              <m:sty m:val="i"/>
            </m:rPr>
            <m:t>R</m:t>
          </m:r>
          <m:d>
            <m:dPr>
              <m:begChr m:val="("/>
              <m:endChr m:val=")"/>
              <m:ctrlPr>
                <w:rPr>
                  <w:rFonts w:ascii="Cambria Math" w:hAnsi="Cambria Math"/>
                </w:rPr>
              </m:ctrlPr>
            </m:dPr>
            <m:e>
              <m:sSub>
                <m:sSubPr/>
                <m:e>
                  <m:r>
                    <m:rPr>
                      <m:sty m:val="i"/>
                    </m:rPr>
                    <m:t>a</m:t>
                  </m:r>
                </m:e>
                <m:sub>
                  <m:r>
                    <m:rPr>
                      <m:sty m:val="i"/>
                    </m:rPr>
                    <m:t>n</m:t>
                  </m:r>
                </m:sub>
              </m:sSub>
            </m:e>
          </m:d>
          <m:sSub>
            <m:sSubPr/>
            <m:e>
              <m:r>
                <m:rPr>
                  <m:sty m:val="i"/>
                </m:rPr>
                <m:t>D</m:t>
              </m:r>
            </m:e>
            <m:sub>
              <m:r>
                <m:rPr>
                  <m:sty m:val="i"/>
                </m:rPr>
                <m:t>n</m:t>
              </m:r>
              <m:r>
                <m:rPr>
                  <m:sty m:val="p"/>
                </m:rPr>
                <m:t>−</m:t>
              </m:r>
              <m:r>
                <m:rPr>
                  <m:sty m:val="p"/>
                </m:rPr>
                <m:t>1</m:t>
              </m:r>
            </m:sub>
          </m:sSub>
          <m:r>
            <m:rPr>
              <m:sty m:val="p"/>
            </m:rPr>
            <m:t>.</m:t>
          </m:r>
        </m:oMath>
      </m:oMathPara>
    </w:p>
    <w:p>
      <w:pPr>
        <w:spacing w:after="220" w:lineRule="auto"/>
      </w:pPr>
      <w:r>
        <w:rPr>
          <w:rFonts w:eastAsia="Georgia" w:cs="Georgia" w:ascii="Georgia" w:hAnsi="Georgia"/>
        </w:rPr>
        <w:t xml:space="preserve">On pourra pour cela considérer le déterminant obtenu à partir de </w:t>
      </w:r>
      <m:oMath>
        <m:sSub>
          <m:sSubPr/>
          <m:e>
            <m:r>
              <m:rPr>
                <m:sty m:val="i"/>
              </m:rPr>
              <m:t>D</m:t>
            </m:r>
          </m:e>
          <m:sub>
            <m:r>
              <m:rPr>
                <m:sty m:val="i"/>
              </m:rPr>
              <m:t>n</m:t>
            </m:r>
          </m:sub>
        </m:sSub>
      </m:oMath>
      <w:r>
        <w:rPr>
          <w:rFonts w:eastAsia="Georgia" w:cs="Georgia" w:ascii="Georgia" w:hAnsi="Georgia"/>
        </w:rPr>
        <w:t xml:space="preserve"> en remplaçant la dernière colonne par</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R</m:t>
                    </m:r>
                    <m:d>
                      <m:dPr>
                        <m:begChr m:val="("/>
                        <m:endChr m:val=")"/>
                        <m:ctrlPr>
                          <w:rPr>
                            <w:rFonts w:ascii="Cambria Math" w:hAnsi="Cambria Math"/>
                          </w:rPr>
                        </m:ctrlPr>
                      </m:dPr>
                      <m:e>
                        <m:sSub>
                          <m:sSubPr/>
                          <m:e>
                            <m:r>
                              <m:rPr>
                                <m:sty m:val="i"/>
                              </m:rPr>
                              <m:t>a</m:t>
                            </m:r>
                          </m:e>
                          <m:sub>
                            <m:r>
                              <m:rPr>
                                <m:sty m:val="p"/>
                              </m:rPr>
                              <m:t>1</m:t>
                            </m:r>
                          </m:sub>
                        </m:sSub>
                      </m:e>
                    </m:d>
                  </m:e>
                </m:mr>
                <m:mr>
                  <m:e>
                    <m:r>
                      <m:rPr>
                        <m:sty m:val="i"/>
                      </m:rPr>
                      <m:t>R</m:t>
                    </m:r>
                    <m:d>
                      <m:dPr>
                        <m:begChr m:val="("/>
                        <m:endChr m:val=")"/>
                        <m:ctrlPr>
                          <w:rPr>
                            <w:rFonts w:ascii="Cambria Math" w:hAnsi="Cambria Math"/>
                          </w:rPr>
                        </m:ctrlPr>
                      </m:dPr>
                      <m:e>
                        <m:sSub>
                          <m:sSubPr/>
                          <m:e>
                            <m:r>
                              <m:rPr>
                                <m:sty m:val="i"/>
                              </m:rPr>
                              <m:t>a</m:t>
                            </m:r>
                          </m:e>
                          <m:sub>
                            <m:r>
                              <m:rPr>
                                <m:sty m:val="p"/>
                              </m:rPr>
                              <m:t>2</m:t>
                            </m:r>
                          </m:sub>
                        </m:sSub>
                      </m:e>
                    </m:d>
                  </m:e>
                </m:mr>
                <m:mr>
                  <m:e>
                    <m:r>
                      <m:rPr>
                        <m:sty m:val="p"/>
                      </m:rPr>
                      <m:t>⋮</m:t>
                    </m:r>
                  </m:e>
                </m:mr>
                <m:mr>
                  <m:e>
                    <m:r>
                      <m:rPr>
                        <m:sty m:val="i"/>
                      </m:rPr>
                      <m:t>R</m:t>
                    </m:r>
                    <m:d>
                      <m:dPr>
                        <m:begChr m:val="("/>
                        <m:endChr m:val=")"/>
                        <m:ctrlPr>
                          <w:rPr>
                            <w:rFonts w:ascii="Cambria Math" w:hAnsi="Cambria Math"/>
                          </w:rPr>
                        </m:ctrlPr>
                      </m:dPr>
                      <m:e>
                        <m:sSub>
                          <m:sSubPr/>
                          <m:e>
                            <m:r>
                              <m:rPr>
                                <m:sty m:val="i"/>
                              </m:rPr>
                              <m:t>a</m:t>
                            </m:r>
                          </m:e>
                          <m:sub>
                            <m:r>
                              <m:rPr>
                                <m:sty m:val="i"/>
                              </m:rPr>
                              <m:t>n</m:t>
                            </m:r>
                          </m:sub>
                        </m:sSub>
                      </m:e>
                    </m:d>
                  </m:e>
                </m:mr>
              </m:m>
            </m:e>
          </m:d>
        </m:oMath>
      </m:oMathPara>
    </w:p>
    <w:p>
      <w:pPr>
        <w:numPr>
          <w:ilvl w:val="0"/>
          <w:numId w:val="3"/>
        </w:numPr>
        <w:spacing w:lineRule="auto"/>
      </w:pPr>
      <w:r>
        <w:rPr>
          <w:rFonts w:eastAsia="Georgia" w:cs="Georgia" w:ascii="Georgia" w:hAnsi="Georgia"/>
        </w:rPr>
        <w:t xml:space="preserve">En déduire que</w:t>
      </w:r>
    </w:p>
    <w:p>
      <w:pPr>
        <w:spacing w:after="220" w:lineRule="auto"/>
      </w:pPr>
      <m:oMathPara>
        <m:oMath>
          <m:sSub>
            <m:sSubPr/>
            <m:e>
              <m:r>
                <m:rPr>
                  <m:sty m:val="i"/>
                </m:rPr>
                <m:t>D</m:t>
              </m:r>
            </m:e>
            <m:sub>
              <m:r>
                <m:rPr>
                  <m:sty m:val="i"/>
                </m:rPr>
                <m:t>n</m:t>
              </m:r>
            </m:sub>
          </m:sSub>
          <m:r>
            <m:rPr>
              <m:sty m:val="p"/>
            </m:rPr>
            <m:t>=</m:t>
          </m:r>
          <m:f>
            <m:fPr>
              <m:ctrlPr>
                <w:rPr>
                  <w:rFonts w:ascii="Cambria Math" w:hAnsi="Cambria Math"/>
                </w:rPr>
              </m:ctrlPr>
            </m:fPr>
            <m:num>
              <m:nary>
                <m:naryPr>
                  <m:chr m:val="∏"/>
                  <m:limLoc m:val="undOvr"/>
                  <m:grow m:val="1"/>
                  <m:supHide m:val="1"/>
                </m:naryPr>
                <m:sub>
                  <m:r>
                    <m:rPr>
                      <m:sty m:val="p"/>
                    </m:rPr>
                    <m:t>1</m:t>
                  </m:r>
                  <m:r>
                    <m:rPr>
                      <m:sty m:val="p"/>
                    </m:rPr>
                    <m:t>⩽</m:t>
                  </m:r>
                  <m:r>
                    <m:rPr>
                      <m:sty m:val="i"/>
                    </m:rPr>
                    <m:t>i</m:t>
                  </m:r>
                  <m:r>
                    <m:rPr>
                      <m:sty m:val="p"/>
                    </m:rPr>
                    <m:t>&lt;</m:t>
                  </m:r>
                  <m:r>
                    <m:rPr>
                      <m:sty m:val="i"/>
                    </m:rPr>
                    <m:t>j</m:t>
                  </m:r>
                  <m:r>
                    <m:rPr>
                      <m:sty m:val="p"/>
                    </m:rPr>
                    <m:t>⩽</m:t>
                  </m:r>
                  <m:r>
                    <m:rPr>
                      <m:sty m:val="i"/>
                    </m:rPr>
                    <m:t>n</m:t>
                  </m:r>
                </m:sub>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j</m:t>
                      </m:r>
                    </m:sub>
                  </m:sSub>
                  <m:r>
                    <m:rPr>
                      <m:sty m:val="p"/>
                    </m:rPr>
                    <m:t>−</m:t>
                  </m:r>
                  <m:sSub>
                    <m:sSubPr/>
                    <m:e>
                      <m:r>
                        <m:rPr>
                          <m:sty m:val="i"/>
                        </m:rPr>
                        <m:t>a</m:t>
                      </m:r>
                    </m:e>
                    <m:sub>
                      <m:r>
                        <m:rPr>
                          <m:sty m:val="i"/>
                        </m:rPr>
                        <m:t>i</m:t>
                      </m:r>
                    </m:sub>
                  </m:sSub>
                </m:e>
              </m:d>
              <m:d>
                <m:dPr>
                  <m:begChr m:val="("/>
                  <m:endChr m:val=")"/>
                  <m:ctrlPr>
                    <w:rPr>
                      <w:rFonts w:ascii="Cambria Math" w:hAnsi="Cambria Math"/>
                    </w:rPr>
                  </m:ctrlPr>
                </m:dPr>
                <m:e>
                  <m:sSub>
                    <m:sSubPr/>
                    <m:e>
                      <m:r>
                        <m:rPr>
                          <m:sty m:val="i"/>
                        </m:rPr>
                        <m:t>b</m:t>
                      </m:r>
                    </m:e>
                    <m:sub>
                      <m:r>
                        <m:rPr>
                          <m:sty m:val="i"/>
                        </m:rPr>
                        <m:t>j</m:t>
                      </m:r>
                    </m:sub>
                  </m:sSub>
                  <m:r>
                    <m:rPr>
                      <m:sty m:val="p"/>
                    </m:rPr>
                    <m:t>−</m:t>
                  </m:r>
                  <m:sSub>
                    <m:sSubPr/>
                    <m:e>
                      <m:r>
                        <m:rPr>
                          <m:sty m:val="i"/>
                        </m:rPr>
                        <m:t>b</m:t>
                      </m:r>
                    </m:e>
                    <m:sub>
                      <m:r>
                        <m:rPr>
                          <m:sty m:val="i"/>
                        </m:rPr>
                        <m:t>i</m:t>
                      </m:r>
                    </m:sub>
                  </m:sSub>
                </m:e>
              </m:d>
            </m:num>
            <m:den>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n</m:t>
                        </m:r>
                      </m:e>
                    </m:mr>
                    <m:mr>
                      <m:e>
                        <m:r>
                          <m:rPr>
                            <m:sty m:val="p"/>
                          </m:rPr>
                          <m:t>1</m:t>
                        </m:r>
                        <m:r>
                          <m:rPr>
                            <m:sty m:val="p"/>
                          </m:rPr>
                          <m:t>⩽</m:t>
                        </m:r>
                        <m:r>
                          <m:rPr>
                            <m:sty m:val="i"/>
                          </m:rPr>
                          <m:t>j</m:t>
                        </m:r>
                        <m:r>
                          <m:rPr>
                            <m:sty m:val="p"/>
                          </m:rPr>
                          <m:t>⩽</m:t>
                        </m:r>
                        <m:r>
                          <m:rPr>
                            <m:sty m:val="i"/>
                          </m:rPr>
                          <m:t>n</m:t>
                        </m:r>
                      </m:e>
                    </m:mr>
                  </m:m>
                </m:sub>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i</m:t>
                      </m:r>
                    </m:sub>
                  </m:sSub>
                  <m:r>
                    <m:rPr>
                      <m:sty m:val="p"/>
                    </m:rPr>
                    <m:t>+</m:t>
                  </m:r>
                  <m:sSub>
                    <m:sSubPr/>
                    <m:e>
                      <m:r>
                        <m:rPr>
                          <m:sty m:val="i"/>
                        </m:rPr>
                        <m:t>b</m:t>
                      </m:r>
                    </m:e>
                    <m:sub>
                      <m:r>
                        <m:rPr>
                          <m:sty m:val="i"/>
                        </m:rPr>
                        <m:t>j</m:t>
                      </m:r>
                    </m:sub>
                  </m:sSub>
                </m:e>
              </m:d>
            </m:den>
          </m:f>
          <m:r>
            <m:rPr>
              <m:sty m:val="p"/>
            </m:rPr>
            <m:t>.</m:t>
          </m:r>
        </m:oMath>
      </m:oMathPara>
    </w:p>
    <w:p>
      <w:pPr>
        <w:spacing w:line="271" w:before="330" w:lineRule="auto"/>
      </w:pPr>
      <w:r>
        <w:rPr>
          <w:rFonts w:eastAsia="Georgia" w:cs="Georgia" w:ascii="Georgia" w:hAnsi="Georgia"/>
          <w:b/>
          <w:sz w:val="42"/>
        </w:rPr>
        <w:t xml:space="preserve">B. Distance d'un point à une partie dans un espace normé</w:t>
      </w:r>
    </w:p>
    <w:p>
      <w:pPr>
        <w:spacing w:after="220" w:lineRule="auto"/>
      </w:pPr>
      <w:r>
        <w:rPr/>
        <w:t xml:space="preserve">Soit </w:t>
      </w:r>
      <m:oMath>
        <m:r>
          <m:rPr>
            <m:sty m:val="i"/>
          </m:rPr>
          <m:t>E</m:t>
        </m:r>
      </m:oMath>
      <w:r>
        <w:rPr>
          <w:rFonts w:eastAsia="Georgia" w:cs="Georgia" w:ascii="Georgia" w:hAnsi="Georgia"/>
        </w:rPr>
        <w:t xml:space="preserve"> un espace vectoriel normé par une norme </w:t>
      </w:r>
      <m:oMath>
        <m:r>
          <m:rPr>
            <m:sty m:val="p"/>
          </m:rPr>
          <m:t>‖</m:t>
        </m:r>
        <m:r>
          <m:rPr>
            <m:sty m:val="p"/>
          </m:rPr>
          <m:t>⋅</m:t>
        </m:r>
        <m:r>
          <m:rPr>
            <m:sty m:val="p"/>
          </m:rPr>
          <m:t>‖</m:t>
        </m:r>
      </m:oMath>
      <w:r>
        <w:rPr>
          <w:rFonts w:eastAsia="Georgia" w:cs="Georgia" w:ascii="Georgia" w:hAnsi="Georgia"/>
        </w:rPr>
        <w:t xml:space="preserve">. On rappelle que la distance d'un élément </w:t>
      </w:r>
      <m:oMath>
        <m:r>
          <m:rPr>
            <m:sty m:val="i"/>
          </m:rPr>
          <m:t>x</m:t>
        </m:r>
        <m:r>
          <m:rPr>
            <m:sty m:val="p"/>
          </m:rPr>
          <m:t>∈</m:t>
        </m:r>
        <m:r>
          <m:rPr>
            <m:sty m:val="i"/>
          </m:rPr>
          <m:t>E</m:t>
        </m:r>
      </m:oMath>
      <w:r>
        <w:rPr>
          <w:rFonts w:eastAsia="Georgia" w:cs="Georgia" w:ascii="Georgia" w:hAnsi="Georgia"/>
        </w:rPr>
        <w:t xml:space="preserve"> à une partie non vide </w:t>
      </w:r>
      <m:oMath>
        <m:r>
          <m:rPr>
            <m:sty m:val="i"/>
          </m:rPr>
          <m:t>A</m:t>
        </m:r>
      </m:oMath>
      <w:r>
        <w:rPr/>
        <w:t xml:space="preserve"> de </w:t>
      </w:r>
      <m:oMath>
        <m:r>
          <m:rPr>
            <m:sty m:val="i"/>
          </m:rPr>
          <m:t>E</m:t>
        </m:r>
      </m:oMath>
      <w:r>
        <w:rPr>
          <w:rFonts w:eastAsia="Georgia" w:cs="Georgia" w:ascii="Georgia" w:hAnsi="Georgia"/>
        </w:rPr>
        <w:t xml:space="preserve"> est le réel noté </w:t>
      </w:r>
      <m:oMath>
        <m:r>
          <m:rPr>
            <m:sty m:val="i"/>
          </m:rPr>
          <m:t>d</m:t>
        </m:r>
        <m:r>
          <m:rPr>
            <m:sty m:val="p"/>
          </m:rPr>
          <m:t>(</m:t>
        </m:r>
        <m:r>
          <m:rPr>
            <m:sty m:val="i"/>
          </m:rPr>
          <m:t>x</m:t>
        </m:r>
        <m:r>
          <m:rPr>
            <m:sty m:val="p"/>
          </m:rPr>
          <m:t>,</m:t>
        </m:r>
        <m:r>
          <m:rPr>
            <m:sty m:val="i"/>
          </m:rPr>
          <m:t>A</m:t>
        </m:r>
        <m:r>
          <m:rPr>
            <m:sty m:val="p"/>
          </m:rPr>
          <m:t>)</m:t>
        </m:r>
      </m:oMath>
      <w:r>
        <w:rPr>
          <w:rFonts w:eastAsia="Georgia" w:cs="Georgia" w:ascii="Georgia" w:hAnsi="Georgia"/>
        </w:rPr>
        <w:t xml:space="preserve"> défini par:</w:t>
      </w:r>
    </w:p>
    <w:p>
      <w:pPr>
        <w:spacing w:after="220" w:lineRule="auto"/>
      </w:pPr>
      <m:oMathPara>
        <m:oMath>
          <m:r>
            <m:rPr>
              <m:sty m:val="i"/>
            </m:rPr>
            <m:t>d</m:t>
          </m:r>
          <m:r>
            <m:rPr>
              <m:sty m:val="p"/>
            </m:rPr>
            <m:t>(</m:t>
          </m:r>
          <m:r>
            <m:rPr>
              <m:sty m:val="i"/>
            </m:rPr>
            <m:t>x</m:t>
          </m:r>
          <m:r>
            <m:rPr>
              <m:sty m:val="p"/>
            </m:rPr>
            <m:t>,</m:t>
          </m:r>
          <m:r>
            <m:rPr>
              <m:sty m:val="i"/>
            </m:rPr>
            <m:t>A</m:t>
          </m:r>
          <m:r>
            <m:rPr>
              <m:sty m:val="p"/>
            </m:rPr>
            <m:t>)</m:t>
          </m:r>
          <m:r>
            <m:rPr>
              <m:sty m:val="p"/>
            </m:rPr>
            <m:t>=</m:t>
          </m:r>
          <m:limLow>
            <m:limLowPr/>
            <m:e>
              <m:r>
                <m:rPr>
                  <m:sty m:val="p"/>
                </m:rPr>
                <m:t>inf</m:t>
              </m:r>
            </m:e>
            <m:lim>
              <m:r>
                <m:rPr>
                  <m:sty m:val="i"/>
                </m:rPr>
                <m:t>y</m:t>
              </m:r>
              <m:r>
                <m:rPr>
                  <m:sty m:val="p"/>
                </m:rPr>
                <m:t>∈</m:t>
              </m:r>
              <m:r>
                <m:rPr>
                  <m:sty m:val="i"/>
                </m:rPr>
                <m:t>A</m:t>
              </m:r>
            </m:lim>
          </m:limLow>
          <m:r>
            <m:rPr>
              <m:sty m:val="p"/>
            </m:rPr>
            <m:t xml:space="preserve"> </m:t>
          </m:r>
          <m:r>
            <m:rPr>
              <m:sty m:val="p"/>
            </m:rPr>
            <m:t>‖</m:t>
          </m:r>
          <m:r>
            <m:rPr>
              <m:sty m:val="i"/>
            </m:rPr>
            <m:t>x</m:t>
          </m:r>
          <m:r>
            <m:rPr>
              <m:sty m:val="p"/>
            </m:rPr>
            <m:t>−</m:t>
          </m:r>
          <m:r>
            <m:rPr>
              <m:sty m:val="i"/>
            </m:rPr>
            <m:t>y</m:t>
          </m:r>
          <m:r>
            <m:rPr>
              <m:sty m:val="p"/>
            </m:rPr>
            <m:t>‖</m:t>
          </m:r>
        </m:oMath>
      </m:oMathPara>
    </w:p>
    <w:p>
      <w:pPr>
        <w:numPr>
          <w:ilvl w:val="0"/>
          <w:numId w:val="4"/>
        </w:numPr>
        <w:spacing w:lineRule="auto"/>
      </w:pPr>
      <w:r>
        <w:rPr/>
        <w:t xml:space="preserve">Montrer que </w:t>
      </w:r>
      <m:oMath>
        <m:r>
          <m:rPr>
            <m:sty m:val="i"/>
          </m:rPr>
          <m:t>d</m:t>
        </m:r>
        <m:r>
          <m:rPr>
            <m:sty m:val="p"/>
          </m:rPr>
          <m:t>(</m:t>
        </m:r>
        <m:r>
          <m:rPr>
            <m:sty m:val="i"/>
          </m:rPr>
          <m:t>x</m:t>
        </m:r>
        <m:r>
          <m:rPr>
            <m:sty m:val="p"/>
          </m:rPr>
          <m:t>,</m:t>
        </m:r>
        <m:r>
          <m:rPr>
            <m:sty m:val="i"/>
          </m:rPr>
          <m:t>A</m:t>
        </m:r>
        <m:r>
          <m:rPr>
            <m:sty m:val="p"/>
          </m:rPr>
          <m:t>)</m:t>
        </m:r>
        <m:r>
          <m:rPr>
            <m:sty m:val="p"/>
          </m:rPr>
          <m:t>=</m:t>
        </m:r>
        <m:r>
          <m:rPr>
            <m:sty m:val="p"/>
          </m:rPr>
          <m:t>0</m:t>
        </m:r>
      </m:oMath>
      <w:r>
        <w:rPr/>
        <w:t xml:space="preserve"> si et seulement si </w:t>
      </w:r>
      <m:oMath>
        <m:r>
          <m:rPr>
            <m:sty m:val="i"/>
          </m:rPr>
          <m:t>x</m:t>
        </m:r>
      </m:oMath>
      <w:r>
        <w:rPr>
          <w:rFonts w:eastAsia="Georgia" w:cs="Georgia" w:ascii="Georgia" w:hAnsi="Georgia"/>
        </w:rPr>
        <w:t xml:space="preserve"> est adhérent à </w:t>
      </w:r>
      <m:oMath>
        <m:r>
          <m:rPr>
            <m:sty m:val="i"/>
          </m:rPr>
          <m:t>A</m:t>
        </m:r>
      </m:oMath>
      <w:r>
        <w:rPr/>
        <w:t xml:space="preserve">.</w:t>
      </w:r>
    </w:p>
    <w:p>
      <w:pPr>
        <w:numPr>
          <w:ilvl w:val="0"/>
          <w:numId w:val="4"/>
        </w:numPr>
        <w:spacing w:lineRule="auto"/>
      </w:pPr>
      <w:r>
        <w:rPr/>
        <w:t xml:space="preserve">Montrer que si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0</m:t>
            </m:r>
          </m:sub>
        </m:sSub>
      </m:oMath>
      <w:r>
        <w:rPr/>
        <w:t xml:space="preserve"> est une suite croissante de parties de </w:t>
      </w:r>
      <m:oMath>
        <m:r>
          <m:rPr>
            <m:sty m:val="i"/>
          </m:rPr>
          <m:t>E</m:t>
        </m:r>
      </m:oMath>
      <w:r>
        <w:rPr/>
        <w:t xml:space="preserve"> et si </w:t>
      </w:r>
      <m:oMath>
        <m:r>
          <m:rPr>
            <m:sty m:val="i"/>
          </m:rPr>
          <m:t>A</m:t>
        </m:r>
        <m:r>
          <m:rPr>
            <m:sty m:val="p"/>
          </m:rPr>
          <m:t>=</m:t>
        </m:r>
        <m:sSub>
          <m:sSubPr/>
          <m:e>
            <m:r>
              <m:rPr>
                <m:sty m:val="p"/>
              </m:rPr>
              <m:t>∪</m:t>
            </m:r>
          </m:e>
          <m:sub>
            <m:r>
              <m:rPr>
                <m:sty m:val="i"/>
              </m:rPr>
              <m:t>n</m:t>
            </m:r>
            <m:r>
              <m:rPr>
                <m:sty m:val="p"/>
              </m:rPr>
              <m:t>⩾</m:t>
            </m:r>
            <m:r>
              <m:rPr>
                <m:sty m:val="p"/>
              </m:rPr>
              <m:t>0</m:t>
            </m:r>
          </m:sub>
        </m:sSub>
        <m:sSub>
          <m:sSubPr/>
          <m:e>
            <m:r>
              <m:rPr>
                <m:sty m:val="i"/>
              </m:rPr>
              <m:t>A</m:t>
            </m:r>
          </m:e>
          <m:sub>
            <m:r>
              <m:rPr>
                <m:sty m:val="i"/>
              </m:rPr>
              <m:t>n</m:t>
            </m:r>
          </m:sub>
        </m:sSub>
      </m:oMath>
      <w:r>
        <w:rPr/>
        <w:t xml:space="preserve"> alors </w:t>
      </w:r>
      <m:oMath>
        <m:r>
          <m:rPr>
            <m:sty m:val="i"/>
          </m:rPr>
          <m:t>d</m:t>
        </m:r>
        <m:r>
          <m:rPr>
            <m:sty m:val="p"/>
          </m:rPr>
          <m:t>(</m:t>
        </m:r>
        <m:r>
          <m:rPr>
            <m:sty m:val="i"/>
          </m:rPr>
          <m:t>x</m:t>
        </m:r>
        <m:r>
          <m:rPr>
            <m:sty m:val="p"/>
          </m:rPr>
          <m:t>,</m:t>
        </m:r>
        <m:r>
          <m:rPr>
            <m:sty m:val="i"/>
          </m:rPr>
          <m:t>A</m:t>
        </m:r>
        <m:r>
          <m:rPr>
            <m:sty m:val="p"/>
          </m:rPr>
          <m:t>)</m:t>
        </m:r>
        <m:r>
          <m:rPr>
            <m:sty m:val="p"/>
          </m:rPr>
          <m:t>=</m:t>
        </m:r>
        <m:limLow>
          <m:limLowPr/>
          <m:e>
            <m:r>
              <m:rPr>
                <m:sty m:val="p"/>
              </m:rPr>
              <m:t>lim</m:t>
            </m:r>
          </m:e>
          <m:lim>
            <m:r>
              <m:rPr>
                <m:sty m:val="i"/>
              </m:rPr>
              <m:t>n</m:t>
            </m:r>
          </m:lim>
        </m:limLow>
        <m:r>
          <m:rPr>
            <m:sty m:val="p"/>
          </m:rPr>
          <m:t xml:space="preserve"> </m:t>
        </m:r>
        <m:r>
          <m:rPr>
            <m:sty m:val="i"/>
          </m:rPr>
          <m:t>d</m:t>
        </m:r>
        <m:d>
          <m:dPr>
            <m:begChr m:val="("/>
            <m:endChr m:val=")"/>
            <m:ctrlPr>
              <w:rPr>
                <w:rFonts w:ascii="Cambria Math" w:hAnsi="Cambria Math"/>
              </w:rPr>
            </m:ctrlPr>
          </m:dPr>
          <m:e>
            <m:r>
              <m:rPr>
                <m:sty m:val="i"/>
              </m:rPr>
              <m:t>x</m:t>
            </m:r>
            <m:r>
              <m:rPr>
                <m:sty m:val="p"/>
              </m:rPr>
              <m:t>,</m:t>
            </m:r>
            <m:sSub>
              <m:sSubPr/>
              <m:e>
                <m:r>
                  <m:rPr>
                    <m:sty m:val="i"/>
                  </m:rPr>
                  <m:t>A</m:t>
                </m:r>
              </m:e>
              <m:sub>
                <m:r>
                  <m:rPr>
                    <m:sty m:val="i"/>
                  </m:rPr>
                  <m:t>n</m:t>
                </m:r>
              </m:sub>
            </m:sSub>
          </m:e>
        </m:d>
      </m:oMath>
      <w:r>
        <w:rPr/>
        <w:t xml:space="preserve">.</w:t>
      </w:r>
      <w:r>
        <w:rPr/>
        <w:br w:type="textWrapping"/>
      </w:r>
      <w:r>
        <w:rPr>
          <w:rFonts w:eastAsia="Georgia" w:cs="Georgia" w:ascii="Georgia" w:hAnsi="Georgia"/>
        </w:rPr>
        <w:t xml:space="preserve">On considère un sous-espace vectoriel </w:t>
      </w:r>
      <m:oMath>
        <m:r>
          <m:rPr>
            <m:sty m:val="i"/>
          </m:rPr>
          <m:t>V</m:t>
        </m:r>
      </m:oMath>
      <w:r>
        <w:rPr/>
        <w:t xml:space="preserve"> de dimension finie de </w:t>
      </w:r>
      <m:oMath>
        <m:r>
          <m:rPr>
            <m:sty m:val="i"/>
          </m:rPr>
          <m:t>E</m:t>
        </m:r>
      </m:oMath>
      <w:r>
        <w:rPr/>
        <w:t xml:space="preserve">, et on note </w:t>
      </w:r>
      <m:oMath>
        <m:r>
          <m:rPr>
            <m:sty m:val="i"/>
          </m:rPr>
          <m:t>B</m:t>
        </m:r>
        <m:r>
          <m:rPr>
            <m:sty m:val="p"/>
          </m:rPr>
          <m:t>=</m:t>
        </m:r>
        <m:r>
          <m:rPr>
            <m:sty m:val="p"/>
          </m:rPr>
          <m:t>{</m:t>
        </m:r>
        <m:r>
          <m:rPr>
            <m:sty m:val="i"/>
          </m:rPr>
          <m:t>y</m:t>
        </m:r>
        <m:r>
          <m:rPr>
            <m:sty m:val="p"/>
          </m:rPr>
          <m:t>;</m:t>
        </m:r>
        <m:r>
          <m:rPr>
            <m:sty m:val="p"/>
          </m:rPr>
          <m:t>‖</m:t>
        </m:r>
        <m:r>
          <m:rPr>
            <m:sty m:val="i"/>
          </m:rPr>
          <m:t>y</m:t>
        </m:r>
        <m:r>
          <m:rPr>
            <m:sty m:val="p"/>
          </m:rPr>
          <m:t>−</m:t>
        </m:r>
        <m:r>
          <m:rPr>
            <m:sty m:val="i"/>
          </m:rPr>
          <m:t>x</m:t>
        </m:r>
        <m:r>
          <m:rPr>
            <m:sty m:val="p"/>
          </m:rPr>
          <m:t>‖</m:t>
        </m:r>
        <m:r>
          <m:rPr>
            <m:sty m:val="p"/>
          </m:rPr>
          <m:t>⩽</m:t>
        </m:r>
        <m:r>
          <m:rPr>
            <m:sty m:val="p"/>
          </m:rPr>
          <m:t>‖</m:t>
        </m:r>
        <m:r>
          <m:rPr>
            <m:sty m:val="i"/>
          </m:rPr>
          <m:t>x</m:t>
        </m:r>
        <m:r>
          <m:rPr>
            <m:sty m:val="p"/>
          </m:rPr>
          <m:t>‖</m:t>
        </m:r>
        <m:r>
          <m:rPr>
            <m:sty m:val="p"/>
          </m:rPr>
          <m:t>}</m:t>
        </m:r>
      </m:oMath>
      <w:r>
        <w:rPr/>
        <w:t xml:space="preserve">.</w:t>
      </w:r>
    </w:p>
    <w:p>
      <w:pPr>
        <w:numPr>
          <w:ilvl w:val="0"/>
          <w:numId w:val="4"/>
        </w:numPr>
        <w:spacing w:lineRule="auto"/>
      </w:pPr>
      <w:r>
        <w:rPr/>
        <w:t xml:space="preserve">Montrer que </w:t>
      </w:r>
      <m:oMath>
        <m:r>
          <m:rPr>
            <m:sty m:val="i"/>
          </m:rPr>
          <m:t>B</m:t>
        </m:r>
        <m:r>
          <m:rPr>
            <m:sty m:val="p"/>
          </m:rPr>
          <m:t>∩</m:t>
        </m:r>
        <m:r>
          <m:rPr>
            <m:sty m:val="i"/>
          </m:rPr>
          <m:t>V</m:t>
        </m:r>
      </m:oMath>
      <w:r>
        <w:rPr/>
        <w:t xml:space="preserve"> est compacte et que </w:t>
      </w:r>
      <m:oMath>
        <m:r>
          <m:rPr>
            <m:sty m:val="i"/>
          </m:rPr>
          <m:t>d</m:t>
        </m:r>
        <m:r>
          <m:rPr>
            <m:sty m:val="p"/>
          </m:rPr>
          <m:t>(</m:t>
        </m:r>
        <m:r>
          <m:rPr>
            <m:sty m:val="i"/>
          </m:rPr>
          <m:t>x</m:t>
        </m:r>
        <m:r>
          <m:rPr>
            <m:sty m:val="p"/>
          </m:rPr>
          <m:t>,</m:t>
        </m:r>
        <m:r>
          <m:rPr>
            <m:sty m:val="i"/>
          </m:rPr>
          <m:t>V</m:t>
        </m:r>
        <m:r>
          <m:rPr>
            <m:sty m:val="p"/>
          </m:rPr>
          <m:t>)</m:t>
        </m:r>
        <m:r>
          <m:rPr>
            <m:sty m:val="p"/>
          </m:rPr>
          <m:t>=</m:t>
        </m:r>
        <m:r>
          <m:rPr>
            <m:sty m:val="i"/>
          </m:rPr>
          <m:t>d</m:t>
        </m:r>
        <m:r>
          <m:rPr>
            <m:sty m:val="p"/>
          </m:rPr>
          <m:t>(</m:t>
        </m:r>
        <m:r>
          <m:rPr>
            <m:sty m:val="i"/>
          </m:rPr>
          <m:t>x</m:t>
        </m:r>
        <m:r>
          <m:rPr>
            <m:sty m:val="p"/>
          </m:rPr>
          <m:t>,</m:t>
        </m:r>
        <m:r>
          <m:rPr>
            <m:sty m:val="i"/>
          </m:rPr>
          <m:t>B</m:t>
        </m:r>
        <m:r>
          <m:rPr>
            <m:sty m:val="p"/>
          </m:rPr>
          <m:t>∩</m:t>
        </m:r>
        <m:r>
          <m:rPr>
            <m:sty m:val="i"/>
          </m:rPr>
          <m:t>V</m:t>
        </m:r>
        <m:r>
          <m:rPr>
            <m:sty m:val="p"/>
          </m:rPr>
          <m:t>)</m:t>
        </m:r>
      </m:oMath>
      <w:r>
        <w:rPr/>
        <w:t xml:space="preserve"> pour tout </w:t>
      </w:r>
      <m:oMath>
        <m:r>
          <m:rPr>
            <m:sty m:val="i"/>
          </m:rPr>
          <m:t>x</m:t>
        </m:r>
        <m:r>
          <m:rPr>
            <m:sty m:val="p"/>
          </m:rPr>
          <m:t>∈</m:t>
        </m:r>
        <m:r>
          <m:rPr>
            <m:sty m:val="i"/>
          </m:rPr>
          <m:t>E</m:t>
        </m:r>
      </m:oMath>
      <w:r>
        <w:rPr/>
        <w:t xml:space="preserve">.</w:t>
      </w:r>
    </w:p>
    <w:p>
      <w:pPr>
        <w:numPr>
          <w:ilvl w:val="0"/>
          <w:numId w:val="4"/>
        </w:numPr>
        <w:spacing w:lineRule="auto"/>
      </w:pPr>
      <w:r>
        <w:rPr>
          <w:rFonts w:eastAsia="Georgia" w:cs="Georgia" w:ascii="Georgia" w:hAnsi="Georgia"/>
        </w:rPr>
        <w:t xml:space="preserve">En déduire que pour tout </w:t>
      </w:r>
      <m:oMath>
        <m:r>
          <m:rPr>
            <m:sty m:val="i"/>
          </m:rPr>
          <m:t>x</m:t>
        </m:r>
        <m:r>
          <m:rPr>
            <m:sty m:val="p"/>
          </m:rPr>
          <m:t>∈</m:t>
        </m:r>
        <m:r>
          <m:rPr>
            <m:sty m:val="i"/>
          </m:rPr>
          <m:t>E</m:t>
        </m:r>
      </m:oMath>
      <w:r>
        <w:rPr>
          <w:rFonts w:eastAsia="Georgia" w:cs="Georgia" w:ascii="Georgia" w:hAnsi="Georgia"/>
        </w:rPr>
        <w:t xml:space="preserve">, il existe un élément </w:t>
      </w:r>
      <m:oMath>
        <m:r>
          <m:rPr>
            <m:sty m:val="i"/>
          </m:rPr>
          <m:t>y</m:t>
        </m:r>
        <m:r>
          <m:rPr>
            <m:sty m:val="p"/>
          </m:rPr>
          <m:t>∈</m:t>
        </m:r>
        <m:r>
          <m:rPr>
            <m:sty m:val="i"/>
          </m:rPr>
          <m:t>V</m:t>
        </m:r>
      </m:oMath>
      <w:r>
        <w:rPr/>
        <w:t xml:space="preserve"> tel que </w:t>
      </w:r>
      <m:oMath>
        <m:r>
          <m:rPr>
            <m:sty m:val="i"/>
          </m:rPr>
          <m:t>d</m:t>
        </m:r>
        <m:r>
          <m:rPr>
            <m:sty m:val="p"/>
          </m:rPr>
          <m:t>(</m:t>
        </m:r>
        <m:r>
          <m:rPr>
            <m:sty m:val="i"/>
          </m:rPr>
          <m:t>x</m:t>
        </m:r>
        <m:r>
          <m:rPr>
            <m:sty m:val="p"/>
          </m:rPr>
          <m:t>,</m:t>
        </m:r>
        <m:r>
          <m:rPr>
            <m:sty m:val="i"/>
          </m:rPr>
          <m:t>V</m:t>
        </m:r>
        <m:r>
          <m:rPr>
            <m:sty m:val="p"/>
          </m:rPr>
          <m:t>)</m:t>
        </m:r>
        <m:r>
          <m:rPr>
            <m:sty m:val="p"/>
          </m:rPr>
          <m:t>=</m:t>
        </m:r>
        <m:r>
          <m:rPr>
            <m:sty m:val="p"/>
          </m:rPr>
          <m:t>‖</m:t>
        </m:r>
        <m:r>
          <m:rPr>
            <m:sty m:val="i"/>
          </m:rPr>
          <m:t>x</m:t>
        </m:r>
        <m:r>
          <m:rPr>
            <m:sty m:val="p"/>
          </m:rPr>
          <m:t>−</m:t>
        </m:r>
        <m:r>
          <m:rPr>
            <m:sty m:val="i"/>
          </m:rPr>
          <m:t>y</m:t>
        </m:r>
        <m:r>
          <m:rPr>
            <m:sty m:val="p"/>
          </m:rPr>
          <m:t>‖</m:t>
        </m:r>
      </m:oMath>
      <w:r>
        <w:rPr/>
        <w:t xml:space="preserve">.</w:t>
      </w:r>
    </w:p>
    <w:p>
      <w:pPr>
        <w:spacing w:line="271" w:before="330" w:lineRule="auto"/>
      </w:pPr>
      <w:r>
        <w:rPr>
          <w:rFonts w:eastAsia="Georgia" w:cs="Georgia" w:ascii="Georgia" w:hAnsi="Georgia"/>
          <w:b/>
          <w:sz w:val="42"/>
        </w:rPr>
        <w:t xml:space="preserve">C. Distance d'un point à un sous-espace de dimension finie dans un espace euclidien</w:t>
      </w:r>
    </w:p>
    <w:p>
      <w:pPr>
        <w:spacing w:after="220" w:lineRule="auto"/>
      </w:pPr>
      <w:r>
        <w:rPr/>
        <w:t xml:space="preserve">Dans cette partie, on suppose que la norme sur l'espace vectoriel </w:t>
      </w:r>
      <m:oMath>
        <m:r>
          <m:rPr>
            <m:sty m:val="i"/>
          </m:rPr>
          <m:t>E</m:t>
        </m:r>
      </m:oMath>
      <w:r>
        <w:rPr>
          <w:rFonts w:eastAsia="Georgia" w:cs="Georgia" w:ascii="Georgia" w:hAnsi="Georgia"/>
        </w:rPr>
        <w:t xml:space="preserve"> est définie à partir d'un produit scalaire ( </w:t>
      </w:r>
      <m:oMath>
        <m:r>
          <m:rPr>
            <m:sty m:val="p"/>
          </m:rPr>
          <m:t>⋅</m:t>
        </m:r>
        <m:r>
          <m:rPr>
            <m:sty m:val="p"/>
          </m:rPr>
          <m:t>∣</m:t>
        </m:r>
        <m:r>
          <m:rPr>
            <m:sty m:val="p"/>
          </m:rPr>
          <m:t>⋅</m:t>
        </m:r>
      </m:oMath>
      <w:r>
        <w:rPr/>
        <w:t xml:space="preserve"> ) sur </w:t>
      </w:r>
      <m:oMath>
        <m:r>
          <m:rPr>
            <m:sty m:val="i"/>
          </m:rPr>
          <m:t>E</m:t>
        </m:r>
        <m:r>
          <m:rPr>
            <m:sty m:val="p"/>
          </m:rPr>
          <m:t>:</m:t>
        </m:r>
        <m:r>
          <m:rPr>
            <m:sty m:val="p"/>
          </m:rPr>
          <m:t>‖</m:t>
        </m:r>
        <m:r>
          <m:rPr>
            <m:sty m:val="i"/>
          </m:rPr>
          <m:t>x</m:t>
        </m:r>
        <m:r>
          <m:rPr>
            <m:sty m:val="p"/>
          </m:rPr>
          <m:t>‖</m:t>
        </m:r>
        <m:r>
          <m:rPr>
            <m:sty m:val="p"/>
          </m:rPr>
          <m:t>=</m:t>
        </m:r>
        <m:rad>
          <m:radPr>
            <m:degHide m:val="1"/>
            <m:ctrlPr>
              <w:rPr>
                <w:rFonts w:ascii="Cambria Math" w:hAnsi="Cambria Math"/>
              </w:rPr>
            </m:ctrlPr>
          </m:radPr>
          <m:deg/>
          <m:e>
            <m:r>
              <m:rPr>
                <m:sty m:val="p"/>
              </m:rPr>
              <m:t>(</m:t>
            </m:r>
            <m:r>
              <m:rPr>
                <m:sty m:val="i"/>
              </m:rPr>
              <m:t>x</m:t>
            </m:r>
            <m:r>
              <m:rPr>
                <m:sty m:val="p"/>
              </m:rPr>
              <m:t>∣</m:t>
            </m:r>
            <m:r>
              <m:rPr>
                <m:sty m:val="i"/>
              </m:rPr>
              <m:t>x</m:t>
            </m:r>
            <m:r>
              <m:rPr>
                <m:sty m:val="p"/>
              </m:rPr>
              <m:t>)</m:t>
            </m:r>
          </m:e>
        </m:rad>
      </m:oMath>
      <w:r>
        <w:rPr/>
        <w:t xml:space="preserve">.</w:t>
      </w:r>
      <w:r>
        <w:rPr/>
        <w:br w:type="textWrapping"/>
      </w:r>
      <w:r>
        <w:rPr/>
        <w:t xml:space="preserve">8) Montrer que si </w:t>
      </w:r>
      <m:oMath>
        <m:r>
          <m:rPr>
            <m:sty m:val="i"/>
          </m:rPr>
          <m:t>V</m:t>
        </m:r>
      </m:oMath>
      <w:r>
        <w:rPr/>
        <w:t xml:space="preserve"> est un sous-espace vectoriel de dimension finie de </w:t>
      </w:r>
      <m:oMath>
        <m:r>
          <m:rPr>
            <m:sty m:val="i"/>
          </m:rPr>
          <m:t>E</m:t>
        </m:r>
      </m:oMath>
      <w:r>
        <w:rPr/>
        <w:t xml:space="preserve">, alors pour tout </w:t>
      </w:r>
      <m:oMath>
        <m:r>
          <m:rPr>
            <m:sty m:val="i"/>
          </m:rPr>
          <m:t>x</m:t>
        </m:r>
        <m:r>
          <m:rPr>
            <m:sty m:val="p"/>
          </m:rPr>
          <m:t>∈</m:t>
        </m:r>
        <m:r>
          <m:rPr>
            <m:sty m:val="i"/>
          </m:rPr>
          <m:t>E</m:t>
        </m:r>
      </m:oMath>
      <w:r>
        <w:rPr/>
        <w:t xml:space="preserve">, la projection orthogonale de </w:t>
      </w:r>
      <m:oMath>
        <m:r>
          <m:rPr>
            <m:sty m:val="i"/>
          </m:rPr>
          <m:t>x</m:t>
        </m:r>
      </m:oMath>
      <w:r>
        <w:rPr/>
        <w:t xml:space="preserve"> sur </w:t>
      </w:r>
      <m:oMath>
        <m:r>
          <m:rPr>
            <m:sty m:val="i"/>
          </m:rPr>
          <m:t>V</m:t>
        </m:r>
      </m:oMath>
      <w:r>
        <w:rPr>
          <w:rFonts w:eastAsia="Georgia" w:cs="Georgia" w:ascii="Georgia" w:hAnsi="Georgia"/>
        </w:rPr>
        <w:t xml:space="preserve"> est l'unique élément </w:t>
      </w:r>
      <m:oMath>
        <m:r>
          <m:rPr>
            <m:sty m:val="i"/>
          </m:rPr>
          <m:t>y</m:t>
        </m:r>
        <m:r>
          <m:rPr>
            <m:sty m:val="p"/>
          </m:rPr>
          <m:t>∈</m:t>
        </m:r>
        <m:r>
          <m:rPr>
            <m:sty m:val="i"/>
          </m:rPr>
          <m:t>V</m:t>
        </m:r>
      </m:oMath>
      <w:r>
        <w:rPr>
          <w:rFonts w:eastAsia="Georgia" w:cs="Georgia" w:ascii="Georgia" w:hAnsi="Georgia"/>
        </w:rPr>
        <w:t xml:space="preserve"> vérifiant </w:t>
      </w:r>
      <m:oMath>
        <m:r>
          <m:rPr>
            <m:sty m:val="i"/>
          </m:rPr>
          <m:t>d</m:t>
        </m:r>
        <m:r>
          <m:rPr>
            <m:sty m:val="p"/>
          </m:rPr>
          <m:t>(</m:t>
        </m:r>
        <m:r>
          <m:rPr>
            <m:sty m:val="i"/>
          </m:rPr>
          <m:t>x</m:t>
        </m:r>
        <m:r>
          <m:rPr>
            <m:sty m:val="p"/>
          </m:rPr>
          <m:t>,</m:t>
        </m:r>
        <m:r>
          <m:rPr>
            <m:sty m:val="i"/>
          </m:rPr>
          <m:t>V</m:t>
        </m:r>
        <m:r>
          <m:rPr>
            <m:sty m:val="p"/>
          </m:rPr>
          <m:t>)</m:t>
        </m:r>
        <m:r>
          <m:rPr>
            <m:sty m:val="p"/>
          </m:rPr>
          <m:t>=</m:t>
        </m:r>
        <m:r>
          <m:rPr>
            <m:sty m:val="p"/>
          </m:rPr>
          <m:t>‖</m:t>
        </m:r>
        <m:r>
          <m:rPr>
            <m:sty m:val="i"/>
          </m:rPr>
          <m:t>x</m:t>
        </m:r>
        <m:r>
          <m:rPr>
            <m:sty m:val="p"/>
          </m:rPr>
          <m:t>−</m:t>
        </m:r>
        <m:r>
          <m:rPr>
            <m:sty m:val="i"/>
          </m:rPr>
          <m:t>y</m:t>
        </m:r>
        <m:r>
          <m:rPr>
            <m:sty m:val="p"/>
          </m:rPr>
          <m:t>‖</m:t>
        </m:r>
      </m:oMath>
      <w:r>
        <w:rPr/>
        <w:t xml:space="preserve">.</w:t>
      </w:r>
    </w:p>
    <w:p>
      <w:pPr>
        <w:spacing w:after="220" w:lineRule="auto"/>
      </w:pPr>
      <w:r>
        <w:rPr/>
        <w:t xml:space="preserve">Pour tout suite finie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ty m:val="i"/>
              </m:rPr>
              <m:t>E</m:t>
            </m:r>
          </m:e>
          <m:sup>
            <m:r>
              <m:rPr>
                <m:sty m:val="i"/>
              </m:rPr>
              <m:t>n</m:t>
            </m:r>
          </m:sup>
        </m:sSup>
      </m:oMath>
      <w:r>
        <w:rPr>
          <w:rFonts w:eastAsia="Georgia" w:cs="Georgia" w:ascii="Georgia" w:hAnsi="Georgia"/>
        </w:rPr>
        <w:t xml:space="preserve"> on désigne par </w:t>
      </w:r>
      <m:oMath>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le déterminant de la matrice de Gram d'ordre </w:t>
      </w:r>
      <m:oMath>
        <m:r>
          <m:rPr>
            <m:sty m:val="i"/>
          </m:rPr>
          <m:t>n</m:t>
        </m:r>
      </m:oMath>
      <w:r>
        <w:rPr>
          <w:rFonts w:eastAsia="Georgia" w:cs="Georgia" w:ascii="Georgia" w:hAnsi="Georgia"/>
        </w:rPr>
        <w:t xml:space="preserve"> définie par :</w:t>
      </w:r>
    </w:p>
    <w:p>
      <w:pPr>
        <w:spacing w:after="220" w:lineRule="auto"/>
      </w:pPr>
      <m:oMathPara>
        <m:oMath>
          <m:r>
            <m:rPr>
              <m:sty m:val="i"/>
            </m:rPr>
            <m:t>M</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1</m:t>
                            </m:r>
                          </m:sub>
                        </m:sSub>
                      </m:e>
                    </m:d>
                  </m:e>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e>
                  <m:e>
                    <m:r>
                      <m:rPr>
                        <m:sty m:val="p"/>
                      </m:rPr>
                      <m:t>⋯</m:t>
                    </m:r>
                  </m:e>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i"/>
                              </m:rPr>
                              <m:t>n</m:t>
                            </m:r>
                          </m:sub>
                        </m:sSub>
                      </m:e>
                    </m:d>
                  </m:e>
                </m:mr>
                <m:mr>
                  <m:e>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1</m:t>
                            </m:r>
                          </m:sub>
                        </m:sSub>
                      </m:e>
                    </m:d>
                  </m:e>
                  <m:e>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2</m:t>
                            </m:r>
                          </m:sub>
                        </m:sSub>
                      </m:e>
                    </m:d>
                  </m:e>
                  <m:e>
                    <m:r>
                      <m:rPr>
                        <m:sty m:val="p"/>
                      </m:rPr>
                      <m:t>⋯</m:t>
                    </m:r>
                  </m:e>
                  <m:e>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i"/>
                              </m:rPr>
                              <m:t>n</m:t>
                            </m:r>
                          </m:sub>
                        </m:sSub>
                      </m:e>
                    </m:d>
                  </m:e>
                </m:mr>
                <m:mr>
                  <m:e>
                    <m:r>
                      <m:rPr>
                        <m:sty m:val="p"/>
                      </m:rPr>
                      <m:t>⋮</m:t>
                    </m:r>
                  </m:e>
                  <m:e>
                    <m:r>
                      <m:rPr>
                        <m:sty m:val="p"/>
                      </m:rPr>
                      <m:t>⋮</m:t>
                    </m:r>
                  </m:e>
                  <m:e/>
                  <m:e>
                    <m:r>
                      <m:rPr>
                        <m:sty m:val="p"/>
                      </m:rPr>
                      <m:t>⋮</m:t>
                    </m:r>
                  </m:e>
                </m:mr>
                <m:mr>
                  <m:e>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p"/>
                              </m:rPr>
                              <m:t>1</m:t>
                            </m:r>
                          </m:sub>
                        </m:sSub>
                      </m:e>
                    </m:d>
                  </m:e>
                  <m:e>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p"/>
                              </m:rPr>
                              <m:t>2</m:t>
                            </m:r>
                          </m:sub>
                        </m:sSub>
                      </m:e>
                    </m:d>
                  </m:e>
                  <m:e>
                    <m:r>
                      <m:rPr>
                        <m:sty m:val="p"/>
                      </m:rPr>
                      <m:t>⋯</m:t>
                    </m:r>
                  </m:e>
                  <m:e>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n</m:t>
                            </m:r>
                          </m:sub>
                        </m:sSub>
                      </m:e>
                    </m:d>
                  </m:e>
                </m:mr>
              </m:m>
            </m:e>
          </m:d>
        </m:oMath>
      </m:oMathPara>
    </w:p>
    <w:p>
      <w:pPr>
        <w:numPr>
          <w:ilvl w:val="0"/>
          <w:numId w:val="5"/>
        </w:numPr>
        <w:spacing w:lineRule="auto"/>
      </w:pPr>
      <w:r>
        <w:rPr/>
        <w:t xml:space="preserve">Montrer que </w:t>
      </w:r>
      <m:oMath>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r>
          <m:rPr>
            <m:sty m:val="p"/>
          </m:rPr>
          <m:t>0</m:t>
        </m:r>
      </m:oMath>
      <w:r>
        <w:rPr/>
        <w:t xml:space="preserve"> si et seulement si la famille (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 est liée.</w:t>
      </w:r>
    </w:p>
    <w:p>
      <w:pPr>
        <w:numPr>
          <w:ilvl w:val="0"/>
          <w:numId w:val="5"/>
        </w:numPr>
        <w:spacing w:lineRule="auto"/>
      </w:pPr>
      <w:r>
        <w:rPr/>
        <w:t xml:space="preserve">On suppose que la famille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est libre et l'on désigne par </w:t>
      </w:r>
      <m:oMath>
        <m:r>
          <m:rPr>
            <m:sty m:val="i"/>
          </m:rPr>
          <m:t>V</m:t>
        </m:r>
      </m:oMath>
      <w:r>
        <w:rPr/>
        <w:t xml:space="preserve"> l'espace vectoriel qu'elle engendre. Montrer que, pour tout </w:t>
      </w:r>
      <m:oMath>
        <m:r>
          <m:rPr>
            <m:sty m:val="i"/>
          </m:rPr>
          <m:t>x</m:t>
        </m:r>
        <m:r>
          <m:rPr>
            <m:sty m:val="p"/>
          </m:rPr>
          <m:t>∈</m:t>
        </m:r>
        <m:r>
          <m:rPr>
            <m:sty m:val="i"/>
          </m:rPr>
          <m:t>E</m:t>
        </m:r>
      </m:oMath>
      <w:r>
        <w:rPr/>
        <w:t xml:space="preserve">,</w:t>
      </w:r>
    </w:p>
    <w:p>
      <w:pPr>
        <w:spacing w:after="220" w:lineRule="auto"/>
      </w:pPr>
      <m:oMathPara>
        <m:oMath>
          <m:r>
            <m:rPr>
              <m:sty m:val="i"/>
            </m:rPr>
            <m:t>d</m:t>
          </m:r>
          <m:r>
            <m:rPr>
              <m:sty m:val="p"/>
            </m:rPr>
            <m:t>(</m:t>
          </m:r>
          <m:r>
            <m:rPr>
              <m:sty m:val="i"/>
            </m:rPr>
            <m:t>x</m:t>
          </m:r>
          <m:r>
            <m:rPr>
              <m:sty m:val="p"/>
            </m:rPr>
            <m:t>,</m:t>
          </m:r>
          <m:r>
            <m:rPr>
              <m:sty m:val="i"/>
            </m:rPr>
            <m:t>V</m:t>
          </m:r>
          <m:sSup>
            <m:sSupPr/>
            <m:e>
              <m:r>
                <m:rPr>
                  <m:sty m:val="p"/>
                </m:rPr>
                <m:t>)</m:t>
              </m:r>
            </m:e>
            <m:sup>
              <m:r>
                <m:rPr>
                  <m:sty m:val="p"/>
                </m:rPr>
                <m:t>2</m:t>
              </m:r>
            </m:sup>
          </m:sSup>
          <m:r>
            <m:rPr>
              <m:sty m:val="p"/>
            </m:rPr>
            <m:t>=</m:t>
          </m:r>
          <m:f>
            <m:fPr>
              <m:ctrlPr>
                <w:rPr>
                  <w:rFonts w:ascii="Cambria Math" w:hAnsi="Cambria Math"/>
                </w:rPr>
              </m:ctrlPr>
            </m:fPr>
            <m:num>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r>
                    <m:rPr>
                      <m:sty m:val="p"/>
                    </m:rPr>
                    <m:t>,</m:t>
                  </m:r>
                  <m:r>
                    <m:rPr>
                      <m:sty m:val="i"/>
                    </m:rPr>
                    <m:t>x</m:t>
                  </m:r>
                </m:e>
              </m:d>
            </m:num>
            <m:den>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den>
          </m:f>
        </m:oMath>
      </m:oMathPara>
    </w:p>
    <w:p>
      <w:pPr>
        <w:spacing w:line="271" w:before="330" w:lineRule="auto"/>
      </w:pPr>
      <w:r>
        <w:rPr>
          <w:b/>
          <w:sz w:val="42"/>
        </w:rPr>
        <w:t xml:space="preserve">D. Comparaison des normes </w:t>
      </w:r>
      <m:oMath>
        <m:sSub>
          <m:sSubPr>
            <m:ctrlPr>
              <w:rPr>
                <w:rFonts w:ascii="Cambria Math" w:hAnsi="Cambria Math"/>
                <w:sz w:val="42"/>
              </w:rPr>
            </m:ctrlPr>
          </m:sSubPr>
          <m:e>
            <m:r>
              <m:rPr>
                <m:sty m:val="i"/>
              </m:rPr>
              <w:rPr>
                <w:sz w:val="42"/>
              </w:rPr>
              <m:t>N</m:t>
            </m:r>
          </m:e>
          <m:sub>
            <m:r>
              <m:rPr>
                <m:sty m:val="p"/>
              </m:rPr>
              <w:rPr>
                <w:sz w:val="42"/>
              </w:rPr>
              <m:t>∞</m:t>
            </m:r>
          </m:sub>
        </m:sSub>
      </m:oMath>
      <w:r>
        <w:rPr>
          <w:b/>
          <w:sz w:val="42"/>
        </w:rPr>
        <w:t xml:space="preserve"> et </w:t>
      </w:r>
      <m:oMath>
        <m:sSub>
          <m:sSubPr>
            <m:ctrlPr>
              <w:rPr>
                <w:rFonts w:ascii="Cambria Math" w:hAnsi="Cambria Math"/>
                <w:sz w:val="42"/>
              </w:rPr>
            </m:ctrlPr>
          </m:sSubPr>
          <m:e>
            <m:r>
              <m:rPr>
                <m:sty m:val="i"/>
              </m:rPr>
              <w:rPr>
                <w:sz w:val="42"/>
              </w:rPr>
              <m:t>N</m:t>
            </m:r>
          </m:e>
          <m:sub>
            <m:r>
              <m:rPr>
                <m:sty m:val="p"/>
              </m:rPr>
              <w:rPr>
                <w:sz w:val="42"/>
              </w:rPr>
              <m:t>2</m:t>
            </m:r>
          </m:sub>
        </m:sSub>
      </m:oMath>
    </w:p>
    <w:p>
      <w:pPr>
        <w:spacing w:after="220" w:lineRule="auto"/>
      </w:pPr>
      <w:r>
        <w:rPr/>
        <w:t xml:space="preserve">Pour toute partie </w:t>
      </w:r>
      <m:oMath>
        <m:r>
          <m:rPr>
            <m:sty m:val="i"/>
          </m:rPr>
          <m:t>A</m:t>
        </m:r>
      </m:oMath>
      <w:r>
        <w:rPr/>
        <w:t xml:space="preserve"> de </w:t>
      </w:r>
      <m:oMath>
        <m:r>
          <m:rPr>
            <m:sty m:val="i"/>
          </m:rPr>
          <m:t>C</m:t>
        </m:r>
        <m:r>
          <m:rPr>
            <m:sty m:val="p"/>
          </m:rPr>
          <m:t>(</m:t>
        </m:r>
        <m:r>
          <m:rPr>
            <m:sty m:val="p"/>
          </m:rPr>
          <m:t>[</m:t>
        </m:r>
        <m:r>
          <m:rPr>
            <m:sty m:val="p"/>
          </m:rPr>
          <m:t>0</m:t>
        </m:r>
        <m:r>
          <m:rPr>
            <m:sty m:val="p"/>
          </m:rPr>
          <m:t>,</m:t>
        </m:r>
        <m:r>
          <m:rPr>
            <m:sty m:val="p"/>
          </m:rPr>
          <m:t>1</m:t>
        </m:r>
        <m:r>
          <m:rPr>
            <m:sty m:val="p"/>
          </m:rPr>
          <m:t>]</m:t>
        </m:r>
        <m:r>
          <m:rPr>
            <m:sty m:val="p"/>
          </m:rPr>
          <m:t>)</m:t>
        </m:r>
      </m:oMath>
      <w:r>
        <w:rPr/>
        <w:t xml:space="preserve"> on note </w:t>
      </w:r>
      <m:oMath>
        <m:sSup>
          <m:sSupPr/>
          <m:e>
            <m:acc>
              <m:accPr>
                <m:chr m:val="‾"/>
              </m:accPr>
              <m:e>
                <m:r>
                  <m:rPr>
                    <m:sty m:val="i"/>
                  </m:rPr>
                  <m:t>A</m:t>
                </m:r>
              </m:e>
            </m:acc>
          </m:e>
          <m:sup>
            <m:r>
              <m:rPr>
                <m:sty m:val="p"/>
              </m:rPr>
              <m:t>∞</m:t>
            </m:r>
          </m:sup>
        </m:sSup>
      </m:oMath>
      <w:r>
        <w:rPr/>
        <w:t xml:space="preserve"> et </w:t>
      </w:r>
      <m:oMath>
        <m:sSup>
          <m:sSupPr/>
          <m:e>
            <m:acc>
              <m:accPr>
                <m:chr m:val="‾"/>
              </m:accPr>
              <m:e>
                <m:r>
                  <m:rPr>
                    <m:sty m:val="i"/>
                  </m:rPr>
                  <m:t>A</m:t>
                </m:r>
              </m:e>
            </m:acc>
          </m:e>
          <m:sup>
            <m:r>
              <m:rPr>
                <m:sty m:val="p"/>
              </m:rPr>
              <m:t>2</m:t>
            </m:r>
          </m:sup>
        </m:sSup>
      </m:oMath>
      <w:r>
        <w:rPr>
          <w:rFonts w:eastAsia="Georgia" w:cs="Georgia" w:ascii="Georgia" w:hAnsi="Georgia"/>
        </w:rPr>
        <w:t xml:space="preserve"> les adhérences de </w:t>
      </w:r>
      <m:oMath>
        <m:r>
          <m:rPr>
            <m:sty m:val="i"/>
          </m:rPr>
          <m:t>A</m:t>
        </m:r>
      </m:oMath>
      <w:r>
        <w:rPr/>
        <w:t xml:space="preserve"> pour les normes </w:t>
      </w:r>
      <m:oMath>
        <m:sSub>
          <m:sSubPr/>
          <m:e>
            <m:r>
              <m:rPr>
                <m:sty m:val="i"/>
              </m:rPr>
              <m:t>N</m:t>
            </m:r>
          </m:e>
          <m:sub>
            <m:r>
              <m:rPr>
                <m:sty m:val="p"/>
              </m:rPr>
              <m:t>∞</m:t>
            </m:r>
          </m:sub>
        </m:sSub>
      </m:oMath>
      <w:r>
        <w:rPr/>
        <w:t xml:space="preserve"> et </w:t>
      </w:r>
      <m:oMath>
        <m:sSub>
          <m:sSubPr/>
          <m:e>
            <m:r>
              <m:rPr>
                <m:sty m:val="i"/>
              </m:rPr>
              <m:t>N</m:t>
            </m:r>
          </m:e>
          <m:sub>
            <m:r>
              <m:rPr>
                <m:sty m:val="p"/>
              </m:rPr>
              <m:t>2</m:t>
            </m:r>
          </m:sub>
        </m:sSub>
      </m:oMath>
      <w:r>
        <w:rPr/>
        <w:t xml:space="preserve">, respectivement. Pour </w:t>
      </w:r>
      <m:oMath>
        <m:r>
          <m:rPr>
            <m:sty m:val="i"/>
          </m:rPr>
          <m:t>f</m:t>
        </m:r>
        <m:r>
          <m:rPr>
            <m:sty m:val="p"/>
          </m:rPr>
          <m:t>∈</m:t>
        </m:r>
        <m:r>
          <m:rPr>
            <m:sty m:val="i"/>
          </m:rPr>
          <m:t>C</m:t>
        </m:r>
        <m:r>
          <m:rPr>
            <m:sty m:val="p"/>
          </m:rPr>
          <m:t>(</m:t>
        </m:r>
        <m:r>
          <m:rPr>
            <m:sty m:val="p"/>
          </m:rPr>
          <m:t>[</m:t>
        </m:r>
        <m:r>
          <m:rPr>
            <m:sty m:val="p"/>
          </m:rPr>
          <m:t>0</m:t>
        </m:r>
        <m:r>
          <m:rPr>
            <m:sty m:val="p"/>
          </m:rPr>
          <m:t>,</m:t>
        </m:r>
        <m:r>
          <m:rPr>
            <m:sty m:val="p"/>
          </m:rPr>
          <m:t>1</m:t>
        </m:r>
        <m:r>
          <m:rPr>
            <m:sty m:val="p"/>
          </m:rPr>
          <m:t>]</m:t>
        </m:r>
        <m:r>
          <m:rPr>
            <m:sty m:val="p"/>
          </m:rPr>
          <m:t>)</m:t>
        </m:r>
      </m:oMath>
      <w:r>
        <w:rPr/>
        <w:t xml:space="preserve"> la notation </w:t>
      </w:r>
      <m:oMath>
        <m:r>
          <m:rPr>
            <m:sty m:val="i"/>
          </m:rPr>
          <m:t>d</m:t>
        </m:r>
        <m:r>
          <m:rPr>
            <m:sty m:val="p"/>
          </m:rPr>
          <m:t>(</m:t>
        </m:r>
        <m:r>
          <m:rPr>
            <m:sty m:val="i"/>
          </m:rPr>
          <m:t>f</m:t>
        </m:r>
        <m:r>
          <m:rPr>
            <m:sty m:val="p"/>
          </m:rPr>
          <m:t>,</m:t>
        </m:r>
        <m:r>
          <m:rPr>
            <m:sty m:val="i"/>
          </m:rPr>
          <m:t>A</m:t>
        </m:r>
        <m:r>
          <m:rPr>
            <m:sty m:val="p"/>
          </m:rPr>
          <m:t>)</m:t>
        </m:r>
      </m:oMath>
      <w:r>
        <w:rPr>
          <w:rFonts w:eastAsia="Georgia" w:cs="Georgia" w:ascii="Georgia" w:hAnsi="Georgia"/>
        </w:rPr>
        <w:t xml:space="preserve"> désigne toujours la distance de </w:t>
      </w:r>
      <m:oMath>
        <m:r>
          <m:rPr>
            <m:sty m:val="i"/>
          </m:rPr>
          <m:t>f</m:t>
        </m:r>
      </m:oMath>
      <w:r>
        <w:rPr>
          <w:rFonts w:eastAsia="Georgia" w:cs="Georgia" w:ascii="Georgia" w:hAnsi="Georgia"/>
        </w:rPr>
        <w:t xml:space="preserve"> à </w:t>
      </w:r>
      <m:oMath>
        <m:r>
          <m:rPr>
            <m:sty m:val="i"/>
          </m:rPr>
          <m:t>A</m:t>
        </m:r>
      </m:oMath>
      <w:r>
        <w:rPr>
          <w:rFonts w:eastAsia="Georgia" w:cs="Georgia" w:ascii="Georgia" w:hAnsi="Georgia"/>
        </w:rPr>
        <w:t xml:space="preserve"> relativement à la norme </w:t>
      </w:r>
      <m:oMath>
        <m:sSub>
          <m:sSubPr/>
          <m:e>
            <m:r>
              <m:rPr>
                <m:sty m:val="i"/>
              </m:rPr>
              <m:t>N</m:t>
            </m:r>
          </m:e>
          <m:sub>
            <m:r>
              <m:rPr>
                <m:sty m:val="p"/>
              </m:rPr>
              <m:t>2</m:t>
            </m:r>
          </m:sub>
        </m:sSub>
      </m:oMath>
      <w:r>
        <w:rPr>
          <w:rFonts w:eastAsia="Georgia" w:cs="Georgia" w:ascii="Georgia" w:hAnsi="Georgia"/>
        </w:rPr>
        <w:t xml:space="preserve"> (on ne considérera jamais, dans l'énoncé, la distance d'un élément à une partie relativement à la norme </w:t>
      </w:r>
      <m:oMath>
        <m:sSub>
          <m:sSubPr/>
          <m:e>
            <m:r>
              <m:rPr>
                <m:sty m:val="i"/>
              </m:rPr>
              <m:t>N</m:t>
            </m:r>
          </m:e>
          <m:sub>
            <m:r>
              <m:rPr>
                <m:sty m:val="p"/>
              </m:rPr>
              <m:t>∞</m:t>
            </m:r>
          </m:sub>
        </m:sSub>
      </m:oMath>
      <w:r>
        <w:rPr/>
        <w:t xml:space="preserve"> ).</w:t>
      </w:r>
      <w:r>
        <w:rPr/>
        <w:br w:type="textWrapping"/>
      </w:r>
      <w:r>
        <w:rPr/>
        <w:t xml:space="preserve">11) Montrer que pour tout </w:t>
      </w:r>
      <m:oMath>
        <m:r>
          <m:rPr>
            <m:sty m:val="i"/>
          </m:rPr>
          <m:t>f</m:t>
        </m:r>
        <m:r>
          <m:rPr>
            <m:sty m:val="p"/>
          </m:rPr>
          <m:t>∈</m:t>
        </m:r>
        <m:r>
          <m:rPr>
            <m:sty m:val="i"/>
          </m:rPr>
          <m:t>C</m:t>
        </m:r>
        <m:r>
          <m:rPr>
            <m:sty m:val="p"/>
          </m:rPr>
          <m:t>(</m:t>
        </m:r>
        <m:r>
          <m:rPr>
            <m:sty m:val="p"/>
          </m:rPr>
          <m:t>[</m:t>
        </m:r>
        <m:r>
          <m:rPr>
            <m:sty m:val="p"/>
          </m:rPr>
          <m:t>0</m:t>
        </m:r>
        <m:r>
          <m:rPr>
            <m:sty m:val="p"/>
          </m:rPr>
          <m:t>,</m:t>
        </m:r>
        <m:r>
          <m:rPr>
            <m:sty m:val="p"/>
          </m:rPr>
          <m:t>1</m:t>
        </m:r>
        <m:r>
          <m:rPr>
            <m:sty m:val="p"/>
          </m:rPr>
          <m:t>]</m:t>
        </m:r>
        <m:r>
          <m:rPr>
            <m:sty m:val="p"/>
          </m:rPr>
          <m:t>)</m:t>
        </m:r>
        <m:r>
          <m:rPr>
            <m:sty m:val="p"/>
          </m:rPr>
          <m:t>,</m:t>
        </m:r>
        <m:sSub>
          <m:sSubPr/>
          <m:e>
            <m:r>
              <m:rPr>
                <m:sty m:val="i"/>
              </m:rPr>
              <m:t>N</m:t>
            </m:r>
          </m:e>
          <m:sub>
            <m:r>
              <m:rPr>
                <m:sty m:val="p"/>
              </m:rPr>
              <m:t>2</m:t>
            </m:r>
          </m:sub>
        </m:sSub>
        <m:r>
          <m:rPr>
            <m:sty m:val="p"/>
          </m:rPr>
          <m:t>(</m:t>
        </m:r>
        <m:r>
          <m:rPr>
            <m:sty m:val="i"/>
          </m:rPr>
          <m:t>f</m:t>
        </m:r>
        <m:r>
          <m:rPr>
            <m:sty m:val="p"/>
          </m:rPr>
          <m:t>)</m:t>
        </m:r>
        <m:r>
          <m:rPr>
            <m:sty m:val="p"/>
          </m:rPr>
          <m:t>⩽</m:t>
        </m:r>
        <m:sSub>
          <m:sSubPr/>
          <m:e>
            <m:r>
              <m:rPr>
                <m:sty m:val="i"/>
              </m:rPr>
              <m:t>N</m:t>
            </m:r>
          </m:e>
          <m:sub>
            <m:r>
              <m:rPr>
                <m:sty m:val="p"/>
              </m:rPr>
              <m:t>∞</m:t>
            </m:r>
          </m:sub>
        </m:sSub>
        <m:r>
          <m:rPr>
            <m:sty m:val="p"/>
          </m:rPr>
          <m:t>(</m:t>
        </m:r>
        <m:r>
          <m:rPr>
            <m:sty m:val="i"/>
          </m:rPr>
          <m:t>f</m:t>
        </m:r>
        <m:r>
          <m:rPr>
            <m:sty m:val="p"/>
          </m:rPr>
          <m:t>)</m:t>
        </m:r>
      </m:oMath>
      <w:r>
        <w:rPr>
          <w:rFonts w:eastAsia="Georgia" w:cs="Georgia" w:ascii="Georgia" w:hAnsi="Georgia"/>
        </w:rPr>
        <w:t xml:space="preserve">. En déduire que pour toute partie </w:t>
      </w:r>
      <m:oMath>
        <m:r>
          <m:rPr>
            <m:sty m:val="i"/>
          </m:rPr>
          <m:t>A</m:t>
        </m:r>
      </m:oMath>
      <w:r>
        <w:rPr/>
        <w:t xml:space="preserve"> de </w:t>
      </w:r>
      <m:oMath>
        <m:r>
          <m:rPr>
            <m:sty m:val="i"/>
          </m:rPr>
          <m:t>C</m:t>
        </m:r>
        <m:r>
          <m:rPr>
            <m:sty m:val="p"/>
          </m:rPr>
          <m:t>(</m:t>
        </m:r>
        <m:r>
          <m:rPr>
            <m:sty m:val="p"/>
          </m:rPr>
          <m:t>[</m:t>
        </m:r>
        <m:r>
          <m:rPr>
            <m:sty m:val="p"/>
          </m:rPr>
          <m:t>0</m:t>
        </m:r>
        <m:r>
          <m:rPr>
            <m:sty m:val="p"/>
          </m:rPr>
          <m:t>,</m:t>
        </m:r>
        <m:r>
          <m:rPr>
            <m:sty m:val="p"/>
          </m:rPr>
          <m:t>1</m:t>
        </m:r>
        <m:r>
          <m:rPr>
            <m:sty m:val="p"/>
          </m:rPr>
          <m:t>]</m:t>
        </m:r>
        <m:r>
          <m:rPr>
            <m:sty m:val="p"/>
          </m:rPr>
          <m:t>)</m:t>
        </m:r>
      </m:oMath>
      <w:r>
        <w:rPr/>
        <w:t xml:space="preserve"> on a </w:t>
      </w:r>
      <m:oMath>
        <m:sSup>
          <m:sSupPr/>
          <m:e>
            <m:acc>
              <m:accPr>
                <m:chr m:val="‾"/>
              </m:accPr>
              <m:e>
                <m:r>
                  <m:rPr>
                    <m:sty m:val="i"/>
                  </m:rPr>
                  <m:t>A</m:t>
                </m:r>
              </m:e>
            </m:acc>
          </m:e>
          <m:sup>
            <m:r>
              <m:rPr>
                <m:sty m:val="p"/>
              </m:rPr>
              <m:t>∞</m:t>
            </m:r>
          </m:sup>
        </m:sSup>
        <m:r>
          <m:rPr>
            <m:sty m:val="p"/>
          </m:rPr>
          <m:t>⊂</m:t>
        </m:r>
        <m:sSup>
          <m:sSupPr/>
          <m:e>
            <m:acc>
              <m:accPr>
                <m:chr m:val="‾"/>
              </m:accPr>
              <m:e>
                <m:r>
                  <m:rPr>
                    <m:sty m:val="i"/>
                  </m:rPr>
                  <m:t>A</m:t>
                </m:r>
              </m:e>
            </m:acc>
          </m:e>
          <m:sup>
            <m:r>
              <m:rPr>
                <m:sty m:val="p"/>
              </m:rPr>
              <m:t>2</m:t>
            </m:r>
          </m:sup>
        </m:sSup>
      </m:oMath>
      <w:r>
        <w:rPr/>
        <w:t xml:space="preserve">.</w:t>
      </w:r>
    </w:p>
    <w:p>
      <w:pPr>
        <w:spacing w:after="220" w:lineRule="auto"/>
      </w:pPr>
      <w:r>
        <w:rPr>
          <w:rFonts w:eastAsia="Georgia" w:cs="Georgia" w:ascii="Georgia" w:hAnsi="Georgia"/>
        </w:rPr>
        <w:t xml:space="preserve">On considère l'ensemble </w:t>
      </w:r>
      <m:oMath>
        <m:sSub>
          <m:sSubPr/>
          <m:e>
            <m:r>
              <m:rPr>
                <m:sty m:val="i"/>
              </m:rPr>
              <m:t>V</m:t>
            </m:r>
          </m:e>
          <m:sub>
            <m:r>
              <m:rPr>
                <m:sty m:val="p"/>
              </m:rPr>
              <m:t>0</m:t>
            </m:r>
          </m:sub>
        </m:sSub>
        <m:r>
          <m:rPr>
            <m:sty m:val="p"/>
          </m:rPr>
          <m:t>=</m:t>
        </m:r>
        <m:r>
          <m:rPr>
            <m:sty m:val="p"/>
          </m:rPr>
          <m:t>{</m:t>
        </m:r>
        <m:r>
          <m:rPr>
            <m:sty m:val="i"/>
          </m:rPr>
          <m:t>f</m:t>
        </m:r>
        <m:r>
          <m:rPr>
            <m:sty m:val="p"/>
          </m:rPr>
          <m:t>∈</m:t>
        </m:r>
        <m:r>
          <m:rPr>
            <m:sty m:val="i"/>
          </m:rPr>
          <m:t>C</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f</m:t>
        </m:r>
        <m:r>
          <m:rPr>
            <m:sty m:val="p"/>
          </m:rPr>
          <m:t>(</m:t>
        </m:r>
        <m:r>
          <m:rPr>
            <m:sty m:val="p"/>
          </m:rPr>
          <m:t>0</m:t>
        </m:r>
        <m:r>
          <m:rPr>
            <m:sty m:val="p"/>
          </m:rPr>
          <m:t>)</m:t>
        </m:r>
        <m:r>
          <m:rPr>
            <m:sty m:val="p"/>
          </m:rPr>
          <m:t>=</m:t>
        </m:r>
        <m:r>
          <m:rPr>
            <m:sty m:val="p"/>
          </m:rPr>
          <m:t>0</m:t>
        </m:r>
        <m:r>
          <m:rPr>
            <m:sty m:val="p"/>
          </m:rPr>
          <m:t>}</m:t>
        </m:r>
      </m:oMath>
      <w:r>
        <w:rPr/>
        <w:t xml:space="preserve">, et on rappelle que </w:t>
      </w:r>
      <m:oMath>
        <m:sSub>
          <m:sSubPr/>
          <m:e>
            <m:r>
              <m:rPr>
                <m:sty m:val="i"/>
              </m:rPr>
              <m:t>ϕ</m:t>
            </m:r>
          </m:e>
          <m:sub>
            <m:r>
              <m:rPr>
                <m:sty m:val="p"/>
              </m:rPr>
              <m:t>0</m:t>
            </m:r>
          </m:sub>
        </m:sSub>
      </m:oMath>
      <w:r>
        <w:rPr>
          <w:rFonts w:eastAsia="Georgia" w:cs="Georgia" w:ascii="Georgia" w:hAnsi="Georgia"/>
        </w:rPr>
        <w:t xml:space="preserve"> désigne la fonction constante 1 .</w:t>
      </w:r>
      <w:r>
        <w:rPr/>
        <w:br w:type="textWrapping"/>
      </w:r>
      <w:r>
        <w:rPr/>
        <w:t xml:space="preserve">12) Montrer que </w:t>
      </w:r>
      <m:oMath>
        <m:sSub>
          <m:sSubPr/>
          <m:e>
            <m:r>
              <m:rPr>
                <m:sty m:val="i"/>
              </m:rPr>
              <m:t>ϕ</m:t>
            </m:r>
          </m:e>
          <m:sub>
            <m:r>
              <m:rPr>
                <m:sty m:val="p"/>
              </m:rPr>
              <m:t>0</m:t>
            </m:r>
          </m:sub>
        </m:sSub>
        <m:r>
          <m:rPr>
            <m:sty m:val="p"/>
          </m:rPr>
          <m:t>∈</m:t>
        </m:r>
        <m:sSup>
          <m:sSupPr/>
          <m:e>
            <m:bar>
              <m:barPr>
                <m:pos m:val="top"/>
              </m:barPr>
              <m:e>
                <m:sSub>
                  <m:sSubPr/>
                  <m:e>
                    <m:r>
                      <m:rPr>
                        <m:sty m:val="i"/>
                      </m:rPr>
                      <m:t>V</m:t>
                    </m:r>
                  </m:e>
                  <m:sub>
                    <m:r>
                      <m:rPr>
                        <m:sty m:val="p"/>
                      </m:rPr>
                      <m:t>0</m:t>
                    </m:r>
                  </m:sub>
                </m:sSub>
              </m:e>
            </m:bar>
          </m:e>
          <m:sup>
            <m:r>
              <m:rPr>
                <m:sty m:val="p"/>
              </m:rPr>
              <m:t>2</m:t>
            </m:r>
          </m:sup>
        </m:sSup>
      </m:oMath>
      <w:r>
        <w:rPr/>
        <w:t xml:space="preserve">.</w:t>
      </w:r>
      <w:r>
        <w:rPr/>
        <w:br w:type="textWrapping"/>
      </w:r>
      <w:r>
        <w:rPr>
          <w:rFonts w:eastAsia="Georgia" w:cs="Georgia" w:ascii="Georgia" w:hAnsi="Georgia"/>
        </w:rPr>
        <w:t xml:space="preserve">13) En déduire que </w:t>
      </w:r>
      <m:oMath>
        <m:sSub>
          <m:sSubPr/>
          <m:e>
            <m:r>
              <m:rPr>
                <m:sty m:val="i"/>
              </m:rPr>
              <m:t>V</m:t>
            </m:r>
          </m:e>
          <m:sub>
            <m:r>
              <m:rPr>
                <m:sty m:val="p"/>
              </m:rPr>
              <m:t>0</m:t>
            </m:r>
          </m:sub>
        </m:sSub>
      </m:oMath>
      <w:r>
        <w:rPr/>
        <w:t xml:space="preserve"> est dense dans </w:t>
      </w:r>
      <m:oMath>
        <m:r>
          <m:rPr>
            <m:sty m:val="i"/>
          </m:rPr>
          <m:t>C</m:t>
        </m:r>
        <m:r>
          <m:rPr>
            <m:sty m:val="p"/>
          </m:rPr>
          <m:t>(</m:t>
        </m:r>
        <m:r>
          <m:rPr>
            <m:sty m:val="p"/>
          </m:rPr>
          <m:t>[</m:t>
        </m:r>
        <m:r>
          <m:rPr>
            <m:sty m:val="p"/>
          </m:rPr>
          <m:t>0</m:t>
        </m:r>
        <m:r>
          <m:rPr>
            <m:sty m:val="p"/>
          </m:rPr>
          <m:t>,</m:t>
        </m:r>
        <m:r>
          <m:rPr>
            <m:sty m:val="p"/>
          </m:rPr>
          <m:t>1</m:t>
        </m:r>
        <m:r>
          <m:rPr>
            <m:sty m:val="p"/>
          </m:rPr>
          <m:t>]</m:t>
        </m:r>
        <m:r>
          <m:rPr>
            <m:sty m:val="p"/>
          </m:rPr>
          <m:t>)</m:t>
        </m:r>
      </m:oMath>
      <w:r>
        <w:rPr/>
        <w:t xml:space="preserve"> pour la norme </w:t>
      </w:r>
      <m:oMath>
        <m:sSub>
          <m:sSubPr/>
          <m:e>
            <m:r>
              <m:rPr>
                <m:sty m:val="i"/>
              </m:rPr>
              <m:t>N</m:t>
            </m:r>
          </m:e>
          <m:sub>
            <m:r>
              <m:rPr>
                <m:sty m:val="p"/>
              </m:rPr>
              <m:t>2</m:t>
            </m:r>
          </m:sub>
        </m:sSub>
      </m:oMath>
      <w:r>
        <w:rPr/>
        <w:t xml:space="preserve">, mais n'est pas dense pour la norme </w:t>
      </w:r>
      <m:oMath>
        <m:sSub>
          <m:sSubPr/>
          <m:e>
            <m:r>
              <m:rPr>
                <m:sty m:val="i"/>
              </m:rPr>
              <m:t>N</m:t>
            </m:r>
          </m:e>
          <m:sub>
            <m:r>
              <m:rPr>
                <m:sty m:val="p"/>
              </m:rPr>
              <m:t>∞</m:t>
            </m:r>
          </m:sub>
        </m:sSub>
      </m:oMath>
      <w:r>
        <w:rPr/>
        <w:t xml:space="preserve">.</w:t>
      </w:r>
      <w:r>
        <w:rPr/>
        <w:br w:type="textWrapping"/>
      </w:r>
      <w:r>
        <w:rPr/>
        <w:t xml:space="preserve">14) Montrer que si </w:t>
      </w:r>
      <m:oMath>
        <m:r>
          <m:rPr>
            <m:sty m:val="i"/>
          </m:rPr>
          <m:t>V</m:t>
        </m:r>
      </m:oMath>
      <w:r>
        <w:rPr>
          <w:rFonts w:eastAsia="Georgia" w:cs="Georgia" w:ascii="Georgia" w:hAnsi="Georgia"/>
        </w:rPr>
        <w:t xml:space="preserve"> est un sous-espace vectoriel d'un espace vectoriel normé, alors son adhérence </w:t>
      </w:r>
      <m:oMath>
        <m:acc>
          <m:accPr>
            <m:chr m:val="‾"/>
          </m:accPr>
          <m:e>
            <m:r>
              <m:rPr>
                <m:sty m:val="i"/>
              </m:rPr>
              <m:t>V</m:t>
            </m:r>
          </m:e>
        </m:acc>
      </m:oMath>
      <w:r>
        <w:rPr>
          <w:rFonts w:eastAsia="Georgia" w:cs="Georgia" w:ascii="Georgia" w:hAnsi="Georgia"/>
        </w:rPr>
        <w:t xml:space="preserve"> est également un espace vectoriel.</w:t>
      </w:r>
      <w:r>
        <w:rPr/>
        <w:br w:type="textWrapping"/>
      </w:r>
      <w:r>
        <w:rPr/>
        <w:t xml:space="preserve">15) Montrer qu'un sous-espace vectoriel </w:t>
      </w:r>
      <m:oMath>
        <m:r>
          <m:rPr>
            <m:sty m:val="i"/>
          </m:rPr>
          <m:t>V</m:t>
        </m:r>
      </m:oMath>
      <w:r>
        <w:rPr/>
        <w:t xml:space="preserve"> de </w:t>
      </w:r>
      <m:oMath>
        <m:r>
          <m:rPr>
            <m:sty m:val="i"/>
          </m:rPr>
          <m:t>C</m:t>
        </m:r>
        <m:r>
          <m:rPr>
            <m:sty m:val="p"/>
          </m:rPr>
          <m:t>(</m:t>
        </m:r>
        <m:r>
          <m:rPr>
            <m:sty m:val="p"/>
          </m:rPr>
          <m:t>[</m:t>
        </m:r>
        <m:r>
          <m:rPr>
            <m:sty m:val="p"/>
          </m:rPr>
          <m:t>0</m:t>
        </m:r>
        <m:r>
          <m:rPr>
            <m:sty m:val="p"/>
          </m:rPr>
          <m:t>,</m:t>
        </m:r>
        <m:r>
          <m:rPr>
            <m:sty m:val="p"/>
          </m:rPr>
          <m:t>1</m:t>
        </m:r>
        <m:r>
          <m:rPr>
            <m:sty m:val="p"/>
          </m:rPr>
          <m:t>]</m:t>
        </m:r>
        <m:r>
          <m:rPr>
            <m:sty m:val="p"/>
          </m:rPr>
          <m:t>)</m:t>
        </m:r>
      </m:oMath>
      <w:r>
        <w:rPr/>
        <w:t xml:space="preserve"> est dense pour la norme </w:t>
      </w:r>
      <m:oMath>
        <m:sSub>
          <m:sSubPr/>
          <m:e>
            <m:r>
              <m:rPr>
                <m:sty m:val="i"/>
              </m:rPr>
              <m:t>N</m:t>
            </m:r>
          </m:e>
          <m:sub>
            <m:r>
              <m:rPr>
                <m:sty m:val="p"/>
              </m:rPr>
              <m:t>∞</m:t>
            </m:r>
          </m:sub>
        </m:sSub>
      </m:oMath>
      <w:r>
        <w:rPr/>
        <w:t xml:space="preserve"> si et seulement si pour tout entier </w:t>
      </w:r>
      <m:oMath>
        <m:r>
          <m:rPr>
            <m:sty m:val="i"/>
          </m:rPr>
          <m:t>m</m:t>
        </m:r>
        <m:r>
          <m:rPr>
            <m:sty m:val="p"/>
          </m:rPr>
          <m:t>⩾</m:t>
        </m:r>
        <m:r>
          <m:rPr>
            <m:sty m:val="p"/>
          </m:rPr>
          <m:t>0</m:t>
        </m:r>
        <m:r>
          <m:rPr>
            <m:sty m:val="p"/>
          </m:rPr>
          <m:t>,</m:t>
        </m:r>
        <m:sSub>
          <m:sSubPr/>
          <m:e>
            <m:r>
              <m:rPr>
                <m:sty m:val="i"/>
              </m:rPr>
              <m:t>ϕ</m:t>
            </m:r>
          </m:e>
          <m:sub>
            <m:r>
              <m:rPr>
                <m:sty m:val="i"/>
              </m:rPr>
              <m:t>m</m:t>
            </m:r>
          </m:sub>
        </m:sSub>
        <m:r>
          <m:rPr>
            <m:sty m:val="p"/>
          </m:rPr>
          <m:t>∈</m:t>
        </m:r>
        <m:sSup>
          <m:sSupPr/>
          <m:e>
            <m:acc>
              <m:accPr>
                <m:chr m:val="‾"/>
              </m:accPr>
              <m:e>
                <m:r>
                  <m:rPr>
                    <m:sty m:val="i"/>
                  </m:rPr>
                  <m:t>V</m:t>
                </m:r>
              </m:e>
            </m:acc>
          </m:e>
          <m:sup>
            <m:r>
              <m:rPr>
                <m:sty m:val="p"/>
              </m:rPr>
              <m:t>∞</m:t>
            </m:r>
          </m:sup>
        </m:sSup>
      </m:oMath>
      <w:r>
        <w:rPr/>
        <w:t xml:space="preserve">.</w:t>
      </w:r>
      <w:r>
        <w:rPr/>
        <w:br w:type="textWrapping"/>
      </w:r>
      <w:r>
        <w:rPr>
          <w:rFonts w:eastAsia="Georgia" w:cs="Georgia" w:ascii="Georgia" w:hAnsi="Georgia"/>
        </w:rPr>
        <w:t xml:space="preserve">16) En déduire qu'un sous-espace vectoriel </w:t>
      </w:r>
      <m:oMath>
        <m:r>
          <m:rPr>
            <m:sty m:val="i"/>
          </m:rPr>
          <m:t>V</m:t>
        </m:r>
      </m:oMath>
      <w:r>
        <w:rPr/>
        <w:t xml:space="preserve"> de </w:t>
      </w:r>
      <m:oMath>
        <m:r>
          <m:rPr>
            <m:sty m:val="i"/>
          </m:rPr>
          <m:t>C</m:t>
        </m:r>
        <m:r>
          <m:rPr>
            <m:sty m:val="p"/>
          </m:rPr>
          <m:t>(</m:t>
        </m:r>
        <m:r>
          <m:rPr>
            <m:sty m:val="p"/>
          </m:rPr>
          <m:t>[</m:t>
        </m:r>
        <m:r>
          <m:rPr>
            <m:sty m:val="p"/>
          </m:rPr>
          <m:t>0</m:t>
        </m:r>
        <m:r>
          <m:rPr>
            <m:sty m:val="p"/>
          </m:rPr>
          <m:t>,</m:t>
        </m:r>
        <m:r>
          <m:rPr>
            <m:sty m:val="p"/>
          </m:rPr>
          <m:t>1</m:t>
        </m:r>
        <m:r>
          <m:rPr>
            <m:sty m:val="p"/>
          </m:rPr>
          <m:t>]</m:t>
        </m:r>
        <m:r>
          <m:rPr>
            <m:sty m:val="p"/>
          </m:rPr>
          <m:t>)</m:t>
        </m:r>
      </m:oMath>
      <w:r>
        <w:rPr/>
        <w:t xml:space="preserve"> est dense pour la norme </w:t>
      </w:r>
      <m:oMath>
        <m:sSub>
          <m:sSubPr/>
          <m:e>
            <m:r>
              <m:rPr>
                <m:sty m:val="i"/>
              </m:rPr>
              <m:t>N</m:t>
            </m:r>
          </m:e>
          <m:sub>
            <m:r>
              <m:rPr>
                <m:sty m:val="p"/>
              </m:rPr>
              <m:t>2</m:t>
            </m:r>
          </m:sub>
        </m:sSub>
      </m:oMath>
      <w:r>
        <w:rPr/>
        <w:t xml:space="preserve"> si et seulement si pour tout entier </w:t>
      </w:r>
      <m:oMath>
        <m:r>
          <m:rPr>
            <m:sty m:val="i"/>
          </m:rPr>
          <m:t>m</m:t>
        </m:r>
        <m:r>
          <m:rPr>
            <m:sty m:val="p"/>
          </m:rPr>
          <m:t>⩾</m:t>
        </m:r>
        <m:r>
          <m:rPr>
            <m:sty m:val="p"/>
          </m:rPr>
          <m:t>0</m:t>
        </m:r>
        <m:r>
          <m:rPr>
            <m:sty m:val="p"/>
          </m:rPr>
          <m:t>,</m:t>
        </m:r>
        <m:sSub>
          <m:sSubPr/>
          <m:e>
            <m:r>
              <m:rPr>
                <m:sty m:val="i"/>
              </m:rPr>
              <m:t>ϕ</m:t>
            </m:r>
          </m:e>
          <m:sub>
            <m:r>
              <m:rPr>
                <m:sty m:val="i"/>
              </m:rPr>
              <m:t>m</m:t>
            </m:r>
          </m:sub>
        </m:sSub>
        <m:r>
          <m:rPr>
            <m:sty m:val="p"/>
          </m:rPr>
          <m:t>∈</m:t>
        </m:r>
        <m:sSup>
          <m:sSupPr/>
          <m:e>
            <m:acc>
              <m:accPr>
                <m:chr m:val="‾"/>
              </m:accPr>
              <m:e>
                <m:r>
                  <m:rPr>
                    <m:sty m:val="i"/>
                  </m:rPr>
                  <m:t>V</m:t>
                </m:r>
              </m:e>
            </m:acc>
          </m:e>
          <m:sup>
            <m:r>
              <m:rPr>
                <m:sty m:val="p"/>
              </m:rPr>
              <m:t>2</m:t>
            </m:r>
          </m:sup>
        </m:sSup>
      </m:oMath>
      <w:r>
        <w:rPr/>
        <w:t xml:space="preserve">.</w:t>
      </w:r>
    </w:p>
    <w:p>
      <w:pPr>
        <w:spacing w:line="271" w:before="330" w:lineRule="auto"/>
      </w:pPr>
      <w:r>
        <w:rPr>
          <w:rFonts w:eastAsia="Georgia" w:cs="Georgia" w:ascii="Georgia" w:hAnsi="Georgia"/>
          <w:b/>
          <w:sz w:val="42"/>
        </w:rPr>
        <w:t xml:space="preserve">E. Un critère de densité de </w:t>
      </w:r>
      <m:oMath>
        <m:r>
          <m:rPr>
            <m:sty m:val="i"/>
          </m:rPr>
          <w:rPr>
            <w:sz w:val="42"/>
          </w:rPr>
          <m:t>W</m:t>
        </m:r>
      </m:oMath>
      <w:r>
        <w:rPr>
          <w:b/>
          <w:sz w:val="42"/>
        </w:rPr>
        <w:t xml:space="preserve"> pour la norme </w:t>
      </w:r>
      <m:oMath>
        <m:sSub>
          <m:sSubPr>
            <m:ctrlPr>
              <w:rPr>
                <w:rFonts w:ascii="Cambria Math" w:hAnsi="Cambria Math"/>
                <w:sz w:val="42"/>
              </w:rPr>
            </m:ctrlPr>
          </m:sSubPr>
          <m:e>
            <m:r>
              <m:rPr>
                <m:sty m:val="i"/>
              </m:rPr>
              <w:rPr>
                <w:sz w:val="42"/>
              </w:rPr>
              <m:t>N</m:t>
            </m:r>
          </m:e>
          <m:sub>
            <m:r>
              <m:rPr>
                <m:sty m:val="p"/>
              </m:rPr>
              <w:rPr>
                <w:sz w:val="42"/>
              </w:rPr>
              <m:t>2</m:t>
            </m:r>
          </m:sub>
        </m:sSub>
      </m:oMath>
    </w:p>
    <w:p>
      <w:pPr>
        <w:spacing w:after="220" w:lineRule="auto"/>
      </w:pPr>
      <w:r>
        <w:rPr/>
        <w:t xml:space="preserve">Pour tout </w:t>
      </w:r>
      <m:oMath>
        <m:r>
          <m:rPr>
            <m:sty m:val="i"/>
          </m:rPr>
          <m:t>n</m:t>
        </m:r>
        <m:r>
          <m:rPr>
            <m:sty m:val="p"/>
          </m:rPr>
          <m:t>∈</m:t>
        </m:r>
        <m:r>
          <m:rPr>
            <m:scr m:val="double-struck"/>
          </m:rPr>
          <m:t>N</m:t>
        </m:r>
      </m:oMath>
      <w:r>
        <w:rPr/>
        <w:t xml:space="preserve">, on note </w:t>
      </w:r>
      <m:oMath>
        <m:sSub>
          <m:sSubPr/>
          <m:e>
            <m:r>
              <m:rPr>
                <m:sty m:val="i"/>
              </m:rPr>
              <m:t>W</m:t>
            </m:r>
          </m:e>
          <m:sub>
            <m:r>
              <m:rPr>
                <m:sty m:val="i"/>
              </m:rPr>
              <m:t>n</m:t>
            </m:r>
          </m:sub>
        </m:sSub>
      </m:oMath>
      <w:r>
        <w:rPr>
          <w:rFonts w:eastAsia="Georgia" w:cs="Georgia" w:ascii="Georgia" w:hAnsi="Georgia"/>
        </w:rPr>
        <w:t xml:space="preserve"> l'espace vectoriel engendré par la famille finie </w:t>
      </w:r>
      <m:oMath>
        <m:sSub>
          <m:sSubPr/>
          <m:e>
            <m:d>
              <m:dPr>
                <m:begChr m:val="("/>
                <m:endChr m:val=")"/>
                <m:ctrlPr>
                  <w:rPr>
                    <w:rFonts w:ascii="Cambria Math" w:hAnsi="Cambria Math"/>
                  </w:rPr>
                </m:ctrlPr>
              </m:dPr>
              <m:e>
                <m:sSub>
                  <m:sSubPr/>
                  <m:e>
                    <m:r>
                      <m:rPr>
                        <m:sty m:val="i"/>
                      </m:rPr>
                      <m:t>ϕ</m:t>
                    </m:r>
                  </m:e>
                  <m:sub>
                    <m:sSub>
                      <m:sSubPr/>
                      <m:e>
                        <m:r>
                          <m:rPr>
                            <m:sty m:val="i"/>
                          </m:rPr>
                          <m:t>λ</m:t>
                        </m:r>
                      </m:e>
                      <m:sub>
                        <m:r>
                          <m:rPr>
                            <m:sty m:val="i"/>
                          </m:rPr>
                          <m:t>k</m:t>
                        </m:r>
                      </m:sub>
                    </m:sSub>
                  </m:sub>
                </m:sSub>
              </m:e>
            </m:d>
          </m:e>
          <m:sub>
            <m:r>
              <m:rPr>
                <m:sty m:val="p"/>
              </m:rPr>
              <m:t>0</m:t>
            </m:r>
            <m:r>
              <m:rPr>
                <m:sty m:val="p"/>
              </m:rPr>
              <m:t>⩽</m:t>
            </m:r>
            <m:r>
              <m:rPr>
                <m:sty m:val="i"/>
              </m:rPr>
              <m:t>k</m:t>
            </m:r>
            <m:r>
              <m:rPr>
                <m:sty m:val="p"/>
              </m:rPr>
              <m:t>⩽</m:t>
            </m:r>
            <m:r>
              <m:rPr>
                <m:sty m:val="i"/>
              </m:rPr>
              <m:t>n</m:t>
            </m:r>
          </m:sub>
        </m:sSub>
      </m:oMath>
      <w:r>
        <w:rPr/>
        <w:t xml:space="preserve">.</w:t>
      </w:r>
      <w:r>
        <w:rPr/>
        <w:br w:type="textWrapping"/>
      </w:r>
      <w:r>
        <w:rPr/>
        <w:t xml:space="preserve">17) Montrer que l'espace </w:t>
      </w:r>
      <m:oMath>
        <m:r>
          <m:rPr>
            <m:sty m:val="i"/>
          </m:rPr>
          <m:t>W</m:t>
        </m:r>
      </m:oMath>
      <w:r>
        <w:rPr/>
        <w:t xml:space="preserve"> est dense dans </w:t>
      </w:r>
      <m:oMath>
        <m:r>
          <m:rPr>
            <m:sty m:val="i"/>
          </m:rPr>
          <m:t>C</m:t>
        </m:r>
        <m:r>
          <m:rPr>
            <m:sty m:val="p"/>
          </m:rPr>
          <m:t>(</m:t>
        </m:r>
        <m:r>
          <m:rPr>
            <m:sty m:val="p"/>
          </m:rPr>
          <m:t>[</m:t>
        </m:r>
        <m:r>
          <m:rPr>
            <m:sty m:val="p"/>
          </m:rPr>
          <m:t>0</m:t>
        </m:r>
        <m:r>
          <m:rPr>
            <m:sty m:val="p"/>
          </m:rPr>
          <m:t>,</m:t>
        </m:r>
        <m:r>
          <m:rPr>
            <m:sty m:val="p"/>
          </m:rPr>
          <m:t>1</m:t>
        </m:r>
        <m:r>
          <m:rPr>
            <m:sty m:val="p"/>
          </m:rPr>
          <m:t>]</m:t>
        </m:r>
        <m:r>
          <m:rPr>
            <m:sty m:val="p"/>
          </m:rPr>
          <m:t>)</m:t>
        </m:r>
      </m:oMath>
      <w:r>
        <w:rPr/>
        <w:t xml:space="preserve"> pour la norme </w:t>
      </w:r>
      <m:oMath>
        <m:sSub>
          <m:sSubPr/>
          <m:e>
            <m:r>
              <m:rPr>
                <m:sty m:val="i"/>
              </m:rPr>
              <m:t>N</m:t>
            </m:r>
          </m:e>
          <m:sub>
            <m:r>
              <m:rPr>
                <m:sty m:val="p"/>
              </m:rPr>
              <m:t>2</m:t>
            </m:r>
          </m:sub>
        </m:sSub>
      </m:oMath>
      <w:r>
        <w:rPr/>
        <w:t xml:space="preserve"> si et seulement si </w:t>
      </w:r>
      <m:oMath>
        <m:limLow>
          <m:limLowPr/>
          <m:e>
            <m:r>
              <m:rPr>
                <m:sty m:val="p"/>
              </m:rPr>
              <m:t>lim</m:t>
            </m:r>
          </m:e>
          <m:lim>
            <m:r>
              <m:rPr>
                <m:sty m:val="i"/>
              </m:rPr>
              <m:t>n</m:t>
            </m:r>
          </m:lim>
        </m:limLow>
        <m:r>
          <m:rPr>
            <m:sty m:val="p"/>
          </m:rPr>
          <m:t xml:space="preserve"> </m:t>
        </m:r>
        <m:r>
          <m:rPr>
            <m:sty m:val="i"/>
          </m:rPr>
          <m:t>d</m:t>
        </m:r>
        <m:d>
          <m:dPr>
            <m:begChr m:val="("/>
            <m:endChr m:val=")"/>
            <m:ctrlPr>
              <w:rPr>
                <w:rFonts w:ascii="Cambria Math" w:hAnsi="Cambria Math"/>
              </w:rPr>
            </m:ctrlPr>
          </m:dPr>
          <m:e>
            <m:sSub>
              <m:sSubPr/>
              <m:e>
                <m:r>
                  <m:rPr>
                    <m:sty m:val="i"/>
                  </m:rPr>
                  <m:t>ϕ</m:t>
                </m:r>
              </m:e>
              <m:sub>
                <m:r>
                  <m:rPr>
                    <m:sty m:val="i"/>
                  </m:rPr>
                  <m:t>μ</m:t>
                </m:r>
              </m:sub>
            </m:sSub>
            <m:r>
              <m:rPr>
                <m:sty m:val="p"/>
              </m:rPr>
              <m:t>,</m:t>
            </m:r>
            <m:sSub>
              <m:sSubPr/>
              <m:e>
                <m:r>
                  <m:rPr>
                    <m:sty m:val="i"/>
                  </m:rPr>
                  <m:t>W</m:t>
                </m:r>
              </m:e>
              <m:sub>
                <m:r>
                  <m:rPr>
                    <m:sty m:val="i"/>
                  </m:rPr>
                  <m:t>n</m:t>
                </m:r>
              </m:sub>
            </m:sSub>
          </m:e>
        </m:d>
        <m:r>
          <m:rPr>
            <m:sty m:val="p"/>
          </m:rPr>
          <m:t>=</m:t>
        </m:r>
        <m:r>
          <m:rPr>
            <m:sty m:val="p"/>
          </m:rPr>
          <m:t>0</m:t>
        </m:r>
      </m:oMath>
      <w:r>
        <w:rPr/>
        <w:t xml:space="preserve"> pour tout entier </w:t>
      </w:r>
      <m:oMath>
        <m:r>
          <m:rPr>
            <m:sty m:val="i"/>
          </m:rPr>
          <m:t>μ</m:t>
        </m:r>
        <m:r>
          <m:rPr>
            <m:sty m:val="p"/>
          </m:rPr>
          <m:t>⩾</m:t>
        </m:r>
        <m:r>
          <m:rPr>
            <m:sty m:val="p"/>
          </m:rPr>
          <m:t>0</m:t>
        </m:r>
      </m:oMath>
      <w:r>
        <w:rPr/>
        <w:t xml:space="preserve">.</w:t>
      </w:r>
      <w:r>
        <w:rPr/>
        <w:br w:type="textWrapping"/>
      </w:r>
      <w:r>
        <w:rPr/>
        <w:t xml:space="preserve">18) Montrer que pour tout </w:t>
      </w:r>
      <m:oMath>
        <m:r>
          <m:rPr>
            <m:sty m:val="i"/>
          </m:rPr>
          <m:t>μ</m:t>
        </m:r>
        <m:r>
          <m:rPr>
            <m:sty m:val="p"/>
          </m:rPr>
          <m:t>⩾</m:t>
        </m:r>
        <m:r>
          <m:rPr>
            <m:sty m:val="p"/>
          </m:rPr>
          <m:t>0</m:t>
        </m:r>
      </m:oMath>
      <w:r>
        <w:rPr/>
        <w:t xml:space="preserve">,</w:t>
      </w:r>
    </w:p>
    <w:p>
      <w:pPr>
        <w:spacing w:after="220" w:lineRule="auto"/>
      </w:pPr>
      <m:oMathPara>
        <m:oMath>
          <m:r>
            <m:rPr>
              <m:sty m:val="i"/>
            </m:rPr>
            <m:t>d</m:t>
          </m:r>
          <m:d>
            <m:dPr>
              <m:begChr m:val="("/>
              <m:endChr m:val=")"/>
              <m:ctrlPr>
                <w:rPr>
                  <w:rFonts w:ascii="Cambria Math" w:hAnsi="Cambria Math"/>
                </w:rPr>
              </m:ctrlPr>
            </m:dPr>
            <m:e>
              <m:sSub>
                <m:sSubPr/>
                <m:e>
                  <m:r>
                    <m:rPr>
                      <m:sty m:val="i"/>
                    </m:rPr>
                    <m:t>ϕ</m:t>
                  </m:r>
                </m:e>
                <m:sub>
                  <m:r>
                    <m:rPr>
                      <m:sty m:val="i"/>
                    </m:rPr>
                    <m:t>μ</m:t>
                  </m:r>
                </m:sub>
              </m:sSub>
              <m:r>
                <m:rPr>
                  <m:sty m:val="p"/>
                </m:rPr>
                <m:t>,</m:t>
              </m:r>
              <m:sSub>
                <m:sSubPr/>
                <m:e>
                  <m:r>
                    <m:rPr>
                      <m:sty m:val="i"/>
                    </m:rPr>
                    <m:t>W</m:t>
                  </m:r>
                </m:e>
                <m:sub>
                  <m:r>
                    <m:rPr>
                      <m:sty m:val="i"/>
                    </m:rPr>
                    <m:t>n</m:t>
                  </m:r>
                </m:sub>
              </m:sSub>
            </m:e>
          </m:d>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μ</m:t>
                  </m:r>
                  <m:r>
                    <m:rPr>
                      <m:sty m:val="p"/>
                    </m:rPr>
                    <m:t>+</m:t>
                  </m:r>
                  <m:r>
                    <m:rPr>
                      <m:sty m:val="p"/>
                    </m:rPr>
                    <m:t>1</m:t>
                  </m:r>
                </m:e>
              </m:rad>
            </m:den>
          </m:f>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d>
                <m:dPr>
                  <m:begChr m:val="|"/>
                  <m:endChr m:val="|"/>
                  <m:ctrlPr>
                    <w:rPr>
                      <w:rFonts w:ascii="Cambria Math" w:hAnsi="Cambria Math"/>
                    </w:rPr>
                  </m:ctrlPr>
                </m:dPr>
                <m:e>
                  <m:sSub>
                    <m:sSubPr/>
                    <m:e>
                      <m:r>
                        <m:rPr>
                          <m:sty m:val="i"/>
                        </m:rPr>
                        <m:t>λ</m:t>
                      </m:r>
                    </m:e>
                    <m:sub>
                      <m:r>
                        <m:rPr>
                          <m:sty m:val="i"/>
                        </m:rPr>
                        <m:t>k</m:t>
                      </m:r>
                    </m:sub>
                  </m:sSub>
                  <m:r>
                    <m:rPr>
                      <m:sty m:val="p"/>
                    </m:rPr>
                    <m:t>−</m:t>
                  </m:r>
                  <m:r>
                    <m:rPr>
                      <m:sty m:val="i"/>
                    </m:rPr>
                    <m:t>μ</m:t>
                  </m:r>
                </m:e>
              </m:d>
            </m:num>
            <m:den>
              <m:sSub>
                <m:sSubPr/>
                <m:e>
                  <m:r>
                    <m:rPr>
                      <m:sty m:val="i"/>
                    </m:rPr>
                    <m:t>λ</m:t>
                  </m:r>
                </m:e>
                <m:sub>
                  <m:r>
                    <m:rPr>
                      <m:sty m:val="i"/>
                    </m:rPr>
                    <m:t>k</m:t>
                  </m:r>
                </m:sub>
              </m:sSub>
              <m:r>
                <m:rPr>
                  <m:sty m:val="p"/>
                </m:rPr>
                <m:t>+</m:t>
              </m:r>
              <m:r>
                <m:rPr>
                  <m:sty m:val="i"/>
                </m:rPr>
                <m:t>μ</m:t>
              </m:r>
              <m:r>
                <m:rPr>
                  <m:sty m:val="p"/>
                </m:rPr>
                <m:t>+</m:t>
              </m:r>
              <m:r>
                <m:rPr>
                  <m:sty m:val="p"/>
                </m:rPr>
                <m:t>1</m:t>
              </m:r>
            </m:den>
          </m:f>
        </m:oMath>
      </m:oMathPara>
    </w:p>
    <w:p>
      <w:pPr>
        <w:numPr>
          <w:ilvl w:val="0"/>
          <w:numId w:val="6"/>
        </w:numPr>
        <w:spacing w:lineRule="auto"/>
      </w:pPr>
      <w:r>
        <w:rPr/>
        <w:t xml:space="preserve">Montrer que pour tout </w:t>
      </w:r>
      <m:oMath>
        <m:r>
          <m:rPr>
            <m:sty m:val="i"/>
          </m:rPr>
          <m:t>μ</m:t>
        </m:r>
        <m:r>
          <m:rPr>
            <m:sty m:val="p"/>
          </m:rPr>
          <m:t>⩾</m:t>
        </m:r>
        <m:r>
          <m:rPr>
            <m:sty m:val="p"/>
          </m:rPr>
          <m:t>0</m:t>
        </m:r>
      </m:oMath>
      <w:r>
        <w:rPr/>
        <w:t xml:space="preserve">, la suite </w:t>
      </w:r>
      <m:oMath>
        <m:sSub>
          <m:sSubPr/>
          <m:e>
            <m:d>
              <m:dPr>
                <m:begChr m:val="("/>
                <m:endChr m:val=")"/>
                <m:ctrlPr>
                  <w:rPr>
                    <w:rFonts w:ascii="Cambria Math" w:hAnsi="Cambria Math"/>
                  </w:rPr>
                </m:ctrlPr>
              </m:dPr>
              <m:e>
                <m:f>
                  <m:fPr>
                    <m:ctrlPr>
                      <w:rPr>
                        <w:rFonts w:ascii="Cambria Math" w:hAnsi="Cambria Math"/>
                      </w:rPr>
                    </m:ctrlPr>
                  </m:fPr>
                  <m:num>
                    <m:d>
                      <m:dPr>
                        <m:begChr m:val="|"/>
                        <m:endChr m:val="|"/>
                        <m:ctrlPr>
                          <w:rPr>
                            <w:rFonts w:ascii="Cambria Math" w:hAnsi="Cambria Math"/>
                          </w:rPr>
                        </m:ctrlPr>
                      </m:dPr>
                      <m:e>
                        <m:sSub>
                          <m:sSubPr/>
                          <m:e>
                            <m:r>
                              <m:rPr>
                                <m:sty m:val="i"/>
                              </m:rPr>
                              <m:t>λ</m:t>
                            </m:r>
                          </m:e>
                          <m:sub>
                            <m:r>
                              <m:rPr>
                                <m:sty m:val="i"/>
                              </m:rPr>
                              <m:t>k</m:t>
                            </m:r>
                          </m:sub>
                        </m:sSub>
                        <m:r>
                          <m:rPr>
                            <m:sty m:val="p"/>
                          </m:rPr>
                          <m:t>−</m:t>
                        </m:r>
                        <m:r>
                          <m:rPr>
                            <m:sty m:val="i"/>
                          </m:rPr>
                          <m:t>μ</m:t>
                        </m:r>
                      </m:e>
                    </m:d>
                  </m:num>
                  <m:den>
                    <m:sSub>
                      <m:sSubPr/>
                      <m:e>
                        <m:r>
                          <m:rPr>
                            <m:sty m:val="i"/>
                          </m:rPr>
                          <m:t>λ</m:t>
                        </m:r>
                      </m:e>
                      <m:sub>
                        <m:r>
                          <m:rPr>
                            <m:sty m:val="i"/>
                          </m:rPr>
                          <m:t>k</m:t>
                        </m:r>
                      </m:sub>
                    </m:sSub>
                    <m:r>
                      <m:rPr>
                        <m:sty m:val="p"/>
                      </m:rPr>
                      <m:t>+</m:t>
                    </m:r>
                    <m:r>
                      <m:rPr>
                        <m:sty m:val="i"/>
                      </m:rPr>
                      <m:t>μ</m:t>
                    </m:r>
                    <m:r>
                      <m:rPr>
                        <m:sty m:val="p"/>
                      </m:rPr>
                      <m:t>+</m:t>
                    </m:r>
                    <m:r>
                      <m:rPr>
                        <m:sty m:val="p"/>
                      </m:rPr>
                      <m:t>1</m:t>
                    </m:r>
                  </m:den>
                </m:f>
              </m:e>
            </m:d>
          </m:e>
          <m:sub>
            <m:r>
              <m:rPr>
                <m:sty m:val="i"/>
              </m:rPr>
              <m:t>k</m:t>
            </m:r>
            <m:r>
              <m:rPr>
                <m:sty m:val="p"/>
              </m:rPr>
              <m:t>∈</m:t>
            </m:r>
            <m:r>
              <m:rPr>
                <m:scr m:val="double-struck"/>
              </m:rPr>
              <m:t>N</m:t>
            </m:r>
          </m:sub>
        </m:sSub>
      </m:oMath>
      <w:r>
        <w:rPr/>
        <w:t xml:space="preserve"> tend vers 1 si et seulement si la suite </w:t>
      </w:r>
      <m:oMath>
        <m:sSub>
          <m:sSubPr/>
          <m:e>
            <m:d>
              <m:dPr>
                <m:begChr m:val="("/>
                <m:endChr m:val=")"/>
                <m:ctrlPr>
                  <w:rPr>
                    <w:rFonts w:ascii="Cambria Math" w:hAnsi="Cambria Math"/>
                  </w:rPr>
                </m:ctrlPr>
              </m:dPr>
              <m:e>
                <m:sSub>
                  <m:sSubPr/>
                  <m:e>
                    <m:r>
                      <m:rPr>
                        <m:sty m:val="i"/>
                      </m:rPr>
                      <m:t>λ</m:t>
                    </m:r>
                  </m:e>
                  <m:sub>
                    <m:r>
                      <m:rPr>
                        <m:sty m:val="i"/>
                      </m:rPr>
                      <m:t>k</m:t>
                    </m:r>
                  </m:sub>
                </m:sSub>
              </m:e>
            </m:d>
          </m:e>
          <m:sub>
            <m:r>
              <m:rPr>
                <m:sty m:val="i"/>
              </m:rPr>
              <m:t>k</m:t>
            </m:r>
            <m:r>
              <m:rPr>
                <m:sty m:val="p"/>
              </m:rPr>
              <m:t>∈</m:t>
            </m:r>
            <m:r>
              <m:rPr>
                <m:scr m:val="double-struck"/>
              </m:rPr>
              <m:t>N</m:t>
            </m:r>
          </m:sub>
        </m:sSub>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(On pourra pour cela étudier les variations de la fonction </w:t>
      </w:r>
      <m:oMath>
        <m:d>
          <m:dPr>
            <m:begChr m:val=""/>
            <m:endChr m:val=")"/>
            <m:ctrlPr>
              <w:rPr>
                <w:rFonts w:ascii="Cambria Math" w:hAnsi="Cambria Math"/>
              </w:rPr>
            </m:ctrlPr>
          </m:dPr>
          <m:e>
            <m:r>
              <m:rPr>
                <m:sty m:val="i"/>
              </m:rPr>
              <m:t>x</m:t>
            </m:r>
            <m:r>
              <m:rPr>
                <m:sty m:val="p"/>
              </m:rPr>
              <m:t>∈</m:t>
            </m:r>
            <m:r>
              <m:rPr>
                <m:sty m:val="p"/>
              </m:rPr>
              <m:t>[</m:t>
            </m:r>
            <m:r>
              <m:rPr>
                <m:sty m:val="p"/>
              </m:rPr>
              <m:t>0</m:t>
            </m:r>
            <m:r>
              <m:rPr>
                <m:sty m:val="p"/>
              </m:rPr>
              <m:t>,</m:t>
            </m:r>
            <m:r>
              <m:rPr>
                <m:sty m:val="i"/>
              </m:rPr>
              <m:t>μ</m:t>
            </m:r>
            <m:r>
              <m:rPr>
                <m:sty m:val="p"/>
              </m:rPr>
              <m:t>]</m:t>
            </m:r>
            <m:r>
              <m:rPr>
                <m:sty m:val="p"/>
              </m:rPr>
              <m:t>↦</m:t>
            </m:r>
            <m:f>
              <m:fPr>
                <m:ctrlPr>
                  <w:rPr>
                    <w:rFonts w:ascii="Cambria Math" w:hAnsi="Cambria Math"/>
                  </w:rPr>
                </m:ctrlPr>
              </m:fPr>
              <m:num>
                <m:r>
                  <m:rPr>
                    <m:sty m:val="i"/>
                  </m:rPr>
                  <m:t>μ</m:t>
                </m:r>
                <m:r>
                  <m:rPr>
                    <m:sty m:val="p"/>
                  </m:rPr>
                  <m:t>−</m:t>
                </m:r>
                <m:r>
                  <m:rPr>
                    <m:sty m:val="i"/>
                  </m:rPr>
                  <m:t>x</m:t>
                </m:r>
              </m:num>
              <m:den>
                <m:r>
                  <m:rPr>
                    <m:sty m:val="i"/>
                  </m:rPr>
                  <m:t>x</m:t>
                </m:r>
                <m:r>
                  <m:rPr>
                    <m:sty m:val="p"/>
                  </m:rPr>
                  <m:t>+</m:t>
                </m:r>
                <m:r>
                  <m:rPr>
                    <m:sty m:val="i"/>
                  </m:rPr>
                  <m:t>μ</m:t>
                </m:r>
                <m:r>
                  <m:rPr>
                    <m:sty m:val="p"/>
                  </m:rPr>
                  <m:t>+</m:t>
                </m:r>
                <m:r>
                  <m:rPr>
                    <m:sty m:val="p"/>
                  </m:rPr>
                  <m:t>1</m:t>
                </m:r>
              </m:den>
            </m:f>
            <m:r>
              <m:rPr>
                <m:sty m:val="p"/>
              </m:rPr>
              <m:t>⋅</m:t>
            </m:r>
          </m:e>
        </m:d>
      </m:oMath>
    </w:p>
    <w:p>
      <w:pPr>
        <w:numPr>
          <w:ilvl w:val="0"/>
          <w:numId w:val="6"/>
        </w:numPr>
        <w:spacing w:lineRule="auto"/>
      </w:pPr>
      <w:r>
        <w:rPr>
          <w:rFonts w:eastAsia="Georgia" w:cs="Georgia" w:ascii="Georgia" w:hAnsi="Georgia"/>
        </w:rPr>
        <w:t xml:space="preserve">En déduire que l'espace </w:t>
      </w:r>
      <m:oMath>
        <m:r>
          <m:rPr>
            <m:sty m:val="i"/>
          </m:rPr>
          <m:t>W</m:t>
        </m:r>
      </m:oMath>
      <w:r>
        <w:rPr/>
        <w:t xml:space="preserve"> est dense dans </w:t>
      </w:r>
      <m:oMath>
        <m:r>
          <m:rPr>
            <m:sty m:val="i"/>
          </m:rPr>
          <m:t>C</m:t>
        </m:r>
        <m:r>
          <m:rPr>
            <m:sty m:val="p"/>
          </m:rPr>
          <m:t>(</m:t>
        </m:r>
        <m:r>
          <m:rPr>
            <m:sty m:val="p"/>
          </m:rPr>
          <m:t>[</m:t>
        </m:r>
        <m:r>
          <m:rPr>
            <m:sty m:val="p"/>
          </m:rPr>
          <m:t>0</m:t>
        </m:r>
        <m:r>
          <m:rPr>
            <m:sty m:val="p"/>
          </m:rPr>
          <m:t>,</m:t>
        </m:r>
        <m:r>
          <m:rPr>
            <m:sty m:val="p"/>
          </m:rPr>
          <m:t>1</m:t>
        </m:r>
        <m:r>
          <m:rPr>
            <m:sty m:val="p"/>
          </m:rPr>
          <m:t>]</m:t>
        </m:r>
        <m:r>
          <m:rPr>
            <m:sty m:val="p"/>
          </m:rPr>
          <m:t>)</m:t>
        </m:r>
      </m:oMath>
      <w:r>
        <w:rPr/>
        <w:t xml:space="preserve"> pour la norme </w:t>
      </w:r>
      <m:oMath>
        <m:sSub>
          <m:sSubPr/>
          <m:e>
            <m:r>
              <m:rPr>
                <m:sty m:val="i"/>
              </m:rPr>
              <m:t>N</m:t>
            </m:r>
          </m:e>
          <m:sub>
            <m:r>
              <m:rPr>
                <m:sty m:val="p"/>
              </m:rPr>
              <m:t>2</m:t>
            </m:r>
          </m:sub>
        </m:sSub>
      </m:oMath>
      <w:r>
        <w:rPr>
          <w:rFonts w:eastAsia="Georgia" w:cs="Georgia" w:ascii="Georgia" w:hAnsi="Georgia"/>
        </w:rPr>
        <w:t xml:space="preserve"> si et seulement si la série </w:t>
      </w:r>
      <m:oMath>
        <m:nary>
          <m:naryPr>
            <m:chr m:val="∑"/>
            <m:limLoc m:val="undOvr"/>
            <m:grow m:val="1"/>
            <m:supHide m:val="1"/>
          </m:naryPr>
          <m:sub>
            <m:r>
              <m:rPr>
                <m:sty m:val="i"/>
              </m:rPr>
              <m:t>k</m:t>
            </m:r>
          </m:sub>
          <m:sup/>
          <m:e>
            <m:r>
              <m:rPr>
                <m:sty m:val="p"/>
              </m:rPr>
              <m:t xml:space="preserve"> </m:t>
            </m:r>
          </m:e>
        </m:nary>
        <m:f>
          <m:fPr>
            <m:ctrlPr>
              <w:rPr>
                <w:rFonts w:ascii="Cambria Math" w:hAnsi="Cambria Math"/>
              </w:rPr>
            </m:ctrlPr>
          </m:fPr>
          <m:num>
            <m:r>
              <m:rPr>
                <m:sty m:val="p"/>
              </m:rPr>
              <m:t>1</m:t>
            </m:r>
          </m:num>
          <m:den>
            <m:sSub>
              <m:sSubPr/>
              <m:e>
                <m:r>
                  <m:rPr>
                    <m:sty m:val="i"/>
                  </m:rPr>
                  <m:t>λ</m:t>
                </m:r>
              </m:e>
              <m:sub>
                <m:r>
                  <m:rPr>
                    <m:sty m:val="i"/>
                  </m:rPr>
                  <m:t>k</m:t>
                </m:r>
              </m:sub>
            </m:sSub>
          </m:den>
        </m:f>
      </m:oMath>
      <w:r>
        <w:rPr/>
        <w:t xml:space="preserve"> est divergente.</w:t>
      </w:r>
    </w:p>
    <w:p>
      <w:pPr>
        <w:spacing w:line="271" w:before="330" w:lineRule="auto"/>
      </w:pPr>
      <w:r>
        <w:rPr>
          <w:rFonts w:eastAsia="Georgia" w:cs="Georgia" w:ascii="Georgia" w:hAnsi="Georgia"/>
          <w:b/>
          <w:sz w:val="42"/>
        </w:rPr>
        <w:t xml:space="preserve">F. Un critère de densité de </w:t>
      </w:r>
      <m:oMath>
        <m:r>
          <m:rPr>
            <m:sty m:val="i"/>
          </m:rPr>
          <w:rPr>
            <w:sz w:val="42"/>
          </w:rPr>
          <m:t>W</m:t>
        </m:r>
      </m:oMath>
      <w:r>
        <w:rPr>
          <w:b/>
          <w:sz w:val="42"/>
        </w:rPr>
        <w:t xml:space="preserve"> pour la norme </w:t>
      </w:r>
      <m:oMath>
        <m:sSub>
          <m:sSubPr>
            <m:ctrlPr>
              <w:rPr>
                <w:rFonts w:ascii="Cambria Math" w:hAnsi="Cambria Math"/>
                <w:sz w:val="42"/>
              </w:rPr>
            </m:ctrlPr>
          </m:sSubPr>
          <m:e>
            <m:r>
              <m:rPr>
                <m:sty m:val="i"/>
              </m:rPr>
              <w:rPr>
                <w:sz w:val="42"/>
              </w:rPr>
              <m:t>N</m:t>
            </m:r>
          </m:e>
          <m:sub>
            <m:r>
              <m:rPr>
                <m:sty m:val="p"/>
              </m:rPr>
              <w:rPr>
                <w:sz w:val="42"/>
              </w:rPr>
              <m:t>∞</m:t>
            </m:r>
          </m:sub>
        </m:sSub>
      </m:oMath>
    </w:p>
    <w:p>
      <w:pPr>
        <w:numPr>
          <w:ilvl w:val="0"/>
          <w:numId w:val="7"/>
        </w:numPr>
        <w:spacing w:lineRule="auto"/>
      </w:pPr>
      <w:r>
        <w:rPr/>
        <w:t xml:space="preserve">Montrer que si </w:t>
      </w:r>
      <m:oMath>
        <m:r>
          <m:rPr>
            <m:sty m:val="i"/>
          </m:rPr>
          <m:t>W</m:t>
        </m:r>
      </m:oMath>
      <w:r>
        <w:rPr/>
        <w:t xml:space="preserve"> est dense dans </w:t>
      </w:r>
      <m:oMath>
        <m:r>
          <m:rPr>
            <m:sty m:val="i"/>
          </m:rPr>
          <m:t>C</m:t>
        </m:r>
        <m:r>
          <m:rPr>
            <m:sty m:val="p"/>
          </m:rPr>
          <m:t>(</m:t>
        </m:r>
        <m:r>
          <m:rPr>
            <m:sty m:val="p"/>
          </m:rPr>
          <m:t>[</m:t>
        </m:r>
        <m:r>
          <m:rPr>
            <m:sty m:val="p"/>
          </m:rPr>
          <m:t>0</m:t>
        </m:r>
        <m:r>
          <m:rPr>
            <m:sty m:val="p"/>
          </m:rPr>
          <m:t>,</m:t>
        </m:r>
        <m:r>
          <m:rPr>
            <m:sty m:val="p"/>
          </m:rPr>
          <m:t>1</m:t>
        </m:r>
        <m:r>
          <m:rPr>
            <m:sty m:val="p"/>
          </m:rPr>
          <m:t>]</m:t>
        </m:r>
        <m:r>
          <m:rPr>
            <m:sty m:val="p"/>
          </m:rPr>
          <m:t>)</m:t>
        </m:r>
      </m:oMath>
      <w:r>
        <w:rPr/>
        <w:t xml:space="preserve"> pour la norme </w:t>
      </w:r>
      <m:oMath>
        <m:sSub>
          <m:sSubPr/>
          <m:e>
            <m:r>
              <m:rPr>
                <m:sty m:val="i"/>
              </m:rPr>
              <m:t>N</m:t>
            </m:r>
          </m:e>
          <m:sub>
            <m:r>
              <m:rPr>
                <m:sty m:val="p"/>
              </m:rPr>
              <m:t>∞</m:t>
            </m:r>
          </m:sub>
        </m:sSub>
      </m:oMath>
      <w:r>
        <w:rPr>
          <w:rFonts w:eastAsia="Georgia" w:cs="Georgia" w:ascii="Georgia" w:hAnsi="Georgia"/>
        </w:rPr>
        <w:t xml:space="preserve">, alors la série </w:t>
      </w:r>
      <m:oMath>
        <m:nary>
          <m:naryPr>
            <m:chr m:val="∑"/>
            <m:limLoc m:val="undOvr"/>
            <m:grow m:val="1"/>
            <m:supHide m:val="1"/>
          </m:naryPr>
          <m:sub>
            <m:r>
              <m:rPr>
                <m:sty m:val="i"/>
              </m:rPr>
              <m:t>k</m:t>
            </m:r>
          </m:sub>
          <m:sup/>
          <m:e>
            <m:r>
              <m:rPr>
                <m:sty m:val="p"/>
              </m:rPr>
              <m:t xml:space="preserve"> </m:t>
            </m:r>
          </m:e>
        </m:nary>
        <m:f>
          <m:fPr>
            <m:ctrlPr>
              <w:rPr>
                <w:rFonts w:ascii="Cambria Math" w:hAnsi="Cambria Math"/>
              </w:rPr>
            </m:ctrlPr>
          </m:fPr>
          <m:num>
            <m:r>
              <m:rPr>
                <m:sty m:val="p"/>
              </m:rPr>
              <m:t>1</m:t>
            </m:r>
          </m:num>
          <m:den>
            <m:sSub>
              <m:sSubPr/>
              <m:e>
                <m:r>
                  <m:rPr>
                    <m:sty m:val="i"/>
                  </m:rPr>
                  <m:t>λ</m:t>
                </m:r>
              </m:e>
              <m:sub>
                <m:r>
                  <m:rPr>
                    <m:sty m:val="i"/>
                  </m:rPr>
                  <m:t>k</m:t>
                </m:r>
              </m:sub>
            </m:sSub>
          </m:den>
        </m:f>
      </m:oMath>
      <w:r>
        <w:rPr/>
        <w:t xml:space="preserve"> est divergente.</w:t>
      </w:r>
    </w:p>
    <w:p>
      <w:pPr>
        <w:numPr>
          <w:ilvl w:val="0"/>
          <w:numId w:val="7"/>
        </w:numPr>
        <w:spacing w:lineRule="auto"/>
      </w:pPr>
      <w:r>
        <w:rPr/>
        <w:t xml:space="preserve">Soit </w:t>
      </w:r>
      <m:oMath>
        <m:r>
          <m:rPr>
            <m:sty m:val="i"/>
          </m:rPr>
          <m:t>ψ</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b>
          <m:sSubPr/>
          <m:e>
            <m:r>
              <m:rPr>
                <m:sty m:val="i"/>
              </m:rPr>
              <m:t>ϕ</m:t>
            </m:r>
          </m:e>
          <m:sub>
            <m:sSub>
              <m:sSubPr/>
              <m:e>
                <m:r>
                  <m:rPr>
                    <m:sty m:val="i"/>
                  </m:rPr>
                  <m:t>λ</m:t>
                </m:r>
              </m:e>
              <m:sub>
                <m:r>
                  <m:rPr>
                    <m:sty m:val="i"/>
                  </m:rPr>
                  <m:t>k</m:t>
                </m:r>
              </m:sub>
            </m:sSub>
          </m:sub>
        </m:sSub>
      </m:oMath>
      <w:r>
        <w:rPr>
          <w:rFonts w:eastAsia="Georgia" w:cs="Georgia" w:ascii="Georgia" w:hAnsi="Georgia"/>
        </w:rPr>
        <w:t xml:space="preserve"> un élément quelconque de </w:t>
      </w:r>
      <m:oMath>
        <m:sSub>
          <m:sSubPr/>
          <m:e>
            <m:r>
              <m:rPr>
                <m:sty m:val="i"/>
              </m:rPr>
              <m:t>W</m:t>
            </m:r>
          </m:e>
          <m:sub>
            <m:r>
              <m:rPr>
                <m:sty m:val="i"/>
              </m:rPr>
              <m:t>n</m:t>
            </m:r>
          </m:sub>
        </m:sSub>
      </m:oMath>
      <w:r>
        <w:rPr/>
        <w:t xml:space="preserve">. Montrer que si </w:t>
      </w:r>
      <m:oMath>
        <m:sSub>
          <m:sSubPr/>
          <m:e>
            <m:r>
              <m:rPr>
                <m:sty m:val="i"/>
              </m:rPr>
              <m:t>λ</m:t>
            </m:r>
          </m:e>
          <m:sub>
            <m:r>
              <m:rPr>
                <m:sty m:val="i"/>
              </m:rPr>
              <m:t>k</m:t>
            </m:r>
          </m:sub>
        </m:sSub>
        <m:r>
          <m:rPr>
            <m:sty m:val="p"/>
          </m:rPr>
          <m:t>⩾</m:t>
        </m:r>
        <m:r>
          <m:rPr>
            <m:sty m:val="p"/>
          </m:rPr>
          <m:t>1</m:t>
        </m:r>
      </m:oMath>
      <w:r>
        <w:rPr/>
        <w:t xml:space="preserve"> pour tout </w:t>
      </w:r>
      <m:oMath>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t xml:space="preserve">, alors pour tout </w:t>
      </w:r>
      <m:oMath>
        <m:r>
          <m:rPr>
            <m:sty m:val="i"/>
          </m:rPr>
          <m:t>μ</m:t>
        </m:r>
        <m:r>
          <m:rPr>
            <m:sty m:val="p"/>
          </m:rPr>
          <m:t>⩾</m:t>
        </m:r>
        <m:r>
          <m:rPr>
            <m:sty m:val="p"/>
          </m:rPr>
          <m:t>1</m:t>
        </m:r>
      </m:oMath>
      <w:r>
        <w:rPr/>
        <w:t xml:space="preserve">, on a :</w:t>
      </w:r>
    </w:p>
    <w:p>
      <w:pPr>
        <w:spacing w:after="220" w:lineRule="auto"/>
      </w:pPr>
      <m:oMathPara>
        <m:oMath>
          <m:sSub>
            <m:sSubPr/>
            <m:e>
              <m:r>
                <m:rPr>
                  <m:sty m:val="i"/>
                </m:rPr>
                <m:t>N</m:t>
              </m:r>
            </m:e>
            <m:sub>
              <m:r>
                <m:rPr>
                  <m:sty m:val="p"/>
                </m:rPr>
                <m:t>∞</m:t>
              </m:r>
            </m:sub>
          </m:sSub>
          <m:d>
            <m:dPr>
              <m:begChr m:val="("/>
              <m:endChr m:val=")"/>
              <m:ctrlPr>
                <w:rPr>
                  <w:rFonts w:ascii="Cambria Math" w:hAnsi="Cambria Math"/>
                </w:rPr>
              </m:ctrlPr>
            </m:dPr>
            <m:e>
              <m:sSub>
                <m:sSubPr/>
                <m:e>
                  <m:r>
                    <m:rPr>
                      <m:sty m:val="i"/>
                    </m:rPr>
                    <m:t>ϕ</m:t>
                  </m:r>
                </m:e>
                <m:sub>
                  <m:r>
                    <m:rPr>
                      <m:sty m:val="i"/>
                    </m:rPr>
                    <m:t>μ</m:t>
                  </m:r>
                </m:sub>
              </m:sSub>
              <m:r>
                <m:rPr>
                  <m:sty m:val="p"/>
                </m:rPr>
                <m:t>−</m:t>
              </m:r>
              <m:r>
                <m:rPr>
                  <m:sty m:val="i"/>
                </m:rPr>
                <m:t>ψ</m:t>
              </m:r>
            </m:e>
          </m:d>
          <m:r>
            <m:rPr>
              <m:sty m:val="p"/>
            </m:rPr>
            <m:t>⩽</m:t>
          </m:r>
          <m:sSub>
            <m:sSubPr/>
            <m:e>
              <m:r>
                <m:rPr>
                  <m:sty m:val="i"/>
                </m:rPr>
                <m:t>N</m:t>
              </m:r>
            </m:e>
            <m:sub>
              <m:r>
                <m:rPr>
                  <m:sty m:val="p"/>
                </m:rPr>
                <m:t>2</m:t>
              </m:r>
            </m:sub>
          </m:sSub>
          <m:d>
            <m:dPr>
              <m:begChr m:val="("/>
              <m:endChr m:val=")"/>
              <m:ctrlPr>
                <w:rPr>
                  <w:rFonts w:ascii="Cambria Math" w:hAnsi="Cambria Math"/>
                </w:rPr>
              </m:ctrlPr>
            </m:dPr>
            <m:e>
              <m:r>
                <m:rPr>
                  <m:sty m:val="i"/>
                </m:rPr>
                <m:t>μ</m:t>
              </m:r>
              <m:sSub>
                <m:sSubPr/>
                <m:e>
                  <m:r>
                    <m:rPr>
                      <m:sty m:val="i"/>
                    </m:rPr>
                    <m:t>ϕ</m:t>
                  </m:r>
                </m:e>
                <m:sub>
                  <m:r>
                    <m:rPr>
                      <m:sty m:val="i"/>
                    </m:rPr>
                    <m:t>μ</m:t>
                  </m:r>
                  <m:r>
                    <m:rPr>
                      <m:sty m:val="p"/>
                    </m:rPr>
                    <m:t>−</m:t>
                  </m:r>
                  <m:r>
                    <m:rPr>
                      <m:sty m:val="p"/>
                    </m:rPr>
                    <m:t>1</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sSub>
                <m:sSubPr/>
                <m:e>
                  <m:r>
                    <m:rPr>
                      <m:sty m:val="i"/>
                    </m:rPr>
                    <m:t>a</m:t>
                  </m:r>
                </m:e>
                <m:sub>
                  <m:r>
                    <m:rPr>
                      <m:sty m:val="i"/>
                    </m:rPr>
                    <m:t>k</m:t>
                  </m:r>
                </m:sub>
              </m:sSub>
              <m:sSub>
                <m:sSubPr/>
                <m:e>
                  <m:r>
                    <m:rPr>
                      <m:sty m:val="i"/>
                    </m:rPr>
                    <m:t>λ</m:t>
                  </m:r>
                </m:e>
                <m:sub>
                  <m:r>
                    <m:rPr>
                      <m:sty m:val="i"/>
                    </m:rPr>
                    <m:t>k</m:t>
                  </m:r>
                </m:sub>
              </m:sSub>
              <m:sSub>
                <m:sSubPr/>
                <m:e>
                  <m:r>
                    <m:rPr>
                      <m:sty m:val="i"/>
                    </m:rPr>
                    <m:t>ϕ</m:t>
                  </m:r>
                </m:e>
                <m:sub>
                  <m:sSub>
                    <m:sSubPr/>
                    <m:e>
                      <m:r>
                        <m:rPr>
                          <m:sty m:val="i"/>
                        </m:rPr>
                        <m:t>λ</m:t>
                      </m:r>
                    </m:e>
                    <m:sub>
                      <m:r>
                        <m:rPr>
                          <m:sty m:val="i"/>
                        </m:rPr>
                        <m:t>k</m:t>
                      </m:r>
                    </m:sub>
                  </m:sSub>
                  <m:r>
                    <m:rPr>
                      <m:sty m:val="p"/>
                    </m:rPr>
                    <m:t>−</m:t>
                  </m:r>
                  <m:r>
                    <m:rPr>
                      <m:sty m:val="p"/>
                    </m:rPr>
                    <m:t>1</m:t>
                  </m:r>
                </m:sub>
              </m:sSub>
            </m:e>
          </m:d>
        </m:oMath>
      </m:oMathPara>
    </w:p>
    <w:p>
      <w:pPr>
        <w:numPr>
          <w:ilvl w:val="0"/>
          <w:numId w:val="8"/>
        </w:numPr>
        <w:spacing w:lineRule="auto"/>
      </w:pPr>
      <w:r>
        <w:rPr/>
        <w:t xml:space="preserve">On suppose que la suite </w:t>
      </w:r>
      <m:oMath>
        <m:sSub>
          <m:sSubPr/>
          <m:e>
            <m:d>
              <m:dPr>
                <m:begChr m:val="("/>
                <m:endChr m:val=")"/>
                <m:ctrlPr>
                  <w:rPr>
                    <w:rFonts w:ascii="Cambria Math" w:hAnsi="Cambria Math"/>
                  </w:rPr>
                </m:ctrlPr>
              </m:dPr>
              <m:e>
                <m:sSub>
                  <m:sSubPr/>
                  <m:e>
                    <m:r>
                      <m:rPr>
                        <m:sty m:val="i"/>
                      </m:rPr>
                      <m:t>λ</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vérifie les deux conditions suivantes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t>
                    </m:r>
                    <m:r>
                      <m:rPr>
                        <m:sty m:val="i"/>
                      </m:rPr>
                      <m:t>i</m:t>
                    </m:r>
                    <m:r>
                      <m:rPr>
                        <m:sty m:val="p"/>
                      </m:rPr>
                      <m:t>)</m:t>
                    </m:r>
                    <m:r>
                      <m:rPr>
                        <m:sty m:val="p"/>
                      </m:rPr>
                      <m:t>:</m:t>
                    </m:r>
                  </m:e>
                  <m:e>
                    <m:sSub>
                      <m:sSubPr/>
                      <m:e>
                        <m:r>
                          <m:rPr>
                            <m:sty m:val="i"/>
                          </m:rPr>
                          <m:t>λ</m:t>
                        </m:r>
                      </m:e>
                      <m:sub>
                        <m:r>
                          <m:rPr>
                            <m:sty m:val="p"/>
                          </m:rPr>
                          <m:t>0</m:t>
                        </m:r>
                      </m:sub>
                    </m:sSub>
                    <m:r>
                      <m:rPr>
                        <m:sty m:val="p"/>
                      </m:rPr>
                      <m:t>=</m:t>
                    </m:r>
                    <m:r>
                      <m:rPr>
                        <m:sty m:val="p"/>
                      </m:rPr>
                      <m:t>0</m:t>
                    </m:r>
                  </m:e>
                </m:mr>
                <m:mr>
                  <m:e>
                    <m:r>
                      <m:rPr>
                        <m:sty m:val="p"/>
                      </m:rPr>
                      <m:t>(</m:t>
                    </m:r>
                    <m:r>
                      <m:rPr>
                        <m:sty m:val="i"/>
                      </m:rPr>
                      <m:t>i</m:t>
                    </m:r>
                    <m:r>
                      <m:rPr>
                        <m:sty m:val="i"/>
                      </m:rPr>
                      <m:t>i</m:t>
                    </m:r>
                    <m:r>
                      <m:rPr>
                        <m:sty m:val="p"/>
                      </m:rPr>
                      <m:t>)</m:t>
                    </m:r>
                    <m:r>
                      <m:rPr>
                        <m:sty m:val="p"/>
                      </m:rPr>
                      <m:t>:</m:t>
                    </m:r>
                  </m:e>
                  <m:e>
                    <m:sSub>
                      <m:sSubPr/>
                      <m:e>
                        <m:r>
                          <m:rPr>
                            <m:sty m:val="i"/>
                          </m:rPr>
                          <m:t>λ</m:t>
                        </m:r>
                      </m:e>
                      <m:sub>
                        <m:r>
                          <m:rPr>
                            <m:sty m:val="i"/>
                          </m:rPr>
                          <m:t>k</m:t>
                        </m:r>
                      </m:sub>
                    </m:sSub>
                    <m:r>
                      <m:rPr>
                        <m:sty m:val="p"/>
                      </m:rPr>
                      <m:t>⩾</m:t>
                    </m:r>
                    <m:r>
                      <m:rPr>
                        <m:sty m:val="p"/>
                      </m:rPr>
                      <m:t>1</m:t>
                    </m:r>
                    <m:r>
                      <m:rPr>
                        <m:nor/>
                      </m:rPr>
                      <m:t> pour tout </m:t>
                    </m:r>
                    <m:r>
                      <m:rPr>
                        <m:sty m:val="i"/>
                      </m:rPr>
                      <m:t>k</m:t>
                    </m:r>
                    <m:r>
                      <m:rPr>
                        <m:sty m:val="p"/>
                      </m:rPr>
                      <m:t>⩾</m:t>
                    </m:r>
                    <m:r>
                      <m:rPr>
                        <m:sty m:val="p"/>
                      </m:rPr>
                      <m:t>1</m:t>
                    </m:r>
                  </m:e>
                </m:mr>
              </m:m>
            </m:e>
          </m:d>
        </m:oMath>
      </m:oMathPara>
    </w:p>
    <w:p>
      <w:pPr>
        <w:spacing w:after="220" w:lineRule="auto"/>
      </w:pPr>
      <w:r>
        <w:rPr>
          <w:rFonts w:eastAsia="Georgia" w:cs="Georgia" w:ascii="Georgia" w:hAnsi="Georgia"/>
        </w:rPr>
        <w:t xml:space="preserve">Montrer que sous ces conditions, si la série </w:t>
      </w:r>
      <m:oMath>
        <m:nary>
          <m:naryPr>
            <m:chr m:val="∑"/>
            <m:limLoc m:val="undOvr"/>
            <m:grow m:val="1"/>
            <m:supHide m:val="1"/>
          </m:naryPr>
          <m:sub>
            <m:r>
              <m:rPr>
                <m:sty m:val="i"/>
              </m:rPr>
              <m:t>k</m:t>
            </m:r>
          </m:sub>
          <m:sup/>
          <m:e>
            <m:r>
              <m:rPr>
                <m:sty m:val="p"/>
              </m:rPr>
              <m:t xml:space="preserve"> </m:t>
            </m:r>
          </m:e>
        </m:nary>
        <m:f>
          <m:fPr>
            <m:ctrlPr>
              <w:rPr>
                <w:rFonts w:ascii="Cambria Math" w:hAnsi="Cambria Math"/>
              </w:rPr>
            </m:ctrlPr>
          </m:fPr>
          <m:num>
            <m:r>
              <m:rPr>
                <m:sty m:val="p"/>
              </m:rPr>
              <m:t>1</m:t>
            </m:r>
          </m:num>
          <m:den>
            <m:sSub>
              <m:sSubPr/>
              <m:e>
                <m:r>
                  <m:rPr>
                    <m:sty m:val="i"/>
                  </m:rPr>
                  <m:t>λ</m:t>
                </m:r>
              </m:e>
              <m:sub>
                <m:r>
                  <m:rPr>
                    <m:sty m:val="i"/>
                  </m:rPr>
                  <m:t>k</m:t>
                </m:r>
              </m:sub>
            </m:sSub>
          </m:den>
        </m:f>
      </m:oMath>
      <w:r>
        <w:rPr/>
        <w:t xml:space="preserve"> est divergente, alors </w:t>
      </w:r>
      <m:oMath>
        <m:r>
          <m:rPr>
            <m:sty m:val="i"/>
          </m:rPr>
          <m:t>W</m:t>
        </m:r>
      </m:oMath>
      <w:r>
        <w:rPr/>
        <w:t xml:space="preserve"> est dense dans </w:t>
      </w:r>
      <m:oMath>
        <m:r>
          <m:rPr>
            <m:sty m:val="i"/>
          </m:rPr>
          <m:t>C</m:t>
        </m:r>
        <m:r>
          <m:rPr>
            <m:sty m:val="p"/>
          </m:rPr>
          <m:t>(</m:t>
        </m:r>
        <m:r>
          <m:rPr>
            <m:sty m:val="p"/>
          </m:rPr>
          <m:t>[</m:t>
        </m:r>
        <m:r>
          <m:rPr>
            <m:sty m:val="p"/>
          </m:rPr>
          <m:t>0</m:t>
        </m:r>
        <m:r>
          <m:rPr>
            <m:sty m:val="p"/>
          </m:rPr>
          <m:t>,</m:t>
        </m:r>
        <m:r>
          <m:rPr>
            <m:sty m:val="p"/>
          </m:rPr>
          <m:t>1</m:t>
        </m:r>
        <m:r>
          <m:rPr>
            <m:sty m:val="p"/>
          </m:rPr>
          <m:t>]</m:t>
        </m:r>
        <m:r>
          <m:rPr>
            <m:sty m:val="p"/>
          </m:rPr>
          <m:t>)</m:t>
        </m:r>
      </m:oMath>
      <w:r>
        <w:rPr/>
        <w:t xml:space="preserve"> pour la norme </w:t>
      </w:r>
      <m:oMath>
        <m:sSub>
          <m:sSubPr/>
          <m:e>
            <m:r>
              <m:rPr>
                <m:sty m:val="i"/>
              </m:rPr>
              <m:t>N</m:t>
            </m:r>
          </m:e>
          <m:sub>
            <m:r>
              <m:rPr>
                <m:sty m:val="p"/>
              </m:rPr>
              <m:t>∞</m:t>
            </m:r>
          </m:sub>
        </m:sSub>
      </m:oMath>
      <w:r>
        <w:rPr/>
        <w:t xml:space="preserve">.</w:t>
      </w:r>
      <w:r>
        <w:rPr/>
        <w:br w:type="textWrapping"/>
      </w:r>
      <w:r>
        <w:rPr>
          <w:rFonts w:eastAsia="Georgia" w:cs="Georgia" w:ascii="Georgia" w:hAnsi="Georgia"/>
        </w:rPr>
        <w:t xml:space="preserve">24) Montrer que la conclusion précédente est encore valable si on remplace la condition (ii) par la condition plus faible :</w:t>
      </w:r>
    </w:p>
    <w:p>
      <w:pPr>
        <w:spacing w:after="220" w:lineRule="auto"/>
      </w:pPr>
      <m:oMathPara>
        <m:oMath>
          <m:d>
            <m:dPr>
              <m:begChr m:val="("/>
              <m:endChr m:val=")"/>
              <m:ctrlPr>
                <w:rPr>
                  <w:rFonts w:ascii="Cambria Math" w:hAnsi="Cambria Math"/>
                </w:rPr>
              </m:ctrlPr>
            </m:dPr>
            <m:e>
              <m:r>
                <m:rPr>
                  <m:sty m:val="i"/>
                </m:rPr>
                <m:t>i</m:t>
              </m:r>
              <m:sSup>
                <m:sSupPr/>
                <m:e>
                  <m:r>
                    <m:rPr>
                      <m:sty m:val="i"/>
                    </m:rPr>
                    <m:t>i</m:t>
                  </m:r>
                </m:e>
                <m:sup>
                  <m:r>
                    <m:rPr>
                      <m:sty m:val="i"/>
                    </m:rPr>
                    <m:t>′</m:t>
                  </m:r>
                </m:sup>
              </m:sSup>
            </m:e>
          </m:d>
          <m:r>
            <m:rPr>
              <m:sty m:val="p"/>
            </m:rPr>
            <m:t>:</m:t>
          </m:r>
          <m:r>
            <m:rPr>
              <m:sty m:val="p"/>
            </m:rPr>
            <m:t xml:space="preserve"> </m:t>
          </m:r>
          <m:limLow>
            <m:limLowPr/>
            <m:e>
              <m:r>
                <m:rPr>
                  <m:sty m:val="p"/>
                </m:rPr>
                <m:t>inf</m:t>
              </m:r>
            </m:e>
            <m:lim>
              <m:r>
                <m:rPr>
                  <m:sty m:val="i"/>
                </m:rPr>
                <m:t>k</m:t>
              </m:r>
              <m:r>
                <m:rPr>
                  <m:sty m:val="p"/>
                </m:rPr>
                <m:t>⩾</m:t>
              </m:r>
              <m:r>
                <m:rPr>
                  <m:sty m:val="p"/>
                </m:rPr>
                <m:t>1</m:t>
              </m:r>
            </m:lim>
          </m:limLow>
          <m:r>
            <m:rPr>
              <m:sty m:val="p"/>
            </m:rPr>
            <m:t xml:space="preserve"> </m:t>
          </m:r>
          <m:sSub>
            <m:sSubPr/>
            <m:e>
              <m:r>
                <m:rPr>
                  <m:sty m:val="i"/>
                </m:rPr>
                <m:t>λ</m:t>
              </m:r>
            </m:e>
            <m:sub>
              <m:r>
                <m:rPr>
                  <m:sty m:val="i"/>
                </m:rPr>
                <m:t>k</m:t>
              </m:r>
            </m:sub>
          </m:sSub>
          <m:r>
            <m:rPr>
              <m:sty m:val="p"/>
            </m:rPr>
            <m:t>&gt;</m:t>
          </m:r>
          <m:r>
            <m:rPr>
              <m:sty m:val="p"/>
            </m:rPr>
            <m:t>0</m:t>
          </m:r>
        </m:oMath>
      </m:oMathPara>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9"/>
      <w:numFmt w:val="decimal"/>
      <w:lvlText w:val="%1."/>
      <w:lvlJc w:val="left"/>
      <w:pPr>
        <w:tabs>
          <w:tab w:val="num" w:pos="1080"/>
        </w:tabs>
        <w:ind w:left="720" w:hanging="360"/>
      </w:pPr>
    </w:lvl>
  </w:abstractNum>
  <w:abstractNum w:abstractNumId="6">
    <w:multiLevelType w:val="hybridMultilevel"/>
    <w:lvl w:ilvl="0">
      <w:start w:val="19"/>
      <w:numFmt w:val="decimal"/>
      <w:lvlText w:val="%1."/>
      <w:lvlJc w:val="left"/>
      <w:pPr>
        <w:tabs>
          <w:tab w:val="num" w:pos="1080"/>
        </w:tabs>
        <w:ind w:left="720" w:hanging="360"/>
      </w:pPr>
    </w:lvl>
  </w:abstractNum>
  <w:abstractNum w:abstractNumId="7">
    <w:multiLevelType w:val="hybridMultilevel"/>
    <w:lvl w:ilvl="0">
      <w:start w:val="21"/>
      <w:numFmt w:val="decimal"/>
      <w:lvlText w:val="%1."/>
      <w:lvlJc w:val="left"/>
      <w:pPr>
        <w:tabs>
          <w:tab w:val="num" w:pos="1080"/>
        </w:tabs>
        <w:ind w:left="720" w:hanging="360"/>
      </w:pPr>
    </w:lvl>
  </w:abstractNum>
  <w:abstractNum w:abstractNumId="8">
    <w:multiLevelType w:val="hybridMultilevel"/>
    <w:lvl w:ilvl="0">
      <w:start w:val="2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2025-08-29T16:05:43.119Z</dcterms:created>
  <dcterms:modified xsi:type="dcterms:W3CDTF">2025-08-29T16:05:43.119Z</dcterms:modified>
</cp:coreProperties>
</file>