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ÉCOLES NORMALES SUPÉRIEURES</w:t>
      </w:r>
      <w:r>
        <w:rPr>
          <w:b/>
          <w:sz w:val="56"/>
        </w:rPr>
        <w:br w:type="textWrapping"/>
      </w:r>
      <w:r>
        <w:rPr>
          <w:rFonts w:eastAsia="Georgia" w:cs="Georgia" w:ascii="Georgia" w:hAnsi="Georgia"/>
          <w:b/>
          <w:sz w:val="56"/>
        </w:rPr>
        <w:t xml:space="preserve"> ÉCOLE NATIONALE DES PONTS ET CHAUSSÉES</w:t>
      </w:r>
    </w:p>
    <w:p>
      <w:pPr>
        <w:spacing w:after="220" w:lineRule="auto"/>
      </w:pPr>
      <w:r>
        <w:rPr/>
        <w:t xml:space="preserve">CONCOURS D'ADMISSION SESSION 2020</w:t>
      </w:r>
    </w:p>
    <w:p>
      <w:pPr>
        <w:spacing w:line="288" w:after="220" w:lineRule="auto"/>
        <w:jc w:val="center"/>
      </w:pPr>
      <w:r>
        <w:rPr>
          <w:rFonts w:eastAsia="Georgia" w:cs="Georgia" w:ascii="Georgia" w:hAnsi="Georgia"/>
          <w:b/>
          <w:sz w:val="56"/>
        </w:rPr>
        <w:t xml:space="preserve">FILIÈRE BCPST</w:t>
      </w:r>
      <w:r>
        <w:rPr>
          <w:b/>
          <w:sz w:val="56"/>
        </w:rPr>
        <w:br w:type="textWrapping"/>
      </w:r>
      <w:r>
        <w:rPr>
          <w:b/>
          <w:sz w:val="56"/>
        </w:rPr>
        <w:t xml:space="preserve"> COMPOSITION DE PHYSIQUE</w:t>
      </w:r>
    </w:p>
    <w:p>
      <w:pPr>
        <w:spacing w:after="220" w:lineRule="auto"/>
      </w:pPr>
      <w:r>
        <w:rPr>
          <w:rFonts w:eastAsia="Georgia" w:cs="Georgia" w:ascii="Georgia" w:hAnsi="Georgia"/>
        </w:rPr>
        <w:t xml:space="preserve">Épreuve commune aux ENS de Lyon, Paris, Paris-Saclay et de l'ENPC</w:t>
      </w:r>
    </w:p>
    <w:p>
      <w:pPr>
        <w:spacing w:after="220" w:lineRule="auto"/>
      </w:pPr>
      <w:r>
        <w:rPr>
          <w:rFonts w:eastAsia="Georgia" w:cs="Georgia" w:ascii="Georgia" w:hAnsi="Georgia"/>
        </w:rPr>
        <w:t xml:space="preserve">Durée : 4 heures</w:t>
      </w:r>
    </w:p>
    <w:p>
      <w:pPr>
        <w:numPr>
          <w:ilvl w:val="0"/>
          <w:numId w:val="1"/>
        </w:numPr>
        <w:spacing w:lineRule="auto"/>
      </w:pPr>
      <w:r>
        <w:rPr>
          <w:rFonts w:eastAsia="Georgia" w:cs="Georgia" w:ascii="Georgia" w:hAnsi="Georgia"/>
        </w:rPr>
        <w:t xml:space="preserve">Le sujet de cette épreuve comprend 16 pages, numérotées de 1 à 16 .</w:t>
      </w:r>
    </w:p>
    <w:p>
      <w:pPr>
        <w:numPr>
          <w:ilvl w:val="0"/>
          <w:numId w:val="1"/>
        </w:numPr>
        <w:spacing w:lineRule="auto"/>
      </w:pPr>
      <w:r>
        <w:rPr>
          <w:rFonts w:eastAsia="Georgia" w:cs="Georgia" w:ascii="Georgia" w:hAnsi="Georgia"/>
        </w:rPr>
        <w:t xml:space="preserve">L'utilisation des calculatrices n'est pas autorisée pour cette épreuve. Les résultats des applications numériques seront donnés avec un chiffre significatif.</w:t>
      </w:r>
    </w:p>
    <w:p>
      <w:pPr>
        <w:spacing w:after="220" w:lineRule="auto"/>
      </w:pPr>
      <w:r>
        <w:rPr>
          <w:rFonts w:eastAsia="Georgia" w:cs="Georgia" w:ascii="Georgia" w:hAnsi="Georgia"/>
        </w:rPr>
        <w:t xml:space="preserve">Notation, formulaire et données numériques.</w:t>
      </w:r>
    </w:p>
    <w:p>
      <w:pPr>
        <w:numPr>
          <w:ilvl w:val="0"/>
          <w:numId w:val="2"/>
        </w:numPr>
        <w:spacing w:lineRule="auto"/>
      </w:pPr>
      <w:r>
        <w:rPr>
          <w:rFonts w:eastAsia="Georgia" w:cs="Georgia" w:ascii="Georgia" w:hAnsi="Georgia"/>
        </w:rPr>
        <w:t xml:space="preserve">Par régime stationnaire, nous entendons que les grandeurs décrivant la situation étudiée ne dépendent pas du temps.</w:t>
      </w:r>
    </w:p>
    <w:p>
      <w:pPr>
        <w:numPr>
          <w:ilvl w:val="0"/>
          <w:numId w:val="2"/>
        </w:numPr>
        <w:spacing w:lineRule="auto"/>
      </w:pPr>
      <w:r>
        <w:rPr>
          <w:rFonts w:eastAsia="Georgia" w:cs="Georgia" w:ascii="Georgia" w:hAnsi="Georgia"/>
        </w:rPr>
        <w:t xml:space="preserve">Systèmes de coordonnées :</w:t>
      </w:r>
    </w:p>
    <w:p>
      <w:pPr>
        <w:spacing w:lineRule="auto"/>
        <w:jc w:val="center"/>
      </w:pPr>
      <w:r>
        <w:rPr/>
        <w:drawing>
          <wp:inline distB="0" distL="0" distR="0" distT="0">
            <wp:extent cx="5486400" cy="4751792"/>
            <wp:effectExtent b="0" l="0" r="0" t="0"/>
            <wp:docPr id="1" name="image-5a4175fadc8401642214f90efd640edb375f1ea9.jpg"/>
            <a:graphic>
              <a:graphicData uri="http://schemas.openxmlformats.org/drawingml/2006/picture">
                <pic:pic>
                  <pic:nvPicPr>
                    <pic:cNvPr id="1" name="image-5a4175fadc8401642214f90efd640edb375f1ea9.jpg" descr=""/>
                    <pic:cNvPicPr/>
                  </pic:nvPicPr>
                  <pic:blipFill>
                    <a:blip r:embed="rId5" cstate="print"/>
                    <a:srcRect b="0" l="0" r="0" t="0"/>
                    <a:stretch>
                      <a:fillRect/>
                    </a:stretch>
                  </pic:blipFill>
                  <pic:spPr>
                    <a:xfrm>
                      <a:off x="0" y="0"/>
                      <a:ext cx="5486400" cy="4751792"/>
                    </a:xfrm>
                    <a:prstGeom prst="rect"/>
                  </pic:spPr>
                </pic:pic>
              </a:graphicData>
            </a:graphic>
          </wp:inline>
        </w:drawing>
      </w:r>
    </w:p>
    <w:p>
      <w:pPr>
        <w:spacing w:lineRule="auto"/>
      </w:pPr>
      <w:r>
        <w:rPr>
          <w:rFonts w:eastAsia="Georgia" w:cs="Georgia" w:ascii="Georgia" w:hAnsi="Georgia"/>
        </w:rPr>
        <w:t xml:space="preserve">Figure 1 - Systèmes de coordonnées cartésien, cylindrique et sphérique, représentant la position d'un point M.</w:t>
      </w:r>
    </w:p>
    <w:p>
      <w:pPr>
        <w:numPr>
          <w:ilvl w:val="0"/>
          <w:numId w:val="3"/>
        </w:numPr>
        <w:spacing w:lineRule="auto"/>
      </w:pPr>
      <w:r>
        <w:rPr>
          <w:rFonts w:eastAsia="Georgia" w:cs="Georgia" w:ascii="Georgia" w:hAnsi="Georgia"/>
        </w:rPr>
        <w:t xml:space="preserve">Coordonnées cartésiennes</w:t>
      </w:r>
    </w:p>
    <w:p>
      <w:pPr>
        <w:numPr>
          <w:ilvl w:val="0"/>
          <w:numId w:val="4"/>
        </w:numPr>
        <w:spacing w:lineRule="auto"/>
      </w:pPr>
      <w:r>
        <w:rPr/>
        <w:t xml:space="preserve">Vecteurs de base : </w:t>
      </w:r>
      <m:oMath>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t xml:space="preserve">.</w:t>
      </w:r>
    </w:p>
    <w:p>
      <w:pPr>
        <w:numPr>
          <w:ilvl w:val="0"/>
          <w:numId w:val="4"/>
        </w:numPr>
        <w:spacing w:lineRule="auto"/>
      </w:pPr>
      <w:r>
        <w:rPr/>
        <w:t xml:space="preserve">Vecteur position : </w:t>
      </w:r>
      <m:oMath>
        <m:acc>
          <m:accPr>
            <m:chr m:val="⃗"/>
          </m:accPr>
          <m:e>
            <m:r>
              <m:rPr>
                <m:sty m:val="i"/>
              </m:rPr>
              <m:t>r</m:t>
            </m:r>
          </m:e>
        </m:acc>
        <m:r>
          <m:rPr>
            <m:sty m:val="p"/>
          </m:rPr>
          <m:t>=</m:t>
        </m:r>
        <m:r>
          <m:rPr>
            <m:sty m:val="i"/>
          </m:rPr>
          <m:t>x</m:t>
        </m:r>
        <m:sSub>
          <m:sSubPr/>
          <m:e>
            <m:acc>
              <m:accPr>
                <m:chr m:val="⃗"/>
              </m:accPr>
              <m:e>
                <m:r>
                  <m:rPr>
                    <m:sty m:val="i"/>
                  </m:rPr>
                  <m:t>e</m:t>
                </m:r>
              </m:e>
            </m:acc>
          </m:e>
          <m:sub>
            <m:r>
              <m:rPr>
                <m:sty m:val="i"/>
              </m:rPr>
              <m:t>x</m:t>
            </m:r>
          </m:sub>
        </m:sSub>
        <m:r>
          <m:rPr>
            <m:sty m:val="p"/>
          </m:rPr>
          <m:t>+</m:t>
        </m:r>
        <m:r>
          <m:rPr>
            <m:sty m:val="i"/>
          </m:rPr>
          <m:t>y</m:t>
        </m:r>
        <m:sSub>
          <m:sSubPr/>
          <m:e>
            <m:acc>
              <m:accPr>
                <m:chr m:val="⃗"/>
              </m:accPr>
              <m:e>
                <m:r>
                  <m:rPr>
                    <m:sty m:val="i"/>
                  </m:rPr>
                  <m:t>e</m:t>
                </m:r>
              </m:e>
            </m:acc>
          </m:e>
          <m:sub>
            <m:r>
              <m:rPr>
                <m:sty m:val="i"/>
              </m:rPr>
              <m:t>y</m:t>
            </m:r>
          </m:sub>
        </m:sSub>
        <m:r>
          <m:rPr>
            <m:sty m:val="p"/>
          </m:rPr>
          <m:t>+</m:t>
        </m:r>
        <m:r>
          <m:rPr>
            <m:sty m:val="i"/>
          </m:rPr>
          <m:t>z</m:t>
        </m:r>
        <m:sSub>
          <m:sSubPr/>
          <m:e>
            <m:acc>
              <m:accPr>
                <m:chr m:val="⃗"/>
              </m:accPr>
              <m:e>
                <m:r>
                  <m:rPr>
                    <m:sty m:val="i"/>
                  </m:rPr>
                  <m:t>e</m:t>
                </m:r>
              </m:e>
            </m:acc>
          </m:e>
          <m:sub>
            <m:r>
              <m:rPr>
                <m:sty m:val="i"/>
              </m:rPr>
              <m:t>z</m:t>
            </m:r>
          </m:sub>
        </m:sSub>
      </m:oMath>
      <w:r>
        <w:rPr/>
        <w:t xml:space="preserve">.</w:t>
      </w:r>
    </w:p>
    <w:p>
      <w:pPr>
        <w:numPr>
          <w:ilvl w:val="0"/>
          <w:numId w:val="4"/>
        </w:numPr>
        <w:spacing w:lineRule="auto"/>
      </w:pPr>
      <w:r>
        <w:rPr>
          <w:rFonts w:eastAsia="Georgia" w:cs="Georgia" w:ascii="Georgia" w:hAnsi="Georgia"/>
        </w:rPr>
        <w:t xml:space="preserve">Repère du laboratoire : Le repère du laboratoire sera désigné par ( </w:t>
      </w:r>
      <m:oMath>
        <m:sSup>
          <m:sSupPr/>
          <m:e>
            <m:r>
              <m:rPr>
                <m:sty m:val="i"/>
              </m:rPr>
              <m:t>x</m:t>
            </m:r>
          </m:e>
          <m:sup>
            <m:r>
              <m:rPr>
                <m:sty m:val="i"/>
              </m:rPr>
              <m:t>′</m:t>
            </m:r>
          </m:sup>
        </m:sSup>
        <m:sSup>
          <m:sSupPr/>
          <m:e>
            <m:r>
              <m:rPr>
                <m:sty m:val="i"/>
              </m:rPr>
              <m:t>y</m:t>
            </m:r>
          </m:e>
          <m:sup>
            <m:r>
              <m:rPr>
                <m:sty m:val="i"/>
              </m:rPr>
              <m:t>′</m:t>
            </m:r>
          </m:sup>
        </m:sSup>
        <m:sSup>
          <m:sSupPr/>
          <m:e>
            <m:r>
              <m:rPr>
                <m:sty m:val="i"/>
              </m:rPr>
              <m:t>z</m:t>
            </m:r>
          </m:e>
          <m:sup>
            <m:r>
              <m:rPr>
                <m:sty m:val="i"/>
              </m:rPr>
              <m:t>′</m:t>
            </m:r>
          </m:sup>
        </m:sSup>
      </m:oMath>
      <w:r>
        <w:rPr>
          <w:rFonts w:eastAsia="Georgia" w:cs="Georgia" w:ascii="Georgia" w:hAnsi="Georgia"/>
        </w:rPr>
        <w:t xml:space="preserve"> ) où l'axe </w:t>
      </w:r>
      <m:oMath>
        <m:sSup>
          <m:sSupPr/>
          <m:e>
            <m:r>
              <m:rPr>
                <m:sty m:val="i"/>
              </m:rPr>
              <m:t>z</m:t>
            </m:r>
          </m:e>
          <m:sup>
            <m:r>
              <m:rPr>
                <m:sty m:val="i"/>
              </m:rPr>
              <m:t>′</m:t>
            </m:r>
          </m:sup>
        </m:sSup>
      </m:oMath>
      <w:r>
        <w:rPr>
          <w:rFonts w:eastAsia="Georgia" w:cs="Georgia" w:ascii="Georgia" w:hAnsi="Georgia"/>
        </w:rPr>
        <w:t xml:space="preserve"> est vertical ascendant. Ce repère sera supposé galiléen dans l'ensemble du problème.</w:t>
      </w:r>
    </w:p>
    <w:p>
      <w:pPr>
        <w:numPr>
          <w:ilvl w:val="0"/>
          <w:numId w:val="5"/>
        </w:numPr>
        <w:spacing w:lineRule="auto"/>
      </w:pPr>
      <w:r>
        <w:rPr>
          <w:rFonts w:eastAsia="Georgia" w:cs="Georgia" w:ascii="Georgia" w:hAnsi="Georgia"/>
        </w:rPr>
        <w:t xml:space="preserve">Coordonnées cylindriques</w:t>
      </w:r>
    </w:p>
    <w:p>
      <w:pPr>
        <w:numPr>
          <w:ilvl w:val="0"/>
          <w:numId w:val="6"/>
        </w:numPr>
        <w:spacing w:lineRule="auto"/>
      </w:pPr>
      <w:r>
        <w:rPr>
          <w:rFonts w:eastAsia="Georgia" w:cs="Georgia" w:ascii="Georgia" w:hAnsi="Georgia"/>
        </w:rPr>
        <w:t xml:space="preserve">Définition des coordonnées : L'axe ( </w:t>
      </w:r>
      <m:oMath>
        <m:r>
          <m:rPr>
            <m:sty m:val="p"/>
          </m:rPr>
          <m:t>O</m:t>
        </m:r>
        <m:r>
          <m:rPr>
            <m:sty m:val="i"/>
          </m:rPr>
          <m:t>z</m:t>
        </m:r>
      </m:oMath>
      <w:r>
        <w:rPr>
          <w:rFonts w:eastAsia="Georgia" w:cs="Georgia" w:ascii="Georgia" w:hAnsi="Georgia"/>
        </w:rPr>
        <w:t xml:space="preserve"> ) correspond à une direction privilégiée pour le problème considéré : dans le cas où la vitesse d'un objet a une direction constante au cours du temps, on choisira cet axe dans la direction de la vitesse. Soit le projeté orthogonal H du point M dans le plan ( </w:t>
      </w:r>
      <m:oMath>
        <m:r>
          <m:rPr>
            <m:sty m:val="i"/>
          </m:rPr>
          <m:t>x</m:t>
        </m:r>
        <m:r>
          <m:rPr>
            <m:sty m:val="p"/>
          </m:rPr>
          <m:t>O</m:t>
        </m:r>
        <m:r>
          <m:rPr>
            <m:sty m:val="i"/>
          </m:rPr>
          <m:t>y</m:t>
        </m:r>
      </m:oMath>
      <w:r>
        <w:rPr/>
        <w:t xml:space="preserve"> ) : on a alors </w:t>
      </w:r>
      <m:oMath>
        <m:r>
          <m:rPr>
            <m:sty m:val="i"/>
          </m:rPr>
          <m:t>ρ</m:t>
        </m:r>
        <m:r>
          <m:rPr>
            <m:sty m:val="p"/>
          </m:rPr>
          <m:t>=</m:t>
        </m:r>
        <m:r>
          <m:rPr>
            <m:sty m:val="p"/>
          </m:rPr>
          <m:t>‖</m:t>
        </m:r>
        <m:acc>
          <m:accPr>
            <m:chr m:val="⃗"/>
          </m:accPr>
          <m:e>
            <m:r>
              <m:rPr>
                <m:sty m:val="p"/>
              </m:rPr>
              <m:t>OH</m:t>
            </m:r>
          </m:e>
        </m:acc>
        <m:r>
          <m:rPr>
            <m:sty m:val="p"/>
          </m:rPr>
          <m: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et </w:t>
      </w:r>
      <m:oMath>
        <m:r>
          <m:rPr>
            <m:sty m:val="i"/>
          </m:rPr>
          <m:t>θ</m:t>
        </m:r>
        <m:r>
          <m:rPr>
            <m:sty m:val="p"/>
          </m:rPr>
          <m:t>=</m:t>
        </m:r>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acc>
              <m:accPr>
                <m:chr m:val="⃗"/>
              </m:accPr>
              <m:e>
                <m:r>
                  <m:rPr>
                    <m:sty m:val="p"/>
                  </m:rPr>
                  <m:t>OH</m:t>
                </m:r>
              </m:e>
            </m:acc>
          </m:e>
        </m:d>
        <m:r>
          <m:rPr>
            <m:sty m:val="p"/>
          </m:rPr>
          <m:t>∈</m:t>
        </m:r>
        <m:r>
          <m:rPr>
            <m:sty m:val="p"/>
          </m:rPr>
          <m:t>[</m:t>
        </m:r>
        <m:r>
          <m:rPr>
            <m:sty m:val="p"/>
          </m:rPr>
          <m:t>0</m:t>
        </m:r>
        <m:r>
          <m:rPr>
            <m:sty m:val="p"/>
          </m:rPr>
          <m:t>,</m:t>
        </m:r>
        <m:r>
          <m:rPr>
            <m:sty m:val="p"/>
          </m:rPr>
          <m:t>2</m:t>
        </m:r>
        <m:r>
          <m:rPr>
            <m:sty m:val="i"/>
          </m:rPr>
          <m:t>π</m:t>
        </m:r>
        <m:r>
          <m:rPr>
            <m:sty m:val="p"/>
          </m:rPr>
          <m:t>[</m:t>
        </m:r>
      </m:oMath>
      <w:r>
        <w:rPr/>
        <w:t xml:space="preserve">.</w:t>
      </w:r>
    </w:p>
    <w:p>
      <w:pPr>
        <w:numPr>
          <w:ilvl w:val="0"/>
          <w:numId w:val="6"/>
        </w:numPr>
        <w:spacing w:lineRule="auto"/>
      </w:pPr>
      <w:r>
        <w:rPr/>
        <w:t xml:space="preserve">Vecteurs de base: </w:t>
      </w:r>
      <m:oMath>
        <m:d>
          <m:dPr>
            <m:begChr m:val="("/>
            <m:endChr m:val=")"/>
            <m:ctrlPr>
              <w:rPr>
                <w:rFonts w:ascii="Cambria Math" w:hAnsi="Cambria Math"/>
              </w:rPr>
            </m:ctrlPr>
          </m:dPr>
          <m:e>
            <m:sSub>
              <m:sSubPr/>
              <m:e>
                <m:acc>
                  <m:accPr>
                    <m:chr m:val="⃗"/>
                  </m:accPr>
                  <m:e>
                    <m:r>
                      <m:rPr>
                        <m:sty m:val="i"/>
                      </m:rPr>
                      <m:t>e</m:t>
                    </m:r>
                  </m:e>
                </m:acc>
              </m:e>
              <m:sub>
                <m:r>
                  <m:rPr>
                    <m:sty m:val="i"/>
                  </m:rPr>
                  <m:t>ρ</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e>
        </m:d>
      </m:oMath>
      <w:r>
        <w:rPr/>
        <w:t xml:space="preserve">.</w:t>
      </w:r>
    </w:p>
    <w:p>
      <w:pPr>
        <w:numPr>
          <w:ilvl w:val="0"/>
          <w:numId w:val="6"/>
        </w:numPr>
        <w:spacing w:lineRule="auto"/>
      </w:pPr>
      <w:r>
        <w:rPr/>
        <w:t xml:space="preserve">Vecteur position : </w:t>
      </w:r>
      <m:oMath>
        <m:acc>
          <m:accPr>
            <m:chr m:val="⃗"/>
          </m:accPr>
          <m:e>
            <m:r>
              <m:rPr>
                <m:sty m:val="i"/>
              </m:rPr>
              <m:t>r</m:t>
            </m:r>
          </m:e>
        </m:acc>
        <m:r>
          <m:rPr>
            <m:sty m:val="p"/>
          </m:rPr>
          <m:t>=</m:t>
        </m:r>
        <m:r>
          <m:rPr>
            <m:sty m:val="i"/>
          </m:rPr>
          <m:t>ρ</m:t>
        </m:r>
        <m:sSub>
          <m:sSubPr/>
          <m:e>
            <m:acc>
              <m:accPr>
                <m:chr m:val="⃗"/>
              </m:accPr>
              <m:e>
                <m:r>
                  <m:rPr>
                    <m:sty m:val="i"/>
                  </m:rPr>
                  <m:t>e</m:t>
                </m:r>
              </m:e>
            </m:acc>
          </m:e>
          <m:sub>
            <m:r>
              <m:rPr>
                <m:sty m:val="i"/>
              </m:rPr>
              <m:t>ρ</m:t>
            </m:r>
          </m:sub>
        </m:sSub>
        <m:r>
          <m:rPr>
            <m:sty m:val="p"/>
          </m:rPr>
          <m:t>+</m:t>
        </m:r>
        <m:r>
          <m:rPr>
            <m:sty m:val="i"/>
          </m:rPr>
          <m:t>z</m:t>
        </m:r>
        <m:sSub>
          <m:sSubPr/>
          <m:e>
            <m:acc>
              <m:accPr>
                <m:chr m:val="⃗"/>
              </m:accPr>
              <m:e>
                <m:r>
                  <m:rPr>
                    <m:sty m:val="i"/>
                  </m:rPr>
                  <m:t>e</m:t>
                </m:r>
              </m:e>
            </m:acc>
          </m:e>
          <m:sub>
            <m:r>
              <m:rPr>
                <m:sty m:val="i"/>
              </m:rPr>
              <m:t>z</m:t>
            </m:r>
          </m:sub>
        </m:sSub>
      </m:oMath>
      <w:r>
        <w:rPr/>
        <w:t xml:space="preserve">.</w:t>
      </w:r>
    </w:p>
    <w:p>
      <w:pPr>
        <w:numPr>
          <w:ilvl w:val="0"/>
          <w:numId w:val="6"/>
        </w:numPr>
        <w:spacing w:lineRule="auto"/>
      </w:pPr>
      <w:r>
        <w:rPr>
          <w:rFonts w:eastAsia="Georgia" w:cs="Georgia" w:ascii="Georgia" w:hAnsi="Georgia"/>
        </w:rPr>
        <w:t xml:space="preserve">Dérivées des vecteurs de base :</w:t>
      </w:r>
    </w:p>
    <w:p>
      <w:pPr>
        <w:spacing w:after="220" w:lineRule="auto"/>
      </w:pPr>
      <m:oMathPara>
        <m:oMath>
          <m:f>
            <m:fPr>
              <m:ctrlPr>
                <w:rPr>
                  <w:rFonts w:ascii="Cambria Math" w:hAnsi="Cambria Math"/>
                </w:rPr>
              </m:ctrlPr>
            </m:fPr>
            <m:num>
              <m:r>
                <m:rPr>
                  <m:sty m:val="p"/>
                </m:rPr>
                <m:t>d</m:t>
              </m:r>
              <m:sSub>
                <m:sSubPr/>
                <m:e>
                  <m:acc>
                    <m:accPr>
                      <m:chr m:val="⃗"/>
                    </m:accPr>
                    <m:e>
                      <m:r>
                        <m:rPr>
                          <m:sty m:val="i"/>
                        </m:rPr>
                        <m:t>e</m:t>
                      </m:r>
                    </m:e>
                  </m:acc>
                </m:e>
                <m:sub>
                  <m:r>
                    <m:rPr>
                      <m:sty m:val="i"/>
                    </m:rPr>
                    <m:t>ρ</m:t>
                  </m:r>
                </m:sub>
              </m:sSub>
            </m:num>
            <m:den>
              <m:r>
                <m:rPr>
                  <m:sty m:val="p"/>
                </m:rPr>
                <m:t>d</m:t>
              </m:r>
              <m:r>
                <m:rPr>
                  <m:sty m:val="i"/>
                </m:rPr>
                <m:t>θ</m:t>
              </m:r>
            </m:den>
          </m:f>
          <m:r>
            <m:rPr>
              <m:sty m:val="p"/>
            </m:rPr>
            <m:t>=</m:t>
          </m:r>
          <m:sSub>
            <m:sSubPr/>
            <m:e>
              <m:acc>
                <m:accPr>
                  <m:chr m:val="⃗"/>
                </m:accPr>
                <m:e>
                  <m:r>
                    <m:rPr>
                      <m:sty m:val="i"/>
                    </m:rPr>
                    <m:t>e</m:t>
                  </m:r>
                </m:e>
              </m:acc>
            </m:e>
            <m:sub>
              <m:r>
                <m:rPr>
                  <m:sty m:val="i"/>
                </m:rPr>
                <m:t>θ</m:t>
              </m:r>
            </m:sub>
          </m:sSub>
          <m:r>
            <m:rPr>
              <m:sty m:val="p"/>
            </m:rPr>
            <m:t xml:space="preserve"> </m:t>
          </m:r>
          <m:r>
            <m:rPr>
              <m:sty m:val="p"/>
            </m:rPr>
            <m:t>;</m:t>
          </m:r>
          <m:f>
            <m:fPr>
              <m:ctrlPr>
                <w:rPr>
                  <w:rFonts w:ascii="Cambria Math" w:hAnsi="Cambria Math"/>
                </w:rPr>
              </m:ctrlPr>
            </m:fPr>
            <m:num>
              <m:r>
                <m:rPr>
                  <m:sty m:val="p"/>
                </m:rPr>
                <m:t>d</m:t>
              </m:r>
              <m:sSub>
                <m:sSubPr/>
                <m:e>
                  <m:acc>
                    <m:accPr>
                      <m:chr m:val="⃗"/>
                    </m:accPr>
                    <m:e>
                      <m:r>
                        <m:rPr>
                          <m:sty m:val="i"/>
                        </m:rPr>
                        <m:t>e</m:t>
                      </m:r>
                    </m:e>
                  </m:acc>
                </m:e>
                <m:sub>
                  <m:r>
                    <m:rPr>
                      <m:sty m:val="i"/>
                    </m:rPr>
                    <m:t>θ</m:t>
                  </m:r>
                </m:sub>
              </m:sSub>
            </m:num>
            <m:den>
              <m:r>
                <m:rPr>
                  <m:sty m:val="p"/>
                </m:rPr>
                <m:t>d</m:t>
              </m:r>
              <m:r>
                <m:rPr>
                  <m:sty m:val="i"/>
                </m:rPr>
                <m:t>θ</m:t>
              </m:r>
            </m:den>
          </m:f>
          <m:r>
            <m:rPr>
              <m:sty m:val="p"/>
            </m:rPr>
            <m:t>=</m:t>
          </m:r>
          <m:r>
            <m:rPr>
              <m:sty m:val="p"/>
            </m:rPr>
            <m:t>−</m:t>
          </m:r>
          <m:sSub>
            <m:sSubPr/>
            <m:e>
              <m:acc>
                <m:accPr>
                  <m:chr m:val="⃗"/>
                </m:accPr>
                <m:e>
                  <m:r>
                    <m:rPr>
                      <m:sty m:val="i"/>
                    </m:rPr>
                    <m:t>e</m:t>
                  </m:r>
                </m:e>
              </m:acc>
            </m:e>
            <m:sub>
              <m:r>
                <m:rPr>
                  <m:sty m:val="i"/>
                </m:rPr>
                <m:t>ρ</m:t>
              </m:r>
            </m:sub>
          </m:sSub>
          <m:r>
            <m:rPr>
              <m:sty m:val="p"/>
            </m:rPr>
            <m:t>.</m:t>
          </m:r>
        </m:oMath>
      </m:oMathPara>
    </w:p>
    <w:p>
      <w:pPr>
        <w:numPr>
          <w:ilvl w:val="0"/>
          <w:numId w:val="7"/>
        </w:numPr>
        <w:spacing w:lineRule="auto"/>
      </w:pPr>
      <w:r>
        <w:rPr>
          <w:rFonts w:eastAsia="Georgia" w:cs="Georgia" w:ascii="Georgia" w:hAnsi="Georgia"/>
        </w:rPr>
        <w:t xml:space="preserve">Coordonnées sphériques</w:t>
      </w:r>
    </w:p>
    <w:p>
      <w:pPr>
        <w:numPr>
          <w:ilvl w:val="0"/>
          <w:numId w:val="8"/>
        </w:numPr>
        <w:spacing w:lineRule="auto"/>
      </w:pPr>
      <w:r>
        <w:rPr>
          <w:rFonts w:eastAsia="Georgia" w:cs="Georgia" w:ascii="Georgia" w:hAnsi="Georgia"/>
        </w:rPr>
        <w:t xml:space="preserve">Définition des coordonnées : </w:t>
      </w:r>
      <m:oMath>
        <m:r>
          <m:rPr>
            <m:sty m:val="i"/>
          </m:rPr>
          <m:t>r</m:t>
        </m:r>
        <m:r>
          <m:rPr>
            <m:sty m:val="p"/>
          </m:rPr>
          <m:t>=</m:t>
        </m:r>
        <m:r>
          <m:rPr>
            <m:sty m:val="p"/>
          </m:rPr>
          <m:t>‖</m:t>
        </m:r>
        <m:acc>
          <m:accPr>
            <m:chr m:val="⃗"/>
          </m:accPr>
          <m:e>
            <m:r>
              <m:rPr>
                <m:sty m:val="p"/>
              </m:rPr>
              <m:t>OM</m:t>
            </m:r>
          </m:e>
        </m:acc>
        <m:r>
          <m:rPr>
            <m:sty m:val="p"/>
          </m:rPr>
          <m: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i"/>
                  </m:rPr>
                  <m:t>θ</m:t>
                </m:r>
                <m:r>
                  <m:rPr>
                    <m:sty m:val="p"/>
                  </m:rPr>
                  <m:t>=</m:t>
                </m:r>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acc>
                      <m:accPr>
                        <m:chr m:val="⃗"/>
                      </m:accPr>
                      <m:e>
                        <m:r>
                          <m:rPr>
                            <m:sty m:val="p"/>
                          </m:rPr>
                          <m:t>OH</m:t>
                        </m:r>
                      </m:e>
                    </m:acc>
                  </m:e>
                </m:d>
                <m:r>
                  <m:rPr>
                    <m:sty m:val="p"/>
                  </m:rPr>
                  <m:t>∈</m:t>
                </m:r>
                <m:r>
                  <m:rPr>
                    <m:sty m:val="p"/>
                  </m:rPr>
                  <m:t>[</m:t>
                </m:r>
                <m:r>
                  <m:rPr>
                    <m:sty m:val="p"/>
                  </m:rPr>
                  <m:t>0</m:t>
                </m:r>
                <m:r>
                  <m:rPr>
                    <m:sty m:val="p"/>
                  </m:rPr>
                  <m:t>,</m:t>
                </m:r>
                <m:r>
                  <m:rPr>
                    <m:sty m:val="p"/>
                  </m:rPr>
                  <m:t>2</m:t>
                </m:r>
                <m:r>
                  <m:rPr>
                    <m:sty m:val="i"/>
                  </m:rPr>
                  <m:t>π</m:t>
                </m:r>
                <m:r>
                  <m:rPr>
                    <m:sty m:val="p"/>
                  </m:rPr>
                  <m:t>[</m:t>
                </m:r>
              </m:e>
            </m:d>
          </m:e>
        </m:d>
      </m:oMath>
      <w:r>
        <w:rPr/>
        <w:t xml:space="preserve"> et </w:t>
      </w:r>
      <m:oMath>
        <m:r>
          <m:rPr>
            <m:sty m:val="i"/>
          </m:rPr>
          <m:t>φ</m:t>
        </m:r>
        <m:r>
          <m:rPr>
            <m:sty m:val="p"/>
          </m:rPr>
          <m:t>=</m:t>
        </m:r>
        <m:d>
          <m:dPr>
            <m:begChr m:val="("/>
            <m:endChr m:val=")"/>
            <m:ctrlPr>
              <w:rPr>
                <w:rFonts w:ascii="Cambria Math" w:hAnsi="Cambria Math"/>
              </w:rPr>
            </m:ctrlPr>
          </m:dPr>
          <m:e>
            <m:sSub>
              <m:sSubPr/>
              <m:e>
                <m:acc>
                  <m:accPr>
                    <m:chr m:val="⃗"/>
                  </m:accPr>
                  <m:e>
                    <m:r>
                      <m:rPr>
                        <m:sty m:val="i"/>
                      </m:rPr>
                      <m:t>e</m:t>
                    </m:r>
                  </m:e>
                </m:acc>
              </m:e>
              <m:sub>
                <m:r>
                  <m:rPr>
                    <m:sty m:val="i"/>
                  </m:rPr>
                  <m:t>z</m:t>
                </m:r>
              </m:sub>
            </m:sSub>
            <m:r>
              <m:rPr>
                <m:sty m:val="p"/>
              </m:rPr>
              <m:t>,</m:t>
            </m:r>
            <m:acc>
              <m:accPr>
                <m:chr m:val="⃗"/>
              </m:accPr>
              <m:e>
                <m:r>
                  <m:rPr>
                    <m:sty m:val="p"/>
                  </m:rPr>
                  <m:t>OM</m:t>
                </m:r>
              </m:e>
            </m:acc>
          </m:e>
        </m:d>
        <m:r>
          <m:rPr>
            <m:sty m:val="p"/>
          </m:rPr>
          <m:t>∈</m:t>
        </m:r>
        <m:r>
          <m:rPr>
            <m:sty m:val="p"/>
          </m:rPr>
          <m:t>[</m:t>
        </m:r>
        <m:r>
          <m:rPr>
            <m:sty m:val="p"/>
          </m:rPr>
          <m:t>0</m:t>
        </m:r>
        <m:r>
          <m:rPr>
            <m:sty m:val="p"/>
          </m:rPr>
          <m:t>,</m:t>
        </m:r>
        <m:r>
          <m:rPr>
            <m:sty m:val="i"/>
          </m:rPr>
          <m:t>π</m:t>
        </m:r>
        <m:r>
          <m:rPr>
            <m:sty m:val="p"/>
          </m:rPr>
          <m:t>[</m:t>
        </m:r>
      </m:oMath>
      <w:r>
        <w:rPr/>
        <w:t xml:space="preserve">.</w:t>
      </w:r>
    </w:p>
    <w:p>
      <w:pPr>
        <w:numPr>
          <w:ilvl w:val="0"/>
          <w:numId w:val="8"/>
        </w:numPr>
        <w:spacing w:lineRule="auto"/>
      </w:pPr>
      <w:r>
        <w:rPr/>
        <w:t xml:space="preserve">Vecteurs de base : </w:t>
      </w:r>
      <m:oMath>
        <m:d>
          <m:dPr>
            <m:begChr m:val="("/>
            <m:endChr m:val=")"/>
            <m:ctrlPr>
              <w:rPr>
                <w:rFonts w:ascii="Cambria Math" w:hAnsi="Cambria Math"/>
              </w:rPr>
            </m:ctrlPr>
          </m:dPr>
          <m:e>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φ</m:t>
                </m:r>
              </m:sub>
            </m:sSub>
            <m:r>
              <m:rPr>
                <m:sty m:val="p"/>
              </m:rPr>
              <m:t>,</m:t>
            </m:r>
            <m:sSub>
              <m:sSubPr/>
              <m:e>
                <m:acc>
                  <m:accPr>
                    <m:chr m:val="⃗"/>
                  </m:accPr>
                  <m:e>
                    <m:r>
                      <m:rPr>
                        <m:sty m:val="i"/>
                      </m:rPr>
                      <m:t>e</m:t>
                    </m:r>
                  </m:e>
                </m:acc>
              </m:e>
              <m:sub>
                <m:r>
                  <m:rPr>
                    <m:sty m:val="i"/>
                  </m:rPr>
                  <m:t>θ</m:t>
                </m:r>
              </m:sub>
            </m:sSub>
          </m:e>
        </m:d>
      </m:oMath>
      <w:r>
        <w:rPr/>
        <w:t xml:space="preserve">.</w:t>
      </w:r>
    </w:p>
    <w:p>
      <w:pPr>
        <w:numPr>
          <w:ilvl w:val="0"/>
          <w:numId w:val="8"/>
        </w:numPr>
        <w:spacing w:lineRule="auto"/>
      </w:pPr>
      <w:r>
        <w:rPr/>
        <w:t xml:space="preserve">Vecteur position : </w:t>
      </w:r>
      <m:oMath>
        <m:acc>
          <m:accPr>
            <m:chr m:val="⃗"/>
          </m:accPr>
          <m:e>
            <m:r>
              <m:rPr>
                <m:sty m:val="i"/>
              </m:rPr>
              <m:t>r</m:t>
            </m:r>
          </m:e>
        </m:acc>
        <m:r>
          <m:rPr>
            <m:sty m:val="p"/>
          </m:rPr>
          <m:t>=</m:t>
        </m:r>
        <m:r>
          <m:rPr>
            <m:sty m:val="i"/>
          </m:rPr>
          <m:t>r</m:t>
        </m:r>
        <m:sSub>
          <m:sSubPr/>
          <m:e>
            <m:acc>
              <m:accPr>
                <m:chr m:val="⃗"/>
              </m:accPr>
              <m:e>
                <m:r>
                  <m:rPr>
                    <m:sty m:val="i"/>
                  </m:rPr>
                  <m:t>e</m:t>
                </m:r>
              </m:e>
            </m:acc>
          </m:e>
          <m:sub>
            <m:r>
              <m:rPr>
                <m:sty m:val="i"/>
              </m:rPr>
              <m:t>r</m:t>
            </m:r>
          </m:sub>
        </m:sSub>
      </m:oMath>
      <w:r>
        <w:rPr/>
        <w:t xml:space="preserve">.</w:t>
      </w:r>
    </w:p>
    <w:p>
      <w:pPr>
        <w:numPr>
          <w:ilvl w:val="0"/>
          <w:numId w:val="8"/>
        </w:numPr>
        <w:spacing w:lineRule="auto"/>
      </w:pPr>
      <w:r>
        <w:rPr>
          <w:rFonts w:eastAsia="Georgia" w:cs="Georgia" w:ascii="Georgia" w:hAnsi="Georgia"/>
        </w:rPr>
        <w:t xml:space="preserve">Élément de surface d'une sphère de rayon </w:t>
      </w:r>
      <m:oMath>
        <m:r>
          <m:rPr>
            <m:sty m:val="i"/>
          </m:rPr>
          <m:t>R</m:t>
        </m:r>
        <m:r>
          <m:rPr>
            <m:sty m:val="p"/>
          </m:rPr>
          <m:t>:</m:t>
        </m:r>
        <m:sSup>
          <m:sSupPr/>
          <m:e>
            <m:r>
              <m:rPr>
                <m:sty m:val="p"/>
              </m:rPr>
              <m:t>d</m:t>
            </m:r>
          </m:e>
          <m:sup>
            <m:r>
              <m:rPr>
                <m:sty m:val="p"/>
              </m:rPr>
              <m:t>2</m:t>
            </m:r>
          </m:sup>
        </m:sSup>
        <m:acc>
          <m:accPr>
            <m:chr m:val="⃗"/>
          </m:accPr>
          <m:e>
            <m:r>
              <m:rPr>
                <m:sty m:val="i"/>
              </m:rPr>
              <m:t>S</m:t>
            </m:r>
          </m:e>
        </m:acc>
        <m:r>
          <m:rPr>
            <m:sty m:val="p"/>
          </m:rPr>
          <m:t>=</m:t>
        </m:r>
        <m:sSup>
          <m:sSupPr/>
          <m:e>
            <m:r>
              <m:rPr>
                <m:sty m:val="i"/>
              </m:rPr>
              <m:t>R</m:t>
            </m:r>
          </m:e>
          <m:sup>
            <m:r>
              <m:rPr>
                <m:sty m:val="p"/>
              </m:rPr>
              <m:t>2</m:t>
            </m:r>
          </m:sup>
        </m:sSup>
        <m:r>
          <m:rPr>
            <m:sty m:val="p"/>
          </m:rPr>
          <m:t>sin</m:t>
        </m:r>
        <m:r>
          <m:rPr>
            <m:sty m:val="p"/>
          </m:rPr>
          <m:t>⁡</m:t>
        </m:r>
        <m:r>
          <m:rPr>
            <m:sty m:val="i"/>
          </m:rPr>
          <m:t>φ</m:t>
        </m:r>
        <m:r>
          <m:rPr>
            <m:nor/>
          </m:rPr>
          <m:t xml:space="preserve"> </m:t>
        </m:r>
        <m:r>
          <m:rPr>
            <m:sty m:val="p"/>
          </m:rPr>
          <m:t>d</m:t>
        </m:r>
        <m:r>
          <m:rPr>
            <m:sty m:val="i"/>
          </m:rPr>
          <m:t>φ</m:t>
        </m:r>
        <m:r>
          <m:rPr>
            <m:nor/>
          </m:rPr>
          <m:t xml:space="preserve"> </m:t>
        </m:r>
        <m:r>
          <m:rPr>
            <m:sty m:val="p"/>
          </m:rPr>
          <m:t>d</m:t>
        </m:r>
        <m:r>
          <m:rPr>
            <m:sty m:val="i"/>
          </m:rPr>
          <m:t>θ</m:t>
        </m:r>
        <m:sSub>
          <m:sSubPr/>
          <m:e>
            <m:acc>
              <m:accPr>
                <m:chr m:val="⃗"/>
              </m:accPr>
              <m:e>
                <m:r>
                  <m:rPr>
                    <m:sty m:val="i"/>
                  </m:rPr>
                  <m:t>e</m:t>
                </m:r>
              </m:e>
            </m:acc>
          </m:e>
          <m:sub>
            <m:r>
              <m:rPr>
                <m:sty m:val="i"/>
              </m:rPr>
              <m:t>r</m:t>
            </m:r>
          </m:sub>
        </m:sSub>
      </m:oMath>
      <w:r>
        <w:rPr/>
        <w:t xml:space="preserve">.</w:t>
      </w:r>
    </w:p>
    <w:p>
      <w:pPr>
        <w:numPr>
          <w:ilvl w:val="0"/>
          <w:numId w:val="9"/>
        </w:numPr>
        <w:spacing w:lineRule="auto"/>
      </w:pPr>
      <w:r>
        <w:rPr/>
        <w:t xml:space="preserve">Laplacien d'un champ vectoriel </w:t>
      </w:r>
      <m:oMath>
        <m:acc>
          <m:accPr>
            <m:chr m:val="⃗"/>
          </m:accPr>
          <m:e>
            <m:r>
              <m:rPr>
                <m:sty m:val="i"/>
              </m:rPr>
              <m:t>f</m:t>
            </m:r>
          </m:e>
        </m:acc>
        <m:r>
          <m:rPr>
            <m:sty m:val="p"/>
          </m:rPr>
          <m:t>(</m:t>
        </m:r>
        <m:acc>
          <m:accPr>
            <m:chr m:val="⃗"/>
          </m:accPr>
          <m:e>
            <m:r>
              <m:rPr>
                <m:sty m:val="i"/>
              </m:rPr>
              <m:t>r</m:t>
            </m:r>
          </m:e>
        </m:acc>
        <m:r>
          <m:rPr>
            <m:sty m:val="p"/>
          </m:rPr>
          <m:t>)</m:t>
        </m:r>
      </m:oMath>
      <w:r>
        <w:rPr>
          <w:rFonts w:eastAsia="Georgia" w:cs="Georgia" w:ascii="Georgia" w:hAnsi="Georgia"/>
        </w:rPr>
        <w:t xml:space="preserve"> en coordonnées cartésiennes:</w:t>
      </w:r>
    </w:p>
    <w:p>
      <w:pPr>
        <w:spacing w:after="220" w:lineRule="auto"/>
      </w:pPr>
      <m:oMathPara>
        <m:oMath>
          <m:r>
            <m:rPr>
              <m:sty m:val="p"/>
            </m:rPr>
            <m:t>Δ</m:t>
          </m:r>
          <m:acc>
            <m:accPr>
              <m:chr m:val="⃗"/>
            </m:accPr>
            <m:e>
              <m:r>
                <m:rPr>
                  <m:sty m:val="i"/>
                </m:rPr>
                <m:t>f</m:t>
              </m:r>
            </m:e>
          </m:acc>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sSub>
                    <m:sSubPr/>
                    <m:e>
                      <m:r>
                        <m:rPr>
                          <m:sty m:val="i"/>
                        </m:rPr>
                        <m:t>f</m:t>
                      </m:r>
                    </m:e>
                    <m:sub>
                      <m:r>
                        <m:rPr>
                          <m:sty m:val="i"/>
                        </m:rPr>
                        <m:t>x</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f</m:t>
                      </m:r>
                    </m:e>
                    <m:sub>
                      <m:r>
                        <m:rPr>
                          <m:sty m:val="i"/>
                        </m:rPr>
                        <m:t>x</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f</m:t>
                      </m:r>
                    </m:e>
                    <m:sub>
                      <m:r>
                        <m:rPr>
                          <m:sty m:val="i"/>
                        </m:rPr>
                        <m:t>x</m:t>
                      </m:r>
                    </m:sub>
                  </m:sSub>
                </m:num>
                <m:den>
                  <m:r>
                    <m:rPr>
                      <m:sty m:val="i"/>
                    </m:rPr>
                    <m:t>∂</m:t>
                  </m:r>
                  <m:sSup>
                    <m:sSupPr/>
                    <m:e>
                      <m:r>
                        <m:rPr>
                          <m:sty m:val="i"/>
                        </m:rPr>
                        <m:t>z</m:t>
                      </m:r>
                    </m:e>
                    <m:sup>
                      <m:r>
                        <m:rPr>
                          <m:sty m:val="p"/>
                        </m:rPr>
                        <m:t>2</m:t>
                      </m:r>
                    </m:sup>
                  </m:sSup>
                </m:den>
              </m:f>
            </m:e>
          </m:d>
          <m:sSub>
            <m:sSubPr/>
            <m:e>
              <m:acc>
                <m:accPr>
                  <m:chr m:val="⃗"/>
                </m:accPr>
                <m:e>
                  <m:r>
                    <m:rPr>
                      <m:sty m:val="i"/>
                    </m:rPr>
                    <m:t>e</m:t>
                  </m:r>
                </m:e>
              </m:acc>
            </m:e>
            <m:sub>
              <m:r>
                <m:rPr>
                  <m:sty m:val="i"/>
                </m:rPr>
                <m:t>x</m:t>
              </m:r>
            </m:sub>
          </m:sSub>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sSub>
                    <m:sSubPr/>
                    <m:e>
                      <m:r>
                        <m:rPr>
                          <m:sty m:val="i"/>
                        </m:rPr>
                        <m:t>f</m:t>
                      </m:r>
                    </m:e>
                    <m:sub>
                      <m:r>
                        <m:rPr>
                          <m:sty m:val="i"/>
                        </m:rPr>
                        <m:t>y</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f</m:t>
                      </m:r>
                    </m:e>
                    <m:sub>
                      <m:r>
                        <m:rPr>
                          <m:sty m:val="i"/>
                        </m:rPr>
                        <m:t>y</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f</m:t>
                      </m:r>
                    </m:e>
                    <m:sub>
                      <m:r>
                        <m:rPr>
                          <m:sty m:val="i"/>
                        </m:rPr>
                        <m:t>y</m:t>
                      </m:r>
                    </m:sub>
                  </m:sSub>
                </m:num>
                <m:den>
                  <m:r>
                    <m:rPr>
                      <m:sty m:val="i"/>
                    </m:rPr>
                    <m:t>∂</m:t>
                  </m:r>
                  <m:sSup>
                    <m:sSupPr/>
                    <m:e>
                      <m:r>
                        <m:rPr>
                          <m:sty m:val="i"/>
                        </m:rPr>
                        <m:t>z</m:t>
                      </m:r>
                    </m:e>
                    <m:sup>
                      <m:r>
                        <m:rPr>
                          <m:sty m:val="p"/>
                        </m:rPr>
                        <m:t>2</m:t>
                      </m:r>
                    </m:sup>
                  </m:sSup>
                </m:den>
              </m:f>
            </m:e>
          </m:d>
          <m:sSub>
            <m:sSubPr/>
            <m:e>
              <m:acc>
                <m:accPr>
                  <m:chr m:val="⃗"/>
                </m:accPr>
                <m:e>
                  <m:r>
                    <m:rPr>
                      <m:sty m:val="i"/>
                    </m:rPr>
                    <m:t>e</m:t>
                  </m:r>
                </m:e>
              </m:acc>
            </m:e>
            <m:sub>
              <m:r>
                <m:rPr>
                  <m:sty m:val="i"/>
                </m:rPr>
                <m:t>y</m:t>
              </m:r>
            </m:sub>
          </m:sSub>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sSub>
                    <m:sSubPr/>
                    <m:e>
                      <m:r>
                        <m:rPr>
                          <m:sty m:val="i"/>
                        </m:rPr>
                        <m:t>f</m:t>
                      </m:r>
                    </m:e>
                    <m:sub>
                      <m:r>
                        <m:rPr>
                          <m:sty m:val="i"/>
                        </m:rPr>
                        <m:t>z</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f</m:t>
                      </m:r>
                    </m:e>
                    <m:sub>
                      <m:r>
                        <m:rPr>
                          <m:sty m:val="i"/>
                        </m:rPr>
                        <m:t>z</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f</m:t>
                      </m:r>
                    </m:e>
                    <m:sub>
                      <m:r>
                        <m:rPr>
                          <m:sty m:val="i"/>
                        </m:rPr>
                        <m:t>z</m:t>
                      </m:r>
                    </m:sub>
                  </m:sSub>
                </m:num>
                <m:den>
                  <m:r>
                    <m:rPr>
                      <m:sty m:val="i"/>
                    </m:rPr>
                    <m:t>∂</m:t>
                  </m:r>
                  <m:sSup>
                    <m:sSupPr/>
                    <m:e>
                      <m:r>
                        <m:rPr>
                          <m:sty m:val="i"/>
                        </m:rPr>
                        <m:t>z</m:t>
                      </m:r>
                    </m:e>
                    <m:sup>
                      <m:r>
                        <m:rPr>
                          <m:sty m:val="p"/>
                        </m:rPr>
                        <m:t>2</m:t>
                      </m:r>
                    </m:sup>
                  </m:sSup>
                </m:den>
              </m:f>
            </m:e>
          </m:d>
          <m:sSub>
            <m:sSubPr/>
            <m:e>
              <m:acc>
                <m:accPr>
                  <m:chr m:val="⃗"/>
                </m:accPr>
                <m:e>
                  <m:r>
                    <m:rPr>
                      <m:sty m:val="i"/>
                    </m:rPr>
                    <m:t>e</m:t>
                  </m:r>
                </m:e>
              </m:acc>
            </m:e>
            <m:sub>
              <m:r>
                <m:rPr>
                  <m:sty m:val="i"/>
                </m:rPr>
                <m:t>z</m:t>
              </m:r>
            </m:sub>
          </m:sSub>
          <m:r>
            <m:rPr>
              <m:sty m:val="p"/>
            </m:rPr>
            <m:t>.</m:t>
          </m:r>
        </m:oMath>
      </m:oMathPara>
    </w:p>
    <w:p>
      <w:pPr>
        <w:numPr>
          <w:ilvl w:val="0"/>
          <w:numId w:val="10"/>
        </w:numPr>
        <w:spacing w:lineRule="auto"/>
      </w:pPr>
      <w:r>
        <w:rPr>
          <w:rFonts w:eastAsia="Georgia" w:cs="Georgia" w:ascii="Georgia" w:hAnsi="Georgia"/>
        </w:rPr>
        <w:t xml:space="preserve">Linéarité de l'espérance mathématique : En vertu de la linéarité de l'intégrale et de l'espérance, pour un signal </w:t>
      </w:r>
      <m:oMath>
        <m:r>
          <m:rPr>
            <m:sty m:val="i"/>
          </m:rPr>
          <m:t>X</m:t>
        </m:r>
        <m:r>
          <m:rPr>
            <m:sty m:val="p"/>
          </m:rPr>
          <m:t>(</m:t>
        </m:r>
        <m:r>
          <m:rPr>
            <m:sty m:val="i"/>
          </m:rPr>
          <m:t>t</m:t>
        </m:r>
        <m:r>
          <m:rPr>
            <m:sty m:val="p"/>
          </m:rPr>
          <m:t>)</m:t>
        </m:r>
      </m:oMath>
      <w:r>
        <w:rPr>
          <w:rFonts w:eastAsia="Georgia" w:cs="Georgia" w:ascii="Georgia" w:hAnsi="Georgia"/>
        </w:rPr>
        <w:t xml:space="preserve"> aléatoire, nous avons </w:t>
      </w:r>
      <m:oMath>
        <m:r>
          <m:rPr>
            <m:scr m:val="double-struck"/>
          </m:rPr>
          <m:t>E</m:t>
        </m:r>
        <m:d>
          <m:dPr>
            <m:begChr m:val="["/>
            <m:endChr m:val="]"/>
            <m:ctrlPr>
              <w:rPr>
                <w:rFonts w:ascii="Cambria Math" w:hAnsi="Cambria Math"/>
              </w:rPr>
            </m:ctrlPr>
          </m:dPr>
          <m:e>
            <m:nary>
              <m:naryPr>
                <m:chr m:val="∫"/>
                <m:limLoc m:val="undOvr"/>
                <m:subHide m:val="1"/>
                <m:supHide m:val="1"/>
                <m:ctrlPr>
                  <w:rPr>
                    <w:rFonts w:ascii="Cambria Math" w:hAnsi="Cambria Math"/>
                  </w:rPr>
                </m:ctrlPr>
              </m:naryPr>
              <m:sub/>
              <m:sup/>
              <m:e>
                <m:r>
                  <m:t xml:space="preserve"> </m:t>
                </m:r>
              </m:e>
            </m:nary>
            <m:r>
              <m:rPr>
                <m:sty m:val="i"/>
              </m:rPr>
              <m:t>X</m:t>
            </m:r>
            <m:r>
              <m:rPr>
                <m:sty m:val="p"/>
              </m:rPr>
              <m:t>(</m:t>
            </m:r>
            <m:r>
              <m:rPr>
                <m:sty m:val="i"/>
              </m:rPr>
              <m:t>t</m:t>
            </m:r>
            <m:r>
              <m:rPr>
                <m:sty m:val="p"/>
              </m:rPr>
              <m:t>)</m:t>
            </m:r>
            <m:r>
              <m:rPr>
                <m:sty m:val="p"/>
              </m:rPr>
              <m:t>d</m:t>
            </m:r>
            <m:r>
              <m:rPr>
                <m:sty m:val="i"/>
              </m:rPr>
              <m:t>t</m:t>
            </m:r>
          </m:e>
        </m:d>
        <m:r>
          <m:rPr>
            <m:sty m:val="p"/>
          </m:rPr>
          <m:t>=</m:t>
        </m:r>
        <m:nary>
          <m:naryPr>
            <m:chr m:val="∫"/>
            <m:limLoc m:val="undOvr"/>
            <m:subHide m:val="1"/>
            <m:supHide m:val="1"/>
            <m:ctrlPr>
              <w:rPr>
                <w:rFonts w:ascii="Cambria Math" w:hAnsi="Cambria Math"/>
              </w:rPr>
            </m:ctrlPr>
          </m:naryPr>
          <m:sub/>
          <m:sup/>
          <m:e>
            <m:r>
              <m:t xml:space="preserve"> </m:t>
            </m:r>
          </m:e>
        </m:nary>
        <m:r>
          <m:rPr>
            <m:scr m:val="double-struck"/>
          </m:rPr>
          <m:t>E</m:t>
        </m:r>
        <m:r>
          <m:rPr>
            <m:sty m:val="p"/>
          </m:rPr>
          <m:t>[</m:t>
        </m:r>
        <m:r>
          <m:rPr>
            <m:sty m:val="i"/>
          </m:rPr>
          <m:t>X</m:t>
        </m:r>
        <m:r>
          <m:rPr>
            <m:sty m:val="p"/>
          </m:rPr>
          <m:t>(</m:t>
        </m:r>
        <m:r>
          <m:rPr>
            <m:sty m:val="i"/>
          </m:rPr>
          <m:t>t</m:t>
        </m:r>
        <m:r>
          <m:rPr>
            <m:sty m:val="p"/>
          </m:rPr>
          <m:t>)</m:t>
        </m:r>
        <m:r>
          <m:rPr>
            <m:sty m:val="p"/>
          </m:rPr>
          <m:t>]</m:t>
        </m:r>
        <m:r>
          <m:rPr>
            <m:sty m:val="p"/>
          </m:rPr>
          <m:t>d</m:t>
        </m:r>
        <m:r>
          <m:rPr>
            <m:sty m:val="i"/>
          </m:rPr>
          <m:t>t</m:t>
        </m:r>
      </m:oMath>
      <w:r>
        <w:rPr/>
        <w:t xml:space="preserve">.</w:t>
      </w:r>
    </w:p>
    <w:p>
      <w:pPr>
        <w:numPr>
          <w:ilvl w:val="0"/>
          <w:numId w:val="10"/>
        </w:numPr>
        <w:spacing w:lineRule="auto"/>
      </w:pPr>
      <w:r>
        <w:rPr>
          <w:rFonts w:eastAsia="Georgia" w:cs="Georgia" w:ascii="Georgia" w:hAnsi="Georgia"/>
        </w:rPr>
        <w:t xml:space="preserve">Données numériques:</w:t>
      </w:r>
    </w:p>
    <w:p>
      <w:pPr>
        <w:numPr>
          <w:ilvl w:val="0"/>
          <w:numId w:val="10"/>
        </w:numPr>
        <w:spacing w:lineRule="auto"/>
      </w:pPr>
      <w:r>
        <w:rPr/>
        <w:t xml:space="preserve">Nombre d'Avogadro: </w:t>
      </w:r>
      <m:oMath>
        <m:sSub>
          <m:sSubPr/>
          <m:e>
            <m:r>
              <m:rPr>
                <m:scr m:val="script"/>
              </m:rPr>
              <m:t>N</m:t>
            </m:r>
          </m:e>
          <m:sub>
            <m:r>
              <m:rPr>
                <m:sty m:val="p"/>
              </m:rPr>
              <m:t>A</m:t>
            </m:r>
          </m:sub>
        </m:sSub>
        <m:r>
          <m:rPr>
            <m:sty m:val="p"/>
          </m:rPr>
          <m:t>≃</m:t>
        </m:r>
        <m:r>
          <m:rPr>
            <m:sty m:val="p"/>
          </m:rPr>
          <m:t>6</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p>
    <w:p>
      <w:pPr>
        <w:numPr>
          <w:ilvl w:val="0"/>
          <w:numId w:val="10"/>
        </w:numPr>
        <w:spacing w:lineRule="auto"/>
      </w:pPr>
      <w:r>
        <w:rPr>
          <w:rFonts w:eastAsia="Georgia" w:cs="Georgia" w:ascii="Georgia" w:hAnsi="Georgia"/>
        </w:rPr>
        <w:t xml:space="preserve">Viscosité de l'eau à </w:t>
      </w:r>
      <m:oMath>
        <m:sSup>
          <m:sSupPr/>
          <m:e>
            <m:r>
              <m:rPr>
                <m:sty m:val="p"/>
              </m:rPr>
              <m:t>25</m:t>
            </m:r>
          </m:e>
          <m:sup>
            <m:r>
              <m:rPr>
                <m:sty m:val="p"/>
              </m:rPr>
              <m:t>∘</m:t>
            </m:r>
          </m:sup>
        </m:sSup>
        <m:r>
          <m:rPr>
            <m:sty m:val="p"/>
          </m:rPr>
          <m:t>C</m:t>
        </m:r>
        <m:r>
          <m:rPr>
            <m:sty m:val="p"/>
          </m:rPr>
          <m:t>:</m:t>
        </m:r>
        <m:r>
          <m:rPr>
            <m:sty m:val="i"/>
          </m:rPr>
          <m:t>η</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w:p>
    <w:p>
      <w:pPr>
        <w:numPr>
          <w:ilvl w:val="0"/>
          <w:numId w:val="10"/>
        </w:numPr>
        <w:spacing w:lineRule="auto"/>
      </w:pPr>
      <w:r>
        <w:rPr>
          <w:rFonts w:eastAsia="Georgia" w:cs="Georgia" w:ascii="Georgia" w:hAnsi="Georgia"/>
        </w:rPr>
        <w:t xml:space="preserve">Masse volumique de l'eau à </w:t>
      </w:r>
      <m:oMath>
        <m:sSup>
          <m:sSupPr/>
          <m:e>
            <m:r>
              <m:rPr>
                <m:sty m:val="p"/>
              </m:rPr>
              <m:t>25</m:t>
            </m:r>
          </m:e>
          <m:sup>
            <m:r>
              <m:rPr>
                <m:sty m:val="p"/>
              </m:rPr>
              <m:t>∘</m:t>
            </m:r>
          </m:sup>
        </m:sSup>
        <m:r>
          <m:rPr>
            <m:sty m:val="p"/>
          </m:rPr>
          <m:t>C</m:t>
        </m:r>
        <m:r>
          <m:rPr>
            <m:sty m:val="p"/>
          </m:rPr>
          <m:t>:</m:t>
        </m:r>
        <m:r>
          <m:rPr>
            <m:sty m:val="i"/>
          </m:rPr>
          <m:t>ρ</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10"/>
        </w:numPr>
        <w:spacing w:lineRule="auto"/>
      </w:pPr>
      <w:r>
        <w:rPr/>
        <w:t xml:space="preserve">Coefficient de diffusion du glucose dans l'eau : </w:t>
      </w:r>
      <m:oMath>
        <m:r>
          <m:rPr>
            <m:sty m:val="i"/>
          </m:rPr>
          <m:t>D</m:t>
        </m:r>
        <m:r>
          <m:rPr>
            <m:sty m:val="p"/>
          </m:rPr>
          <m:t>=</m:t>
        </m:r>
        <m:sSup>
          <m:sSupPr/>
          <m:e>
            <m:r>
              <m:rPr>
                <m:sty m:val="p"/>
              </m:rPr>
              <m:t>10</m:t>
            </m:r>
          </m:e>
          <m:sup>
            <m:r>
              <m:rPr>
                <m:sty m:val="p"/>
              </m:rPr>
              <m:t>−</m:t>
            </m:r>
            <m:r>
              <m:rPr>
                <m:sty m:val="p"/>
              </m:rPr>
              <m:t>5</m:t>
            </m:r>
          </m:sup>
        </m:sSup>
        <m:sSup>
          <m:sSupPr/>
          <m:e>
            <m:r>
              <m:rPr>
                <m:nor/>
              </m:rPr>
              <m:t xml:space="preserve"> </m:t>
            </m:r>
            <m:r>
              <m:rPr>
                <m:sty m:val="p"/>
              </m:rPr>
              <m:t>cm</m:t>
            </m:r>
          </m:e>
          <m:sup>
            <m:r>
              <m:rPr>
                <m:sty m:val="p"/>
              </m:rPr>
              <m:t>2</m:t>
            </m:r>
          </m:sup>
        </m:sSup>
        <m:r>
          <m:rPr>
            <m:sty m:val="p"/>
          </m:rPr>
          <m:t>⋅</m:t>
        </m:r>
        <m:sSup>
          <m:sSupPr/>
          <m:e>
            <m:r>
              <m:rPr>
                <m:nor/>
              </m:rPr>
              <m:t xml:space="preserve"> </m:t>
            </m:r>
            <m:r>
              <m:rPr>
                <m:sty m:val="p"/>
              </m:rPr>
              <m:t>s</m:t>
            </m:r>
          </m:e>
          <m:sup>
            <m:r>
              <m:rPr>
                <m:sty m:val="p"/>
              </m:rPr>
              <m:t>−</m:t>
            </m:r>
            <m:r>
              <m:rPr>
                <m:sty m:val="p"/>
              </m:rPr>
              <m:t>1</m:t>
            </m:r>
          </m:sup>
        </m:sSup>
      </m:oMath>
    </w:p>
    <w:p>
      <w:pPr>
        <w:numPr>
          <w:ilvl w:val="0"/>
          <w:numId w:val="10"/>
        </w:numPr>
        <w:spacing w:lineRule="auto"/>
      </w:pPr>
      <w:r>
        <w:rPr>
          <w:rFonts w:eastAsia="Georgia" w:cs="Georgia" w:ascii="Georgia" w:hAnsi="Georgia"/>
        </w:rPr>
        <w:t xml:space="preserve">Caractéristiques typiques d'une bactérie Escherichia Coli :</w:t>
      </w:r>
    </w:p>
    <w:p>
      <w:pPr>
        <w:numPr>
          <w:ilvl w:val="0"/>
          <w:numId w:val="11"/>
        </w:numPr>
        <w:spacing w:lineRule="auto"/>
      </w:pPr>
      <w:r>
        <w:rPr/>
        <w:t xml:space="preserve">Rayon du corps : </w:t>
      </w:r>
      <m:oMath>
        <m:r>
          <m:rPr>
            <m:sty m:val="i"/>
          </m:rPr>
          <m:t>R</m:t>
        </m:r>
        <m:r>
          <m:rPr>
            <m:sty m:val="p"/>
          </m:rPr>
          <m:t>=</m:t>
        </m:r>
        <m:r>
          <m:rPr>
            <m:sty m:val="p"/>
          </m:rPr>
          <m:t>1</m:t>
        </m:r>
        <m:r>
          <m:rPr>
            <m:sty m:val="i"/>
          </m:rPr>
          <m:t>μ</m:t>
        </m:r>
        <m:r>
          <m:rPr>
            <m:nor/>
          </m:rPr>
          <m:t xml:space="preserve"> </m:t>
        </m:r>
        <m:r>
          <m:rPr>
            <m:sty m:val="p"/>
          </m:rPr>
          <m:t>m</m:t>
        </m:r>
      </m:oMath>
    </w:p>
    <w:p>
      <w:pPr>
        <w:numPr>
          <w:ilvl w:val="0"/>
          <w:numId w:val="11"/>
        </w:numPr>
        <w:spacing w:lineRule="auto"/>
      </w:pPr>
      <w:r>
        <w:rPr/>
        <w:t xml:space="preserve">Longueur des flagelles : </w:t>
      </w:r>
      <m:oMath>
        <m:sSub>
          <m:sSubPr/>
          <m:e>
            <m:r>
              <m:rPr>
                <m:sty m:val="i"/>
              </m:rPr>
              <m:t>ℓ</m:t>
            </m:r>
          </m:e>
          <m:sub>
            <m:r>
              <m:rPr>
                <m:sty m:val="p"/>
              </m:rPr>
              <m:t>f</m:t>
            </m:r>
          </m:sub>
        </m:sSub>
        <m:r>
          <m:rPr>
            <m:sty m:val="p"/>
          </m:rPr>
          <m:t>=</m:t>
        </m:r>
        <m:r>
          <m:rPr>
            <m:sty m:val="p"/>
          </m:rPr>
          <m:t>10</m:t>
        </m:r>
        <m:r>
          <m:rPr>
            <m:sty m:val="i"/>
          </m:rPr>
          <m:t>μ</m:t>
        </m:r>
        <m:r>
          <m:rPr>
            <m:nor/>
          </m:rPr>
          <m:t xml:space="preserve"> </m:t>
        </m:r>
        <m:r>
          <m:rPr>
            <m:sty m:val="p"/>
          </m:rPr>
          <m:t>m</m:t>
        </m:r>
      </m:oMath>
    </w:p>
    <w:p>
      <w:pPr>
        <w:numPr>
          <w:ilvl w:val="0"/>
          <w:numId w:val="11"/>
        </w:numPr>
        <w:spacing w:lineRule="auto"/>
      </w:pPr>
      <w:r>
        <w:rPr>
          <w:rFonts w:eastAsia="Georgia" w:cs="Georgia" w:ascii="Georgia" w:hAnsi="Georgia"/>
        </w:rPr>
        <w:t xml:space="preserve">Rayon de l'hélice : </w:t>
      </w:r>
      <m:oMath>
        <m:r>
          <m:rPr>
            <m:sty m:val="i"/>
          </m:rPr>
          <m:t>a</m:t>
        </m:r>
        <m:r>
          <m:rPr>
            <m:sty m:val="p"/>
          </m:rPr>
          <m:t>=</m:t>
        </m:r>
        <m:r>
          <m:rPr>
            <m:sty m:val="p"/>
          </m:rPr>
          <m:t>0</m:t>
        </m:r>
        <m:r>
          <m:rPr>
            <m:sty m:val="p"/>
          </m:rPr>
          <m:t>,</m:t>
        </m:r>
        <m:r>
          <m:rPr>
            <m:sty m:val="p"/>
          </m:rPr>
          <m:t>2</m:t>
        </m:r>
        <m:r>
          <m:rPr>
            <m:sty m:val="i"/>
          </m:rPr>
          <m:t>μ</m:t>
        </m:r>
        <m:r>
          <m:rPr>
            <m:nor/>
          </m:rPr>
          <m:t xml:space="preserve"> </m:t>
        </m:r>
        <m:r>
          <m:rPr>
            <m:sty m:val="p"/>
          </m:rPr>
          <m:t>m</m:t>
        </m:r>
      </m:oMath>
    </w:p>
    <w:p>
      <w:pPr>
        <w:numPr>
          <w:ilvl w:val="0"/>
          <w:numId w:val="11"/>
        </w:numPr>
        <w:spacing w:lineRule="auto"/>
      </w:pPr>
      <w:r>
        <w:rPr>
          <w:rFonts w:eastAsia="Georgia" w:cs="Georgia" w:ascii="Georgia" w:hAnsi="Georgia"/>
        </w:rPr>
        <w:t xml:space="preserve">Pas de l'hélice : </w:t>
      </w:r>
      <m:oMath>
        <m:r>
          <m:rPr>
            <m:sty m:val="p"/>
          </m:rPr>
          <m:t>Λ</m:t>
        </m:r>
        <m:r>
          <m:rPr>
            <m:sty m:val="p"/>
          </m:rPr>
          <m:t>=</m:t>
        </m:r>
        <m:r>
          <m:rPr>
            <m:sty m:val="p"/>
          </m:rPr>
          <m:t>2</m:t>
        </m:r>
        <m:r>
          <m:rPr>
            <m:sty m:val="i"/>
          </m:rPr>
          <m:t>π</m:t>
        </m:r>
        <m:r>
          <m:rPr>
            <m:sty m:val="i"/>
          </m:rPr>
          <m:t>h</m:t>
        </m:r>
      </m:oMath>
      <w:r>
        <w:rPr/>
        <w:t xml:space="preserve"> avec </w:t>
      </w:r>
      <m:oMath>
        <m:r>
          <m:rPr>
            <m:sty m:val="i"/>
          </m:rPr>
          <m:t>h</m:t>
        </m:r>
        <m:r>
          <m:rPr>
            <m:sty m:val="p"/>
          </m:rPr>
          <m:t>=</m:t>
        </m:r>
        <m:r>
          <m:rPr>
            <m:sty m:val="p"/>
          </m:rPr>
          <m:t>0</m:t>
        </m:r>
        <m:r>
          <m:rPr>
            <m:sty m:val="p"/>
          </m:rPr>
          <m:t>,</m:t>
        </m:r>
        <m:r>
          <m:rPr>
            <m:sty m:val="p"/>
          </m:rPr>
          <m:t>1</m:t>
        </m:r>
        <m:r>
          <m:rPr>
            <m:sty m:val="i"/>
          </m:rPr>
          <m:t>μ</m:t>
        </m:r>
        <m:r>
          <m:rPr>
            <m:nor/>
          </m:rPr>
          <m:t xml:space="preserve"> </m:t>
        </m:r>
        <m:r>
          <m:rPr>
            <m:sty m:val="p"/>
          </m:rPr>
          <m:t>m</m:t>
        </m:r>
      </m:oMath>
    </w:p>
    <w:p>
      <w:pPr>
        <w:numPr>
          <w:ilvl w:val="0"/>
          <w:numId w:val="11"/>
        </w:numPr>
        <w:spacing w:lineRule="auto"/>
      </w:pPr>
      <w:r>
        <w:rPr>
          <w:rFonts w:eastAsia="Georgia" w:cs="Georgia" w:ascii="Georgia" w:hAnsi="Georgia"/>
        </w:rPr>
        <w:t xml:space="preserve">Apport énergétique par mole de nutriment absorbée du moteur alimentant les flagelles : </w:t>
      </w:r>
      <m:oMath>
        <m:r>
          <m:rPr>
            <m:sty m:val="i"/>
          </m:rPr>
          <m:t>ε</m:t>
        </m:r>
        <m:r>
          <m:rPr>
            <m:sty m:val="p"/>
          </m:rPr>
          <m:t>=</m:t>
        </m:r>
        <m:r>
          <m:rPr>
            <m:sty m:val="p"/>
          </m:rPr>
          <m:t>30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p>
    <w:p>
      <w:pPr>
        <w:numPr>
          <w:ilvl w:val="0"/>
          <w:numId w:val="11"/>
        </w:numPr>
        <w:spacing w:lineRule="auto"/>
      </w:pPr>
      <w:r>
        <w:rPr/>
        <w:t xml:space="preserve">Vitesse de rotation des flagelles : </w:t>
      </w:r>
      <m:oMath>
        <m:r>
          <m:rPr>
            <m:sty m:val="p"/>
          </m:rPr>
          <m:t>Ω</m:t>
        </m:r>
        <m:r>
          <m:rPr>
            <m:sty m:val="p"/>
          </m:rPr>
          <m:t>=</m:t>
        </m:r>
        <m:r>
          <m:rPr>
            <m:sty m:val="p"/>
          </m:rPr>
          <m:t>7</m:t>
        </m:r>
        <m:r>
          <m:rPr>
            <m:sty m:val="p"/>
          </m:rPr>
          <m:t>,</m:t>
        </m:r>
        <m:r>
          <m:rPr>
            <m:sty m:val="p"/>
          </m:rPr>
          <m:t>0</m:t>
        </m:r>
        <m:r>
          <m:rPr>
            <m:sty m:val="p"/>
          </m:rPr>
          <m:t>×</m:t>
        </m:r>
        <m:sSup>
          <m:sSupPr/>
          <m:e>
            <m:r>
              <m:rPr>
                <m:sty m:val="p"/>
              </m:rPr>
              <m:t>10</m:t>
            </m:r>
          </m:e>
          <m:sup>
            <m:r>
              <m:rPr>
                <m:sty m:val="p"/>
              </m:rPr>
              <m:t>2</m:t>
            </m:r>
          </m:sup>
        </m:sSup>
        <m:r>
          <m:rPr>
            <m:sty m:val="p"/>
          </m:rPr>
          <m:t>rad</m:t>
        </m:r>
        <m:r>
          <m:rPr>
            <m:sty m:val="p"/>
          </m:rPr>
          <m:t>⋅</m:t>
        </m:r>
        <m:sSup>
          <m:sSupPr/>
          <m:e>
            <m:r>
              <m:rPr>
                <m:sty m:val="p"/>
              </m:rPr>
              <m:t>s</m:t>
            </m:r>
          </m:e>
          <m:sup>
            <m:r>
              <m:rPr>
                <m:sty m:val="p"/>
              </m:rPr>
              <m:t>−</m:t>
            </m:r>
            <m:r>
              <m:rPr>
                <m:sty m:val="p"/>
              </m:rPr>
              <m:t>1</m:t>
            </m:r>
          </m:sup>
        </m:sSup>
      </m:oMath>
    </w:p>
    <w:p>
      <w:pPr>
        <w:numPr>
          <w:ilvl w:val="0"/>
          <w:numId w:val="11"/>
        </w:numPr>
        <w:spacing w:lineRule="auto"/>
      </w:pPr>
      <w:r>
        <w:rPr>
          <w:rFonts w:eastAsia="Georgia" w:cs="Georgia" w:ascii="Georgia" w:hAnsi="Georgia"/>
        </w:rPr>
        <w:t xml:space="preserve">Consommation de glucose par unité de volume de bactérie et de temps : </w:t>
      </w:r>
      <m:oMath>
        <m:r>
          <m:rPr>
            <m:scr m:val="script"/>
          </m:rPr>
          <m:t>A</m:t>
        </m:r>
        <m:r>
          <m:rPr>
            <m:sty m:val="p"/>
          </m:rPr>
          <m:t>=</m:t>
        </m:r>
        <m:r>
          <m:rPr>
            <m:sty m:val="p"/>
          </m:rPr>
          <m:t>10</m:t>
        </m:r>
        <m:r>
          <m:rPr>
            <m:nor/>
          </m:rPr>
          <m:t xml:space="preserve"> </m:t>
        </m:r>
        <m:r>
          <m:rPr>
            <m:sty m:val="p"/>
          </m:rPr>
          <m:t>mol</m:t>
        </m:r>
        <m:r>
          <m:rPr>
            <m:sty m:val="p"/>
          </m:rPr>
          <m:t>⋅</m:t>
        </m:r>
        <m:sSup>
          <m:sSupPr/>
          <m:e>
            <m:r>
              <m:rPr>
                <m:nor/>
              </m:rPr>
              <m:t xml:space="preserve"> </m:t>
            </m:r>
            <m:r>
              <m:rPr>
                <m:sty m:val="p"/>
              </m:rPr>
              <m:t>m</m:t>
            </m:r>
          </m:e>
          <m:sup>
            <m:r>
              <m:rPr>
                <m:sty m:val="p"/>
              </m:rPr>
              <m:t>−</m:t>
            </m:r>
            <m:r>
              <m:rPr>
                <m:sty m:val="p"/>
              </m:rPr>
              <m:t>3</m:t>
            </m:r>
          </m:sup>
        </m:sSup>
        <m:r>
          <m:rPr>
            <m:sty m:val="p"/>
          </m:rPr>
          <m:t>⋅</m:t>
        </m:r>
        <m:sSup>
          <m:sSupPr/>
          <m:e>
            <m:r>
              <m:rPr>
                <m:nor/>
              </m:rPr>
              <m:t xml:space="preserve"> </m:t>
            </m:r>
            <m:r>
              <m:rPr>
                <m:sty m:val="p"/>
              </m:rPr>
              <m:t>s</m:t>
            </m:r>
          </m:e>
          <m:sup>
            <m:r>
              <m:rPr>
                <m:sty m:val="p"/>
              </m:rPr>
              <m:t>−</m:t>
            </m:r>
            <m:r>
              <m:rPr>
                <m:sty m:val="p"/>
              </m:rPr>
              <m:t>1</m:t>
            </m:r>
          </m:sup>
        </m:sSup>
      </m:oMath>
    </w:p>
    <w:p>
      <w:pPr>
        <w:spacing w:line="271" w:before="330" w:lineRule="auto"/>
      </w:pPr>
      <w:r>
        <w:rPr>
          <w:rFonts w:eastAsia="Georgia" w:cs="Georgia" w:ascii="Georgia" w:hAnsi="Georgia"/>
          <w:b/>
          <w:sz w:val="42"/>
        </w:rPr>
        <w:t xml:space="preserve">À propos de la nage des bactéries</w:t>
      </w:r>
    </w:p>
    <w:p>
      <w:pPr>
        <w:spacing w:after="220" w:lineRule="auto"/>
      </w:pPr>
      <w:r>
        <w:rPr>
          <w:rFonts w:eastAsia="Georgia" w:cs="Georgia" w:ascii="Georgia" w:hAnsi="Georgia"/>
        </w:rPr>
        <w:t xml:space="preserve">Le développement de la microscopie optique a permis la découverte des premières bactéries au XVII </w:t>
      </w:r>
      <m:oMath>
        <m:sSup>
          <m:sSupPr/>
          <m:e>
            <m:r>
              <m:t xml:space="preserve"> </m:t>
            </m:r>
          </m:e>
          <m:sup>
            <m:r>
              <m:rPr>
                <m:sty m:val="p"/>
              </m:rPr>
              <m:t>e</m:t>
            </m:r>
          </m:sup>
        </m:sSup>
      </m:oMath>
      <w:r>
        <w:rPr>
          <w:rFonts w:eastAsia="Georgia" w:cs="Georgia" w:ascii="Georgia" w:hAnsi="Georgia"/>
        </w:rPr>
        <w:t xml:space="preserve"> siècle. C'est ensuite au XIX </w:t>
      </w:r>
      <m:oMath>
        <m:sSup>
          <m:sSupPr/>
          <m:e>
            <m:r>
              <m:t xml:space="preserve"> </m:t>
            </m:r>
          </m:e>
          <m:sup>
            <m:r>
              <m:rPr>
                <m:sty m:val="p"/>
              </m:rPr>
              <m:t>e</m:t>
            </m:r>
          </m:sup>
        </m:sSup>
      </m:oMath>
      <w:r>
        <w:rPr>
          <w:rFonts w:eastAsia="Georgia" w:cs="Georgia" w:ascii="Georgia" w:hAnsi="Georgia"/>
        </w:rPr>
        <w:t xml:space="preserve"> siècle que leur rôle dans divers processus biologiques a été mis en lumière : on sait maintenant que les bactéries constituent une part considérable du Vivant et sont impliquées dans de multiples phénomènes, qui peuvent être tout aussi néfastes que bénéfiques.</w:t>
      </w:r>
    </w:p>
    <w:p>
      <w:pPr>
        <w:spacing w:after="220" w:lineRule="auto"/>
      </w:pPr>
      <w:r>
        <w:rPr>
          <w:rFonts w:eastAsia="Georgia" w:cs="Georgia" w:ascii="Georgia" w:hAnsi="Georgia"/>
        </w:rPr>
        <w:t xml:space="preserve">L'étude des bactéries dans le cadre de la biophysique ne date quant à elle que d'une cinquantaine d'années et constitue encore un sujet extrêmement florissant. En effet, la capacité des bactéries à consommer les nutriments environnants pour se propulser en font des objets de choix pour l'étude de systèmes actifs, consommant et dissipant de l'énergie à de très petites échelles. En retour, la modélisation physique permet de mieux comprendre le fonctionnement de ces bactéries.</w:t>
      </w:r>
    </w:p>
    <w:p>
      <w:pPr>
        <w:spacing w:after="220" w:lineRule="auto"/>
      </w:pPr>
      <w:r>
        <w:rPr>
          <w:rFonts w:eastAsia="Georgia" w:cs="Georgia" w:ascii="Georgia" w:hAnsi="Georgia"/>
        </w:rPr>
        <w:t xml:space="preserve">Dans ce sujet, nous allons nous intéresser à différents aspects de la biophysique des bactéries, s'articulant autour de leur capacité à assurer la présence d'une quantité suffisante de nutriments nécessaire à leur métabolisme dans leur environnement. Tout d'abord, nous allons voir dans la partie I qu'une bactérie immobile ne peut pas excéder une taille critique. Ensuite, nous nous intéresserons dans la partie II aux flagelles, organites présents en surface de certaines bactéries et dont nous montrerons qu'ils leur permettent de se propulser. Enfin, nous verrons dans la partie III comment une bactérie peut estimer la concentration locale de nutriments et se déplacer vers les zones les plus propices par un phénomène appelé chimiotaxie.</w:t>
      </w:r>
    </w:p>
    <w:p>
      <w:pPr>
        <w:spacing w:after="220" w:lineRule="auto"/>
      </w:pPr>
      <w:r>
        <w:rPr>
          <w:rFonts w:eastAsia="Georgia" w:cs="Georgia" w:ascii="Georgia" w:hAnsi="Georgia"/>
        </w:rPr>
        <w:t xml:space="preserve">Les trois parties du sujet sont indépendantes les unes des autres, mais la partie III utilise certaines grandeurs introduites dans les parties précédentes. Au sein de chaque partie, les sous-parties ne sont pas indépendantes mais plusieurs résultats intermédiaires sont fournis : il est possible de les admettre pour y faire ensuite référence.</w:t>
      </w:r>
    </w:p>
    <w:p>
      <w:pPr>
        <w:spacing w:line="271" w:before="330" w:lineRule="auto"/>
      </w:pPr>
      <w:r>
        <w:rPr>
          <w:rFonts w:eastAsia="Georgia" w:cs="Georgia" w:ascii="Georgia" w:hAnsi="Georgia"/>
          <w:b/>
          <w:sz w:val="42"/>
        </w:rPr>
        <w:t xml:space="preserve">I Consommation de nutriments par une bactérie</w:t>
      </w:r>
    </w:p>
    <w:p>
      <w:pPr>
        <w:spacing w:after="220" w:lineRule="auto"/>
      </w:pPr>
      <w:r>
        <w:rPr>
          <w:rFonts w:eastAsia="Georgia" w:cs="Georgia" w:ascii="Georgia" w:hAnsi="Georgia"/>
        </w:rPr>
        <w:t xml:space="preserve">Pour assurer son métabolisme, une bactérie a besoin de consommer en permanence des nutriments. Leur absorption se produit à travers des pores membranaires, répartis à la surface. Dans le cas d'une bactérie immobile, la collection de nutriments se fait donc par diffusion depuis le milieu environnant jusqu'à la surface. Dans cette première partie, nous allons modéliser ce processus afin de définir une taille maximale au-delà de laquelle une bactérie immmobile ne peut plus subvenir à ses besoins.</w:t>
      </w:r>
    </w:p>
    <w:p>
      <w:pPr>
        <w:spacing w:line="271" w:before="330" w:lineRule="auto"/>
      </w:pPr>
      <w:r>
        <w:rPr>
          <w:b/>
          <w:sz w:val="42"/>
        </w:rPr>
        <w:t xml:space="preserve">I.A Collecte de nutriments par diffusion</w:t>
      </w:r>
    </w:p>
    <w:p>
      <w:pPr>
        <w:spacing w:after="220" w:lineRule="auto"/>
      </w:pPr>
      <m:oMath>
        <m:r>
          <m:rPr>
            <m:sty m:val="p"/>
          </m:rPr>
          <m:t>▹</m:t>
        </m:r>
      </m:oMath>
      <w:r>
        <w:rPr>
          <w:rFonts w:eastAsia="Georgia" w:cs="Georgia" w:ascii="Georgia" w:hAnsi="Georgia"/>
        </w:rPr>
        <w:t xml:space="preserve"> Nous assimilons la bactérie à une sphère de rayon </w:t>
      </w:r>
      <m:oMath>
        <m:r>
          <m:rPr>
            <m:sty m:val="i"/>
          </m:rPr>
          <m:t>R</m:t>
        </m:r>
      </m:oMath>
      <w:r>
        <w:rPr>
          <w:rFonts w:eastAsia="Georgia" w:cs="Georgia" w:ascii="Georgia" w:hAnsi="Georgia"/>
        </w:rPr>
        <w:t xml:space="preserve"> et nous supposons qu'elle absorbe des nutriments de façon isotrope à sa surface. Dans le milieu extérieur, les nutriments migrent de façon diffusive, avec un coefficient de diffusion </w:t>
      </w:r>
      <m:oMath>
        <m:r>
          <m:rPr>
            <m:sty m:val="i"/>
          </m:rPr>
          <m:t>D</m:t>
        </m:r>
      </m:oMath>
      <w:r>
        <w:rPr/>
        <w:t xml:space="preserve">. Nous appelons </w:t>
      </w:r>
      <m:oMath>
        <m:r>
          <m:rPr>
            <m:sty m:val="i"/>
          </m:rPr>
          <m:t>c</m:t>
        </m:r>
        <m:r>
          <m:rPr>
            <m:sty m:val="p"/>
          </m:rPr>
          <m:t>(</m:t>
        </m:r>
        <m:acc>
          <m:accPr>
            <m:chr m:val="⃗"/>
          </m:accPr>
          <m:e>
            <m:r>
              <m:rPr>
                <m:sty m:val="i"/>
              </m:rPr>
              <m:t>r</m:t>
            </m:r>
          </m:e>
        </m:acc>
        <m:r>
          <m:rPr>
            <m:sty m:val="p"/>
          </m:rPr>
          <m:t>,</m:t>
        </m:r>
        <m:r>
          <m:rPr>
            <m:sty m:val="i"/>
          </m:rPr>
          <m:t>t</m:t>
        </m:r>
        <m:r>
          <m:rPr>
            <m:sty m:val="p"/>
          </m:rPr>
          <m:t>)</m:t>
        </m:r>
        <m:d>
          <m:dPr>
            <m:begChr m:val="["/>
            <m:endChr m:val="]"/>
            <m:ctrlPr>
              <w:rPr>
                <w:rFonts w:ascii="Cambria Math" w:hAnsi="Cambria Math"/>
              </w:rPr>
            </m:ctrlPr>
          </m:dPr>
          <m:e>
            <m:r>
              <m:rPr>
                <m:sty m:val="p"/>
              </m:rPr>
              <m:t>mol</m:t>
            </m:r>
            <m:r>
              <m:rPr>
                <m:sty m:val="p"/>
              </m:rPr>
              <m:t>⋅</m:t>
            </m:r>
            <m:sSup>
              <m:sSupPr/>
              <m:e>
                <m:r>
                  <m:rPr>
                    <m:sty m:val="p"/>
                  </m:rPr>
                  <m:t>m</m:t>
                </m:r>
              </m:e>
              <m:sup>
                <m:r>
                  <m:rPr>
                    <m:sty m:val="p"/>
                  </m:rPr>
                  <m:t>−</m:t>
                </m:r>
                <m:r>
                  <m:rPr>
                    <m:sty m:val="p"/>
                  </m:rPr>
                  <m:t>3</m:t>
                </m:r>
              </m:sup>
            </m:sSup>
          </m:e>
        </m:d>
      </m:oMath>
      <w:r>
        <w:rPr>
          <w:rFonts w:eastAsia="Georgia" w:cs="Georgia" w:ascii="Georgia" w:hAnsi="Georgia"/>
        </w:rPr>
        <w:t xml:space="preserve"> la concentration en nutriments au point M , repéré par le vecteur position </w:t>
      </w:r>
      <m:oMath>
        <m:acc>
          <m:accPr>
            <m:chr m:val="⃗"/>
          </m:accPr>
          <m:e>
            <m:r>
              <m:rPr>
                <m:sty m:val="i"/>
              </m:rPr>
              <m:t>r</m:t>
            </m:r>
          </m:e>
        </m:acc>
      </m:oMath>
      <w:r>
        <w:rPr/>
        <w:t xml:space="preserve"> au temps </w:t>
      </w:r>
      <m:oMath>
        <m:r>
          <m:rPr>
            <m:sty m:val="i"/>
          </m:rPr>
          <m:t>t</m:t>
        </m:r>
      </m:oMath>
      <w:r>
        <w:rPr/>
        <w:t xml:space="preserve">, et notons </w:t>
      </w:r>
      <m:oMath>
        <m:sSub>
          <m:sSubPr/>
          <m:e>
            <m:r>
              <m:rPr>
                <m:sty m:val="i"/>
              </m:rPr>
              <m:t>c</m:t>
            </m:r>
          </m:e>
          <m:sub>
            <m:r>
              <m:rPr>
                <m:sty m:val="p"/>
              </m:rPr>
              <m:t>∞</m:t>
            </m:r>
          </m:sub>
        </m:sSub>
      </m:oMath>
      <w:r>
        <w:rPr>
          <w:rFonts w:eastAsia="Georgia" w:cs="Georgia" w:ascii="Georgia" w:hAnsi="Georgia"/>
        </w:rPr>
        <w:t xml:space="preserve"> la concentration des nutriments loin de la bactérie.</w:t>
      </w:r>
    </w:p>
    <w:p>
      <w:pPr>
        <w:numPr>
          <w:ilvl w:val="0"/>
          <w:numId w:val="12"/>
        </w:numPr>
        <w:spacing w:lineRule="auto"/>
      </w:pPr>
      <w:r>
        <w:rPr>
          <w:rFonts w:eastAsia="Georgia" w:cs="Georgia" w:ascii="Georgia" w:hAnsi="Georgia"/>
        </w:rPr>
        <w:t xml:space="preserve">Énoncer la loi de Fick reliant la concentration particulaire </w:t>
      </w:r>
      <m:oMath>
        <m:r>
          <m:rPr>
            <m:sty m:val="i"/>
          </m:rPr>
          <m:t>n</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et la densité de courant particulaire </w:t>
      </w:r>
      <m:oMath>
        <m:sSub>
          <m:sSubPr/>
          <m:e>
            <m:acc>
              <m:accPr>
                <m:chr m:val="⃗"/>
              </m:accPr>
              <m:e>
                <m:r>
                  <m:rPr>
                    <m:sty m:val="i"/>
                  </m:rPr>
                  <m:t>ȷ</m:t>
                </m:r>
              </m:e>
            </m:acc>
          </m:e>
          <m:sub>
            <m:r>
              <m:rPr>
                <m:nor/>
              </m:rPr>
              <m:t>part </m:t>
            </m:r>
          </m:sub>
        </m:sSub>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en précisant la signification et la dimension des différentes grandeurs physiques. En déduire l'expression de la densité de courant molaire </w:t>
      </w:r>
      <m:oMath>
        <m:acc>
          <m:accPr>
            <m:chr m:val="⃗"/>
          </m:accPr>
          <m:e>
            <m:r>
              <m:rPr>
                <m:sty m:val="i"/>
              </m:rPr>
              <m:t>ȷ</m:t>
            </m:r>
          </m:e>
        </m:acc>
        <m:r>
          <m:rPr>
            <m:sty m:val="p"/>
          </m:rPr>
          <m:t>(</m:t>
        </m:r>
        <m:acc>
          <m:accPr>
            <m:chr m:val="⃗"/>
          </m:accPr>
          <m:e>
            <m:r>
              <m:rPr>
                <m:sty m:val="i"/>
              </m:rPr>
              <m:t>r</m:t>
            </m:r>
          </m:e>
        </m:acc>
        <m:r>
          <m:rPr>
            <m:sty m:val="p"/>
          </m:rPr>
          <m:t>,</m:t>
        </m:r>
        <m:r>
          <m:rPr>
            <m:sty m:val="i"/>
          </m:rPr>
          <m:t>t</m:t>
        </m:r>
        <m:r>
          <m:rPr>
            <m:sty m:val="p"/>
          </m:rPr>
          <m:t>)</m:t>
        </m:r>
        <m:d>
          <m:dPr>
            <m:begChr m:val="["/>
            <m:endChr m:val="]"/>
            <m:ctrlPr>
              <w:rPr>
                <w:rFonts w:ascii="Cambria Math" w:hAnsi="Cambria Math"/>
              </w:rPr>
            </m:ctrlPr>
          </m:dPr>
          <m:e>
            <m:r>
              <m:rPr>
                <m:sty m:val="p"/>
              </m:rPr>
              <m:t>mol</m:t>
            </m:r>
            <m:r>
              <m:rPr>
                <m:sty m:val="p"/>
              </m:rPr>
              <m:t>⋅</m:t>
            </m:r>
            <m:sSup>
              <m:sSupPr/>
              <m:e>
                <m:r>
                  <m:rPr>
                    <m:sty m:val="p"/>
                  </m:rPr>
                  <m:t>m</m:t>
                </m:r>
              </m:e>
              <m:sup>
                <m:r>
                  <m:rPr>
                    <m:sty m:val="p"/>
                  </m:rPr>
                  <m:t>−</m:t>
                </m:r>
                <m:r>
                  <m:rPr>
                    <m:sty m:val="p"/>
                  </m:rPr>
                  <m:t>2</m:t>
                </m:r>
              </m:sup>
            </m:sSup>
            <m:r>
              <m:rPr>
                <m:sty m:val="p"/>
              </m:rPr>
              <m:t>⋅</m:t>
            </m:r>
            <m:sSup>
              <m:sSupPr/>
              <m:e>
                <m:r>
                  <m:rPr>
                    <m:nor/>
                  </m:rPr>
                  <m:t xml:space="preserve"> </m:t>
                </m:r>
                <m:r>
                  <m:rPr>
                    <m:sty m:val="p"/>
                  </m:rPr>
                  <m:t>s</m:t>
                </m:r>
              </m:e>
              <m:sup>
                <m:r>
                  <m:rPr>
                    <m:sty m:val="p"/>
                  </m:rPr>
                  <m:t>−</m:t>
                </m:r>
                <m:r>
                  <m:rPr>
                    <m:sty m:val="p"/>
                  </m:rPr>
                  <m:t>1</m:t>
                </m:r>
              </m:sup>
            </m:sSup>
          </m:e>
        </m:d>
      </m:oMath>
      <w:r>
        <w:rPr/>
        <w:t xml:space="preserve"> en fonction de la concentration en nutriments.</w:t>
      </w:r>
    </w:p>
    <w:p>
      <w:pPr>
        <w:numPr>
          <w:ilvl w:val="0"/>
          <w:numId w:val="12"/>
        </w:numPr>
        <w:spacing w:lineRule="auto"/>
      </w:pPr>
      <w:r>
        <w:rPr>
          <w:rFonts w:eastAsia="Georgia" w:cs="Georgia" w:ascii="Georgia" w:hAnsi="Georgia"/>
        </w:rPr>
        <w:t xml:space="preserve">En analysant les invariances et symétries du problème, justifier que la densité de courant molaire </w:t>
      </w:r>
      <m:oMath>
        <m:acc>
          <m:accPr>
            <m:chr m:val="⃗"/>
          </m:accPr>
          <m:e>
            <m:r>
              <m:rPr>
                <m:sty m:val="i"/>
              </m:rPr>
              <m:t>ȷ</m:t>
            </m:r>
          </m:e>
        </m:acc>
        <m:r>
          <m:rPr>
            <m:sty m:val="p"/>
          </m:rPr>
          <m:t>(</m:t>
        </m:r>
        <m:acc>
          <m:accPr>
            <m:chr m:val="⃗"/>
          </m:accPr>
          <m:e>
            <m:r>
              <m:rPr>
                <m:sty m:val="i"/>
              </m:rPr>
              <m:t>r</m:t>
            </m:r>
          </m:e>
        </m:acc>
        <m:r>
          <m:rPr>
            <m:sty m:val="p"/>
          </m:rPr>
          <m:t>,</m:t>
        </m:r>
        <m:r>
          <m:rPr>
            <m:sty m:val="i"/>
          </m:rPr>
          <m:t>t</m:t>
        </m:r>
        <m:r>
          <m:rPr>
            <m:sty m:val="p"/>
          </m:rPr>
          <m:t>)</m:t>
        </m:r>
      </m:oMath>
      <w:r>
        <w:rPr/>
        <w:t xml:space="preserve"> se met sous la forme </w:t>
      </w:r>
      <m:oMath>
        <m:r>
          <m:rPr>
            <m:sty m:val="i"/>
          </m:rPr>
          <m:t>j</m:t>
        </m:r>
        <m:r>
          <m:rPr>
            <m:sty m:val="p"/>
          </m:rPr>
          <m:t>(</m:t>
        </m:r>
        <m:r>
          <m:rPr>
            <m:sty m:val="i"/>
          </m:rPr>
          <m:t>r</m:t>
        </m:r>
        <m:r>
          <m:rPr>
            <m:sty m:val="p"/>
          </m:rPr>
          <m:t>)</m:t>
        </m:r>
        <m:sSub>
          <m:sSubPr/>
          <m:e>
            <m:acc>
              <m:accPr>
                <m:chr m:val="⃗"/>
              </m:accPr>
              <m:e>
                <m:r>
                  <m:rPr>
                    <m:sty m:val="i"/>
                  </m:rPr>
                  <m:t>e</m:t>
                </m:r>
              </m:e>
            </m:acc>
          </m:e>
          <m:sub>
            <m:r>
              <m:rPr>
                <m:sty m:val="i"/>
              </m:rPr>
              <m:t>r</m:t>
            </m:r>
          </m:sub>
        </m:sSub>
      </m:oMath>
      <w:r>
        <w:rPr>
          <w:rFonts w:eastAsia="Georgia" w:cs="Georgia" w:ascii="Georgia" w:hAnsi="Georgia"/>
        </w:rPr>
        <w:t xml:space="preserve">. On se placera dans un système de coordonnées sphériques, dont la définition est rappelée en préambule du sujet.</w:t>
      </w:r>
      <w:r>
        <w:rPr/>
        <w:br w:type="textWrapping"/>
      </w:r>
      <m:oMath>
        <m:r>
          <m:rPr>
            <m:sty m:val="p"/>
          </m:rPr>
          <m:t>▹</m:t>
        </m:r>
      </m:oMath>
      <w:r>
        <w:rPr>
          <w:rFonts w:eastAsia="Georgia" w:cs="Georgia" w:ascii="Georgia" w:hAnsi="Georgia"/>
        </w:rPr>
        <w:t xml:space="preserve"> La collecte de nutriments par la bactérie peut se quantifier par un flux </w:t>
      </w:r>
      <m:oMath>
        <m:sSub>
          <m:sSubPr/>
          <m:e>
            <m:r>
              <m:rPr>
                <m:sty m:val="p"/>
              </m:rPr>
              <m:t>Φ</m:t>
            </m:r>
          </m:e>
          <m:sub>
            <m:r>
              <m:rPr>
                <m:sty m:val="p"/>
              </m:rPr>
              <m:t>0</m:t>
            </m:r>
          </m:sub>
        </m:sSub>
        <m:r>
          <m:rPr>
            <m:sty m:val="p"/>
          </m:rPr>
          <m:t>(</m:t>
        </m:r>
        <m:r>
          <m:rPr>
            <m:sty m:val="i"/>
          </m:rPr>
          <m:t>r</m:t>
        </m:r>
        <m:r>
          <m:rPr>
            <m:sty m:val="p"/>
          </m:rPr>
          <m:t>)</m:t>
        </m:r>
        <m:d>
          <m:dPr>
            <m:begChr m:val="["/>
            <m:endChr m:val="]"/>
            <m:ctrlPr>
              <w:rPr>
                <w:rFonts w:ascii="Cambria Math" w:hAnsi="Cambria Math"/>
              </w:rPr>
            </m:ctrlPr>
          </m:dPr>
          <m:e>
            <m:r>
              <m:rPr>
                <m:sty m:val="p"/>
              </m:rPr>
              <m:t>mol</m:t>
            </m:r>
            <m:r>
              <m:rPr>
                <m:sty m:val="p"/>
              </m:rPr>
              <m:t>⋅</m:t>
            </m:r>
            <m:sSup>
              <m:sSupPr/>
              <m:e>
                <m:r>
                  <m:rPr>
                    <m:sty m:val="p"/>
                  </m:rPr>
                  <m:t>s</m:t>
                </m:r>
              </m:e>
              <m:sup>
                <m:r>
                  <m:rPr>
                    <m:sty m:val="p"/>
                  </m:rPr>
                  <m:t>−</m:t>
                </m:r>
                <m:r>
                  <m:rPr>
                    <m:sty m:val="p"/>
                  </m:rPr>
                  <m:t>1</m:t>
                </m:r>
              </m:sup>
            </m:sSup>
          </m:e>
        </m:d>
      </m:oMath>
      <w:r>
        <w:rPr>
          <w:rFonts w:eastAsia="Georgia" w:cs="Georgia" w:ascii="Georgia" w:hAnsi="Georgia"/>
        </w:rPr>
        <w:t xml:space="preserve">, correspondant à la quantité de matière de nutriments entrant par unité de temps dans une sphère de rayon </w:t>
      </w:r>
      <m:oMath>
        <m:r>
          <m:rPr>
            <m:sty m:val="i"/>
          </m:rPr>
          <m:t>r</m:t>
        </m:r>
      </m:oMath>
      <w:r>
        <w:rPr>
          <w:rFonts w:eastAsia="Georgia" w:cs="Georgia" w:ascii="Georgia" w:hAnsi="Georgia"/>
        </w:rPr>
        <w:t xml:space="preserve"> centrée sur la bactérie. Nous insistons sur ce choix de convention, commode dans la situation considérée mais inhabituel. Au niveau de la surface de la bactérie, le flux </w:t>
      </w:r>
      <m:oMath>
        <m:sSub>
          <m:sSubPr/>
          <m:e>
            <m:r>
              <m:rPr>
                <m:sty m:val="p"/>
              </m:rPr>
              <m:t>Φ</m:t>
            </m:r>
          </m:e>
          <m:sub>
            <m:r>
              <m:rPr>
                <m:sty m:val="p"/>
              </m:rPr>
              <m:t>0</m:t>
            </m:r>
          </m:sub>
        </m:sSub>
        <m:r>
          <m:rPr>
            <m:sty m:val="p"/>
          </m:rPr>
          <m:t>(</m:t>
        </m:r>
        <m:r>
          <m:rPr>
            <m:sty m:val="i"/>
          </m:rPr>
          <m:t>R</m:t>
        </m:r>
        <m:r>
          <m:rPr>
            <m:sty m:val="p"/>
          </m:rPr>
          <m:t>)</m:t>
        </m:r>
      </m:oMath>
      <w:r>
        <w:rPr>
          <w:rFonts w:eastAsia="Georgia" w:cs="Georgia" w:ascii="Georgia" w:hAnsi="Georgia"/>
        </w:rPr>
        <w:t xml:space="preserve"> est déterminé de sorte que la quantité de matière entrante permette d'assurer l'activité métabolique, caractérisée par la quantité de matière de nutriments consommée par unité de temps et de volume de la bactérie </w:t>
      </w:r>
      <m:oMath>
        <m:r>
          <m:rPr>
            <m:scr m:val="script"/>
          </m:rPr>
          <m:t>A</m:t>
        </m:r>
        <m:d>
          <m:dPr>
            <m:begChr m:val="["/>
            <m:endChr m:val="]"/>
            <m:ctrlPr>
              <w:rPr>
                <w:rFonts w:ascii="Cambria Math" w:hAnsi="Cambria Math"/>
              </w:rPr>
            </m:ctrlPr>
          </m:dPr>
          <m:e>
            <m:r>
              <m:rPr>
                <m:sty m:val="p"/>
              </m:rPr>
              <m:t>mol</m:t>
            </m:r>
            <m:r>
              <m:rPr>
                <m:sty m:val="p"/>
              </m:rPr>
              <m:t>⋅</m:t>
            </m:r>
            <m:sSup>
              <m:sSupPr/>
              <m:e>
                <m:r>
                  <m:rPr>
                    <m:sty m:val="p"/>
                  </m:rPr>
                  <m:t>s</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3</m:t>
                </m:r>
              </m:sup>
            </m:sSup>
          </m:e>
        </m:d>
      </m:oMath>
      <w:r>
        <w:rPr>
          <w:rFonts w:eastAsia="Georgia" w:cs="Georgia" w:ascii="Georgia" w:hAnsi="Georgia"/>
        </w:rPr>
        <w:t xml:space="preserve">. Nous supposons dorénavant qu'un régime stationnaire est établi.</w:t>
      </w:r>
    </w:p>
    <w:p>
      <w:pPr>
        <w:numPr>
          <w:ilvl w:val="0"/>
          <w:numId w:val="12"/>
        </w:numPr>
        <w:spacing w:lineRule="auto"/>
      </w:pPr>
      <w:r>
        <w:rPr/>
        <w:t xml:space="preserve">Montrer que </w:t>
      </w:r>
      <m:oMath>
        <m:sSub>
          <m:sSubPr/>
          <m:e>
            <m:r>
              <m:rPr>
                <m:sty m:val="p"/>
              </m:rPr>
              <m:t>Φ</m:t>
            </m:r>
          </m:e>
          <m:sub>
            <m:r>
              <m:rPr>
                <m:sty m:val="p"/>
              </m:rPr>
              <m:t>0</m:t>
            </m:r>
          </m:sub>
        </m:sSub>
        <m:r>
          <m:rPr>
            <m:sty m:val="p"/>
          </m:rPr>
          <m:t>(</m:t>
        </m:r>
        <m:r>
          <m:rPr>
            <m:sty m:val="i"/>
          </m:rPr>
          <m:t>r</m:t>
        </m:r>
        <m:r>
          <m:rPr>
            <m:sty m:val="p"/>
          </m:rPr>
          <m:t>)</m:t>
        </m:r>
      </m:oMath>
      <w:r>
        <w:rPr>
          <w:rFonts w:eastAsia="Georgia" w:cs="Georgia" w:ascii="Georgia" w:hAnsi="Georgia"/>
        </w:rPr>
        <w:t xml:space="preserve"> est égale à une constante notée </w:t>
      </w:r>
      <m:oMath>
        <m:sSub>
          <m:sSubPr/>
          <m:e>
            <m:r>
              <m:rPr>
                <m:sty m:val="p"/>
              </m:rPr>
              <m:t>Φ</m:t>
            </m:r>
          </m:e>
          <m:sub>
            <m:r>
              <m:rPr>
                <m:sty m:val="p"/>
              </m:rPr>
              <m:t>0</m:t>
            </m:r>
          </m:sub>
        </m:sSub>
      </m:oMath>
      <w:r>
        <w:rPr/>
        <w:t xml:space="preserve">. Relier le flux de nutriments </w:t>
      </w:r>
      <m:oMath>
        <m:sSub>
          <m:sSubPr/>
          <m:e>
            <m:r>
              <m:rPr>
                <m:sty m:val="p"/>
              </m:rPr>
              <m:t>Φ</m:t>
            </m:r>
          </m:e>
          <m:sub>
            <m:r>
              <m:rPr>
                <m:sty m:val="p"/>
              </m:rPr>
              <m:t>0</m:t>
            </m:r>
          </m:sub>
        </m:sSub>
      </m:oMath>
      <w:r>
        <w:rPr>
          <w:rFonts w:eastAsia="Georgia" w:cs="Georgia" w:ascii="Georgia" w:hAnsi="Georgia"/>
        </w:rPr>
        <w:t xml:space="preserve"> collecté par la bactérie à sa consommation en nutriments </w:t>
      </w:r>
      <m:oMath>
        <m:r>
          <m:rPr>
            <m:scr m:val="script"/>
          </m:rPr>
          <m:t>A</m:t>
        </m:r>
      </m:oMath>
      <w:r>
        <w:rPr>
          <w:rFonts w:eastAsia="Georgia" w:cs="Georgia" w:ascii="Georgia" w:hAnsi="Georgia"/>
        </w:rPr>
        <w:t xml:space="preserve"> et à son rayon </w:t>
      </w:r>
      <m:oMath>
        <m:r>
          <m:rPr>
            <m:sty m:val="i"/>
          </m:rPr>
          <m:t>R</m:t>
        </m:r>
      </m:oMath>
      <w:r>
        <w:rPr/>
        <w:t xml:space="preserve">.</w:t>
      </w:r>
    </w:p>
    <w:p>
      <w:pPr>
        <w:numPr>
          <w:ilvl w:val="0"/>
          <w:numId w:val="12"/>
        </w:numPr>
        <w:spacing w:lineRule="auto"/>
      </w:pPr>
      <w:r>
        <w:rPr/>
        <w:t xml:space="preserve">Relier </w:t>
      </w:r>
      <m:oMath>
        <m:sSub>
          <m:sSubPr/>
          <m:e>
            <m:r>
              <m:rPr>
                <m:sty m:val="p"/>
              </m:rPr>
              <m:t>Φ</m:t>
            </m:r>
          </m:e>
          <m:sub>
            <m:r>
              <m:rPr>
                <m:sty m:val="p"/>
              </m:rPr>
              <m:t>0</m:t>
            </m:r>
          </m:sub>
        </m:sSub>
      </m:oMath>
      <w:r>
        <w:rPr>
          <w:rFonts w:eastAsia="Georgia" w:cs="Georgia" w:ascii="Georgia" w:hAnsi="Georgia"/>
        </w:rPr>
        <w:t xml:space="preserve"> à la norme de la densité molaire de courant </w:t>
      </w:r>
      <m:oMath>
        <m:r>
          <m:rPr>
            <m:sty m:val="i"/>
          </m:rPr>
          <m:t>j</m:t>
        </m:r>
        <m:r>
          <m:rPr>
            <m:sty m:val="p"/>
          </m:rPr>
          <m:t>(</m:t>
        </m:r>
        <m:r>
          <m:rPr>
            <m:sty m:val="i"/>
          </m:rPr>
          <m:t>r</m:t>
        </m:r>
        <m:r>
          <m:rPr>
            <m:sty m:val="p"/>
          </m:rPr>
          <m:t>)</m:t>
        </m:r>
      </m:oMath>
      <w:r>
        <w:rPr>
          <w:rFonts w:eastAsia="Georgia" w:cs="Georgia" w:ascii="Georgia" w:hAnsi="Georgia"/>
        </w:rPr>
        <w:t xml:space="preserve"> et à </w:t>
      </w:r>
      <m:oMath>
        <m:r>
          <m:rPr>
            <m:sty m:val="i"/>
          </m:rPr>
          <m:t>r</m:t>
        </m:r>
      </m:oMath>
      <w:r>
        <w:rPr/>
        <w:t xml:space="preserve">.</w:t>
      </w:r>
    </w:p>
    <w:p>
      <w:pPr>
        <w:numPr>
          <w:ilvl w:val="0"/>
          <w:numId w:val="12"/>
        </w:numPr>
        <w:spacing w:lineRule="auto"/>
      </w:pPr>
      <w:r>
        <w:rPr>
          <w:rFonts w:eastAsia="Georgia" w:cs="Georgia" w:ascii="Georgia" w:hAnsi="Georgia"/>
        </w:rPr>
        <w:t xml:space="preserve">Déterminer le profil de concentration </w:t>
      </w:r>
      <m:oMath>
        <m:r>
          <m:rPr>
            <m:sty m:val="i"/>
          </m:rPr>
          <m:t>c</m:t>
        </m:r>
        <m:r>
          <m:rPr>
            <m:sty m:val="p"/>
          </m:rPr>
          <m:t>(</m:t>
        </m:r>
        <m:r>
          <m:rPr>
            <m:sty m:val="i"/>
          </m:rPr>
          <m:t>r</m:t>
        </m:r>
        <m:r>
          <m:rPr>
            <m:sty m:val="p"/>
          </m:rPr>
          <m:t>)</m:t>
        </m:r>
      </m:oMath>
      <w:r>
        <w:rPr/>
        <w:t xml:space="preserve"> en fonction de </w:t>
      </w:r>
      <m:oMath>
        <m:sSub>
          <m:sSubPr/>
          <m:e>
            <m:r>
              <m:rPr>
                <m:sty m:val="i"/>
              </m:rPr>
              <m:t>c</m:t>
            </m:r>
          </m:e>
          <m:sub>
            <m:r>
              <m:rPr>
                <m:sty m:val="p"/>
              </m:rPr>
              <m:t>∞</m:t>
            </m:r>
          </m:sub>
        </m:sSub>
        <m:r>
          <m:rPr>
            <m:sty m:val="p"/>
          </m:rPr>
          <m:t>,</m:t>
        </m:r>
        <m:sSub>
          <m:sSubPr/>
          <m:e>
            <m:r>
              <m:rPr>
                <m:sty m:val="p"/>
              </m:rPr>
              <m:t>Φ</m:t>
            </m:r>
          </m:e>
          <m:sub>
            <m:r>
              <m:rPr>
                <m:sty m:val="p"/>
              </m:rPr>
              <m:t>0</m:t>
            </m:r>
          </m:sub>
        </m:sSub>
        <m:r>
          <m:rPr>
            <m:sty m:val="p"/>
          </m:rPr>
          <m:t>,</m:t>
        </m:r>
        <m:r>
          <m:rPr>
            <m:sty m:val="i"/>
          </m:rPr>
          <m:t>D</m:t>
        </m:r>
      </m:oMath>
      <w:r>
        <w:rPr/>
        <w:t xml:space="preserve"> et </w:t>
      </w:r>
      <m:oMath>
        <m:r>
          <m:rPr>
            <m:sty m:val="i"/>
          </m:rPr>
          <m:t>r</m:t>
        </m:r>
      </m:oMath>
      <w:r>
        <w:rPr/>
        <w:t xml:space="preserve">.</w:t>
      </w:r>
    </w:p>
    <w:p>
      <w:pPr>
        <w:numPr>
          <w:ilvl w:val="0"/>
          <w:numId w:val="12"/>
        </w:numPr>
        <w:spacing w:lineRule="auto"/>
      </w:pPr>
      <w:r>
        <w:rPr>
          <w:rFonts w:eastAsia="Georgia" w:cs="Georgia" w:ascii="Georgia" w:hAnsi="Georgia"/>
        </w:rPr>
        <w:t xml:space="preserve">Montrer qu'une bactérie de rayon </w:t>
      </w:r>
      <m:oMath>
        <m:r>
          <m:rPr>
            <m:sty m:val="i"/>
          </m:rPr>
          <m:t>R</m:t>
        </m:r>
      </m:oMath>
      <w:r>
        <w:rPr>
          <w:rFonts w:eastAsia="Georgia" w:cs="Georgia" w:ascii="Georgia" w:hAnsi="Georgia"/>
        </w:rPr>
        <w:t xml:space="preserve"> donné ne peut pas collecter plus qu'une certaine quantité de nutriments par unité de temps, définissant ainsi une consommation maximale </w:t>
      </w:r>
      <m:oMath>
        <m:sSup>
          <m:sSupPr/>
          <m:e>
            <m:r>
              <m:rPr>
                <m:scr m:val="script"/>
              </m:rPr>
              <m:t>A</m:t>
            </m:r>
          </m:e>
          <m:sup>
            <m:r>
              <m:rPr>
                <m:sty m:val="p"/>
              </m:rPr>
              <m:t>∗</m:t>
            </m:r>
          </m:sup>
        </m:sSup>
      </m:oMath>
      <w:r>
        <w:rPr/>
        <w:t xml:space="preserve"> dont l'expression en fonction de </w:t>
      </w:r>
      <m:oMath>
        <m:sSub>
          <m:sSubPr/>
          <m:e>
            <m:r>
              <m:rPr>
                <m:sty m:val="i"/>
              </m:rPr>
              <m:t>c</m:t>
            </m:r>
          </m:e>
          <m:sub>
            <m:r>
              <m:rPr>
                <m:sty m:val="p"/>
              </m:rPr>
              <m:t>∞</m:t>
            </m:r>
          </m:sub>
        </m:sSub>
        <m:r>
          <m:rPr>
            <m:sty m:val="p"/>
          </m:rPr>
          <m:t>,</m:t>
        </m:r>
        <m:r>
          <m:rPr>
            <m:sty m:val="i"/>
          </m:rPr>
          <m:t>D</m:t>
        </m:r>
      </m:oMath>
      <w:r>
        <w:rPr/>
        <w:t xml:space="preserve"> et </w:t>
      </w:r>
      <m:oMath>
        <m:r>
          <m:rPr>
            <m:sty m:val="i"/>
          </m:rPr>
          <m:t>R</m:t>
        </m:r>
      </m:oMath>
      <w:r>
        <w:rPr>
          <w:rFonts w:eastAsia="Georgia" w:cs="Georgia" w:ascii="Georgia" w:hAnsi="Georgia"/>
        </w:rPr>
        <w:t xml:space="preserve"> est à déterminer.</w:t>
      </w:r>
    </w:p>
    <w:p>
      <w:pPr>
        <w:numPr>
          <w:ilvl w:val="0"/>
          <w:numId w:val="12"/>
        </w:numPr>
        <w:spacing w:lineRule="auto"/>
      </w:pPr>
      <w:r>
        <w:rPr/>
        <w:t xml:space="preserve">En utilisant les ordres de grandeur de la consommation volumique </w:t>
      </w:r>
      <m:oMath>
        <m:r>
          <m:rPr>
            <m:scr m:val="script"/>
          </m:rPr>
          <m:t>A</m:t>
        </m:r>
      </m:oMath>
      <w:r>
        <w:rPr/>
        <w:t xml:space="preserve"> en glucose et du rayon </w:t>
      </w:r>
      <m:oMath>
        <m:r>
          <m:rPr>
            <m:sty m:val="i"/>
          </m:rPr>
          <m:t>R</m:t>
        </m:r>
      </m:oMath>
      <w:r>
        <w:rPr>
          <w:rFonts w:eastAsia="Georgia" w:cs="Georgia" w:ascii="Georgia" w:hAnsi="Georgia"/>
        </w:rPr>
        <w:t xml:space="preserve"> d'une bactérie d'Escherichia Coli fournis en préambule du sujet, déterminer l'ordre de grandeur de concentration en glucose </w:t>
      </w:r>
      <m:oMath>
        <m:sSub>
          <m:sSubPr/>
          <m:e>
            <m:r>
              <m:rPr>
                <m:sty m:val="i"/>
              </m:rPr>
              <m:t>c</m:t>
            </m:r>
          </m:e>
          <m:sub>
            <m:r>
              <m:rPr>
                <m:sty m:val="p"/>
              </m:rPr>
              <m:t>∞</m:t>
            </m:r>
          </m:sub>
        </m:sSub>
      </m:oMath>
      <w:r>
        <w:rPr>
          <w:rFonts w:eastAsia="Georgia" w:cs="Georgia" w:ascii="Georgia" w:hAnsi="Georgia"/>
        </w:rPr>
        <w:t xml:space="preserve"> minimale dans le milieu pour qu'une bactérie puisse y survivre.</w:t>
      </w:r>
    </w:p>
    <w:p>
      <w:pPr>
        <w:spacing w:line="271" w:before="330" w:lineRule="auto"/>
      </w:pPr>
      <w:r>
        <w:rPr>
          <w:rFonts w:eastAsia="Georgia" w:cs="Georgia" w:ascii="Georgia" w:hAnsi="Georgia"/>
          <w:b/>
          <w:sz w:val="42"/>
        </w:rPr>
        <w:t xml:space="preserve">I.B Homogénéisation du milieu par les flagelles</w:t>
      </w:r>
    </w:p>
    <w:p>
      <w:pPr>
        <w:numPr>
          <w:ilvl w:val="0"/>
          <w:numId w:val="13"/>
        </w:numPr>
        <w:spacing w:lineRule="auto"/>
      </w:pPr>
      <w:r>
        <w:rPr>
          <w:rFonts w:eastAsia="Georgia" w:cs="Georgia" w:ascii="Georgia" w:hAnsi="Georgia"/>
        </w:rPr>
        <w:t xml:space="preserve">Une analyse plus précise de la surface de la membrane d'une bactérie fait apparaître des flagelles mobiles, de longueur typique </w:t>
      </w:r>
      <m:oMath>
        <m:sSub>
          <m:sSubPr/>
          <m:e>
            <m:r>
              <m:rPr>
                <m:sty m:val="i"/>
              </m:rPr>
              <m:t>ℓ</m:t>
            </m:r>
          </m:e>
          <m:sub>
            <m:r>
              <m:rPr>
                <m:sty m:val="p"/>
              </m:rPr>
              <m:t>f</m:t>
            </m:r>
          </m:sub>
        </m:sSub>
      </m:oMath>
      <w:r>
        <w:rPr>
          <w:rFonts w:eastAsia="Georgia" w:cs="Georgia" w:ascii="Georgia" w:hAnsi="Georgia"/>
        </w:rPr>
        <w:t xml:space="preserve">. Un rôle envisageable pour les flagelles serait d'assurer un mélange de la solution de nutriments au voisinage de la bactérie. Dans cette partie, nous allons chercher à caractériser cet effet.</w:t>
      </w:r>
    </w:p>
    <w:p>
      <w:pPr>
        <w:spacing w:after="220" w:lineRule="auto"/>
      </w:pPr>
      <w:r>
        <w:rPr>
          <w:rFonts w:eastAsia="Georgia" w:cs="Georgia" w:ascii="Georgia" w:hAnsi="Georgia"/>
        </w:rPr>
        <w:t xml:space="preserve">Nous supposons que les flagelles génèrent un écoulement de fluide de vitesse typique </w:t>
      </w:r>
      <m:oMath>
        <m:sSub>
          <m:sSubPr/>
          <m:e>
            <m:acc>
              <m:accPr>
                <m:chr m:val="˜"/>
              </m:accPr>
              <m:e>
                <m:r>
                  <m:rPr>
                    <m:sty m:val="i"/>
                  </m:rPr>
                  <m:t>v</m:t>
                </m:r>
              </m:e>
            </m:acc>
          </m:e>
          <m:sub>
            <m:r>
              <m:rPr>
                <m:nor/>
              </m:rPr>
              <m:t>mel </m:t>
            </m:r>
          </m:sub>
        </m:sSub>
      </m:oMath>
      <w:r>
        <w:rPr>
          <w:rFonts w:eastAsia="Georgia" w:cs="Georgia" w:ascii="Georgia" w:hAnsi="Georgia"/>
        </w:rPr>
        <w:t xml:space="preserve"> autour de la bactérie. Nous considérons un modèle simplifié, dans lequel l'écoulement assure que dans une</w:t>
      </w:r>
      <w:r>
        <w:rPr/>
        <w:br w:type="textWrapping"/>
      </w:r>
      <w:r>
        <w:rPr>
          <w:rFonts w:eastAsia="Georgia" w:cs="Georgia" w:ascii="Georgia" w:hAnsi="Georgia"/>
        </w:rPr>
        <w:t xml:space="preserve">région </w:t>
      </w:r>
      <m:oMath>
        <m:sSub>
          <m:sSubPr/>
          <m:e>
            <m:r>
              <m:rPr>
                <m:sty m:val="i"/>
              </m:rPr>
              <m:t>r</m:t>
            </m:r>
          </m:e>
          <m:sub>
            <m:r>
              <m:rPr>
                <m:sty m:val="p"/>
              </m:rPr>
              <m:t>1</m:t>
            </m:r>
          </m:sub>
        </m:sSub>
        <m:r>
          <m:rPr>
            <m:sty m:val="p"/>
          </m:rPr>
          <m:t>≤</m:t>
        </m:r>
        <m:r>
          <m:rPr>
            <m:sty m:val="i"/>
          </m:rPr>
          <m:t>r</m:t>
        </m:r>
        <m:r>
          <m:rPr>
            <m:sty m:val="p"/>
          </m:rPr>
          <m:t>≤</m:t>
        </m:r>
        <m:sSub>
          <m:sSubPr/>
          <m:e>
            <m:r>
              <m:rPr>
                <m:sty m:val="i"/>
              </m:rPr>
              <m:t>r</m:t>
            </m:r>
          </m:e>
          <m:sub>
            <m:r>
              <m:rPr>
                <m:sty m:val="p"/>
              </m:rPr>
              <m:t>2</m:t>
            </m:r>
          </m:sub>
        </m:sSub>
      </m:oMath>
      <w:r>
        <w:rPr>
          <w:rFonts w:eastAsia="Georgia" w:cs="Georgia" w:ascii="Georgia" w:hAnsi="Georgia"/>
        </w:rPr>
        <w:t xml:space="preserve">, la concentration en nutriments est uniforme égale à </w:t>
      </w:r>
      <m:oMath>
        <m:sSub>
          <m:sSubPr/>
          <m:e>
            <m:r>
              <m:rPr>
                <m:sty m:val="i"/>
              </m:rPr>
              <m:t>c</m:t>
            </m:r>
          </m:e>
          <m:sub>
            <m:r>
              <m:rPr>
                <m:sty m:val="p"/>
              </m:rPr>
              <m:t>0</m:t>
            </m:r>
          </m:sub>
        </m:sSub>
        <m:d>
          <m:dPr>
            <m:begChr m:val="("/>
            <m:endChr m:val=")"/>
            <m:ctrlPr>
              <w:rPr>
                <w:rFonts w:ascii="Cambria Math" w:hAnsi="Cambria Math"/>
              </w:rPr>
            </m:ctrlPr>
          </m:dPr>
          <m:e>
            <m:sSub>
              <m:sSubPr/>
              <m:e>
                <m:r>
                  <m:rPr>
                    <m:sty m:val="i"/>
                  </m:rPr>
                  <m:t>c</m:t>
                </m:r>
              </m:e>
              <m:sub>
                <m:r>
                  <m:rPr>
                    <m:sty m:val="p"/>
                  </m:rPr>
                  <m:t>0</m:t>
                </m:r>
              </m:sub>
            </m:sSub>
            <m:r>
              <m:rPr>
                <m:sty m:val="p"/>
              </m:rPr>
              <m:t>≤</m:t>
            </m:r>
            <m:sSub>
              <m:sSubPr/>
              <m:e>
                <m:r>
                  <m:rPr>
                    <m:sty m:val="i"/>
                  </m:rPr>
                  <m:t>c</m:t>
                </m:r>
              </m:e>
              <m:sub>
                <m:r>
                  <m:rPr>
                    <m:sty m:val="p"/>
                  </m:rPr>
                  <m:t>∞</m:t>
                </m:r>
              </m:sub>
            </m:sSub>
          </m:e>
        </m:d>
      </m:oMath>
      <w:r>
        <w:rPr>
          <w:rFonts w:eastAsia="Georgia" w:cs="Georgia" w:ascii="Georgia" w:hAnsi="Georgia"/>
        </w:rPr>
        <w:t xml:space="preserve">, alors qu'ailleurs, sa répartition est contrôlée par la diffusion seulement. La distance </w:t>
      </w:r>
      <m:oMath>
        <m:sSub>
          <m:sSubPr/>
          <m:e>
            <m:r>
              <m:rPr>
                <m:sty m:val="i"/>
              </m:rPr>
              <m:t>r</m:t>
            </m:r>
          </m:e>
          <m:sub>
            <m:r>
              <m:rPr>
                <m:sty m:val="p"/>
              </m:rPr>
              <m:t>1</m:t>
            </m:r>
          </m:sub>
        </m:sSub>
      </m:oMath>
      <w:r>
        <w:rPr>
          <w:rFonts w:eastAsia="Georgia" w:cs="Georgia" w:ascii="Georgia" w:hAnsi="Georgia"/>
        </w:rPr>
        <w:t xml:space="preserve"> correspond à une couche limite diffusive au voisinage de la surface de la bactérie tandis que </w:t>
      </w:r>
      <m:oMath>
        <m:sSub>
          <m:sSubPr/>
          <m:e>
            <m:r>
              <m:rPr>
                <m:sty m:val="i"/>
              </m:rPr>
              <m:t>r</m:t>
            </m:r>
          </m:e>
          <m:sub>
            <m:r>
              <m:rPr>
                <m:sty m:val="p"/>
              </m:rPr>
              <m:t>2</m:t>
            </m:r>
          </m:sub>
        </m:sSub>
      </m:oMath>
      <w:r>
        <w:rPr/>
        <w:t xml:space="preserve"> est de l'ordre de la longueur des flagelles </w:t>
      </w:r>
      <m:oMath>
        <m:sSub>
          <m:sSubPr/>
          <m:e>
            <m:r>
              <m:rPr>
                <m:sty m:val="i"/>
              </m:rPr>
              <m:t>ℓ</m:t>
            </m:r>
          </m:e>
          <m:sub>
            <m:r>
              <m:rPr>
                <m:sty m:val="p"/>
              </m:rPr>
              <m:t>f</m:t>
            </m:r>
          </m:sub>
        </m:sSub>
      </m:oMath>
      <w:r>
        <w:rPr>
          <w:rFonts w:eastAsia="Georgia" w:cs="Georgia" w:ascii="Georgia" w:hAnsi="Georgia"/>
        </w:rPr>
        <w:t xml:space="preserve">. Dans toute cette partie à nouveau, nous considérons que le régime stationnaire est établi.</w:t>
      </w:r>
      <w:r>
        <w:rPr/>
        <w:br w:type="textWrapping"/>
      </w:r>
      <w:r>
        <w:rPr>
          <w:rFonts w:eastAsia="Georgia" w:cs="Georgia" w:ascii="Georgia" w:hAnsi="Georgia"/>
        </w:rPr>
        <w:t xml:space="preserve">8. Déterminer le nouveau profil de concentration en nutriments </w:t>
      </w:r>
      <m:oMath>
        <m:r>
          <m:rPr>
            <m:sty m:val="i"/>
          </m:rPr>
          <m:t>c</m:t>
        </m:r>
        <m:r>
          <m:rPr>
            <m:sty m:val="p"/>
          </m:rPr>
          <m:t>(</m:t>
        </m:r>
        <m:r>
          <m:rPr>
            <m:sty m:val="i"/>
          </m:rPr>
          <m:t>r</m:t>
        </m:r>
        <m:r>
          <m:rPr>
            <m:sty m:val="p"/>
          </m:rPr>
          <m:t>)</m:t>
        </m:r>
      </m:oMath>
      <w:r>
        <w:rPr>
          <w:rFonts w:eastAsia="Georgia" w:cs="Georgia" w:ascii="Georgia" w:hAnsi="Georgia"/>
        </w:rPr>
        <w:t xml:space="preserve"> dans la région de l'espace </w:t>
      </w:r>
      <m:oMath>
        <m:r>
          <m:rPr>
            <m:sty m:val="i"/>
          </m:rPr>
          <m:t>r</m:t>
        </m:r>
        <m:r>
          <m:rPr>
            <m:sty m:val="p"/>
          </m:rPr>
          <m:t>⩾</m:t>
        </m:r>
        <m:r>
          <m:rPr>
            <m:sty m:val="i"/>
          </m:rPr>
          <m:t>R</m:t>
        </m:r>
      </m:oMath>
      <w:r>
        <w:rPr/>
        <w:t xml:space="preserve"> en fonction de </w:t>
      </w:r>
      <m:oMath>
        <m:r>
          <m:rPr>
            <m:sty m:val="i"/>
          </m:rPr>
          <m:t>r</m:t>
        </m:r>
      </m:oMath>
      <w:r>
        <w:rPr>
          <w:rFonts w:eastAsia="Georgia" w:cs="Georgia" w:ascii="Georgia" w:hAnsi="Georgia"/>
        </w:rPr>
        <w:t xml:space="preserve">, des paramètres géométriques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ainsi que de </w:t>
      </w:r>
      <m:oMath>
        <m:sSub>
          <m:sSubPr/>
          <m:e>
            <m:r>
              <m:rPr>
                <m:sty m:val="p"/>
              </m:rPr>
              <m:t>Φ</m:t>
            </m:r>
          </m:e>
          <m:sub>
            <m:r>
              <m:rPr>
                <m:sty m:val="p"/>
              </m:rPr>
              <m:t>0</m:t>
            </m:r>
          </m:sub>
        </m:sSub>
        <m:r>
          <m:rPr>
            <m:sty m:val="p"/>
          </m:rPr>
          <m:t>,</m:t>
        </m:r>
        <m:sSub>
          <m:sSubPr/>
          <m:e>
            <m:r>
              <m:rPr>
                <m:sty m:val="i"/>
              </m:rPr>
              <m:t>c</m:t>
            </m:r>
          </m:e>
          <m:sub>
            <m:r>
              <m:rPr>
                <m:sty m:val="p"/>
              </m:rPr>
              <m:t>∞</m:t>
            </m:r>
          </m:sub>
        </m:sSub>
      </m:oMath>
      <w:r>
        <w:rPr/>
        <w:t xml:space="preserve"> et </w:t>
      </w:r>
      <m:oMath>
        <m:r>
          <m:rPr>
            <m:sty m:val="i"/>
          </m:rPr>
          <m:t>D</m:t>
        </m:r>
      </m:oMath>
      <w:r>
        <w:rPr>
          <w:rFonts w:eastAsia="Georgia" w:cs="Georgia" w:ascii="Georgia" w:hAnsi="Georgia"/>
        </w:rPr>
        <w:t xml:space="preserve">. Représenter graphiquement le profil de concentration obtenu. On distinguera trois zones.</w:t>
      </w:r>
      <w:r>
        <w:rPr/>
        <w:br w:type="textWrapping"/>
      </w:r>
      <w:r>
        <w:rPr>
          <w:rFonts w:eastAsia="Georgia" w:cs="Georgia" w:ascii="Georgia" w:hAnsi="Georgia"/>
        </w:rPr>
        <w:t xml:space="preserve">9. Déterminer la nouvelle consommation maximale </w:t>
      </w:r>
      <m:oMath>
        <m:sSubSup>
          <m:sSubSupPr/>
          <m:e>
            <m:r>
              <m:rPr>
                <m:scr m:val="script"/>
              </m:rPr>
              <m:t>A</m:t>
            </m:r>
          </m:e>
          <m:sub>
            <m:r>
              <m:rPr>
                <m:sty m:val="p"/>
              </m:rPr>
              <m:t>1</m:t>
            </m:r>
          </m:sub>
          <m:sup>
            <m:r>
              <m:rPr>
                <m:sty m:val="p"/>
              </m:rPr>
              <m:t>∗</m:t>
            </m:r>
          </m:sup>
        </m:sSubSup>
      </m:oMath>
      <w:r>
        <w:rPr>
          <w:rFonts w:eastAsia="Georgia" w:cs="Georgia" w:ascii="Georgia" w:hAnsi="Georgia"/>
        </w:rPr>
        <w:t xml:space="preserve"> pour une bactérie de taille </w:t>
      </w:r>
      <m:oMath>
        <m:r>
          <m:rPr>
            <m:sty m:val="i"/>
          </m:rPr>
          <m:t>R</m:t>
        </m:r>
      </m:oMath>
      <w:r>
        <w:rPr/>
        <w:t xml:space="preserve"> en fonction de la consommation maximale </w:t>
      </w:r>
      <m:oMath>
        <m:sSup>
          <m:sSupPr/>
          <m:e>
            <m:r>
              <m:rPr>
                <m:scr m:val="script"/>
              </m:rPr>
              <m:t>A</m:t>
            </m:r>
          </m:e>
          <m:sup>
            <m:r>
              <m:rPr>
                <m:sty m:val="p"/>
              </m:rPr>
              <m:t>∗</m:t>
            </m:r>
          </m:sup>
        </m:sSup>
      </m:oMath>
      <w:r>
        <w:rPr>
          <w:rFonts w:eastAsia="Georgia" w:cs="Georgia" w:ascii="Georgia" w:hAnsi="Georgia"/>
        </w:rPr>
        <w:t xml:space="preserve"> de la précédente partie (I.A), </w:t>
      </w:r>
      <m:oMath>
        <m:r>
          <m:rPr>
            <m:sty m:val="i"/>
          </m:rPr>
          <m:t>R</m:t>
        </m:r>
        <m:r>
          <m:rPr>
            <m:sty m:val="p"/>
          </m:rPr>
          <m:t>,</m:t>
        </m:r>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r>
        <w:rPr/>
        <w:br w:type="textWrapping"/>
      </w:r>
      <w:r>
        <w:rPr>
          <w:rFonts w:eastAsia="Georgia" w:cs="Georgia" w:ascii="Georgia" w:hAnsi="Georgia"/>
        </w:rPr>
        <w:t xml:space="preserve">10. Estimer une grandeur caractéristique de </w:t>
      </w:r>
      <m:oMath>
        <m:sSub>
          <m:sSubPr/>
          <m:e>
            <m:r>
              <m:rPr>
                <m:sty m:val="i"/>
              </m:rPr>
              <m:t>r</m:t>
            </m:r>
          </m:e>
          <m:sub>
            <m:r>
              <m:rPr>
                <m:sty m:val="p"/>
              </m:rPr>
              <m:t>1</m:t>
            </m:r>
          </m:sub>
        </m:sSub>
      </m:oMath>
      <w:r>
        <w:rPr/>
        <w:t xml:space="preserve"> en fonction de </w:t>
      </w:r>
      <m:oMath>
        <m:r>
          <m:rPr>
            <m:sty m:val="i"/>
          </m:rPr>
          <m:t>R</m:t>
        </m:r>
        <m:r>
          <m:rPr>
            <m:sty m:val="p"/>
          </m:rPr>
          <m:t>,</m:t>
        </m:r>
        <m:r>
          <m:rPr>
            <m:sty m:val="i"/>
          </m:rPr>
          <m:t>D</m:t>
        </m:r>
      </m:oMath>
      <w:r>
        <w:rPr/>
        <w:t xml:space="preserve"> et </w:t>
      </w:r>
      <m:oMath>
        <m:sSub>
          <m:sSubPr/>
          <m:e>
            <m:acc>
              <m:accPr>
                <m:chr m:val="˜"/>
              </m:accPr>
              <m:e>
                <m:r>
                  <m:rPr>
                    <m:sty m:val="i"/>
                  </m:rPr>
                  <m:t>v</m:t>
                </m:r>
              </m:e>
            </m:acc>
          </m:e>
          <m:sub>
            <m:r>
              <m:rPr>
                <m:nor/>
              </m:rPr>
              <m:t>mel </m:t>
            </m:r>
          </m:sub>
        </m:sSub>
      </m:oMath>
      <w:r>
        <w:rPr>
          <w:rFonts w:eastAsia="Georgia" w:cs="Georgia" w:ascii="Georgia" w:hAnsi="Georgia"/>
        </w:rPr>
        <w:t xml:space="preserve">. On considèrera qu'il s'agit de la distance pour laquelle le temps typique de diffusion d'une molécule pour atteindre la bactérie est égal au temps nécessaire pour qu'une molécule transportée par l'écoulement couvre la même distance. Estimer alors l'augmentation relative de la consommation maximale de la bactérie en fonction de </w:t>
      </w:r>
      <m:oMath>
        <m:r>
          <m:rPr>
            <m:sty m:val="i"/>
          </m:rPr>
          <m:t>R</m:t>
        </m:r>
        <m:r>
          <m:rPr>
            <m:sty m:val="p"/>
          </m:rPr>
          <m:t>,</m:t>
        </m:r>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r>
        <w:rPr/>
        <w:br w:type="textWrapping"/>
      </w:r>
      <w:r>
        <w:rPr>
          <w:rFonts w:eastAsia="Georgia" w:cs="Georgia" w:ascii="Georgia" w:hAnsi="Georgia"/>
        </w:rPr>
        <w:t xml:space="preserve">11. Déterminer un ordre de grandeur de la vitesse de mélange </w:t>
      </w:r>
      <m:oMath>
        <m:sSub>
          <m:sSubPr/>
          <m:e>
            <m:acc>
              <m:accPr>
                <m:chr m:val="˜"/>
              </m:accPr>
              <m:e>
                <m:r>
                  <m:rPr>
                    <m:sty m:val="i"/>
                  </m:rPr>
                  <m:t>v</m:t>
                </m:r>
              </m:e>
            </m:acc>
          </m:e>
          <m:sub>
            <m:r>
              <m:rPr>
                <m:nor/>
              </m:rPr>
              <m:t>mel </m:t>
            </m:r>
          </m:sub>
        </m:sSub>
      </m:oMath>
      <w:r>
        <w:rPr/>
        <w:t xml:space="preserve"> pour augmenter de </w:t>
      </w:r>
      <m:oMath>
        <m:r>
          <m:rPr>
            <m:sty m:val="p"/>
          </m:rPr>
          <m:t>10</m:t>
        </m:r>
        <m:r>
          <m:rPr>
            <m:sty m:val="p"/>
          </m:rPr>
          <m:t>%</m:t>
        </m:r>
      </m:oMath>
      <w:r>
        <w:rPr>
          <w:rFonts w:eastAsia="Georgia" w:cs="Georgia" w:ascii="Georgia" w:hAnsi="Georgia"/>
        </w:rPr>
        <w:t xml:space="preserve"> la consommation maximale de la bactérie. Commenter ce résultat, sachant que la vitesse maximale de mélange que peuvent générer les flagelles est de l'ordre de </w:t>
      </w:r>
      <m:oMath>
        <m:sSubSup>
          <m:sSubSupPr/>
          <m:e>
            <m:acc>
              <m:accPr>
                <m:chr m:val="˜"/>
              </m:accPr>
              <m:e>
                <m:r>
                  <m:rPr>
                    <m:sty m:val="i"/>
                  </m:rPr>
                  <m:t>v</m:t>
                </m:r>
              </m:e>
            </m:acc>
          </m:e>
          <m:sub>
            <m:r>
              <m:rPr>
                <m:sty m:val="p"/>
              </m:rPr>
              <m:t>mel</m:t>
            </m:r>
          </m:sub>
          <m:sup>
            <m:r>
              <m:rPr>
                <m:sty m:val="p"/>
              </m:rPr>
              <m:t>M</m:t>
            </m:r>
          </m:sup>
        </m:sSubSup>
        <m:r>
          <m:rPr>
            <m:sty m:val="p"/>
          </m:rPr>
          <m:t>≃</m:t>
        </m:r>
        <m:r>
          <m:rPr>
            <m:sty m:val="p"/>
          </m:rPr>
          <m:t>30</m:t>
        </m:r>
        <m:r>
          <m:rPr>
            <m:sty m:val="i"/>
          </m:rPr>
          <m:t>μ</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 Modélisation de la nage de bactéries</w:t>
      </w:r>
    </w:p>
    <w:p>
      <w:pPr>
        <w:spacing w:after="220" w:lineRule="auto"/>
      </w:pPr>
      <w:r>
        <w:rPr>
          <w:rFonts w:eastAsia="Georgia" w:cs="Georgia" w:ascii="Georgia" w:hAnsi="Georgia"/>
        </w:rPr>
        <w:t xml:space="preserve">Les flagelles décrits dans le paragraphe I.B ne sont pas répartis aléatoirement à la surface de la bactérie et ils se synchronisent pour assurer sa propulsion dans une direction donnée. Dans ce paragraphe, nous allons nous intéresser à des bactéries dont les flagelles ont la forme d'une hélice, comme par exemple Escherichia Coli. Après quelques rappels sur les écoulements visqueux, nous allons montrer que la rotation des flagelles, générée par des moteurs moléculaires, permet la propulsion des bactéries et nous étudierons l'effet de ce mouvement sur la collecte de nutriments.</w:t>
      </w:r>
    </w:p>
    <w:p>
      <w:pPr>
        <w:spacing w:line="271" w:before="330" w:lineRule="auto"/>
      </w:pPr>
      <w:r>
        <w:rPr>
          <w:rFonts w:eastAsia="Georgia" w:cs="Georgia" w:ascii="Georgia" w:hAnsi="Georgia"/>
          <w:b/>
          <w:sz w:val="42"/>
        </w:rPr>
        <w:t xml:space="preserve">II.A Généralités sur les écoulements visqueux</w:t>
      </w:r>
    </w:p>
    <w:p>
      <w:pPr>
        <w:spacing w:after="220" w:lineRule="auto"/>
      </w:pPr>
      <w:r>
        <w:rPr>
          <w:rFonts w:eastAsia="Georgia" w:cs="Georgia" w:ascii="Georgia" w:hAnsi="Georgia"/>
        </w:rPr>
        <w:t xml:space="preserve">Dans cette partie, nous présentons le cadre d'étude des écoulements dans lesquels la nage des bactéries pourra être analysée : l'hydrodynamique à bas nombre de Reynolds.</w:t>
      </w:r>
    </w:p>
    <w:p>
      <w:pPr>
        <w:spacing w:line="271" w:before="330" w:lineRule="auto"/>
      </w:pPr>
      <w:r>
        <w:rPr>
          <w:rFonts w:eastAsia="Georgia" w:cs="Georgia" w:ascii="Georgia" w:hAnsi="Georgia"/>
          <w:b/>
          <w:sz w:val="42"/>
        </w:rPr>
        <w:t xml:space="preserve">II.A.a Écoulements aux petites échelles</w:t>
      </w:r>
    </w:p>
    <w:p>
      <w:pPr>
        <w:spacing w:after="220" w:lineRule="auto"/>
      </w:pPr>
      <m:oMath>
        <m:r>
          <m:rPr>
            <m:sty m:val="p"/>
          </m:rPr>
          <m:t>▹</m:t>
        </m:r>
      </m:oMath>
      <w:r>
        <w:rPr>
          <w:rFonts w:eastAsia="Georgia" w:cs="Georgia" w:ascii="Georgia" w:hAnsi="Georgia"/>
        </w:rPr>
        <w:t xml:space="preserve"> Considérons l'écoulement d'un fluide de viscosité dynamique </w:t>
      </w:r>
      <m:oMath>
        <m:r>
          <m:rPr>
            <m:sty m:val="i"/>
          </m:rPr>
          <m:t>η</m:t>
        </m:r>
      </m:oMath>
      <w:r>
        <w:rPr/>
        <w:t xml:space="preserve"> et de masse volumique </w:t>
      </w:r>
      <m:oMath>
        <m:r>
          <m:rPr>
            <m:sty m:val="i"/>
          </m:rPr>
          <m:t>ρ</m:t>
        </m:r>
      </m:oMath>
      <w:r>
        <w:rPr>
          <w:rFonts w:eastAsia="Georgia" w:cs="Georgia" w:ascii="Georgia" w:hAnsi="Georgia"/>
        </w:rPr>
        <w:t xml:space="preserve">, décrit par un champ de vitesses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t xml:space="preserve">.</w:t>
      </w:r>
      <w:r>
        <w:rPr/>
        <w:br w:type="textWrapping"/>
      </w:r>
      <w:r>
        <w:rPr>
          <w:rFonts w:eastAsia="Georgia" w:cs="Georgia" w:ascii="Georgia" w:hAnsi="Georgia"/>
        </w:rPr>
        <w:t xml:space="preserve">12. Définir le nombre de Reynolds et en donner une interprétation. On introduira une vitesse typique </w:t>
      </w:r>
      <m:oMath>
        <m:acc>
          <m:accPr>
            <m:chr m:val="˜"/>
          </m:accPr>
          <m:e>
            <m:r>
              <m:rPr>
                <m:sty m:val="i"/>
              </m:rPr>
              <m:t>v</m:t>
            </m:r>
          </m:e>
        </m:acc>
      </m:oMath>
      <w:r>
        <w:rPr/>
        <w:t xml:space="preserve"> et une longueur typique </w:t>
      </w:r>
      <m:oMath>
        <m:acc>
          <m:accPr>
            <m:chr m:val="˜"/>
          </m:accPr>
          <m:e>
            <m:r>
              <m:rPr>
                <m:sty m:val="i"/>
              </m:rPr>
              <m:t>L</m:t>
            </m:r>
          </m:e>
        </m:acc>
      </m:oMath>
      <w:r>
        <w:rPr>
          <w:rFonts w:eastAsia="Georgia" w:cs="Georgia" w:ascii="Georgia" w:hAnsi="Georgia"/>
        </w:rPr>
        <w:t xml:space="preserve">. Estimer son ordre de grandeur et en déduire le régime d'écoulement pour la nage dans l'eau d'une bactérie puis d'un humain.</w:t>
      </w:r>
      <w:r>
        <w:rPr/>
        <w:br w:type="textWrapping"/>
      </w:r>
      <m:oMath>
        <m:r>
          <m:rPr>
            <m:sty m:val="p"/>
          </m:rPr>
          <m:t>▹</m:t>
        </m:r>
      </m:oMath>
      <w:r>
        <w:rPr/>
        <w:t xml:space="preserve"> La dynamique du champ de vitesses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de l'écoulement incompressible d'un fluide visqueux est déterminée par l'équation de Navier-Stokes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r>
            <m:rPr>
              <m:sty m:val="i"/>
            </m:rPr>
            <m:t>η</m:t>
          </m:r>
          <m:r>
            <m:rPr>
              <m:sty m:val="p"/>
            </m:rPr>
            <m:t>Δ</m:t>
          </m:r>
          <m:acc>
            <m:accPr>
              <m:chr m:val="⃗"/>
            </m:accPr>
            <m:e>
              <m:r>
                <m:rPr>
                  <m:sty m:val="i"/>
                </m:rPr>
                <m:t>v</m:t>
              </m:r>
            </m:e>
          </m:acc>
          <m:r>
            <m:rPr>
              <m:sty m:val="p"/>
            </m:rPr>
            <m:t>−</m:t>
          </m:r>
          <m:acc>
            <m:accPr>
              <m:chr m:val="⃗"/>
            </m:accPr>
            <m:e>
              <m:r>
                <m:rPr>
                  <m:sty m:val="p"/>
                </m:rPr>
                <m:t>grad</m:t>
              </m:r>
            </m:e>
          </m:acc>
          <m:r>
            <m:rPr>
              <m:sty m:val="i"/>
            </m:rPr>
            <m:t>P</m:t>
          </m:r>
          <m:r>
            <m:rPr>
              <m:sty m:val="p"/>
            </m:rPr>
            <m:t>+</m:t>
          </m:r>
          <m:sSub>
            <m:sSubPr/>
            <m:e>
              <m:acc>
                <m:accPr>
                  <m:chr m:val="⃗"/>
                </m:accPr>
                <m:e>
                  <m:r>
                    <m:rPr>
                      <m:sty m:val="i"/>
                    </m:rPr>
                    <m:t>f</m:t>
                  </m:r>
                </m:e>
              </m:acc>
            </m:e>
            <m:sub>
              <m:r>
                <m:rPr>
                  <m:sty m:val="p"/>
                </m:rPr>
                <m:t>vol</m:t>
              </m:r>
            </m:sub>
          </m:sSub>
          <m:r>
            <m:rPr>
              <m:sty m:val="p"/>
            </m:rPr>
            <m:t>.</m:t>
          </m:r>
        </m:oMath>
      </m:oMathPara>
    </w:p>
    <w:p>
      <w:pPr>
        <w:spacing w:after="220" w:lineRule="auto"/>
      </w:pPr>
      <w:r>
        <w:rPr/>
        <w:t xml:space="preserve">Le symbole </w:t>
      </w:r>
      <m:oMath>
        <m:r>
          <m:rPr>
            <m:sty m:val="p"/>
          </m:rPr>
          <m:t>Δ</m:t>
        </m:r>
      </m:oMath>
      <w:r>
        <w:rPr>
          <w:rFonts w:eastAsia="Georgia" w:cs="Georgia" w:ascii="Georgia" w:hAnsi="Georgia"/>
        </w:rPr>
        <w:t xml:space="preserve"> désigne l'opérateur Laplacien, dont l'expression en coordonnées cartésiennes est donnée dans le paragraphe en préambule du sujet.</w:t>
      </w:r>
    </w:p>
    <w:p>
      <w:pPr>
        <w:spacing w:after="220" w:lineRule="auto"/>
      </w:pPr>
      <w:r>
        <w:rPr>
          <w:rFonts w:eastAsia="Georgia" w:cs="Georgia" w:ascii="Georgia" w:hAnsi="Georgia"/>
        </w:rPr>
        <w:t xml:space="preserve">Cette équation traduit le principe fondamental de la dynamique : le terme de gauche est l'accélération de la particule de fluide tandis que le terme de droite est la somme des actions mécaniques volumiques subies par le fluide :</w:t>
      </w:r>
    </w:p>
    <w:p>
      <w:pPr>
        <w:numPr>
          <w:ilvl w:val="0"/>
          <w:numId w:val="14"/>
        </w:numPr>
        <w:spacing w:lineRule="auto"/>
      </w:pPr>
      <m:oMath>
        <m:r>
          <m:rPr>
            <m:sty m:val="i"/>
          </m:rPr>
          <m:t>η</m:t>
        </m:r>
        <m:r>
          <m:rPr>
            <m:sty m:val="p"/>
          </m:rPr>
          <m:t>Δ</m:t>
        </m:r>
        <m:acc>
          <m:accPr>
            <m:chr m:val="⃗"/>
          </m:accPr>
          <m:e>
            <m:r>
              <m:rPr>
                <m:sty m:val="i"/>
              </m:rPr>
              <m:t>v</m:t>
            </m:r>
          </m:e>
        </m:acc>
      </m:oMath>
      <w:r>
        <w:rPr>
          <w:rFonts w:eastAsia="Georgia" w:cs="Georgia" w:ascii="Georgia" w:hAnsi="Georgia"/>
        </w:rPr>
        <w:t xml:space="preserve"> correspond à la résultante volumique des forces visqueuses ;</w:t>
      </w:r>
    </w:p>
    <w:p>
      <w:pPr>
        <w:numPr>
          <w:ilvl w:val="0"/>
          <w:numId w:val="14"/>
        </w:numPr>
        <w:spacing w:lineRule="auto"/>
      </w:pPr>
      <m:oMath>
        <m:r>
          <m:rPr>
            <m:sty m:val="p"/>
          </m:rPr>
          <m:t>−</m:t>
        </m:r>
        <m:acc>
          <m:accPr>
            <m:chr m:val="⃗"/>
          </m:accPr>
          <m:e>
            <m:r>
              <m:rPr>
                <m:sty m:val="p"/>
              </m:rPr>
              <m:t>grad</m:t>
            </m:r>
          </m:e>
        </m:acc>
        <m:r>
          <m:rPr>
            <m:sty m:val="i"/>
          </m:rPr>
          <m:t>P</m:t>
        </m:r>
      </m:oMath>
      <w:r>
        <w:rPr>
          <w:rFonts w:eastAsia="Georgia" w:cs="Georgia" w:ascii="Georgia" w:hAnsi="Georgia"/>
        </w:rPr>
        <w:t xml:space="preserve"> correspond à la résultante volumique des forces de pression ;</w:t>
      </w:r>
    </w:p>
    <w:p>
      <w:pPr>
        <w:numPr>
          <w:ilvl w:val="0"/>
          <w:numId w:val="14"/>
        </w:numPr>
        <w:spacing w:lineRule="auto"/>
      </w:pPr>
      <m:oMath>
        <m:sSub>
          <m:sSubPr/>
          <m:e>
            <m:acc>
              <m:accPr>
                <m:chr m:val="⃗"/>
              </m:accPr>
              <m:e>
                <m:r>
                  <m:rPr>
                    <m:sty m:val="i"/>
                  </m:rPr>
                  <m:t>f</m:t>
                </m:r>
              </m:e>
            </m:acc>
          </m:e>
          <m:sub>
            <m:r>
              <m:rPr>
                <m:sty m:val="p"/>
              </m:rPr>
              <m:t>vol</m:t>
            </m:r>
          </m:sub>
        </m:sSub>
      </m:oMath>
      <w:r>
        <w:rPr>
          <w:rFonts w:eastAsia="Georgia" w:cs="Georgia" w:ascii="Georgia" w:hAnsi="Georgia"/>
        </w:rPr>
        <w:t xml:space="preserve"> correspond à la résultante volumique des autres forces (en particulier la pesanteur) .</w:t>
      </w:r>
    </w:p>
    <w:p>
      <w:pPr>
        <w:numPr>
          <w:ilvl w:val="0"/>
          <w:numId w:val="15"/>
        </w:numPr>
        <w:spacing w:lineRule="auto"/>
      </w:pPr>
      <w:r>
        <w:rPr>
          <w:rFonts w:eastAsia="Georgia" w:cs="Georgia" w:ascii="Georgia" w:hAnsi="Georgia"/>
        </w:rPr>
        <w:t xml:space="preserve">Supposons que l'écoulement est à bas nombre de Reynolds. En raisonnant sur des grandeurs caractéristiques, montrer que le terme d'accélération convective </w:t>
      </w:r>
      <m:oMath>
        <m:r>
          <m:rPr>
            <m:sty m:val="i"/>
          </m:rPr>
          <m:t>ρ</m:t>
        </m:r>
        <m:acc>
          <m:accPr>
            <m:chr m:val="⃗"/>
          </m:accPr>
          <m:e>
            <m:r>
              <m:rPr>
                <m:sty m:val="i"/>
              </m:rPr>
              <m:t>v</m:t>
            </m:r>
          </m:e>
        </m:acc>
        <m:r>
          <m:rPr>
            <m:sty m:val="p"/>
          </m:rPr>
          <m:t>⋅</m:t>
        </m:r>
        <m:acc>
          <m:accPr>
            <m:chr m:val="⃗"/>
          </m:accPr>
          <m:e>
            <m:r>
              <m:rPr>
                <m:sty m:val="p"/>
              </m:rPr>
              <m:t>grad</m:t>
            </m:r>
          </m:e>
        </m:acc>
        <m:acc>
          <m:accPr>
            <m:chr m:val="⃗"/>
          </m:accPr>
          <m:e>
            <m:r>
              <m:rPr>
                <m:sty m:val="i"/>
              </m:rPr>
              <m:t>v</m:t>
            </m:r>
          </m:e>
        </m:acc>
      </m:oMath>
      <w:r>
        <w:rPr>
          <w:rFonts w:eastAsia="Georgia" w:cs="Georgia" w:ascii="Georgia" w:hAnsi="Georgia"/>
        </w:rPr>
        <w:t xml:space="preserve"> est alors négligeable devant le terme de viscosité.</w:t>
      </w:r>
    </w:p>
    <w:p>
      <w:pPr>
        <w:numPr>
          <w:ilvl w:val="0"/>
          <w:numId w:val="15"/>
        </w:numPr>
        <w:spacing w:lineRule="auto"/>
      </w:pPr>
      <w:r>
        <w:rPr>
          <w:rFonts w:eastAsia="Georgia" w:cs="Georgia" w:ascii="Georgia" w:hAnsi="Georgia"/>
        </w:rPr>
        <w:t xml:space="preserve">Considérons en outre que la seule force extérieure appliquée au fluide est la pesanteur, que l'écoulement est stationnaire et que le fluide est incompressible. On définit la coordonnée </w:t>
      </w:r>
      <m:oMath>
        <m:sSup>
          <m:sSupPr/>
          <m:e>
            <m:r>
              <m:rPr>
                <m:sty m:val="i"/>
              </m:rPr>
              <m:t>z</m:t>
            </m:r>
          </m:e>
          <m:sup>
            <m:r>
              <m:rPr>
                <m:sty m:val="i"/>
              </m:rPr>
              <m:t>′</m:t>
            </m:r>
          </m:sup>
        </m:sSup>
      </m:oMath>
      <w:r>
        <w:rPr/>
        <w:t xml:space="preserve"> selon le vecteur unitaire ascendant </w:t>
      </w:r>
      <m:oMath>
        <m:sSub>
          <m:sSubPr/>
          <m:e>
            <m:acc>
              <m:accPr>
                <m:chr m:val="⃗"/>
              </m:accPr>
              <m:e>
                <m:r>
                  <m:rPr>
                    <m:sty m:val="i"/>
                  </m:rPr>
                  <m:t>e</m:t>
                </m:r>
              </m:e>
            </m:acc>
          </m:e>
          <m:sub>
            <m:sSup>
              <m:sSupPr/>
              <m:e>
                <m:r>
                  <m:rPr>
                    <m:sty m:val="i"/>
                  </m:rPr>
                  <m:t>z</m:t>
                </m:r>
              </m:e>
              <m:sup>
                <m:r>
                  <m:rPr>
                    <m:sty m:val="i"/>
                  </m:rPr>
                  <m:t>′</m:t>
                </m:r>
              </m:sup>
            </m:sSup>
          </m:sub>
        </m:sSub>
      </m:oMath>
      <w:r>
        <w:rPr/>
        <w:t xml:space="preserve">, tel que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sSup>
              <m:sSupPr/>
              <m:e>
                <m:r>
                  <m:rPr>
                    <m:sty m:val="i"/>
                  </m:rPr>
                  <m:t>z</m:t>
                </m:r>
              </m:e>
              <m:sup>
                <m:r>
                  <m:rPr>
                    <m:sty m:val="i"/>
                  </m:rPr>
                  <m:t>′</m:t>
                </m:r>
              </m:sup>
            </m:sSup>
          </m:sub>
        </m:sSub>
      </m:oMath>
      <w:r>
        <w:rPr>
          <w:rFonts w:eastAsia="Georgia" w:cs="Georgia" w:ascii="Georgia" w:hAnsi="Georgia"/>
        </w:rPr>
        <w:t xml:space="preserve">. Montrer que l'équation du mouvement se réduit alors à l'équation de Stokes :</w:t>
      </w:r>
    </w:p>
    <w:p>
      <w:pPr>
        <w:spacing w:after="220" w:lineRule="auto"/>
      </w:pPr>
      <m:oMathPara>
        <m:oMath>
          <m:r>
            <m:rPr>
              <m:sty m:val="i"/>
            </m:rPr>
            <m:t>η</m:t>
          </m:r>
          <m:r>
            <m:rPr>
              <m:sty m:val="p"/>
            </m:rPr>
            <m:t>Δ</m:t>
          </m:r>
          <m:acc>
            <m:accPr>
              <m:chr m:val="⃗"/>
            </m:accPr>
            <m:e>
              <m:r>
                <m:rPr>
                  <m:sty m:val="i"/>
                </m:rPr>
                <m:t>v</m:t>
              </m:r>
            </m:e>
          </m:acc>
          <m:r>
            <m:rPr>
              <m:sty m:val="p"/>
            </m:rPr>
            <m:t>=</m:t>
          </m:r>
          <m:acc>
            <m:accPr>
              <m:chr m:val="⃗"/>
            </m:accPr>
            <m:e>
              <m:r>
                <m:rPr>
                  <m:sty m:val="p"/>
                </m:rPr>
                <m:t>grad</m:t>
              </m:r>
            </m:e>
          </m:acc>
          <m:r>
            <m:rPr>
              <m:sty m:val="i"/>
            </m:rPr>
            <m:t>p</m:t>
          </m:r>
        </m:oMath>
      </m:oMathPara>
    </w:p>
    <w:p>
      <w:pPr>
        <w:spacing w:after="220" w:lineRule="auto"/>
      </w:pPr>
      <w:r>
        <w:rPr>
          <w:rFonts w:eastAsia="Georgia" w:cs="Georgia" w:ascii="Georgia" w:hAnsi="Georgia"/>
        </w:rPr>
        <w:t xml:space="preserve">où </w:t>
      </w:r>
      <m:oMath>
        <m:r>
          <m:rPr>
            <m:sty m:val="i"/>
          </m:rPr>
          <m:t>p</m:t>
        </m:r>
      </m:oMath>
      <w:r>
        <w:rPr>
          <w:rFonts w:eastAsia="Georgia" w:cs="Georgia" w:ascii="Georgia" w:hAnsi="Georgia"/>
        </w:rPr>
        <w:t xml:space="preserve"> est la pression tenant compte de la composante hydrostatique dont on déterminera l'expression en fonction de </w:t>
      </w:r>
      <m:oMath>
        <m:r>
          <m:rPr>
            <m:sty m:val="i"/>
          </m:rPr>
          <m:t>P</m:t>
        </m:r>
        <m:r>
          <m:rPr>
            <m:sty m:val="p"/>
          </m:rPr>
          <m:t>,</m:t>
        </m:r>
        <m:r>
          <m:rPr>
            <m:sty m:val="i"/>
          </m:rPr>
          <m:t>ρ</m:t>
        </m:r>
        <m:r>
          <m:rPr>
            <m:sty m:val="p"/>
          </m:rPr>
          <m:t>,</m:t>
        </m:r>
        <m:r>
          <m:rPr>
            <m:sty m:val="i"/>
          </m:rPr>
          <m:t>g</m:t>
        </m:r>
      </m:oMath>
      <w:r>
        <w:rPr/>
        <w:t xml:space="preserve"> et </w:t>
      </w:r>
      <m:oMath>
        <m:sSup>
          <m:sSupPr/>
          <m:e>
            <m:r>
              <m:rPr>
                <m:sty m:val="i"/>
              </m:rPr>
              <m:t>z</m:t>
            </m:r>
          </m:e>
          <m:sup>
            <m:r>
              <m:rPr>
                <m:sty m:val="i"/>
              </m:rPr>
              <m:t>′</m:t>
            </m:r>
          </m:sup>
        </m:sSup>
      </m:oMath>
      <w:r>
        <w:rPr/>
        <w:t xml:space="preserve">.</w:t>
      </w:r>
      <w:r>
        <w:rPr/>
        <w:br w:type="textWrapping"/>
      </w:r>
      <w:r>
        <w:rPr>
          <w:rFonts w:eastAsia="Georgia" w:cs="Georgia" w:ascii="Georgia" w:hAnsi="Georgia"/>
        </w:rPr>
        <w:t xml:space="preserve">15. Pour se déplacer, un organisme génère un gradient de pression </w:t>
      </w:r>
      <m:oMath>
        <m:r>
          <m:rPr>
            <m:sty m:val="i"/>
          </m:rPr>
          <m:t>P</m:t>
        </m:r>
      </m:oMath>
      <w:r>
        <w:rPr>
          <w:rFonts w:eastAsia="Georgia" w:cs="Georgia" w:ascii="Georgia" w:hAnsi="Georgia"/>
        </w:rPr>
        <w:t xml:space="preserve">. Dans le cas où le mouvement est suffisamment lent, l'équation de Stokes (3) permet de déterminer le champ de vitesses résultant. Justifier que si l'on renverse le sens du gradient de pression, l'écoulement généré est inversé. En déduire que dans ce régime, une bactérie qui tenterait de nager par une suite de mouvements alternés périodiques resterait en moyenne sur place. On supposera que la composante hydrostatique de la pression est suffisamment faible pour que le mouvement agisse directement sur </w:t>
      </w:r>
      <m:oMath>
        <m:r>
          <m:rPr>
            <m:sty m:val="i"/>
          </m:rPr>
          <m:t>p</m:t>
        </m:r>
      </m:oMath>
      <w:r>
        <w:rPr/>
        <w:t xml:space="preserve">.</w:t>
      </w:r>
    </w:p>
    <w:p>
      <w:pPr>
        <w:spacing w:line="271" w:before="330" w:lineRule="auto"/>
      </w:pPr>
      <w:r>
        <w:rPr>
          <w:rFonts w:eastAsia="Georgia" w:cs="Georgia" w:ascii="Georgia" w:hAnsi="Georgia"/>
          <w:b/>
          <w:sz w:val="42"/>
        </w:rPr>
        <w:t xml:space="preserve">II.A.b Chute d'une bille dans un écoulement à bas nombre de Reynolds</w:t>
      </w:r>
    </w:p>
    <w:p>
      <w:pPr>
        <w:spacing w:after="220" w:lineRule="auto"/>
      </w:pPr>
      <m:oMath>
        <m:r>
          <m:rPr>
            <m:sty m:val="p"/>
          </m:rPr>
          <m:t>▹</m:t>
        </m:r>
      </m:oMath>
      <w:r>
        <w:rPr>
          <w:rFonts w:eastAsia="Georgia" w:cs="Georgia" w:ascii="Georgia" w:hAnsi="Georgia"/>
        </w:rPr>
        <w:t xml:space="preserve"> Dans cette partie, nous nous intéressons au mouvement d'une sphère, de rayon </w:t>
      </w:r>
      <m:oMath>
        <m:sSub>
          <m:sSubPr/>
          <m:e>
            <m:r>
              <m:rPr>
                <m:sty m:val="i"/>
              </m:rPr>
              <m:t>r</m:t>
            </m:r>
          </m:e>
          <m:sub>
            <m:r>
              <m:rPr>
                <m:sty m:val="p"/>
              </m:rPr>
              <m:t>0</m:t>
            </m:r>
          </m:sub>
        </m:sSub>
      </m:oMath>
      <w:r>
        <w:rPr/>
        <w:t xml:space="preserve"> et de masse volumique </w:t>
      </w:r>
      <m:oMath>
        <m:sSub>
          <m:sSubPr/>
          <m:e>
            <m:r>
              <m:rPr>
                <m:sty m:val="i"/>
              </m:rPr>
              <m:t>ρ</m:t>
            </m:r>
          </m:e>
          <m:sub>
            <m:r>
              <m:rPr>
                <m:sty m:val="p"/>
              </m:rPr>
              <m:t>0</m:t>
            </m:r>
          </m:sub>
        </m:sSub>
      </m:oMath>
      <w:r>
        <w:rPr>
          <w:rFonts w:eastAsia="Georgia" w:cs="Georgia" w:ascii="Georgia" w:hAnsi="Georgia"/>
        </w:rPr>
        <w:t xml:space="preserve">, dans un liquide de viscosité dynamique </w:t>
      </w:r>
      <m:oMath>
        <m:r>
          <m:rPr>
            <m:sty m:val="i"/>
          </m:rPr>
          <m:t>η</m:t>
        </m:r>
      </m:oMath>
      <w:r>
        <w:rPr/>
        <w:t xml:space="preserve"> et de masse volumique </w:t>
      </w:r>
      <m:oMath>
        <m:r>
          <m:rPr>
            <m:sty m:val="i"/>
          </m:rPr>
          <m:t>ρ</m:t>
        </m:r>
      </m:oMath>
      <w:r>
        <w:rPr/>
        <w:t xml:space="preserve"> uniforme ( </w:t>
      </w:r>
      <m:oMath>
        <m:r>
          <m:rPr>
            <m:sty m:val="i"/>
          </m:rPr>
          <m:t>ρ</m:t>
        </m:r>
        <m:r>
          <m:rPr>
            <m:sty m:val="p"/>
          </m:rPr>
          <m:t>≤</m:t>
        </m:r>
        <m:sSub>
          <m:sSubPr/>
          <m:e>
            <m:r>
              <m:rPr>
                <m:sty m:val="i"/>
              </m:rPr>
              <m:t>ρ</m:t>
            </m:r>
          </m:e>
          <m:sub>
            <m:r>
              <m:rPr>
                <m:sty m:val="p"/>
              </m:rPr>
              <m:t>0</m:t>
            </m:r>
          </m:sub>
        </m:sSub>
      </m:oMath>
      <w:r>
        <w:rPr>
          <w:rFonts w:eastAsia="Georgia" w:cs="Georgia" w:ascii="Georgia" w:hAnsi="Georgia"/>
        </w:rPr>
        <w:t xml:space="preserve"> ). Comme précédemment, nous notons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sSup>
              <m:sSupPr/>
              <m:e>
                <m:r>
                  <m:rPr>
                    <m:sty m:val="i"/>
                  </m:rPr>
                  <m:t>z</m:t>
                </m:r>
              </m:e>
              <m:sup>
                <m:r>
                  <m:rPr>
                    <m:sty m:val="i"/>
                  </m:rPr>
                  <m:t>′</m:t>
                </m:r>
              </m:sup>
            </m:sSup>
          </m:sub>
        </m:sSub>
      </m:oMath>
      <w:r>
        <w:rPr>
          <w:rFonts w:eastAsia="Georgia" w:cs="Georgia" w:ascii="Georgia" w:hAnsi="Georgia"/>
        </w:rPr>
        <w:t xml:space="preserve"> l'accélération de la pesanteur. Au cours de sa chute, la bille subit une force de la part du fluide, modélisée par la force de Stokes :</w:t>
      </w:r>
    </w:p>
    <w:p>
      <w:pPr>
        <w:spacing w:after="220" w:lineRule="auto"/>
      </w:pPr>
      <m:oMathPara>
        <m:oMath>
          <m:sSub>
            <m:sSubPr/>
            <m:e>
              <m:acc>
                <m:accPr>
                  <m:chr m:val="⃗"/>
                </m:accPr>
                <m:e>
                  <m:r>
                    <m:rPr>
                      <m:sty m:val="i"/>
                    </m:rPr>
                    <m:t>F</m:t>
                  </m:r>
                </m:e>
              </m:acc>
            </m:e>
            <m:sub>
              <m:r>
                <m:rPr>
                  <m:sty m:val="p"/>
                </m:rPr>
                <m:t>S</m:t>
              </m:r>
            </m:sub>
          </m:sSub>
          <m:r>
            <m:rPr>
              <m:sty m:val="p"/>
            </m:rPr>
            <m:t>=</m:t>
          </m:r>
          <m:r>
            <m:rPr>
              <m:sty m:val="p"/>
            </m:rPr>
            <m:t>−</m:t>
          </m:r>
          <m:r>
            <m:rPr>
              <m:sty m:val="p"/>
            </m:rPr>
            <m:t>6</m:t>
          </m:r>
          <m:r>
            <m:rPr>
              <m:sty m:val="i"/>
            </m:rPr>
            <m:t>π</m:t>
          </m:r>
          <m:r>
            <m:rPr>
              <m:sty m:val="i"/>
            </m:rPr>
            <m:t>η</m:t>
          </m:r>
          <m:sSub>
            <m:sSubPr/>
            <m:e>
              <m:r>
                <m:rPr>
                  <m:sty m:val="i"/>
                </m:rPr>
                <m:t>r</m:t>
              </m:r>
            </m:e>
            <m:sub>
              <m:r>
                <m:rPr>
                  <m:sty m:val="p"/>
                </m:rPr>
                <m:t>0</m:t>
              </m:r>
            </m:sub>
          </m:sSub>
          <m:acc>
            <m:accPr>
              <m:chr m:val="⃗"/>
            </m:accPr>
            <m:e>
              <m:r>
                <m:rPr>
                  <m:sty m:val="i"/>
                </m:rPr>
                <m:t>V</m:t>
              </m:r>
            </m:e>
          </m:acc>
        </m:oMath>
      </m:oMathPara>
    </w:p>
    <w:p>
      <w:pPr>
        <w:spacing w:after="220" w:lineRule="auto"/>
      </w:pPr>
      <w:r>
        <w:rPr>
          <w:rFonts w:eastAsia="Georgia" w:cs="Georgia" w:ascii="Georgia" w:hAnsi="Georgia"/>
        </w:rPr>
        <w:t xml:space="preserve">où </w:t>
      </w:r>
      <m:oMath>
        <m:acc>
          <m:accPr>
            <m:chr m:val="⃗"/>
          </m:accPr>
          <m:e>
            <m:r>
              <m:rPr>
                <m:sty m:val="i"/>
              </m:rPr>
              <m:t>V</m:t>
            </m:r>
          </m:e>
        </m:acc>
      </m:oMath>
      <w:r>
        <w:rPr>
          <w:rFonts w:eastAsia="Georgia" w:cs="Georgia" w:ascii="Georgia" w:hAnsi="Georgia"/>
        </w:rPr>
        <w:t xml:space="preserve"> désigne la vitesse relative de la sphère par rapport au fluide. La situation est représentée sur la figure 2.</w:t>
      </w:r>
      <w:r>
        <w:rPr/>
        <w:br w:type="textWrapping"/>
      </w:r>
      <w:r>
        <w:rPr/>
        <w:t xml:space="preserve">16. Rappeler les conditions d'application de la formule de Stokes.</w:t>
      </w:r>
      <w:r>
        <w:rPr/>
        <w:br w:type="textWrapping"/>
      </w:r>
      <w:r>
        <w:rPr>
          <w:rFonts w:eastAsia="Georgia" w:cs="Georgia" w:ascii="Georgia" w:hAnsi="Georgia"/>
        </w:rPr>
        <w:t xml:space="preserve">17. En supposant que l'expression statique de la poussée d'Archimède reste applicable dans ces conditions, établir l'équation différentielle vérifiée par la vitesse </w:t>
      </w:r>
      <m:oMath>
        <m:acc>
          <m:accPr>
            <m:chr m:val="⃗"/>
          </m:accPr>
          <m:e>
            <m:r>
              <m:rPr>
                <m:sty m:val="i"/>
              </m:rPr>
              <m:t>V</m:t>
            </m:r>
          </m:e>
        </m:acc>
      </m:oMath>
      <w:r>
        <w:rPr>
          <w:rFonts w:eastAsia="Georgia" w:cs="Georgia" w:ascii="Georgia" w:hAnsi="Georgia"/>
        </w:rPr>
        <w:t xml:space="preserve"> de la sphère.</w:t>
      </w:r>
      <w:r>
        <w:rPr/>
        <w:br w:type="textWrapping"/>
      </w:r>
      <w:r>
        <w:rPr>
          <w:rFonts w:eastAsia="Georgia" w:cs="Georgia" w:ascii="Georgia" w:hAnsi="Georgia"/>
        </w:rPr>
        <w:t xml:space="preserve">18. En déduire l'évolution de la vitesse en fonction du temps </w:t>
      </w:r>
      <m:oMath>
        <m:r>
          <m:rPr>
            <m:sty m:val="i"/>
          </m:rPr>
          <m:t>t</m:t>
        </m:r>
      </m:oMath>
      <w:r>
        <w:rPr>
          <w:rFonts w:eastAsia="Georgia" w:cs="Georgia" w:ascii="Georgia" w:hAnsi="Georgia"/>
        </w:rPr>
        <w:t xml:space="preserve"> en supposant que la sphère est lâchée sans vitesse initiale. Montrer enfin que la sphère tombe dans la direction de la pesanteur et atteint une vitesse constante </w:t>
      </w:r>
      <m:oMath>
        <m:sSub>
          <m:sSubPr/>
          <m:e>
            <m:acc>
              <m:accPr>
                <m:chr m:val="⃗"/>
              </m:accPr>
              <m:e>
                <m:r>
                  <m:rPr>
                    <m:sty m:val="i"/>
                  </m:rPr>
                  <m:t>V</m:t>
                </m:r>
              </m:e>
            </m:acc>
          </m:e>
          <m:sub>
            <m:r>
              <m:rPr>
                <m:sty m:val="p"/>
              </m:rPr>
              <m:t>∞</m:t>
            </m:r>
          </m:sub>
        </m:sSub>
      </m:oMath>
      <w:r>
        <w:rPr/>
        <w:t xml:space="preserve"> au bout d'un temps </w:t>
      </w:r>
      <m:oMath>
        <m:r>
          <m:rPr>
            <m:sty m:val="i"/>
          </m:rPr>
          <m:t>τ</m:t>
        </m:r>
      </m:oMath>
      <w:r>
        <w:rPr>
          <w:rFonts w:eastAsia="Georgia" w:cs="Georgia" w:ascii="Georgia" w:hAnsi="Georgia"/>
        </w:rPr>
        <w:t xml:space="preserve"> caractéristique. On exprimera </w:t>
      </w:r>
      <m:oMath>
        <m:sSub>
          <m:sSubPr/>
          <m:e>
            <m:r>
              <m:rPr>
                <m:sty m:val="i"/>
              </m:rPr>
              <m:t>V</m:t>
            </m:r>
          </m:e>
          <m:sub>
            <m:r>
              <m:rPr>
                <m:sty m:val="p"/>
              </m:rPr>
              <m:t>∞</m:t>
            </m:r>
          </m:sub>
        </m:sSub>
      </m:oMath>
      <w:r>
        <w:rPr/>
        <w:t xml:space="preserve"> et </w:t>
      </w:r>
      <m:oMath>
        <m:r>
          <m:rPr>
            <m:sty m:val="i"/>
          </m:rPr>
          <m:t>τ</m:t>
        </m:r>
      </m:oMath>
      <w:r>
        <w:rPr/>
        <w:t xml:space="preserve"> en fonction de </w:t>
      </w:r>
      <m:oMath>
        <m:sSub>
          <m:sSubPr/>
          <m:e>
            <m:r>
              <m:rPr>
                <m:sty m:val="i"/>
              </m:rPr>
              <m:t>r</m:t>
            </m:r>
          </m:e>
          <m:sub>
            <m:r>
              <m:rPr>
                <m:sty m:val="p"/>
              </m:rPr>
              <m:t>0</m:t>
            </m:r>
          </m:sub>
        </m:sSub>
        <m:r>
          <m:rPr>
            <m:sty m:val="p"/>
          </m:rPr>
          <m:t>,</m:t>
        </m:r>
        <m:r>
          <m:rPr>
            <m:sty m:val="i"/>
          </m:rPr>
          <m:t>ρ</m:t>
        </m:r>
        <m:r>
          <m:rPr>
            <m:sty m:val="p"/>
          </m:rPr>
          <m:t>,</m:t>
        </m:r>
        <m:sSub>
          <m:sSubPr/>
          <m:e>
            <m:r>
              <m:rPr>
                <m:sty m:val="i"/>
              </m:rPr>
              <m:t>ρ</m:t>
            </m:r>
          </m:e>
          <m:sub>
            <m:r>
              <m:rPr>
                <m:sty m:val="p"/>
              </m:rPr>
              <m:t>0</m:t>
            </m:r>
          </m:sub>
        </m:sSub>
        <m:r>
          <m:rPr>
            <m:sty m:val="p"/>
          </m:rPr>
          <m:t>,</m:t>
        </m:r>
        <m:r>
          <m:rPr>
            <m:sty m:val="i"/>
          </m:rPr>
          <m:t>η</m:t>
        </m:r>
      </m:oMath>
      <w:r>
        <w:rPr/>
        <w:t xml:space="preserve"> et </w:t>
      </w:r>
      <m:oMath>
        <m:r>
          <m:rPr>
            <m:sty m:val="i"/>
          </m:rPr>
          <m:t>g</m:t>
        </m:r>
      </m:oMath>
      <w:r>
        <w:rPr/>
        <w:t xml:space="preserve">.</w:t>
      </w:r>
      <w:r>
        <w:rPr/>
        <w:br w:type="textWrapping"/>
      </w:r>
      <w:r>
        <w:rPr>
          <w:rFonts w:eastAsia="Georgia" w:cs="Georgia" w:ascii="Georgia" w:hAnsi="Georgia"/>
        </w:rPr>
        <w:t xml:space="preserve">19. Pour cette question uniquement, on considère la chute d'une bille de silice de rayon </w:t>
      </w:r>
      <m:oMath>
        <m:sSub>
          <m:sSubPr/>
          <m:e>
            <m:r>
              <m:rPr>
                <m:sty m:val="i"/>
              </m:rPr>
              <m:t>r</m:t>
            </m:r>
          </m:e>
          <m:sub>
            <m:r>
              <m:rPr>
                <m:sty m:val="p"/>
              </m:rPr>
              <m:t>0</m:t>
            </m:r>
          </m:sub>
        </m:sSub>
        <m:r>
          <m:rPr>
            <m:sty m:val="p"/>
          </m:rPr>
          <m:t>=</m:t>
        </m:r>
        <m:r>
          <m:rPr>
            <m:sty m:val="p"/>
          </m:rPr>
          <m:t>1</m:t>
        </m:r>
        <m:r>
          <m:rPr>
            <m:sty m:val="i"/>
          </m:rPr>
          <m:t>μ</m:t>
        </m:r>
        <m:r>
          <m:rPr>
            <m:nor/>
          </m:rPr>
          <m:t xml:space="preserve"> </m:t>
        </m:r>
        <m:r>
          <m:rPr>
            <m:sty m:val="p"/>
          </m:rPr>
          <m:t>m</m:t>
        </m:r>
      </m:oMath>
      <w:r>
        <w:rPr/>
        <w:t xml:space="preserve"> et de masse volumique </w:t>
      </w:r>
      <m:oMath>
        <m:sSub>
          <m:sSubPr/>
          <m:e>
            <m:r>
              <m:rPr>
                <m:sty m:val="i"/>
              </m:rPr>
              <m:t>ρ</m:t>
            </m:r>
          </m:e>
          <m:sub>
            <m:r>
              <m:rPr>
                <m:sty m:val="p"/>
              </m:rPr>
              <m:t>0</m:t>
            </m:r>
          </m:sub>
        </m:sSub>
        <m:r>
          <m:rPr>
            <m:sty m:val="p"/>
          </m:rPr>
          <m:t>=</m:t>
        </m:r>
        <m:r>
          <m:rPr>
            <m:sty m:val="p"/>
          </m:rPr>
          <m:t>2</m:t>
        </m:r>
        <m:r>
          <m:rPr>
            <m:sty m:val="p"/>
          </m:rPr>
          <m:t>,</m:t>
        </m:r>
        <m:r>
          <m:rPr>
            <m:sty m:val="p"/>
          </m:rPr>
          <m:t>6</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rFonts w:eastAsia="Georgia" w:cs="Georgia" w:ascii="Georgia" w:hAnsi="Georgia"/>
        </w:rPr>
        <w:t xml:space="preserve"> chutant dans de l'eau. Déterminer la vitesse stationnaire de chute ainsi que le temps typique après lequel elle est atteinte. Les hypothèses d'application de la loi de Stokes sont elles vérifiées?</w:t>
      </w:r>
    </w:p>
    <w:p>
      <w:pPr>
        <w:spacing w:lineRule="auto"/>
        <w:jc w:val="center"/>
      </w:pPr>
      <w:r>
        <w:rPr/>
        <w:drawing>
          <wp:inline distB="0" distL="0" distR="0" distT="0">
            <wp:extent cx="3733800" cy="4819650"/>
            <wp:effectExtent b="0" l="0" r="0" t="0"/>
            <wp:docPr id="2" name="image-e80eac596955162b106ce05dd637331971ffc42b.jpg"/>
            <a:graphic>
              <a:graphicData uri="http://schemas.openxmlformats.org/drawingml/2006/picture">
                <pic:pic>
                  <pic:nvPicPr>
                    <pic:cNvPr id="2" name="image-e80eac596955162b106ce05dd637331971ffc42b.jpg" descr=""/>
                    <pic:cNvPicPr/>
                  </pic:nvPicPr>
                  <pic:blipFill>
                    <a:blip r:embed="rId6" cstate="print"/>
                    <a:srcRect b="0" l="0" r="0" t="0"/>
                    <a:stretch>
                      <a:fillRect/>
                    </a:stretch>
                  </pic:blipFill>
                  <pic:spPr>
                    <a:xfrm>
                      <a:off x="0" y="0"/>
                      <a:ext cx="3733800" cy="4819650"/>
                    </a:xfrm>
                    <a:prstGeom prst="rect"/>
                  </pic:spPr>
                </pic:pic>
              </a:graphicData>
            </a:graphic>
          </wp:inline>
        </w:drawing>
      </w:r>
    </w:p>
    <w:p>
      <w:pPr>
        <w:spacing w:lineRule="auto"/>
      </w:pPr>
      <w:r>
        <w:rPr>
          <w:rFonts w:eastAsia="Georgia" w:cs="Georgia" w:ascii="Georgia" w:hAnsi="Georgia"/>
        </w:rPr>
        <w:t xml:space="preserve">Figure 2 - Sédimentation d'une sphère dans un fluide sous l'effet de son poids.</w:t>
      </w:r>
    </w:p>
    <w:p>
      <w:pPr>
        <w:numPr>
          <w:ilvl w:val="0"/>
          <w:numId w:val="16"/>
        </w:numPr>
        <w:spacing w:lineRule="auto"/>
      </w:pPr>
      <w:r>
        <w:rPr>
          <w:rFonts w:eastAsia="Georgia" w:cs="Georgia" w:ascii="Georgia" w:hAnsi="Georgia"/>
        </w:rPr>
        <w:t xml:space="preserve">La masse volumique d'une bactérie est proche de celle de l'eau, de l'ordre de </w:t>
      </w:r>
      <m:oMath>
        <m:sSub>
          <m:sSubPr/>
          <m:e>
            <m:r>
              <m:rPr>
                <m:sty m:val="i"/>
              </m:rPr>
              <m:t>ρ</m:t>
            </m:r>
          </m:e>
          <m:sub>
            <m:r>
              <m:rPr>
                <m:sty m:val="p"/>
              </m:rPr>
              <m:t>0</m:t>
            </m:r>
          </m:sub>
        </m:sSub>
        <m:r>
          <m:rPr>
            <m:sty m:val="p"/>
          </m:rPr>
          <m:t>=</m:t>
        </m:r>
        <m:r>
          <m:rPr>
            <m:sty m:val="p"/>
          </m:rPr>
          <m:t>1</m:t>
        </m:r>
        <m:r>
          <m:rPr>
            <m:sty m:val="p"/>
          </m:rPr>
          <m:t>,</m:t>
        </m:r>
        <m:r>
          <m:rPr>
            <m:sty m:val="p"/>
          </m:rPr>
          <m:t>01</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rFonts w:eastAsia="Georgia" w:cs="Georgia" w:ascii="Georgia" w:hAnsi="Georgia"/>
        </w:rPr>
        <w:t xml:space="preserve">. On considère que l'on peut négliger les effets de la pesanteur lors d'une expérience si la bactérie a sédimenté sur une hauteur faible par rapport à celle de la zone d'observation. Déterminer un ordre de grandeur du temps d'observation au-delà duquel l'effet de la sédimentation devient observable pour une étude dans une cellule de microscopie d'épaisseur </w:t>
      </w:r>
      <m:oMath>
        <m:sSub>
          <m:sSubPr/>
          <m:e>
            <m:r>
              <m:rPr>
                <m:sty m:val="i"/>
              </m:rPr>
              <m:t>e</m:t>
            </m:r>
          </m:e>
          <m:sub>
            <m:r>
              <m:rPr>
                <m:nor/>
              </m:rPr>
              <m:t>cell </m:t>
            </m:r>
          </m:sub>
        </m:sSub>
        <m:r>
          <m:rPr>
            <m:sty m:val="p"/>
          </m:rPr>
          <m:t>=</m:t>
        </m:r>
        <m:r>
          <m:rPr>
            <m:sty m:val="p"/>
          </m:rPr>
          <m:t>500</m:t>
        </m:r>
        <m:r>
          <m:rPr>
            <m:sty m:val="i"/>
          </m:rPr>
          <m:t>μ</m:t>
        </m:r>
        <m:r>
          <m:rPr>
            <m:nor/>
          </m:rPr>
          <m:t xml:space="preserve"> </m:t>
        </m:r>
        <m:r>
          <m:rPr>
            <m:sty m:val="p"/>
          </m:rPr>
          <m:t>m</m:t>
        </m:r>
      </m:oMath>
      <w:r>
        <w:rPr/>
        <w:t xml:space="preserve">.</w:t>
      </w:r>
    </w:p>
    <w:p>
      <w:pPr>
        <w:spacing w:line="271" w:before="330" w:lineRule="auto"/>
      </w:pPr>
      <w:r>
        <w:rPr>
          <w:rFonts w:eastAsia="Georgia" w:cs="Georgia" w:ascii="Georgia" w:hAnsi="Georgia"/>
          <w:b/>
          <w:sz w:val="42"/>
        </w:rPr>
        <w:t xml:space="preserve">II.A.c Sédimentation d'un cylindre</w:t>
      </w:r>
    </w:p>
    <w:p>
      <w:pPr>
        <w:numPr>
          <w:ilvl w:val="0"/>
          <w:numId w:val="17"/>
        </w:numPr>
        <w:spacing w:lineRule="auto"/>
      </w:pPr>
      <w:r>
        <w:rPr>
          <w:rFonts w:eastAsia="Georgia" w:cs="Georgia" w:ascii="Georgia" w:hAnsi="Georgia"/>
        </w:rPr>
        <w:t xml:space="preserve">Afin de modéliser le mouvement d'un flagelle dans un fluide visqueux, il est nécessaire d'étudier préalablement l'action du fluide sur ce flagelle. Pour ce faire, nous allons tout d'abord étudier la force exercée par le fluide sur un cylindre soumis à une force extérieure </w:t>
      </w:r>
      <m:oMath>
        <m:sSub>
          <m:sSubPr/>
          <m:e>
            <m:acc>
              <m:accPr>
                <m:chr m:val="⃗"/>
              </m:accPr>
              <m:e>
                <m:r>
                  <m:rPr>
                    <m:sty m:val="i"/>
                  </m:rPr>
                  <m:t>F</m:t>
                </m:r>
              </m:e>
            </m:acc>
          </m:e>
          <m:sub>
            <m:r>
              <m:rPr>
                <m:nor/>
              </m:rPr>
              <m:t>ext </m:t>
            </m:r>
          </m:sub>
        </m:sSub>
      </m:oMath>
      <w:r>
        <w:rPr>
          <w:rFonts w:eastAsia="Georgia" w:cs="Georgia" w:ascii="Georgia" w:hAnsi="Georgia"/>
        </w:rPr>
        <w:t xml:space="preserve">. Contrairement au cas de la sphère étudié dans la partie (II.A.b), la vitesse du cylindre n'est pas nécessairement colinéaire à la force extérieure. Pour fixer les idées, on pourra imaginer que cette force extérieure correspond à l'action de la pesanteur (incluant le terme de poussée d'Archimède), mais les résultats obtenus seront généraux.</w:t>
      </w:r>
    </w:p>
    <w:p>
      <w:pPr>
        <w:spacing w:after="220" w:lineRule="auto"/>
      </w:pPr>
      <w:r>
        <w:rPr>
          <w:rFonts w:eastAsia="Georgia" w:cs="Georgia" w:ascii="Georgia" w:hAnsi="Georgia"/>
        </w:rPr>
        <w:t xml:space="preserve">Considérons un cylindre de masse </w:t>
      </w:r>
      <m:oMath>
        <m:r>
          <m:rPr>
            <m:sty m:val="i"/>
          </m:rPr>
          <m:t>M</m:t>
        </m:r>
      </m:oMath>
      <w:r>
        <w:rPr>
          <w:rFonts w:eastAsia="Georgia" w:cs="Georgia" w:ascii="Georgia" w:hAnsi="Georgia"/>
        </w:rPr>
        <w:t xml:space="preserve"> uniformément répartie, de masse volumique </w:t>
      </w:r>
      <m:oMath>
        <m:sSub>
          <m:sSubPr/>
          <m:e>
            <m:r>
              <m:rPr>
                <m:sty m:val="i"/>
              </m:rPr>
              <m:t>ρ</m:t>
            </m:r>
          </m:e>
          <m:sub>
            <m:r>
              <m:rPr>
                <m:sty m:val="p"/>
              </m:rPr>
              <m:t>0</m:t>
            </m:r>
          </m:sub>
        </m:sSub>
      </m:oMath>
      <w:r>
        <w:rPr/>
        <w:t xml:space="preserve">, de longueur </w:t>
      </w:r>
      <m:oMath>
        <m:r>
          <m:rPr>
            <m:sty m:val="i"/>
          </m:rPr>
          <m:t>ℓ</m:t>
        </m:r>
      </m:oMath>
      <w:r>
        <w:rPr/>
        <w:t xml:space="preserve"> et de rayon </w:t>
      </w:r>
      <m:oMath>
        <m:sSub>
          <m:sSubPr/>
          <m:e>
            <m:r>
              <m:rPr>
                <m:sty m:val="i"/>
              </m:rPr>
              <m:t>R</m:t>
            </m:r>
          </m:e>
          <m:sub>
            <m:r>
              <m:rPr>
                <m:sty m:val="p"/>
              </m:rPr>
              <m:t>0</m:t>
            </m:r>
          </m:sub>
        </m:sSub>
        <m:r>
          <m:rPr>
            <m:sty m:val="p"/>
          </m:rPr>
          <m:t>≪</m:t>
        </m:r>
        <m:r>
          <m:rPr>
            <m:sty m:val="i"/>
          </m:rPr>
          <m:t>ℓ</m:t>
        </m:r>
      </m:oMath>
      <w:r>
        <w:rPr>
          <w:rFonts w:eastAsia="Georgia" w:cs="Georgia" w:ascii="Georgia" w:hAnsi="Georgia"/>
        </w:rPr>
        <w:t xml:space="preserve">, chutant dans un fluide de viscosité dynamique </w:t>
      </w:r>
      <m:oMath>
        <m:r>
          <m:rPr>
            <m:sty m:val="i"/>
          </m:rPr>
          <m:t>η</m:t>
        </m:r>
      </m:oMath>
      <w:r>
        <w:rPr/>
        <w:t xml:space="preserve"> et de masse volumique </w:t>
      </w:r>
      <m:oMath>
        <m:r>
          <m:rPr>
            <m:sty m:val="i"/>
          </m:rPr>
          <m:t>ρ</m:t>
        </m:r>
      </m:oMath>
      <w:r>
        <w:rPr/>
        <w:t xml:space="preserve"> uniforme ( </w:t>
      </w:r>
      <m:oMath>
        <m:r>
          <m:rPr>
            <m:sty m:val="i"/>
          </m:rPr>
          <m:t>ρ</m:t>
        </m:r>
        <m:r>
          <m:rPr>
            <m:sty m:val="p"/>
          </m:rPr>
          <m:t>≤</m:t>
        </m:r>
        <m:sSub>
          <m:sSubPr/>
          <m:e>
            <m:r>
              <m:rPr>
                <m:sty m:val="i"/>
              </m:rPr>
              <m:t>ρ</m:t>
            </m:r>
          </m:e>
          <m:sub>
            <m:r>
              <m:rPr>
                <m:sty m:val="p"/>
              </m:rPr>
              <m:t>0</m:t>
            </m:r>
          </m:sub>
        </m:sSub>
      </m:oMath>
      <w:r>
        <w:rPr>
          <w:rFonts w:eastAsia="Georgia" w:cs="Georgia" w:ascii="Georgia" w:hAnsi="Georgia"/>
        </w:rPr>
        <w:t xml:space="preserve"> ). Nous désignons par G son centre d'inertie et introduisons un repère orthonormé direct ( </w:t>
      </w:r>
      <m:oMath>
        <m:r>
          <m:rPr>
            <m:sty m:val="i"/>
          </m:rPr>
          <m:t>X</m:t>
        </m:r>
        <m:r>
          <m:rPr>
            <m:sty m:val="i"/>
          </m:rPr>
          <m:t>Y</m:t>
        </m:r>
        <m:r>
          <m:rPr>
            <m:sty m:val="i"/>
          </m:rPr>
          <m:t>Z</m:t>
        </m:r>
      </m:oMath>
      <w:r>
        <w:rPr>
          <w:rFonts w:eastAsia="Georgia" w:cs="Georgia" w:ascii="Georgia" w:hAnsi="Georgia"/>
        </w:rPr>
        <w:t xml:space="preserve"> ) qui lui est associé, représenté sur la figure 3(a). ( </w:t>
      </w:r>
      <m:oMath>
        <m:r>
          <m:rPr>
            <m:sty m:val="p"/>
          </m:rPr>
          <m:t>G</m:t>
        </m:r>
        <m:r>
          <m:rPr>
            <m:sty m:val="i"/>
          </m:rPr>
          <m:t>Z</m:t>
        </m:r>
      </m:oMath>
      <w:r>
        <w:rPr>
          <w:rFonts w:eastAsia="Georgia" w:cs="Georgia" w:ascii="Georgia" w:hAnsi="Georgia"/>
        </w:rPr>
        <w:t xml:space="preserve"> ) désigne l'axe du cylindre et ( </w:t>
      </w:r>
      <m:oMath>
        <m:r>
          <m:rPr>
            <m:sty m:val="p"/>
          </m:rPr>
          <m:t>G</m:t>
        </m:r>
        <m:r>
          <m:rPr>
            <m:sty m:val="i"/>
          </m:rPr>
          <m:t>X</m:t>
        </m:r>
        <m:r>
          <m:rPr>
            <m:sty m:val="i"/>
          </m:rPr>
          <m:t>Y</m:t>
        </m:r>
      </m:oMath>
      <w:r>
        <w:rPr>
          <w:rFonts w:eastAsia="Georgia" w:cs="Georgia" w:ascii="Georgia" w:hAnsi="Georgia"/>
        </w:rPr>
        <w:t xml:space="preserve"> ) correspond au plan médian du cylindre, orthogonal à l'axe principal. On choisira l'axe (GX) de sorte que la force extérieure </w:t>
      </w:r>
      <m:oMath>
        <m:sSub>
          <m:sSubPr/>
          <m:e>
            <m:acc>
              <m:accPr>
                <m:chr m:val="⃗"/>
              </m:accPr>
              <m:e>
                <m:r>
                  <m:rPr>
                    <m:sty m:val="i"/>
                  </m:rPr>
                  <m:t>F</m:t>
                </m:r>
              </m:e>
            </m:acc>
          </m:e>
          <m:sub>
            <m:r>
              <m:rPr>
                <m:nor/>
              </m:rPr>
              <m:t>ext </m:t>
            </m:r>
          </m:sub>
        </m:sSub>
      </m:oMath>
      <w:r>
        <w:rPr/>
        <w:t xml:space="preserve"> appartienne au plan ( </w:t>
      </w:r>
      <m:oMath>
        <m:r>
          <m:rPr>
            <m:sty m:val="p"/>
          </m:rPr>
          <m:t>G</m:t>
        </m:r>
        <m:r>
          <m:rPr>
            <m:sty m:val="i"/>
          </m:rPr>
          <m:t>X</m:t>
        </m:r>
        <m:r>
          <m:rPr>
            <m:sty m:val="i"/>
          </m:rPr>
          <m:t>Z</m:t>
        </m:r>
      </m:oMath>
      <w:r>
        <w:rPr/>
        <w:t xml:space="preserve"> ).</w:t>
      </w:r>
    </w:p>
    <w:p>
      <w:pPr>
        <w:spacing w:after="220" w:lineRule="auto"/>
      </w:pPr>
      <w:r>
        <w:rPr>
          <w:rFonts w:eastAsia="Georgia" w:cs="Georgia" w:ascii="Georgia" w:hAnsi="Georgia"/>
        </w:rPr>
        <w:t xml:space="preserve">Lorsque le cylindre est en chute dans le fluide, nous définissons </w:t>
      </w:r>
      <m:oMath>
        <m:acc>
          <m:accPr>
            <m:chr m:val="⃗"/>
          </m:accPr>
          <m:e>
            <m:r>
              <m:rPr>
                <m:sty m:val="i"/>
              </m:rPr>
              <m:t>V</m:t>
            </m:r>
          </m:e>
        </m:acc>
      </m:oMath>
      <w:r>
        <w:rPr>
          <w:rFonts w:eastAsia="Georgia" w:cs="Georgia" w:ascii="Georgia" w:hAnsi="Georgia"/>
        </w:rPr>
        <w:t xml:space="preserve"> la vitesse du centre d'inertie G par rapport au référentiel du laboratoire </w:t>
      </w:r>
      <m:oMath>
        <m:r>
          <m:rPr>
            <m:scr m:val="script"/>
          </m:rPr>
          <m:t>R</m:t>
        </m:r>
        <m:r>
          <m:rPr>
            <m:sty m:val="p"/>
          </m:rPr>
          <m:t>=</m:t>
        </m:r>
        <m:d>
          <m:dPr>
            <m:begChr m:val="("/>
            <m:endChr m:val=")"/>
            <m:ctrlPr>
              <w:rPr>
                <w:rFonts w:ascii="Cambria Math" w:hAnsi="Cambria Math"/>
              </w:rPr>
            </m:ctrlPr>
          </m:dPr>
          <m:e>
            <m:r>
              <m:rPr>
                <m:sty m:val="p"/>
              </m:rPr>
              <m:t>O</m:t>
            </m:r>
            <m:sSup>
              <m:sSupPr/>
              <m:e>
                <m:r>
                  <m:rPr>
                    <m:sty m:val="i"/>
                  </m:rPr>
                  <m:t>x</m:t>
                </m:r>
              </m:e>
              <m:sup>
                <m:r>
                  <m:rPr>
                    <m:sty m:val="i"/>
                  </m:rPr>
                  <m:t>′</m:t>
                </m:r>
              </m:sup>
            </m:sSup>
            <m:sSup>
              <m:sSupPr/>
              <m:e>
                <m:r>
                  <m:rPr>
                    <m:sty m:val="i"/>
                  </m:rPr>
                  <m:t>y</m:t>
                </m:r>
              </m:e>
              <m:sup>
                <m:r>
                  <m:rPr>
                    <m:sty m:val="i"/>
                  </m:rPr>
                  <m:t>′</m:t>
                </m:r>
              </m:sup>
            </m:sSup>
            <m:sSup>
              <m:sSupPr/>
              <m:e>
                <m:r>
                  <m:rPr>
                    <m:sty m:val="i"/>
                  </m:rPr>
                  <m:t>z</m:t>
                </m:r>
              </m:e>
              <m:sup>
                <m:r>
                  <m:rPr>
                    <m:sty m:val="i"/>
                  </m:rPr>
                  <m:t>′</m:t>
                </m:r>
              </m:sup>
            </m:sSup>
          </m:e>
        </m:d>
      </m:oMath>
      <w:r>
        <w:rPr/>
        <w:t xml:space="preserve">. Nous notons </w:t>
      </w:r>
      <m:oMath>
        <m:acc>
          <m:accPr>
            <m:chr m:val="⃗"/>
          </m:accPr>
          <m:e>
            <m:r>
              <m:rPr>
                <m:sty m:val="i"/>
              </m:rPr>
              <m:t>u</m:t>
            </m:r>
          </m:e>
        </m:acc>
      </m:oMath>
      <w:r>
        <w:rPr/>
        <w:t xml:space="preserve"> le vecteur unitaire orientant le grand axe ( </w:t>
      </w:r>
      <m:oMath>
        <m:r>
          <m:rPr>
            <m:sty m:val="p"/>
          </m:rPr>
          <m:t>G</m:t>
        </m:r>
        <m:r>
          <m:rPr>
            <m:sty m:val="i"/>
          </m:rPr>
          <m:t>Z</m:t>
        </m:r>
      </m:oMath>
      <w:r>
        <w:rPr/>
        <w:t xml:space="preserve"> ) du cylindre. Soient alors </w:t>
      </w:r>
      <m:oMath>
        <m:r>
          <m:rPr>
            <m:sty m:val="i"/>
          </m:rPr>
          <m:t>α</m:t>
        </m:r>
      </m:oMath>
      <w:r>
        <w:rPr>
          <w:rFonts w:eastAsia="Georgia" w:cs="Georgia" w:ascii="Georgia" w:hAnsi="Georgia"/>
        </w:rPr>
        <w:t xml:space="preserve"> l'angle formé par la vitesse du cylindre </w:t>
      </w:r>
      <m:oMath>
        <m:acc>
          <m:accPr>
            <m:chr m:val="⃗"/>
          </m:accPr>
          <m:e>
            <m:r>
              <m:rPr>
                <m:sty m:val="i"/>
              </m:rPr>
              <m:t>V</m:t>
            </m:r>
          </m:e>
        </m:acc>
      </m:oMath>
      <w:r>
        <w:rPr/>
        <w:t xml:space="preserve"> et son axe </w:t>
      </w:r>
      <m:oMath>
        <m:acc>
          <m:accPr>
            <m:chr m:val="⃗"/>
          </m:accPr>
          <m:e>
            <m:r>
              <m:rPr>
                <m:sty m:val="i"/>
              </m:rPr>
              <m:t>u</m:t>
            </m:r>
          </m:e>
        </m:acc>
      </m:oMath>
      <w:r>
        <w:rPr/>
        <w:t xml:space="preserve">, et </w:t>
      </w:r>
      <m:oMath>
        <m:r>
          <m:rPr>
            <m:sty m:val="i"/>
          </m:rPr>
          <m:t>ψ</m:t>
        </m:r>
      </m:oMath>
      <w:r>
        <w:rPr>
          <w:rFonts w:eastAsia="Georgia" w:cs="Georgia" w:ascii="Georgia" w:hAnsi="Georgia"/>
        </w:rPr>
        <w:t xml:space="preserve"> l'angle formé par la pesanteur </w:t>
      </w:r>
      <m:oMath>
        <m:acc>
          <m:accPr>
            <m:chr m:val="⃗"/>
          </m:accPr>
          <m:e>
            <m:r>
              <m:rPr>
                <m:sty m:val="i"/>
              </m:rPr>
              <m:t>g</m:t>
            </m:r>
          </m:e>
        </m:acc>
      </m:oMath>
      <w:r>
        <w:rPr/>
        <w:t xml:space="preserve"> et l'axe </w:t>
      </w:r>
      <m:oMath>
        <m:acc>
          <m:accPr>
            <m:chr m:val="⃗"/>
          </m:accPr>
          <m:e>
            <m:r>
              <m:rPr>
                <m:sty m:val="i"/>
              </m:rPr>
              <m:t>u</m:t>
            </m:r>
          </m:e>
        </m:acc>
      </m:oMath>
      <w:r>
        <w:rPr>
          <w:rFonts w:eastAsia="Georgia" w:cs="Georgia" w:ascii="Georgia" w:hAnsi="Georgia"/>
        </w:rPr>
        <w:t xml:space="preserve"> du cylindre. La situation est représentée sur la figure 3(b).</w:t>
      </w:r>
    </w:p>
    <w:p>
      <w:pPr>
        <w:spacing w:after="220" w:lineRule="auto"/>
      </w:pPr>
      <w:r>
        <w:rPr>
          <w:rFonts w:eastAsia="Georgia" w:cs="Georgia" w:ascii="Georgia" w:hAnsi="Georgia"/>
        </w:rPr>
        <w:t xml:space="preserve">À bas nombre de Reynolds, la force visqueuse </w:t>
      </w:r>
      <m:oMath>
        <m:sSub>
          <m:sSubPr/>
          <m:e>
            <m:acc>
              <m:accPr>
                <m:chr m:val="⃗"/>
              </m:accPr>
              <m:e>
                <m:r>
                  <m:rPr>
                    <m:sty m:val="i"/>
                  </m:rPr>
                  <m:t>F</m:t>
                </m:r>
              </m:e>
            </m:acc>
          </m:e>
          <m:sub>
            <m:r>
              <m:rPr>
                <m:sty m:val="p"/>
              </m:rPr>
              <m:t>v</m:t>
            </m:r>
          </m:sub>
        </m:sSub>
      </m:oMath>
      <w:r>
        <w:rPr>
          <w:rFonts w:eastAsia="Georgia" w:cs="Georgia" w:ascii="Georgia" w:hAnsi="Georgia"/>
        </w:rPr>
        <w:t xml:space="preserve"> exercée par le fluide sur le cylindre reste proportionnelle à sa vitesse </w:t>
      </w:r>
      <m:oMath>
        <m:acc>
          <m:accPr>
            <m:chr m:val="⃗"/>
          </m:accPr>
          <m:e>
            <m:r>
              <m:rPr>
                <m:sty m:val="i"/>
              </m:rPr>
              <m:t>V</m:t>
            </m:r>
          </m:e>
        </m:acc>
      </m:oMath>
      <w:r>
        <w:rPr/>
        <w:t xml:space="preserve"> et se met sous la forme matricielle suivante :</w:t>
      </w:r>
    </w:p>
    <w:p>
      <w:pPr>
        <w:spacing w:after="220" w:lineRule="auto"/>
      </w:pPr>
      <m:oMathPara>
        <m:oMath>
          <m:sSub>
            <m:sSubPr/>
            <m:e>
              <m:acc>
                <m:accPr>
                  <m:chr m:val="⃗"/>
                </m:accPr>
                <m:e>
                  <m:r>
                    <m:rPr>
                      <m:sty m:val="i"/>
                    </m:rPr>
                    <m:t>F</m:t>
                  </m:r>
                </m:e>
              </m:acc>
            </m:e>
            <m:sub>
              <m:r>
                <m:rPr>
                  <m:sty m:val="p"/>
                </m:rPr>
                <m:t>v</m:t>
              </m:r>
            </m:sub>
          </m:sSub>
          <m:r>
            <m:rPr>
              <m:sty m:val="p"/>
            </m:rPr>
            <m:t>=</m:t>
          </m:r>
          <m:r>
            <m:rPr>
              <m:sty m:val="p"/>
            </m:rPr>
            <m:t>−</m:t>
          </m:r>
          <m:r>
            <m:rPr>
              <m:sty m:val="p"/>
            </m:rPr>
            <m:t>[</m:t>
          </m:r>
          <m:r>
            <m:rPr>
              <m:sty m:val="i"/>
            </m:rPr>
            <m:t>λ</m:t>
          </m:r>
          <m:r>
            <m:rPr>
              <m:sty m:val="p"/>
            </m:rPr>
            <m:t>]</m:t>
          </m:r>
          <m:acc>
            <m:accPr>
              <m:chr m:val="⃗"/>
            </m:accPr>
            <m:e>
              <m:r>
                <m:rPr>
                  <m:sty m:val="i"/>
                </m:rPr>
                <m:t>V</m:t>
              </m:r>
            </m:e>
          </m:acc>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λ</m:t>
                        </m:r>
                      </m:e>
                      <m:sub>
                        <m:r>
                          <m:rPr>
                            <m:sty m:val="i"/>
                          </m:rPr>
                          <m:t>X</m:t>
                        </m:r>
                      </m:sub>
                    </m:sSub>
                  </m:e>
                  <m:e>
                    <m:r>
                      <m:rPr>
                        <m:sty m:val="p"/>
                      </m:rPr>
                      <m:t>0</m:t>
                    </m:r>
                  </m:e>
                  <m:e>
                    <m:r>
                      <m:rPr>
                        <m:sty m:val="p"/>
                      </m:rPr>
                      <m:t>0</m:t>
                    </m:r>
                  </m:e>
                </m:mr>
                <m:mr>
                  <m:e>
                    <m:r>
                      <m:rPr>
                        <m:sty m:val="p"/>
                      </m:rPr>
                      <m:t>0</m:t>
                    </m:r>
                  </m:e>
                  <m:e>
                    <m:sSub>
                      <m:sSubPr/>
                      <m:e>
                        <m:r>
                          <m:rPr>
                            <m:sty m:val="i"/>
                          </m:rPr>
                          <m:t>λ</m:t>
                        </m:r>
                      </m:e>
                      <m:sub>
                        <m:r>
                          <m:rPr>
                            <m:sty m:val="i"/>
                          </m:rPr>
                          <m:t>Y</m:t>
                        </m:r>
                      </m:sub>
                    </m:sSub>
                  </m:e>
                  <m:e>
                    <m:r>
                      <m:rPr>
                        <m:sty m:val="p"/>
                      </m:rPr>
                      <m:t>0</m:t>
                    </m:r>
                  </m:e>
                </m:mr>
                <m:mr>
                  <m:e>
                    <m:r>
                      <m:rPr>
                        <m:sty m:val="p"/>
                      </m:rPr>
                      <m:t>0</m:t>
                    </m:r>
                  </m:e>
                  <m:e>
                    <m:r>
                      <m:rPr>
                        <m:sty m:val="p"/>
                      </m:rPr>
                      <m:t>0</m:t>
                    </m:r>
                  </m:e>
                  <m:e>
                    <m:sSub>
                      <m:sSubPr/>
                      <m:e>
                        <m:r>
                          <m:rPr>
                            <m:sty m:val="i"/>
                          </m:rPr>
                          <m:t>λ</m:t>
                        </m:r>
                      </m:e>
                      <m:sub>
                        <m:r>
                          <m:rPr>
                            <m:sty m:val="i"/>
                          </m:rPr>
                          <m:t>Z</m:t>
                        </m:r>
                      </m:sub>
                    </m:sSub>
                  </m:e>
                </m:mr>
              </m:m>
            </m:e>
          </m:d>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V</m:t>
                        </m:r>
                      </m:e>
                      <m:sub>
                        <m:r>
                          <m:rPr>
                            <m:sty m:val="i"/>
                          </m:rPr>
                          <m:t>X</m:t>
                        </m:r>
                      </m:sub>
                    </m:sSub>
                  </m:e>
                </m:mr>
                <m:mr>
                  <m:e>
                    <m:sSub>
                      <m:sSubPr/>
                      <m:e>
                        <m:r>
                          <m:rPr>
                            <m:sty m:val="i"/>
                          </m:rPr>
                          <m:t>V</m:t>
                        </m:r>
                      </m:e>
                      <m:sub>
                        <m:r>
                          <m:rPr>
                            <m:sty m:val="i"/>
                          </m:rPr>
                          <m:t>Y</m:t>
                        </m:r>
                      </m:sub>
                    </m:sSub>
                  </m:e>
                </m:mr>
                <m:mr>
                  <m:e>
                    <m:sSub>
                      <m:sSubPr/>
                      <m:e>
                        <m:r>
                          <m:rPr>
                            <m:sty m:val="i"/>
                          </m:rPr>
                          <m:t>V</m:t>
                        </m:r>
                      </m:e>
                      <m:sub>
                        <m:r>
                          <m:rPr>
                            <m:sty m:val="i"/>
                          </m:rPr>
                          <m:t>Z</m:t>
                        </m:r>
                      </m:sub>
                    </m:sSub>
                  </m:e>
                </m:mr>
              </m:m>
            </m:e>
          </m:d>
        </m:oMath>
      </m:oMathPara>
    </w:p>
    <w:p>
      <w:pPr>
        <w:spacing w:after="220" w:lineRule="auto"/>
      </w:pPr>
      <w:r>
        <w:rPr>
          <w:rFonts w:eastAsia="Georgia" w:cs="Georgia" w:ascii="Georgia" w:hAnsi="Georgia"/>
        </w:rPr>
        <w:t xml:space="preserve">où </w:t>
      </w:r>
      <m:oMath>
        <m:r>
          <m:rPr>
            <m:sty m:val="p"/>
          </m:rPr>
          <m:t>[</m:t>
        </m:r>
        <m:r>
          <m:rPr>
            <m:sty m:val="i"/>
          </m:rPr>
          <m:t>λ</m:t>
        </m:r>
        <m:r>
          <m:rPr>
            <m:sty m:val="p"/>
          </m:rPr>
          <m:t>]</m:t>
        </m:r>
      </m:oMath>
      <w:r>
        <w:rPr/>
        <w:t xml:space="preserve"> est une matrice </w:t>
      </w:r>
      <m:oMath>
        <m:r>
          <m:rPr>
            <m:sty m:val="p"/>
          </m:rPr>
          <m:t>3</m:t>
        </m:r>
        <m:r>
          <m:rPr>
            <m:sty m:val="p"/>
          </m:rPr>
          <m:t>×</m:t>
        </m:r>
        <m:r>
          <m:rPr>
            <m:sty m:val="p"/>
          </m:rPr>
          <m:t>3</m:t>
        </m:r>
      </m:oMath>
      <w:r>
        <w:rPr>
          <w:rFonts w:eastAsia="Georgia" w:cs="Georgia" w:ascii="Georgia" w:hAnsi="Georgia"/>
        </w:rPr>
        <w:t xml:space="preserve">, diagonale dans le repère ( </w:t>
      </w:r>
      <m:oMath>
        <m:r>
          <m:rPr>
            <m:sty m:val="p"/>
          </m:rPr>
          <m:t>G</m:t>
        </m:r>
        <m:r>
          <m:rPr>
            <m:sty m:val="i"/>
          </m:rPr>
          <m:t>X</m:t>
        </m:r>
        <m:r>
          <m:rPr>
            <m:sty m:val="i"/>
          </m:rPr>
          <m:t>Y</m:t>
        </m:r>
        <m:r>
          <m:rPr>
            <m:sty m:val="i"/>
          </m:rPr>
          <m:t>Z</m:t>
        </m:r>
      </m:oMath>
      <w:r>
        <w:rPr>
          <w:rFonts w:eastAsia="Georgia" w:cs="Georgia" w:ascii="Georgia" w:hAnsi="Georgia"/>
        </w:rPr>
        <w:t xml:space="preserve"> ) associé au cylindre. Notons que la force visqueuse exercée sur le cylindre est directement reliée à sa vitesse de déplacement, indépendamment de la force donnant lieu au mouvement.</w:t>
      </w:r>
    </w:p>
    <w:p>
      <w:pPr>
        <w:spacing w:lineRule="auto"/>
        <w:jc w:val="center"/>
      </w:pPr>
      <w:r>
        <w:rPr/>
        <w:drawing>
          <wp:inline distB="0" distL="0" distR="0" distT="0">
            <wp:extent cx="5486400" cy="2958537"/>
            <wp:effectExtent b="0" l="0" r="0" t="0"/>
            <wp:docPr id="3" name="image-f22a08ece12f0dc77228a1863ac265e38169b4d4.jpg"/>
            <a:graphic>
              <a:graphicData uri="http://schemas.openxmlformats.org/drawingml/2006/picture">
                <pic:pic>
                  <pic:nvPicPr>
                    <pic:cNvPr id="3" name="image-f22a08ece12f0dc77228a1863ac265e38169b4d4.jpg" descr=""/>
                    <pic:cNvPicPr/>
                  </pic:nvPicPr>
                  <pic:blipFill>
                    <a:blip r:embed="rId7" cstate="print"/>
                    <a:srcRect b="0" l="0" r="0" t="0"/>
                    <a:stretch>
                      <a:fillRect/>
                    </a:stretch>
                  </pic:blipFill>
                  <pic:spPr>
                    <a:xfrm>
                      <a:off x="0" y="0"/>
                      <a:ext cx="5486400" cy="2958537"/>
                    </a:xfrm>
                    <a:prstGeom prst="rect"/>
                  </pic:spPr>
                </pic:pic>
              </a:graphicData>
            </a:graphic>
          </wp:inline>
        </w:drawing>
      </w:r>
    </w:p>
    <w:p>
      <w:pPr>
        <w:spacing w:lineRule="auto"/>
      </w:pPr>
      <w:r>
        <w:rPr>
          <w:rFonts w:eastAsia="Georgia" w:cs="Georgia" w:ascii="Georgia" w:hAnsi="Georgia"/>
        </w:rPr>
        <w:t xml:space="preserve">Figure 3 - (a) Repère (GXYZ) associé au cylindre de hauteur </w:t>
      </w:r>
      <m:oMath>
        <m:r>
          <m:rPr>
            <m:sty m:val="i"/>
          </m:rPr>
          <m:t>ℓ</m:t>
        </m:r>
      </m:oMath>
      <w:r>
        <w:rPr/>
        <w:t xml:space="preserve"> et de rayon </w:t>
      </w:r>
      <m:oMath>
        <m:sSub>
          <m:sSubPr/>
          <m:e>
            <m:r>
              <m:rPr>
                <m:sty m:val="i"/>
              </m:rPr>
              <m:t>R</m:t>
            </m:r>
          </m:e>
          <m:sub>
            <m:r>
              <m:rPr>
                <m:sty m:val="p"/>
              </m:rPr>
              <m:t>0</m:t>
            </m:r>
          </m:sub>
        </m:sSub>
      </m:oMath>
      <w:r>
        <w:rPr>
          <w:rFonts w:eastAsia="Georgia" w:cs="Georgia" w:ascii="Georgia" w:hAnsi="Georgia"/>
        </w:rPr>
        <w:t xml:space="preserve">. (b) Sédimentation d'un cylindre d'axe orienté par le vecteur unitaire </w:t>
      </w:r>
      <m:oMath>
        <m:acc>
          <m:accPr>
            <m:chr m:val="⃗"/>
          </m:accPr>
          <m:e>
            <m:r>
              <m:rPr>
                <m:sty m:val="i"/>
              </m:rPr>
              <m:t>u</m:t>
            </m:r>
          </m:e>
        </m:acc>
      </m:oMath>
      <w:r>
        <w:rPr>
          <w:rFonts w:eastAsia="Georgia" w:cs="Georgia" w:ascii="Georgia" w:hAnsi="Georgia"/>
        </w:rPr>
        <w:t xml:space="preserve"> soumis à une force extérieure </w:t>
      </w:r>
      <m:oMath>
        <m:sSub>
          <m:sSubPr/>
          <m:e>
            <m:acc>
              <m:accPr>
                <m:chr m:val="⃗"/>
              </m:accPr>
              <m:e>
                <m:r>
                  <m:rPr>
                    <m:sty m:val="i"/>
                  </m:rPr>
                  <m:t>F</m:t>
                </m:r>
              </m:e>
            </m:acc>
          </m:e>
          <m:sub>
            <m:r>
              <m:rPr>
                <m:nor/>
              </m:rPr>
              <m:t>ext </m:t>
            </m:r>
          </m:sub>
        </m:sSub>
      </m:oMath>
      <w:r>
        <w:rPr/>
        <w:t xml:space="preserve">. Nous notons </w:t>
      </w:r>
      <m:oMath>
        <m:r>
          <m:rPr>
            <m:sty m:val="i"/>
          </m:rPr>
          <m:t>ψ</m:t>
        </m:r>
      </m:oMath>
      <w:r>
        <w:rPr>
          <w:rFonts w:eastAsia="Georgia" w:cs="Georgia" w:ascii="Georgia" w:hAnsi="Georgia"/>
        </w:rPr>
        <w:t xml:space="preserve"> l'angle formé par l'axe du cylindre et la force extérieure, et a l'angle formé par l'axe du cylindre et sa vitesse. Le repère lié au laboratoire est orienté de sorte que </w:t>
      </w:r>
      <m:oMath>
        <m:sSub>
          <m:sSubPr/>
          <m:e>
            <m:acc>
              <m:accPr>
                <m:chr m:val="⃗"/>
              </m:accPr>
              <m:e>
                <m:r>
                  <m:rPr>
                    <m:sty m:val="i"/>
                  </m:rPr>
                  <m:t>F</m:t>
                </m:r>
              </m:e>
            </m:acc>
          </m:e>
          <m:sub>
            <m:r>
              <m:rPr>
                <m:nor/>
              </m:rPr>
              <m:t>ext </m:t>
            </m:r>
          </m:sub>
        </m:sSub>
        <m:r>
          <m:rPr>
            <m:sty m:val="p"/>
          </m:rPr>
          <m:t>=</m:t>
        </m:r>
        <m:r>
          <m:rPr>
            <m:sty m:val="p"/>
          </m:rPr>
          <m:t>−</m:t>
        </m:r>
        <m:sSub>
          <m:sSubPr/>
          <m:e>
            <m:r>
              <m:rPr>
                <m:sty m:val="i"/>
              </m:rPr>
              <m:t>F</m:t>
            </m:r>
          </m:e>
          <m:sub>
            <m:r>
              <m:rPr>
                <m:nor/>
              </m:rPr>
              <m:t>ext </m:t>
            </m:r>
          </m:sub>
        </m:sSub>
        <m:sSub>
          <m:sSubPr/>
          <m:e>
            <m:acc>
              <m:accPr>
                <m:chr m:val="⃗"/>
              </m:accPr>
              <m:e>
                <m:r>
                  <m:rPr>
                    <m:sty m:val="i"/>
                  </m:rPr>
                  <m:t>e</m:t>
                </m:r>
              </m:e>
            </m:acc>
          </m:e>
          <m:sub>
            <m:sSup>
              <m:sSupPr/>
              <m:e>
                <m:r>
                  <m:rPr>
                    <m:sty m:val="i"/>
                  </m:rPr>
                  <m:t>z</m:t>
                </m:r>
              </m:e>
              <m:sup>
                <m:r>
                  <m:rPr>
                    <m:sty m:val="i"/>
                  </m:rPr>
                  <m:t>′</m:t>
                </m:r>
              </m:sup>
            </m:sSup>
          </m:sub>
        </m:sSub>
      </m:oMath>
      <w:r>
        <w:rPr>
          <w:rFonts w:eastAsia="Georgia" w:cs="Georgia" w:ascii="Georgia" w:hAnsi="Georgia"/>
        </w:rPr>
        <w:t xml:space="preserve">, convention intuitive dans le cas où la force extérieure est liée à la pesanteur.</w:t>
      </w:r>
    </w:p>
    <w:p>
      <w:pPr>
        <w:numPr>
          <w:ilvl w:val="0"/>
          <w:numId w:val="18"/>
        </w:numPr>
        <w:spacing w:lineRule="auto"/>
      </w:pPr>
      <w:r>
        <w:rPr>
          <w:rFonts w:eastAsia="Georgia" w:cs="Georgia" w:ascii="Georgia" w:hAnsi="Georgia"/>
        </w:rPr>
        <w:t xml:space="preserve">Justifier que dans la base propre du cylindre associée au repère ( </w:t>
      </w:r>
      <m:oMath>
        <m:r>
          <m:rPr>
            <m:sty m:val="p"/>
          </m:rPr>
          <m:t>G</m:t>
        </m:r>
        <m:r>
          <m:rPr>
            <m:sty m:val="i"/>
          </m:rPr>
          <m:t>X</m:t>
        </m:r>
        <m:r>
          <m:rPr>
            <m:sty m:val="i"/>
          </m:rPr>
          <m:t>Y</m:t>
        </m:r>
        <m:r>
          <m:rPr>
            <m:sty m:val="i"/>
          </m:rPr>
          <m:t>Z</m:t>
        </m:r>
      </m:oMath>
      <w:r>
        <w:rPr/>
        <w:t xml:space="preserve"> ), la matrice </w:t>
      </w:r>
      <m:oMath>
        <m:r>
          <m:rPr>
            <m:sty m:val="p"/>
          </m:rPr>
          <m:t>[</m:t>
        </m:r>
        <m:r>
          <m:rPr>
            <m:sty m:val="i"/>
          </m:rPr>
          <m:t>λ</m:t>
        </m:r>
        <m:r>
          <m:rPr>
            <m:sty m:val="p"/>
          </m:rPr>
          <m:t>]</m:t>
        </m:r>
      </m:oMath>
      <w:r>
        <w:rPr>
          <w:rFonts w:eastAsia="Georgia" w:cs="Georgia" w:ascii="Georgia" w:hAnsi="Georgia"/>
        </w:rPr>
        <w:t xml:space="preserve"> n'a que deux coefficients différents, </w:t>
      </w:r>
      <m:oMath>
        <m:sSub>
          <m:sSubPr/>
          <m:e>
            <m:r>
              <m:rPr>
                <m:sty m:val="i"/>
              </m:rPr>
              <m:t>λ</m:t>
            </m:r>
          </m:e>
          <m:sub>
            <m:r>
              <m:rPr>
                <m:sty m:val="p"/>
              </m:rPr>
              <m:t>‖</m:t>
            </m:r>
          </m:sub>
        </m:sSub>
      </m:oMath>
      <w:r>
        <w:rPr/>
        <w:t xml:space="preserve">selon l'axe ( </w:t>
      </w:r>
      <m:oMath>
        <m:r>
          <m:rPr>
            <m:sty m:val="p"/>
          </m:rPr>
          <m:t>G</m:t>
        </m:r>
        <m:r>
          <m:rPr>
            <m:sty m:val="i"/>
          </m:rPr>
          <m:t>Z</m:t>
        </m:r>
      </m:oMath>
      <w:r>
        <w:rPr/>
        <w:t xml:space="preserve"> ) du cylindre et </w:t>
      </w:r>
      <m:oMath>
        <m:sSub>
          <m:sSubPr/>
          <m:e>
            <m:r>
              <m:rPr>
                <m:sty m:val="i"/>
              </m:rPr>
              <m:t>λ</m:t>
            </m:r>
          </m:e>
          <m:sub>
            <m:r>
              <m:rPr>
                <m:sty m:val="p"/>
              </m:rPr>
              <m:t>⊥</m:t>
            </m:r>
          </m:sub>
        </m:sSub>
      </m:oMath>
      <w:r>
        <w:rPr/>
        <w:t xml:space="preserve"> selon les deux axes orthogonaux ( </w:t>
      </w:r>
      <m:oMath>
        <m:r>
          <m:rPr>
            <m:sty m:val="p"/>
          </m:rPr>
          <m:t>G</m:t>
        </m:r>
        <m:r>
          <m:rPr>
            <m:sty m:val="i"/>
          </m:rPr>
          <m:t>X</m:t>
        </m:r>
      </m:oMath>
      <w:r>
        <w:rPr/>
        <w:t xml:space="preserve"> ) et ( </w:t>
      </w:r>
      <m:oMath>
        <m:r>
          <m:rPr>
            <m:sty m:val="p"/>
          </m:rPr>
          <m:t>G</m:t>
        </m:r>
        <m:r>
          <m:rPr>
            <m:sty m:val="i"/>
          </m:rPr>
          <m:t>Y</m:t>
        </m:r>
      </m:oMath>
      <w:r>
        <w:rPr/>
        <w:t xml:space="preserve"> ).</w:t>
      </w:r>
    </w:p>
    <w:p>
      <w:pPr>
        <w:numPr>
          <w:ilvl w:val="0"/>
          <w:numId w:val="18"/>
        </w:numPr>
        <w:spacing w:lineRule="auto"/>
      </w:pPr>
      <w:r>
        <w:rPr>
          <w:rFonts w:eastAsia="Georgia" w:cs="Georgia" w:ascii="Georgia" w:hAnsi="Georgia"/>
        </w:rPr>
        <w:t xml:space="preserve">Déterminer la dimension des coefficients de </w:t>
      </w:r>
      <m:oMath>
        <m:r>
          <m:rPr>
            <m:sty m:val="p"/>
          </m:rPr>
          <m:t>[</m:t>
        </m:r>
        <m:r>
          <m:rPr>
            <m:sty m:val="i"/>
          </m:rPr>
          <m:t>λ</m:t>
        </m:r>
        <m:r>
          <m:rPr>
            <m:sty m:val="p"/>
          </m:rPr>
          <m:t>]</m:t>
        </m:r>
      </m:oMath>
      <w:r>
        <w:rPr>
          <w:rFonts w:eastAsia="Georgia" w:cs="Georgia" w:ascii="Georgia" w:hAnsi="Georgia"/>
        </w:rPr>
        <w:t xml:space="preserve">. Par analyse dimensionnelle, établir la dépendance de ces coefficients par rapport à </w:t>
      </w:r>
      <m:oMath>
        <m:r>
          <m:rPr>
            <m:sty m:val="i"/>
          </m:rPr>
          <m:t>ℓ</m:t>
        </m:r>
      </m:oMath>
      <w:r>
        <w:rPr/>
        <w:t xml:space="preserve"> et </w:t>
      </w:r>
      <m:oMath>
        <m:r>
          <m:rPr>
            <m:sty m:val="i"/>
          </m:rPr>
          <m:t>η</m:t>
        </m:r>
      </m:oMath>
      <w:r>
        <w:rPr>
          <w:rFonts w:eastAsia="Georgia" w:cs="Georgia" w:ascii="Georgia" w:hAnsi="Georgia"/>
        </w:rPr>
        <w:t xml:space="preserve"> à un coefficient sans dimension près. On admettra que dans la limite d'un cylindre fin ( </w:t>
      </w:r>
      <m:oMath>
        <m:sSub>
          <m:sSubPr/>
          <m:e>
            <m:r>
              <m:rPr>
                <m:sty m:val="i"/>
              </m:rPr>
              <m:t>R</m:t>
            </m:r>
          </m:e>
          <m:sub>
            <m:r>
              <m:rPr>
                <m:sty m:val="p"/>
              </m:rPr>
              <m:t>0</m:t>
            </m:r>
          </m:sub>
        </m:sSub>
        <m:r>
          <m:rPr>
            <m:sty m:val="p"/>
          </m:rPr>
          <m:t>≪</m:t>
        </m:r>
        <m:r>
          <m:rPr>
            <m:sty m:val="i"/>
          </m:rPr>
          <m:t>ℓ</m:t>
        </m:r>
      </m:oMath>
      <w:r>
        <w:rPr>
          <w:rFonts w:eastAsia="Georgia" w:cs="Georgia" w:ascii="Georgia" w:hAnsi="Georgia"/>
        </w:rPr>
        <w:t xml:space="preserve"> ), les coefficients sont indépendants de </w:t>
      </w:r>
      <m:oMath>
        <m:sSub>
          <m:sSubPr/>
          <m:e>
            <m:r>
              <m:rPr>
                <m:sty m:val="i"/>
              </m:rPr>
              <m:t>R</m:t>
            </m:r>
          </m:e>
          <m:sub>
            <m:r>
              <m:rPr>
                <m:sty m:val="p"/>
              </m:rPr>
              <m:t>0</m:t>
            </m:r>
          </m:sub>
        </m:sSub>
      </m:oMath>
      <w:r>
        <w:rPr/>
        <w:t xml:space="preserve">.</w:t>
      </w:r>
      <w:r>
        <w:rPr/>
        <w:br w:type="textWrapping"/>
      </w:r>
      <m:oMath>
        <m:r>
          <m:rPr>
            <m:sty m:val="p"/>
          </m:rPr>
          <m:t>▹</m:t>
        </m:r>
      </m:oMath>
      <w:r>
        <w:rPr>
          <w:rFonts w:eastAsia="Georgia" w:cs="Georgia" w:ascii="Georgia" w:hAnsi="Georgia"/>
        </w:rPr>
        <w:t xml:space="preserve"> On admet que le préfacteur numérique sans dimension de la question précédente vaut </w:t>
      </w:r>
      <m:oMath>
        <m:r>
          <m:rPr>
            <m:sty m:val="p"/>
          </m:rPr>
          <m:t>4</m:t>
        </m:r>
        <m:r>
          <m:rPr>
            <m:sty m:val="i"/>
          </m:rPr>
          <m:t>π</m:t>
        </m:r>
      </m:oMath>
      <w:r>
        <w:rPr/>
        <w:t xml:space="preserve"> pour le coefficient </w:t>
      </w:r>
      <m:oMath>
        <m:sSub>
          <m:sSubPr/>
          <m:e>
            <m:r>
              <m:rPr>
                <m:sty m:val="i"/>
              </m:rPr>
              <m:t>λ</m:t>
            </m:r>
          </m:e>
          <m:sub>
            <m:r>
              <m:rPr>
                <m:sty m:val="p"/>
              </m:rPr>
              <m:t>‖</m:t>
            </m:r>
          </m:sub>
        </m:sSub>
      </m:oMath>
      <w:r>
        <w:rPr>
          <w:rFonts w:eastAsia="Georgia" w:cs="Georgia" w:ascii="Georgia" w:hAnsi="Georgia"/>
        </w:rPr>
        <w:t xml:space="preserve">relatif à la direction ( </w:t>
      </w:r>
      <m:oMath>
        <m:r>
          <m:rPr>
            <m:sty m:val="p"/>
          </m:rPr>
          <m:t>G</m:t>
        </m:r>
        <m:r>
          <m:rPr>
            <m:sty m:val="i"/>
          </m:rPr>
          <m:t>Z</m:t>
        </m:r>
      </m:oMath>
      <w:r>
        <w:rPr/>
        <w:t xml:space="preserve"> ). Nous recherchons maintenant la relation entre </w:t>
      </w:r>
      <m:oMath>
        <m:sSub>
          <m:sSubPr/>
          <m:e>
            <m:r>
              <m:rPr>
                <m:sty m:val="i"/>
              </m:rPr>
              <m:t>λ</m:t>
            </m:r>
          </m:e>
          <m:sub>
            <m:r>
              <m:rPr>
                <m:sty m:val="p"/>
              </m:rPr>
              <m:t>‖</m:t>
            </m:r>
          </m:sub>
        </m:sSub>
      </m:oMath>
      <w:r>
        <w:rPr/>
        <w:t xml:space="preserve">et </w:t>
      </w:r>
      <m:oMath>
        <m:sSub>
          <m:sSubPr/>
          <m:e>
            <m:r>
              <m:rPr>
                <m:sty m:val="i"/>
              </m:rPr>
              <m:t>λ</m:t>
            </m:r>
          </m:e>
          <m:sub>
            <m:r>
              <m:rPr>
                <m:sty m:val="p"/>
              </m:rPr>
              <m:t>⊥</m:t>
            </m:r>
          </m:sub>
        </m:sSub>
      </m:oMath>
      <w:r>
        <w:rPr/>
        <w:t xml:space="preserve">.</w:t>
      </w:r>
    </w:p>
    <w:p>
      <w:pPr>
        <w:numPr>
          <w:ilvl w:val="0"/>
          <w:numId w:val="18"/>
        </w:numPr>
        <w:spacing w:lineRule="auto"/>
      </w:pPr>
      <w:r>
        <w:rPr>
          <w:rFonts w:eastAsia="Georgia" w:cs="Georgia" w:ascii="Georgia" w:hAnsi="Georgia"/>
        </w:rPr>
        <w:t xml:space="preserve">Considérons que le cylindre est soumis à une force extérieure </w:t>
      </w:r>
      <m:oMath>
        <m:sSub>
          <m:sSubPr/>
          <m:e>
            <m:acc>
              <m:accPr>
                <m:chr m:val="⃗"/>
              </m:accPr>
              <m:e>
                <m:r>
                  <m:rPr>
                    <m:sty m:val="i"/>
                  </m:rPr>
                  <m:t>F</m:t>
                </m:r>
              </m:e>
            </m:acc>
          </m:e>
          <m:sub>
            <m:r>
              <m:rPr>
                <m:nor/>
              </m:rPr>
              <m:t>ext </m:t>
            </m:r>
          </m:sub>
        </m:sSub>
      </m:oMath>
      <w:r>
        <w:rPr/>
        <w:t xml:space="preserve"> et nous supposons que l'angle </w:t>
      </w:r>
      <m:oMath>
        <m:r>
          <m:rPr>
            <m:sty m:val="i"/>
          </m:rPr>
          <m:t>ψ</m:t>
        </m:r>
      </m:oMath>
      <w:r>
        <w:rPr>
          <w:rFonts w:eastAsia="Georgia" w:cs="Georgia" w:ascii="Georgia" w:hAnsi="Georgia"/>
        </w:rPr>
        <w:t xml:space="preserve"> reste constant. Établir le système d'équations différentielles vérifié par les composantes </w:t>
      </w:r>
      <m:oMath>
        <m:sSub>
          <m:sSubPr/>
          <m:e>
            <m:r>
              <m:rPr>
                <m:sty m:val="i"/>
              </m:rPr>
              <m:t>V</m:t>
            </m:r>
          </m:e>
          <m:sub>
            <m:r>
              <m:rPr>
                <m:sty m:val="i"/>
              </m:rPr>
              <m:t>X</m:t>
            </m:r>
          </m:sub>
        </m:sSub>
        <m:r>
          <m:rPr>
            <m:sty m:val="p"/>
          </m:rPr>
          <m:t>,</m:t>
        </m:r>
        <m:sSub>
          <m:sSubPr/>
          <m:e>
            <m:r>
              <m:rPr>
                <m:sty m:val="i"/>
              </m:rPr>
              <m:t>V</m:t>
            </m:r>
          </m:e>
          <m:sub>
            <m:r>
              <m:rPr>
                <m:sty m:val="i"/>
              </m:rPr>
              <m:t>Y</m:t>
            </m:r>
          </m:sub>
        </m:sSub>
      </m:oMath>
      <w:r>
        <w:rPr/>
        <w:t xml:space="preserve"> et </w:t>
      </w:r>
      <m:oMath>
        <m:sSub>
          <m:sSubPr/>
          <m:e>
            <m:r>
              <m:rPr>
                <m:sty m:val="i"/>
              </m:rPr>
              <m:t>V</m:t>
            </m:r>
          </m:e>
          <m:sub>
            <m:r>
              <m:rPr>
                <m:sty m:val="i"/>
              </m:rPr>
              <m:t>Z</m:t>
            </m:r>
          </m:sub>
        </m:sSub>
      </m:oMath>
      <w:r>
        <w:rPr/>
        <w:t xml:space="preserve"> de la vitesse </w:t>
      </w:r>
      <m:oMath>
        <m:acc>
          <m:accPr>
            <m:chr m:val="⃗"/>
          </m:accPr>
          <m:e>
            <m:r>
              <m:rPr>
                <m:sty m:val="i"/>
              </m:rPr>
              <m:t>V</m:t>
            </m:r>
          </m:e>
        </m:acc>
      </m:oMath>
      <w:r>
        <w:rPr>
          <w:rFonts w:eastAsia="Georgia" w:cs="Georgia" w:ascii="Georgia" w:hAnsi="Georgia"/>
        </w:rPr>
        <w:t xml:space="preserve"> du cylindre par rapport au référentiel du laboratoire </w:t>
      </w:r>
      <m:oMath>
        <m:r>
          <m:rPr>
            <m:scr m:val="script"/>
          </m:rPr>
          <m:t>R</m:t>
        </m:r>
      </m:oMath>
      <w:r>
        <w:rPr>
          <w:rFonts w:eastAsia="Georgia" w:cs="Georgia" w:ascii="Georgia" w:hAnsi="Georgia"/>
        </w:rPr>
        <w:t xml:space="preserve">. En déduire l'expression des composantes de la vitesse du cylindre dans le repère (GXYZ) en régime stationnaire en fonction de </w:t>
      </w:r>
      <m:oMath>
        <m:sSub>
          <m:sSubPr/>
          <m:e>
            <m:r>
              <m:rPr>
                <m:sty m:val="i"/>
              </m:rPr>
              <m:t>F</m:t>
            </m:r>
          </m:e>
          <m:sub>
            <m:r>
              <m:rPr>
                <m:nor/>
              </m:rPr>
              <m:t>ext </m:t>
            </m:r>
          </m:sub>
        </m:sSub>
        <m:r>
          <m:rPr>
            <m:sty m:val="p"/>
          </m:rPr>
          <m:t>,</m:t>
        </m:r>
        <m:sSub>
          <m:sSubPr/>
          <m:e>
            <m:r>
              <m:rPr>
                <m:sty m:val="i"/>
              </m:rPr>
              <m:t>λ</m:t>
            </m:r>
          </m:e>
          <m:sub>
            <m:r>
              <m:rPr>
                <m:sty m:val="p"/>
              </m:rPr>
              <m:t>⊥</m:t>
            </m:r>
          </m:sub>
        </m:sSub>
        <m:r>
          <m:rPr>
            <m:sty m:val="p"/>
          </m:rPr>
          <m:t>,</m:t>
        </m:r>
        <m:sSub>
          <m:sSubPr/>
          <m:e>
            <m:r>
              <m:rPr>
                <m:sty m:val="i"/>
              </m:rPr>
              <m:t>λ</m:t>
            </m:r>
          </m:e>
          <m:sub>
            <m:r>
              <m:rPr>
                <m:sty m:val="p"/>
              </m:rPr>
              <m:t>‖</m:t>
            </m:r>
          </m:sub>
        </m:sSub>
      </m:oMath>
      <w:r>
        <w:rPr/>
        <w:t xml:space="preserve">et </w:t>
      </w:r>
      <m:oMath>
        <m:r>
          <m:rPr>
            <m:sty m:val="i"/>
          </m:rPr>
          <m:t>ψ</m:t>
        </m:r>
      </m:oMath>
      <w:r>
        <w:rPr/>
        <w:t xml:space="preserve">.</w:t>
      </w:r>
      <w:r>
        <w:rPr/>
        <w:br w:type="textWrapping"/>
      </w:r>
      <m:oMath>
        <m:r>
          <m:rPr>
            <m:sty m:val="p"/>
          </m:rPr>
          <m:t>▹</m:t>
        </m:r>
      </m:oMath>
      <w:r>
        <w:rPr>
          <w:rFonts w:eastAsia="Georgia" w:cs="Georgia" w:ascii="Georgia" w:hAnsi="Georgia"/>
        </w:rPr>
        <w:t xml:space="preserve"> Dans la suite de cette partie, nous considérons que le régime stationnaire est établi.</w:t>
      </w:r>
    </w:p>
    <w:p>
      <w:pPr>
        <w:numPr>
          <w:ilvl w:val="0"/>
          <w:numId w:val="18"/>
        </w:numPr>
        <w:spacing w:lineRule="auto"/>
      </w:pPr>
      <w:r>
        <w:rPr>
          <w:rFonts w:eastAsia="Georgia" w:cs="Georgia" w:ascii="Georgia" w:hAnsi="Georgia"/>
        </w:rPr>
        <w:t xml:space="preserve">Déterminer l'angle </w:t>
      </w:r>
      <m:oMath>
        <m:r>
          <m:rPr>
            <m:sty m:val="i"/>
          </m:rPr>
          <m:t>α</m:t>
        </m:r>
      </m:oMath>
      <w:r>
        <w:rPr>
          <w:rFonts w:eastAsia="Georgia" w:cs="Georgia" w:ascii="Georgia" w:hAnsi="Georgia"/>
        </w:rPr>
        <w:t xml:space="preserve"> que forme la vitesse de sédimentation avec le grand axe ( </w:t>
      </w:r>
      <m:oMath>
        <m:r>
          <m:rPr>
            <m:sty m:val="p"/>
          </m:rPr>
          <m:t>G</m:t>
        </m:r>
        <m:r>
          <m:rPr>
            <m:sty m:val="i"/>
          </m:rPr>
          <m:t>Z</m:t>
        </m:r>
      </m:oMath>
      <w:r>
        <w:rPr/>
        <w:t xml:space="preserve"> ) du cylindre en fonction de </w:t>
      </w:r>
      <m:oMath>
        <m:r>
          <m:rPr>
            <m:sty m:val="i"/>
          </m:rPr>
          <m:t>ψ</m:t>
        </m:r>
        <m:r>
          <m:rPr>
            <m:sty m:val="p"/>
          </m:rPr>
          <m:t>,</m:t>
        </m:r>
        <m:sSub>
          <m:sSubPr/>
          <m:e>
            <m:r>
              <m:rPr>
                <m:sty m:val="i"/>
              </m:rPr>
              <m:t>λ</m:t>
            </m:r>
          </m:e>
          <m:sub>
            <m:r>
              <m:rPr>
                <m:sty m:val="p"/>
              </m:rPr>
              <m:t>⊥</m:t>
            </m:r>
          </m:sub>
        </m:sSub>
      </m:oMath>
      <w:r>
        <w:rPr/>
        <w:t xml:space="preserve"> et </w:t>
      </w:r>
      <m:oMath>
        <m:sSub>
          <m:sSubPr/>
          <m:e>
            <m:r>
              <m:rPr>
                <m:sty m:val="i"/>
              </m:rPr>
              <m:t>λ</m:t>
            </m:r>
          </m:e>
          <m:sub>
            <m:r>
              <m:rPr>
                <m:sty m:val="p"/>
              </m:rPr>
              <m:t>‖</m:t>
            </m:r>
          </m:sub>
        </m:sSub>
      </m:oMath>
      <w:r>
        <w:rPr>
          <w:rFonts w:eastAsia="Georgia" w:cs="Georgia" w:ascii="Georgia" w:hAnsi="Georgia"/>
        </w:rPr>
        <w:t xml:space="preserve">. En considérant que </w:t>
      </w:r>
      <m:oMath>
        <m:sSub>
          <m:sSubPr/>
          <m:e>
            <m:r>
              <m:rPr>
                <m:sty m:val="i"/>
              </m:rPr>
              <m:t>λ</m:t>
            </m:r>
          </m:e>
          <m:sub>
            <m:r>
              <m:rPr>
                <m:sty m:val="p"/>
              </m:rPr>
              <m:t>⊥</m:t>
            </m:r>
          </m:sub>
        </m:sSub>
        <m:r>
          <m:rPr>
            <m:sty m:val="p"/>
          </m:rPr>
          <m:t>≠</m:t>
        </m:r>
        <m:sSub>
          <m:sSubPr/>
          <m:e>
            <m:r>
              <m:rPr>
                <m:sty m:val="i"/>
              </m:rPr>
              <m:t>λ</m:t>
            </m:r>
          </m:e>
          <m:sub>
            <m:r>
              <m:rPr>
                <m:sty m:val="p"/>
              </m:rPr>
              <m:t>‖</m:t>
            </m:r>
          </m:sub>
        </m:sSub>
      </m:oMath>
      <w:r>
        <w:rPr>
          <w:rFonts w:eastAsia="Georgia" w:cs="Georgia" w:ascii="Georgia" w:hAnsi="Georgia"/>
        </w:rPr>
        <w:t xml:space="preserve">, déterminer dans quels cas particuliers le cylindre chute dans la direction de la force extérieure.</w:t>
      </w:r>
    </w:p>
    <w:p>
      <w:pPr>
        <w:numPr>
          <w:ilvl w:val="0"/>
          <w:numId w:val="18"/>
        </w:numPr>
        <w:spacing w:lineRule="auto"/>
      </w:pPr>
      <w:r>
        <w:rPr/>
        <w:t xml:space="preserve">Notons </w:t>
      </w:r>
      <m:oMath>
        <m:sSub>
          <m:sSubPr/>
          <m:e>
            <m:r>
              <m:rPr>
                <m:sty m:val="i"/>
              </m:rPr>
              <m:t>V</m:t>
            </m:r>
          </m:e>
          <m:sub>
            <m:r>
              <m:rPr>
                <m:sty m:val="p"/>
              </m:rPr>
              <m:t>‖</m:t>
            </m:r>
          </m:sub>
        </m:sSub>
      </m:oMath>
      <w:r>
        <w:rPr>
          <w:rFonts w:eastAsia="Georgia" w:cs="Georgia" w:ascii="Georgia" w:hAnsi="Georgia"/>
        </w:rPr>
        <w:t xml:space="preserve">la vitesse de sédimentation d'un cylindre vertical (c'est-à-dire dont l'axe </w:t>
      </w:r>
      <m:oMath>
        <m:acc>
          <m:accPr>
            <m:chr m:val="⃗"/>
          </m:accPr>
          <m:e>
            <m:r>
              <m:rPr>
                <m:sty m:val="i"/>
              </m:rPr>
              <m:t>u</m:t>
            </m:r>
          </m:e>
        </m:acc>
      </m:oMath>
      <w:r>
        <w:rPr>
          <w:rFonts w:eastAsia="Georgia" w:cs="Georgia" w:ascii="Georgia" w:hAnsi="Georgia"/>
        </w:rPr>
        <w:t xml:space="preserve"> est parallèle à </w:t>
      </w:r>
      <m:oMath>
        <m:sSub>
          <m:sSubPr/>
          <m:e>
            <m:acc>
              <m:accPr>
                <m:chr m:val="⃗"/>
              </m:accPr>
              <m:e>
                <m:r>
                  <m:rPr>
                    <m:sty m:val="i"/>
                  </m:rPr>
                  <m:t>F</m:t>
                </m:r>
              </m:e>
            </m:acc>
          </m:e>
          <m:sub>
            <m:r>
              <m:rPr>
                <m:nor/>
              </m:rPr>
              <m:t>ext </m:t>
            </m:r>
          </m:sub>
        </m:sSub>
      </m:oMath>
      <w:r>
        <w:rPr/>
        <w:t xml:space="preserve"> ) et </w:t>
      </w:r>
      <m:oMath>
        <m:sSub>
          <m:sSubPr/>
          <m:e>
            <m:r>
              <m:rPr>
                <m:sty m:val="i"/>
              </m:rPr>
              <m:t>V</m:t>
            </m:r>
          </m:e>
          <m:sub>
            <m:r>
              <m:rPr>
                <m:sty m:val="p"/>
              </m:rPr>
              <m:t>⊥</m:t>
            </m:r>
          </m:sub>
        </m:sSub>
      </m:oMath>
      <w:r>
        <w:rPr>
          <w:rFonts w:eastAsia="Georgia" w:cs="Georgia" w:ascii="Georgia" w:hAnsi="Georgia"/>
        </w:rPr>
        <w:t xml:space="preserve"> celle d'un cylindre horizontal (c'est-à-dire dont le l'axe </w:t>
      </w:r>
      <m:oMath>
        <m:acc>
          <m:accPr>
            <m:chr m:val="⃗"/>
          </m:accPr>
          <m:e>
            <m:r>
              <m:rPr>
                <m:sty m:val="i"/>
              </m:rPr>
              <m:t>u</m:t>
            </m:r>
          </m:e>
        </m:acc>
      </m:oMath>
      <w:r>
        <w:rPr>
          <w:rFonts w:eastAsia="Georgia" w:cs="Georgia" w:ascii="Georgia" w:hAnsi="Georgia"/>
        </w:rPr>
        <w:t xml:space="preserve"> est perpendiculaire à </w:t>
      </w:r>
      <m:oMath>
        <m:sSub>
          <m:sSubPr/>
          <m:e>
            <m:acc>
              <m:accPr>
                <m:chr m:val="⃗"/>
              </m:accPr>
              <m:e>
                <m:r>
                  <m:rPr>
                    <m:sty m:val="i"/>
                  </m:rPr>
                  <m:t>F</m:t>
                </m:r>
              </m:e>
            </m:acc>
          </m:e>
          <m:sub>
            <m:r>
              <m:rPr>
                <m:nor/>
              </m:rPr>
              <m:t>ext </m:t>
            </m:r>
          </m:sub>
        </m:sSub>
      </m:oMath>
      <w:r>
        <w:rPr>
          <w:rFonts w:eastAsia="Georgia" w:cs="Georgia" w:ascii="Georgia" w:hAnsi="Georgia"/>
        </w:rPr>
        <w:t xml:space="preserve"> ). Expérimentalement, on observe que </w:t>
      </w:r>
      <m:oMath>
        <m:sSub>
          <m:sSubPr/>
          <m:e>
            <m:r>
              <m:rPr>
                <m:sty m:val="i"/>
              </m:rPr>
              <m:t>V</m:t>
            </m:r>
          </m:e>
          <m:sub>
            <m:r>
              <m:rPr>
                <m:sty m:val="p"/>
              </m:rPr>
              <m:t>‖</m:t>
            </m:r>
          </m:sub>
        </m:sSub>
        <m:r>
          <m:rPr>
            <m:sty m:val="p"/>
          </m:rPr>
          <m:t>=</m:t>
        </m:r>
        <m:r>
          <m:rPr>
            <m:sty m:val="p"/>
          </m:rPr>
          <m:t>2</m:t>
        </m:r>
        <m:sSub>
          <m:sSubPr/>
          <m:e>
            <m:r>
              <m:rPr>
                <m:sty m:val="i"/>
              </m:rPr>
              <m:t>V</m:t>
            </m:r>
          </m:e>
          <m:sub>
            <m:r>
              <m:rPr>
                <m:sty m:val="p"/>
              </m:rPr>
              <m:t>⊥</m:t>
            </m:r>
          </m:sub>
        </m:sSub>
      </m:oMath>
      <w:r>
        <w:rPr>
          <w:rFonts w:eastAsia="Georgia" w:cs="Georgia" w:ascii="Georgia" w:hAnsi="Georgia"/>
        </w:rPr>
        <w:t xml:space="preserve">. En déduire la relation entre </w:t>
      </w:r>
      <m:oMath>
        <m:sSub>
          <m:sSubPr/>
          <m:e>
            <m:r>
              <m:rPr>
                <m:sty m:val="i"/>
              </m:rPr>
              <m:t>λ</m:t>
            </m:r>
          </m:e>
          <m:sub>
            <m:r>
              <m:rPr>
                <m:sty m:val="p"/>
              </m:rPr>
              <m:t>‖</m:t>
            </m:r>
          </m:sub>
        </m:sSub>
      </m:oMath>
      <w:r>
        <w:rPr/>
        <w:t xml:space="preserve">et </w:t>
      </w:r>
      <m:oMath>
        <m:sSub>
          <m:sSubPr/>
          <m:e>
            <m:r>
              <m:rPr>
                <m:sty m:val="i"/>
              </m:rPr>
              <m:t>λ</m:t>
            </m:r>
          </m:e>
          <m:sub>
            <m:r>
              <m:rPr>
                <m:sty m:val="p"/>
              </m:rPr>
              <m:t>⊥</m:t>
            </m:r>
          </m:sub>
        </m:sSub>
      </m:oMath>
      <w:r>
        <w:rPr/>
        <w:t xml:space="preserve">.</w:t>
      </w:r>
    </w:p>
    <w:p>
      <w:pPr>
        <w:numPr>
          <w:ilvl w:val="0"/>
          <w:numId w:val="18"/>
        </w:numPr>
        <w:spacing w:lineRule="auto"/>
      </w:pPr>
      <w:r>
        <w:rPr>
          <w:rFonts w:eastAsia="Georgia" w:cs="Georgia" w:ascii="Georgia" w:hAnsi="Georgia"/>
        </w:rPr>
        <w:t xml:space="preserve">À partir de l'équation (5) et en utilisant les résultats des questions </w:t>
      </w:r>
      <m:oMath>
        <m:r>
          <m:rPr>
            <m:sty m:val="b"/>
          </m:rPr>
          <m:t>2</m:t>
        </m:r>
        <m:r>
          <m:rPr>
            <m:sty m:val="b"/>
          </m:rPr>
          <m:t>1</m:t>
        </m:r>
      </m:oMath>
      <w:r>
        <w:rPr/>
        <w:t xml:space="preserve"> et </w:t>
      </w:r>
      <m:oMath>
        <m:r>
          <m:rPr>
            <m:sty m:val="b"/>
          </m:rPr>
          <m:t>2</m:t>
        </m:r>
        <m:r>
          <m:rPr>
            <m:sty m:val="b"/>
          </m:rPr>
          <m:t>5</m:t>
        </m:r>
      </m:oMath>
      <w:r>
        <w:rPr>
          <w:rFonts w:eastAsia="Georgia" w:cs="Georgia" w:ascii="Georgia" w:hAnsi="Georgia"/>
        </w:rPr>
        <w:t xml:space="preserve">, vérifier que la force visqueuse exercée sur le cylindre peut s'écrire sous la forme suivante :</w:t>
      </w:r>
    </w:p>
    <w:p>
      <w:pPr>
        <w:spacing w:after="220" w:lineRule="auto"/>
      </w:pPr>
      <m:oMathPara>
        <m:oMath>
          <m:sSub>
            <m:sSubPr/>
            <m:e>
              <m:acc>
                <m:accPr>
                  <m:chr m:val="⃗"/>
                </m:accPr>
                <m:e>
                  <m:r>
                    <m:rPr>
                      <m:sty m:val="i"/>
                    </m:rPr>
                    <m:t>F</m:t>
                  </m:r>
                </m:e>
              </m:acc>
            </m:e>
            <m:sub>
              <m:r>
                <m:rPr>
                  <m:sty m:val="p"/>
                </m:rPr>
                <m:t>v</m:t>
              </m:r>
            </m:sub>
          </m:sSub>
          <m:r>
            <m:rPr>
              <m:sty m:val="p"/>
            </m:rPr>
            <m:t>=</m:t>
          </m:r>
          <m:r>
            <m:rPr>
              <m:sty m:val="p"/>
            </m:rPr>
            <m:t>−</m:t>
          </m:r>
          <m:sSub>
            <m:sSubPr/>
            <m:e>
              <m:r>
                <m:rPr>
                  <m:sty m:val="i"/>
                </m:rPr>
                <m:t>λ</m:t>
              </m:r>
            </m:e>
            <m:sub>
              <m:r>
                <m:rPr>
                  <m:sty m:val="p"/>
                </m:rPr>
                <m:t>‖</m:t>
              </m:r>
            </m:sub>
          </m:sSub>
          <m:r>
            <m:rPr>
              <m:sty m:val="p"/>
            </m:rPr>
            <m:t>[</m:t>
          </m:r>
          <m:r>
            <m:rPr>
              <m:sty m:val="p"/>
            </m:rPr>
            <m:t>2</m:t>
          </m:r>
          <m:acc>
            <m:accPr>
              <m:chr m:val="⃗"/>
            </m:accPr>
            <m:e>
              <m:r>
                <m:rPr>
                  <m:sty m:val="i"/>
                </m:rPr>
                <m:t>V</m:t>
              </m:r>
            </m:e>
          </m:acc>
          <m:r>
            <m:rPr>
              <m:sty m:val="p"/>
            </m:rPr>
            <m:t>−</m:t>
          </m:r>
          <m:r>
            <m:rPr>
              <m:sty m:val="p"/>
            </m:rPr>
            <m:t>(</m:t>
          </m:r>
          <m:acc>
            <m:accPr>
              <m:chr m:val="⃗"/>
            </m:accPr>
            <m:e>
              <m:r>
                <m:rPr>
                  <m:sty m:val="i"/>
                </m:rPr>
                <m:t>V</m:t>
              </m:r>
            </m:e>
          </m:acc>
          <m:r>
            <m:rPr>
              <m:sty m:val="p"/>
            </m:rPr>
            <m:t>⋅</m:t>
          </m:r>
          <m:acc>
            <m:accPr>
              <m:chr m:val="⃗"/>
            </m:accPr>
            <m:e>
              <m:r>
                <m:rPr>
                  <m:sty m:val="i"/>
                </m:rPr>
                <m:t>u</m:t>
              </m:r>
            </m:e>
          </m:acc>
          <m:r>
            <m:rPr>
              <m:sty m:val="p"/>
            </m:rPr>
            <m:t>)</m:t>
          </m:r>
          <m:acc>
            <m:accPr>
              <m:chr m:val="⃗"/>
            </m:accPr>
            <m:e>
              <m:r>
                <m:rPr>
                  <m:sty m:val="i"/>
                </m:rPr>
                <m:t>u</m:t>
              </m:r>
            </m:e>
          </m:acc>
          <m:r>
            <m:rPr>
              <m:sty m:val="p"/>
            </m:rPr>
            <m:t>]</m:t>
          </m:r>
          <m:r>
            <m:rPr>
              <m:sty m:val="p"/>
            </m:rPr>
            <m:t>.</m:t>
          </m:r>
        </m:oMath>
      </m:oMathPara>
    </w:p>
    <w:p>
      <w:pPr>
        <w:spacing w:after="220" w:lineRule="auto"/>
      </w:pPr>
      <w:r>
        <w:rPr>
          <w:rFonts w:eastAsia="Georgia" w:cs="Georgia" w:ascii="Georgia" w:hAnsi="Georgia"/>
        </w:rPr>
        <w:t xml:space="preserve">Proposer une interprétation graphique des termes du second membre de cette équation.</w:t>
      </w:r>
    </w:p>
    <w:p>
      <w:pPr>
        <w:spacing w:line="271" w:before="330" w:lineRule="auto"/>
      </w:pPr>
      <w:r>
        <w:rPr>
          <w:rFonts w:eastAsia="Georgia" w:cs="Georgia" w:ascii="Georgia" w:hAnsi="Georgia"/>
          <w:b/>
          <w:sz w:val="42"/>
        </w:rPr>
        <w:t xml:space="preserve">II.B Propulsion d'une bactérie : étude de la dynamique d'un flagelle</w:t>
      </w:r>
    </w:p>
    <w:p>
      <w:pPr>
        <w:spacing w:after="220" w:lineRule="auto"/>
      </w:pPr>
      <m:oMath>
        <m:r>
          <m:rPr>
            <m:sty m:val="p"/>
          </m:rPr>
          <m:t>▹</m:t>
        </m:r>
      </m:oMath>
      <w:r>
        <w:rPr>
          <w:rFonts w:eastAsia="Georgia" w:cs="Georgia" w:ascii="Georgia" w:hAnsi="Georgia"/>
        </w:rPr>
        <w:t xml:space="preserve"> Afin de simplifier la discussion, nous considérons ici que la bactérie possède un unique flagelle. Il a la forme d'une hélice de pas </w:t>
      </w:r>
      <m:oMath>
        <m:r>
          <m:rPr>
            <m:sty m:val="p"/>
          </m:rPr>
          <m:t>Λ</m:t>
        </m:r>
        <m:r>
          <m:rPr>
            <m:sty m:val="p"/>
          </m:rPr>
          <m:t>&gt;</m:t>
        </m:r>
        <m:r>
          <m:rPr>
            <m:sty m:val="p"/>
          </m:rPr>
          <m:t>0</m:t>
        </m:r>
      </m:oMath>
      <w:r>
        <w:rPr/>
        <w:t xml:space="preserve">, de rayon </w:t>
      </w:r>
      <m:oMath>
        <m:r>
          <m:rPr>
            <m:sty m:val="i"/>
          </m:rPr>
          <m:t>a</m:t>
        </m:r>
      </m:oMath>
      <w:r>
        <w:rPr>
          <w:rFonts w:eastAsia="Georgia" w:cs="Georgia" w:ascii="Georgia" w:hAnsi="Georgia"/>
        </w:rPr>
        <w:t xml:space="preserve"> et de longueur projetée </w:t>
      </w:r>
      <m:oMath>
        <m:sSub>
          <m:sSubPr/>
          <m:e>
            <m:r>
              <m:rPr>
                <m:sty m:val="i"/>
              </m:rPr>
              <m:t>ℓ</m:t>
            </m:r>
          </m:e>
          <m:sub>
            <m:r>
              <m:rPr>
                <m:sty m:val="p"/>
              </m:rPr>
              <m:t>f</m:t>
            </m:r>
          </m:sub>
        </m:sSub>
      </m:oMath>
      <w:r>
        <w:rPr/>
        <w:t xml:space="preserve"> selon l'axe </w:t>
      </w:r>
      <m:oMath>
        <m:r>
          <m:rPr>
            <m:sty m:val="i"/>
          </m:rPr>
          <m:t>z</m:t>
        </m:r>
      </m:oMath>
      <w:r>
        <w:rPr>
          <w:rFonts w:eastAsia="Georgia" w:cs="Georgia" w:ascii="Georgia" w:hAnsi="Georgia"/>
        </w:rPr>
        <w:t xml:space="preserve">. Nous notons F le point correspondant à l'extrémité libre du flagelle et nous introduisons la direction </w:t>
      </w:r>
      <m:oMath>
        <m:sSub>
          <m:sSubPr/>
          <m:e>
            <m:acc>
              <m:accPr>
                <m:chr m:val="⃗"/>
              </m:accPr>
              <m:e>
                <m:r>
                  <m:rPr>
                    <m:sty m:val="i"/>
                  </m:rPr>
                  <m:t>e</m:t>
                </m:r>
              </m:e>
            </m:acc>
          </m:e>
          <m:sub>
            <m:r>
              <m:rPr>
                <m:sty m:val="i"/>
              </m:rPr>
              <m:t>z</m:t>
            </m:r>
          </m:sub>
        </m:sSub>
      </m:oMath>
      <w:r>
        <w:rPr>
          <w:rFonts w:eastAsia="Georgia" w:cs="Georgia" w:ascii="Georgia" w:hAnsi="Georgia"/>
        </w:rPr>
        <w:t xml:space="preserve"> dans l'axe du flagelle. Ce dernier est mis en rotation autour de son axe à une vitesse angulaire </w:t>
      </w:r>
      <m:oMath>
        <m:acc>
          <m:accPr>
            <m:chr m:val="⃗"/>
          </m:accPr>
          <m:e>
            <m:r>
              <m:rPr>
                <m:sty m:val="p"/>
              </m:rPr>
              <m:t>Ω</m:t>
            </m:r>
          </m:e>
        </m:acc>
        <m:r>
          <m:rPr>
            <m:sty m:val="p"/>
          </m:rPr>
          <m:t>=</m:t>
        </m:r>
        <m:r>
          <m:rPr>
            <m:sty m:val="p"/>
          </m:rPr>
          <m:t>Ω</m:t>
        </m:r>
        <m:sSub>
          <m:sSubPr/>
          <m:e>
            <m:acc>
              <m:accPr>
                <m:chr m:val="⃗"/>
              </m:accPr>
              <m:e>
                <m:r>
                  <m:rPr>
                    <m:sty m:val="i"/>
                  </m:rPr>
                  <m:t>e</m:t>
                </m:r>
              </m:e>
            </m:acc>
          </m:e>
          <m:sub>
            <m:r>
              <m:rPr>
                <m:sty m:val="i"/>
              </m:rPr>
              <m:t>z</m:t>
            </m:r>
          </m:sub>
        </m:sSub>
      </m:oMath>
      <w:r>
        <w:rPr>
          <w:rFonts w:eastAsia="Georgia" w:cs="Georgia" w:ascii="Georgia" w:hAnsi="Georgia"/>
        </w:rPr>
        <w:t xml:space="preserve"> par un moteur moléculaire. La situation est représentée sur la figure 4.</w:t>
      </w:r>
    </w:p>
    <w:p>
      <w:pPr>
        <w:spacing w:lineRule="auto"/>
        <w:jc w:val="center"/>
      </w:pPr>
      <w:r>
        <w:rPr/>
        <w:drawing>
          <wp:inline distB="0" distL="0" distR="0" distT="0">
            <wp:extent cx="5486400" cy="2034540"/>
            <wp:effectExtent b="0" l="0" r="0" t="0"/>
            <wp:docPr id="4" name="image-2b797634d7071a439d801af4a75c72cfa01fd052.jpg"/>
            <a:graphic>
              <a:graphicData uri="http://schemas.openxmlformats.org/drawingml/2006/picture">
                <pic:pic>
                  <pic:nvPicPr>
                    <pic:cNvPr id="4" name="image-2b797634d7071a439d801af4a75c72cfa01fd052.jpg" descr=""/>
                    <pic:cNvPicPr/>
                  </pic:nvPicPr>
                  <pic:blipFill>
                    <a:blip r:embed="rId8" cstate="print"/>
                    <a:srcRect b="0" l="0" r="0" t="0"/>
                    <a:stretch>
                      <a:fillRect/>
                    </a:stretch>
                  </pic:blipFill>
                  <pic:spPr>
                    <a:xfrm>
                      <a:off x="0" y="0"/>
                      <a:ext cx="5486400" cy="2034540"/>
                    </a:xfrm>
                    <a:prstGeom prst="rect"/>
                  </pic:spPr>
                </pic:pic>
              </a:graphicData>
            </a:graphic>
          </wp:inline>
        </w:drawing>
      </w:r>
    </w:p>
    <w:p>
      <w:pPr>
        <w:spacing w:lineRule="auto"/>
      </w:pPr>
      <w:r>
        <w:rPr>
          <w:rFonts w:eastAsia="Georgia" w:cs="Georgia" w:ascii="Georgia" w:hAnsi="Georgia"/>
        </w:rPr>
        <w:t xml:space="preserve">Figure 4 - Représentation d'une bactérie pourvue d'un flagelle unique d'extrémité </w:t>
      </w:r>
      <m:oMath>
        <m:r>
          <m:rPr>
            <m:sty m:val="i"/>
          </m:rPr>
          <m:t>F</m:t>
        </m:r>
      </m:oMath>
      <w:r>
        <w:rPr>
          <w:rFonts w:eastAsia="Georgia" w:cs="Georgia" w:ascii="Georgia" w:hAnsi="Georgia"/>
        </w:rPr>
        <w:t xml:space="preserve">. Le flagelle est décrit par une hélice, de rayon a, de pas </w:t>
      </w:r>
      <m:oMath>
        <m:r>
          <m:rPr>
            <m:sty m:val="p"/>
          </m:rPr>
          <m:t>Λ</m:t>
        </m:r>
      </m:oMath>
      <w:r>
        <w:rPr>
          <w:rFonts w:eastAsia="Georgia" w:cs="Georgia" w:ascii="Georgia" w:hAnsi="Georgia"/>
        </w:rPr>
        <w:t xml:space="preserve"> et de longueur projetée </w:t>
      </w:r>
      <m:oMath>
        <m:sSub>
          <m:sSubPr/>
          <m:e>
            <m:r>
              <m:rPr>
                <m:sty m:val="i"/>
              </m:rPr>
              <m:t>ℓ</m:t>
            </m:r>
          </m:e>
          <m:sub>
            <m:r>
              <m:rPr>
                <m:sty m:val="i"/>
              </m:rPr>
              <m:t>f</m:t>
            </m:r>
          </m:sub>
        </m:sSub>
      </m:oMath>
      <w:r>
        <w:rPr/>
        <w:t xml:space="preserve"> selon l'axe </w:t>
      </w:r>
      <m:oMath>
        <m:r>
          <m:rPr>
            <m:sty m:val="i"/>
          </m:rPr>
          <m:t>z</m:t>
        </m:r>
      </m:oMath>
      <w:r>
        <w:rPr/>
        <w:t xml:space="preserve">. Il est mis en rotation autour de son axe (Fz).</w:t>
      </w:r>
    </w:p>
    <w:p>
      <w:pPr>
        <w:spacing w:after="220" w:lineRule="auto"/>
      </w:pPr>
      <w:r>
        <w:rPr>
          <w:rFonts w:eastAsia="Georgia" w:cs="Georgia" w:ascii="Georgia" w:hAnsi="Georgia"/>
        </w:rPr>
        <w:t xml:space="preserve">Dans le repère ( </w:t>
      </w:r>
      <m:oMath>
        <m:sSub>
          <m:sSubPr/>
          <m:e>
            <m:acc>
              <m:accPr>
                <m:chr m:val="⃗"/>
              </m:accPr>
              <m:e>
                <m:r>
                  <m:rPr>
                    <m:sty m:val="i"/>
                  </m:rPr>
                  <m:t>e</m:t>
                </m:r>
              </m:e>
            </m:acc>
          </m:e>
          <m:sub>
            <m:r>
              <m:rPr>
                <m:sty m:val="i"/>
              </m:rPr>
              <m:t>ρ</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d'origine F , nous supposons qu'en première approximation, le flagelle peut être décrit comme une hélice parfaite, définie en coordonnées cylindriques par l'ensemble des points M tels que :</w:t>
      </w:r>
    </w:p>
    <w:p>
      <w:pPr>
        <w:spacing w:after="220" w:lineRule="auto"/>
      </w:pPr>
      <m:oMathPara>
        <m:oMath>
          <m:acc>
            <m:accPr>
              <m:chr m:val="⃗"/>
            </m:accPr>
            <m:e>
              <m:r>
                <m:rPr>
                  <m:sty m:val="p"/>
                </m:rPr>
                <m:t>FM</m:t>
              </m:r>
            </m:e>
          </m:acc>
          <m:r>
            <m:rPr>
              <m:sty m:val="p"/>
            </m:rPr>
            <m:t>(</m:t>
          </m:r>
          <m:r>
            <m:rPr>
              <m:sty m:val="i"/>
            </m:rPr>
            <m:t>θ</m:t>
          </m:r>
          <m:r>
            <m:rPr>
              <m:sty m:val="p"/>
            </m:rPr>
            <m:t>)</m:t>
          </m:r>
          <m:r>
            <m:rPr>
              <m:sty m:val="p"/>
            </m:rPr>
            <m:t>=</m:t>
          </m:r>
          <m:acc>
            <m:accPr>
              <m:chr m:val="⃗"/>
            </m:accPr>
            <m:e>
              <m:r>
                <m:rPr>
                  <m:sty m:val="i"/>
                </m:rPr>
                <m:t>r</m:t>
              </m:r>
            </m:e>
          </m:acc>
          <m:r>
            <m:rPr>
              <m:sty m:val="p"/>
            </m:rPr>
            <m:t>(</m:t>
          </m:r>
          <m:r>
            <m:rPr>
              <m:sty m:val="i"/>
            </m:rPr>
            <m:t>θ</m:t>
          </m:r>
          <m:r>
            <m:rPr>
              <m:sty m:val="p"/>
            </m:rPr>
            <m:t>)</m:t>
          </m:r>
          <m:r>
            <m:rPr>
              <m:sty m:val="p"/>
            </m:rPr>
            <m:t>=</m:t>
          </m:r>
          <m:r>
            <m:rPr>
              <m:sty m:val="i"/>
            </m:rPr>
            <m:t>a</m:t>
          </m:r>
          <m:sSub>
            <m:sSubPr/>
            <m:e>
              <m:acc>
                <m:accPr>
                  <m:chr m:val="⃗"/>
                </m:accPr>
                <m:e>
                  <m:r>
                    <m:rPr>
                      <m:sty m:val="i"/>
                    </m:rPr>
                    <m:t>e</m:t>
                  </m:r>
                </m:e>
              </m:acc>
            </m:e>
            <m:sub>
              <m:r>
                <m:rPr>
                  <m:sty m:val="i"/>
                </m:rPr>
                <m:t>ρ</m:t>
              </m:r>
            </m:sub>
          </m:sSub>
          <m:r>
            <m:rPr>
              <m:sty m:val="p"/>
            </m:rPr>
            <m:t>+</m:t>
          </m:r>
          <m:r>
            <m:rPr>
              <m:sty m:val="i"/>
            </m:rPr>
            <m:t>h</m:t>
          </m:r>
          <m:r>
            <m:rPr>
              <m:sty m:val="i"/>
            </m:rPr>
            <m:t>θ</m:t>
          </m:r>
          <m:sSub>
            <m:sSubPr/>
            <m:e>
              <m:acc>
                <m:accPr>
                  <m:chr m:val="⃗"/>
                </m:accPr>
                <m:e>
                  <m:r>
                    <m:rPr>
                      <m:sty m:val="i"/>
                    </m:rPr>
                    <m:t>e</m:t>
                  </m:r>
                </m:e>
              </m:acc>
            </m:e>
            <m:sub>
              <m:r>
                <m:rPr>
                  <m:sty m:val="i"/>
                </m:rPr>
                <m:t>z</m:t>
              </m:r>
            </m:sub>
          </m:sSub>
        </m:oMath>
      </m:oMathPara>
    </w:p>
    <w:p>
      <w:pPr>
        <w:spacing w:after="220" w:lineRule="auto"/>
      </w:pPr>
      <w:r>
        <w:rPr>
          <w:rFonts w:eastAsia="Georgia" w:cs="Georgia" w:ascii="Georgia" w:hAnsi="Georgia"/>
        </w:rPr>
        <w:t xml:space="preserve">où </w:t>
      </w:r>
      <m:oMath>
        <m:r>
          <m:rPr>
            <m:sty m:val="i"/>
          </m:rPr>
          <m:t>h</m:t>
        </m:r>
        <m:r>
          <m:rPr>
            <m:sty m:val="p"/>
          </m:rPr>
          <m:t>=</m:t>
        </m:r>
        <m:r>
          <m:rPr>
            <m:sty m:val="p"/>
          </m:rPr>
          <m:t>Λ</m:t>
        </m:r>
        <m:r>
          <m:rPr>
            <m:sty m:val="p"/>
          </m:rPr>
          <m:t>/</m:t>
        </m:r>
        <m:r>
          <m:rPr>
            <m:sty m:val="p"/>
          </m:rPr>
          <m:t>2</m:t>
        </m:r>
        <m:r>
          <m:rPr>
            <m:sty m:val="i"/>
          </m:rPr>
          <m:t>π</m:t>
        </m:r>
      </m:oMath>
      <w:r>
        <w:rPr>
          <w:rFonts w:eastAsia="Georgia" w:cs="Georgia" w:ascii="Georgia" w:hAnsi="Georgia"/>
        </w:rPr>
        <w:t xml:space="preserve">. Supposons en outre que l'hélice effectue un nombre entier de tours, c'est-à-dire que sa longueur projetée est un multiple entier de son pas.</w:t>
      </w:r>
      <w:r>
        <w:rPr/>
        <w:br w:type="textWrapping"/>
      </w:r>
      <w:r>
        <w:rPr>
          <w:rFonts w:eastAsia="Georgia" w:cs="Georgia" w:ascii="Georgia" w:hAnsi="Georgia"/>
        </w:rPr>
        <w:t xml:space="preserve">27. Déterminer les bornes de variation de l'angle </w:t>
      </w:r>
      <m:oMath>
        <m:r>
          <m:rPr>
            <m:sty m:val="i"/>
          </m:rPr>
          <m:t>θ</m:t>
        </m:r>
      </m:oMath>
      <w:r>
        <w:rPr>
          <w:rFonts w:eastAsia="Georgia" w:cs="Georgia" w:ascii="Georgia" w:hAnsi="Georgia"/>
        </w:rPr>
        <w:t xml:space="preserve"> pour décrire la totalité de l'hélice (depuis l'extrémité F du flagelle jusqu'à son point d'attache sur la membrane de la bactérie).</w:t>
      </w:r>
      <w:r>
        <w:rPr/>
        <w:br w:type="textWrapping"/>
      </w:r>
      <w:r>
        <w:rPr>
          <w:rFonts w:eastAsia="Georgia" w:cs="Georgia" w:ascii="Georgia" w:hAnsi="Georgia"/>
        </w:rPr>
        <w:t xml:space="preserve">28. En supposant que le fluide reste immobile lors de la rotation de l'hélice (de façon imagée, l'hélice </w:t>
      </w:r>
      <m:oMath>
        <m:r>
          <m:rPr>
            <m:sty m:val="p"/>
          </m:rPr>
          <m:t>≪</m:t>
        </m:r>
      </m:oMath>
      <w:r>
        <w:rPr/>
        <w:t xml:space="preserve"> se visse </w:t>
      </w:r>
      <m:oMath>
        <m:r>
          <m:rPr>
            <m:sty m:val="p"/>
          </m:rPr>
          <m:t>≫</m:t>
        </m:r>
      </m:oMath>
      <w:r>
        <w:rPr>
          <w:rFonts w:eastAsia="Georgia" w:cs="Georgia" w:ascii="Georgia" w:hAnsi="Georgia"/>
        </w:rPr>
        <w:t xml:space="preserve"> dans le fluide sans le mettre en mouvement), la vitesse de translation de la bactérie selon l'axe du flagelle est directement reliée à la vitesse de rotation du flagelle. Exprimer, en fonction de </w:t>
      </w:r>
      <m:oMath>
        <m:r>
          <m:rPr>
            <m:sty m:val="p"/>
          </m:rPr>
          <m:t>Λ</m:t>
        </m:r>
      </m:oMath>
      <w:r>
        <w:rPr/>
        <w:t xml:space="preserve"> et </w:t>
      </w:r>
      <m:oMath>
        <m:r>
          <m:rPr>
            <m:sty m:val="p"/>
          </m:rPr>
          <m:t>Ω</m:t>
        </m:r>
      </m:oMath>
      <w:r>
        <w:rPr/>
        <w:t xml:space="preserve">, la vitesse </w:t>
      </w:r>
      <m:oMath>
        <m:sSub>
          <m:sSubPr/>
          <m:e>
            <m:r>
              <m:rPr>
                <m:sty m:val="i"/>
              </m:rPr>
              <m:t>V</m:t>
            </m:r>
          </m:e>
          <m:sub>
            <m:r>
              <m:rPr>
                <m:sty m:val="p"/>
              </m:rPr>
              <m:t>max</m:t>
            </m:r>
          </m:sub>
        </m:sSub>
      </m:oMath>
      <w:r>
        <w:rPr>
          <w:rFonts w:eastAsia="Georgia" w:cs="Georgia" w:ascii="Georgia" w:hAnsi="Georgia"/>
        </w:rPr>
        <w:t xml:space="preserve"> de la bactérie dans ce cas et vérifier que la valeur correspondante du nombre de Reynolds est faible.</w:t>
      </w:r>
      <w:r>
        <w:rPr/>
        <w:br w:type="textWrapping"/>
      </w:r>
      <m:oMath>
        <m:r>
          <m:rPr>
            <m:sty m:val="p"/>
          </m:rPr>
          <m:t>▹</m:t>
        </m:r>
      </m:oMath>
      <w:r>
        <w:rPr>
          <w:rFonts w:eastAsia="Georgia" w:cs="Georgia" w:ascii="Georgia" w:hAnsi="Georgia"/>
        </w:rPr>
        <w:t xml:space="preserve"> Nous souhaitons maintenant caractériser le mouvement de l'hélice dans un fluide visqueux une fois le régime stationnaire atteint. Pour cela, nous allons calculer la résultante des forces appliquées à l'hélice lors de son mouvement.</w:t>
      </w:r>
      <w:r>
        <w:rPr/>
        <w:br w:type="textWrapping"/>
      </w:r>
      <w:r>
        <w:rPr>
          <w:rFonts w:eastAsia="Georgia" w:cs="Georgia" w:ascii="Georgia" w:hAnsi="Georgia"/>
        </w:rPr>
        <w:t xml:space="preserve">29. Considérons un tronçon élémentaire de l'hélice délimité par les angles </w:t>
      </w:r>
      <m:oMath>
        <m:r>
          <m:rPr>
            <m:sty m:val="i"/>
          </m:rPr>
          <m:t>θ</m:t>
        </m:r>
      </m:oMath>
      <w:r>
        <w:rPr/>
        <w:t xml:space="preserve"> et </w:t>
      </w:r>
      <m:oMath>
        <m:r>
          <m:rPr>
            <m:sty m:val="i"/>
          </m:rPr>
          <m:t>θ</m:t>
        </m:r>
        <m:r>
          <m:rPr>
            <m:sty m:val="p"/>
          </m:rPr>
          <m:t>+</m:t>
        </m:r>
        <m:r>
          <m:rPr>
            <m:sty m:val="p"/>
          </m:rPr>
          <m:t>d</m:t>
        </m:r>
        <m:r>
          <m:rPr>
            <m:sty m:val="i"/>
          </m:rPr>
          <m:t>θ</m:t>
        </m:r>
      </m:oMath>
      <w:r>
        <w:rPr>
          <w:rFonts w:eastAsia="Georgia" w:cs="Georgia" w:ascii="Georgia" w:hAnsi="Georgia"/>
        </w:rPr>
        <w:t xml:space="preserve">, représenté dans l'agrandissement de la figure 4 et dont le centre est repéré par </w:t>
      </w:r>
      <m:oMath>
        <m:acc>
          <m:accPr>
            <m:chr m:val="⃗"/>
          </m:accPr>
          <m:e>
            <m:r>
              <m:rPr>
                <m:sty m:val="p"/>
              </m:rPr>
              <m:t>FM</m:t>
            </m:r>
          </m:e>
        </m:acc>
        <m:r>
          <m:rPr>
            <m:sty m:val="p"/>
          </m:rPr>
          <m:t>(</m:t>
        </m:r>
        <m:r>
          <m:rPr>
            <m:sty m:val="i"/>
          </m:rPr>
          <m:t>θ</m:t>
        </m:r>
        <m:r>
          <m:rPr>
            <m:sty m:val="p"/>
          </m:rPr>
          <m:t>)</m:t>
        </m:r>
      </m:oMath>
      <w:r>
        <w:rPr>
          <w:rFonts w:eastAsia="Georgia" w:cs="Georgia" w:ascii="Georgia" w:hAnsi="Georgia"/>
        </w:rPr>
        <w:t xml:space="preserve">. Nous assimilons cet élément à un cylindre de longueur </w:t>
      </w:r>
      <m:oMath>
        <m:r>
          <m:rPr>
            <m:sty m:val="p"/>
          </m:rPr>
          <m:t>d</m:t>
        </m:r>
        <m:r>
          <m:rPr>
            <m:sty m:val="i"/>
          </m:rPr>
          <m:t>ℓ</m:t>
        </m:r>
        <m:r>
          <m:rPr>
            <m:sty m:val="p"/>
          </m:rPr>
          <m:t>=</m:t>
        </m:r>
        <m:rad>
          <m:radPr>
            <m:degHide m:val="1"/>
            <m:ctrlPr>
              <w:rPr>
                <w:rFonts w:ascii="Cambria Math" w:hAnsi="Cambria Math"/>
              </w:rPr>
            </m:ctrlPr>
          </m:radPr>
          <m:deg/>
          <m:e>
            <m:sSup>
              <m:sSupPr/>
              <m:e>
                <m:r>
                  <m:rPr>
                    <m:sty m:val="i"/>
                  </m:rPr>
                  <m:t>a</m:t>
                </m:r>
              </m:e>
              <m:sup>
                <m:r>
                  <m:rPr>
                    <m:sty m:val="p"/>
                  </m:rPr>
                  <m:t>2</m:t>
                </m:r>
              </m:sup>
            </m:sSup>
            <m:r>
              <m:rPr>
                <m:sty m:val="p"/>
              </m:rPr>
              <m:t>+</m:t>
            </m:r>
            <m:sSup>
              <m:sSupPr/>
              <m:e>
                <m:r>
                  <m:rPr>
                    <m:sty m:val="i"/>
                  </m:rPr>
                  <m:t>h</m:t>
                </m:r>
              </m:e>
              <m:sup>
                <m:r>
                  <m:rPr>
                    <m:sty m:val="p"/>
                  </m:rPr>
                  <m:t>2</m:t>
                </m:r>
              </m:sup>
            </m:sSup>
          </m:e>
        </m:rad>
        <m:r>
          <m:rPr>
            <m:nor/>
          </m:rPr>
          <m:t xml:space="preserve"> </m:t>
        </m:r>
        <m:r>
          <m:rPr>
            <m:sty m:val="p"/>
          </m:rPr>
          <m:t>d</m:t>
        </m:r>
        <m:r>
          <m:rPr>
            <m:sty m:val="i"/>
          </m:rPr>
          <m:t>θ</m:t>
        </m:r>
      </m:oMath>
      <w:r>
        <w:rPr/>
        <w:t xml:space="preserve">, choisie grande devant son rayon. Exprimer le vecteur directeur unitaire </w:t>
      </w:r>
      <m:oMath>
        <m:acc>
          <m:accPr>
            <m:chr m:val="⃗"/>
          </m:accPr>
          <m:e>
            <m:r>
              <m:rPr>
                <m:sty m:val="i"/>
              </m:rPr>
              <m:t>u</m:t>
            </m:r>
          </m:e>
        </m:acc>
        <m:r>
          <m:rPr>
            <m:sty m:val="p"/>
          </m:rPr>
          <m:t>(</m:t>
        </m:r>
        <m:r>
          <m:rPr>
            <m:sty m:val="i"/>
          </m:rPr>
          <m:t>θ</m:t>
        </m:r>
        <m:r>
          <m:rPr>
            <m:sty m:val="p"/>
          </m:rPr>
          <m:t>)</m:t>
        </m:r>
      </m:oMath>
      <w:r>
        <w:rPr>
          <w:rFonts w:eastAsia="Georgia" w:cs="Georgia" w:ascii="Georgia" w:hAnsi="Georgia"/>
        </w:rPr>
        <w:t xml:space="preserve"> tangent à ce brin d'hélice, que l'on choisit comme parallèle au vecteur </w:t>
      </w:r>
      <m:oMath>
        <m:f>
          <m:fPr>
            <m:ctrlPr>
              <w:rPr>
                <w:rFonts w:ascii="Cambria Math" w:hAnsi="Cambria Math"/>
              </w:rPr>
            </m:ctrlPr>
          </m:fPr>
          <m:num>
            <m:r>
              <m:rPr>
                <m:sty m:val="p"/>
              </m:rPr>
              <m:t>d</m:t>
            </m:r>
            <m:acc>
              <m:accPr>
                <m:chr m:val="⃗"/>
              </m:accPr>
              <m:e>
                <m:r>
                  <m:rPr>
                    <m:sty m:val="p"/>
                  </m:rPr>
                  <m:t>FM</m:t>
                </m:r>
              </m:e>
            </m:acc>
            <m:r>
              <m:rPr>
                <m:sty m:val="p"/>
              </m:rPr>
              <m:t>(</m:t>
            </m:r>
            <m:r>
              <m:rPr>
                <m:sty m:val="i"/>
              </m:rPr>
              <m:t>θ</m:t>
            </m:r>
            <m:r>
              <m:rPr>
                <m:sty m:val="p"/>
              </m:rPr>
              <m:t>)</m:t>
            </m:r>
          </m:num>
          <m:den>
            <m:r>
              <m:rPr>
                <m:sty m:val="p"/>
              </m:rPr>
              <m:t>d</m:t>
            </m:r>
            <m:r>
              <m:rPr>
                <m:sty m:val="i"/>
              </m:rPr>
              <m:t>θ</m:t>
            </m:r>
          </m:den>
        </m:f>
      </m:oMath>
      <w:r>
        <w:rPr/>
        <w:t xml:space="preserve">.</w:t>
      </w:r>
      <w:r>
        <w:rPr/>
        <w:br w:type="textWrapping"/>
      </w:r>
      <m:oMath>
        <m:r>
          <m:rPr>
            <m:sty m:val="p"/>
          </m:rPr>
          <m:t>▹</m:t>
        </m:r>
      </m:oMath>
      <w:r>
        <w:rPr>
          <w:rFonts w:eastAsia="Georgia" w:cs="Georgia" w:ascii="Georgia" w:hAnsi="Georgia"/>
        </w:rPr>
        <w:t xml:space="preserve"> Dans un premier temps, supposons que l'hélice tourne dans le fluide mais sans se translater : l'étude du mouvement du flagelle ne porte alors que sur le mouvement de rotation de l'hélice. Chaque élément d'hélice a dans ce cas une vitesse </w:t>
      </w:r>
      <m:oMath>
        <m:sSub>
          <m:sSubPr/>
          <m:e>
            <m:acc>
              <m:accPr>
                <m:chr m:val="⃗"/>
              </m:accPr>
              <m:e>
                <m:r>
                  <m:rPr>
                    <m:sty m:val="i"/>
                  </m:rPr>
                  <m:t>V</m:t>
                </m:r>
              </m:e>
            </m:acc>
          </m:e>
          <m:sub>
            <m:r>
              <m:rPr>
                <m:sty m:val="p"/>
              </m:rPr>
              <m:t>⊥</m:t>
            </m:r>
          </m:sub>
        </m:sSub>
        <m:r>
          <m:rPr>
            <m:sty m:val="p"/>
          </m:rPr>
          <m:t>=</m:t>
        </m:r>
        <m:r>
          <m:rPr>
            <m:sty m:val="i"/>
          </m:rPr>
          <m:t>a</m:t>
        </m:r>
        <m:r>
          <m:rPr>
            <m:sty m:val="p"/>
          </m:rPr>
          <m:t>Ω</m:t>
        </m:r>
        <m:sSub>
          <m:sSubPr/>
          <m:e>
            <m:acc>
              <m:accPr>
                <m:chr m:val="⃗"/>
              </m:accPr>
              <m:e>
                <m:r>
                  <m:rPr>
                    <m:sty m:val="i"/>
                  </m:rPr>
                  <m:t>e</m:t>
                </m:r>
              </m:e>
            </m:acc>
          </m:e>
          <m:sub>
            <m:r>
              <m:rPr>
                <m:sty m:val="i"/>
              </m:rPr>
              <m:t>θ</m:t>
            </m:r>
          </m:sub>
        </m:sSub>
      </m:oMath>
      <w:r>
        <w:rPr/>
        <w:t xml:space="preserve">.</w:t>
      </w:r>
      <w:r>
        <w:rPr/>
        <w:br w:type="textWrapping"/>
      </w:r>
      <w:r>
        <w:rPr>
          <w:rFonts w:eastAsia="Georgia" w:cs="Georgia" w:ascii="Georgia" w:hAnsi="Georgia"/>
        </w:rPr>
        <w:t xml:space="preserve">30. En utilisant l'expression (6), exprimer la force visqueuse infinitésimale </w:t>
      </w:r>
      <m:oMath>
        <m:r>
          <m:rPr>
            <m:sty m:val="p"/>
          </m:rPr>
          <m:t>d</m:t>
        </m:r>
        <m:sSub>
          <m:sSubPr/>
          <m:e>
            <m:acc>
              <m:accPr>
                <m:chr m:val="⃗"/>
              </m:accPr>
              <m:e>
                <m:r>
                  <m:rPr>
                    <m:sty m:val="i"/>
                  </m:rPr>
                  <m:t>F</m:t>
                </m:r>
              </m:e>
            </m:acc>
          </m:e>
          <m:sub>
            <m:r>
              <m:rPr>
                <m:sty m:val="p"/>
              </m:rPr>
              <m:t>v</m:t>
            </m:r>
            <m:r>
              <m:rPr>
                <m:sty m:val="p"/>
              </m:rPr>
              <m:t>,</m:t>
            </m:r>
            <m:r>
              <m:rPr>
                <m:sty m:val="p"/>
              </m:rPr>
              <m:t>⊥</m:t>
            </m:r>
          </m:sub>
        </m:sSub>
        <m:r>
          <m:rPr>
            <m:sty m:val="p"/>
          </m:rPr>
          <m:t>(</m:t>
        </m:r>
        <m:r>
          <m:rPr>
            <m:sty m:val="i"/>
          </m:rPr>
          <m:t>θ</m:t>
        </m:r>
        <m:r>
          <m:rPr>
            <m:sty m:val="p"/>
          </m:rPr>
          <m:t>)</m:t>
        </m:r>
      </m:oMath>
      <w:r>
        <w:rPr>
          <w:rFonts w:eastAsia="Georgia" w:cs="Georgia" w:ascii="Georgia" w:hAnsi="Georgia"/>
        </w:rPr>
        <w:t xml:space="preserve"> s'exerçant sur le tronçon repéré par </w:t>
      </w:r>
      <m:oMath>
        <m:r>
          <m:rPr>
            <m:sty m:val="i"/>
          </m:rPr>
          <m:t>θ</m:t>
        </m:r>
      </m:oMath>
      <w:r>
        <w:rPr>
          <w:rFonts w:eastAsia="Georgia" w:cs="Georgia" w:ascii="Georgia" w:hAnsi="Georgia"/>
        </w:rPr>
        <w:t xml:space="preserve"> lorsque l'hélice est en rotation. En déduire que la force exercée sur la totalité de l'hélice </w:t>
      </w:r>
      <m:oMath>
        <m:sSub>
          <m:sSubPr/>
          <m:e>
            <m:acc>
              <m:accPr>
                <m:chr m:val="⃗"/>
              </m:accPr>
              <m:e>
                <m:r>
                  <m:rPr>
                    <m:sty m:val="i"/>
                  </m:rPr>
                  <m:t>F</m:t>
                </m:r>
              </m:e>
            </m:acc>
          </m:e>
          <m:sub>
            <m:r>
              <m:rPr>
                <m:sty m:val="p"/>
              </m:rPr>
              <m:t>v</m:t>
            </m:r>
            <m:r>
              <m:rPr>
                <m:sty m:val="p"/>
              </m:rPr>
              <m:t>,</m:t>
            </m:r>
            <m:r>
              <m:rPr>
                <m:sty m:val="p"/>
              </m:rPr>
              <m:t>⊥</m:t>
            </m:r>
          </m:sub>
        </m:sSub>
      </m:oMath>
      <w:r>
        <w:rPr/>
        <w:t xml:space="preserve"> se met sous la forme</w:t>
      </w:r>
    </w:p>
    <w:p>
      <w:pPr>
        <w:spacing w:after="220" w:lineRule="auto"/>
      </w:pPr>
      <m:oMathPara>
        <m:oMath>
          <m:sSub>
            <m:sSubPr/>
            <m:e>
              <m:acc>
                <m:accPr>
                  <m:chr m:val="⃗"/>
                </m:accPr>
                <m:e>
                  <m:r>
                    <m:rPr>
                      <m:sty m:val="i"/>
                    </m:rPr>
                    <m:t>F</m:t>
                  </m:r>
                </m:e>
              </m:acc>
            </m:e>
            <m:sub>
              <m:r>
                <m:rPr>
                  <m:sty m:val="p"/>
                </m:rPr>
                <m:t>v</m:t>
              </m:r>
              <m:r>
                <m:rPr>
                  <m:sty m:val="p"/>
                </m:rPr>
                <m:t>,</m:t>
              </m:r>
              <m:r>
                <m:rPr>
                  <m:sty m:val="p"/>
                </m:rPr>
                <m:t>⊥</m:t>
              </m:r>
            </m:sub>
          </m:sSub>
          <m:r>
            <m:rPr>
              <m:sty m:val="p"/>
            </m:rPr>
            <m:t>=</m:t>
          </m:r>
          <m:r>
            <m:rPr>
              <m:sty m:val="i"/>
            </m:rPr>
            <m:t>K</m:t>
          </m:r>
          <m:f>
            <m:fPr>
              <m:ctrlPr>
                <w:rPr>
                  <w:rFonts w:ascii="Cambria Math" w:hAnsi="Cambria Math"/>
                </w:rPr>
              </m:ctrlPr>
            </m:fPr>
            <m:num>
              <m:sSup>
                <m:sSupPr/>
                <m:e>
                  <m:r>
                    <m:rPr>
                      <m:sty m:val="i"/>
                    </m:rPr>
                    <m:t>a</m:t>
                  </m:r>
                </m:e>
                <m:sup>
                  <m:r>
                    <m:rPr>
                      <m:sty m:val="p"/>
                    </m:rPr>
                    <m:t>2</m:t>
                  </m:r>
                </m:sup>
              </m:sSup>
              <m:r>
                <m:rPr>
                  <m:sty m:val="i"/>
                </m:rPr>
                <m:t>η</m:t>
              </m:r>
              <m:r>
                <m:rPr>
                  <m:sty m:val="p"/>
                </m:rPr>
                <m:t>Ω</m:t>
              </m:r>
              <m:sSub>
                <m:sSubPr/>
                <m:e>
                  <m:r>
                    <m:rPr>
                      <m:sty m:val="i"/>
                    </m:rPr>
                    <m:t>ℓ</m:t>
                  </m:r>
                </m:e>
                <m:sub>
                  <m:r>
                    <m:rPr>
                      <m:sty m:val="p"/>
                    </m:rPr>
                    <m:t>f</m:t>
                  </m:r>
                </m:sub>
              </m:sSub>
            </m:num>
            <m:den>
              <m:rad>
                <m:radPr>
                  <m:degHide m:val="1"/>
                  <m:ctrlPr>
                    <w:rPr>
                      <w:rFonts w:ascii="Cambria Math" w:hAnsi="Cambria Math"/>
                    </w:rPr>
                  </m:ctrlPr>
                </m:radPr>
                <m:deg/>
                <m:e>
                  <m:sSup>
                    <m:sSupPr/>
                    <m:e>
                      <m:r>
                        <m:rPr>
                          <m:sty m:val="i"/>
                        </m:rPr>
                        <m:t>a</m:t>
                      </m:r>
                    </m:e>
                    <m:sup>
                      <m:r>
                        <m:rPr>
                          <m:sty m:val="p"/>
                        </m:rPr>
                        <m:t>2</m:t>
                      </m:r>
                    </m:sup>
                  </m:sSup>
                  <m:r>
                    <m:rPr>
                      <m:sty m:val="p"/>
                    </m:rPr>
                    <m:t>+</m:t>
                  </m:r>
                  <m:sSup>
                    <m:sSupPr/>
                    <m:e>
                      <m:r>
                        <m:rPr>
                          <m:sty m:val="i"/>
                        </m:rPr>
                        <m:t>h</m:t>
                      </m:r>
                    </m:e>
                    <m:sup>
                      <m:r>
                        <m:rPr>
                          <m:sty m:val="p"/>
                        </m:rPr>
                        <m:t>2</m:t>
                      </m:r>
                    </m:sup>
                  </m:sSup>
                </m:e>
              </m:rad>
            </m:den>
          </m:f>
          <m:sSub>
            <m:sSubPr/>
            <m:e>
              <m:acc>
                <m:accPr>
                  <m:chr m:val="⃗"/>
                </m:accPr>
                <m:e>
                  <m:r>
                    <m:rPr>
                      <m:sty m:val="i"/>
                    </m:rPr>
                    <m:t>e</m:t>
                  </m:r>
                </m:e>
              </m:acc>
            </m:e>
            <m:sub>
              <m:r>
                <m:rPr>
                  <m:sty m:val="i"/>
                </m:rPr>
                <m:t>z</m:t>
              </m:r>
            </m:sub>
          </m:sSub>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 facteur numérique positif sans dimension que l'on déterminera. Nous constatons ainsi que la résultante des forces visqueuses propulse la bactérie selon l'axe du flagelle.</w:t>
      </w:r>
      <w:r>
        <w:rPr/>
        <w:br w:type="textWrapping"/>
      </w:r>
      <m:oMath>
        <m:r>
          <m:rPr>
            <m:sty m:val="p"/>
          </m:rPr>
          <m:t>▹</m:t>
        </m:r>
      </m:oMath>
      <w:r>
        <w:rPr>
          <w:rFonts w:eastAsia="Georgia" w:cs="Georgia" w:ascii="Georgia" w:hAnsi="Georgia"/>
        </w:rPr>
        <w:t xml:space="preserve"> Dans un deuxième temps, nous considérons que le flagelle a un mouvement de translation à une vitesse </w:t>
      </w:r>
      <m:oMath>
        <m:sSub>
          <m:sSubPr/>
          <m:e>
            <m:acc>
              <m:accPr>
                <m:chr m:val="⃗"/>
              </m:accPr>
              <m:e>
                <m:r>
                  <m:rPr>
                    <m:sty m:val="i"/>
                  </m:rPr>
                  <m:t>V</m:t>
                </m:r>
              </m:e>
            </m:acc>
          </m:e>
          <m:sub>
            <m:r>
              <m:rPr>
                <m:sty m:val="p"/>
              </m:rPr>
              <m:t>‖</m:t>
            </m:r>
          </m:sub>
        </m:sSub>
        <m:r>
          <m:rPr>
            <m:sty m:val="p"/>
          </m:rPr>
          <m:t>=</m:t>
        </m:r>
        <m:r>
          <m:rPr>
            <m:sty m:val="i"/>
          </m:rPr>
          <m:t>V</m:t>
        </m:r>
        <m:sSub>
          <m:sSubPr/>
          <m:e>
            <m:acc>
              <m:accPr>
                <m:chr m:val="⃗"/>
              </m:accPr>
              <m:e>
                <m:r>
                  <m:rPr>
                    <m:sty m:val="i"/>
                  </m:rPr>
                  <m:t>e</m:t>
                </m:r>
              </m:e>
            </m:acc>
          </m:e>
          <m:sub>
            <m:r>
              <m:rPr>
                <m:sty m:val="i"/>
              </m:rPr>
              <m:t>z</m:t>
            </m:r>
          </m:sub>
        </m:sSub>
      </m:oMath>
      <w:r>
        <w:rPr/>
        <w:t xml:space="preserve">, sans rotation du flagelle.</w:t>
      </w:r>
      <w:r>
        <w:rPr/>
        <w:br w:type="textWrapping"/>
      </w:r>
      <w:r>
        <w:rPr>
          <w:rFonts w:eastAsia="Georgia" w:cs="Georgia" w:ascii="Georgia" w:hAnsi="Georgia"/>
        </w:rPr>
        <w:t xml:space="preserve">31. Par une démarche similaire à celle adoptée dans la question </w:t>
      </w:r>
      <m:oMath>
        <m:r>
          <m:rPr>
            <m:sty m:val="b"/>
          </m:rPr>
          <m:t>3</m:t>
        </m:r>
        <m:r>
          <m:rPr>
            <m:sty m:val="b"/>
          </m:rPr>
          <m:t>0</m:t>
        </m:r>
      </m:oMath>
      <w:r>
        <w:rPr>
          <w:rFonts w:eastAsia="Georgia" w:cs="Georgia" w:ascii="Georgia" w:hAnsi="Georgia"/>
        </w:rPr>
        <w:t xml:space="preserve">, déterminer l'expression de la force visqueuse </w:t>
      </w:r>
      <m:oMath>
        <m:sSub>
          <m:sSubPr/>
          <m:e>
            <m:acc>
              <m:accPr>
                <m:chr m:val="⃗"/>
              </m:accPr>
              <m:e>
                <m:r>
                  <m:rPr>
                    <m:sty m:val="i"/>
                  </m:rPr>
                  <m:t>F</m:t>
                </m:r>
              </m:e>
            </m:acc>
          </m:e>
          <m:sub>
            <m:r>
              <m:rPr>
                <m:sty m:val="p"/>
              </m:rPr>
              <m:t>v</m:t>
            </m:r>
            <m:r>
              <m:rPr>
                <m:sty m:val="p"/>
              </m:rPr>
              <m:t>,</m:t>
            </m:r>
            <m:r>
              <m:rPr>
                <m:sty m:val="p"/>
              </m:rPr>
              <m:t>‖</m:t>
            </m:r>
          </m:sub>
        </m:sSub>
      </m:oMath>
      <w:r>
        <w:rPr>
          <w:rFonts w:eastAsia="Georgia" w:cs="Georgia" w:ascii="Georgia" w:hAnsi="Georgia"/>
        </w:rPr>
        <w:t xml:space="preserve"> s'exerçant sur le flagelle et engendrée par le mouvement de translation en fonction de </w:t>
      </w:r>
      <m:oMath>
        <m:r>
          <m:rPr>
            <m:sty m:val="i"/>
          </m:rPr>
          <m:t>η</m:t>
        </m:r>
        <m:r>
          <m:rPr>
            <m:sty m:val="p"/>
          </m:rPr>
          <m:t>,</m:t>
        </m:r>
        <m:r>
          <m:rPr>
            <m:sty m:val="i"/>
          </m:rPr>
          <m:t>V</m:t>
        </m:r>
        <m:r>
          <m:rPr>
            <m:sty m:val="p"/>
          </m:rPr>
          <m:t>,</m:t>
        </m:r>
        <m:sSub>
          <m:sSubPr/>
          <m:e>
            <m:r>
              <m:rPr>
                <m:sty m:val="i"/>
              </m:rPr>
              <m:t>ℓ</m:t>
            </m:r>
          </m:e>
          <m:sub>
            <m:r>
              <m:rPr>
                <m:sty m:val="p"/>
              </m:rPr>
              <m:t>f</m:t>
            </m:r>
          </m:sub>
        </m:sSub>
        <m:r>
          <m:rPr>
            <m:sty m:val="p"/>
          </m:rPr>
          <m:t>,</m:t>
        </m:r>
        <m:r>
          <m:rPr>
            <m:sty m:val="i"/>
          </m:rPr>
          <m:t>h</m:t>
        </m:r>
      </m:oMath>
      <w:r>
        <w:rPr/>
        <w:t xml:space="preserve"> et </w:t>
      </w:r>
      <m:oMath>
        <m:r>
          <m:rPr>
            <m:sty m:val="i"/>
          </m:rPr>
          <m:t>a</m:t>
        </m:r>
      </m:oMath>
      <w:r>
        <w:rPr>
          <w:rFonts w:eastAsia="Georgia" w:cs="Georgia" w:ascii="Georgia" w:hAnsi="Georgia"/>
        </w:rPr>
        <w:t xml:space="preserve">. Montrer que pour les dimensions d'une bactérie, cette force de frottement visqueux domine la force de Stokes </w:t>
      </w:r>
      <m:oMath>
        <m:sSub>
          <m:sSubPr/>
          <m:e>
            <m:acc>
              <m:accPr>
                <m:chr m:val="⃗"/>
              </m:accPr>
              <m:e>
                <m:r>
                  <m:rPr>
                    <m:sty m:val="i"/>
                  </m:rPr>
                  <m:t>F</m:t>
                </m:r>
              </m:e>
            </m:acc>
          </m:e>
          <m:sub>
            <m:r>
              <m:rPr>
                <m:sty m:val="p"/>
              </m:rPr>
              <m:t>S</m:t>
            </m:r>
          </m:sub>
        </m:sSub>
      </m:oMath>
      <w:r>
        <w:rPr>
          <w:rFonts w:eastAsia="Georgia" w:cs="Georgia" w:ascii="Georgia" w:hAnsi="Georgia"/>
        </w:rPr>
        <w:t xml:space="preserve"> s'exerçant sur le corps sphérique de la bactérie, se déplaçant à la même vitesse.</w:t>
      </w:r>
      <w:r>
        <w:rPr/>
        <w:br w:type="textWrapping"/>
      </w:r>
      <w:r>
        <w:rPr>
          <w:rFonts w:eastAsia="Georgia" w:cs="Georgia" w:ascii="Georgia" w:hAnsi="Georgia"/>
        </w:rPr>
        <w:t xml:space="preserve">32. La vitesse atteinte par la bactérie résulte de l'équilibre entre la force de propulsion </w:t>
      </w:r>
      <m:oMath>
        <m:sSub>
          <m:sSubPr/>
          <m:e>
            <m:acc>
              <m:accPr>
                <m:chr m:val="⃗"/>
              </m:accPr>
              <m:e>
                <m:r>
                  <m:rPr>
                    <m:sty m:val="i"/>
                  </m:rPr>
                  <m:t>F</m:t>
                </m:r>
              </m:e>
            </m:acc>
          </m:e>
          <m:sub>
            <m:r>
              <m:rPr>
                <m:sty m:val="p"/>
              </m:rPr>
              <m:t>v</m:t>
            </m:r>
            <m:r>
              <m:rPr>
                <m:sty m:val="p"/>
              </m:rPr>
              <m:t>,</m:t>
            </m:r>
            <m:r>
              <m:rPr>
                <m:sty m:val="p"/>
              </m:rPr>
              <m:t>⊥</m:t>
            </m:r>
          </m:sub>
        </m:sSub>
      </m:oMath>
      <w:r>
        <w:rPr>
          <w:rFonts w:eastAsia="Georgia" w:cs="Georgia" w:ascii="Georgia" w:hAnsi="Georgia"/>
        </w:rPr>
        <w:t xml:space="preserve"> (due à la rotation à la vitesse angulaire </w:t>
      </w:r>
      <m:oMath>
        <m:r>
          <m:rPr>
            <m:sty m:val="p"/>
          </m:rPr>
          <m:t>Ω</m:t>
        </m:r>
      </m:oMath>
      <w:r>
        <w:rPr>
          <w:rFonts w:eastAsia="Georgia" w:cs="Georgia" w:ascii="Georgia" w:hAnsi="Georgia"/>
        </w:rPr>
        <w:t xml:space="preserve"> ) et la force de traînée </w:t>
      </w:r>
      <m:oMath>
        <m:sSub>
          <m:sSubPr/>
          <m:e>
            <m:acc>
              <m:accPr>
                <m:chr m:val="⃗"/>
              </m:accPr>
              <m:e>
                <m:r>
                  <m:rPr>
                    <m:sty m:val="i"/>
                  </m:rPr>
                  <m:t>F</m:t>
                </m:r>
              </m:e>
            </m:acc>
          </m:e>
          <m:sub>
            <m:r>
              <m:rPr>
                <m:sty m:val="p"/>
              </m:rPr>
              <m:t>v</m:t>
            </m:r>
            <m:r>
              <m:rPr>
                <m:sty m:val="p"/>
              </m:rPr>
              <m:t>,</m:t>
            </m:r>
            <m:r>
              <m:rPr>
                <m:sty m:val="p"/>
              </m:rPr>
              <m:t>‖</m:t>
            </m:r>
          </m:sub>
        </m:sSub>
      </m:oMath>
      <w:r>
        <w:rPr>
          <w:rFonts w:eastAsia="Georgia" w:cs="Georgia" w:ascii="Georgia" w:hAnsi="Georgia"/>
        </w:rPr>
        <w:t xml:space="preserve"> (due à la translation à la vitesse </w:t>
      </w:r>
      <m:oMath>
        <m:r>
          <m:rPr>
            <m:sty m:val="i"/>
          </m:rPr>
          <m:t>V</m:t>
        </m:r>
        <m:r>
          <m:rPr>
            <m:sty m:val="p"/>
          </m:rPr>
          <m:t>)</m:t>
        </m:r>
      </m:oMath>
      <w:r>
        <w:rPr>
          <w:rFonts w:eastAsia="Georgia" w:cs="Georgia" w:ascii="Georgia" w:hAnsi="Georgia"/>
        </w:rPr>
        <w:t xml:space="preserve">. Montrer que cette vitesse est donnée par la relation :</w:t>
      </w:r>
    </w:p>
    <w:p>
      <w:pPr>
        <w:spacing w:after="220" w:lineRule="auto"/>
      </w:pPr>
      <m:oMathPara>
        <m:oMath>
          <m:r>
            <m:rPr>
              <m:sty m:val="i"/>
            </m:rPr>
            <m:t>V</m:t>
          </m:r>
          <m:r>
            <m:rPr>
              <m:sty m:val="p"/>
            </m:rPr>
            <m:t>=</m:t>
          </m:r>
          <m:f>
            <m:fPr>
              <m:ctrlPr>
                <w:rPr>
                  <w:rFonts w:ascii="Cambria Math" w:hAnsi="Cambria Math"/>
                </w:rPr>
              </m:ctrlPr>
            </m:fPr>
            <m:num>
              <m:sSup>
                <m:sSupPr/>
                <m:e>
                  <m:r>
                    <m:rPr>
                      <m:sty m:val="i"/>
                    </m:rPr>
                    <m:t>a</m:t>
                  </m:r>
                </m:e>
                <m:sup>
                  <m:r>
                    <m:rPr>
                      <m:sty m:val="p"/>
                    </m:rPr>
                    <m:t>2</m:t>
                  </m:r>
                </m:sup>
              </m:sSup>
              <m:r>
                <m:rPr>
                  <m:sty m:val="i"/>
                </m:rPr>
                <m:t>h</m:t>
              </m:r>
            </m:num>
            <m:den>
              <m:r>
                <m:rPr>
                  <m:sty m:val="p"/>
                </m:rPr>
                <m:t>2</m:t>
              </m:r>
              <m:sSup>
                <m:sSupPr/>
                <m:e>
                  <m:r>
                    <m:rPr>
                      <m:sty m:val="i"/>
                    </m:rPr>
                    <m:t>a</m:t>
                  </m:r>
                </m:e>
                <m:sup>
                  <m:r>
                    <m:rPr>
                      <m:sty m:val="p"/>
                    </m:rPr>
                    <m:t>2</m:t>
                  </m:r>
                </m:sup>
              </m:sSup>
              <m:r>
                <m:rPr>
                  <m:sty m:val="p"/>
                </m:rPr>
                <m:t>+</m:t>
              </m:r>
              <m:sSup>
                <m:sSupPr/>
                <m:e>
                  <m:r>
                    <m:rPr>
                      <m:sty m:val="i"/>
                    </m:rPr>
                    <m:t>h</m:t>
                  </m:r>
                </m:e>
                <m:sup>
                  <m:r>
                    <m:rPr>
                      <m:sty m:val="p"/>
                    </m:rPr>
                    <m:t>2</m:t>
                  </m:r>
                </m:sup>
              </m:sSup>
            </m:den>
          </m:f>
          <m:r>
            <m:rPr>
              <m:sty m:val="p"/>
            </m:rPr>
            <m:t>Ω</m:t>
          </m:r>
        </m:oMath>
      </m:oMathPara>
    </w:p>
    <w:p>
      <w:pPr>
        <w:spacing w:after="220" w:lineRule="auto"/>
      </w:pPr>
      <w:r>
        <w:rPr>
          <w:rFonts w:eastAsia="Georgia" w:cs="Georgia" w:ascii="Georgia" w:hAnsi="Georgia"/>
        </w:rPr>
        <w:t xml:space="preserve">Calculer la valeur de cette vitesse pour la bactérie considérée et la comparer à la vitesse obtenue à la question 28 .</w:t>
      </w:r>
    </w:p>
    <w:p>
      <w:pPr>
        <w:spacing w:after="220" w:lineRule="auto"/>
      </w:pPr>
      <w:r>
        <w:rPr>
          <w:rFonts w:eastAsia="Georgia" w:cs="Georgia" w:ascii="Georgia" w:hAnsi="Georgia"/>
        </w:rPr>
        <w:t xml:space="preserve">Pour terminer, nous souhaitons estimer la puissance nécessaire pour entretenir ce mouvement. Le mouvement étant la composition d'une rotation et d'une translation, cette puissance se met sous la forme :</w:t>
      </w:r>
    </w:p>
    <w:p>
      <w:pPr>
        <w:spacing w:after="220" w:lineRule="auto"/>
      </w:pPr>
      <m:oMathPara>
        <m:oMath>
          <m:r>
            <m:rPr>
              <m:scr m:val="script"/>
            </m:rPr>
            <m:t>P</m:t>
          </m:r>
          <m:r>
            <m:rPr>
              <m:sty m:val="p"/>
            </m:rPr>
            <m:t>=</m:t>
          </m:r>
          <m:sSub>
            <m:sSubPr/>
            <m:e>
              <m:acc>
                <m:accPr>
                  <m:chr m:val="⃗"/>
                </m:accPr>
                <m:e>
                  <m:r>
                    <m:rPr>
                      <m:sty m:val="i"/>
                    </m:rPr>
                    <m:t>F</m:t>
                  </m:r>
                </m:e>
              </m:acc>
            </m:e>
            <m:sub>
              <m:r>
                <m:rPr>
                  <m:sty m:val="p"/>
                </m:rPr>
                <m:t>v</m:t>
              </m:r>
            </m:sub>
          </m:sSub>
          <m:r>
            <m:rPr>
              <m:sty m:val="p"/>
            </m:rPr>
            <m:t>⋅</m:t>
          </m:r>
          <m:acc>
            <m:accPr>
              <m:chr m:val="⃗"/>
            </m:accPr>
            <m:e>
              <m:r>
                <m:rPr>
                  <m:sty m:val="i"/>
                </m:rPr>
                <m:t>V</m:t>
              </m:r>
            </m:e>
          </m:acc>
          <m:r>
            <m:rPr>
              <m:sty m:val="p"/>
            </m:rPr>
            <m:t>+</m:t>
          </m:r>
          <m:sSub>
            <m:sSubPr/>
            <m:e>
              <m:acc>
                <m:accPr>
                  <m:chr m:val="⃗"/>
                </m:accPr>
                <m:e>
                  <m:r>
                    <m:rPr>
                      <m:sty m:val="p"/>
                    </m:rPr>
                    <m:t>Γ</m:t>
                  </m:r>
                </m:e>
              </m:acc>
            </m:e>
            <m:sub>
              <m:r>
                <m:rPr>
                  <m:sty m:val="p"/>
                </m:rPr>
                <m:t>v</m:t>
              </m:r>
            </m:sub>
          </m:sSub>
          <m:r>
            <m:rPr>
              <m:sty m:val="p"/>
            </m:rPr>
            <m:t>⋅</m:t>
          </m:r>
          <m:acc>
            <m:accPr>
              <m:chr m:val="⃗"/>
            </m:accPr>
            <m:e>
              <m:r>
                <m:rPr>
                  <m:sty m:val="p"/>
                </m:rPr>
                <m:t>Ω</m:t>
              </m:r>
            </m:e>
          </m:acc>
        </m:oMath>
      </m:oMathPara>
    </w:p>
    <w:p>
      <w:pPr>
        <w:spacing w:after="220" w:lineRule="auto"/>
      </w:pPr>
      <w:r>
        <w:rPr>
          <w:rFonts w:eastAsia="Georgia" w:cs="Georgia" w:ascii="Georgia" w:hAnsi="Georgia"/>
        </w:rPr>
        <w:t xml:space="preserve">où </w:t>
      </w:r>
      <m:oMath>
        <m:sSub>
          <m:sSubPr/>
          <m:e>
            <m:acc>
              <m:accPr>
                <m:chr m:val="⃗"/>
              </m:accPr>
              <m:e>
                <m:r>
                  <m:rPr>
                    <m:sty m:val="p"/>
                  </m:rPr>
                  <m:t>Γ</m:t>
                </m:r>
              </m:e>
            </m:acc>
          </m:e>
          <m:sub>
            <m:r>
              <m:rPr>
                <m:sty m:val="p"/>
              </m:rPr>
              <m:t>v</m:t>
            </m:r>
          </m:sub>
        </m:sSub>
      </m:oMath>
      <w:r>
        <w:rPr>
          <w:rFonts w:eastAsia="Georgia" w:cs="Georgia" w:ascii="Georgia" w:hAnsi="Georgia"/>
        </w:rPr>
        <w:t xml:space="preserve"> est le moment résultant des forces visqueuses. Ce moment peut se calculer en intégrant sur toute l'hélice le couple exercé sur un cylindre élémentaire repéré par l'angle </w:t>
      </w:r>
      <m:oMath>
        <m:r>
          <m:rPr>
            <m:sty m:val="i"/>
          </m:rPr>
          <m:t>θ</m:t>
        </m:r>
      </m:oMath>
      <w:r>
        <w:rPr/>
        <w:t xml:space="preserve"> :</w:t>
      </w:r>
    </w:p>
    <w:p>
      <w:pPr>
        <w:spacing w:after="220" w:lineRule="auto"/>
      </w:pPr>
      <m:oMathPara>
        <m:oMath>
          <m:r>
            <m:rPr>
              <m:sty m:val="p"/>
            </m:rPr>
            <m:t>d</m:t>
          </m:r>
          <m:sSub>
            <m:sSubPr/>
            <m:e>
              <m:acc>
                <m:accPr>
                  <m:chr m:val="⃗"/>
                </m:accPr>
                <m:e>
                  <m:r>
                    <m:rPr>
                      <m:sty m:val="p"/>
                    </m:rPr>
                    <m:t>Γ</m:t>
                  </m:r>
                </m:e>
              </m:acc>
            </m:e>
            <m:sub>
              <m:r>
                <m:rPr>
                  <m:sty m:val="p"/>
                </m:rPr>
                <m:t>v</m:t>
              </m:r>
            </m:sub>
          </m:sSub>
          <m:r>
            <m:rPr>
              <m:sty m:val="p"/>
            </m:rPr>
            <m:t>(</m:t>
          </m:r>
          <m:r>
            <m:rPr>
              <m:sty m:val="i"/>
            </m:rPr>
            <m:t>θ</m:t>
          </m:r>
          <m:r>
            <m:rPr>
              <m:sty m:val="p"/>
            </m:rPr>
            <m:t>)</m:t>
          </m:r>
          <m:r>
            <m:rPr>
              <m:sty m:val="p"/>
            </m:rPr>
            <m:t>=</m:t>
          </m:r>
          <m:d>
            <m:dPr>
              <m:begChr m:val="("/>
              <m:endChr m:val=")"/>
              <m:ctrlPr>
                <w:rPr>
                  <w:rFonts w:ascii="Cambria Math" w:hAnsi="Cambria Math"/>
                </w:rPr>
              </m:ctrlPr>
            </m:dPr>
            <m:e>
              <m:r>
                <m:rPr>
                  <m:sty m:val="i"/>
                </m:rPr>
                <m:t>a</m:t>
              </m:r>
              <m:sSub>
                <m:sSubPr/>
                <m:e>
                  <m:acc>
                    <m:accPr>
                      <m:chr m:val="⃗"/>
                    </m:accPr>
                    <m:e>
                      <m:r>
                        <m:rPr>
                          <m:sty m:val="i"/>
                        </m:rPr>
                        <m:t>e</m:t>
                      </m:r>
                    </m:e>
                  </m:acc>
                </m:e>
                <m:sub>
                  <m:r>
                    <m:rPr>
                      <m:sty m:val="i"/>
                    </m:rPr>
                    <m:t>ρ</m:t>
                  </m:r>
                </m:sub>
              </m:sSub>
            </m:e>
          </m:d>
          <m:r>
            <m:rPr>
              <m:sty m:val="p"/>
            </m:rPr>
            <m:t>∧</m:t>
          </m:r>
          <m:r>
            <m:rPr>
              <m:sty m:val="p"/>
            </m:rPr>
            <m:t>d</m:t>
          </m:r>
          <m:sSub>
            <m:sSubPr/>
            <m:e>
              <m:acc>
                <m:accPr>
                  <m:chr m:val="⃗"/>
                </m:accPr>
                <m:e>
                  <m:r>
                    <m:rPr>
                      <m:sty m:val="i"/>
                    </m:rPr>
                    <m:t>F</m:t>
                  </m:r>
                </m:e>
              </m:acc>
            </m:e>
            <m:sub>
              <m:r>
                <m:rPr>
                  <m:sty m:val="p"/>
                </m:rPr>
                <m:t>v</m:t>
              </m:r>
            </m:sub>
          </m:sSub>
          <m:r>
            <m:rPr>
              <m:sty m:val="p"/>
            </m:rPr>
            <m:t>(</m:t>
          </m:r>
          <m:r>
            <m:rPr>
              <m:sty m:val="i"/>
            </m:rPr>
            <m:t>θ</m:t>
          </m:r>
          <m:r>
            <m:rPr>
              <m:sty m:val="p"/>
            </m:rPr>
            <m:t>)</m:t>
          </m:r>
        </m:oMath>
      </m:oMathPara>
    </w:p>
    <w:p>
      <w:pPr>
        <w:numPr>
          <w:ilvl w:val="0"/>
          <w:numId w:val="19"/>
        </w:numPr>
        <w:spacing w:lineRule="auto"/>
      </w:pPr>
      <w:r>
        <w:rPr/>
        <w:t xml:space="preserve">Exprimer le moment </w:t>
      </w:r>
      <m:oMath>
        <m:sSub>
          <m:sSubPr/>
          <m:e>
            <m:acc>
              <m:accPr>
                <m:chr m:val="⃗"/>
              </m:accPr>
              <m:e>
                <m:r>
                  <m:rPr>
                    <m:sty m:val="p"/>
                  </m:rPr>
                  <m:t>Γ</m:t>
                </m:r>
              </m:e>
            </m:acc>
          </m:e>
          <m:sub>
            <m:r>
              <m:rPr>
                <m:sty m:val="p"/>
              </m:rPr>
              <m:t>v</m:t>
            </m:r>
          </m:sub>
        </m:sSub>
      </m:oMath>
      <w:r>
        <w:rPr>
          <w:rFonts w:eastAsia="Georgia" w:cs="Georgia" w:ascii="Georgia" w:hAnsi="Georgia"/>
        </w:rPr>
        <w:t xml:space="preserve"> résultant de l'ensemble des forces visqueuses par rapport à l'axe de rotation ( </w:t>
      </w:r>
      <m:oMath>
        <m:r>
          <m:rPr>
            <m:sty m:val="p"/>
          </m:rPr>
          <m:t>F</m:t>
        </m:r>
        <m:r>
          <m:rPr>
            <m:sty m:val="i"/>
          </m:rPr>
          <m:t>z</m:t>
        </m:r>
      </m:oMath>
      <w:r>
        <w:rPr/>
        <w:t xml:space="preserve"> ) en fonction de </w:t>
      </w:r>
      <m:oMath>
        <m:r>
          <m:rPr>
            <m:sty m:val="i"/>
          </m:rPr>
          <m:t>η</m:t>
        </m:r>
        <m:r>
          <m:rPr>
            <m:sty m:val="p"/>
          </m:rPr>
          <m:t>,</m:t>
        </m:r>
        <m:r>
          <m:rPr>
            <m:sty m:val="p"/>
          </m:rPr>
          <m:t>Ω</m:t>
        </m:r>
        <m:r>
          <m:rPr>
            <m:sty m:val="p"/>
          </m:rPr>
          <m:t>,</m:t>
        </m:r>
        <m:r>
          <m:rPr>
            <m:sty m:val="i"/>
          </m:rPr>
          <m:t>a</m:t>
        </m:r>
        <m:r>
          <m:rPr>
            <m:sty m:val="p"/>
          </m:rPr>
          <m:t>,</m:t>
        </m:r>
        <m:sSub>
          <m:sSubPr/>
          <m:e>
            <m:r>
              <m:rPr>
                <m:sty m:val="i"/>
              </m:rPr>
              <m:t>ℓ</m:t>
            </m:r>
          </m:e>
          <m:sub>
            <m:r>
              <m:rPr>
                <m:sty m:val="p"/>
              </m:rPr>
              <m:t>f</m:t>
            </m:r>
          </m:sub>
        </m:sSub>
      </m:oMath>
      <w:r>
        <w:rPr/>
        <w:t xml:space="preserve"> et </w:t>
      </w:r>
      <m:oMath>
        <m:r>
          <m:rPr>
            <m:sty m:val="i"/>
          </m:rPr>
          <m:t>h</m:t>
        </m:r>
      </m:oMath>
      <w:r>
        <w:rPr/>
        <w:t xml:space="preserve">.</w:t>
      </w:r>
    </w:p>
    <w:p>
      <w:pPr>
        <w:numPr>
          <w:ilvl w:val="0"/>
          <w:numId w:val="19"/>
        </w:numPr>
        <w:spacing w:lineRule="auto"/>
      </w:pPr>
      <w:r>
        <w:rPr/>
        <w:t xml:space="preserve">Exprimer la puissance </w:t>
      </w:r>
      <m:oMath>
        <m:r>
          <m:rPr>
            <m:scr m:val="script"/>
          </m:rPr>
          <m:t>P</m:t>
        </m:r>
      </m:oMath>
      <w:r>
        <w:rPr>
          <w:rFonts w:eastAsia="Georgia" w:cs="Georgia" w:ascii="Georgia" w:hAnsi="Georgia"/>
        </w:rPr>
        <w:t xml:space="preserve"> du moteur moléculaire nécessaire au maintien du flagelle en rotation en fonction de </w:t>
      </w:r>
      <m:oMath>
        <m:r>
          <m:rPr>
            <m:sty m:val="i"/>
          </m:rPr>
          <m:t>η</m:t>
        </m:r>
        <m:r>
          <m:rPr>
            <m:sty m:val="p"/>
          </m:rPr>
          <m:t>,</m:t>
        </m:r>
        <m:r>
          <m:rPr>
            <m:sty m:val="p"/>
          </m:rPr>
          <m:t>Ω</m:t>
        </m:r>
        <m:r>
          <m:rPr>
            <m:sty m:val="p"/>
          </m:rPr>
          <m:t>,</m:t>
        </m:r>
        <m:r>
          <m:rPr>
            <m:sty m:val="i"/>
          </m:rPr>
          <m:t>a</m:t>
        </m:r>
        <m:r>
          <m:rPr>
            <m:sty m:val="p"/>
          </m:rPr>
          <m:t>,</m:t>
        </m:r>
        <m:sSub>
          <m:sSubPr/>
          <m:e>
            <m:r>
              <m:rPr>
                <m:sty m:val="i"/>
              </m:rPr>
              <m:t>ℓ</m:t>
            </m:r>
          </m:e>
          <m:sub>
            <m:r>
              <m:rPr>
                <m:sty m:val="p"/>
              </m:rPr>
              <m:t>f</m:t>
            </m:r>
          </m:sub>
        </m:sSub>
      </m:oMath>
      <w:r>
        <w:rPr/>
        <w:t xml:space="preserve"> et </w:t>
      </w:r>
      <m:oMath>
        <m:r>
          <m:rPr>
            <m:sty m:val="i"/>
          </m:rPr>
          <m:t>h</m:t>
        </m:r>
      </m:oMath>
      <w:r>
        <w:rPr>
          <w:rFonts w:eastAsia="Georgia" w:cs="Georgia" w:ascii="Georgia" w:hAnsi="Georgia"/>
        </w:rPr>
        <w:t xml:space="preserve">. Calculer sa valeur. Pour commenter ce résultat, calculer ensuite la puissance associée au métabolisme de la bactérie que l'on exprimera en fonction du rayon </w:t>
      </w:r>
      <m:oMath>
        <m:r>
          <m:rPr>
            <m:sty m:val="i"/>
          </m:rPr>
          <m:t>R</m:t>
        </m:r>
      </m:oMath>
      <w:r>
        <w:rPr>
          <w:rFonts w:eastAsia="Georgia" w:cs="Georgia" w:ascii="Georgia" w:hAnsi="Georgia"/>
        </w:rPr>
        <w:t xml:space="preserve"> de la bactérie, de sa consommation de nutriments </w:t>
      </w:r>
      <m:oMath>
        <m:r>
          <m:rPr>
            <m:scr m:val="script"/>
          </m:rPr>
          <m:t>A</m:t>
        </m:r>
      </m:oMath>
      <w:r>
        <w:rPr>
          <w:rFonts w:eastAsia="Georgia" w:cs="Georgia" w:ascii="Georgia" w:hAnsi="Georgia"/>
        </w:rPr>
        <w:t xml:space="preserve"> et de l'énergie molaire apportée par la consommation de glucose </w:t>
      </w:r>
      <m:oMath>
        <m:r>
          <m:rPr>
            <m:sty m:val="i"/>
          </m:rPr>
          <m:t>ε</m:t>
        </m:r>
      </m:oMath>
      <w:r>
        <w:rPr>
          <w:rFonts w:eastAsia="Georgia" w:cs="Georgia" w:ascii="Georgia" w:hAnsi="Georgia"/>
        </w:rPr>
        <w:t xml:space="preserve">, donnée en préambule du sujet.</w:t>
      </w:r>
    </w:p>
    <w:p>
      <w:pPr>
        <w:spacing w:line="271" w:before="330" w:lineRule="auto"/>
      </w:pPr>
      <w:r>
        <w:rPr>
          <w:rFonts w:eastAsia="Georgia" w:cs="Georgia" w:ascii="Georgia" w:hAnsi="Georgia"/>
          <w:b/>
          <w:sz w:val="42"/>
        </w:rPr>
        <w:t xml:space="preserve">II.C Écoulement engendré</w:t>
      </w:r>
    </w:p>
    <w:p>
      <w:pPr>
        <w:spacing w:after="220" w:lineRule="auto"/>
      </w:pPr>
      <m:oMath>
        <m:r>
          <m:rPr>
            <m:sty m:val="p"/>
          </m:rPr>
          <m:t>▹</m:t>
        </m:r>
      </m:oMath>
      <w:r>
        <w:rPr>
          <w:rFonts w:eastAsia="Georgia" w:cs="Georgia" w:ascii="Georgia" w:hAnsi="Georgia"/>
        </w:rPr>
        <w:t xml:space="preserve"> Dans cette partie, nous souhaitons quantifier l'apport en nutriments que la bactérie obtient en se déplaçant. Nous assimilons à nouveau la bactérie à une sphère, propulsée à la vitesse constante </w:t>
      </w:r>
      <m:oMath>
        <m:acc>
          <m:accPr>
            <m:chr m:val="⃗"/>
          </m:accPr>
          <m:e>
            <m:r>
              <m:rPr>
                <m:sty m:val="i"/>
              </m:rPr>
              <m:t>V</m:t>
            </m:r>
          </m:e>
        </m:acc>
        <m:r>
          <m:rPr>
            <m:sty m:val="p"/>
          </m:rPr>
          <m:t>=</m:t>
        </m:r>
        <m:r>
          <m:rPr>
            <m:sty m:val="i"/>
          </m:rPr>
          <m:t>V</m:t>
        </m:r>
        <m:sSub>
          <m:sSubPr/>
          <m:e>
            <m:acc>
              <m:accPr>
                <m:chr m:val="⃗"/>
              </m:accPr>
              <m:e>
                <m:r>
                  <m:rPr>
                    <m:sty m:val="i"/>
                  </m:rPr>
                  <m:t>e</m:t>
                </m:r>
              </m:e>
            </m:acc>
          </m:e>
          <m:sub>
            <m:r>
              <m:rPr>
                <m:sty m:val="i"/>
              </m:rPr>
              <m:t>z</m:t>
            </m:r>
          </m:sub>
        </m:sSub>
      </m:oMath>
      <w:r>
        <w:rPr>
          <w:rFonts w:eastAsia="Georgia" w:cs="Georgia" w:ascii="Georgia" w:hAnsi="Georgia"/>
        </w:rPr>
        <w:t xml:space="preserve"> déterminée précédemment à la question 32, et supposons le nombre de Reynolds faible ( </w:t>
      </w:r>
      <m:oMath>
        <m:r>
          <m:rPr>
            <m:sty m:val="p"/>
          </m:rPr>
          <m:t>Re</m:t>
        </m:r>
        <m:r>
          <m:rPr>
            <m:sty m:val="p"/>
          </m:rPr>
          <m:t>≪</m:t>
        </m:r>
        <m:r>
          <m:rPr>
            <m:sty m:val="p"/>
          </m:rPr>
          <m:t>1</m:t>
        </m:r>
      </m:oMath>
      <w:r>
        <w:rPr>
          <w:rFonts w:eastAsia="Georgia" w:cs="Georgia" w:ascii="Georgia" w:hAnsi="Georgia"/>
        </w:rPr>
        <w:t xml:space="preserve"> ). Dans le référentiel de la bactérie </w:t>
      </w:r>
      <m:oMath>
        <m:sSub>
          <m:sSubPr/>
          <m:e>
            <m:r>
              <m:rPr>
                <m:scr m:val="script"/>
              </m:rPr>
              <m:t>R</m:t>
            </m:r>
          </m:e>
          <m:sub>
            <m:r>
              <m:rPr>
                <m:sty m:val="p"/>
              </m:rPr>
              <m:t>b</m:t>
            </m:r>
          </m:sub>
        </m:sSub>
      </m:oMath>
      <w:r>
        <w:rPr>
          <w:rFonts w:eastAsia="Georgia" w:cs="Georgia" w:ascii="Georgia" w:hAnsi="Georgia"/>
        </w:rPr>
        <w:t xml:space="preserve">, muni du repère ( </w:t>
      </w:r>
      <m:oMath>
        <m:r>
          <m:rPr>
            <m:sty m:val="p"/>
          </m:rPr>
          <m:t>O</m:t>
        </m:r>
        <m:r>
          <m:rPr>
            <m:sty m:val="i"/>
          </m:rPr>
          <m:t>x</m:t>
        </m:r>
        <m:r>
          <m:rPr>
            <m:sty m:val="i"/>
          </m:rPr>
          <m:t>y</m:t>
        </m:r>
        <m:r>
          <m:rPr>
            <m:sty m:val="i"/>
          </m:rPr>
          <m:t>z</m:t>
        </m:r>
      </m:oMath>
      <w:r>
        <w:rPr>
          <w:rFonts w:eastAsia="Georgia" w:cs="Georgia" w:ascii="Georgia" w:hAnsi="Georgia"/>
        </w:rPr>
        <w:t xml:space="preserve"> ) et en coordonnées sphériques ( </w:t>
      </w:r>
      <m:oMath>
        <m:r>
          <m:rPr>
            <m:sty m:val="i"/>
          </m:rPr>
          <m:t>r</m:t>
        </m:r>
        <m:r>
          <m:rPr>
            <m:sty m:val="p"/>
          </m:rPr>
          <m:t>,</m:t>
        </m:r>
        <m:r>
          <m:rPr>
            <m:sty m:val="i"/>
          </m:rPr>
          <m:t>φ</m:t>
        </m:r>
        <m:r>
          <m:rPr>
            <m:sty m:val="p"/>
          </m:rPr>
          <m:t>,</m:t>
        </m:r>
        <m:r>
          <m:rPr>
            <m:sty m:val="i"/>
          </m:rPr>
          <m:t>θ</m:t>
        </m:r>
      </m:oMath>
      <w:r>
        <w:rPr>
          <w:rFonts w:eastAsia="Georgia" w:cs="Georgia" w:ascii="Georgia" w:hAnsi="Georgia"/>
        </w:rPr>
        <w:t xml:space="preserve"> ), l'écoulement stationnaire et incompressible, engendré par le mouvement de la bactérie, est décrit par le champ de vitesses suivant :</w:t>
      </w:r>
    </w:p>
    <w:p>
      <w:pPr>
        <w:spacing w:after="220" w:lineRule="auto"/>
      </w:pPr>
      <m:oMathPara>
        <m:oMath>
          <m:acc>
            <m:accPr>
              <m:chr m:val="⃗"/>
            </m:accPr>
            <m:e>
              <m:r>
                <m:rPr>
                  <m:sty m:val="i"/>
                </m:rPr>
                <m:t>v</m:t>
              </m:r>
            </m:e>
          </m:acc>
          <m:r>
            <m:rPr>
              <m:sty m:val="p"/>
            </m:rPr>
            <m:t>(</m:t>
          </m:r>
          <m:acc>
            <m:accPr>
              <m:chr m:val="⃗"/>
            </m:accPr>
            <m:e>
              <m:r>
                <m:rPr>
                  <m:sty m:val="i"/>
                </m:rPr>
                <m:t>r</m:t>
              </m:r>
            </m:e>
          </m:acc>
          <m:r>
            <m:rPr>
              <m:sty m:val="p"/>
            </m:rPr>
            <m:t>)</m:t>
          </m:r>
          <m:r>
            <m:rPr>
              <m:sty m:val="p"/>
            </m:rPr>
            <m:t>=</m:t>
          </m:r>
          <m:r>
            <m:rPr>
              <m:sty m:val="p"/>
            </m:rPr>
            <m:t>−</m:t>
          </m:r>
          <m:r>
            <m:rPr>
              <m:sty m:val="i"/>
            </m:rPr>
            <m:t>V</m:t>
          </m:r>
          <m:r>
            <m:rPr>
              <m:sty m:val="p"/>
            </m:rPr>
            <m:t>cos</m:t>
          </m:r>
          <m:r>
            <m:rPr>
              <m:sty m:val="p"/>
            </m:rPr>
            <m:t>⁡</m:t>
          </m:r>
          <m:r>
            <m:rPr>
              <m:sty m:val="i"/>
            </m:rPr>
            <m:t>φ</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3</m:t>
                  </m:r>
                  <m:r>
                    <m:rPr>
                      <m:sty m:val="i"/>
                    </m:rPr>
                    <m:t>R</m:t>
                  </m:r>
                </m:num>
                <m:den>
                  <m:r>
                    <m:rPr>
                      <m:sty m:val="p"/>
                    </m:rPr>
                    <m:t>2</m:t>
                  </m:r>
                  <m:r>
                    <m:rPr>
                      <m:sty m:val="i"/>
                    </m:rPr>
                    <m:t>r</m:t>
                  </m:r>
                </m:den>
              </m:f>
              <m:r>
                <m:rPr>
                  <m:sty m:val="p"/>
                </m:rPr>
                <m:t>+</m:t>
              </m:r>
              <m:f>
                <m:fPr>
                  <m:ctrlPr>
                    <w:rPr>
                      <w:rFonts w:ascii="Cambria Math" w:hAnsi="Cambria Math"/>
                    </w:rPr>
                  </m:ctrlPr>
                </m:fPr>
                <m:num>
                  <m:sSup>
                    <m:sSupPr/>
                    <m:e>
                      <m:r>
                        <m:rPr>
                          <m:sty m:val="i"/>
                        </m:rPr>
                        <m:t>R</m:t>
                      </m:r>
                    </m:e>
                    <m:sup>
                      <m:r>
                        <m:rPr>
                          <m:sty m:val="p"/>
                        </m:rPr>
                        <m:t>3</m:t>
                      </m:r>
                    </m:sup>
                  </m:sSup>
                </m:num>
                <m:den>
                  <m:r>
                    <m:rPr>
                      <m:sty m:val="p"/>
                    </m:rPr>
                    <m:t>2</m:t>
                  </m:r>
                  <m:sSup>
                    <m:sSupPr/>
                    <m:e>
                      <m:r>
                        <m:rPr>
                          <m:sty m:val="i"/>
                        </m:rPr>
                        <m:t>r</m:t>
                      </m:r>
                    </m:e>
                    <m:sup>
                      <m:r>
                        <m:rPr>
                          <m:sty m:val="p"/>
                        </m:rPr>
                        <m:t>3</m:t>
                      </m:r>
                    </m:sup>
                  </m:sSup>
                </m:den>
              </m:f>
            </m:e>
          </m:d>
          <m:sSub>
            <m:sSubPr/>
            <m:e>
              <m:acc>
                <m:accPr>
                  <m:chr m:val="⃗"/>
                </m:accPr>
                <m:e>
                  <m:r>
                    <m:rPr>
                      <m:sty m:val="i"/>
                    </m:rPr>
                    <m:t>e</m:t>
                  </m:r>
                </m:e>
              </m:acc>
            </m:e>
            <m:sub>
              <m:r>
                <m:rPr>
                  <m:sty m:val="i"/>
                </m:rPr>
                <m:t>r</m:t>
              </m:r>
            </m:sub>
          </m:sSub>
          <m:r>
            <m:rPr>
              <m:sty m:val="p"/>
            </m:rPr>
            <m:t>+</m:t>
          </m:r>
          <m:r>
            <m:rPr>
              <m:sty m:val="i"/>
            </m:rPr>
            <m:t>V</m:t>
          </m:r>
          <m:r>
            <m:rPr>
              <m:sty m:val="p"/>
            </m:rPr>
            <m:t>sin</m:t>
          </m:r>
          <m:r>
            <m:rPr>
              <m:sty m:val="p"/>
            </m:rPr>
            <m:t>⁡</m:t>
          </m:r>
          <m:r>
            <m:rPr>
              <m:sty m:val="i"/>
            </m:rPr>
            <m:t>φ</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3</m:t>
                  </m:r>
                  <m:r>
                    <m:rPr>
                      <m:sty m:val="i"/>
                    </m:rPr>
                    <m:t>R</m:t>
                  </m:r>
                </m:num>
                <m:den>
                  <m:r>
                    <m:rPr>
                      <m:sty m:val="p"/>
                    </m:rPr>
                    <m:t>4</m:t>
                  </m:r>
                  <m:r>
                    <m:rPr>
                      <m:sty m:val="i"/>
                    </m:rPr>
                    <m:t>r</m:t>
                  </m:r>
                </m:den>
              </m:f>
              <m:r>
                <m:rPr>
                  <m:sty m:val="p"/>
                </m:rPr>
                <m:t>−</m:t>
              </m:r>
              <m:f>
                <m:fPr>
                  <m:ctrlPr>
                    <w:rPr>
                      <w:rFonts w:ascii="Cambria Math" w:hAnsi="Cambria Math"/>
                    </w:rPr>
                  </m:ctrlPr>
                </m:fPr>
                <m:num>
                  <m:sSup>
                    <m:sSupPr/>
                    <m:e>
                      <m:r>
                        <m:rPr>
                          <m:sty m:val="i"/>
                        </m:rPr>
                        <m:t>R</m:t>
                      </m:r>
                    </m:e>
                    <m:sup>
                      <m:r>
                        <m:rPr>
                          <m:sty m:val="p"/>
                        </m:rPr>
                        <m:t>3</m:t>
                      </m:r>
                    </m:sup>
                  </m:sSup>
                </m:num>
                <m:den>
                  <m:r>
                    <m:rPr>
                      <m:sty m:val="p"/>
                    </m:rPr>
                    <m:t>4</m:t>
                  </m:r>
                  <m:sSup>
                    <m:sSupPr/>
                    <m:e>
                      <m:r>
                        <m:rPr>
                          <m:sty m:val="i"/>
                        </m:rPr>
                        <m:t>r</m:t>
                      </m:r>
                    </m:e>
                    <m:sup>
                      <m:r>
                        <m:rPr>
                          <m:sty m:val="p"/>
                        </m:rPr>
                        <m:t>3</m:t>
                      </m:r>
                    </m:sup>
                  </m:sSup>
                </m:den>
              </m:f>
            </m:e>
          </m:d>
          <m:sSub>
            <m:sSubPr/>
            <m:e>
              <m:acc>
                <m:accPr>
                  <m:chr m:val="⃗"/>
                </m:accPr>
                <m:e>
                  <m:r>
                    <m:rPr>
                      <m:sty m:val="i"/>
                    </m:rPr>
                    <m:t>e</m:t>
                  </m:r>
                </m:e>
              </m:acc>
            </m:e>
            <m:sub>
              <m:r>
                <m:rPr>
                  <m:sty m:val="i"/>
                </m:rPr>
                <m:t>φ</m:t>
              </m:r>
            </m:sub>
          </m:sSub>
          <m:r>
            <m:rPr>
              <m:sty m:val="p"/>
            </m:rPr>
            <m:t>.</m:t>
          </m:r>
        </m:oMath>
      </m:oMathPara>
    </w:p>
    <w:p>
      <w:pPr>
        <w:spacing w:after="220" w:lineRule="auto"/>
      </w:pPr>
      <w:r>
        <w:rPr>
          <w:rFonts w:eastAsia="Georgia" w:cs="Georgia" w:ascii="Georgia" w:hAnsi="Georgia"/>
        </w:rPr>
        <w:t xml:space="preserve">Le système de coordonnées sphériques utilisé pour décrire cet écoulement est représenté sur la figure 5. On se réfèrera au préambule du sujet pour des formules utiles sur ce système de coordonnées.</w:t>
      </w:r>
    </w:p>
    <w:p>
      <w:pPr>
        <w:spacing w:lineRule="auto"/>
        <w:jc w:val="center"/>
      </w:pPr>
      <w:r>
        <w:rPr/>
        <w:drawing>
          <wp:inline distB="0" distL="0" distR="0" distT="0">
            <wp:extent cx="5486400" cy="4678993"/>
            <wp:effectExtent b="0" l="0" r="0" t="0"/>
            <wp:docPr id="5" name="image-1c5976cd3747c6e272b72ada268fc9dec370e6bf.jpg"/>
            <a:graphic>
              <a:graphicData uri="http://schemas.openxmlformats.org/drawingml/2006/picture">
                <pic:pic>
                  <pic:nvPicPr>
                    <pic:cNvPr id="5" name="image-1c5976cd3747c6e272b72ada268fc9dec370e6bf.jpg" descr=""/>
                    <pic:cNvPicPr/>
                  </pic:nvPicPr>
                  <pic:blipFill>
                    <a:blip r:embed="rId9" cstate="print"/>
                    <a:srcRect b="0" l="0" r="0" t="0"/>
                    <a:stretch>
                      <a:fillRect/>
                    </a:stretch>
                  </pic:blipFill>
                  <pic:spPr>
                    <a:xfrm>
                      <a:off x="0" y="0"/>
                      <a:ext cx="5486400" cy="4678993"/>
                    </a:xfrm>
                    <a:prstGeom prst="rect"/>
                  </pic:spPr>
                </pic:pic>
              </a:graphicData>
            </a:graphic>
          </wp:inline>
        </w:drawing>
      </w:r>
    </w:p>
    <w:p>
      <w:pPr>
        <w:spacing w:lineRule="auto"/>
      </w:pPr>
      <w:r>
        <w:rPr>
          <w:rFonts w:eastAsia="Georgia" w:cs="Georgia" w:ascii="Georgia" w:hAnsi="Georgia"/>
        </w:rPr>
        <w:t xml:space="preserve">Figure 5 - Coordonnées sphériques pour décrire l'écoulement autour d'une sphère se déplaçant à une vitesse </w:t>
      </w:r>
      <m:oMath>
        <m:acc>
          <m:accPr>
            <m:chr m:val="⃗"/>
          </m:accPr>
          <m:e>
            <m:r>
              <m:rPr>
                <m:sty m:val="i"/>
              </m:rPr>
              <m:t>V</m:t>
            </m:r>
          </m:e>
        </m:acc>
      </m:oMath>
      <w:r>
        <w:rPr/>
        <w:t xml:space="preserve">.</w:t>
      </w:r>
    </w:p>
    <w:p>
      <w:pPr>
        <w:numPr>
          <w:ilvl w:val="0"/>
          <w:numId w:val="20"/>
        </w:numPr>
        <w:spacing w:lineRule="auto"/>
      </w:pPr>
      <w:r>
        <w:rPr>
          <w:rFonts w:eastAsia="Georgia" w:cs="Georgia" w:ascii="Georgia" w:hAnsi="Georgia"/>
        </w:rPr>
        <w:t xml:space="preserve">Justifier l'absence de dépendance des composantes du champ de vitesses vis-à-vis de la variable angulaire </w:t>
      </w:r>
      <m:oMath>
        <m:r>
          <m:rPr>
            <m:sty m:val="i"/>
          </m:rPr>
          <m:t>θ</m:t>
        </m:r>
      </m:oMath>
      <w:r>
        <w:rPr>
          <w:rFonts w:eastAsia="Georgia" w:cs="Georgia" w:ascii="Georgia" w:hAnsi="Georgia"/>
        </w:rPr>
        <w:t xml:space="preserve">. Vérifier que ce champ de vitesses vérifie les conditions aux limites pour </w:t>
      </w:r>
      <m:oMath>
        <m:r>
          <m:rPr>
            <m:sty m:val="i"/>
          </m:rPr>
          <m:t>r</m:t>
        </m:r>
        <m:r>
          <m:rPr>
            <m:sty m:val="p"/>
          </m:rPr>
          <m:t>=</m:t>
        </m:r>
        <m:r>
          <m:rPr>
            <m:sty m:val="i"/>
          </m:rPr>
          <m:t>R</m:t>
        </m:r>
      </m:oMath>
      <w:r>
        <w:rPr/>
        <w:t xml:space="preserve"> et pour </w:t>
      </w:r>
      <m:oMath>
        <m:r>
          <m:rPr>
            <m:sty m:val="i"/>
          </m:rPr>
          <m:t>r</m:t>
        </m:r>
        <m:r>
          <m:rPr>
            <m:sty m:val="p"/>
          </m:rPr>
          <m:t>→</m:t>
        </m:r>
        <m:r>
          <m:rPr>
            <m:sty m:val="p"/>
          </m:rPr>
          <m:t>∞</m:t>
        </m:r>
      </m:oMath>
      <w:r>
        <w:rPr/>
        <w:t xml:space="preserve">.</w:t>
      </w:r>
    </w:p>
    <w:p>
      <w:pPr>
        <w:numPr>
          <w:ilvl w:val="0"/>
          <w:numId w:val="20"/>
        </w:numPr>
        <w:spacing w:lineRule="auto"/>
      </w:pPr>
      <w:r>
        <w:rPr>
          <w:rFonts w:eastAsia="Georgia" w:cs="Georgia" w:ascii="Georgia" w:hAnsi="Georgia"/>
        </w:rPr>
        <w:t xml:space="preserve">Dessiner l'allure des lignes de courant associées au profil d'écoulement dans le référentiel de la bactérie.</w:t>
      </w:r>
      <w:r>
        <w:rPr/>
        <w:br w:type="textWrapping"/>
      </w:r>
      <m:oMath>
        <m:r>
          <m:rPr>
            <m:sty m:val="p"/>
          </m:rPr>
          <m:t>▹</m:t>
        </m:r>
      </m:oMath>
      <w:r>
        <w:rPr>
          <w:rFonts w:eastAsia="Georgia" w:cs="Georgia" w:ascii="Georgia" w:hAnsi="Georgia"/>
        </w:rPr>
        <w:t xml:space="preserve"> Nous nous intéressons maintenant au profil de concentration </w:t>
      </w:r>
      <m:oMath>
        <m:r>
          <m:rPr>
            <m:sty m:val="i"/>
          </m:rPr>
          <m:t>c</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en nutriments autour de la bactérie en mouvement. Les nutriments sont à la fois transportés par l'écoulement décrit par le champ de vitesse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(convection) et diffusent selon la loi de Fick (flux diffusif) : la densité de courant de nutriments </w:t>
      </w:r>
      <m:oMath>
        <m:acc>
          <m:accPr>
            <m:chr m:val="⃗"/>
          </m:accPr>
          <m:e>
            <m:r>
              <m:rPr>
                <m:sty m:val="i"/>
              </m:rPr>
              <m:t>ȷ</m:t>
            </m:r>
          </m:e>
        </m:acc>
        <m:r>
          <m:rPr>
            <m:sty m:val="p"/>
          </m:rPr>
          <m:t>(</m:t>
        </m:r>
        <m:acc>
          <m:accPr>
            <m:chr m:val="⃗"/>
          </m:accPr>
          <m:e>
            <m:r>
              <m:rPr>
                <m:sty m:val="i"/>
              </m:rPr>
              <m:t>r</m:t>
            </m:r>
          </m:e>
        </m:acc>
        <m:r>
          <m:rPr>
            <m:sty m:val="p"/>
          </m:rPr>
          <m:t>,</m:t>
        </m:r>
        <m:r>
          <m:rPr>
            <m:sty m:val="i"/>
          </m:rPr>
          <m:t>t</m:t>
        </m:r>
        <m:r>
          <m:rPr>
            <m:sty m:val="p"/>
          </m:rPr>
          <m:t>)</m:t>
        </m:r>
      </m:oMath>
      <w:r>
        <w:rPr/>
        <w:t xml:space="preserve"> [ </w:t>
      </w:r>
      <m:oMath>
        <m:r>
          <m:rPr>
            <m:sty m:val="p"/>
          </m:rPr>
          <m:t>mol</m:t>
        </m:r>
        <m:r>
          <m:rPr>
            <m:sty m:val="p"/>
          </m:rPr>
          <m:t>⋅</m:t>
        </m:r>
        <m:sSup>
          <m:sSupPr/>
          <m:e>
            <m:r>
              <m:rPr>
                <m:sty m:val="p"/>
              </m:rPr>
              <m:t>m</m:t>
            </m:r>
          </m:e>
          <m:sup>
            <m:r>
              <m:rPr>
                <m:sty m:val="p"/>
              </m:rPr>
              <m:t>−</m:t>
            </m:r>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 totale est la somme des densités liées à la convection, qui s'exprime comme </w:t>
      </w:r>
      <m:oMath>
        <m:sSub>
          <m:sSubPr/>
          <m:e>
            <m:acc>
              <m:accPr>
                <m:chr m:val="⃗"/>
              </m:accPr>
              <m:e>
                <m:r>
                  <m:rPr>
                    <m:sty m:val="i"/>
                  </m:rPr>
                  <m:t>ȷ</m:t>
                </m:r>
              </m:e>
            </m:acc>
          </m:e>
          <m:sub>
            <m:r>
              <m:rPr>
                <m:nor/>
              </m:rPr>
              <m:t>conv </m:t>
            </m:r>
          </m:sub>
        </m:sSub>
        <m:r>
          <m:rPr>
            <m:sty m:val="p"/>
          </m:rPr>
          <m:t>=</m:t>
        </m:r>
        <m:r>
          <m:rPr>
            <m:sty m:val="i"/>
          </m:rPr>
          <m:t>c</m:t>
        </m:r>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et à la diffusion </w:t>
      </w:r>
      <m:oMath>
        <m:sSub>
          <m:sSubPr/>
          <m:e>
            <m:acc>
              <m:accPr>
                <m:chr m:val="⃗"/>
              </m:accPr>
              <m:e>
                <m:r>
                  <m:rPr>
                    <m:sty m:val="i"/>
                  </m:rPr>
                  <m:t>ȷ</m:t>
                </m:r>
              </m:e>
            </m:acc>
          </m:e>
          <m:sub>
            <m:r>
              <m:rPr>
                <m:nor/>
              </m:rPr>
              <m:t>diff </m:t>
            </m:r>
          </m:sub>
        </m:sSub>
      </m:oMath>
      <w:r>
        <w:rPr/>
        <w:t xml:space="preserve">, obtenue dans la question 1 .</w:t>
      </w:r>
    </w:p>
    <w:p>
      <w:pPr>
        <w:numPr>
          <w:ilvl w:val="0"/>
          <w:numId w:val="20"/>
        </w:numPr>
        <w:spacing w:lineRule="auto"/>
      </w:pPr>
      <w:r>
        <w:rPr>
          <w:rFonts w:eastAsia="Georgia" w:cs="Georgia" w:ascii="Georgia" w:hAnsi="Georgia"/>
        </w:rPr>
        <w:t xml:space="preserve">En exprimant la quantité élémentaire de matière qui traverse une surface élémentaire </w:t>
      </w:r>
      <m:oMath>
        <m:r>
          <m:rPr>
            <m:sty m:val="p"/>
          </m:rPr>
          <m:t>d</m:t>
        </m:r>
        <m:acc>
          <m:accPr>
            <m:chr m:val="⃗"/>
          </m:accPr>
          <m:e>
            <m:r>
              <m:rPr>
                <m:sty m:val="i"/>
              </m:rPr>
              <m:t>S</m:t>
            </m:r>
          </m:e>
        </m:acc>
        <m:r>
          <m:rPr>
            <m:sty m:val="p"/>
          </m:rPr>
          <m:t>(</m:t>
        </m:r>
        <m:acc>
          <m:accPr>
            <m:chr m:val="⃗"/>
          </m:accPr>
          <m:e>
            <m:r>
              <m:rPr>
                <m:sty m:val="i"/>
              </m:rPr>
              <m:t>r</m:t>
            </m:r>
          </m:e>
        </m:acc>
        <m:r>
          <m:rPr>
            <m:sty m:val="p"/>
          </m:rPr>
          <m:t>)</m:t>
        </m:r>
      </m:oMath>
      <w:r>
        <w:rPr>
          <w:rFonts w:eastAsia="Georgia" w:cs="Georgia" w:ascii="Georgia" w:hAnsi="Georgia"/>
        </w:rPr>
        <w:t xml:space="preserve"> située en </w:t>
      </w:r>
      <m:oMath>
        <m:acc>
          <m:accPr>
            <m:chr m:val="⃗"/>
          </m:accPr>
          <m:e>
            <m:r>
              <m:rPr>
                <m:sty m:val="i"/>
              </m:rPr>
              <m:t>r</m:t>
            </m:r>
          </m:e>
        </m:acc>
      </m:oMath>
      <w:r>
        <w:rPr>
          <w:rFonts w:eastAsia="Georgia" w:cs="Georgia" w:ascii="Georgia" w:hAnsi="Georgia"/>
        </w:rPr>
        <w:t xml:space="preserve"> pendant une durée </w:t>
      </w:r>
      <m:oMath>
        <m:r>
          <m:rPr>
            <m:sty m:val="p"/>
          </m:rPr>
          <m:t>d</m:t>
        </m:r>
        <m:r>
          <m:rPr>
            <m:sty m:val="i"/>
          </m:rPr>
          <m:t>t</m:t>
        </m:r>
      </m:oMath>
      <w:r>
        <w:rPr>
          <w:rFonts w:eastAsia="Georgia" w:cs="Georgia" w:ascii="Georgia" w:hAnsi="Georgia"/>
        </w:rPr>
        <w:t xml:space="preserve">, sous l'effet du transport convectif par l'écoulement seulement, justifier l'expression de la densité de courant liée à la convection.</w:t>
      </w:r>
    </w:p>
    <w:p>
      <w:pPr>
        <w:numPr>
          <w:ilvl w:val="0"/>
          <w:numId w:val="20"/>
        </w:numPr>
        <w:spacing w:lineRule="auto"/>
      </w:pPr>
      <w:r>
        <w:rPr/>
        <w:t xml:space="preserve">Le rayon </w:t>
      </w:r>
      <m:oMath>
        <m:r>
          <m:rPr>
            <m:sty m:val="i"/>
          </m:rPr>
          <m:t>R</m:t>
        </m:r>
      </m:oMath>
      <w:r>
        <w:rPr>
          <w:rFonts w:eastAsia="Georgia" w:cs="Georgia" w:ascii="Georgia" w:hAnsi="Georgia"/>
        </w:rPr>
        <w:t xml:space="preserve"> de la bactérie fixe l'échelle caractéristique de variation de vitesse de l'écoulement considéré. On appelle nombre de Péclet, noté Pe , le nombre sans dimension comparant le temps typique mis par une particule pour se déplacer sur cette distance par diffusion au temps typique pour être transportée sur cette même distance par l'écoulement (convection). Déterminer son</w:t>
      </w:r>
      <w:r>
        <w:rPr/>
        <w:br w:type="textWrapping"/>
      </w:r>
      <w:r>
        <w:rPr/>
        <w:t xml:space="preserve">expression en fonction du rayon </w:t>
      </w:r>
      <m:oMath>
        <m:r>
          <m:rPr>
            <m:sty m:val="i"/>
          </m:rPr>
          <m:t>R</m:t>
        </m:r>
      </m:oMath>
      <w:r>
        <w:rPr>
          <w:rFonts w:eastAsia="Georgia" w:cs="Georgia" w:ascii="Georgia" w:hAnsi="Georgia"/>
        </w:rPr>
        <w:t xml:space="preserve"> de la bactérie, de sa vitesse </w:t>
      </w:r>
      <m:oMath>
        <m:r>
          <m:rPr>
            <m:sty m:val="i"/>
          </m:rPr>
          <m:t>V</m:t>
        </m:r>
      </m:oMath>
      <w:r>
        <w:rPr/>
        <w:t xml:space="preserve"> et du coefficient de diffusion </w:t>
      </w:r>
      <m:oMath>
        <m:r>
          <m:rPr>
            <m:sty m:val="i"/>
          </m:rPr>
          <m:t>D</m:t>
        </m:r>
      </m:oMath>
      <w:r>
        <w:rPr>
          <w:rFonts w:eastAsia="Georgia" w:cs="Georgia" w:ascii="Georgia" w:hAnsi="Georgia"/>
        </w:rPr>
        <w:t xml:space="preserve">. Montrer que ce nombre quantifie aussi le rapport entre la densité de courant de nutriments due à la convection et celle due à la diffusion.</w:t>
      </w:r>
    </w:p>
    <w:p>
      <w:pPr>
        <w:numPr>
          <w:ilvl w:val="0"/>
          <w:numId w:val="21"/>
        </w:numPr>
        <w:spacing w:lineRule="auto"/>
      </w:pPr>
      <w:r>
        <w:rPr>
          <w:rFonts w:eastAsia="Georgia" w:cs="Georgia" w:ascii="Georgia" w:hAnsi="Georgia"/>
        </w:rPr>
        <w:t xml:space="preserve">Un bilan local de nutriments permet alors d'obtenir une équation différentielle régissant la concentration </w:t>
      </w:r>
      <m:oMath>
        <m:r>
          <m:rPr>
            <m:sty m:val="i"/>
          </m:rPr>
          <m:t>c</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en nutriments dans l'écoulement. On peut résoudre approximativement cette équation, dite d'advection-diffusion, et calculer ainsi le flux molaire de particules </w:t>
      </w:r>
      <m:oMath>
        <m:r>
          <m:rPr>
            <m:sty m:val="p"/>
          </m:rPr>
          <m:t>Φ</m:t>
        </m:r>
        <m:d>
          <m:dPr>
            <m:begChr m:val="["/>
            <m:endChr m:val="]"/>
            <m:ctrlPr>
              <w:rPr>
                <w:rFonts w:ascii="Cambria Math" w:hAnsi="Cambria Math"/>
              </w:rPr>
            </m:ctrlPr>
          </m:dPr>
          <m:e>
            <m:r>
              <m:rPr>
                <m:sty m:val="p"/>
              </m:rPr>
              <m:t>mol</m:t>
            </m:r>
            <m:r>
              <m:rPr>
                <m:sty m:val="p"/>
              </m:rPr>
              <m:t>⋅</m:t>
            </m:r>
            <m:sSup>
              <m:sSupPr/>
              <m:e>
                <m:r>
                  <m:rPr>
                    <m:sty m:val="p"/>
                  </m:rPr>
                  <m:t>s</m:t>
                </m:r>
              </m:e>
              <m:sup>
                <m:r>
                  <m:rPr>
                    <m:sty m:val="p"/>
                  </m:rPr>
                  <m:t>−</m:t>
                </m:r>
                <m:r>
                  <m:rPr>
                    <m:sty m:val="p"/>
                  </m:rPr>
                  <m:t>1</m:t>
                </m:r>
              </m:sup>
            </m:sSup>
          </m:e>
        </m:d>
      </m:oMath>
      <w:r>
        <w:rPr>
          <w:rFonts w:eastAsia="Georgia" w:cs="Georgia" w:ascii="Georgia" w:hAnsi="Georgia"/>
        </w:rPr>
        <w:t xml:space="preserve"> atteignant la bactérie en fonction du nombre de Péclet. Le résultat est présenté sur la figure 6 , où </w:t>
      </w:r>
      <m:oMath>
        <m:sSub>
          <m:sSubPr/>
          <m:e>
            <m:r>
              <m:rPr>
                <m:sty m:val="p"/>
              </m:rPr>
              <m:t>Φ</m:t>
            </m:r>
          </m:e>
          <m:sub>
            <m:r>
              <m:rPr>
                <m:sty m:val="p"/>
              </m:rPr>
              <m:t>0</m:t>
            </m:r>
          </m:sub>
        </m:sSub>
        <m:d>
          <m:dPr>
            <m:begChr m:val="["/>
            <m:endChr m:val="]"/>
            <m:ctrlPr>
              <w:rPr>
                <w:rFonts w:ascii="Cambria Math" w:hAnsi="Cambria Math"/>
              </w:rPr>
            </m:ctrlPr>
          </m:dPr>
          <m:e>
            <m:r>
              <m:rPr>
                <m:nor/>
              </m:rPr>
              <m:t xml:space="preserve"> </m:t>
            </m:r>
            <m:r>
              <m:rPr>
                <m:sty m:val="p"/>
              </m:rPr>
              <m:t>mol</m:t>
            </m:r>
            <m:r>
              <m:rPr>
                <m:sty m:val="p"/>
              </m:rPr>
              <m:t>⋅</m:t>
            </m:r>
            <m:sSup>
              <m:sSupPr/>
              <m:e>
                <m:r>
                  <m:rPr>
                    <m:nor/>
                  </m:rPr>
                  <m:t xml:space="preserve"> </m:t>
                </m:r>
                <m:r>
                  <m:rPr>
                    <m:sty m:val="p"/>
                  </m:rPr>
                  <m:t>s</m:t>
                </m:r>
              </m:e>
              <m:sup>
                <m:r>
                  <m:rPr>
                    <m:sty m:val="p"/>
                  </m:rPr>
                  <m:t>−</m:t>
                </m:r>
                <m:r>
                  <m:rPr>
                    <m:sty m:val="p"/>
                  </m:rPr>
                  <m:t>1</m:t>
                </m:r>
              </m:sup>
            </m:sSup>
          </m:e>
        </m:d>
      </m:oMath>
      <w:r>
        <w:rPr>
          <w:rFonts w:eastAsia="Georgia" w:cs="Georgia" w:ascii="Georgia" w:hAnsi="Georgia"/>
        </w:rPr>
        <w:t xml:space="preserve"> est le flux molaire collecté par une bactérie immobile, considéré dans la partie I.A.</w:t>
      </w:r>
    </w:p>
    <w:p>
      <w:pPr>
        <w:spacing w:lineRule="auto"/>
        <w:jc w:val="center"/>
      </w:pPr>
      <w:r>
        <w:rPr/>
        <w:drawing>
          <wp:inline distB="0" distL="0" distR="0" distT="0">
            <wp:extent cx="5486400" cy="4819766"/>
            <wp:effectExtent b="0" l="0" r="0" t="0"/>
            <wp:docPr id="6" name="image-8ab4aba68df01241e17e589745e9a5bc5ca85a93.jpg"/>
            <a:graphic>
              <a:graphicData uri="http://schemas.openxmlformats.org/drawingml/2006/picture">
                <pic:pic>
                  <pic:nvPicPr>
                    <pic:cNvPr id="6" name="image-8ab4aba68df01241e17e589745e9a5bc5ca85a93.jpg" descr=""/>
                    <pic:cNvPicPr/>
                  </pic:nvPicPr>
                  <pic:blipFill>
                    <a:blip r:embed="rId10" cstate="print"/>
                    <a:srcRect b="0" l="0" r="0" t="0"/>
                    <a:stretch>
                      <a:fillRect/>
                    </a:stretch>
                  </pic:blipFill>
                  <pic:spPr>
                    <a:xfrm>
                      <a:off x="0" y="0"/>
                      <a:ext cx="5486400" cy="4819766"/>
                    </a:xfrm>
                    <a:prstGeom prst="rect"/>
                  </pic:spPr>
                </pic:pic>
              </a:graphicData>
            </a:graphic>
          </wp:inline>
        </w:drawing>
      </w:r>
    </w:p>
    <w:p>
      <w:pPr>
        <w:spacing w:lineRule="auto"/>
      </w:pPr>
      <w:r>
        <w:rPr>
          <w:rFonts w:eastAsia="Georgia" w:cs="Georgia" w:ascii="Georgia" w:hAnsi="Georgia"/>
        </w:rPr>
        <w:t xml:space="preserve">Figure 6 - Augmentation relative du flux de nutriments en fonction du nombre de Péclet (en échelles logarithmiques). Adapté de Physics of Chemoreception, Berg et Purcell, Biophysical Journal (1977).</w:t>
      </w:r>
    </w:p>
    <w:p>
      <w:pPr>
        <w:numPr>
          <w:ilvl w:val="0"/>
          <w:numId w:val="22"/>
        </w:numPr>
        <w:spacing w:lineRule="auto"/>
      </w:pPr>
      <w:r>
        <w:rPr>
          <w:rFonts w:eastAsia="Georgia" w:cs="Georgia" w:ascii="Georgia" w:hAnsi="Georgia"/>
        </w:rPr>
        <w:t xml:space="preserve">En exploitant la figure 6, déterminer la variation relative du flux (en %) de nutriments collectés pour une bactérie nageant à sa vitesse stationnaire </w:t>
      </w:r>
      <m:oMath>
        <m:r>
          <m:rPr>
            <m:sty m:val="i"/>
          </m:rPr>
          <m:t>V</m:t>
        </m:r>
      </m:oMath>
      <w:r>
        <w:rPr>
          <w:rFonts w:eastAsia="Georgia" w:cs="Georgia" w:ascii="Georgia" w:hAnsi="Georgia"/>
        </w:rPr>
        <w:t xml:space="preserve"> donnée par l'équation (9). Conclure quant à l'utilité de la nage pour collecter les nutriments.</w:t>
      </w:r>
    </w:p>
    <w:p>
      <w:pPr>
        <w:spacing w:line="271" w:before="330" w:lineRule="auto"/>
      </w:pPr>
      <w:r>
        <w:rPr>
          <w:rFonts w:eastAsia="Georgia" w:cs="Georgia" w:ascii="Georgia" w:hAnsi="Georgia"/>
          <w:b/>
          <w:sz w:val="42"/>
        </w:rPr>
        <w:t xml:space="preserve">III Chimiotaxie des bactéries</w:t>
      </w:r>
    </w:p>
    <w:p>
      <w:pPr>
        <w:spacing w:after="220" w:lineRule="auto"/>
      </w:pPr>
      <w:r>
        <w:rPr>
          <w:rFonts w:eastAsia="Georgia" w:cs="Georgia" w:ascii="Georgia" w:hAnsi="Georgia"/>
        </w:rPr>
        <w:t xml:space="preserve">Dans la partie II, nous avons montré que les flagelles permettent à la bactérie de se propulser, et estimé l'influence directe de ce mouvement sur la collecte de nutriments. Le principal intérêt de cette propulsion est de permettre à la bactérie de se déplacer vers les régions les plus riches en nutriments, lorsque leur concentration </w:t>
      </w:r>
      <m:oMath>
        <m:r>
          <m:rPr>
            <m:sty m:val="i"/>
          </m:rPr>
          <m:t>c</m:t>
        </m:r>
        <m:r>
          <m:rPr>
            <m:sty m:val="p"/>
          </m:rPr>
          <m:t>(</m:t>
        </m:r>
        <m:acc>
          <m:accPr>
            <m:chr m:val="⃗"/>
          </m:accPr>
          <m:e>
            <m:r>
              <m:rPr>
                <m:sty m:val="i"/>
              </m:rPr>
              <m:t>r</m:t>
            </m:r>
          </m:e>
        </m:acc>
        <m:r>
          <m:rPr>
            <m:sty m:val="p"/>
          </m:rPr>
          <m:t>)</m:t>
        </m:r>
      </m:oMath>
      <w:r>
        <w:rPr>
          <w:rFonts w:eastAsia="Georgia" w:cs="Georgia" w:ascii="Georgia" w:hAnsi="Georgia"/>
        </w:rPr>
        <w:t xml:space="preserve"> n'est pas uniforme. Ce phénomène est appelé chimiotaxie, et nous nous proposons de le modéliser dans cette dernière partie.</w:t>
      </w:r>
    </w:p>
    <w:p>
      <w:pPr>
        <w:spacing w:after="220" w:lineRule="auto"/>
      </w:pPr>
      <w:r>
        <w:rPr>
          <w:rFonts w:eastAsia="Georgia" w:cs="Georgia" w:ascii="Georgia" w:hAnsi="Georgia"/>
        </w:rPr>
        <w:t xml:space="preserve">La bactérie possède en réalité plusieurs flagelles qui, selon leur synchronisation, permet l'alternance de deux phases.</w:t>
      </w:r>
    </w:p>
    <w:p>
      <w:pPr>
        <w:numPr>
          <w:ilvl w:val="0"/>
          <w:numId w:val="23"/>
        </w:numPr>
        <w:spacing w:lineRule="auto"/>
      </w:pPr>
      <w:r>
        <w:rPr/>
        <w:t xml:space="preserve">Pendant les phases de course (ou </w:t>
      </w:r>
      <m:oMath>
        <m:r>
          <m:rPr>
            <m:sty m:val="p"/>
          </m:rPr>
          <m:t>≪</m:t>
        </m:r>
      </m:oMath>
      <w:r>
        <w:rPr/>
        <w:t xml:space="preserve"> run </w:t>
      </w:r>
      <m:oMath>
        <m:r>
          <m:rPr>
            <m:sty m:val="p"/>
          </m:rPr>
          <m:t>≫</m:t>
        </m:r>
      </m:oMath>
      <w:r>
        <w:rPr>
          <w:rFonts w:eastAsia="Georgia" w:cs="Georgia" w:ascii="Georgia" w:hAnsi="Georgia"/>
        </w:rPr>
        <w:t xml:space="preserve"> ), les flagelles sont alignés et la bactérie nage en ligne droite. Ce mouvement est convenablement modélisé par les résultats de la partie II.</w:t>
      </w:r>
    </w:p>
    <w:p>
      <w:pPr>
        <w:numPr>
          <w:ilvl w:val="0"/>
          <w:numId w:val="23"/>
        </w:numPr>
        <w:spacing w:lineRule="auto"/>
      </w:pPr>
      <w:r>
        <w:rPr>
          <w:rFonts w:eastAsia="Georgia" w:cs="Georgia" w:ascii="Georgia" w:hAnsi="Georgia"/>
        </w:rPr>
        <w:t xml:space="preserve">Pendant les phases de culbute (ou &lt;&lt; tumble &gt;&gt;), les flagelles n'ont pas d'orientation spécifique : la bactérie reste sur place avant de changer aléatoirement d'orientation.</w:t>
      </w:r>
      <w:r>
        <w:rPr/>
        <w:br w:type="textWrapping"/>
      </w:r>
      <w:r>
        <w:rPr>
          <w:rFonts w:eastAsia="Georgia" w:cs="Georgia" w:ascii="Georgia" w:hAnsi="Georgia"/>
        </w:rPr>
        <w:t xml:space="preserve">La bactérie adapte la durée de ses phases de course en fonction de l'augmentation ou de la diminution de la concentration locale en nutriments. Ce type de déplacement est appelé </w:t>
      </w:r>
      <m:oMath>
        <m:r>
          <m:rPr>
            <m:sty m:val="p"/>
          </m:rPr>
          <m:t>≪</m:t>
        </m:r>
      </m:oMath>
      <w:r>
        <w:rPr/>
        <w:t xml:space="preserve"> run and tumble </w:t>
      </w:r>
      <m:oMath>
        <m:r>
          <m:rPr>
            <m:sty m:val="p"/>
          </m:rPr>
          <m:t>≫</m:t>
        </m:r>
      </m:oMath>
      <w:r>
        <w:rPr/>
        <w:t xml:space="preserve"> en biophysique.</w:t>
      </w:r>
    </w:p>
    <w:p>
      <w:pPr>
        <w:spacing w:line="271" w:before="330" w:lineRule="auto"/>
      </w:pPr>
      <w:r>
        <w:rPr>
          <w:b/>
          <w:sz w:val="42"/>
        </w:rPr>
        <w:t xml:space="preserve">III.A Mesure de la concentration locale en nutriments</w:t>
      </w:r>
    </w:p>
    <w:p>
      <w:pPr>
        <w:spacing w:after="220" w:lineRule="auto"/>
      </w:pPr>
      <m:oMath>
        <m:r>
          <m:rPr>
            <m:sty m:val="p"/>
          </m:rPr>
          <m:t>▹</m:t>
        </m:r>
      </m:oMath>
      <w:r>
        <w:rPr>
          <w:rFonts w:eastAsia="Georgia" w:cs="Georgia" w:ascii="Georgia" w:hAnsi="Georgia"/>
        </w:rPr>
        <w:t xml:space="preserve"> Pour pouvoir analyser la composition locale du milieu, la bactérie est munie à sa surface de récepteurs, susceptibles de se lier aux nutriments environnants : la bactérie est sensible au temps moyen d'occupation des récepteurs, qui augmente avec la concentration locale. Dans cette partie, nous allons modéliser ce processus de mesure et nous intéresser en particulier à son incertitude, qui peut être significative dans le cas de milieux très dilués. Pour simplifier l'analyse, nous supposons que la bactérie possède un unique récepteur et que la concentration en nutriments dans le milieu ne dépend pas du temps.</w:t>
      </w:r>
    </w:p>
    <w:p>
      <w:pPr>
        <w:spacing w:after="220" w:lineRule="auto"/>
      </w:pPr>
      <w:r>
        <w:rPr>
          <w:rFonts w:eastAsia="Georgia" w:cs="Georgia" w:ascii="Georgia" w:hAnsi="Georgia"/>
        </w:rPr>
        <w:t xml:space="preserve">L'occupation du récepteur peut être décrite par une variable </w:t>
      </w:r>
      <m:oMath>
        <m:r>
          <m:rPr>
            <m:sty m:val="i"/>
          </m:rPr>
          <m:t>m</m:t>
        </m:r>
        <m:r>
          <m:rPr>
            <m:sty m:val="p"/>
          </m:rPr>
          <m:t>:</m:t>
        </m:r>
        <m:r>
          <m:rPr>
            <m:sty m:val="i"/>
          </m:rPr>
          <m:t>m</m:t>
        </m:r>
        <m:r>
          <m:rPr>
            <m:sty m:val="p"/>
          </m:rPr>
          <m:t>=</m:t>
        </m:r>
        <m:r>
          <m:rPr>
            <m:sty m:val="p"/>
          </m:rPr>
          <m:t>0</m:t>
        </m:r>
      </m:oMath>
      <w:r>
        <w:rPr/>
        <w:t xml:space="preserve"> s'il est libre et </w:t>
      </w:r>
      <m:oMath>
        <m:r>
          <m:rPr>
            <m:sty m:val="i"/>
          </m:rPr>
          <m:t>m</m:t>
        </m:r>
        <m:r>
          <m:rPr>
            <m:sty m:val="p"/>
          </m:rPr>
          <m:t>=</m:t>
        </m:r>
        <m:r>
          <m:rPr>
            <m:sty m:val="p"/>
          </m:rPr>
          <m:t>1</m:t>
        </m:r>
      </m:oMath>
      <w:r>
        <w:rPr>
          <w:rFonts w:eastAsia="Georgia" w:cs="Georgia" w:ascii="Georgia" w:hAnsi="Georgia"/>
        </w:rPr>
        <w:t xml:space="preserve"> s'il est lié à un nutriment. Nous pouvons ainsi définir un signal aléatoire </w:t>
      </w:r>
      <m:oMath>
        <m:r>
          <m:rPr>
            <m:sty m:val="i"/>
          </m:rPr>
          <m:t>m</m:t>
        </m:r>
        <m:r>
          <m:rPr>
            <m:sty m:val="p"/>
          </m:rPr>
          <m:t>(</m:t>
        </m:r>
        <m:r>
          <m:rPr>
            <m:sty m:val="i"/>
          </m:rPr>
          <m:t>t</m:t>
        </m:r>
        <m:r>
          <m:rPr>
            <m:sty m:val="p"/>
          </m:rPr>
          <m:t>)</m:t>
        </m:r>
      </m:oMath>
      <w:r>
        <w:rPr>
          <w:rFonts w:eastAsia="Georgia" w:cs="Georgia" w:ascii="Georgia" w:hAnsi="Georgia"/>
        </w:rPr>
        <w:t xml:space="preserve"> décrivant l'état d'occupation du récepteur au cours du temps. Afin de décrire la dynamique de ce signal, nous considérons le modèle suivant. Lorsque le récepteur est vide, il a une probabilité par unité de temps </w:t>
      </w:r>
      <m:oMath>
        <m:r>
          <m:rPr>
            <m:sty m:val="i"/>
          </m:rPr>
          <m:t>k</m:t>
        </m:r>
        <m:r>
          <m:rPr>
            <m:sty m:val="i"/>
          </m:rPr>
          <m:t>c</m:t>
        </m:r>
      </m:oMath>
      <w:r>
        <w:rPr>
          <w:rFonts w:eastAsia="Georgia" w:cs="Georgia" w:ascii="Georgia" w:hAnsi="Georgia"/>
        </w:rPr>
        <w:t xml:space="preserve"> de se lier à un nutriment, où </w:t>
      </w:r>
      <m:oMath>
        <m:r>
          <m:rPr>
            <m:sty m:val="i"/>
          </m:rPr>
          <m:t>c</m:t>
        </m:r>
      </m:oMath>
      <w:r>
        <w:rPr>
          <w:rFonts w:eastAsia="Georgia" w:cs="Georgia" w:ascii="Georgia" w:hAnsi="Georgia"/>
        </w:rPr>
        <w:t xml:space="preserve"> est la concentration locale en nutriments. En revanche, un récepteur déjà lié a une probabilité par unité de temps </w:t>
      </w:r>
      <m:oMath>
        <m:sSup>
          <m:sSupPr/>
          <m:e>
            <m:r>
              <m:rPr>
                <m:sty m:val="i"/>
              </m:rPr>
              <m:t>k</m:t>
            </m:r>
          </m:e>
          <m:sup>
            <m:r>
              <m:rPr>
                <m:sty m:val="i"/>
              </m:rPr>
              <m:t>′</m:t>
            </m:r>
          </m:sup>
        </m:sSup>
      </m:oMath>
      <w:r>
        <w:rPr>
          <w:rFonts w:eastAsia="Georgia" w:cs="Georgia" w:ascii="Georgia" w:hAnsi="Georgia"/>
        </w:rPr>
        <w:t xml:space="preserve"> de se libérer. La situation est représentée sur la figure 7(a). Si nous considérons que la bactérie a atteint sa consommation maximale introduite dans la partie I.A et que toute molécule de nutriment arrivant à sa surface s'y attache, nous pouvons expliciter l'expression de </w:t>
      </w:r>
      <m:oMath>
        <m:r>
          <m:rPr>
            <m:sty m:val="i"/>
          </m:rPr>
          <m:t>k</m:t>
        </m:r>
      </m:oMath>
      <w:r>
        <w:rPr>
          <w:rFonts w:eastAsia="Georgia" w:cs="Georgia" w:ascii="Georgia" w:hAnsi="Georgia"/>
        </w:rPr>
        <w:t xml:space="preserve"> comme étant égale à </w:t>
      </w:r>
      <m:oMath>
        <m:r>
          <m:rPr>
            <m:sty m:val="p"/>
          </m:rPr>
          <m:t>4</m:t>
        </m:r>
        <m:r>
          <m:rPr>
            <m:sty m:val="i"/>
          </m:rPr>
          <m:t>π</m:t>
        </m:r>
        <m:r>
          <m:rPr>
            <m:sty m:val="i"/>
          </m:rPr>
          <m:t>D</m:t>
        </m:r>
        <m:r>
          <m:rPr>
            <m:sty m:val="i"/>
          </m:rPr>
          <m:t>R</m:t>
        </m:r>
      </m:oMath>
      <w:r>
        <w:rPr/>
        <w:t xml:space="preserve">.</w:t>
      </w:r>
    </w:p>
    <w:p>
      <w:pPr>
        <w:spacing w:lineRule="auto"/>
        <w:jc w:val="center"/>
      </w:pPr>
      <w:r>
        <w:rPr/>
        <w:drawing>
          <wp:inline distB="0" distL="0" distR="0" distT="0">
            <wp:extent cx="5486400" cy="4081411"/>
            <wp:effectExtent b="0" l="0" r="0" t="0"/>
            <wp:docPr id="7" name="image-9b3983e1b4c927ee2cd6ba850065c2b42f9754b6.jpg"/>
            <a:graphic>
              <a:graphicData uri="http://schemas.openxmlformats.org/drawingml/2006/picture">
                <pic:pic>
                  <pic:nvPicPr>
                    <pic:cNvPr id="7" name="image-9b3983e1b4c927ee2cd6ba850065c2b42f9754b6.jpg" descr=""/>
                    <pic:cNvPicPr/>
                  </pic:nvPicPr>
                  <pic:blipFill>
                    <a:blip r:embed="rId11" cstate="print"/>
                    <a:srcRect b="0" l="0" r="0" t="0"/>
                    <a:stretch>
                      <a:fillRect/>
                    </a:stretch>
                  </pic:blipFill>
                  <pic:spPr>
                    <a:xfrm>
                      <a:off x="0" y="0"/>
                      <a:ext cx="5486400" cy="4081411"/>
                    </a:xfrm>
                    <a:prstGeom prst="rect"/>
                  </pic:spPr>
                </pic:pic>
              </a:graphicData>
            </a:graphic>
          </wp:inline>
        </w:drawing>
      </w:r>
    </w:p>
    <w:p>
      <w:pPr>
        <w:spacing w:lineRule="auto"/>
      </w:pPr>
      <w:r>
        <w:rPr>
          <w:rFonts w:eastAsia="Georgia" w:cs="Georgia" w:ascii="Georgia" w:hAnsi="Georgia"/>
        </w:rPr>
        <w:t xml:space="preserve">Figure 7 - Illustration du processus de mesure de concentration par la bactérie. (a) À chaque instant, le récepteur de la bactérie peut être lié à un nutriment ( </w:t>
      </w:r>
      <m:oMath>
        <m:r>
          <m:rPr>
            <m:sty m:val="i"/>
          </m:rPr>
          <m:t>m</m:t>
        </m:r>
        <m:r>
          <m:rPr>
            <m:sty m:val="p"/>
          </m:rPr>
          <m:t>=</m:t>
        </m:r>
        <m:r>
          <m:rPr>
            <m:sty m:val="p"/>
          </m:rPr>
          <m:t>1</m:t>
        </m:r>
      </m:oMath>
      <w:r>
        <w:rPr/>
        <w:t xml:space="preserve"> ) ou libre ( </w:t>
      </w:r>
      <m:oMath>
        <m:r>
          <m:rPr>
            <m:sty m:val="i"/>
          </m:rPr>
          <m:t>m</m:t>
        </m:r>
        <m:r>
          <m:rPr>
            <m:sty m:val="p"/>
          </m:rPr>
          <m:t>=</m:t>
        </m:r>
        <m:r>
          <m:rPr>
            <m:sty m:val="p"/>
          </m:rPr>
          <m:t>0</m:t>
        </m:r>
      </m:oMath>
      <w:r>
        <w:rPr>
          <w:rFonts w:eastAsia="Georgia" w:cs="Georgia" w:ascii="Georgia" w:hAnsi="Georgia"/>
        </w:rPr>
        <w:t xml:space="preserve"> ). Un récepteur libre a une probabilité kc par unité de temps de se lier tandis qu'un récepteur lié a une probabilité </w:t>
      </w:r>
      <m:oMath>
        <m:sSup>
          <m:sSupPr/>
          <m:e>
            <m:r>
              <m:rPr>
                <m:sty m:val="i"/>
              </m:rPr>
              <m:t>k</m:t>
            </m:r>
          </m:e>
          <m:sup>
            <m:r>
              <m:rPr>
                <m:sty m:val="i"/>
              </m:rPr>
              <m:t>′</m:t>
            </m:r>
          </m:sup>
        </m:sSup>
      </m:oMath>
      <w:r>
        <w:rPr>
          <w:rFonts w:eastAsia="Georgia" w:cs="Georgia" w:ascii="Georgia" w:hAnsi="Georgia"/>
        </w:rPr>
        <w:t xml:space="preserve"> par unité de temps de se libérer. (b) L'état du récepteur peut être décrit à chaque instant par un signal </w:t>
      </w:r>
      <m:oMath>
        <m:r>
          <m:rPr>
            <m:sty m:val="i"/>
          </m:rPr>
          <m:t>m</m:t>
        </m:r>
        <m:r>
          <m:rPr>
            <m:sty m:val="p"/>
          </m:rPr>
          <m:t>(</m:t>
        </m:r>
        <m:r>
          <m:rPr>
            <m:sty m:val="i"/>
          </m:rPr>
          <m:t>t</m:t>
        </m:r>
        <m:r>
          <m:rPr>
            <m:sty m:val="p"/>
          </m:rPr>
          <m:t>)</m:t>
        </m:r>
      </m:oMath>
      <w:r>
        <w:rPr>
          <w:rFonts w:eastAsia="Georgia" w:cs="Georgia" w:ascii="Georgia" w:hAnsi="Georgia"/>
        </w:rPr>
        <w:t xml:space="preserve">, rapidement fluctuant autour de sa valeur moyenne notée en pointillés. La bactérie est sensible à une occupation du récepteur moyennée sur une durée </w:t>
      </w:r>
      <m:oMath>
        <m:r>
          <m:rPr>
            <m:sty m:val="i"/>
          </m:rPr>
          <m:t>T</m:t>
        </m:r>
      </m:oMath>
      <w:r>
        <w:rPr>
          <w:rFonts w:eastAsia="Georgia" w:cs="Georgia" w:ascii="Georgia" w:hAnsi="Georgia"/>
        </w:rPr>
        <w:t xml:space="preserve">, notée </w:t>
      </w:r>
      <m:oMath>
        <m:sSub>
          <m:sSubPr/>
          <m:e>
            <m:r>
              <m:rPr>
                <m:sty m:val="i"/>
              </m:rPr>
              <m:t>s</m:t>
            </m:r>
          </m:e>
          <m:sub>
            <m:r>
              <m:rPr>
                <m:sty m:val="i"/>
              </m:rPr>
              <m:t>T</m:t>
            </m:r>
          </m:sub>
        </m:sSub>
      </m:oMath>
      <w:r>
        <w:rPr>
          <w:rFonts w:eastAsia="Georgia" w:cs="Georgia" w:ascii="Georgia" w:hAnsi="Georgia"/>
        </w:rPr>
        <w:t xml:space="preserve">, et qui fluctue également autour de la valeur moyenne de </w:t>
      </w:r>
      <m:oMath>
        <m:r>
          <m:rPr>
            <m:sty m:val="i"/>
          </m:rPr>
          <m:t>m</m:t>
        </m:r>
      </m:oMath>
      <w:r>
        <w:rPr>
          <w:rFonts w:eastAsia="Georgia" w:cs="Georgia" w:ascii="Georgia" w:hAnsi="Georgia"/>
        </w:rPr>
        <w:t xml:space="preserve">. Plus le temps d'intégration </w:t>
      </w:r>
      <m:oMath>
        <m:r>
          <m:rPr>
            <m:sty m:val="i"/>
          </m:rPr>
          <m:t>T</m:t>
        </m:r>
      </m:oMath>
      <w:r>
        <w:rPr>
          <w:rFonts w:eastAsia="Georgia" w:cs="Georgia" w:ascii="Georgia" w:hAnsi="Georgia"/>
        </w:rPr>
        <w:t xml:space="preserve"> est élevé, plus l'amplitude des fluctuations de </w:t>
      </w:r>
      <m:oMath>
        <m:sSub>
          <m:sSubPr/>
          <m:e>
            <m:r>
              <m:rPr>
                <m:sty m:val="i"/>
              </m:rPr>
              <m:t>s</m:t>
            </m:r>
          </m:e>
          <m:sub>
            <m:r>
              <m:rPr>
                <m:sty m:val="i"/>
              </m:rPr>
              <m:t>T</m:t>
            </m:r>
          </m:sub>
        </m:sSub>
      </m:oMath>
      <w:r>
        <w:rPr>
          <w:rFonts w:eastAsia="Georgia" w:cs="Georgia" w:ascii="Georgia" w:hAnsi="Georgia"/>
        </w:rPr>
        <w:t xml:space="preserve"> diminue, comme illustré sur les deux graphiques inférieurs pour lesquels </w:t>
      </w:r>
      <m:oMath>
        <m:sSub>
          <m:sSubPr/>
          <m:e>
            <m:r>
              <m:rPr>
                <m:sty m:val="i"/>
              </m:rPr>
              <m:t>T</m:t>
            </m:r>
          </m:e>
          <m:sub>
            <m:r>
              <m:rPr>
                <m:sty m:val="p"/>
              </m:rPr>
              <m:t>1</m:t>
            </m:r>
          </m:sub>
        </m:sSub>
        <m:r>
          <m:rPr>
            <m:sty m:val="p"/>
          </m:rPr>
          <m:t>&lt;</m:t>
        </m:r>
        <m:sSub>
          <m:sSubPr/>
          <m:e>
            <m:r>
              <m:rPr>
                <m:sty m:val="i"/>
              </m:rPr>
              <m:t>T</m:t>
            </m:r>
          </m:e>
          <m:sub>
            <m:r>
              <m:rPr>
                <m:sty m:val="p"/>
              </m:rPr>
              <m:t>2</m:t>
            </m:r>
          </m:sub>
        </m:sSub>
      </m:oMath>
      <w:r>
        <w:rPr/>
        <w:t xml:space="preserve">.</w:t>
      </w:r>
    </w:p>
    <w:p>
      <w:pPr>
        <w:spacing w:after="220" w:lineRule="auto"/>
      </w:pPr>
      <w:r>
        <w:rPr/>
        <w:t xml:space="preserve">Nous notons </w:t>
      </w:r>
      <m:oMath>
        <m:r>
          <m:rPr>
            <m:sty m:val="i"/>
          </m:rPr>
          <m:t>p</m:t>
        </m:r>
        <m:r>
          <m:rPr>
            <m:sty m:val="p"/>
          </m:rPr>
          <m:t>(</m:t>
        </m:r>
        <m:r>
          <m:rPr>
            <m:sty m:val="i"/>
          </m:rPr>
          <m:t>t</m:t>
        </m:r>
        <m:r>
          <m:rPr>
            <m:sty m:val="p"/>
          </m:rPr>
          <m:t>)</m:t>
        </m:r>
      </m:oMath>
      <w:r>
        <w:rPr>
          <w:rFonts w:eastAsia="Georgia" w:cs="Georgia" w:ascii="Georgia" w:hAnsi="Georgia"/>
        </w:rPr>
        <w:t xml:space="preserve"> la probabilité que le récepteur soit lié à l'instant </w:t>
      </w:r>
      <m:oMath>
        <m:r>
          <m:rPr>
            <m:sty m:val="i"/>
          </m:rPr>
          <m:t>t</m:t>
        </m:r>
      </m:oMath>
      <w:r>
        <w:rPr/>
        <w:t xml:space="preserve">. Puisque </w:t>
      </w:r>
      <m:oMath>
        <m:r>
          <m:rPr>
            <m:sty m:val="i"/>
          </m:rPr>
          <m:t>m</m:t>
        </m:r>
        <m:r>
          <m:rPr>
            <m:sty m:val="p"/>
          </m:rPr>
          <m:t>(</m:t>
        </m:r>
        <m:r>
          <m:rPr>
            <m:sty m:val="i"/>
          </m:rPr>
          <m:t>t</m:t>
        </m:r>
        <m:r>
          <m:rPr>
            <m:sty m:val="p"/>
          </m:rPr>
          <m:t>)</m:t>
        </m:r>
      </m:oMath>
      <w:r>
        <w:rPr/>
        <w:t xml:space="preserve"> ne peut valoir que 0 ou </w:t>
      </w:r>
      <m:oMath>
        <m:r>
          <m:rPr>
            <m:sty m:val="p"/>
          </m:rPr>
          <m:t>1</m:t>
        </m:r>
        <m:r>
          <m:rPr>
            <m:sty m:val="p"/>
          </m:rPr>
          <m:t>,</m:t>
        </m:r>
        <m:r>
          <m:rPr>
            <m:sty m:val="i"/>
          </m:rPr>
          <m:t>p</m:t>
        </m:r>
        <m:r>
          <m:rPr>
            <m:sty m:val="p"/>
          </m:rPr>
          <m:t>(</m:t>
        </m:r>
        <m:r>
          <m:rPr>
            <m:sty m:val="i"/>
          </m:rPr>
          <m:t>t</m:t>
        </m:r>
        <m:r>
          <m:rPr>
            <m:sty m:val="p"/>
          </m:rPr>
          <m:t>)</m:t>
        </m:r>
      </m:oMath>
      <w:r>
        <w:rPr>
          <w:rFonts w:eastAsia="Georgia" w:cs="Georgia" w:ascii="Georgia" w:hAnsi="Georgia"/>
        </w:rPr>
        <w:t xml:space="preserve"> correspond aussi à l'espérance de la variable aléatoire </w:t>
      </w:r>
      <m:oMath>
        <m:r>
          <m:rPr>
            <m:sty m:val="i"/>
          </m:rPr>
          <m:t>m</m:t>
        </m:r>
        <m:r>
          <m:rPr>
            <m:sty m:val="p"/>
          </m:rPr>
          <m:t>(</m:t>
        </m:r>
        <m:r>
          <m:rPr>
            <m:sty m:val="i"/>
          </m:rPr>
          <m:t>t</m:t>
        </m:r>
        <m:r>
          <m:rPr>
            <m:sty m:val="p"/>
          </m:rPr>
          <m:t>)</m:t>
        </m:r>
      </m:oMath>
      <w:r>
        <w:rPr/>
        <w:t xml:space="preserve"> :</w:t>
      </w:r>
    </w:p>
    <w:p>
      <w:pPr>
        <w:spacing w:after="220" w:lineRule="auto"/>
      </w:pPr>
      <m:oMathPara>
        <m:oMath>
          <m:r>
            <m:rPr>
              <m:sty m:val="i"/>
            </m:rPr>
            <m:t>p</m:t>
          </m:r>
          <m:r>
            <m:rPr>
              <m:sty m:val="p"/>
            </m:rPr>
            <m:t>(</m:t>
          </m:r>
          <m:r>
            <m:rPr>
              <m:sty m:val="i"/>
            </m:rPr>
            <m:t>t</m:t>
          </m:r>
          <m:r>
            <m:rPr>
              <m:sty m:val="p"/>
            </m:rPr>
            <m:t>)</m:t>
          </m:r>
          <m:r>
            <m:rPr>
              <m:sty m:val="p"/>
            </m:rPr>
            <m:t>=</m:t>
          </m:r>
          <m:r>
            <m:rPr>
              <m:scr m:val="double-struck"/>
            </m:rPr>
            <m:t>E</m:t>
          </m:r>
          <m:r>
            <m:rPr>
              <m:sty m:val="p"/>
            </m:rPr>
            <m:t>[</m:t>
          </m:r>
          <m:r>
            <m:rPr>
              <m:sty m:val="i"/>
            </m:rPr>
            <m:t>m</m:t>
          </m:r>
          <m:r>
            <m:rPr>
              <m:sty m:val="p"/>
            </m:rPr>
            <m:t>(</m:t>
          </m:r>
          <m:r>
            <m:rPr>
              <m:sty m:val="i"/>
            </m:rPr>
            <m:t>t</m:t>
          </m:r>
          <m:r>
            <m:rPr>
              <m:sty m:val="p"/>
            </m:rPr>
            <m:t>)</m:t>
          </m:r>
          <m:r>
            <m:rPr>
              <m:sty m:val="p"/>
            </m:rPr>
            <m:t>]</m:t>
          </m:r>
          <m:r>
            <m:rPr>
              <m:sty m:val="p"/>
            </m:rPr>
            <m:t>.</m:t>
          </m:r>
        </m:oMath>
      </m:oMathPara>
    </w:p>
    <w:p>
      <w:pPr>
        <w:spacing w:after="220" w:lineRule="auto"/>
      </w:pPr>
      <w:r>
        <w:rPr>
          <w:rFonts w:eastAsia="Georgia" w:cs="Georgia" w:ascii="Georgia" w:hAnsi="Georgia"/>
        </w:rPr>
        <w:t xml:space="preserve">Dans toute la suite du problème, excepté aux questions 40 et </w:t>
      </w:r>
      <m:oMath>
        <m:r>
          <m:rPr>
            <m:sty m:val="b"/>
          </m:rPr>
          <m:t>4</m:t>
        </m:r>
        <m:r>
          <m:rPr>
            <m:sty m:val="b"/>
          </m:rPr>
          <m:t>3</m:t>
        </m:r>
      </m:oMath>
      <w:r>
        <w:rPr>
          <w:rFonts w:eastAsia="Georgia" w:cs="Georgia" w:ascii="Georgia" w:hAnsi="Georgia"/>
        </w:rPr>
        <w:t xml:space="preserve">, nous supposons que le récepteur est à l'équilibre : dans ces conditions, la probabilité </w:t>
      </w:r>
      <m:oMath>
        <m:r>
          <m:rPr>
            <m:sty m:val="i"/>
          </m:rPr>
          <m:t>p</m:t>
        </m:r>
        <m:r>
          <m:rPr>
            <m:sty m:val="p"/>
          </m:rPr>
          <m:t>(</m:t>
        </m:r>
        <m:r>
          <m:rPr>
            <m:sty m:val="i"/>
          </m:rPr>
          <m:t>t</m:t>
        </m:r>
        <m:r>
          <m:rPr>
            <m:sty m:val="p"/>
          </m:rPr>
          <m:t>)</m:t>
        </m:r>
      </m:oMath>
      <w:r>
        <w:rPr>
          <w:rFonts w:eastAsia="Georgia" w:cs="Georgia" w:ascii="Georgia" w:hAnsi="Georgia"/>
        </w:rPr>
        <w:t xml:space="preserve"> est indépendante du temps et sera notée </w:t>
      </w:r>
      <m:oMath>
        <m:r>
          <m:rPr>
            <m:sty m:val="i"/>
          </m:rPr>
          <m:t>p</m:t>
        </m:r>
      </m:oMath>
      <w:r>
        <w:rPr/>
        <w:t xml:space="preserve">.</w:t>
      </w:r>
      <w:r>
        <w:rPr/>
        <w:br w:type="textWrapping"/>
      </w:r>
      <w:r>
        <w:rPr>
          <w:rFonts w:eastAsia="Georgia" w:cs="Georgia" w:ascii="Georgia" w:hAnsi="Georgia"/>
        </w:rPr>
        <w:t xml:space="preserve">40. Pour cette question uniquement, on ne suppose pas le problème à l'équilibre : à partir du modèle probabiliste simplifié précédent, exprimer la probabilité </w:t>
      </w:r>
      <m:oMath>
        <m:r>
          <m:rPr>
            <m:sty m:val="i"/>
          </m:rPr>
          <m:t>p</m:t>
        </m:r>
        <m:r>
          <m:rPr>
            <m:sty m:val="p"/>
          </m:rPr>
          <m:t>(</m:t>
        </m:r>
        <m:r>
          <m:rPr>
            <m:sty m:val="i"/>
          </m:rPr>
          <m:t>t</m:t>
        </m:r>
        <m:r>
          <m:rPr>
            <m:sty m:val="p"/>
          </m:rPr>
          <m:t>+</m:t>
        </m:r>
        <m:r>
          <m:rPr>
            <m:sty m:val="p"/>
          </m:rPr>
          <m:t>d</m:t>
        </m:r>
        <m:r>
          <m:rPr>
            <m:sty m:val="i"/>
          </m:rPr>
          <m:t>t</m:t>
        </m:r>
        <m:r>
          <m:rPr>
            <m:sty m:val="p"/>
          </m:rPr>
          <m:t>)</m:t>
        </m:r>
      </m:oMath>
      <w:r>
        <w:rPr>
          <w:rFonts w:eastAsia="Georgia" w:cs="Georgia" w:ascii="Georgia" w:hAnsi="Georgia"/>
        </w:rPr>
        <w:t xml:space="preserve"> que le récepteur soit lié à une date </w:t>
      </w:r>
      <m:oMath>
        <m:r>
          <m:rPr>
            <m:sty m:val="i"/>
          </m:rPr>
          <m:t>t</m:t>
        </m:r>
        <m:r>
          <m:rPr>
            <m:sty m:val="p"/>
          </m:rPr>
          <m:t>+</m:t>
        </m:r>
        <m:r>
          <m:rPr>
            <m:sty m:val="p"/>
          </m:rPr>
          <m:t>d</m:t>
        </m:r>
        <m:r>
          <m:rPr>
            <m:sty m:val="i"/>
          </m:rPr>
          <m:t>t</m:t>
        </m:r>
      </m:oMath>
      <w:r>
        <w:rPr/>
        <w:t xml:space="preserve">, en fonction de </w:t>
      </w:r>
      <m:oMath>
        <m:r>
          <m:rPr>
            <m:sty m:val="i"/>
          </m:rPr>
          <m:t>p</m:t>
        </m:r>
        <m:r>
          <m:rPr>
            <m:sty m:val="p"/>
          </m:rPr>
          <m:t>(</m:t>
        </m:r>
        <m:r>
          <m:rPr>
            <m:sty m:val="i"/>
          </m:rPr>
          <m:t>t</m:t>
        </m:r>
        <m:r>
          <m:rPr>
            <m:sty m:val="p"/>
          </m:rPr>
          <m:t>)</m:t>
        </m:r>
      </m:oMath>
      <w:r>
        <w:rPr>
          <w:rFonts w:eastAsia="Georgia" w:cs="Georgia" w:ascii="Georgia" w:hAnsi="Georgia"/>
        </w:rPr>
        <w:t xml:space="preserve">, des probabilités par unité de temps </w:t>
      </w:r>
      <m:oMath>
        <m:r>
          <m:rPr>
            <m:sty m:val="i"/>
          </m:rPr>
          <m:t>k</m:t>
        </m:r>
        <m:r>
          <m:rPr>
            <m:sty m:val="i"/>
          </m:rPr>
          <m:t>c</m:t>
        </m:r>
      </m:oMath>
      <w:r>
        <w:rPr/>
        <w:t xml:space="preserve"> et </w:t>
      </w:r>
      <m:oMath>
        <m:sSup>
          <m:sSupPr/>
          <m:e>
            <m:r>
              <m:rPr>
                <m:sty m:val="i"/>
              </m:rPr>
              <m:t>k</m:t>
            </m:r>
          </m:e>
          <m:sup>
            <m:r>
              <m:rPr>
                <m:sty m:val="i"/>
              </m:rPr>
              <m:t>′</m:t>
            </m:r>
          </m:sup>
        </m:sSup>
      </m:oMath>
      <w:r>
        <w:rPr/>
        <w:t xml:space="preserve"> et de l'intervalle de temps </w:t>
      </w:r>
      <m:oMath>
        <m:r>
          <m:rPr>
            <m:sty m:val="p"/>
          </m:rPr>
          <m:t>d</m:t>
        </m:r>
        <m:r>
          <m:rPr>
            <m:sty m:val="i"/>
          </m:rPr>
          <m:t>t</m:t>
        </m:r>
      </m:oMath>
      <w:r>
        <w:rPr>
          <w:rFonts w:eastAsia="Georgia" w:cs="Georgia" w:ascii="Georgia" w:hAnsi="Georgia"/>
        </w:rPr>
        <w:t xml:space="preserve">. En déduire alors qu'à l'équilibre, la probabilité que le récepteur soit lié est donnée par la relation :</w:t>
      </w:r>
    </w:p>
    <w:p>
      <w:pPr>
        <w:spacing w:after="220" w:lineRule="auto"/>
      </w:pPr>
      <m:oMathPara>
        <m:oMath>
          <m:r>
            <m:rPr>
              <m:sty m:val="i"/>
            </m:rPr>
            <m:t>p</m:t>
          </m:r>
          <m:r>
            <m:rPr>
              <m:sty m:val="p"/>
            </m:rPr>
            <m:t>=</m:t>
          </m:r>
          <m:f>
            <m:fPr>
              <m:ctrlPr>
                <w:rPr>
                  <w:rFonts w:ascii="Cambria Math" w:hAnsi="Cambria Math"/>
                </w:rPr>
              </m:ctrlPr>
            </m:fPr>
            <m:num>
              <m:r>
                <m:rPr>
                  <m:sty m:val="i"/>
                </m:rPr>
                <m:t>c</m:t>
              </m:r>
            </m:num>
            <m:den>
              <m:r>
                <m:rPr>
                  <m:sty m:val="i"/>
                </m:rPr>
                <m:t>c</m:t>
              </m:r>
              <m:r>
                <m:rPr>
                  <m:sty m:val="p"/>
                </m:rPr>
                <m:t>+</m:t>
              </m:r>
              <m:sSub>
                <m:sSubPr/>
                <m:e>
                  <m:r>
                    <m:rPr>
                      <m:sty m:val="i"/>
                    </m:rPr>
                    <m:t>c</m:t>
                  </m:r>
                </m:e>
                <m:sub>
                  <m:r>
                    <m:rPr>
                      <m:sty m:val="p"/>
                    </m:rPr>
                    <m:t>1</m:t>
                  </m:r>
                  <m:r>
                    <m:rPr>
                      <m:sty m:val="p"/>
                    </m:rPr>
                    <m:t>/</m:t>
                  </m:r>
                  <m:r>
                    <m:rPr>
                      <m:sty m:val="p"/>
                    </m:rPr>
                    <m:t>2</m:t>
                  </m:r>
                </m:sub>
              </m:sSub>
            </m:den>
          </m:f>
        </m:oMath>
      </m:oMathPara>
    </w:p>
    <w:p>
      <w:pPr>
        <w:spacing w:after="220" w:lineRule="auto"/>
      </w:pPr>
      <w:r>
        <w:rPr>
          <w:rFonts w:eastAsia="Georgia" w:cs="Georgia" w:ascii="Georgia" w:hAnsi="Georgia"/>
        </w:rPr>
        <w:t xml:space="preserve">où </w:t>
      </w:r>
      <m:oMath>
        <m:sSub>
          <m:sSubPr/>
          <m:e>
            <m:r>
              <m:rPr>
                <m:sty m:val="i"/>
              </m:rPr>
              <m:t>c</m:t>
            </m:r>
          </m:e>
          <m:sub>
            <m:r>
              <m:rPr>
                <m:sty m:val="p"/>
              </m:rPr>
              <m:t>1</m:t>
            </m:r>
            <m:r>
              <m:rPr>
                <m:sty m:val="p"/>
              </m:rPr>
              <m:t>/</m:t>
            </m:r>
            <m:r>
              <m:rPr>
                <m:sty m:val="p"/>
              </m:rPr>
              <m:t>2</m:t>
            </m:r>
          </m:sub>
        </m:sSub>
      </m:oMath>
      <w:r>
        <w:rPr>
          <w:rFonts w:eastAsia="Georgia" w:cs="Georgia" w:ascii="Georgia" w:hAnsi="Georgia"/>
        </w:rPr>
        <w:t xml:space="preserve"> est à exprimer en fonction de </w:t>
      </w:r>
      <m:oMath>
        <m:r>
          <m:rPr>
            <m:sty m:val="i"/>
          </m:rPr>
          <m:t>k</m:t>
        </m:r>
      </m:oMath>
      <w:r>
        <w:rPr/>
        <w:t xml:space="preserve"> et </w:t>
      </w:r>
      <m:oMath>
        <m:sSup>
          <m:sSupPr/>
          <m:e>
            <m:r>
              <m:rPr>
                <m:sty m:val="i"/>
              </m:rPr>
              <m:t>k</m:t>
            </m:r>
          </m:e>
          <m:sup>
            <m:r>
              <m:rPr>
                <m:sty m:val="i"/>
              </m:rPr>
              <m:t>′</m:t>
            </m:r>
          </m:sup>
        </m:sSup>
      </m:oMath>
      <w:r>
        <w:rPr/>
        <w:t xml:space="preserve">.</w:t>
      </w:r>
      <w:r>
        <w:rPr/>
        <w:br w:type="textWrapping"/>
      </w:r>
      <m:oMath>
        <m:r>
          <m:rPr>
            <m:sty m:val="p"/>
          </m:rPr>
          <m:t>▹</m:t>
        </m:r>
      </m:oMath>
      <w:r>
        <w:rPr/>
        <w:t xml:space="preserve"> La relation (14) montre donc que la connaissance de </w:t>
      </w:r>
      <m:oMath>
        <m:r>
          <m:rPr>
            <m:sty m:val="i"/>
          </m:rPr>
          <m:t>p</m:t>
        </m:r>
      </m:oMath>
      <w:r>
        <w:rPr/>
        <w:t xml:space="preserve"> permet d'obtenir la concentration locale </w:t>
      </w:r>
      <m:oMath>
        <m:r>
          <m:rPr>
            <m:sty m:val="i"/>
          </m:rPr>
          <m:t>c</m:t>
        </m:r>
      </m:oMath>
      <w:r>
        <w:rPr/>
        <w:t xml:space="preserve">. Pour estimer </w:t>
      </w:r>
      <m:oMath>
        <m:r>
          <m:rPr>
            <m:sty m:val="i"/>
          </m:rPr>
          <m:t>p</m:t>
        </m:r>
      </m:oMath>
      <w:r>
        <w:rPr>
          <w:rFonts w:eastAsia="Georgia" w:cs="Georgia" w:ascii="Georgia" w:hAnsi="Georgia"/>
        </w:rPr>
        <w:t xml:space="preserve">, la bactérie est sensible à la moyenne temporelle de l'occupation du récepteur pendant une durée d'intégration </w:t>
      </w:r>
      <m:oMath>
        <m:r>
          <m:rPr>
            <m:sty m:val="i"/>
          </m:rPr>
          <m:t>T</m:t>
        </m:r>
      </m:oMath>
      <w:r>
        <w:rPr>
          <w:rFonts w:eastAsia="Georgia" w:cs="Georgia" w:ascii="Georgia" w:hAnsi="Georgia"/>
        </w:rPr>
        <w:t xml:space="preserve">, c'est-à-dire à la grandeur :</w:t>
      </w:r>
    </w:p>
    <w:p>
      <w:pPr>
        <w:spacing w:after="220" w:lineRule="auto"/>
      </w:pPr>
      <m:oMathPara>
        <m:oMath>
          <m:sSub>
            <m:sSubPr/>
            <m:e>
              <m:r>
                <m:rPr>
                  <m:sty m:val="i"/>
                </m:rPr>
                <m:t>s</m:t>
              </m:r>
            </m:e>
            <m:sub>
              <m:r>
                <m:rPr>
                  <m:sty m:val="i"/>
                </m:rPr>
                <m:t>T</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T</m:t>
              </m:r>
            </m:den>
          </m:f>
          <m:nary>
            <m:naryPr>
              <m:chr m:val="∫"/>
              <m:limLoc m:val="subSup"/>
              <m:grow m:val="1"/>
            </m:naryPr>
            <m:sub>
              <m:r>
                <m:rPr>
                  <m:sty m:val="i"/>
                </m:rPr>
                <m:t>t</m:t>
              </m:r>
            </m:sub>
            <m:sup>
              <m:r>
                <m:rPr>
                  <m:sty m:val="i"/>
                </m:rPr>
                <m:t>t</m:t>
              </m:r>
              <m:r>
                <m:rPr>
                  <m:sty m:val="p"/>
                </m:rPr>
                <m:t>+</m:t>
              </m:r>
              <m:r>
                <m:rPr>
                  <m:sty m:val="i"/>
                </m:rPr>
                <m:t>T</m:t>
              </m:r>
            </m:sup>
            <m:e>
              <m:r>
                <m:rPr>
                  <m:sty m:val="p"/>
                </m:rPr>
                <m:t xml:space="preserve"> </m:t>
              </m:r>
            </m:e>
          </m:nary>
          <m:r>
            <m:rPr>
              <m:sty m:val="i"/>
            </m:rPr>
            <m:t>m</m:t>
          </m:r>
          <m:r>
            <m:rPr>
              <m:sty m:val="p"/>
            </m:rPr>
            <m:t>(</m:t>
          </m:r>
          <m:r>
            <m:rPr>
              <m:sty m:val="i"/>
            </m:rPr>
            <m:t>τ</m:t>
          </m:r>
          <m:r>
            <m:rPr>
              <m:sty m:val="p"/>
            </m:rPr>
            <m:t>)</m:t>
          </m:r>
          <m:r>
            <m:rPr>
              <m:sty m:val="p"/>
            </m:rPr>
            <m:t>d</m:t>
          </m:r>
          <m:r>
            <m:rPr>
              <m:sty m:val="i"/>
            </m:rPr>
            <m:t>τ</m:t>
          </m:r>
        </m:oMath>
      </m:oMathPara>
    </w:p>
    <w:p>
      <w:pPr>
        <w:spacing w:after="220" w:lineRule="auto"/>
      </w:pPr>
      <w:r>
        <w:rPr/>
        <w:t xml:space="preserve">Puisque </w:t>
      </w:r>
      <m:oMath>
        <m:r>
          <m:rPr>
            <m:sty m:val="i"/>
          </m:rPr>
          <m:t>m</m:t>
        </m:r>
        <m:r>
          <m:rPr>
            <m:sty m:val="p"/>
          </m:rPr>
          <m:t>(</m:t>
        </m:r>
        <m:r>
          <m:rPr>
            <m:sty m:val="i"/>
          </m:rPr>
          <m:t>τ</m:t>
        </m:r>
        <m:r>
          <m:rPr>
            <m:sty m:val="p"/>
          </m:rPr>
          <m:t>)</m:t>
        </m:r>
      </m:oMath>
      <w:r>
        <w:rPr>
          <w:rFonts w:eastAsia="Georgia" w:cs="Georgia" w:ascii="Georgia" w:hAnsi="Georgia"/>
        </w:rPr>
        <w:t xml:space="preserve"> est un signal aléatoire, </w:t>
      </w:r>
      <m:oMath>
        <m:sSub>
          <m:sSubPr/>
          <m:e>
            <m:r>
              <m:rPr>
                <m:sty m:val="i"/>
              </m:rPr>
              <m:t>s</m:t>
            </m:r>
          </m:e>
          <m:sub>
            <m:r>
              <m:rPr>
                <m:sty m:val="i"/>
              </m:rPr>
              <m:t>T</m:t>
            </m:r>
          </m:sub>
        </m:sSub>
        <m:r>
          <m:rPr>
            <m:sty m:val="p"/>
          </m:rPr>
          <m:t>(</m:t>
        </m:r>
        <m:r>
          <m:rPr>
            <m:sty m:val="i"/>
          </m:rPr>
          <m:t>t</m:t>
        </m:r>
        <m:r>
          <m:rPr>
            <m:sty m:val="p"/>
          </m:rPr>
          <m:t>)</m:t>
        </m:r>
      </m:oMath>
      <w:r>
        <w:rPr>
          <w:rFonts w:eastAsia="Georgia" w:cs="Georgia" w:ascii="Georgia" w:hAnsi="Georgia"/>
        </w:rPr>
        <w:t xml:space="preserve"> est également une variable aléatoire. Le principe de la mesure est représenté sur la figure 7 .</w:t>
      </w:r>
      <w:r>
        <w:rPr/>
        <w:br w:type="textWrapping"/>
      </w:r>
      <w:r>
        <w:rPr>
          <w:rFonts w:eastAsia="Georgia" w:cs="Georgia" w:ascii="Georgia" w:hAnsi="Georgia"/>
        </w:rPr>
        <w:t xml:space="preserve">41. Montrer qu'à l'équilibre, l'espérance </w:t>
      </w:r>
      <m:oMath>
        <m:r>
          <m:rPr>
            <m:scr m:val="double-struck"/>
          </m:rPr>
          <m:t>E</m:t>
        </m:r>
        <m:d>
          <m:dPr>
            <m:begChr m:val="["/>
            <m:endChr m:val="]"/>
            <m:ctrlPr>
              <w:rPr>
                <w:rFonts w:ascii="Cambria Math" w:hAnsi="Cambria Math"/>
              </w:rPr>
            </m:ctrlPr>
          </m:dPr>
          <m:e>
            <m:sSub>
              <m:sSubPr/>
              <m:e>
                <m:r>
                  <m:rPr>
                    <m:sty m:val="i"/>
                  </m:rPr>
                  <m:t>s</m:t>
                </m:r>
              </m:e>
              <m:sub>
                <m:r>
                  <m:rPr>
                    <m:sty m:val="i"/>
                  </m:rPr>
                  <m:t>T</m:t>
                </m:r>
              </m:sub>
            </m:sSub>
            <m:r>
              <m:rPr>
                <m:sty m:val="p"/>
              </m:rPr>
              <m:t>(</m:t>
            </m:r>
            <m:r>
              <m:rPr>
                <m:sty m:val="i"/>
              </m:rPr>
              <m:t>t</m:t>
            </m:r>
            <m:r>
              <m:rPr>
                <m:sty m:val="p"/>
              </m:rPr>
              <m:t>)</m:t>
            </m:r>
          </m:e>
        </m:d>
      </m:oMath>
      <w:r>
        <w:rPr/>
        <w:t xml:space="preserve"> de </w:t>
      </w:r>
      <m:oMath>
        <m:sSub>
          <m:sSubPr/>
          <m:e>
            <m:r>
              <m:rPr>
                <m:sty m:val="i"/>
              </m:rPr>
              <m:t>s</m:t>
            </m:r>
          </m:e>
          <m:sub>
            <m:r>
              <m:rPr>
                <m:sty m:val="i"/>
              </m:rPr>
              <m:t>T</m:t>
            </m:r>
          </m:sub>
        </m:sSub>
        <m:r>
          <m:rPr>
            <m:sty m:val="p"/>
          </m:rPr>
          <m:t>(</m:t>
        </m:r>
        <m:r>
          <m:rPr>
            <m:sty m:val="i"/>
          </m:rPr>
          <m:t>t</m:t>
        </m:r>
        <m:r>
          <m:rPr>
            <m:sty m:val="p"/>
          </m:rPr>
          <m:t>)</m:t>
        </m:r>
      </m:oMath>
      <w:r>
        <w:rPr>
          <w:rFonts w:eastAsia="Georgia" w:cs="Georgia" w:ascii="Georgia" w:hAnsi="Georgia"/>
        </w:rPr>
        <w:t xml:space="preserve"> est égale à </w:t>
      </w:r>
      <m:oMath>
        <m:r>
          <m:rPr>
            <m:sty m:val="i"/>
          </m:rPr>
          <m:t>p</m:t>
        </m:r>
      </m:oMath>
      <w:r>
        <w:rPr/>
        <w:t xml:space="preserve">.</w:t>
      </w:r>
      <w:r>
        <w:rPr/>
        <w:br w:type="textWrapping"/>
      </w:r>
      <w:r>
        <w:rPr>
          <w:rFonts w:eastAsia="Georgia" w:cs="Georgia" w:ascii="Georgia" w:hAnsi="Georgia"/>
        </w:rPr>
        <w:t xml:space="preserve">42. En pratique, la bactérie n'a pas directement accès à l'espérance </w:t>
      </w:r>
      <m:oMath>
        <m:r>
          <m:rPr>
            <m:scr m:val="double-struck"/>
          </m:rPr>
          <m:t>E</m:t>
        </m:r>
        <m:d>
          <m:dPr>
            <m:begChr m:val="["/>
            <m:endChr m:val="]"/>
            <m:ctrlPr>
              <w:rPr>
                <w:rFonts w:ascii="Cambria Math" w:hAnsi="Cambria Math"/>
              </w:rPr>
            </m:ctrlPr>
          </m:dPr>
          <m:e>
            <m:sSub>
              <m:sSubPr/>
              <m:e>
                <m:r>
                  <m:rPr>
                    <m:sty m:val="i"/>
                  </m:rPr>
                  <m:t>s</m:t>
                </m:r>
              </m:e>
              <m:sub>
                <m:r>
                  <m:rPr>
                    <m:sty m:val="i"/>
                  </m:rPr>
                  <m:t>T</m:t>
                </m:r>
              </m:sub>
            </m:sSub>
            <m:r>
              <m:rPr>
                <m:sty m:val="p"/>
              </m:rPr>
              <m:t>(</m:t>
            </m:r>
            <m:r>
              <m:rPr>
                <m:sty m:val="i"/>
              </m:rPr>
              <m:t>t</m:t>
            </m:r>
            <m:r>
              <m:rPr>
                <m:sty m:val="p"/>
              </m:rPr>
              <m:t>)</m:t>
            </m:r>
          </m:e>
        </m:d>
      </m:oMath>
      <w:r>
        <w:rPr>
          <w:rFonts w:eastAsia="Georgia" w:cs="Georgia" w:ascii="Georgia" w:hAnsi="Georgia"/>
        </w:rPr>
        <w:t xml:space="preserve">. Elle l'assimile à la valeur mesurée </w:t>
      </w:r>
      <m:oMath>
        <m:sSub>
          <m:sSubPr/>
          <m:e>
            <m:r>
              <m:rPr>
                <m:sty m:val="i"/>
              </m:rPr>
              <m:t>s</m:t>
            </m:r>
          </m:e>
          <m:sub>
            <m:r>
              <m:rPr>
                <m:sty m:val="i"/>
              </m:rPr>
              <m:t>T</m:t>
            </m:r>
          </m:sub>
        </m:sSub>
        <m:r>
          <m:rPr>
            <m:sty m:val="p"/>
          </m:rPr>
          <m:t>(</m:t>
        </m:r>
        <m:r>
          <m:rPr>
            <m:sty m:val="i"/>
          </m:rPr>
          <m:t>t</m:t>
        </m:r>
        <m:r>
          <m:rPr>
            <m:sty m:val="p"/>
          </m:rPr>
          <m:t>)</m:t>
        </m:r>
      </m:oMath>
      <w:r>
        <w:rPr>
          <w:rFonts w:eastAsia="Georgia" w:cs="Georgia" w:ascii="Georgia" w:hAnsi="Georgia"/>
        </w:rPr>
        <w:t xml:space="preserve"> et en déduit alors une estimation </w:t>
      </w:r>
      <m:oMath>
        <m:sSub>
          <m:sSubPr/>
          <m:e>
            <m:r>
              <m:rPr>
                <m:sty m:val="i"/>
              </m:rPr>
              <m:t>c</m:t>
            </m:r>
          </m:e>
          <m:sub>
            <m:r>
              <m:rPr>
                <m:sty m:val="i"/>
              </m:rPr>
              <m:t>T</m:t>
            </m:r>
          </m:sub>
        </m:sSub>
        <m:r>
          <m:rPr>
            <m:sty m:val="p"/>
          </m:rPr>
          <m:t>(</m:t>
        </m:r>
        <m:r>
          <m:rPr>
            <m:sty m:val="i"/>
          </m:rPr>
          <m:t>t</m:t>
        </m:r>
        <m:r>
          <m:rPr>
            <m:sty m:val="p"/>
          </m:rPr>
          <m:t>)</m:t>
        </m:r>
      </m:oMath>
      <w:r>
        <w:rPr>
          <w:rFonts w:eastAsia="Georgia" w:cs="Georgia" w:ascii="Georgia" w:hAnsi="Georgia"/>
        </w:rPr>
        <w:t xml:space="preserve"> de la concentration locale. En utilisant les résultats des questions 40 et </w:t>
      </w:r>
      <m:oMath>
        <m:r>
          <m:rPr>
            <m:sty m:val="b"/>
          </m:rPr>
          <m:t>4</m:t>
        </m:r>
        <m:r>
          <m:rPr>
            <m:sty m:val="b"/>
          </m:rPr>
          <m:t>1</m:t>
        </m:r>
      </m:oMath>
      <w:r>
        <w:rPr>
          <w:rFonts w:eastAsia="Georgia" w:cs="Georgia" w:ascii="Georgia" w:hAnsi="Georgia"/>
        </w:rPr>
        <w:t xml:space="preserve">, déterminer l'expression de </w:t>
      </w:r>
      <m:oMath>
        <m:sSub>
          <m:sSubPr/>
          <m:e>
            <m:r>
              <m:rPr>
                <m:sty m:val="i"/>
              </m:rPr>
              <m:t>c</m:t>
            </m:r>
          </m:e>
          <m:sub>
            <m:r>
              <m:rPr>
                <m:sty m:val="i"/>
              </m:rPr>
              <m:t>T</m:t>
            </m:r>
          </m:sub>
        </m:sSub>
        <m:r>
          <m:rPr>
            <m:sty m:val="p"/>
          </m:rPr>
          <m:t>(</m:t>
        </m:r>
        <m:r>
          <m:rPr>
            <m:sty m:val="i"/>
          </m:rPr>
          <m:t>t</m:t>
        </m:r>
        <m:r>
          <m:rPr>
            <m:sty m:val="p"/>
          </m:rPr>
          <m:t>)</m:t>
        </m:r>
      </m:oMath>
      <w:r>
        <w:rPr/>
        <w:t xml:space="preserve"> en fonction de </w:t>
      </w:r>
      <m:oMath>
        <m:sSub>
          <m:sSubPr/>
          <m:e>
            <m:r>
              <m:rPr>
                <m:sty m:val="i"/>
              </m:rPr>
              <m:t>s</m:t>
            </m:r>
          </m:e>
          <m:sub>
            <m:r>
              <m:rPr>
                <m:sty m:val="i"/>
              </m:rPr>
              <m:t>T</m:t>
            </m:r>
          </m:sub>
        </m:sSub>
        <m:r>
          <m:rPr>
            <m:sty m:val="p"/>
          </m:rPr>
          <m:t>(</m:t>
        </m:r>
        <m:r>
          <m:rPr>
            <m:sty m:val="i"/>
          </m:rPr>
          <m:t>t</m:t>
        </m:r>
        <m:r>
          <m:rPr>
            <m:sty m:val="p"/>
          </m:rPr>
          <m:t>)</m:t>
        </m:r>
      </m:oMath>
      <w:r>
        <w:rPr/>
        <w:t xml:space="preserve"> et de </w:t>
      </w:r>
      <m:oMath>
        <m:sSub>
          <m:sSubPr/>
          <m:e>
            <m:r>
              <m:rPr>
                <m:sty m:val="i"/>
              </m:rPr>
              <m:t>c</m:t>
            </m:r>
          </m:e>
          <m:sub>
            <m:r>
              <m:rPr>
                <m:sty m:val="p"/>
              </m:rPr>
              <m:t>1</m:t>
            </m:r>
            <m:r>
              <m:rPr>
                <m:sty m:val="p"/>
              </m:rPr>
              <m:t>/</m:t>
            </m:r>
            <m:r>
              <m:rPr>
                <m:sty m:val="p"/>
              </m:rPr>
              <m:t>2</m:t>
            </m:r>
          </m:sub>
        </m:sSub>
      </m:oMath>
      <w:r>
        <w:rPr/>
        <w:t xml:space="preserve">.</w:t>
      </w:r>
      <w:r>
        <w:rPr/>
        <w:br w:type="textWrapping"/>
      </w:r>
      <m:oMath>
        <m:r>
          <m:rPr>
            <m:sty m:val="p"/>
          </m:rPr>
          <m:t>▹</m:t>
        </m:r>
      </m:oMath>
      <w:r>
        <w:rPr>
          <w:rFonts w:eastAsia="Georgia" w:cs="Georgia" w:ascii="Georgia" w:hAnsi="Georgia"/>
        </w:rPr>
        <w:t xml:space="preserve"> Le signal aléatoire </w:t>
      </w:r>
      <m:oMath>
        <m:r>
          <m:rPr>
            <m:sty m:val="i"/>
          </m:rPr>
          <m:t>m</m:t>
        </m:r>
        <m:r>
          <m:rPr>
            <m:sty m:val="p"/>
          </m:rPr>
          <m:t>(</m:t>
        </m:r>
        <m:r>
          <m:rPr>
            <m:sty m:val="i"/>
          </m:rPr>
          <m:t>t</m:t>
        </m:r>
        <m:r>
          <m:rPr>
            <m:sty m:val="p"/>
          </m:rPr>
          <m:t>)</m:t>
        </m:r>
      </m:oMath>
      <w:r>
        <w:rPr>
          <w:rFonts w:eastAsia="Georgia" w:cs="Georgia" w:ascii="Georgia" w:hAnsi="Georgia"/>
        </w:rPr>
        <w:t xml:space="preserve"> peut fluctuer rapidement, en particulier si la concentration en nutriments est faible : par conséquent, </w:t>
      </w:r>
      <m:oMath>
        <m:sSub>
          <m:sSubPr/>
          <m:e>
            <m:r>
              <m:rPr>
                <m:sty m:val="i"/>
              </m:rPr>
              <m:t>s</m:t>
            </m:r>
          </m:e>
          <m:sub>
            <m:r>
              <m:rPr>
                <m:sty m:val="i"/>
              </m:rPr>
              <m:t>T</m:t>
            </m:r>
          </m:sub>
        </m:sSub>
        <m:r>
          <m:rPr>
            <m:sty m:val="p"/>
          </m:rPr>
          <m:t>(</m:t>
        </m:r>
        <m:r>
          <m:rPr>
            <m:sty m:val="i"/>
          </m:rPr>
          <m:t>t</m:t>
        </m:r>
        <m:r>
          <m:rPr>
            <m:sty m:val="p"/>
          </m:rPr>
          <m:t>)</m:t>
        </m:r>
      </m:oMath>
      <w:r>
        <w:rPr/>
        <w:t xml:space="preserve"> et </w:t>
      </w:r>
      <m:oMath>
        <m:sSub>
          <m:sSubPr/>
          <m:e>
            <m:r>
              <m:rPr>
                <m:sty m:val="i"/>
              </m:rPr>
              <m:t>c</m:t>
            </m:r>
          </m:e>
          <m:sub>
            <m:r>
              <m:rPr>
                <m:sty m:val="i"/>
              </m:rPr>
              <m:t>T</m:t>
            </m:r>
          </m:sub>
        </m:sSub>
        <m:r>
          <m:rPr>
            <m:sty m:val="p"/>
          </m:rPr>
          <m:t>(</m:t>
        </m:r>
        <m:r>
          <m:rPr>
            <m:sty m:val="i"/>
          </m:rPr>
          <m:t>t</m:t>
        </m:r>
        <m:r>
          <m:rPr>
            <m:sty m:val="p"/>
          </m:rPr>
          <m:t>)</m:t>
        </m:r>
      </m:oMath>
      <w:r>
        <w:rPr>
          <w:rFonts w:eastAsia="Georgia" w:cs="Georgia" w:ascii="Georgia" w:hAnsi="Georgia"/>
        </w:rPr>
        <w:t xml:space="preserve"> fluctuent également au cours du temps. L'estimation de </w:t>
      </w:r>
      <m:oMath>
        <m:r>
          <m:rPr>
            <m:sty m:val="i"/>
          </m:rPr>
          <m:t>c</m:t>
        </m:r>
        <m:r>
          <m:rPr>
            <m:sty m:val="p"/>
          </m:rPr>
          <m:t>par</m:t>
        </m:r>
        <m:sSub>
          <m:sSubPr/>
          <m:e>
            <m:r>
              <m:rPr>
                <m:sty m:val="i"/>
              </m:rPr>
              <m:t>c</m:t>
            </m:r>
          </m:e>
          <m:sub>
            <m:r>
              <m:rPr>
                <m:sty m:val="i"/>
              </m:rPr>
              <m:t>T</m:t>
            </m:r>
          </m:sub>
        </m:sSub>
        <m:r>
          <m:rPr>
            <m:sty m:val="p"/>
          </m:rPr>
          <m:t>(</m:t>
        </m:r>
        <m:r>
          <m:rPr>
            <m:sty m:val="i"/>
          </m:rPr>
          <m:t>t</m:t>
        </m:r>
        <m:r>
          <m:rPr>
            <m:sty m:val="p"/>
          </m:rPr>
          <m:t>)</m:t>
        </m:r>
      </m:oMath>
      <w:r>
        <w:rPr>
          <w:rFonts w:eastAsia="Georgia" w:cs="Georgia" w:ascii="Georgia" w:hAnsi="Georgia"/>
        </w:rPr>
        <w:t xml:space="preserve"> est donc entachée d'une incertitude, associée aux fluctuations de </w:t>
      </w:r>
      <m:oMath>
        <m:sSub>
          <m:sSubPr/>
          <m:e>
            <m:r>
              <m:rPr>
                <m:sty m:val="i"/>
              </m:rPr>
              <m:t>c</m:t>
            </m:r>
          </m:e>
          <m:sub>
            <m:r>
              <m:rPr>
                <m:sty m:val="i"/>
              </m:rPr>
              <m:t>T</m:t>
            </m:r>
          </m:sub>
        </m:sSub>
        <m:r>
          <m:rPr>
            <m:sty m:val="p"/>
          </m:rPr>
          <m:t>(</m:t>
        </m:r>
        <m:r>
          <m:rPr>
            <m:sty m:val="i"/>
          </m:rPr>
          <m:t>t</m:t>
        </m:r>
        <m:r>
          <m:rPr>
            <m:sty m:val="p"/>
          </m:rPr>
          <m:t>)</m:t>
        </m:r>
      </m:oMath>
      <w:r>
        <w:rPr>
          <w:rFonts w:eastAsia="Georgia" w:cs="Georgia" w:ascii="Georgia" w:hAnsi="Georgia"/>
        </w:rPr>
        <w:t xml:space="preserve"> au cours du temps et quantifiée par la variance </w:t>
      </w:r>
      <m:oMath>
        <m:sSup>
          <m:sSupPr/>
          <m:e>
            <m:d>
              <m:dPr>
                <m:begChr m:val="("/>
                <m:endChr m:val=")"/>
                <m:ctrlPr>
                  <w:rPr>
                    <w:rFonts w:ascii="Cambria Math" w:hAnsi="Cambria Math"/>
                  </w:rPr>
                </m:ctrlPr>
              </m:dPr>
              <m:e>
                <m:r>
                  <m:rPr>
                    <m:sty m:val="p"/>
                  </m:rPr>
                  <m:t>Δ</m:t>
                </m:r>
                <m:sSub>
                  <m:sSubPr/>
                  <m:e>
                    <m:r>
                      <m:rPr>
                        <m:sty m:val="i"/>
                      </m:rPr>
                      <m:t>c</m:t>
                    </m:r>
                  </m:e>
                  <m:sub>
                    <m:r>
                      <m:rPr>
                        <m:sty m:val="i"/>
                      </m:rPr>
                      <m:t>T</m:t>
                    </m:r>
                  </m:sub>
                </m:sSub>
              </m:e>
            </m:d>
          </m:e>
          <m:sup>
            <m:r>
              <m:rPr>
                <m:sty m:val="p"/>
              </m:rPr>
              <m:t>2</m:t>
            </m:r>
          </m:sup>
        </m:sSup>
      </m:oMath>
      <w:r>
        <w:rPr/>
        <w:t xml:space="preserve"> du signal. La mesure de </w:t>
      </w:r>
      <m:oMath>
        <m:r>
          <m:rPr>
            <m:sty m:val="i"/>
          </m:rPr>
          <m:t>c</m:t>
        </m:r>
      </m:oMath>
      <w:r>
        <w:rPr>
          <w:rFonts w:eastAsia="Georgia" w:cs="Georgia" w:ascii="Georgia" w:hAnsi="Georgia"/>
        </w:rPr>
        <w:t xml:space="preserve"> sera donc fiable à condition que </w:t>
      </w:r>
      <m:oMath>
        <m:r>
          <m:rPr>
            <m:sty m:val="p"/>
          </m:rPr>
          <m:t>Δ</m:t>
        </m:r>
        <m:sSub>
          <m:sSubPr/>
          <m:e>
            <m:r>
              <m:rPr>
                <m:sty m:val="i"/>
              </m:rPr>
              <m:t>c</m:t>
            </m:r>
          </m:e>
          <m:sub>
            <m:r>
              <m:rPr>
                <m:sty m:val="i"/>
              </m:rPr>
              <m:t>T</m:t>
            </m:r>
          </m:sub>
        </m:sSub>
      </m:oMath>
      <w:r>
        <w:rPr>
          <w:rFonts w:eastAsia="Georgia" w:cs="Georgia" w:ascii="Georgia" w:hAnsi="Georgia"/>
        </w:rPr>
        <w:t xml:space="preserve"> soit négligeable devant la valeur moyenne, ce qui nécessite que le temps d'intégration </w:t>
      </w:r>
      <m:oMath>
        <m:r>
          <m:rPr>
            <m:sty m:val="i"/>
          </m:rPr>
          <m:t>T</m:t>
        </m:r>
      </m:oMath>
      <w:r>
        <w:rPr/>
        <w:t xml:space="preserve"> soit grand devant un temps </w:t>
      </w:r>
      <m:oMath>
        <m:sSub>
          <m:sSubPr/>
          <m:e>
            <m:r>
              <m:rPr>
                <m:sty m:val="i"/>
              </m:rPr>
              <m:t>T</m:t>
            </m:r>
          </m:e>
          <m:sub>
            <m:r>
              <m:rPr>
                <m:sty m:val="p"/>
              </m:rPr>
              <m:t>min</m:t>
            </m:r>
          </m:sub>
        </m:sSub>
      </m:oMath>
      <w:r>
        <w:rPr>
          <w:rFonts w:eastAsia="Georgia" w:cs="Georgia" w:ascii="Georgia" w:hAnsi="Georgia"/>
        </w:rPr>
        <w:t xml:space="preserve"> que nous nous proposons maintenant de déterminer.</w:t>
      </w:r>
    </w:p>
    <w:p>
      <w:pPr>
        <w:spacing w:after="220" w:lineRule="auto"/>
      </w:pPr>
      <w:r>
        <w:rPr>
          <w:rFonts w:eastAsia="Georgia" w:cs="Georgia" w:ascii="Georgia" w:hAnsi="Georgia"/>
        </w:rPr>
        <w:t xml:space="preserve">Dans un premier temps, nous introduisons la fonction de corrélation </w:t>
      </w:r>
      <m:oMath>
        <m:r>
          <m:rPr>
            <m:sty m:val="i"/>
          </m:rPr>
          <m:t>G</m:t>
        </m:r>
        <m:r>
          <m:rPr>
            <m:sty m:val="p"/>
          </m:rPr>
          <m:t>(</m:t>
        </m:r>
        <m:r>
          <m:rPr>
            <m:sty m:val="i"/>
          </m:rPr>
          <m:t>t</m:t>
        </m:r>
        <m:r>
          <m:rPr>
            <m:sty m:val="p"/>
          </m:rPr>
          <m:t>,</m:t>
        </m:r>
        <m:r>
          <m:rPr>
            <m:sty m:val="i"/>
          </m:rPr>
          <m:t>τ</m:t>
        </m:r>
        <m:r>
          <m:rPr>
            <m:sty m:val="p"/>
          </m:rPr>
          <m:t>)</m:t>
        </m:r>
      </m:oMath>
      <w:r>
        <w:rPr/>
        <w:t xml:space="preserve"> de </w:t>
      </w:r>
      <m:oMath>
        <m:r>
          <m:rPr>
            <m:sty m:val="i"/>
          </m:rPr>
          <m:t>m</m:t>
        </m:r>
      </m:oMath>
      <w:r>
        <w:rPr>
          <w:rFonts w:eastAsia="Georgia" w:cs="Georgia" w:ascii="Georgia" w:hAnsi="Georgia"/>
        </w:rPr>
        <w:t xml:space="preserve"> définie comme la probabilité que le récepteur soit lié à un nutriment aux temps </w:t>
      </w:r>
      <m:oMath>
        <m:r>
          <m:rPr>
            <m:sty m:val="i"/>
          </m:rPr>
          <m:t>t</m:t>
        </m:r>
      </m:oMath>
      <w:r>
        <w:rPr/>
        <w:t xml:space="preserve"> et </w:t>
      </w:r>
      <m:oMath>
        <m:r>
          <m:rPr>
            <m:sty m:val="i"/>
          </m:rPr>
          <m:t>t</m:t>
        </m:r>
        <m:r>
          <m:rPr>
            <m:sty m:val="p"/>
          </m:rPr>
          <m:t>+</m:t>
        </m:r>
        <m:r>
          <m:rPr>
            <m:sty m:val="i"/>
          </m:rPr>
          <m:t>τ</m:t>
        </m:r>
      </m:oMath>
      <w:r>
        <w:rPr>
          <w:rFonts w:eastAsia="Georgia" w:cs="Georgia" w:ascii="Georgia" w:hAnsi="Georgia"/>
        </w:rPr>
        <w:t xml:space="preserve">. Elle est reliée à </w:t>
      </w:r>
      <m:oMath>
        <m:r>
          <m:rPr>
            <m:sty m:val="i"/>
          </m:rPr>
          <m:t>m</m:t>
        </m:r>
      </m:oMath>
      <w:r>
        <w:rPr/>
        <w:t xml:space="preserve"> par la relation :</w:t>
      </w:r>
    </w:p>
    <w:p>
      <w:pPr>
        <w:spacing w:after="220" w:lineRule="auto"/>
      </w:pPr>
      <m:oMathPara>
        <m:oMath>
          <m:r>
            <m:rPr>
              <m:sty m:val="i"/>
            </m:rPr>
            <m:t>G</m:t>
          </m:r>
          <m:r>
            <m:rPr>
              <m:sty m:val="p"/>
            </m:rPr>
            <m:t>(</m:t>
          </m:r>
          <m:r>
            <m:rPr>
              <m:sty m:val="i"/>
            </m:rPr>
            <m:t>t</m:t>
          </m:r>
          <m:r>
            <m:rPr>
              <m:sty m:val="p"/>
            </m:rPr>
            <m:t>,</m:t>
          </m:r>
          <m:r>
            <m:rPr>
              <m:sty m:val="i"/>
            </m:rPr>
            <m:t>τ</m:t>
          </m:r>
          <m:r>
            <m:rPr>
              <m:sty m:val="p"/>
            </m:rPr>
            <m:t>)</m:t>
          </m:r>
          <m:r>
            <m:rPr>
              <m:sty m:val="p"/>
            </m:rPr>
            <m:t>=</m:t>
          </m:r>
          <m:r>
            <m:rPr>
              <m:scr m:val="double-struck"/>
            </m:rPr>
            <m:t>E</m:t>
          </m:r>
          <m:r>
            <m:rPr>
              <m:sty m:val="p"/>
            </m:rPr>
            <m:t>[</m:t>
          </m:r>
          <m:r>
            <m:rPr>
              <m:sty m:val="i"/>
            </m:rPr>
            <m:t>m</m:t>
          </m:r>
          <m:r>
            <m:rPr>
              <m:sty m:val="p"/>
            </m:rPr>
            <m:t>(</m:t>
          </m:r>
          <m:r>
            <m:rPr>
              <m:sty m:val="i"/>
            </m:rPr>
            <m:t>t</m:t>
          </m:r>
          <m:r>
            <m:rPr>
              <m:sty m:val="p"/>
            </m:rPr>
            <m:t>)</m:t>
          </m:r>
          <m:r>
            <m:rPr>
              <m:sty m:val="i"/>
            </m:rPr>
            <m:t>m</m:t>
          </m:r>
          <m:r>
            <m:rPr>
              <m:sty m:val="p"/>
            </m:rPr>
            <m:t>(</m:t>
          </m:r>
          <m:r>
            <m:rPr>
              <m:sty m:val="i"/>
            </m:rPr>
            <m:t>t</m:t>
          </m:r>
          <m:r>
            <m:rPr>
              <m:sty m:val="p"/>
            </m:rPr>
            <m:t>+</m:t>
          </m:r>
          <m:r>
            <m:rPr>
              <m:sty m:val="i"/>
            </m:rPr>
            <m:t>τ</m:t>
          </m:r>
          <m:r>
            <m:rPr>
              <m:sty m:val="p"/>
            </m:rPr>
            <m:t>)</m:t>
          </m:r>
          <m:r>
            <m:rPr>
              <m:sty m:val="p"/>
            </m:rPr>
            <m:t>]</m:t>
          </m:r>
        </m:oMath>
      </m:oMathPara>
    </w:p>
    <w:p>
      <w:pPr>
        <w:numPr>
          <w:ilvl w:val="0"/>
          <w:numId w:val="24"/>
        </w:numPr>
        <w:spacing w:lineRule="auto"/>
      </w:pPr>
      <w:r>
        <w:rPr>
          <w:rFonts w:eastAsia="Georgia" w:cs="Georgia" w:ascii="Georgia" w:hAnsi="Georgia"/>
        </w:rPr>
        <w:t xml:space="preserve">Dans cette question uniquement, nous ne supposons pas le récepteur à l'équilibre. Pour qu'un récepteur soit lié à </w:t>
      </w:r>
      <m:oMath>
        <m:r>
          <m:rPr>
            <m:sty m:val="i"/>
          </m:rPr>
          <m:t>t</m:t>
        </m:r>
      </m:oMath>
      <w:r>
        <w:rPr>
          <w:rFonts w:eastAsia="Georgia" w:cs="Georgia" w:ascii="Georgia" w:hAnsi="Georgia"/>
        </w:rPr>
        <w:t xml:space="preserve"> et à </w:t>
      </w:r>
      <m:oMath>
        <m:r>
          <m:rPr>
            <m:sty m:val="i"/>
          </m:rPr>
          <m:t>t</m:t>
        </m:r>
        <m:r>
          <m:rPr>
            <m:sty m:val="p"/>
          </m:rPr>
          <m:t>+</m:t>
        </m:r>
        <m:r>
          <m:rPr>
            <m:sty m:val="i"/>
          </m:rPr>
          <m:t>τ</m:t>
        </m:r>
        <m:r>
          <m:rPr>
            <m:sty m:val="p"/>
          </m:rPr>
          <m:t>+</m:t>
        </m:r>
        <m:r>
          <m:rPr>
            <m:sty m:val="p"/>
          </m:rPr>
          <m:t>d</m:t>
        </m:r>
        <m:r>
          <m:rPr>
            <m:sty m:val="i"/>
          </m:rPr>
          <m:t>τ</m:t>
        </m:r>
      </m:oMath>
      <w:r>
        <w:rPr>
          <w:rFonts w:eastAsia="Georgia" w:cs="Georgia" w:ascii="Georgia" w:hAnsi="Georgia"/>
        </w:rPr>
        <w:t xml:space="preserve">, il y a deux possibilités :</w:t>
      </w:r>
    </w:p>
    <w:p>
      <w:pPr>
        <w:numPr>
          <w:ilvl w:val="0"/>
          <w:numId w:val="25"/>
        </w:numPr>
        <w:spacing w:lineRule="auto"/>
      </w:pPr>
      <w:r>
        <w:rPr>
          <w:rFonts w:eastAsia="Georgia" w:cs="Georgia" w:ascii="Georgia" w:hAnsi="Georgia"/>
        </w:rPr>
        <w:t xml:space="preserve">soit le récepteur est lié à </w:t>
      </w:r>
      <m:oMath>
        <m:r>
          <m:rPr>
            <m:sty m:val="i"/>
          </m:rPr>
          <m:t>t</m:t>
        </m:r>
      </m:oMath>
      <w:r>
        <w:rPr>
          <w:rFonts w:eastAsia="Georgia" w:cs="Georgia" w:ascii="Georgia" w:hAnsi="Georgia"/>
        </w:rPr>
        <w:t xml:space="preserve"> et à </w:t>
      </w:r>
      <m:oMath>
        <m:r>
          <m:rPr>
            <m:sty m:val="i"/>
          </m:rPr>
          <m:t>t</m:t>
        </m:r>
        <m:r>
          <m:rPr>
            <m:sty m:val="p"/>
          </m:rPr>
          <m:t>+</m:t>
        </m:r>
        <m:r>
          <m:rPr>
            <m:sty m:val="i"/>
          </m:rPr>
          <m:t>τ</m:t>
        </m:r>
      </m:oMath>
      <w:r>
        <w:rPr>
          <w:rFonts w:eastAsia="Georgia" w:cs="Georgia" w:ascii="Georgia" w:hAnsi="Georgia"/>
        </w:rPr>
        <w:t xml:space="preserve"> (ce qui est associé à une probabilité </w:t>
      </w:r>
      <m:oMath>
        <m:r>
          <m:rPr>
            <m:sty m:val="i"/>
          </m:rPr>
          <m:t>G</m:t>
        </m:r>
        <m:r>
          <m:rPr>
            <m:sty m:val="p"/>
          </m:rPr>
          <m:t>(</m:t>
        </m:r>
        <m:r>
          <m:rPr>
            <m:sty m:val="i"/>
          </m:rPr>
          <m:t>t</m:t>
        </m:r>
        <m:r>
          <m:rPr>
            <m:sty m:val="p"/>
          </m:rPr>
          <m:t>,</m:t>
        </m:r>
        <m:r>
          <m:rPr>
            <m:sty m:val="i"/>
          </m:rPr>
          <m:t>τ</m:t>
        </m:r>
        <m:r>
          <m:rPr>
            <m:sty m:val="p"/>
          </m:rPr>
          <m:t>)</m:t>
        </m:r>
      </m:oMath>
      <w:r>
        <w:rPr>
          <w:rFonts w:eastAsia="Georgia" w:cs="Georgia" w:ascii="Georgia" w:hAnsi="Georgia"/>
        </w:rPr>
        <w:t xml:space="preserve"> ), puis il reste lié pendant une durée </w:t>
      </w:r>
      <m:oMath>
        <m:r>
          <m:rPr>
            <m:sty m:val="p"/>
          </m:rPr>
          <m:t>d</m:t>
        </m:r>
        <m:r>
          <m:rPr>
            <m:sty m:val="i"/>
          </m:rPr>
          <m:t>τ</m:t>
        </m:r>
      </m:oMath>
      <w:r>
        <w:rPr/>
        <w:t xml:space="preserve">,</w:t>
      </w:r>
    </w:p>
    <w:p>
      <w:pPr>
        <w:numPr>
          <w:ilvl w:val="0"/>
          <w:numId w:val="25"/>
        </w:numPr>
        <w:spacing w:lineRule="auto"/>
      </w:pPr>
      <w:r>
        <w:rPr>
          <w:rFonts w:eastAsia="Georgia" w:cs="Georgia" w:ascii="Georgia" w:hAnsi="Georgia"/>
        </w:rPr>
        <w:t xml:space="preserve">soit le récepteur est lié à </w:t>
      </w:r>
      <m:oMath>
        <m:r>
          <m:rPr>
            <m:sty m:val="i"/>
          </m:rPr>
          <m:t>t</m:t>
        </m:r>
      </m:oMath>
      <w:r>
        <w:rPr>
          <w:rFonts w:eastAsia="Georgia" w:cs="Georgia" w:ascii="Georgia" w:hAnsi="Georgia"/>
        </w:rPr>
        <w:t xml:space="preserve"> mais pas à </w:t>
      </w:r>
      <m:oMath>
        <m:r>
          <m:rPr>
            <m:sty m:val="i"/>
          </m:rPr>
          <m:t>t</m:t>
        </m:r>
        <m:r>
          <m:rPr>
            <m:sty m:val="p"/>
          </m:rPr>
          <m:t>+</m:t>
        </m:r>
        <m:r>
          <m:rPr>
            <m:sty m:val="i"/>
          </m:rPr>
          <m:t>τ</m:t>
        </m:r>
      </m:oMath>
      <w:r>
        <w:rPr>
          <w:rFonts w:eastAsia="Georgia" w:cs="Georgia" w:ascii="Georgia" w:hAnsi="Georgia"/>
        </w:rPr>
        <w:t xml:space="preserve"> (ce qui est associé à une probabilité </w:t>
      </w:r>
      <m:oMath>
        <m:r>
          <m:rPr>
            <m:sty m:val="i"/>
          </m:rPr>
          <m:t>p</m:t>
        </m:r>
        <m:r>
          <m:rPr>
            <m:sty m:val="p"/>
          </m:rPr>
          <m:t>(</m:t>
        </m:r>
        <m:r>
          <m:rPr>
            <m:sty m:val="i"/>
          </m:rPr>
          <m:t>t</m:t>
        </m:r>
        <m:r>
          <m:rPr>
            <m:sty m:val="p"/>
          </m:rPr>
          <m:t>)</m:t>
        </m:r>
        <m:r>
          <m:rPr>
            <m:sty m:val="p"/>
          </m:rPr>
          <m:t>−</m:t>
        </m:r>
        <m:r>
          <m:rPr>
            <m:sty m:val="i"/>
          </m:rPr>
          <m:t>G</m:t>
        </m:r>
        <m:r>
          <m:rPr>
            <m:sty m:val="p"/>
          </m:rPr>
          <m:t>(</m:t>
        </m:r>
        <m:r>
          <m:rPr>
            <m:sty m:val="i"/>
          </m:rPr>
          <m:t>t</m:t>
        </m:r>
        <m:r>
          <m:rPr>
            <m:sty m:val="p"/>
          </m:rPr>
          <m:t>,</m:t>
        </m:r>
        <m:r>
          <m:rPr>
            <m:sty m:val="i"/>
          </m:rPr>
          <m:t>τ</m:t>
        </m:r>
        <m:r>
          <m:rPr>
            <m:sty m:val="p"/>
          </m:rPr>
          <m:t>)</m:t>
        </m:r>
      </m:oMath>
      <w:r>
        <w:rPr>
          <w:rFonts w:eastAsia="Georgia" w:cs="Georgia" w:ascii="Georgia" w:hAnsi="Georgia"/>
        </w:rPr>
        <w:t xml:space="preserve"> ), et il se lie à nouveau pendant la durée </w:t>
      </w:r>
      <m:oMath>
        <m:r>
          <m:rPr>
            <m:sty m:val="p"/>
          </m:rPr>
          <m:t>d</m:t>
        </m:r>
        <m:r>
          <m:rPr>
            <m:sty m:val="i"/>
          </m:rPr>
          <m:t>τ</m:t>
        </m:r>
      </m:oMath>
      <w:r>
        <w:rPr/>
        <w:t xml:space="preserve">.</w:t>
      </w:r>
      <w:r>
        <w:rPr/>
        <w:br w:type="textWrapping"/>
      </w:r>
      <w:r>
        <w:rPr>
          <w:rFonts w:eastAsia="Georgia" w:cs="Georgia" w:ascii="Georgia" w:hAnsi="Georgia"/>
        </w:rPr>
        <w:t xml:space="preserve">On se reportera à l'introduction du paragraphe III.A pour la définition des paramètres </w:t>
      </w:r>
      <m:oMath>
        <m:r>
          <m:rPr>
            <m:sty m:val="i"/>
          </m:rPr>
          <m:t>k</m:t>
        </m:r>
      </m:oMath>
      <w:r>
        <w:rPr/>
        <w:t xml:space="preserve"> et </w:t>
      </w:r>
      <m:oMath>
        <m:sSup>
          <m:sSupPr/>
          <m:e>
            <m:r>
              <m:rPr>
                <m:sty m:val="i"/>
              </m:rPr>
              <m:t>k</m:t>
            </m:r>
          </m:e>
          <m:sup>
            <m:r>
              <m:rPr>
                <m:sty m:val="i"/>
              </m:rPr>
              <m:t>′</m:t>
            </m:r>
          </m:sup>
        </m:sSup>
      </m:oMath>
      <w:r>
        <w:rPr/>
        <w:t xml:space="preserve">. Pour </w:t>
      </w:r>
      <m:oMath>
        <m:r>
          <m:rPr>
            <m:sty m:val="i"/>
          </m:rPr>
          <m:t>τ</m:t>
        </m:r>
        <m:r>
          <m:rPr>
            <m:sty m:val="p"/>
          </m:rPr>
          <m:t>&gt;</m:t>
        </m:r>
        <m:r>
          <m:rPr>
            <m:sty m:val="p"/>
          </m:rPr>
          <m:t>0</m:t>
        </m:r>
      </m:oMath>
      <w:r>
        <w:rPr/>
        <w:t xml:space="preserve">, exprimer alors </w:t>
      </w:r>
      <m:oMath>
        <m:r>
          <m:rPr>
            <m:sty m:val="i"/>
          </m:rPr>
          <m:t>G</m:t>
        </m:r>
        <m:r>
          <m:rPr>
            <m:sty m:val="p"/>
          </m:rPr>
          <m:t>(</m:t>
        </m:r>
        <m:r>
          <m:rPr>
            <m:sty m:val="i"/>
          </m:rPr>
          <m:t>t</m:t>
        </m:r>
        <m:r>
          <m:rPr>
            <m:sty m:val="p"/>
          </m:rPr>
          <m:t>,</m:t>
        </m:r>
        <m:r>
          <m:rPr>
            <m:sty m:val="i"/>
          </m:rPr>
          <m:t>τ</m:t>
        </m:r>
        <m:r>
          <m:rPr>
            <m:sty m:val="p"/>
          </m:rPr>
          <m:t>+</m:t>
        </m:r>
        <m:r>
          <m:rPr>
            <m:sty m:val="p"/>
          </m:rPr>
          <m:t>d</m:t>
        </m:r>
        <m:r>
          <m:rPr>
            <m:sty m:val="i"/>
          </m:rPr>
          <m:t>τ</m:t>
        </m:r>
        <m:r>
          <m:rPr>
            <m:sty m:val="p"/>
          </m:rPr>
          <m:t>)</m:t>
        </m:r>
      </m:oMath>
      <w:r>
        <w:rPr/>
        <w:t xml:space="preserve"> en fonction de </w:t>
      </w:r>
      <m:oMath>
        <m:r>
          <m:rPr>
            <m:sty m:val="i"/>
          </m:rPr>
          <m:t>G</m:t>
        </m:r>
        <m:r>
          <m:rPr>
            <m:sty m:val="p"/>
          </m:rPr>
          <m:t>(</m:t>
        </m:r>
        <m:r>
          <m:rPr>
            <m:sty m:val="i"/>
          </m:rPr>
          <m:t>t</m:t>
        </m:r>
        <m:r>
          <m:rPr>
            <m:sty m:val="p"/>
          </m:rPr>
          <m:t>,</m:t>
        </m:r>
        <m:r>
          <m:rPr>
            <m:sty m:val="i"/>
          </m:rPr>
          <m:t>τ</m:t>
        </m:r>
        <m:r>
          <m:rPr>
            <m:sty m:val="p"/>
          </m:rPr>
          <m:t>)</m:t>
        </m:r>
        <m:r>
          <m:rPr>
            <m:sty m:val="p"/>
          </m:rPr>
          <m:t>,</m:t>
        </m:r>
        <m:r>
          <m:rPr>
            <m:sty m:val="i"/>
          </m:rPr>
          <m:t>p</m:t>
        </m:r>
        <m:r>
          <m:rPr>
            <m:sty m:val="p"/>
          </m:rPr>
          <m:t>(</m:t>
        </m:r>
        <m:r>
          <m:rPr>
            <m:sty m:val="i"/>
          </m:rPr>
          <m:t>t</m:t>
        </m:r>
        <m:r>
          <m:rPr>
            <m:sty m:val="p"/>
          </m:rPr>
          <m:t>)</m:t>
        </m:r>
        <m:r>
          <m:rPr>
            <m:sty m:val="p"/>
          </m:rPr>
          <m:t>,</m:t>
        </m:r>
        <m:sSup>
          <m:sSupPr/>
          <m:e>
            <m:r>
              <m:rPr>
                <m:sty m:val="i"/>
              </m:rPr>
              <m:t>k</m:t>
            </m:r>
          </m:e>
          <m:sup>
            <m:r>
              <m:rPr>
                <m:sty m:val="i"/>
              </m:rPr>
              <m:t>′</m:t>
            </m:r>
          </m:sup>
        </m:sSup>
        <m:r>
          <m:rPr>
            <m:sty m:val="p"/>
          </m:rPr>
          <m:t>,</m:t>
        </m:r>
        <m:r>
          <m:rPr>
            <m:sty m:val="i"/>
          </m:rPr>
          <m:t>c</m:t>
        </m:r>
        <m:r>
          <m:rPr>
            <m:sty m:val="p"/>
          </m:rPr>
          <m:t>,</m:t>
        </m:r>
        <m:r>
          <m:rPr>
            <m:sty m:val="i"/>
          </m:rPr>
          <m:t>k</m:t>
        </m:r>
      </m:oMath>
      <w:r>
        <w:rPr/>
        <w:t xml:space="preserve"> et </w:t>
      </w:r>
      <m:oMath>
        <m:r>
          <m:rPr>
            <m:sty m:val="p"/>
          </m:rPr>
          <m:t>d</m:t>
        </m:r>
        <m:r>
          <m:rPr>
            <m:sty m:val="i"/>
          </m:rPr>
          <m:t>τ</m:t>
        </m:r>
      </m:oMath>
      <w:r>
        <w:rPr/>
        <w:t xml:space="preserve">.</w:t>
      </w:r>
    </w:p>
    <w:p>
      <w:pPr>
        <w:numPr>
          <w:ilvl w:val="0"/>
          <w:numId w:val="26"/>
        </w:numPr>
        <w:spacing w:lineRule="auto"/>
      </w:pPr>
      <w:r>
        <w:rPr>
          <w:rFonts w:eastAsia="Georgia" w:cs="Georgia" w:ascii="Georgia" w:hAnsi="Georgia"/>
        </w:rPr>
        <w:t xml:space="preserve">À l'équilibre, la fonction de corrélation </w:t>
      </w:r>
      <m:oMath>
        <m:r>
          <m:rPr>
            <m:sty m:val="i"/>
          </m:rPr>
          <m:t>G</m:t>
        </m:r>
        <m:r>
          <m:rPr>
            <m:sty m:val="p"/>
          </m:rPr>
          <m:t>(</m:t>
        </m:r>
        <m:r>
          <m:rPr>
            <m:sty m:val="i"/>
          </m:rPr>
          <m:t>t</m:t>
        </m:r>
        <m:r>
          <m:rPr>
            <m:sty m:val="p"/>
          </m:rPr>
          <m:t>,</m:t>
        </m:r>
        <m:r>
          <m:rPr>
            <m:sty m:val="i"/>
          </m:rPr>
          <m:t>τ</m:t>
        </m:r>
        <m:r>
          <m:rPr>
            <m:sty m:val="p"/>
          </m:rPr>
          <m:t>)</m:t>
        </m:r>
      </m:oMath>
      <w:r>
        <w:rPr>
          <w:rFonts w:eastAsia="Georgia" w:cs="Georgia" w:ascii="Georgia" w:hAnsi="Georgia"/>
        </w:rPr>
        <w:t xml:space="preserve"> ne dépend plus de l'instant initial </w:t>
      </w:r>
      <m:oMath>
        <m:r>
          <m:rPr>
            <m:sty m:val="i"/>
          </m:rPr>
          <m:t>t</m:t>
        </m:r>
      </m:oMath>
      <w:r>
        <w:rPr/>
        <w:t xml:space="preserve"> et nous la noterons alors </w:t>
      </w:r>
      <m:oMath>
        <m:sSub>
          <m:sSubPr/>
          <m:e>
            <m:r>
              <m:rPr>
                <m:sty m:val="i"/>
              </m:rPr>
              <m:t>G</m:t>
            </m:r>
          </m:e>
          <m:sub>
            <m:r>
              <m:rPr>
                <m:sty m:val="p"/>
              </m:rPr>
              <m:t>0</m:t>
            </m:r>
          </m:sub>
        </m:sSub>
        <m:r>
          <m:rPr>
            <m:sty m:val="p"/>
          </m:rPr>
          <m:t>(</m:t>
        </m:r>
        <m:r>
          <m:rPr>
            <m:sty m:val="i"/>
          </m:rPr>
          <m:t>τ</m:t>
        </m:r>
        <m:r>
          <m:rPr>
            <m:sty m:val="p"/>
          </m:rPr>
          <m:t>)</m:t>
        </m:r>
      </m:oMath>
      <w:r>
        <w:rPr/>
        <w:t xml:space="preserve">. Montrer que dans ce cas, nous avons :</w:t>
      </w:r>
    </w:p>
    <w:p>
      <w:pPr>
        <w:spacing w:after="220" w:lineRule="auto"/>
      </w:pPr>
      <m:oMathPara>
        <m:oMath>
          <m:f>
            <m:fPr>
              <m:ctrlPr>
                <w:rPr>
                  <w:rFonts w:ascii="Cambria Math" w:hAnsi="Cambria Math"/>
                </w:rPr>
              </m:ctrlPr>
            </m:fPr>
            <m:num>
              <m:r>
                <m:rPr>
                  <m:sty m:val="p"/>
                </m:rPr>
                <m:t>d</m:t>
              </m:r>
              <m:sSub>
                <m:sSubPr/>
                <m:e>
                  <m:r>
                    <m:rPr>
                      <m:sty m:val="i"/>
                    </m:rPr>
                    <m:t>G</m:t>
                  </m:r>
                </m:e>
                <m:sub>
                  <m:r>
                    <m:rPr>
                      <m:sty m:val="p"/>
                    </m:rPr>
                    <m:t>0</m:t>
                  </m:r>
                </m:sub>
              </m:sSub>
            </m:num>
            <m:den>
              <m:r>
                <m:rPr>
                  <m:nor/>
                </m:rPr>
                <m:t xml:space="preserve"> </m:t>
              </m:r>
              <m:r>
                <m:rPr>
                  <m:sty m:val="p"/>
                </m:rPr>
                <m:t>d</m:t>
              </m:r>
              <m:r>
                <m:rPr>
                  <m:sty m:val="i"/>
                </m:rPr>
                <m:t>τ</m:t>
              </m:r>
            </m:den>
          </m:f>
          <m:r>
            <m:rPr>
              <m:sty m:val="p"/>
            </m:rPr>
            <m:t>+</m:t>
          </m:r>
          <m:d>
            <m:dPr>
              <m:begChr m:val="("/>
              <m:endChr m:val=")"/>
              <m:ctrlPr>
                <w:rPr>
                  <w:rFonts w:ascii="Cambria Math" w:hAnsi="Cambria Math"/>
                </w:rPr>
              </m:ctrlPr>
            </m:dPr>
            <m:e>
              <m:sSup>
                <m:sSupPr/>
                <m:e>
                  <m:r>
                    <m:rPr>
                      <m:sty m:val="i"/>
                    </m:rPr>
                    <m:t>k</m:t>
                  </m:r>
                </m:e>
                <m:sup>
                  <m:r>
                    <m:rPr>
                      <m:sty m:val="i"/>
                    </m:rPr>
                    <m:t>′</m:t>
                  </m:r>
                </m:sup>
              </m:sSup>
              <m:r>
                <m:rPr>
                  <m:sty m:val="p"/>
                </m:rPr>
                <m:t>+</m:t>
              </m:r>
              <m:r>
                <m:rPr>
                  <m:sty m:val="i"/>
                </m:rPr>
                <m:t>k</m:t>
              </m:r>
              <m:r>
                <m:rPr>
                  <m:sty m:val="i"/>
                </m:rPr>
                <m:t>c</m:t>
              </m:r>
            </m:e>
          </m:d>
          <m:sSub>
            <m:sSubPr/>
            <m:e>
              <m:r>
                <m:rPr>
                  <m:sty m:val="i"/>
                </m:rPr>
                <m:t>G</m:t>
              </m:r>
            </m:e>
            <m:sub>
              <m:r>
                <m:rPr>
                  <m:sty m:val="p"/>
                </m:rPr>
                <m:t>0</m:t>
              </m:r>
            </m:sub>
          </m:sSub>
          <m:r>
            <m:rPr>
              <m:sty m:val="p"/>
            </m:rPr>
            <m:t>=</m:t>
          </m:r>
          <m:r>
            <m:rPr>
              <m:sty m:val="i"/>
            </m:rPr>
            <m:t>k</m:t>
          </m:r>
          <m:r>
            <m:rPr>
              <m:sty m:val="i"/>
            </m:rPr>
            <m:t>c</m:t>
          </m:r>
          <m:r>
            <m:rPr>
              <m:sty m:val="i"/>
            </m:rPr>
            <m:t>p</m:t>
          </m:r>
        </m:oMath>
      </m:oMathPara>
    </w:p>
    <w:p>
      <w:pPr>
        <w:numPr>
          <w:ilvl w:val="0"/>
          <w:numId w:val="27"/>
        </w:numPr>
        <w:spacing w:lineRule="auto"/>
      </w:pPr>
      <w:r>
        <w:rPr/>
        <w:t xml:space="preserve">Nous admettrons que </w:t>
      </w:r>
      <m:oMath>
        <m:sSub>
          <m:sSubPr/>
          <m:e>
            <m:r>
              <m:rPr>
                <m:sty m:val="i"/>
              </m:rPr>
              <m:t>G</m:t>
            </m:r>
          </m:e>
          <m:sub>
            <m:r>
              <m:rPr>
                <m:sty m:val="p"/>
              </m:rPr>
              <m:t>0</m:t>
            </m:r>
          </m:sub>
        </m:sSub>
        <m:r>
          <m:rPr>
            <m:sty m:val="p"/>
          </m:rPr>
          <m:t>(</m:t>
        </m:r>
        <m:r>
          <m:rPr>
            <m:sty m:val="p"/>
          </m:rPr>
          <m:t>0</m:t>
        </m:r>
        <m:r>
          <m:rPr>
            <m:sty m:val="p"/>
          </m:rPr>
          <m:t>)</m:t>
        </m:r>
        <m:r>
          <m:rPr>
            <m:sty m:val="p"/>
          </m:rPr>
          <m:t>=</m:t>
        </m:r>
        <m:r>
          <m:rPr>
            <m:sty m:val="i"/>
          </m:rPr>
          <m:t>p</m:t>
        </m:r>
      </m:oMath>
      <w:r>
        <w:rPr>
          <w:rFonts w:eastAsia="Georgia" w:cs="Georgia" w:ascii="Georgia" w:hAnsi="Georgia"/>
        </w:rPr>
        <w:t xml:space="preserve"> (ce résultat provient du fait que </w:t>
      </w:r>
      <m:oMath>
        <m:r>
          <m:rPr>
            <m:sty m:val="i"/>
          </m:rPr>
          <m:t>m</m:t>
        </m:r>
        <m:r>
          <m:rPr>
            <m:sty m:val="p"/>
          </m:rPr>
          <m:t>(</m:t>
        </m:r>
        <m:r>
          <m:rPr>
            <m:sty m:val="i"/>
          </m:rPr>
          <m:t>t</m:t>
        </m:r>
        <m:sSup>
          <m:sSupPr/>
          <m:e>
            <m:r>
              <m:rPr>
                <m:sty m:val="p"/>
              </m:rPr>
              <m:t>)</m:t>
            </m:r>
          </m:e>
          <m:sup>
            <m:r>
              <m:rPr>
                <m:sty m:val="p"/>
              </m:rPr>
              <m:t>2</m:t>
            </m:r>
          </m:sup>
        </m:sSup>
        <m:r>
          <m:rPr>
            <m:sty m:val="p"/>
          </m:rPr>
          <m:t>=</m:t>
        </m:r>
        <m:r>
          <m:rPr>
            <m:sty m:val="i"/>
          </m:rPr>
          <m:t>m</m:t>
        </m:r>
        <m:r>
          <m:rPr>
            <m:sty m:val="p"/>
          </m:rPr>
          <m:t>(</m:t>
        </m:r>
        <m:r>
          <m:rPr>
            <m:sty m:val="i"/>
          </m:rPr>
          <m:t>t</m:t>
        </m:r>
        <m:r>
          <m:rPr>
            <m:sty m:val="p"/>
          </m:rPr>
          <m:t>)</m:t>
        </m:r>
      </m:oMath>
      <w:r>
        <w:rPr>
          <w:rFonts w:eastAsia="Georgia" w:cs="Georgia" w:ascii="Georgia" w:hAnsi="Georgia"/>
        </w:rPr>
        <w:t xml:space="preserve"> ). Déterminer alors l'expression de </w:t>
      </w:r>
      <m:oMath>
        <m:sSub>
          <m:sSubPr/>
          <m:e>
            <m:r>
              <m:rPr>
                <m:sty m:val="i"/>
              </m:rPr>
              <m:t>G</m:t>
            </m:r>
          </m:e>
          <m:sub>
            <m:r>
              <m:rPr>
                <m:sty m:val="p"/>
              </m:rPr>
              <m:t>0</m:t>
            </m:r>
          </m:sub>
        </m:sSub>
        <m:r>
          <m:rPr>
            <m:sty m:val="p"/>
          </m:rPr>
          <m:t>(</m:t>
        </m:r>
        <m:r>
          <m:rPr>
            <m:sty m:val="i"/>
          </m:rPr>
          <m:t>τ</m:t>
        </m:r>
        <m:r>
          <m:rPr>
            <m:sty m:val="p"/>
          </m:rPr>
          <m:t>)</m:t>
        </m:r>
      </m:oMath>
      <w:r>
        <w:rPr/>
        <w:t xml:space="preserve"> en fonction de </w:t>
      </w:r>
      <m:oMath>
        <m:r>
          <m:rPr>
            <m:sty m:val="i"/>
          </m:rPr>
          <m:t>p</m:t>
        </m:r>
        <m:r>
          <m:rPr>
            <m:sty m:val="p"/>
          </m:rPr>
          <m:t>,</m:t>
        </m:r>
        <m:sSup>
          <m:sSupPr/>
          <m:e>
            <m:r>
              <m:rPr>
                <m:sty m:val="i"/>
              </m:rPr>
              <m:t>k</m:t>
            </m:r>
          </m:e>
          <m:sup>
            <m:r>
              <m:rPr>
                <m:sty m:val="i"/>
              </m:rPr>
              <m:t>′</m:t>
            </m:r>
          </m:sup>
        </m:sSup>
        <m:r>
          <m:rPr>
            <m:sty m:val="p"/>
          </m:rPr>
          <m:t>,</m:t>
        </m:r>
        <m:r>
          <m:rPr>
            <m:sty m:val="i"/>
          </m:rPr>
          <m:t>k</m:t>
        </m:r>
        <m:r>
          <m:rPr>
            <m:sty m:val="p"/>
          </m:rPr>
          <m:t>,</m:t>
        </m:r>
        <m:r>
          <m:rPr>
            <m:sty m:val="i"/>
          </m:rPr>
          <m:t>c</m:t>
        </m:r>
      </m:oMath>
      <w:r>
        <w:rPr/>
        <w:t xml:space="preserve"> et </w:t>
      </w:r>
      <m:oMath>
        <m:r>
          <m:rPr>
            <m:sty m:val="i"/>
          </m:rPr>
          <m:t>τ</m:t>
        </m:r>
      </m:oMath>
      <w:r>
        <w:rPr/>
        <w:t xml:space="preserve">.</w:t>
      </w:r>
      <w:r>
        <w:rPr/>
        <w:br w:type="textWrapping"/>
      </w:r>
      <m:oMath>
        <m:r>
          <m:rPr>
            <m:sty m:val="p"/>
          </m:rPr>
          <m:t>▹</m:t>
        </m:r>
      </m:oMath>
      <w:r>
        <w:rPr/>
        <w:t xml:space="preserve"> On peut montrer que la fonction </w:t>
      </w:r>
      <m:oMath>
        <m:sSub>
          <m:sSubPr/>
          <m:e>
            <m:r>
              <m:rPr>
                <m:sty m:val="i"/>
              </m:rPr>
              <m:t>G</m:t>
            </m:r>
          </m:e>
          <m:sub>
            <m:r>
              <m:rPr>
                <m:sty m:val="p"/>
              </m:rPr>
              <m:t>0</m:t>
            </m:r>
          </m:sub>
        </m:sSub>
        <m:r>
          <m:rPr>
            <m:sty m:val="p"/>
          </m:rPr>
          <m:t>(</m:t>
        </m:r>
        <m:r>
          <m:rPr>
            <m:sty m:val="i"/>
          </m:rPr>
          <m:t>τ</m:t>
        </m:r>
        <m:r>
          <m:rPr>
            <m:sty m:val="p"/>
          </m:rPr>
          <m:t>)</m:t>
        </m:r>
      </m:oMath>
      <w:r>
        <w:rPr/>
        <w:t xml:space="preserve"> est paire. Nous obtenons alors que pour tout </w:t>
      </w:r>
      <m:oMath>
        <m:r>
          <m:rPr>
            <m:sty m:val="i"/>
          </m:rPr>
          <m:t>τ</m:t>
        </m:r>
      </m:oMath>
      <w:r>
        <w:rPr/>
        <w:t xml:space="preserve"> :</w:t>
      </w:r>
    </w:p>
    <w:p>
      <w:pPr>
        <w:spacing w:after="220" w:lineRule="auto"/>
      </w:pPr>
      <m:oMathPara>
        <m:oMath>
          <m:sSub>
            <m:sSubPr/>
            <m:e>
              <m:r>
                <m:rPr>
                  <m:sty m:val="i"/>
                </m:rPr>
                <m:t>G</m:t>
              </m:r>
            </m:e>
            <m:sub>
              <m:r>
                <m:rPr>
                  <m:sty m:val="p"/>
                </m:rPr>
                <m:t>0</m:t>
              </m:r>
            </m:sub>
          </m:sSub>
          <m:r>
            <m:rPr>
              <m:sty m:val="p"/>
            </m:rPr>
            <m:t>(</m:t>
          </m:r>
          <m:r>
            <m:rPr>
              <m:sty m:val="i"/>
            </m:rPr>
            <m:t>τ</m:t>
          </m:r>
          <m:r>
            <m:rPr>
              <m:sty m:val="p"/>
            </m:rPr>
            <m:t>)</m:t>
          </m:r>
          <m:r>
            <m:rPr>
              <m:sty m:val="p"/>
            </m:rPr>
            <m:t>=</m:t>
          </m:r>
          <m:sSup>
            <m:sSupPr/>
            <m:e>
              <m:r>
                <m:rPr>
                  <m:sty m:val="i"/>
                </m:rPr>
                <m:t>p</m:t>
              </m:r>
            </m:e>
            <m:sup>
              <m:r>
                <m:rPr>
                  <m:sty m:val="p"/>
                </m:rPr>
                <m:t>2</m:t>
              </m:r>
            </m:sup>
          </m:sSup>
          <m:r>
            <m:rPr>
              <m:sty m:val="p"/>
            </m:rPr>
            <m:t>+</m:t>
          </m:r>
          <m:r>
            <m:rPr>
              <m:sty m:val="i"/>
            </m:rPr>
            <m:t>p</m:t>
          </m:r>
          <m:r>
            <m:rPr>
              <m:sty m:val="p"/>
            </m:rPr>
            <m:t>(</m:t>
          </m:r>
          <m:r>
            <m:rPr>
              <m:sty m:val="p"/>
            </m:rPr>
            <m:t>1</m:t>
          </m:r>
          <m:r>
            <m:rPr>
              <m:sty m:val="p"/>
            </m:rPr>
            <m:t>−</m:t>
          </m:r>
          <m:r>
            <m:rPr>
              <m:sty m:val="i"/>
            </m:rPr>
            <m:t>p</m:t>
          </m:r>
          <m:r>
            <m:rPr>
              <m:sty m:val="p"/>
            </m:rPr>
            <m:t>)</m:t>
          </m:r>
          <m:sSup>
            <m:sSupPr/>
            <m:e>
              <m:r>
                <m:rPr>
                  <m:sty m:val="p"/>
                </m:rPr>
                <m:t>e</m:t>
              </m:r>
            </m:e>
            <m:sup>
              <m:r>
                <m:rPr>
                  <m:sty m:val="p"/>
                </m:rPr>
                <m:t>−</m:t>
              </m:r>
              <m:d>
                <m:dPr>
                  <m:begChr m:val="("/>
                  <m:endChr m:val=")"/>
                  <m:ctrlPr>
                    <w:rPr>
                      <w:rFonts w:ascii="Cambria Math" w:hAnsi="Cambria Math"/>
                    </w:rPr>
                  </m:ctrlPr>
                </m:dPr>
                <m:e>
                  <m:sSup>
                    <m:sSupPr/>
                    <m:e>
                      <m:r>
                        <m:rPr>
                          <m:sty m:val="i"/>
                        </m:rPr>
                        <m:t>k</m:t>
                      </m:r>
                    </m:e>
                    <m:sup>
                      <m:r>
                        <m:rPr>
                          <m:sty m:val="i"/>
                        </m:rPr>
                        <m:t>′</m:t>
                      </m:r>
                    </m:sup>
                  </m:sSup>
                  <m:r>
                    <m:rPr>
                      <m:sty m:val="p"/>
                    </m:rPr>
                    <m:t>+</m:t>
                  </m:r>
                  <m:r>
                    <m:rPr>
                      <m:sty m:val="i"/>
                    </m:rPr>
                    <m:t>k</m:t>
                  </m:r>
                  <m:r>
                    <m:rPr>
                      <m:sty m:val="i"/>
                    </m:rPr>
                    <m:t>c</m:t>
                  </m:r>
                </m:e>
              </m:d>
              <m:r>
                <m:rPr>
                  <m:sty m:val="p"/>
                </m:rPr>
                <m:t>|</m:t>
              </m:r>
              <m:r>
                <m:rPr>
                  <m:sty m:val="i"/>
                </m:rPr>
                <m:t>τ</m:t>
              </m:r>
              <m:r>
                <m:rPr>
                  <m:sty m:val="p"/>
                </m:rPr>
                <m:t>|</m:t>
              </m:r>
            </m:sup>
          </m:sSup>
        </m:oMath>
      </m:oMathPara>
    </w:p>
    <w:p>
      <w:pPr>
        <w:spacing w:after="220" w:lineRule="auto"/>
      </w:pPr>
      <w:r>
        <w:rPr/>
        <w:t xml:space="preserve">La variance de </w:t>
      </w:r>
      <m:oMath>
        <m:sSub>
          <m:sSubPr/>
          <m:e>
            <m:r>
              <m:rPr>
                <m:sty m:val="i"/>
              </m:rPr>
              <m:t>s</m:t>
            </m:r>
          </m:e>
          <m:sub>
            <m:r>
              <m:rPr>
                <m:sty m:val="i"/>
              </m:rPr>
              <m:t>T</m:t>
            </m:r>
          </m:sub>
        </m:sSub>
        <m:r>
          <m:rPr>
            <m:sty m:val="p"/>
          </m:rPr>
          <m:t>(</m:t>
        </m:r>
        <m:r>
          <m:rPr>
            <m:sty m:val="i"/>
          </m:rPr>
          <m:t>t</m:t>
        </m:r>
        <m:r>
          <m:rPr>
            <m:sty m:val="p"/>
          </m:rPr>
          <m:t>)</m:t>
        </m:r>
      </m:oMath>
      <w:r>
        <w:rPr>
          <w:rFonts w:eastAsia="Georgia" w:cs="Georgia" w:ascii="Georgia" w:hAnsi="Georgia"/>
        </w:rPr>
        <w:t xml:space="preserve"> est définie par :</w:t>
      </w:r>
    </w:p>
    <w:p>
      <w:pPr>
        <w:spacing w:after="220" w:lineRule="auto"/>
      </w:pPr>
      <m:oMathPara>
        <m:oMath>
          <m:sSup>
            <m:sSupPr/>
            <m:e>
              <m:d>
                <m:dPr>
                  <m:begChr m:val="("/>
                  <m:endChr m:val=")"/>
                  <m:ctrlPr>
                    <w:rPr>
                      <w:rFonts w:ascii="Cambria Math" w:hAnsi="Cambria Math"/>
                    </w:rPr>
                  </m:ctrlPr>
                </m:dPr>
                <m:e>
                  <m:r>
                    <m:rPr>
                      <m:sty m:val="p"/>
                    </m:rPr>
                    <m:t>Δ</m:t>
                  </m:r>
                  <m:sSub>
                    <m:sSubPr/>
                    <m:e>
                      <m:r>
                        <m:rPr>
                          <m:sty m:val="i"/>
                        </m:rPr>
                        <m:t>s</m:t>
                      </m:r>
                    </m:e>
                    <m:sub>
                      <m:r>
                        <m:rPr>
                          <m:sty m:val="i"/>
                        </m:rPr>
                        <m:t>T</m:t>
                      </m:r>
                    </m:sub>
                  </m:sSub>
                </m:e>
              </m:d>
            </m:e>
            <m:sup>
              <m:r>
                <m:rPr>
                  <m:sty m:val="p"/>
                </m:rPr>
                <m:t>2</m:t>
              </m:r>
            </m:sup>
          </m:sSup>
          <m:r>
            <m:rPr>
              <m:sty m:val="p"/>
            </m:rPr>
            <m:t>=</m:t>
          </m:r>
          <m:r>
            <m:rPr>
              <m:scr m:val="double-struck"/>
            </m:rPr>
            <m:t>E</m:t>
          </m:r>
          <m:d>
            <m:dPr>
              <m:begChr m:val="["/>
              <m:endChr m:val="]"/>
              <m:ctrlPr>
                <w:rPr>
                  <w:rFonts w:ascii="Cambria Math" w:hAnsi="Cambria Math"/>
                </w:rPr>
              </m:ctrlPr>
            </m:dPr>
            <m:e>
              <m:sSubSup>
                <m:sSubSupPr/>
                <m:e>
                  <m:r>
                    <m:rPr>
                      <m:sty m:val="i"/>
                    </m:rPr>
                    <m:t>s</m:t>
                  </m:r>
                </m:e>
                <m:sub>
                  <m:r>
                    <m:rPr>
                      <m:sty m:val="i"/>
                    </m:rPr>
                    <m:t>T</m:t>
                  </m:r>
                </m:sub>
                <m:sup>
                  <m:r>
                    <m:rPr>
                      <m:sty m:val="p"/>
                    </m:rPr>
                    <m:t>2</m:t>
                  </m:r>
                </m:sup>
              </m:sSubSup>
            </m:e>
          </m:d>
          <m:r>
            <m:rPr>
              <m:sty m:val="p"/>
            </m:rPr>
            <m:t>−</m:t>
          </m:r>
          <m:r>
            <m:rPr>
              <m:scr m:val="double-struck"/>
            </m:rPr>
            <m:t>E</m:t>
          </m:r>
          <m:sSup>
            <m:sSupPr/>
            <m:e>
              <m:d>
                <m:dPr>
                  <m:begChr m:val="["/>
                  <m:endChr m:val="]"/>
                  <m:ctrlPr>
                    <w:rPr>
                      <w:rFonts w:ascii="Cambria Math" w:hAnsi="Cambria Math"/>
                    </w:rPr>
                  </m:ctrlPr>
                </m:dPr>
                <m:e>
                  <m:sSub>
                    <m:sSubPr/>
                    <m:e>
                      <m:r>
                        <m:rPr>
                          <m:sty m:val="i"/>
                        </m:rPr>
                        <m:t>s</m:t>
                      </m:r>
                    </m:e>
                    <m:sub>
                      <m:r>
                        <m:rPr>
                          <m:sty m:val="i"/>
                        </m:rPr>
                        <m:t>T</m:t>
                      </m:r>
                    </m:sub>
                  </m:sSub>
                </m:e>
              </m:d>
            </m:e>
            <m:sup>
              <m:r>
                <m:rPr>
                  <m:sty m:val="p"/>
                </m:rPr>
                <m:t>2</m:t>
              </m:r>
            </m:sup>
          </m:sSup>
        </m:oMath>
      </m:oMathPara>
    </w:p>
    <w:p>
      <w:pPr>
        <w:spacing w:after="220" w:lineRule="auto"/>
      </w:pPr>
      <w:r>
        <w:rPr>
          <w:rFonts w:eastAsia="Georgia" w:cs="Georgia" w:ascii="Georgia" w:hAnsi="Georgia"/>
        </w:rPr>
        <w:t xml:space="preserve">Elle est reliée à la fonction de corrélation </w:t>
      </w:r>
      <m:oMath>
        <m:sSub>
          <m:sSubPr/>
          <m:e>
            <m:r>
              <m:rPr>
                <m:sty m:val="i"/>
              </m:rPr>
              <m:t>G</m:t>
            </m:r>
          </m:e>
          <m:sub>
            <m:r>
              <m:rPr>
                <m:sty m:val="p"/>
              </m:rPr>
              <m:t>0</m:t>
            </m:r>
          </m:sub>
        </m:sSub>
      </m:oMath>
      <w:r>
        <w:rPr/>
        <w:t xml:space="preserve"> par la relation :</w:t>
      </w:r>
    </w:p>
    <w:p>
      <w:pPr>
        <w:spacing w:after="220" w:lineRule="auto"/>
      </w:pPr>
      <m:oMathPara>
        <m:oMath>
          <m:sSup>
            <m:sSupPr/>
            <m:e>
              <m:d>
                <m:dPr>
                  <m:begChr m:val="("/>
                  <m:endChr m:val=")"/>
                  <m:ctrlPr>
                    <w:rPr>
                      <w:rFonts w:ascii="Cambria Math" w:hAnsi="Cambria Math"/>
                    </w:rPr>
                  </m:ctrlPr>
                </m:dPr>
                <m:e>
                  <m:r>
                    <m:rPr>
                      <m:sty m:val="p"/>
                    </m:rPr>
                    <m:t>Δ</m:t>
                  </m:r>
                  <m:sSub>
                    <m:sSubPr/>
                    <m:e>
                      <m:r>
                        <m:rPr>
                          <m:sty m:val="i"/>
                        </m:rPr>
                        <m:t>s</m:t>
                      </m:r>
                    </m:e>
                    <m:sub>
                      <m:r>
                        <m:rPr>
                          <m:sty m:val="i"/>
                        </m:rPr>
                        <m:t>T</m:t>
                      </m:r>
                    </m:sub>
                  </m:sSub>
                </m:e>
              </m:d>
            </m:e>
            <m:sup>
              <m:r>
                <m:rPr>
                  <m:sty m:val="p"/>
                </m:rPr>
                <m:t>2</m:t>
              </m:r>
            </m:sup>
          </m:sSup>
          <m:r>
            <m:rPr>
              <m:sty m:val="p"/>
            </m:rPr>
            <m:t>=</m:t>
          </m:r>
          <m:f>
            <m:fPr>
              <m:ctrlPr>
                <w:rPr>
                  <w:rFonts w:ascii="Cambria Math" w:hAnsi="Cambria Math"/>
                </w:rPr>
              </m:ctrlPr>
            </m:fPr>
            <m:num>
              <m:r>
                <m:rPr>
                  <m:sty m:val="p"/>
                </m:rPr>
                <m:t>1</m:t>
              </m:r>
            </m:num>
            <m:den>
              <m:sSup>
                <m:sSupPr/>
                <m:e>
                  <m:r>
                    <m:rPr>
                      <m:sty m:val="i"/>
                    </m:rPr>
                    <m:t>T</m:t>
                  </m:r>
                </m:e>
                <m:sup>
                  <m:r>
                    <m:rPr>
                      <m:sty m:val="p"/>
                    </m:rPr>
                    <m:t>2</m:t>
                  </m:r>
                </m:sup>
              </m:sSup>
            </m:den>
          </m:f>
          <m:nary>
            <m:naryPr>
              <m:chr m:val="∫"/>
              <m:limLoc m:val="subSup"/>
              <m:grow m:val="1"/>
            </m:naryPr>
            <m:sub>
              <m:r>
                <m:rPr>
                  <m:sty m:val="p"/>
                </m:rPr>
                <m:t>0</m:t>
              </m:r>
            </m:sub>
            <m:sup>
              <m:r>
                <m:rPr>
                  <m:sty m:val="i"/>
                </m:rPr>
                <m:t>T</m:t>
              </m:r>
            </m:sup>
            <m:e>
              <m:r>
                <m:rPr>
                  <m:sty m:val="p"/>
                </m:rPr>
                <m:t xml:space="preserve"> </m:t>
              </m:r>
            </m:e>
          </m:nary>
          <m:nary>
            <m:naryPr>
              <m:chr m:val="∫"/>
              <m:limLoc m:val="subSup"/>
              <m:grow m:val="1"/>
            </m:naryPr>
            <m:sub>
              <m:r>
                <m:rPr>
                  <m:sty m:val="p"/>
                </m:rPr>
                <m:t>0</m:t>
              </m:r>
            </m:sub>
            <m:sup>
              <m:r>
                <m:rPr>
                  <m:sty m:val="i"/>
                </m:rPr>
                <m:t>T</m:t>
              </m:r>
            </m:sup>
            <m:e>
              <m:r>
                <m:rPr>
                  <m:sty m:val="p"/>
                </m:rPr>
                <m:t xml:space="preserve"> </m:t>
              </m:r>
            </m:e>
          </m:nary>
          <m:sSub>
            <m:sSubPr/>
            <m:e>
              <m:r>
                <m:rPr>
                  <m:sty m:val="i"/>
                </m:rPr>
                <m:t>G</m:t>
              </m:r>
            </m:e>
            <m:sub>
              <m:r>
                <m:rPr>
                  <m:sty m:val="p"/>
                </m:rPr>
                <m:t>0</m:t>
              </m:r>
            </m:sub>
          </m:sSub>
          <m:d>
            <m:dPr>
              <m:begChr m:val="("/>
              <m:endChr m:val=")"/>
              <m:ctrlPr>
                <w:rPr>
                  <w:rFonts w:ascii="Cambria Math" w:hAnsi="Cambria Math"/>
                </w:rPr>
              </m:ctrlPr>
            </m:dPr>
            <m:e>
              <m:sSup>
                <m:sSupPr/>
                <m:e>
                  <m:r>
                    <m:rPr>
                      <m:sty m:val="i"/>
                    </m:rPr>
                    <m:t>τ</m:t>
                  </m:r>
                </m:e>
                <m:sup>
                  <m:r>
                    <m:rPr>
                      <m:sty m:val="i"/>
                    </m:rPr>
                    <m:t>′</m:t>
                  </m:r>
                </m:sup>
              </m:sSup>
              <m:r>
                <m:rPr>
                  <m:sty m:val="p"/>
                </m:rPr>
                <m:t>−</m:t>
              </m:r>
              <m:r>
                <m:rPr>
                  <m:sty m:val="i"/>
                </m:rPr>
                <m:t>τ</m:t>
              </m:r>
            </m:e>
          </m:d>
          <m:r>
            <m:rPr>
              <m:sty m:val="p"/>
            </m:rPr>
            <m:t>d</m:t>
          </m:r>
          <m:r>
            <m:rPr>
              <m:sty m:val="i"/>
            </m:rPr>
            <m:t>τ</m:t>
          </m:r>
          <m:r>
            <m:rPr>
              <m:nor/>
            </m:rPr>
            <m:t xml:space="preserve"> </m:t>
          </m:r>
          <m:r>
            <m:rPr>
              <m:sty m:val="p"/>
            </m:rPr>
            <m:t>d</m:t>
          </m:r>
          <m:sSup>
            <m:sSupPr/>
            <m:e>
              <m:r>
                <m:rPr>
                  <m:sty m:val="i"/>
                </m:rPr>
                <m:t>τ</m:t>
              </m:r>
            </m:e>
            <m:sup>
              <m:r>
                <m:rPr>
                  <m:sty m:val="i"/>
                </m:rPr>
                <m:t>′</m:t>
              </m:r>
            </m:sup>
          </m:sSup>
          <m:r>
            <m:rPr>
              <m:sty m:val="p"/>
            </m:rPr>
            <m:t>−</m:t>
          </m:r>
          <m:sSup>
            <m:sSupPr/>
            <m:e>
              <m:r>
                <m:rPr>
                  <m:sty m:val="i"/>
                </m:rPr>
                <m:t>p</m:t>
              </m:r>
            </m:e>
            <m:sup>
              <m:r>
                <m:rPr>
                  <m:sty m:val="p"/>
                </m:rPr>
                <m:t>2</m:t>
              </m:r>
            </m:sup>
          </m:sSup>
        </m:oMath>
      </m:oMathPara>
    </w:p>
    <w:p>
      <w:pPr>
        <w:spacing w:after="220" w:lineRule="auto"/>
      </w:pPr>
      <w:r>
        <w:rPr>
          <w:rFonts w:eastAsia="Georgia" w:cs="Georgia" w:ascii="Georgia" w:hAnsi="Georgia"/>
        </w:rPr>
        <w:t xml:space="preserve">En calculant explicitement cette intégrale, nous obtenons :</w:t>
      </w:r>
    </w:p>
    <w:p>
      <w:pPr>
        <w:spacing w:after="220" w:lineRule="auto"/>
      </w:pPr>
      <m:oMathPara>
        <m:oMath>
          <m:sSup>
            <m:sSupPr/>
            <m:e>
              <m:d>
                <m:dPr>
                  <m:begChr m:val="("/>
                  <m:endChr m:val=")"/>
                  <m:ctrlPr>
                    <w:rPr>
                      <w:rFonts w:ascii="Cambria Math" w:hAnsi="Cambria Math"/>
                    </w:rPr>
                  </m:ctrlPr>
                </m:dPr>
                <m:e>
                  <m:r>
                    <m:rPr>
                      <m:sty m:val="p"/>
                    </m:rPr>
                    <m:t>Δ</m:t>
                  </m:r>
                  <m:sSub>
                    <m:sSubPr/>
                    <m:e>
                      <m:r>
                        <m:rPr>
                          <m:sty m:val="i"/>
                        </m:rPr>
                        <m:t>s</m:t>
                      </m:r>
                    </m:e>
                    <m:sub>
                      <m:r>
                        <m:rPr>
                          <m:sty m:val="i"/>
                        </m:rPr>
                        <m:t>T</m:t>
                      </m:r>
                    </m:sub>
                  </m:sSub>
                </m:e>
              </m:d>
            </m:e>
            <m:sup>
              <m:r>
                <m:rPr>
                  <m:sty m:val="p"/>
                </m:rPr>
                <m:t>2</m:t>
              </m:r>
            </m:sup>
          </m:sSup>
          <m:r>
            <m:rPr>
              <m:sty m:val="p"/>
            </m:rPr>
            <m:t>=</m:t>
          </m:r>
          <m:f>
            <m:fPr>
              <m:ctrlPr>
                <w:rPr>
                  <w:rFonts w:ascii="Cambria Math" w:hAnsi="Cambria Math"/>
                </w:rPr>
              </m:ctrlPr>
            </m:fPr>
            <m:num>
              <m:r>
                <m:rPr>
                  <m:sty m:val="p"/>
                </m:rPr>
                <m:t>2</m:t>
              </m:r>
              <m:r>
                <m:rPr>
                  <m:sty m:val="i"/>
                </m:rPr>
                <m:t>p</m:t>
              </m:r>
              <m:r>
                <m:rPr>
                  <m:sty m:val="p"/>
                </m:rPr>
                <m:t>(</m:t>
              </m:r>
              <m:r>
                <m:rPr>
                  <m:sty m:val="p"/>
                </m:rPr>
                <m:t>1</m:t>
              </m:r>
              <m:r>
                <m:rPr>
                  <m:sty m:val="p"/>
                </m:rPr>
                <m:t>−</m:t>
              </m:r>
              <m:r>
                <m:rPr>
                  <m:sty m:val="i"/>
                </m:rPr>
                <m:t>p</m:t>
              </m:r>
              <m:r>
                <m:rPr>
                  <m:sty m:val="p"/>
                </m:rPr>
                <m:t>)</m:t>
              </m:r>
            </m:num>
            <m:den>
              <m:r>
                <m:rPr>
                  <m:sty m:val="i"/>
                </m:rPr>
                <m:t>T</m:t>
              </m:r>
              <m:d>
                <m:dPr>
                  <m:begChr m:val="("/>
                  <m:endChr m:val=")"/>
                  <m:ctrlPr>
                    <w:rPr>
                      <w:rFonts w:ascii="Cambria Math" w:hAnsi="Cambria Math"/>
                    </w:rPr>
                  </m:ctrlPr>
                </m:dPr>
                <m:e>
                  <m:sSup>
                    <m:sSupPr/>
                    <m:e>
                      <m:r>
                        <m:rPr>
                          <m:sty m:val="i"/>
                        </m:rPr>
                        <m:t>k</m:t>
                      </m:r>
                    </m:e>
                    <m:sup>
                      <m:r>
                        <m:rPr>
                          <m:sty m:val="i"/>
                        </m:rPr>
                        <m:t>′</m:t>
                      </m:r>
                    </m:sup>
                  </m:sSup>
                  <m:r>
                    <m:rPr>
                      <m:sty m:val="p"/>
                    </m:rPr>
                    <m:t>+</m:t>
                  </m:r>
                  <m:r>
                    <m:rPr>
                      <m:sty m:val="i"/>
                    </m:rPr>
                    <m:t>k</m:t>
                  </m:r>
                  <m:r>
                    <m:rPr>
                      <m:sty m:val="i"/>
                    </m:rPr>
                    <m:t>c</m:t>
                  </m:r>
                </m:e>
              </m:d>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T</m:t>
                  </m:r>
                  <m:d>
                    <m:dPr>
                      <m:begChr m:val="("/>
                      <m:endChr m:val=")"/>
                      <m:ctrlPr>
                        <w:rPr>
                          <w:rFonts w:ascii="Cambria Math" w:hAnsi="Cambria Math"/>
                        </w:rPr>
                      </m:ctrlPr>
                    </m:dPr>
                    <m:e>
                      <m:sSup>
                        <m:sSupPr/>
                        <m:e>
                          <m:r>
                            <m:rPr>
                              <m:sty m:val="i"/>
                            </m:rPr>
                            <m:t>k</m:t>
                          </m:r>
                        </m:e>
                        <m:sup>
                          <m:r>
                            <m:rPr>
                              <m:sty m:val="i"/>
                            </m:rPr>
                            <m:t>′</m:t>
                          </m:r>
                        </m:sup>
                      </m:sSup>
                      <m:r>
                        <m:rPr>
                          <m:sty m:val="p"/>
                        </m:rPr>
                        <m:t>+</m:t>
                      </m:r>
                      <m:r>
                        <m:rPr>
                          <m:sty m:val="i"/>
                        </m:rPr>
                        <m:t>k</m:t>
                      </m:r>
                      <m:r>
                        <m:rPr>
                          <m:sty m:val="i"/>
                        </m:rPr>
                        <m:t>c</m:t>
                      </m:r>
                    </m:e>
                  </m:d>
                </m:den>
              </m:f>
              <m:d>
                <m:dPr>
                  <m:begChr m:val="("/>
                  <m:endChr m:val=")"/>
                  <m:ctrlPr>
                    <w:rPr>
                      <w:rFonts w:ascii="Cambria Math" w:hAnsi="Cambria Math"/>
                    </w:rPr>
                  </m:ctrlPr>
                </m:dPr>
                <m:e>
                  <m:sSup>
                    <m:sSupPr/>
                    <m:e>
                      <m:r>
                        <m:rPr>
                          <m:sty m:val="p"/>
                        </m:rPr>
                        <m:t>e</m:t>
                      </m:r>
                    </m:e>
                    <m:sup>
                      <m:r>
                        <m:rPr>
                          <m:sty m:val="p"/>
                        </m:rPr>
                        <m:t>−</m:t>
                      </m:r>
                      <m:d>
                        <m:dPr>
                          <m:begChr m:val="("/>
                          <m:endChr m:val=")"/>
                          <m:ctrlPr>
                            <w:rPr>
                              <w:rFonts w:ascii="Cambria Math" w:hAnsi="Cambria Math"/>
                            </w:rPr>
                          </m:ctrlPr>
                        </m:dPr>
                        <m:e>
                          <m:sSup>
                            <m:sSupPr/>
                            <m:e>
                              <m:r>
                                <m:rPr>
                                  <m:sty m:val="i"/>
                                </m:rPr>
                                <m:t>k</m:t>
                              </m:r>
                            </m:e>
                            <m:sup>
                              <m:r>
                                <m:rPr>
                                  <m:sty m:val="i"/>
                                </m:rPr>
                                <m:t>′</m:t>
                              </m:r>
                            </m:sup>
                          </m:sSup>
                          <m:r>
                            <m:rPr>
                              <m:sty m:val="p"/>
                            </m:rPr>
                            <m:t>+</m:t>
                          </m:r>
                          <m:r>
                            <m:rPr>
                              <m:sty m:val="i"/>
                            </m:rPr>
                            <m:t>k</m:t>
                          </m:r>
                          <m:r>
                            <m:rPr>
                              <m:sty m:val="i"/>
                            </m:rPr>
                            <m:t>c</m:t>
                          </m:r>
                        </m:e>
                      </m:d>
                      <m:r>
                        <m:rPr>
                          <m:sty m:val="i"/>
                        </m:rPr>
                        <m:t>T</m:t>
                      </m:r>
                    </m:sup>
                  </m:sSup>
                  <m:r>
                    <m:rPr>
                      <m:sty m:val="p"/>
                    </m:rPr>
                    <m:t>−</m:t>
                  </m:r>
                  <m:r>
                    <m:rPr>
                      <m:sty m:val="p"/>
                    </m:rPr>
                    <m:t>1</m:t>
                  </m:r>
                </m:e>
              </m:d>
            </m:e>
          </m:d>
        </m:oMath>
      </m:oMathPara>
    </w:p>
    <w:p>
      <w:pPr>
        <w:numPr>
          <w:ilvl w:val="0"/>
          <w:numId w:val="28"/>
        </w:numPr>
        <w:spacing w:lineRule="auto"/>
      </w:pPr>
      <w:r>
        <w:rPr>
          <w:rFonts w:eastAsia="Georgia" w:cs="Georgia" w:ascii="Georgia" w:hAnsi="Georgia"/>
        </w:rPr>
        <w:t xml:space="preserve">Simplifier cette relation dans le cas où </w:t>
      </w:r>
      <m:oMath>
        <m:d>
          <m:dPr>
            <m:begChr m:val="("/>
            <m:endChr m:val=")"/>
            <m:ctrlPr>
              <w:rPr>
                <w:rFonts w:ascii="Cambria Math" w:hAnsi="Cambria Math"/>
              </w:rPr>
            </m:ctrlPr>
          </m:dPr>
          <m:e>
            <m:sSup>
              <m:sSupPr/>
              <m:e>
                <m:r>
                  <m:rPr>
                    <m:sty m:val="i"/>
                  </m:rPr>
                  <m:t>k</m:t>
                </m:r>
              </m:e>
              <m:sup>
                <m:r>
                  <m:rPr>
                    <m:sty m:val="i"/>
                  </m:rPr>
                  <m:t>′</m:t>
                </m:r>
              </m:sup>
            </m:sSup>
            <m:r>
              <m:rPr>
                <m:sty m:val="p"/>
              </m:rPr>
              <m:t>+</m:t>
            </m:r>
            <m:r>
              <m:rPr>
                <m:sty m:val="i"/>
              </m:rPr>
              <m:t>k</m:t>
            </m:r>
            <m:r>
              <m:rPr>
                <m:sty m:val="i"/>
              </m:rPr>
              <m:t>c</m:t>
            </m:r>
          </m:e>
        </m:d>
        <m:r>
          <m:rPr>
            <m:sty m:val="i"/>
          </m:rPr>
          <m:t>T</m:t>
        </m:r>
        <m:r>
          <m:rPr>
            <m:sty m:val="p"/>
          </m:rPr>
          <m:t>≫</m:t>
        </m:r>
        <m:r>
          <m:rPr>
            <m:sty m:val="p"/>
          </m:rPr>
          <m:t>1</m:t>
        </m:r>
      </m:oMath>
      <w:r>
        <w:rPr/>
        <w:t xml:space="preserve">.</w:t>
      </w:r>
    </w:p>
    <w:p>
      <w:pPr>
        <w:spacing w:after="220" w:lineRule="auto"/>
      </w:pPr>
      <w:r>
        <w:rPr/>
        <w:t xml:space="preserve">La variance de </w:t>
      </w:r>
      <m:oMath>
        <m:sSub>
          <m:sSubPr/>
          <m:e>
            <m:r>
              <m:rPr>
                <m:sty m:val="i"/>
              </m:rPr>
              <m:t>c</m:t>
            </m:r>
          </m:e>
          <m:sub>
            <m:r>
              <m:rPr>
                <m:sty m:val="i"/>
              </m:rPr>
              <m:t>T</m:t>
            </m:r>
          </m:sub>
        </m:sSub>
      </m:oMath>
      <w:r>
        <w:rPr>
          <w:rFonts w:eastAsia="Georgia" w:cs="Georgia" w:ascii="Georgia" w:hAnsi="Georgia"/>
        </w:rPr>
        <w:t xml:space="preserve"> est définie par :</w:t>
      </w:r>
    </w:p>
    <w:p>
      <w:pPr>
        <w:spacing w:after="220" w:lineRule="auto"/>
      </w:pPr>
      <m:oMathPara>
        <m:oMath>
          <m:sSup>
            <m:sSupPr/>
            <m:e>
              <m:d>
                <m:dPr>
                  <m:begChr m:val="("/>
                  <m:endChr m:val=")"/>
                  <m:ctrlPr>
                    <w:rPr>
                      <w:rFonts w:ascii="Cambria Math" w:hAnsi="Cambria Math"/>
                    </w:rPr>
                  </m:ctrlPr>
                </m:dPr>
                <m:e>
                  <m:r>
                    <m:rPr>
                      <m:sty m:val="p"/>
                    </m:rPr>
                    <m:t>Δ</m:t>
                  </m:r>
                  <m:sSub>
                    <m:sSubPr/>
                    <m:e>
                      <m:r>
                        <m:rPr>
                          <m:sty m:val="i"/>
                        </m:rPr>
                        <m:t>c</m:t>
                      </m:r>
                    </m:e>
                    <m:sub>
                      <m:r>
                        <m:rPr>
                          <m:sty m:val="i"/>
                        </m:rPr>
                        <m:t>T</m:t>
                      </m:r>
                    </m:sub>
                  </m:sSub>
                </m:e>
              </m:d>
            </m:e>
            <m:sup>
              <m:r>
                <m:rPr>
                  <m:sty m:val="p"/>
                </m:rPr>
                <m:t>2</m:t>
              </m:r>
            </m:sup>
          </m:sSup>
          <m:r>
            <m:rPr>
              <m:sty m:val="p"/>
            </m:rPr>
            <m:t>=</m:t>
          </m:r>
          <m:r>
            <m:rPr>
              <m:scr m:val="double-struck"/>
            </m:rPr>
            <m:t>E</m:t>
          </m:r>
          <m:d>
            <m:dPr>
              <m:begChr m:val="["/>
              <m:endChr m:val="]"/>
              <m:ctrlPr>
                <w:rPr>
                  <w:rFonts w:ascii="Cambria Math" w:hAnsi="Cambria Math"/>
                </w:rPr>
              </m:ctrlPr>
            </m:dPr>
            <m:e>
              <m:sSubSup>
                <m:sSubSupPr/>
                <m:e>
                  <m:r>
                    <m:rPr>
                      <m:sty m:val="i"/>
                    </m:rPr>
                    <m:t>c</m:t>
                  </m:r>
                </m:e>
                <m:sub>
                  <m:r>
                    <m:rPr>
                      <m:sty m:val="i"/>
                    </m:rPr>
                    <m:t>T</m:t>
                  </m:r>
                </m:sub>
                <m:sup>
                  <m:r>
                    <m:rPr>
                      <m:sty m:val="p"/>
                    </m:rPr>
                    <m:t>2</m:t>
                  </m:r>
                </m:sup>
              </m:sSubSup>
            </m:e>
          </m:d>
          <m:r>
            <m:rPr>
              <m:sty m:val="p"/>
            </m:rPr>
            <m:t>−</m:t>
          </m:r>
          <m:r>
            <m:rPr>
              <m:scr m:val="double-struck"/>
            </m:rPr>
            <m:t>E</m:t>
          </m:r>
          <m:sSup>
            <m:sSupPr/>
            <m:e>
              <m:d>
                <m:dPr>
                  <m:begChr m:val="["/>
                  <m:endChr m:val="]"/>
                  <m:ctrlPr>
                    <w:rPr>
                      <w:rFonts w:ascii="Cambria Math" w:hAnsi="Cambria Math"/>
                    </w:rPr>
                  </m:ctrlPr>
                </m:dPr>
                <m:e>
                  <m:sSub>
                    <m:sSubPr/>
                    <m:e>
                      <m:r>
                        <m:rPr>
                          <m:sty m:val="i"/>
                        </m:rPr>
                        <m:t>c</m:t>
                      </m:r>
                    </m:e>
                    <m:sub>
                      <m:r>
                        <m:rPr>
                          <m:sty m:val="i"/>
                        </m:rPr>
                        <m:t>T</m:t>
                      </m:r>
                    </m:sub>
                  </m:sSub>
                </m:e>
              </m:d>
            </m:e>
            <m:sup>
              <m:r>
                <m:rPr>
                  <m:sty m:val="p"/>
                </m:rPr>
                <m:t>2</m:t>
              </m:r>
            </m:sup>
          </m:sSup>
        </m:oMath>
      </m:oMathPara>
    </w:p>
    <w:p>
      <w:pPr>
        <w:spacing w:after="220" w:lineRule="auto"/>
      </w:pPr>
      <w:r>
        <w:rPr/>
        <w:t xml:space="preserve">Nous rappelons que pour une fonction </w:t>
      </w:r>
      <m:oMath>
        <m:r>
          <m:rPr>
            <m:sty m:val="i"/>
          </m:rPr>
          <m:t>f</m:t>
        </m:r>
      </m:oMath>
      <w:r>
        <w:rPr>
          <w:rFonts w:eastAsia="Georgia" w:cs="Georgia" w:ascii="Georgia" w:hAnsi="Georgia"/>
        </w:rPr>
        <w:t xml:space="preserve"> d'une variable aléatoire </w:t>
      </w:r>
      <m:oMath>
        <m:r>
          <m:rPr>
            <m:sty m:val="i"/>
          </m:rPr>
          <m:t>x</m:t>
        </m:r>
      </m:oMath>
      <w:r>
        <w:rPr>
          <w:rFonts w:eastAsia="Georgia" w:cs="Georgia" w:ascii="Georgia" w:hAnsi="Georgia"/>
        </w:rPr>
        <w:t xml:space="preserve"> d'espérance </w:t>
      </w:r>
      <m:oMath>
        <m:r>
          <m:rPr>
            <m:sty m:val="p"/>
          </m:rPr>
          <m:t>⟨</m:t>
        </m:r>
        <m:r>
          <m:rPr>
            <m:sty m:val="i"/>
          </m:rPr>
          <m:t>x</m:t>
        </m:r>
        <m:r>
          <m:rPr>
            <m:sty m:val="p"/>
          </m:rPr>
          <m:t>⟩</m:t>
        </m:r>
      </m:oMath>
      <w:r>
        <w:rPr/>
        <w:t xml:space="preserve">, la variance de </w:t>
      </w:r>
      <m:oMath>
        <m:r>
          <m:rPr>
            <m:sty m:val="i"/>
          </m:rPr>
          <m:t>f</m:t>
        </m:r>
      </m:oMath>
      <w:r>
        <w:rPr/>
        <w:t xml:space="preserve"> s'exprime en fonction de celle de </w:t>
      </w:r>
      <m:oMath>
        <m:r>
          <m:rPr>
            <m:sty m:val="i"/>
          </m:rPr>
          <m:t>x</m:t>
        </m:r>
      </m:oMath>
      <w:r>
        <w:rPr/>
        <w:t xml:space="preserve"> selon :</w:t>
      </w:r>
    </w:p>
    <w:p>
      <w:pPr>
        <w:spacing w:after="220" w:lineRule="auto"/>
      </w:pPr>
      <m:oMathPara>
        <m:oMath>
          <m:r>
            <m:rPr>
              <m:sty m:val="p"/>
            </m:rPr>
            <m:t>(</m:t>
          </m:r>
          <m:r>
            <m:rPr>
              <m:sty m:val="p"/>
            </m:rPr>
            <m:t>Δ</m:t>
          </m:r>
          <m:r>
            <m:rPr>
              <m:sty m:val="i"/>
            </m:rPr>
            <m:t>f</m:t>
          </m:r>
          <m:sSup>
            <m:sSupPr/>
            <m:e>
              <m:r>
                <m:rPr>
                  <m:sty m:val="p"/>
                </m:rPr>
                <m:t>)</m:t>
              </m:r>
            </m:e>
            <m:sup>
              <m:r>
                <m:rPr>
                  <m:sty m:val="p"/>
                </m:rPr>
                <m:t>2</m:t>
              </m:r>
            </m:sup>
          </m:sSup>
          <m:r>
            <m:rPr>
              <m:sty m:val="p"/>
            </m:rPr>
            <m:t>=</m:t>
          </m:r>
          <m:sSup>
            <m:sSupPr/>
            <m:e>
              <m:d>
                <m:dPr>
                  <m:begChr m:val="["/>
                  <m:endChr m:val="]"/>
                  <m:ctrlPr>
                    <w:rPr>
                      <w:rFonts w:ascii="Cambria Math" w:hAnsi="Cambria Math"/>
                    </w:rPr>
                  </m:ctrlPr>
                </m:dPr>
                <m:e>
                  <m:sSup>
                    <m:sSupPr/>
                    <m:e>
                      <m:r>
                        <m:rPr>
                          <m:sty m:val="i"/>
                        </m:rPr>
                        <m:t>f</m:t>
                      </m:r>
                    </m:e>
                    <m:sup>
                      <m:r>
                        <m:rPr>
                          <m:sty m:val="i"/>
                        </m:rPr>
                        <m:t>′</m:t>
                      </m:r>
                    </m:sup>
                  </m:sSup>
                  <m:r>
                    <m:rPr>
                      <m:sty m:val="p"/>
                    </m:rPr>
                    <m:t>(</m:t>
                  </m:r>
                  <m:r>
                    <m:rPr>
                      <m:scr m:val="double-struck"/>
                    </m:rPr>
                    <m:t>E</m:t>
                  </m:r>
                  <m:r>
                    <m:rPr>
                      <m:sty m:val="p"/>
                    </m:rPr>
                    <m:t>[</m:t>
                  </m:r>
                  <m:r>
                    <m:rPr>
                      <m:sty m:val="i"/>
                    </m:rPr>
                    <m:t>x</m:t>
                  </m:r>
                  <m:r>
                    <m:rPr>
                      <m:sty m:val="p"/>
                    </m:rPr>
                    <m:t>]</m:t>
                  </m:r>
                  <m:r>
                    <m:rPr>
                      <m:sty m:val="p"/>
                    </m:rPr>
                    <m:t>)</m:t>
                  </m:r>
                </m:e>
              </m:d>
            </m:e>
            <m:sup>
              <m:r>
                <m:rPr>
                  <m:sty m:val="p"/>
                </m:rPr>
                <m:t>2</m:t>
              </m:r>
            </m:sup>
          </m:sSup>
          <m:r>
            <m:rPr>
              <m:sty m:val="p"/>
            </m:rPr>
            <m:t>(</m:t>
          </m:r>
          <m:r>
            <m:rPr>
              <m:sty m:val="p"/>
            </m:rPr>
            <m:t>Δ</m:t>
          </m:r>
          <m:r>
            <m:rPr>
              <m:sty m:val="i"/>
            </m:rPr>
            <m:t>x</m:t>
          </m:r>
          <m:sSup>
            <m:sSupPr/>
            <m:e>
              <m:r>
                <m:rPr>
                  <m:sty m:val="p"/>
                </m:rPr>
                <m:t>)</m:t>
              </m:r>
            </m:e>
            <m:sup>
              <m:r>
                <m:rPr>
                  <m:sty m:val="p"/>
                </m:rPr>
                <m:t>2</m:t>
              </m:r>
            </m:sup>
          </m:sSup>
        </m:oMath>
      </m:oMathPara>
    </w:p>
    <w:p>
      <w:pPr>
        <w:spacing w:after="220" w:lineRule="auto"/>
      </w:pPr>
      <w:r>
        <w:rPr/>
        <w:t xml:space="preserve">Montrer que le rapport </w:t>
      </w:r>
      <m:oMath>
        <m:r>
          <m:rPr>
            <m:sty m:val="p"/>
          </m:rPr>
          <m:t>Δ</m:t>
        </m:r>
        <m:sSub>
          <m:sSubPr/>
          <m:e>
            <m:r>
              <m:rPr>
                <m:sty m:val="i"/>
              </m:rPr>
              <m:t>c</m:t>
            </m:r>
          </m:e>
          <m:sub>
            <m:r>
              <m:rPr>
                <m:sty m:val="i"/>
              </m:rPr>
              <m:t>T</m:t>
            </m:r>
          </m:sub>
        </m:sSub>
        <m:r>
          <m:rPr>
            <m:sty m:val="p"/>
          </m:rPr>
          <m:t>/</m:t>
        </m:r>
        <m:r>
          <m:rPr>
            <m:sty m:val="i"/>
          </m:rPr>
          <m:t>c</m:t>
        </m:r>
      </m:oMath>
      <w:r>
        <w:rPr/>
        <w:t xml:space="preserve"> quantifiant les fluctuations relatives de </w:t>
      </w:r>
      <m:oMath>
        <m:sSub>
          <m:sSubPr/>
          <m:e>
            <m:r>
              <m:rPr>
                <m:sty m:val="i"/>
              </m:rPr>
              <m:t>c</m:t>
            </m:r>
          </m:e>
          <m:sub>
            <m:r>
              <m:rPr>
                <m:sty m:val="i"/>
              </m:rPr>
              <m:t>T</m:t>
            </m:r>
          </m:sub>
        </m:sSub>
      </m:oMath>
      <w:r>
        <w:rPr>
          <w:rFonts w:eastAsia="Georgia" w:cs="Georgia" w:ascii="Georgia" w:hAnsi="Georgia"/>
        </w:rPr>
        <w:t xml:space="preserve"> est donné par</w:t>
      </w:r>
    </w:p>
    <w:p>
      <w:pPr>
        <w:spacing w:after="220" w:lineRule="auto"/>
      </w:pPr>
      <m:oMathPara>
        <m:oMath>
          <m:f>
            <m:fPr>
              <m:ctrlPr>
                <w:rPr>
                  <w:rFonts w:ascii="Cambria Math" w:hAnsi="Cambria Math"/>
                </w:rPr>
              </m:ctrlPr>
            </m:fPr>
            <m:num>
              <m:r>
                <m:rPr>
                  <m:sty m:val="p"/>
                </m:rPr>
                <m:t>Δ</m:t>
              </m:r>
              <m:sSub>
                <m:sSubPr/>
                <m:e>
                  <m:r>
                    <m:rPr>
                      <m:sty m:val="i"/>
                    </m:rPr>
                    <m:t>c</m:t>
                  </m:r>
                </m:e>
                <m:sub>
                  <m:r>
                    <m:rPr>
                      <m:sty m:val="i"/>
                    </m:rPr>
                    <m:t>T</m:t>
                  </m:r>
                </m:sub>
              </m:sSub>
            </m:num>
            <m:den>
              <m:r>
                <m:rPr>
                  <m:sty m:val="i"/>
                </m:rPr>
                <m:t>c</m:t>
              </m:r>
            </m:den>
          </m:f>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i"/>
                    </m:rPr>
                    <m:t>k</m:t>
                  </m:r>
                  <m:r>
                    <m:rPr>
                      <m:sty m:val="i"/>
                    </m:rPr>
                    <m:t>c</m:t>
                  </m:r>
                  <m:r>
                    <m:rPr>
                      <m:sty m:val="i"/>
                    </m:rPr>
                    <m:t>T</m:t>
                  </m:r>
                </m:den>
              </m:f>
            </m:e>
          </m:rad>
        </m:oMath>
      </m:oMathPara>
    </w:p>
    <w:p>
      <w:pPr>
        <w:numPr>
          <w:ilvl w:val="0"/>
          <w:numId w:val="29"/>
        </w:numPr>
        <w:spacing w:lineRule="auto"/>
      </w:pPr>
      <w:r>
        <w:rPr>
          <w:rFonts w:eastAsia="Georgia" w:cs="Georgia" w:ascii="Georgia" w:hAnsi="Georgia"/>
        </w:rPr>
        <w:t xml:space="preserve">En déduire l'expression du temps d'intégration minimal </w:t>
      </w:r>
      <m:oMath>
        <m:sSub>
          <m:sSubPr/>
          <m:e>
            <m:r>
              <m:rPr>
                <m:sty m:val="i"/>
              </m:rPr>
              <m:t>T</m:t>
            </m:r>
          </m:e>
          <m:sub>
            <m:r>
              <m:rPr>
                <m:sty m:val="p"/>
              </m:rPr>
              <m:t>min</m:t>
            </m:r>
          </m:sub>
        </m:sSub>
      </m:oMath>
      <w:r>
        <w:rPr/>
        <w:t xml:space="preserve"> en fonction de </w:t>
      </w:r>
      <m:oMath>
        <m:r>
          <m:rPr>
            <m:sty m:val="i"/>
          </m:rPr>
          <m:t>c</m:t>
        </m:r>
        <m:r>
          <m:rPr>
            <m:sty m:val="p"/>
          </m:rPr>
          <m:t>,</m:t>
        </m:r>
        <m:r>
          <m:rPr>
            <m:sty m:val="i"/>
          </m:rPr>
          <m:t>k</m:t>
        </m:r>
      </m:oMath>
      <w:r>
        <w:rPr/>
        <w:t xml:space="preserve"> et </w:t>
      </w:r>
      <m:oMath>
        <m:sSup>
          <m:sSupPr/>
          <m:e>
            <m:r>
              <m:rPr>
                <m:sty m:val="i"/>
              </m:rPr>
              <m:t>k</m:t>
            </m:r>
          </m:e>
          <m:sup>
            <m:r>
              <m:rPr>
                <m:sty m:val="i"/>
              </m:rPr>
              <m:t>′</m:t>
            </m:r>
          </m:sup>
        </m:sSup>
      </m:oMath>
      <w:r>
        <w:rPr/>
        <w:t xml:space="preserve">, pour que l'estimation de </w:t>
      </w:r>
      <m:oMath>
        <m:r>
          <m:rPr>
            <m:sty m:val="i"/>
          </m:rPr>
          <m:t>c</m:t>
        </m:r>
      </m:oMath>
      <w:r>
        <w:rPr/>
        <w:t xml:space="preserve"> par </w:t>
      </w:r>
      <m:oMath>
        <m:sSub>
          <m:sSubPr/>
          <m:e>
            <m:r>
              <m:rPr>
                <m:sty m:val="i"/>
              </m:rPr>
              <m:t>c</m:t>
            </m:r>
          </m:e>
          <m:sub>
            <m:r>
              <m:rPr>
                <m:sty m:val="i"/>
              </m:rPr>
              <m:t>T</m:t>
            </m:r>
          </m:sub>
        </m:sSub>
      </m:oMath>
      <w:r>
        <w:rPr>
          <w:rFonts w:eastAsia="Georgia" w:cs="Georgia" w:ascii="Georgia" w:hAnsi="Georgia"/>
        </w:rPr>
        <w:t xml:space="preserve"> soit fiable. Commenter l'évolution de </w:t>
      </w:r>
      <m:oMath>
        <m:sSub>
          <m:sSubPr/>
          <m:e>
            <m:r>
              <m:rPr>
                <m:sty m:val="i"/>
              </m:rPr>
              <m:t>T</m:t>
            </m:r>
          </m:e>
          <m:sub>
            <m:r>
              <m:rPr>
                <m:sty m:val="p"/>
              </m:rPr>
              <m:t>min</m:t>
            </m:r>
          </m:sub>
        </m:sSub>
      </m:oMath>
      <w:r>
        <w:rPr/>
        <w:t xml:space="preserve"> avec la concentration en nutriments </w:t>
      </w:r>
      <m:oMath>
        <m:r>
          <m:rPr>
            <m:sty m:val="i"/>
          </m:rPr>
          <m:t>c</m:t>
        </m:r>
      </m:oMath>
      <w:r>
        <w:rPr/>
        <w:t xml:space="preserve">.</w:t>
      </w:r>
    </w:p>
    <w:p>
      <w:pPr>
        <w:spacing w:line="271" w:before="330" w:lineRule="auto"/>
      </w:pPr>
      <w:r>
        <w:rPr>
          <w:rFonts w:eastAsia="Georgia" w:cs="Georgia" w:ascii="Georgia" w:hAnsi="Georgia"/>
          <w:b/>
          <w:sz w:val="42"/>
        </w:rPr>
        <w:t xml:space="preserve">III.B Diffusion 1D biaisée</w:t>
      </w:r>
    </w:p>
    <w:p>
      <w:pPr>
        <w:spacing w:after="220" w:lineRule="auto"/>
      </w:pPr>
      <m:oMath>
        <m:r>
          <m:rPr>
            <m:sty m:val="p"/>
          </m:rPr>
          <m:t>▹</m:t>
        </m:r>
      </m:oMath>
      <w:r>
        <w:rPr>
          <w:rFonts w:eastAsia="Georgia" w:cs="Georgia" w:ascii="Georgia" w:hAnsi="Georgia"/>
        </w:rPr>
        <w:t xml:space="preserve"> Dans cette dernière partie, nous allons montrer que le mouvement de </w:t>
      </w:r>
      <m:oMath>
        <m:r>
          <m:rPr>
            <m:sty m:val="p"/>
          </m:rPr>
          <m:t>≪</m:t>
        </m:r>
      </m:oMath>
      <w:r>
        <w:rPr/>
        <w:t xml:space="preserve"> run and tumble </w:t>
      </w:r>
      <m:oMath>
        <m:r>
          <m:rPr>
            <m:sty m:val="p"/>
          </m:rPr>
          <m:t>≫</m:t>
        </m:r>
      </m:oMath>
      <w:r>
        <w:rPr>
          <w:rFonts w:eastAsia="Georgia" w:cs="Georgia" w:ascii="Georgia" w:hAnsi="Georgia"/>
        </w:rPr>
        <w:t xml:space="preserve"> permet à une bactérie de se déplacer vers les zones de plus forte concentration en nutriments. Pour cela, considérons un modèle simplifié unidimensionnel selon lequel la bactérie se déplace le long d'un axe </w:t>
      </w:r>
      <m:oMath>
        <m:r>
          <m:rPr>
            <m:sty m:val="p"/>
          </m:rPr>
          <m:t>(</m:t>
        </m:r>
        <m:r>
          <m:rPr>
            <m:sty m:val="p"/>
          </m:rPr>
          <m:t>O</m:t>
        </m:r>
        <m:r>
          <m:rPr>
            <m:sty m:val="i"/>
          </m:rPr>
          <m:t>z</m:t>
        </m:r>
        <m:r>
          <m:rPr>
            <m:sty m:val="p"/>
          </m:rPr>
          <m:t>)</m:t>
        </m:r>
      </m:oMath>
      <w:r>
        <w:rPr>
          <w:rFonts w:eastAsia="Georgia" w:cs="Georgia" w:ascii="Georgia" w:hAnsi="Georgia"/>
        </w:rPr>
        <w:t xml:space="preserve">. Supposons en outre que la concentration en nutriments est constante au cours du temps mais varie spatialement : pour simplifier la situation, nous considérons un profil de concentration augmentant régulièrement selon la direction des </w:t>
      </w:r>
      <m:oMath>
        <m:r>
          <m:rPr>
            <m:sty m:val="i"/>
          </m:rPr>
          <m:t>z</m:t>
        </m:r>
      </m:oMath>
      <w:r>
        <w:rPr>
          <w:rFonts w:eastAsia="Georgia" w:cs="Georgia" w:ascii="Georgia" w:hAnsi="Georgia"/>
        </w:rPr>
        <w:t xml:space="preserve"> croissants, avec une dérivée spatiale </w:t>
      </w:r>
      <m:oMath>
        <m:sSub>
          <m:sSubPr/>
          <m:e>
            <m:r>
              <m:rPr>
                <m:sty m:val="i"/>
              </m:rPr>
              <m:t>∂</m:t>
            </m:r>
          </m:e>
          <m:sub>
            <m:r>
              <m:rPr>
                <m:sty m:val="i"/>
              </m:rPr>
              <m:t>z</m:t>
            </m:r>
          </m:sub>
        </m:sSub>
        <m:r>
          <m:rPr>
            <m:sty m:val="i"/>
          </m:rPr>
          <m:t>c</m:t>
        </m:r>
        <m:r>
          <m:rPr>
            <m:sty m:val="p"/>
          </m:rPr>
          <m:t>=</m:t>
        </m:r>
        <m:r>
          <m:rPr>
            <m:sty m:val="p"/>
          </m:rPr>
          <m:t>(</m:t>
        </m:r>
        <m:r>
          <m:rPr>
            <m:sty m:val="i"/>
          </m:rPr>
          <m:t>∂</m:t>
        </m:r>
        <m:r>
          <m:rPr>
            <m:sty m:val="i"/>
          </m:rPr>
          <m:t>c</m:t>
        </m:r>
        <m:r>
          <m:rPr>
            <m:sty m:val="p"/>
          </m:rPr>
          <m:t>/</m:t>
        </m:r>
        <m:r>
          <m:rPr>
            <m:sty m:val="i"/>
          </m:rPr>
          <m:t>∂</m:t>
        </m:r>
        <m:r>
          <m:rPr>
            <m:sty m:val="i"/>
          </m:rPr>
          <m:t>z</m:t>
        </m:r>
        <m:r>
          <m:rPr>
            <m:sty m:val="p"/>
          </m:rPr>
          <m:t>)</m:t>
        </m:r>
      </m:oMath>
      <w:r>
        <w:rPr/>
        <w:t xml:space="preserve"> uniforme.</w:t>
      </w:r>
    </w:p>
    <w:p>
      <w:pPr>
        <w:spacing w:after="220" w:lineRule="auto"/>
      </w:pPr>
      <w:r>
        <w:rPr>
          <w:rFonts w:eastAsia="Georgia" w:cs="Georgia" w:ascii="Georgia" w:hAnsi="Georgia"/>
        </w:rPr>
        <w:t xml:space="preserve">La bactérie alterne entre des phases de culbute et des phases de course à vitesse </w:t>
      </w:r>
      <m:oMath>
        <m:sSub>
          <m:sSubPr/>
          <m:e>
            <m:r>
              <m:rPr>
                <m:sty m:val="i"/>
              </m:rPr>
              <m:t>V</m:t>
            </m:r>
          </m:e>
          <m:sub>
            <m:r>
              <m:rPr>
                <m:sty m:val="p"/>
              </m:rPr>
              <m:t>0</m:t>
            </m:r>
          </m:sub>
        </m:sSub>
      </m:oMath>
      <w:r>
        <w:rPr>
          <w:rFonts w:eastAsia="Georgia" w:cs="Georgia" w:ascii="Georgia" w:hAnsi="Georgia"/>
        </w:rPr>
        <w:t xml:space="preserve"> constante, définies en préambule de la partie III. Durant une phase de course, la bactérie mesure l'évolution temporelle de la concentration locale en utilisant le mécanisme décrit dans la partie précédente : la probabilité de passer en phase de culbute augmente si la concentration locale (mesurée par la bactérie) diminue au cours du temps. En phase de culbute, la bactérie change aléatoirement de direction, c'est-à-dire dans notre modèle unidimensionnel qu'elle choisit équiprobablement de se déplacer selon </w:t>
      </w:r>
      <m:oMath>
        <m:r>
          <m:rPr>
            <m:sty m:val="i"/>
          </m:rPr>
          <m:t>z</m:t>
        </m:r>
      </m:oMath>
      <w:r>
        <w:rPr>
          <w:rFonts w:eastAsia="Georgia" w:cs="Georgia" w:ascii="Georgia" w:hAnsi="Georgia"/>
        </w:rPr>
        <w:t xml:space="preserve"> croissant ou décroissant pour la prochaine phase de course.</w:t>
      </w:r>
      <w:r>
        <w:rPr/>
        <w:br w:type="textWrapping"/>
      </w:r>
      <w:r>
        <w:rPr>
          <w:rFonts w:eastAsia="Georgia" w:cs="Georgia" w:ascii="Georgia" w:hAnsi="Georgia"/>
        </w:rPr>
        <w:t xml:space="preserve">48. Pour que la bactérie ait intérêt à se déplacer, il faut que le mouvement permette de sonder des zones au-delà de ce qui pourrait être permis par la diffusion pour une bactérie statique. En déduire une expression de la durée minimale </w:t>
      </w:r>
      <m:oMath>
        <m:sSub>
          <m:sSubPr/>
          <m:e>
            <m:r>
              <m:rPr>
                <m:sty m:val="i"/>
              </m:rPr>
              <m:t>T</m:t>
            </m:r>
          </m:e>
          <m:sub>
            <m:r>
              <m:rPr>
                <m:sty m:val="p"/>
              </m:rPr>
              <m:t>c</m:t>
            </m:r>
          </m:sub>
        </m:sSub>
      </m:oMath>
      <w:r>
        <w:rPr>
          <w:rFonts w:eastAsia="Georgia" w:cs="Georgia" w:ascii="Georgia" w:hAnsi="Georgia"/>
        </w:rPr>
        <w:t xml:space="preserve"> d'une phase de course, à exprimer en fonction de </w:t>
      </w:r>
      <m:oMath>
        <m:r>
          <m:rPr>
            <m:sty m:val="i"/>
          </m:rPr>
          <m:t>D</m:t>
        </m:r>
      </m:oMath>
      <w:r>
        <w:rPr/>
        <w:t xml:space="preserve"> et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49. Une bactérie située en </w:t>
      </w:r>
      <m:oMath>
        <m:r>
          <m:rPr>
            <m:sty m:val="i"/>
          </m:rPr>
          <m:t>z</m:t>
        </m:r>
        <m:r>
          <m:rPr>
            <m:sty m:val="p"/>
          </m:rPr>
          <m:t>(</m:t>
        </m:r>
        <m:r>
          <m:rPr>
            <m:sty m:val="i"/>
          </m:rPr>
          <m:t>t</m:t>
        </m:r>
        <m:r>
          <m:rPr>
            <m:sty m:val="p"/>
          </m:rPr>
          <m:t>)</m:t>
        </m:r>
      </m:oMath>
      <w:r>
        <w:rPr/>
        <w:t xml:space="preserve"> mesure une concentration locale </w:t>
      </w:r>
      <m:oMath>
        <m:sSub>
          <m:sSubPr/>
          <m:e>
            <m:r>
              <m:rPr>
                <m:sty m:val="i"/>
              </m:rPr>
              <m:t>c</m:t>
            </m:r>
          </m:e>
          <m:sub>
            <m:r>
              <m:rPr>
                <m:nor/>
              </m:rPr>
              <m:t>loc </m:t>
            </m:r>
          </m:sub>
        </m:sSub>
        <m:r>
          <m:rPr>
            <m:sty m:val="p"/>
          </m:rPr>
          <m:t>(</m:t>
        </m:r>
        <m:r>
          <m:rPr>
            <m:sty m:val="i"/>
          </m:rPr>
          <m:t>t</m:t>
        </m:r>
        <m:r>
          <m:rPr>
            <m:sty m:val="p"/>
          </m:rPr>
          <m:t>)</m:t>
        </m:r>
        <m:r>
          <m:rPr>
            <m:sty m:val="p"/>
          </m:rPr>
          <m:t>=</m:t>
        </m:r>
        <m:r>
          <m:rPr>
            <m:sty m:val="i"/>
          </m:rPr>
          <m:t>c</m:t>
        </m:r>
        <m:r>
          <m:rPr>
            <m:sty m:val="p"/>
          </m:rPr>
          <m:t>(</m:t>
        </m:r>
        <m:r>
          <m:rPr>
            <m:sty m:val="i"/>
          </m:rPr>
          <m:t>z</m:t>
        </m:r>
        <m:r>
          <m:rPr>
            <m:sty m:val="p"/>
          </m:rPr>
          <m:t>(</m:t>
        </m:r>
        <m:r>
          <m:rPr>
            <m:sty m:val="i"/>
          </m:rPr>
          <m:t>t</m:t>
        </m:r>
        <m:r>
          <m:rPr>
            <m:sty m:val="p"/>
          </m:rPr>
          <m:t>)</m:t>
        </m:r>
        <m:r>
          <m:rPr>
            <m:sty m:val="p"/>
          </m:rPr>
          <m:t>)</m:t>
        </m:r>
      </m:oMath>
      <w:r>
        <w:rPr>
          <w:rFonts w:eastAsia="Georgia" w:cs="Georgia" w:ascii="Georgia" w:hAnsi="Georgia"/>
        </w:rPr>
        <w:t xml:space="preserve">. Au cours d'une phase de course où la bactérie se déplace à une vitesse </w:t>
      </w:r>
      <m:oMath>
        <m:sSub>
          <m:sSubPr/>
          <m:e>
            <m:r>
              <m:rPr>
                <m:sty m:val="i"/>
              </m:rPr>
              <m:t>V</m:t>
            </m:r>
          </m:e>
          <m:sub>
            <m:r>
              <m:rPr>
                <m:sty m:val="p"/>
              </m:rPr>
              <m:t>0</m:t>
            </m:r>
          </m:sub>
        </m:sSub>
      </m:oMath>
      <w:r>
        <w:rPr>
          <w:rFonts w:eastAsia="Georgia" w:cs="Georgia" w:ascii="Georgia" w:hAnsi="Georgia"/>
        </w:rPr>
        <w:t xml:space="preserve">, relier la dérivée temporelle de concentration locale mesurée </w:t>
      </w:r>
      <m:oMath>
        <m:sSubSup>
          <m:sSubSupPr/>
          <m:e>
            <m:r>
              <m:rPr>
                <m:sty m:val="i"/>
              </m:rPr>
              <m:t>c</m:t>
            </m:r>
          </m:e>
          <m:sub>
            <m:r>
              <m:rPr>
                <m:nor/>
              </m:rPr>
              <m:t>loc </m:t>
            </m:r>
          </m:sub>
          <m:sup>
            <m:r>
              <m:rPr>
                <m:sty m:val="i"/>
              </m:rPr>
              <m:t>′</m:t>
            </m:r>
          </m:sup>
        </m:sSubSup>
        <m:r>
          <m:rPr>
            <m:sty m:val="p"/>
          </m:rPr>
          <m:t>(</m:t>
        </m:r>
        <m:r>
          <m:rPr>
            <m:sty m:val="i"/>
          </m:rPr>
          <m:t>t</m:t>
        </m:r>
        <m:r>
          <m:rPr>
            <m:sty m:val="p"/>
          </m:rPr>
          <m:t>)</m:t>
        </m:r>
      </m:oMath>
      <w:r>
        <w:rPr>
          <w:rFonts w:eastAsia="Georgia" w:cs="Georgia" w:ascii="Georgia" w:hAnsi="Georgia"/>
        </w:rPr>
        <w:t xml:space="preserve"> à la dérivée spatiale de la concentration </w:t>
      </w:r>
      <m:oMath>
        <m:sSub>
          <m:sSubPr/>
          <m:e>
            <m:r>
              <m:rPr>
                <m:sty m:val="i"/>
              </m:rPr>
              <m:t>∂</m:t>
            </m:r>
          </m:e>
          <m:sub>
            <m:r>
              <m:rPr>
                <m:sty m:val="i"/>
              </m:rPr>
              <m:t>z</m:t>
            </m:r>
          </m:sub>
        </m:sSub>
        <m:r>
          <m:rPr>
            <m:sty m:val="i"/>
          </m:rPr>
          <m:t>c</m:t>
        </m:r>
      </m:oMath>
      <w:r>
        <w:rPr>
          <w:rFonts w:eastAsia="Georgia" w:cs="Georgia" w:ascii="Georgia" w:hAnsi="Georgia"/>
        </w:rPr>
        <w:t xml:space="preserve">. Pour que la bactérie puisse détecter de façon fiable une variation de concentration, il faut que cette variation soit supérieure à </w:t>
      </w:r>
      <m:oMath>
        <m:r>
          <m:rPr>
            <m:sty m:val="p"/>
          </m:rPr>
          <m:t>Δ</m:t>
        </m:r>
        <m:sSub>
          <m:sSubPr/>
          <m:e>
            <m:r>
              <m:rPr>
                <m:sty m:val="i"/>
              </m:rPr>
              <m:t>c</m:t>
            </m:r>
          </m:e>
          <m:sub>
            <m:r>
              <m:rPr>
                <m:sty m:val="i"/>
              </m:rPr>
              <m:t>T</m:t>
            </m:r>
          </m:sub>
        </m:sSub>
      </m:oMath>
      <w:r>
        <w:rPr>
          <w:rFonts w:eastAsia="Georgia" w:cs="Georgia" w:ascii="Georgia" w:hAnsi="Georgia"/>
        </w:rPr>
        <w:t xml:space="preserve">, image de l'incertitude d'estimation de la concentration due aux fluctuations introduite dans la question 46 et donnée par l'équation (24). En déduire une valeur minimale </w:t>
      </w:r>
      <m:oMath>
        <m:sSubSup>
          <m:sSubSupPr/>
          <m:e>
            <m:r>
              <m:rPr>
                <m:sty m:val="i"/>
              </m:rPr>
              <m:t>T</m:t>
            </m:r>
          </m:e>
          <m:sub>
            <m:r>
              <m:rPr>
                <m:nor/>
              </m:rPr>
              <m:t>min </m:t>
            </m:r>
          </m:sub>
          <m:sup>
            <m:r>
              <m:rPr>
                <m:sty m:val="i"/>
              </m:rPr>
              <m:t>′</m:t>
            </m:r>
          </m:sup>
        </m:sSubSup>
      </m:oMath>
      <w:r>
        <w:rPr>
          <w:rFonts w:eastAsia="Georgia" w:cs="Georgia" w:ascii="Georgia" w:hAnsi="Georgia"/>
        </w:rPr>
        <w:t xml:space="preserve"> de la durée d'intégration </w:t>
      </w:r>
      <m:oMath>
        <m:r>
          <m:rPr>
            <m:sty m:val="i"/>
          </m:rPr>
          <m:t>T</m:t>
        </m:r>
      </m:oMath>
      <w:r>
        <w:rPr/>
        <w:t xml:space="preserve"> en fonction de </w:t>
      </w:r>
      <m:oMath>
        <m:r>
          <m:rPr>
            <m:sty m:val="i"/>
          </m:rPr>
          <m:t>k</m:t>
        </m:r>
        <m:r>
          <m:rPr>
            <m:sty m:val="p"/>
          </m:rPr>
          <m:t>,</m:t>
        </m:r>
        <m:sSub>
          <m:sSubPr/>
          <m:e>
            <m:r>
              <m:rPr>
                <m:sty m:val="i"/>
              </m:rPr>
              <m:t>V</m:t>
            </m:r>
          </m:e>
          <m:sub>
            <m:r>
              <m:rPr>
                <m:sty m:val="p"/>
              </m:rPr>
              <m:t>0</m:t>
            </m:r>
          </m:sub>
        </m:sSub>
        <m:r>
          <m:rPr>
            <m:sty m:val="p"/>
          </m:rPr>
          <m:t>,</m:t>
        </m:r>
        <m:sSub>
          <m:sSubPr/>
          <m:e>
            <m:r>
              <m:rPr>
                <m:sty m:val="i"/>
              </m:rPr>
              <m:t>∂</m:t>
            </m:r>
          </m:e>
          <m:sub>
            <m:r>
              <m:rPr>
                <m:sty m:val="i"/>
              </m:rPr>
              <m:t>z</m:t>
            </m:r>
          </m:sub>
        </m:sSub>
        <m:r>
          <m:rPr>
            <m:sty m:val="i"/>
          </m:rPr>
          <m:t>c</m:t>
        </m:r>
      </m:oMath>
      <w:r>
        <w:rPr/>
        <w:t xml:space="preserve"> et </w:t>
      </w:r>
      <m:oMath>
        <m:r>
          <m:rPr>
            <m:sty m:val="i"/>
          </m:rPr>
          <m:t>c</m:t>
        </m:r>
      </m:oMath>
      <w:r>
        <w:rPr/>
        <w:t xml:space="preserve">.</w:t>
      </w:r>
      <w:r>
        <w:rPr/>
        <w:br w:type="textWrapping"/>
      </w:r>
      <m:oMath>
        <m:r>
          <m:rPr>
            <m:sty m:val="p"/>
          </m:rPr>
          <m:t>▹</m:t>
        </m:r>
      </m:oMath>
      <w:r>
        <w:rPr>
          <w:rFonts w:eastAsia="Georgia" w:cs="Georgia" w:ascii="Georgia" w:hAnsi="Georgia"/>
        </w:rPr>
        <w:t xml:space="preserve"> Considérons un modèle simplifié, dans lequel la durée d'une phase de course est </w:t>
      </w:r>
      <m:oMath>
        <m:sSub>
          <m:sSubPr/>
          <m:e>
            <m:r>
              <m:rPr>
                <m:sty m:val="i"/>
              </m:rPr>
              <m:t>τ</m:t>
            </m:r>
          </m:e>
          <m:sub>
            <m:r>
              <m:rPr>
                <m:sty m:val="p"/>
              </m:rPr>
              <m:t>−</m:t>
            </m:r>
          </m:sub>
        </m:sSub>
      </m:oMath>
      <w:r>
        <w:rPr>
          <w:rFonts w:eastAsia="Georgia" w:cs="Georgia" w:ascii="Georgia" w:hAnsi="Georgia"/>
        </w:rPr>
        <w:t xml:space="preserve">si la bactérie se déplace vers des concentrations plus faibles (donc dans la direction des </w:t>
      </w:r>
      <m:oMath>
        <m:r>
          <m:rPr>
            <m:sty m:val="i"/>
          </m:rPr>
          <m:t>z</m:t>
        </m:r>
      </m:oMath>
      <w:r>
        <w:rPr>
          <w:rFonts w:eastAsia="Georgia" w:cs="Georgia" w:ascii="Georgia" w:hAnsi="Georgia"/>
        </w:rPr>
        <w:t xml:space="preserve"> décroissants) et </w:t>
      </w:r>
      <m:oMath>
        <m:sSub>
          <m:sSubPr/>
          <m:e>
            <m:r>
              <m:rPr>
                <m:sty m:val="i"/>
              </m:rPr>
              <m:t>τ</m:t>
            </m:r>
          </m:e>
          <m:sub>
            <m:r>
              <m:rPr>
                <m:sty m:val="p"/>
              </m:rPr>
              <m:t>+</m:t>
            </m:r>
          </m:sub>
        </m:sSub>
        <m:r>
          <m:rPr>
            <m:sty m:val="p"/>
          </m:rPr>
          <m:t>&gt;</m:t>
        </m:r>
        <m:sSub>
          <m:sSubPr/>
          <m:e>
            <m:r>
              <m:rPr>
                <m:sty m:val="i"/>
              </m:rPr>
              <m:t>τ</m:t>
            </m:r>
          </m:e>
          <m:sub>
            <m:r>
              <m:rPr>
                <m:sty m:val="p"/>
              </m:rPr>
              <m:t>−</m:t>
            </m:r>
          </m:sub>
        </m:sSub>
      </m:oMath>
      <w:r>
        <w:rPr>
          <w:rFonts w:eastAsia="Georgia" w:cs="Georgia" w:ascii="Georgia" w:hAnsi="Georgia"/>
        </w:rPr>
        <w:t xml:space="preserve"> si elle se déplace vers des concentrations plus fortes (donc dans la direction des </w:t>
      </w:r>
      <m:oMath>
        <m:r>
          <m:rPr>
            <m:sty m:val="i"/>
          </m:rPr>
          <m:t>z</m:t>
        </m:r>
      </m:oMath>
      <w:r>
        <w:rPr>
          <w:rFonts w:eastAsia="Georgia" w:cs="Georgia" w:ascii="Georgia" w:hAnsi="Georgia"/>
        </w:rPr>
        <w:t xml:space="preserve"> croissants). Nous supposerons en outre, en accord avec les observations expérimentales, que les phases de culbute sont de durée négligeable devant celle des phases de course. La situation est représentée sur la figure 8.</w:t>
      </w:r>
    </w:p>
    <w:p>
      <w:pPr>
        <w:spacing w:lineRule="auto"/>
        <w:jc w:val="center"/>
      </w:pPr>
      <w:r>
        <w:rPr/>
        <w:drawing>
          <wp:inline distB="0" distL="0" distR="0" distT="0">
            <wp:extent cx="4800600" cy="2428875"/>
            <wp:effectExtent b="0" l="0" r="0" t="0"/>
            <wp:docPr id="8" name="image-5b3d5351296a960d042aaacf3a5b75f3f60caf0a.jpg"/>
            <a:graphic>
              <a:graphicData uri="http://schemas.openxmlformats.org/drawingml/2006/picture">
                <pic:pic>
                  <pic:nvPicPr>
                    <pic:cNvPr id="8" name="image-5b3d5351296a960d042aaacf3a5b75f3f60caf0a.jpg" descr=""/>
                    <pic:cNvPicPr/>
                  </pic:nvPicPr>
                  <pic:blipFill>
                    <a:blip r:embed="rId12" cstate="print"/>
                    <a:srcRect b="0" l="0" r="0" t="0"/>
                    <a:stretch>
                      <a:fillRect/>
                    </a:stretch>
                  </pic:blipFill>
                  <pic:spPr>
                    <a:xfrm>
                      <a:off x="0" y="0"/>
                      <a:ext cx="4800600" cy="2428875"/>
                    </a:xfrm>
                    <a:prstGeom prst="rect"/>
                  </pic:spPr>
                </pic:pic>
              </a:graphicData>
            </a:graphic>
          </wp:inline>
        </w:drawing>
      </w:r>
    </w:p>
    <w:p>
      <w:pPr>
        <w:spacing w:lineRule="auto"/>
      </w:pPr>
      <w:r>
        <w:rPr>
          <w:rFonts w:eastAsia="Georgia" w:cs="Georgia" w:ascii="Georgia" w:hAnsi="Georgia"/>
        </w:rPr>
        <w:t xml:space="preserve">Figure 8 - Représentation schématique d'une marche aléatoire : lors de chaque phase de course, la bactérie mesure l'évolution de la concentration locale </w:t>
      </w:r>
      <m:oMath>
        <m:r>
          <m:rPr>
            <m:sty m:val="i"/>
          </m:rPr>
          <m:t>c</m:t>
        </m:r>
      </m:oMath>
      <w:r>
        <w:rPr>
          <w:rFonts w:eastAsia="Georgia" w:cs="Georgia" w:ascii="Georgia" w:hAnsi="Georgia"/>
        </w:rPr>
        <w:t xml:space="preserve"> en nutriments. Si c augmente, la phase de course a une durée moyenne </w:t>
      </w:r>
      <m:oMath>
        <m:sSub>
          <m:sSubPr/>
          <m:e>
            <m:r>
              <m:rPr>
                <m:sty m:val="i"/>
              </m:rPr>
              <m:t>τ</m:t>
            </m:r>
          </m:e>
          <m:sub>
            <m:r>
              <m:rPr>
                <m:sty m:val="p"/>
              </m:rPr>
              <m:t>+</m:t>
            </m:r>
          </m:sub>
        </m:sSub>
      </m:oMath>
      <w:r>
        <w:rPr>
          <w:rFonts w:eastAsia="Georgia" w:cs="Georgia" w:ascii="Georgia" w:hAnsi="Georgia"/>
        </w:rPr>
        <w:t xml:space="preserve">tandis que si c diminue, la phase de course a une durée moyenne </w:t>
      </w:r>
      <m:oMath>
        <m:sSub>
          <m:sSubPr/>
          <m:e>
            <m:r>
              <m:rPr>
                <m:sty m:val="i"/>
              </m:rPr>
              <m:t>τ</m:t>
            </m:r>
          </m:e>
          <m:sub>
            <m:r>
              <m:rPr>
                <m:sty m:val="p"/>
              </m:rPr>
              <m:t>−</m:t>
            </m:r>
          </m:sub>
        </m:sSub>
        <m:r>
          <m:rPr>
            <m:sty m:val="p"/>
          </m:rPr>
          <m:t>&lt;</m:t>
        </m:r>
        <m:sSub>
          <m:sSubPr/>
          <m:e>
            <m:r>
              <m:rPr>
                <m:sty m:val="i"/>
              </m:rPr>
              <m:t>τ</m:t>
            </m:r>
          </m:e>
          <m:sub>
            <m:r>
              <m:rPr>
                <m:sty m:val="p"/>
              </m:rPr>
              <m:t>+</m:t>
            </m:r>
          </m:sub>
        </m:sSub>
      </m:oMath>
      <w:r>
        <w:rPr>
          <w:rFonts w:eastAsia="Georgia" w:cs="Georgia" w:ascii="Georgia" w:hAnsi="Georgia"/>
        </w:rPr>
        <w:t xml:space="preserve">. Lors de chaque phase de culbute, la nouvelle direction de la phase de course est choisie aléatoirement.</w:t>
      </w:r>
    </w:p>
    <w:p>
      <w:pPr>
        <w:numPr>
          <w:ilvl w:val="0"/>
          <w:numId w:val="30"/>
        </w:numPr>
        <w:spacing w:lineRule="auto"/>
      </w:pPr>
      <w:r>
        <w:rPr>
          <w:rFonts w:eastAsia="Georgia" w:cs="Georgia" w:ascii="Georgia" w:hAnsi="Georgia"/>
        </w:rPr>
        <w:t xml:space="preserve">Montrer que l'on s'attend à ce que la bactérie se déplace vers les zones de fortes concentrations avec une vitesse moyenne donnée par :</w:t>
      </w:r>
    </w:p>
    <w:p>
      <w:pPr>
        <w:spacing w:after="220" w:lineRule="auto"/>
      </w:pPr>
      <m:oMathPara>
        <m:oMath>
          <m:sSub>
            <m:sSubPr/>
            <m:e>
              <m:r>
                <m:rPr>
                  <m:sty m:val="i"/>
                </m:rPr>
                <m:t>V</m:t>
              </m:r>
            </m:e>
            <m:sub>
              <m:r>
                <m:rPr>
                  <m:sty m:val="p"/>
                </m:rPr>
                <m:t>d</m:t>
              </m:r>
            </m:sub>
          </m:sSub>
          <m:r>
            <m:rPr>
              <m:sty m:val="p"/>
            </m:rPr>
            <m:t>=</m:t>
          </m:r>
          <m:sSub>
            <m:sSubPr/>
            <m:e>
              <m:r>
                <m:rPr>
                  <m:sty m:val="i"/>
                </m:rPr>
                <m:t>V</m:t>
              </m:r>
            </m:e>
            <m:sub>
              <m:r>
                <m:rPr>
                  <m:sty m:val="p"/>
                </m:rPr>
                <m:t>0</m:t>
              </m:r>
            </m:sub>
          </m:sSub>
          <m:f>
            <m:fPr>
              <m:ctrlPr>
                <w:rPr>
                  <w:rFonts w:ascii="Cambria Math" w:hAnsi="Cambria Math"/>
                </w:rPr>
              </m:ctrlPr>
            </m:fPr>
            <m:num>
              <m:sSub>
                <m:sSubPr/>
                <m:e>
                  <m:r>
                    <m:rPr>
                      <m:sty m:val="i"/>
                    </m:rPr>
                    <m:t>τ</m:t>
                  </m:r>
                </m:e>
                <m:sub>
                  <m:r>
                    <m:rPr>
                      <m:sty m:val="p"/>
                    </m:rPr>
                    <m:t>+</m:t>
                  </m:r>
                </m:sub>
              </m:sSub>
              <m:r>
                <m:rPr>
                  <m:sty m:val="p"/>
                </m:rPr>
                <m:t>−</m:t>
              </m:r>
              <m:sSub>
                <m:sSubPr/>
                <m:e>
                  <m:r>
                    <m:rPr>
                      <m:sty m:val="i"/>
                    </m:rPr>
                    <m:t>τ</m:t>
                  </m:r>
                </m:e>
                <m:sub>
                  <m:r>
                    <m:rPr>
                      <m:sty m:val="p"/>
                    </m:rPr>
                    <m:t>−</m:t>
                  </m:r>
                </m:sub>
              </m:sSub>
            </m:num>
            <m:den>
              <m:sSub>
                <m:sSubPr/>
                <m:e>
                  <m:r>
                    <m:rPr>
                      <m:sty m:val="i"/>
                    </m:rPr>
                    <m:t>τ</m:t>
                  </m:r>
                </m:e>
                <m:sub>
                  <m:r>
                    <m:rPr>
                      <m:sty m:val="p"/>
                    </m:rPr>
                    <m:t>+</m:t>
                  </m:r>
                </m:sub>
              </m:sSub>
              <m:r>
                <m:rPr>
                  <m:sty m:val="p"/>
                </m:rPr>
                <m:t>+</m:t>
              </m:r>
              <m:sSub>
                <m:sSubPr/>
                <m:e>
                  <m:r>
                    <m:rPr>
                      <m:sty m:val="i"/>
                    </m:rPr>
                    <m:t>τ</m:t>
                  </m:r>
                </m:e>
                <m:sub>
                  <m:r>
                    <m:rPr>
                      <m:sty m:val="p"/>
                    </m:rPr>
                    <m:t>−</m:t>
                  </m:r>
                </m:sub>
              </m:sSub>
            </m:den>
          </m:f>
          <m:r>
            <m:rPr>
              <m:sty m:val="p"/>
            </m:rPr>
            <m:t>.</m:t>
          </m:r>
        </m:oMath>
      </m:oMathPara>
    </w:p>
    <w:p>
      <w:pPr>
        <w:numPr>
          <w:ilvl w:val="0"/>
          <w:numId w:val="31"/>
        </w:numPr>
        <w:spacing w:lineRule="auto"/>
      </w:pPr>
      <w:r>
        <w:rPr>
          <w:rFonts w:eastAsia="Georgia" w:cs="Georgia" w:ascii="Georgia" w:hAnsi="Georgia"/>
        </w:rPr>
        <w:t xml:space="preserve">Nous nous intéressons à la probabilité </w:t>
      </w:r>
      <m:oMath>
        <m:r>
          <m:rPr>
            <m:scr m:val="double-struck"/>
          </m:rPr>
          <m:t>P</m:t>
        </m:r>
        <m:r>
          <m:rPr>
            <m:sty m:val="p"/>
          </m:rPr>
          <m:t>(</m:t>
        </m:r>
        <m:r>
          <m:rPr>
            <m:sty m:val="i"/>
          </m:rPr>
          <m:t>z</m:t>
        </m:r>
        <m:r>
          <m:rPr>
            <m:sty m:val="p"/>
          </m:rPr>
          <m:t>,</m:t>
        </m:r>
        <m:r>
          <m:rPr>
            <m:sty m:val="i"/>
          </m:rPr>
          <m:t>t</m:t>
        </m:r>
        <m:r>
          <m:rPr>
            <m:sty m:val="p"/>
          </m:rPr>
          <m:t>)</m:t>
        </m:r>
      </m:oMath>
      <w:r>
        <w:rPr>
          <w:rFonts w:eastAsia="Georgia" w:cs="Georgia" w:ascii="Georgia" w:hAnsi="Georgia"/>
        </w:rPr>
        <w:t xml:space="preserve"> que la bactérie se situe en </w:t>
      </w:r>
      <m:oMath>
        <m:r>
          <m:rPr>
            <m:sty m:val="i"/>
          </m:rPr>
          <m:t>z</m:t>
        </m:r>
      </m:oMath>
      <w:r>
        <w:rPr>
          <w:rFonts w:eastAsia="Georgia" w:cs="Georgia" w:ascii="Georgia" w:hAnsi="Georgia"/>
        </w:rPr>
        <w:t xml:space="preserve"> à l'instant </w:t>
      </w:r>
      <m:oMath>
        <m:r>
          <m:rPr>
            <m:sty m:val="i"/>
          </m:rPr>
          <m:t>t</m:t>
        </m:r>
      </m:oMath>
      <w:r>
        <w:rPr>
          <w:rFonts w:eastAsia="Georgia" w:cs="Georgia" w:ascii="Georgia" w:hAnsi="Georgia"/>
        </w:rPr>
        <w:t xml:space="preserve">. En s'aidant du schéma de la figure 8 , établir la relation suivante :</w:t>
      </w:r>
    </w:p>
    <w:p>
      <w:pPr>
        <w:spacing w:after="220" w:lineRule="auto"/>
      </w:pPr>
      <m:oMathPara>
        <m:oMath>
          <m:r>
            <m:rPr>
              <m:scr m:val="double-struck"/>
            </m:rPr>
            <m:t>P</m:t>
          </m:r>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r>
                <m:rPr>
                  <m:scr m:val="double-struck"/>
                </m:rPr>
                <m:t>P</m:t>
              </m:r>
              <m:d>
                <m:dPr>
                  <m:begChr m:val="("/>
                  <m:endChr m:val=")"/>
                  <m:ctrlPr>
                    <w:rPr>
                      <w:rFonts w:ascii="Cambria Math" w:hAnsi="Cambria Math"/>
                    </w:rPr>
                  </m:ctrlPr>
                </m:dPr>
                <m:e>
                  <m:r>
                    <m:rPr>
                      <m:sty m:val="i"/>
                    </m:rPr>
                    <m:t>z</m:t>
                  </m:r>
                  <m:r>
                    <m:rPr>
                      <m:sty m:val="p"/>
                    </m:rPr>
                    <m:t>−</m:t>
                  </m:r>
                  <m:sSub>
                    <m:sSubPr/>
                    <m:e>
                      <m:r>
                        <m:rPr>
                          <m:sty m:val="i"/>
                        </m:rPr>
                        <m:t>V</m:t>
                      </m:r>
                    </m:e>
                    <m:sub>
                      <m:r>
                        <m:rPr>
                          <m:sty m:val="p"/>
                        </m:rPr>
                        <m:t>0</m:t>
                      </m:r>
                    </m:sub>
                  </m:sSub>
                  <m:sSub>
                    <m:sSubPr/>
                    <m:e>
                      <m:r>
                        <m:rPr>
                          <m:sty m:val="i"/>
                        </m:rPr>
                        <m:t>τ</m:t>
                      </m:r>
                    </m:e>
                    <m:sub>
                      <m:r>
                        <m:rPr>
                          <m:sty m:val="p"/>
                        </m:rPr>
                        <m:t>+</m:t>
                      </m:r>
                    </m:sub>
                  </m:sSub>
                  <m:r>
                    <m:rPr>
                      <m:sty m:val="p"/>
                    </m:rPr>
                    <m:t>,</m:t>
                  </m:r>
                  <m:r>
                    <m:rPr>
                      <m:sty m:val="i"/>
                    </m:rPr>
                    <m:t>t</m:t>
                  </m:r>
                  <m:r>
                    <m:rPr>
                      <m:sty m:val="p"/>
                    </m:rPr>
                    <m:t>−</m:t>
                  </m:r>
                  <m:sSub>
                    <m:sSubPr/>
                    <m:e>
                      <m:r>
                        <m:rPr>
                          <m:sty m:val="i"/>
                        </m:rPr>
                        <m:t>τ</m:t>
                      </m:r>
                    </m:e>
                    <m:sub>
                      <m:r>
                        <m:rPr>
                          <m:sty m:val="p"/>
                        </m:rPr>
                        <m:t>+</m:t>
                      </m:r>
                    </m:sub>
                  </m:sSub>
                </m:e>
              </m:d>
              <m:r>
                <m:rPr>
                  <m:sty m:val="p"/>
                </m:rPr>
                <m:t>+</m:t>
              </m:r>
              <m:r>
                <m:rPr>
                  <m:scr m:val="double-struck"/>
                </m:rPr>
                <m:t>P</m:t>
              </m:r>
              <m:d>
                <m:dPr>
                  <m:begChr m:val="("/>
                  <m:endChr m:val=")"/>
                  <m:ctrlPr>
                    <w:rPr>
                      <w:rFonts w:ascii="Cambria Math" w:hAnsi="Cambria Math"/>
                    </w:rPr>
                  </m:ctrlPr>
                </m:dPr>
                <m:e>
                  <m:r>
                    <m:rPr>
                      <m:sty m:val="i"/>
                    </m:rPr>
                    <m:t>z</m:t>
                  </m:r>
                  <m:r>
                    <m:rPr>
                      <m:sty m:val="p"/>
                    </m:rPr>
                    <m:t>+</m:t>
                  </m:r>
                  <m:sSub>
                    <m:sSubPr/>
                    <m:e>
                      <m:r>
                        <m:rPr>
                          <m:sty m:val="i"/>
                        </m:rPr>
                        <m:t>V</m:t>
                      </m:r>
                    </m:e>
                    <m:sub>
                      <m:r>
                        <m:rPr>
                          <m:sty m:val="p"/>
                        </m:rPr>
                        <m:t>0</m:t>
                      </m:r>
                    </m:sub>
                  </m:sSub>
                  <m:sSub>
                    <m:sSubPr/>
                    <m:e>
                      <m:r>
                        <m:rPr>
                          <m:sty m:val="i"/>
                        </m:rPr>
                        <m:t>τ</m:t>
                      </m:r>
                    </m:e>
                    <m:sub>
                      <m:r>
                        <m:rPr>
                          <m:sty m:val="p"/>
                        </m:rPr>
                        <m:t>−</m:t>
                      </m:r>
                    </m:sub>
                  </m:sSub>
                  <m:r>
                    <m:rPr>
                      <m:sty m:val="p"/>
                    </m:rPr>
                    <m:t>,</m:t>
                  </m:r>
                  <m:r>
                    <m:rPr>
                      <m:sty m:val="i"/>
                    </m:rPr>
                    <m:t>t</m:t>
                  </m:r>
                  <m:r>
                    <m:rPr>
                      <m:sty m:val="p"/>
                    </m:rPr>
                    <m:t>−</m:t>
                  </m:r>
                  <m:sSub>
                    <m:sSubPr/>
                    <m:e>
                      <m:r>
                        <m:rPr>
                          <m:sty m:val="i"/>
                        </m:rPr>
                        <m:t>τ</m:t>
                      </m:r>
                    </m:e>
                    <m:sub>
                      <m:r>
                        <m:rPr>
                          <m:sty m:val="p"/>
                        </m:rPr>
                        <m:t>−</m:t>
                      </m:r>
                    </m:sub>
                  </m:sSub>
                </m:e>
              </m:d>
            </m:num>
            <m:den>
              <m:r>
                <m:rPr>
                  <m:sty m:val="p"/>
                </m:rPr>
                <m:t>2</m:t>
              </m:r>
            </m:den>
          </m:f>
          <m:r>
            <m:rPr>
              <m:sty m:val="p"/>
            </m:rPr>
            <m:t>.</m:t>
          </m:r>
        </m:oMath>
      </m:oMathPara>
    </w:p>
    <w:p>
      <w:pPr>
        <w:numPr>
          <w:ilvl w:val="0"/>
          <w:numId w:val="32"/>
        </w:numPr>
        <w:spacing w:lineRule="auto"/>
      </w:pPr>
      <w:r>
        <w:rPr/>
        <w:t xml:space="preserve">Supposons que les variations de </w:t>
      </w:r>
      <m:oMath>
        <m:r>
          <m:rPr>
            <m:scr m:val="double-struck"/>
          </m:rPr>
          <m:t>P</m:t>
        </m:r>
        <m:r>
          <m:rPr>
            <m:sty m:val="p"/>
          </m:rPr>
          <m:t>(</m:t>
        </m:r>
        <m:r>
          <m:rPr>
            <m:sty m:val="i"/>
          </m:rPr>
          <m:t>z</m:t>
        </m:r>
        <m:r>
          <m:rPr>
            <m:sty m:val="p"/>
          </m:rPr>
          <m:t>,</m:t>
        </m:r>
        <m:r>
          <m:rPr>
            <m:sty m:val="i"/>
          </m:rPr>
          <m:t>t</m:t>
        </m:r>
        <m:r>
          <m:rPr>
            <m:sty m:val="p"/>
          </m:rPr>
          <m:t>)</m:t>
        </m:r>
      </m:oMath>
      <w:r>
        <w:rPr>
          <w:rFonts w:eastAsia="Georgia" w:cs="Georgia" w:ascii="Georgia" w:hAnsi="Georgia"/>
        </w:rPr>
        <w:t xml:space="preserve"> sont petites à l'échelle d'une course, c'est-à-dire que </w:t>
      </w:r>
      <m:oMath>
        <m:d>
          <m:dPr>
            <m:begChr m:val="|"/>
            <m:endChr m:val="|"/>
            <m:ctrlPr>
              <w:rPr>
                <w:rFonts w:ascii="Cambria Math" w:hAnsi="Cambria Math"/>
              </w:rPr>
            </m:ctrlPr>
          </m:dPr>
          <m:e>
            <m:sSub>
              <m:sSubPr/>
              <m:e>
                <m:r>
                  <m:rPr>
                    <m:sty m:val="i"/>
                  </m:rPr>
                  <m:t>∂</m:t>
                </m:r>
              </m:e>
              <m:sub>
                <m:r>
                  <m:rPr>
                    <m:sty m:val="i"/>
                  </m:rPr>
                  <m:t>z</m:t>
                </m:r>
              </m:sub>
            </m:sSub>
            <m:r>
              <m:rPr>
                <m:scr m:val="double-struck"/>
              </m:rPr>
              <m:t>P</m:t>
            </m:r>
            <m:r>
              <m:rPr>
                <m:sty m:val="p"/>
              </m:rPr>
              <m:t>(</m:t>
            </m:r>
            <m:r>
              <m:rPr>
                <m:sty m:val="i"/>
              </m:rPr>
              <m:t>z</m:t>
            </m:r>
            <m:r>
              <m:rPr>
                <m:sty m:val="p"/>
              </m:rPr>
              <m:t>,</m:t>
            </m:r>
            <m:r>
              <m:rPr>
                <m:sty m:val="i"/>
              </m:rPr>
              <m:t>t</m:t>
            </m:r>
            <m:r>
              <m:rPr>
                <m:sty m:val="p"/>
              </m:rPr>
              <m:t>)</m:t>
            </m:r>
            <m:sSub>
              <m:sSubPr/>
              <m:e>
                <m:r>
                  <m:rPr>
                    <m:sty m:val="i"/>
                  </m:rPr>
                  <m:t>V</m:t>
                </m:r>
              </m:e>
              <m:sub>
                <m:r>
                  <m:rPr>
                    <m:sty m:val="p"/>
                  </m:rPr>
                  <m:t>0</m:t>
                </m:r>
              </m:sub>
            </m:sSub>
            <m:sSub>
              <m:sSubPr/>
              <m:e>
                <m:r>
                  <m:rPr>
                    <m:sty m:val="i"/>
                  </m:rPr>
                  <m:t>τ</m:t>
                </m:r>
              </m:e>
              <m:sub>
                <m:r>
                  <m:rPr>
                    <m:sty m:val="p"/>
                  </m:rPr>
                  <m:t>±</m:t>
                </m:r>
              </m:sub>
            </m:sSub>
          </m:e>
        </m:d>
        <m:r>
          <m:rPr>
            <m:sty m:val="p"/>
          </m:rPr>
          <m:t>≪</m:t>
        </m:r>
        <m:r>
          <m:rPr>
            <m:sty m:val="p"/>
          </m:rPr>
          <m:t>1</m:t>
        </m:r>
      </m:oMath>
      <w:r>
        <w:rPr>
          <w:rFonts w:eastAsia="Georgia" w:cs="Georgia" w:ascii="Georgia" w:hAnsi="Georgia"/>
        </w:rPr>
        <w:t xml:space="preserve">. En effectuant un développement de Taylor au premier ordre en </w:t>
      </w:r>
      <m:oMath>
        <m:r>
          <m:rPr>
            <m:sty m:val="i"/>
          </m:rPr>
          <m:t>t</m:t>
        </m:r>
      </m:oMath>
      <w:r>
        <w:rPr>
          <w:rFonts w:eastAsia="Georgia" w:cs="Georgia" w:ascii="Georgia" w:hAnsi="Georgia"/>
        </w:rPr>
        <w:t xml:space="preserve"> et au deuxième ordre en </w:t>
      </w:r>
      <m:oMath>
        <m:r>
          <m:rPr>
            <m:sty m:val="i"/>
          </m:rPr>
          <m:t>z</m:t>
        </m:r>
      </m:oMath>
      <w:r>
        <w:rPr>
          <w:rFonts w:eastAsia="Georgia" w:cs="Georgia" w:ascii="Georgia" w:hAnsi="Georgia"/>
        </w:rPr>
        <w:t xml:space="preserve"> dans l'équation (26), montrer que </w:t>
      </w:r>
      <m:oMath>
        <m:r>
          <m:rPr>
            <m:scr m:val="double-struck"/>
          </m:rPr>
          <m:t>P</m:t>
        </m:r>
        <m:r>
          <m:rPr>
            <m:sty m:val="p"/>
          </m:rPr>
          <m:t>(</m:t>
        </m:r>
        <m:r>
          <m:rPr>
            <m:sty m:val="i"/>
          </m:rPr>
          <m:t>z</m:t>
        </m:r>
        <m:r>
          <m:rPr>
            <m:sty m:val="p"/>
          </m:rPr>
          <m:t>,</m:t>
        </m:r>
        <m:r>
          <m:rPr>
            <m:sty m:val="i"/>
          </m:rPr>
          <m:t>t</m:t>
        </m:r>
        <m:r>
          <m:rPr>
            <m:sty m:val="p"/>
          </m:rPr>
          <m:t>)</m:t>
        </m:r>
      </m:oMath>
      <w:r>
        <w:rPr>
          <w:rFonts w:eastAsia="Georgia" w:cs="Georgia" w:ascii="Georgia" w:hAnsi="Georgia"/>
        </w:rPr>
        <w:t xml:space="preserve"> suit une équation de diffusion avec dérive de la forme :</w:t>
      </w:r>
    </w:p>
    <w:p>
      <w:pPr>
        <w:spacing w:after="220" w:lineRule="auto"/>
      </w:pPr>
      <m:oMathPara>
        <m:oMath>
          <m:f>
            <m:fPr>
              <m:ctrlPr>
                <w:rPr>
                  <w:rFonts w:ascii="Cambria Math" w:hAnsi="Cambria Math"/>
                </w:rPr>
              </m:ctrlPr>
            </m:fPr>
            <m:num>
              <m:r>
                <m:rPr>
                  <m:sty m:val="i"/>
                </m:rPr>
                <m:t>∂</m:t>
              </m:r>
              <m:r>
                <m:rPr>
                  <m:scr m:val="double-struck"/>
                </m:rPr>
                <m:t>P</m:t>
              </m:r>
            </m:num>
            <m:den>
              <m:r>
                <m:rPr>
                  <m:sty m:val="i"/>
                </m:rPr>
                <m:t>∂</m:t>
              </m:r>
              <m:r>
                <m:rPr>
                  <m:sty m:val="i"/>
                </m:rPr>
                <m:t>t</m:t>
              </m:r>
            </m:den>
          </m:f>
          <m:r>
            <m:rPr>
              <m:sty m:val="p"/>
            </m:rPr>
            <m:t>=</m:t>
          </m:r>
          <m:r>
            <m:rPr>
              <m:sty m:val="p"/>
            </m:rPr>
            <m:t>−</m:t>
          </m:r>
          <m:sSub>
            <m:sSubPr/>
            <m:e>
              <m:r>
                <m:rPr>
                  <m:sty m:val="i"/>
                </m:rPr>
                <m:t>V</m:t>
              </m:r>
            </m:e>
            <m:sub>
              <m:r>
                <m:rPr>
                  <m:sty m:val="p"/>
                </m:rPr>
                <m:t>d</m:t>
              </m:r>
            </m:sub>
          </m:sSub>
          <m:f>
            <m:fPr>
              <m:ctrlPr>
                <w:rPr>
                  <w:rFonts w:ascii="Cambria Math" w:hAnsi="Cambria Math"/>
                </w:rPr>
              </m:ctrlPr>
            </m:fPr>
            <m:num>
              <m:r>
                <m:rPr>
                  <m:sty m:val="i"/>
                </m:rPr>
                <m:t>∂</m:t>
              </m:r>
              <m:r>
                <m:rPr>
                  <m:scr m:val="double-struck"/>
                </m:rPr>
                <m:t>P</m:t>
              </m:r>
            </m:num>
            <m:den>
              <m:r>
                <m:rPr>
                  <m:sty m:val="i"/>
                </m:rPr>
                <m:t>∂</m:t>
              </m:r>
              <m:r>
                <m:rPr>
                  <m:sty m:val="i"/>
                </m:rPr>
                <m:t>z</m:t>
              </m:r>
            </m:den>
          </m:f>
          <m:r>
            <m:rPr>
              <m:sty m:val="p"/>
            </m:rPr>
            <m:t>+</m:t>
          </m:r>
          <m:sSub>
            <m:sSubPr/>
            <m:e>
              <m:r>
                <m:rPr>
                  <m:sty m:val="i"/>
                </m:rPr>
                <m:t>D</m:t>
              </m:r>
            </m:e>
            <m:sub>
              <m:r>
                <m:rPr>
                  <m:sty m:val="p"/>
                </m:rPr>
                <m:t>eff</m:t>
              </m:r>
            </m:sub>
          </m:sSub>
          <m:f>
            <m:fPr>
              <m:ctrlPr>
                <w:rPr>
                  <w:rFonts w:ascii="Cambria Math" w:hAnsi="Cambria Math"/>
                </w:rPr>
              </m:ctrlPr>
            </m:fPr>
            <m:num>
              <m:sSup>
                <m:sSupPr/>
                <m:e>
                  <m:r>
                    <m:rPr>
                      <m:sty m:val="i"/>
                    </m:rPr>
                    <m:t>∂</m:t>
                  </m:r>
                </m:e>
                <m:sup>
                  <m:r>
                    <m:rPr>
                      <m:sty m:val="p"/>
                    </m:rPr>
                    <m:t>2</m:t>
                  </m:r>
                </m:sup>
              </m:sSup>
              <m:r>
                <m:rPr>
                  <m:scr m:val="double-struck"/>
                </m:rPr>
                <m:t>P</m:t>
              </m:r>
            </m:num>
            <m:den>
              <m:r>
                <m:rPr>
                  <m:sty m:val="i"/>
                </m:rPr>
                <m:t>∂</m:t>
              </m:r>
              <m:sSup>
                <m:sSupPr/>
                <m:e>
                  <m:r>
                    <m:rPr>
                      <m:sty m:val="i"/>
                    </m:rPr>
                    <m:t>z</m:t>
                  </m:r>
                </m:e>
                <m:sup>
                  <m:r>
                    <m:rPr>
                      <m:sty m:val="p"/>
                    </m:rPr>
                    <m:t>2</m:t>
                  </m:r>
                </m:sup>
              </m:sSup>
            </m:den>
          </m:f>
        </m:oMath>
      </m:oMathPara>
    </w:p>
    <w:p>
      <w:pPr>
        <w:spacing w:after="220" w:lineRule="auto"/>
      </w:pPr>
      <w:r>
        <w:rPr>
          <w:rFonts w:eastAsia="Georgia" w:cs="Georgia" w:ascii="Georgia" w:hAnsi="Georgia"/>
        </w:rPr>
        <w:t xml:space="preserve">où le coefficient de diffusion effectif </w:t>
      </w:r>
      <m:oMath>
        <m:sSub>
          <m:sSubPr/>
          <m:e>
            <m:r>
              <m:rPr>
                <m:sty m:val="i"/>
              </m:rPr>
              <m:t>D</m:t>
            </m:r>
          </m:e>
          <m:sub>
            <m:r>
              <m:rPr>
                <m:nor/>
              </m:rPr>
              <m:t>eff </m:t>
            </m:r>
          </m:sub>
        </m:sSub>
      </m:oMath>
      <w:r>
        <w:rPr>
          <w:rFonts w:eastAsia="Georgia" w:cs="Georgia" w:ascii="Georgia" w:hAnsi="Georgia"/>
        </w:rPr>
        <w:t xml:space="preserve"> est à déterminer en fonction de </w:t>
      </w:r>
      <m:oMath>
        <m:sSub>
          <m:sSubPr/>
          <m:e>
            <m:r>
              <m:rPr>
                <m:sty m:val="i"/>
              </m:rPr>
              <m:t>τ</m:t>
            </m:r>
          </m:e>
          <m:sub>
            <m:r>
              <m:rPr>
                <m:sty m:val="p"/>
              </m:rPr>
              <m:t>+</m:t>
            </m:r>
          </m:sub>
        </m:sSub>
        <m:r>
          <m:rPr>
            <m:sty m:val="p"/>
          </m:rPr>
          <m:t>,</m:t>
        </m:r>
        <m:sSub>
          <m:sSubPr/>
          <m:e>
            <m:r>
              <m:rPr>
                <m:sty m:val="i"/>
              </m:rPr>
              <m:t>τ</m:t>
            </m:r>
          </m:e>
          <m:sub>
            <m:r>
              <m:rPr>
                <m:sty m:val="p"/>
              </m:rPr>
              <m:t>−</m:t>
            </m:r>
          </m:sub>
        </m:sSub>
      </m:oMath>
      <w:r>
        <w:rPr/>
        <w:t xml:space="preserve">et </w:t>
      </w:r>
      <m:oMath>
        <m:sSub>
          <m:sSubPr/>
          <m:e>
            <m:r>
              <m:rPr>
                <m:sty m:val="i"/>
              </m:rPr>
              <m:t>V</m:t>
            </m:r>
          </m:e>
          <m:sub>
            <m:r>
              <m:rPr>
                <m:sty m:val="p"/>
              </m:rPr>
              <m:t>0</m:t>
            </m:r>
          </m:sub>
        </m:sSub>
      </m:oMath>
      <w:r>
        <w:rPr/>
        <w:t xml:space="preserve">.</w:t>
      </w:r>
      <w:r>
        <w:rPr/>
        <w:br w:type="textWrapping"/>
      </w:r>
      <w:r>
        <w:rPr/>
        <w:t xml:space="preserve">53. On effectue un changement de variable </w:t>
      </w:r>
      <m:oMath>
        <m:r>
          <m:rPr>
            <m:sty m:val="i"/>
          </m:rPr>
          <m:t>ξ</m:t>
        </m:r>
        <m:r>
          <m:rPr>
            <m:sty m:val="p"/>
          </m:rPr>
          <m:t>=</m:t>
        </m:r>
        <m:r>
          <m:rPr>
            <m:sty m:val="i"/>
          </m:rPr>
          <m:t>z</m:t>
        </m:r>
        <m:r>
          <m:rPr>
            <m:sty m:val="p"/>
          </m:rPr>
          <m:t>−</m:t>
        </m:r>
        <m:sSub>
          <m:sSubPr/>
          <m:e>
            <m:r>
              <m:rPr>
                <m:sty m:val="i"/>
              </m:rPr>
              <m:t>V</m:t>
            </m:r>
          </m:e>
          <m:sub>
            <m:r>
              <m:rPr>
                <m:sty m:val="p"/>
              </m:rPr>
              <m:t>d</m:t>
            </m:r>
          </m:sub>
        </m:sSub>
        <m:r>
          <m:rPr>
            <m:sty m:val="i"/>
          </m:rPr>
          <m:t>t</m:t>
        </m:r>
      </m:oMath>
      <w:r>
        <w:rPr>
          <w:rFonts w:eastAsia="Georgia" w:cs="Georgia" w:ascii="Georgia" w:hAnsi="Georgia"/>
        </w:rPr>
        <w:t xml:space="preserve"> et on définit une probabilité </w:t>
      </w:r>
      <m:oMath>
        <m:acc>
          <m:accPr>
            <m:chr m:val="˜"/>
          </m:accPr>
          <m:e>
            <m:r>
              <m:rPr>
                <m:scr m:val="double-struck"/>
              </m:rPr>
              <m:t>P</m:t>
            </m:r>
          </m:e>
        </m:acc>
        <m:r>
          <m:rPr>
            <m:sty m:val="p"/>
          </m:rPr>
          <m:t>(</m:t>
        </m:r>
        <m:r>
          <m:rPr>
            <m:sty m:val="i"/>
          </m:rPr>
          <m:t>ξ</m:t>
        </m:r>
        <m:r>
          <m:rPr>
            <m:sty m:val="p"/>
          </m:rPr>
          <m:t>,</m:t>
        </m:r>
        <m:r>
          <m:rPr>
            <m:sty m:val="i"/>
          </m:rPr>
          <m:t>t</m:t>
        </m:r>
        <m:r>
          <m:rPr>
            <m:sty m:val="p"/>
          </m:rPr>
          <m:t>)</m:t>
        </m:r>
      </m:oMath>
      <w:r>
        <w:rPr/>
        <w:t xml:space="preserve">, telle que </w:t>
      </w:r>
      <m:oMath>
        <m:acc>
          <m:accPr>
            <m:chr m:val="̃"/>
          </m:accPr>
          <m:e>
            <m:r>
              <m:rPr>
                <m:scr m:val="double-struck"/>
              </m:rPr>
              <m:t>P</m:t>
            </m:r>
          </m:e>
        </m:acc>
        <m:d>
          <m:dPr>
            <m:begChr m:val="("/>
            <m:endChr m:val=")"/>
            <m:ctrlPr>
              <w:rPr>
                <w:rFonts w:ascii="Cambria Math" w:hAnsi="Cambria Math"/>
              </w:rPr>
            </m:ctrlPr>
          </m:dPr>
          <m:e>
            <m:r>
              <m:rPr>
                <m:sty m:val="i"/>
              </m:rPr>
              <m:t>ξ</m:t>
            </m:r>
            <m:r>
              <m:rPr>
                <m:sty m:val="p"/>
              </m:rPr>
              <m:t>=</m:t>
            </m:r>
            <m:r>
              <m:rPr>
                <m:sty m:val="i"/>
              </m:rPr>
              <m:t>z</m:t>
            </m:r>
            <m:r>
              <m:rPr>
                <m:sty m:val="p"/>
              </m:rPr>
              <m:t>−</m:t>
            </m:r>
            <m:sSub>
              <m:sSubPr/>
              <m:e>
                <m:r>
                  <m:rPr>
                    <m:sty m:val="i"/>
                  </m:rPr>
                  <m:t>V</m:t>
                </m:r>
              </m:e>
              <m:sub>
                <m:r>
                  <m:rPr>
                    <m:sty m:val="p"/>
                  </m:rPr>
                  <m:t>d</m:t>
                </m:r>
              </m:sub>
            </m:sSub>
            <m:r>
              <m:rPr>
                <m:sty m:val="i"/>
              </m:rPr>
              <m:t>t</m:t>
            </m:r>
            <m:r>
              <m:rPr>
                <m:sty m:val="p"/>
              </m:rPr>
              <m:t>,</m:t>
            </m:r>
            <m:r>
              <m:rPr>
                <m:sty m:val="i"/>
              </m:rPr>
              <m:t>t</m:t>
            </m:r>
          </m:e>
        </m:d>
        <m:r>
          <m:rPr>
            <m:sty m:val="p"/>
          </m:rPr>
          <m:t>=</m:t>
        </m:r>
        <m:r>
          <m:rPr>
            <m:scr m:val="double-struck"/>
          </m:rPr>
          <m:t>P</m:t>
        </m:r>
        <m:r>
          <m:rPr>
            <m:sty m:val="p"/>
          </m:rPr>
          <m:t>(</m:t>
        </m:r>
        <m:r>
          <m:rPr>
            <m:sty m:val="i"/>
          </m:rPr>
          <m:t>z</m:t>
        </m:r>
        <m:r>
          <m:rPr>
            <m:sty m:val="p"/>
          </m:rPr>
          <m:t>,</m:t>
        </m:r>
        <m:r>
          <m:rPr>
            <m:sty m:val="i"/>
          </m:rPr>
          <m:t>t</m:t>
        </m:r>
        <m:r>
          <m:rPr>
            <m:sty m:val="p"/>
          </m:rPr>
          <m:t>)</m:t>
        </m:r>
      </m:oMath>
      <w:r>
        <w:rPr/>
        <w:t xml:space="preserve">. Montrer que </w:t>
      </w:r>
      <m:oMath>
        <m:acc>
          <m:accPr>
            <m:chr m:val="̃"/>
          </m:accPr>
          <m:e>
            <m:r>
              <m:rPr>
                <m:scr m:val="double-struck"/>
              </m:rPr>
              <m:t>P</m:t>
            </m:r>
          </m:e>
        </m:acc>
        <m:r>
          <m:rPr>
            <m:sty m:val="p"/>
          </m:rPr>
          <m:t>(</m:t>
        </m:r>
        <m:r>
          <m:rPr>
            <m:sty m:val="i"/>
          </m:rPr>
          <m:t>ξ</m:t>
        </m:r>
        <m:r>
          <m:rPr>
            <m:sty m:val="p"/>
          </m:rPr>
          <m:t>,</m:t>
        </m:r>
        <m:r>
          <m:rPr>
            <m:sty m:val="i"/>
          </m:rPr>
          <m:t>t</m:t>
        </m:r>
        <m:r>
          <m:rPr>
            <m:sty m:val="p"/>
          </m:rPr>
          <m:t>)</m:t>
        </m:r>
      </m:oMath>
      <w:r>
        <w:rPr>
          <w:rFonts w:eastAsia="Georgia" w:cs="Georgia" w:ascii="Georgia" w:hAnsi="Georgia"/>
        </w:rPr>
        <w:t xml:space="preserve"> vérifie une équation de diffusion. Décrire qualitativement la façon dont évolue une bactérie placée dans le gradient de concentration.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decimal"/>
      <w:lvlText w:val="%1."/>
      <w:lvlJc w:val="left"/>
      <w:pPr>
        <w:tabs>
          <w:tab w:val="num" w:pos="1080"/>
        </w:tabs>
        <w:ind w:left="72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3"/>
      <w:numFmt w:val="decimal"/>
      <w:lvlText w:val="%1."/>
      <w:lvlJc w:val="left"/>
      <w:pPr>
        <w:tabs>
          <w:tab w:val="num" w:pos="1080"/>
        </w:tabs>
        <w:ind w:left="720" w:hanging="360"/>
      </w:pPr>
    </w:lvl>
  </w:abstractNum>
  <w:abstractNum w:abstractNumId="16">
    <w:multiLevelType w:val="hybridMultilevel"/>
    <w:lvl w:ilvl="0">
      <w:start w:val="20"/>
      <w:numFmt w:val="decimal"/>
      <w:lvlText w:val="%1."/>
      <w:lvlJc w:val="left"/>
      <w:pPr>
        <w:tabs>
          <w:tab w:val="num" w:pos="1080"/>
        </w:tabs>
        <w:ind w:left="720" w:hanging="360"/>
      </w:p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21"/>
      <w:numFmt w:val="decimal"/>
      <w:lvlText w:val="%1."/>
      <w:lvlJc w:val="left"/>
      <w:pPr>
        <w:tabs>
          <w:tab w:val="num" w:pos="1080"/>
        </w:tabs>
        <w:ind w:left="720" w:hanging="360"/>
      </w:pPr>
    </w:lvl>
  </w:abstractNum>
  <w:abstractNum w:abstractNumId="19">
    <w:multiLevelType w:val="hybridMultilevel"/>
    <w:lvl w:ilvl="0">
      <w:start w:val="33"/>
      <w:numFmt w:val="decimal"/>
      <w:lvlText w:val="%1."/>
      <w:lvlJc w:val="left"/>
      <w:pPr>
        <w:tabs>
          <w:tab w:val="num" w:pos="1080"/>
        </w:tabs>
        <w:ind w:left="720" w:hanging="360"/>
      </w:pPr>
    </w:lvl>
  </w:abstractNum>
  <w:abstractNum w:abstractNumId="20">
    <w:multiLevelType w:val="hybridMultilevel"/>
    <w:lvl w:ilvl="0">
      <w:start w:val="35"/>
      <w:numFmt w:val="decimal"/>
      <w:lvlText w:val="%1."/>
      <w:lvlJc w:val="left"/>
      <w:pPr>
        <w:tabs>
          <w:tab w:val="num" w:pos="1080"/>
        </w:tabs>
        <w:ind w:left="720" w:hanging="360"/>
      </w:pPr>
    </w:lvl>
  </w:abstractNum>
  <w:abstractNum w:abstractNumId="2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2">
    <w:multiLevelType w:val="hybridMultilevel"/>
    <w:lvl w:ilvl="0">
      <w:start w:val="39"/>
      <w:numFmt w:val="decimal"/>
      <w:lvlText w:val="%1."/>
      <w:lvlJc w:val="left"/>
      <w:pPr>
        <w:tabs>
          <w:tab w:val="num" w:pos="1080"/>
        </w:tabs>
        <w:ind w:left="720" w:hanging="360"/>
      </w:pPr>
    </w:lvl>
  </w:abstractNum>
  <w:abstractNum w:abstractNumId="2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4">
    <w:multiLevelType w:val="hybridMultilevel"/>
    <w:lvl w:ilvl="0">
      <w:start w:val="43"/>
      <w:numFmt w:val="decimal"/>
      <w:lvlText w:val="%1."/>
      <w:lvlJc w:val="left"/>
      <w:pPr>
        <w:tabs>
          <w:tab w:val="num" w:pos="1080"/>
        </w:tabs>
        <w:ind w:left="720" w:hanging="360"/>
      </w:pPr>
    </w:lvl>
  </w:abstractNum>
  <w:abstractNum w:abstractNumId="2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6">
    <w:multiLevelType w:val="hybridMultilevel"/>
    <w:lvl w:ilvl="0">
      <w:start w:val="44"/>
      <w:numFmt w:val="decimal"/>
      <w:lvlText w:val="%1."/>
      <w:lvlJc w:val="left"/>
      <w:pPr>
        <w:tabs>
          <w:tab w:val="num" w:pos="1080"/>
        </w:tabs>
        <w:ind w:left="720" w:hanging="360"/>
      </w:pPr>
    </w:lvl>
  </w:abstractNum>
  <w:abstractNum w:abstractNumId="27">
    <w:multiLevelType w:val="hybridMultilevel"/>
    <w:lvl w:ilvl="0">
      <w:start w:val="45"/>
      <w:numFmt w:val="decimal"/>
      <w:lvlText w:val="%1."/>
      <w:lvlJc w:val="left"/>
      <w:pPr>
        <w:tabs>
          <w:tab w:val="num" w:pos="1080"/>
        </w:tabs>
        <w:ind w:left="720" w:hanging="360"/>
      </w:pPr>
    </w:lvl>
  </w:abstractNum>
  <w:abstractNum w:abstractNumId="28">
    <w:multiLevelType w:val="hybridMultilevel"/>
    <w:lvl w:ilvl="0">
      <w:start w:val="46"/>
      <w:numFmt w:val="decimal"/>
      <w:lvlText w:val="%1."/>
      <w:lvlJc w:val="left"/>
      <w:pPr>
        <w:tabs>
          <w:tab w:val="num" w:pos="1080"/>
        </w:tabs>
        <w:ind w:left="720" w:hanging="360"/>
      </w:pPr>
    </w:lvl>
  </w:abstractNum>
  <w:abstractNum w:abstractNumId="29">
    <w:multiLevelType w:val="hybridMultilevel"/>
    <w:lvl w:ilvl="0">
      <w:start w:val="47"/>
      <w:numFmt w:val="decimal"/>
      <w:lvlText w:val="%1."/>
      <w:lvlJc w:val="left"/>
      <w:pPr>
        <w:tabs>
          <w:tab w:val="num" w:pos="1080"/>
        </w:tabs>
        <w:ind w:left="720" w:hanging="360"/>
      </w:pPr>
    </w:lvl>
  </w:abstractNum>
  <w:abstractNum w:abstractNumId="30">
    <w:multiLevelType w:val="hybridMultilevel"/>
    <w:lvl w:ilvl="0">
      <w:start w:val="50"/>
      <w:numFmt w:val="decimal"/>
      <w:lvlText w:val="%1."/>
      <w:lvlJc w:val="left"/>
      <w:pPr>
        <w:tabs>
          <w:tab w:val="num" w:pos="1080"/>
        </w:tabs>
        <w:ind w:left="720" w:hanging="360"/>
      </w:pPr>
    </w:lvl>
  </w:abstractNum>
  <w:abstractNum w:abstractNumId="31">
    <w:multiLevelType w:val="hybridMultilevel"/>
    <w:lvl w:ilvl="0">
      <w:start w:val="51"/>
      <w:numFmt w:val="decimal"/>
      <w:lvlText w:val="%1."/>
      <w:lvlJc w:val="left"/>
      <w:pPr>
        <w:tabs>
          <w:tab w:val="num" w:pos="1080"/>
        </w:tabs>
        <w:ind w:left="720" w:hanging="360"/>
      </w:pPr>
    </w:lvl>
  </w:abstractNum>
  <w:abstractNum w:abstractNumId="32">
    <w:multiLevelType w:val="hybridMultilevel"/>
    <w:lvl w:ilvl="0">
      <w:start w:val="5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a4175fadc8401642214f90efd640edb375f1ea9.jpg" TargetMode="Internal"/><Relationship Id="rId6" Type="http://schemas.openxmlformats.org/officeDocument/2006/relationships/image" Target="media/image-e80eac596955162b106ce05dd637331971ffc42b.jpg" TargetMode="Internal"/><Relationship Id="rId7" Type="http://schemas.openxmlformats.org/officeDocument/2006/relationships/image" Target="media/image-f22a08ece12f0dc77228a1863ac265e38169b4d4.jpg" TargetMode="Internal"/><Relationship Id="rId8" Type="http://schemas.openxmlformats.org/officeDocument/2006/relationships/image" Target="media/image-2b797634d7071a439d801af4a75c72cfa01fd052.jpg" TargetMode="Internal"/><Relationship Id="rId9" Type="http://schemas.openxmlformats.org/officeDocument/2006/relationships/image" Target="media/image-1c5976cd3747c6e272b72ada268fc9dec370e6bf.jpg" TargetMode="Internal"/><Relationship Id="rId10" Type="http://schemas.openxmlformats.org/officeDocument/2006/relationships/image" Target="media/image-8ab4aba68df01241e17e589745e9a5bc5ca85a93.jpg" TargetMode="Internal"/><Relationship Id="rId11" Type="http://schemas.openxmlformats.org/officeDocument/2006/relationships/image" Target="media/image-9b3983e1b4c927ee2cd6ba850065c2b42f9754b6.jpg" TargetMode="Internal"/><Relationship Id="rId12" Type="http://schemas.openxmlformats.org/officeDocument/2006/relationships/image" Target="media/image-5b3d5351296a960d042aaacf3a5b75f3f60caf0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2025-09-04T20:29:51.016Z</dcterms:created>
  <dcterms:modified xsi:type="dcterms:W3CDTF">2025-09-04T20:29:51.016Z</dcterms:modified>
</cp:coreProperties>
</file>