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 ÉCOLE NATIONALE DES PONTS ET CHAUSSÉES</w:t>
      </w:r>
    </w:p>
    <w:p>
      <w:pPr>
        <w:spacing w:line="271" w:before="330" w:lineRule="auto"/>
      </w:pPr>
      <w:r>
        <w:rPr>
          <w:rFonts w:eastAsia="Georgia" w:cs="Georgia" w:ascii="Georgia" w:hAnsi="Georgia"/>
          <w:b/>
          <w:sz w:val="42"/>
        </w:rPr>
        <w:t xml:space="preserve">CONCOURS D’ADMISSION SESSION 2017</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COMPOSITION DE PHYSIQUE</w:t>
      </w:r>
    </w:p>
    <w:p>
      <w:pPr>
        <w:spacing w:after="220" w:lineRule="auto"/>
        <w:ind w:left="660"/>
      </w:pPr>
      <w:r>
        <w:rPr>
          <w:rFonts w:eastAsia="Georgia" w:cs="Georgia" w:ascii="Georgia" w:hAnsi="Georgia"/>
          <w:color w:val="666666"/>
        </w:rPr>
        <w:t xml:space="preserve">Épreuve commune aux ENS de Cachan, Lyon, Paris et de l'ENPC</w:t>
      </w:r>
    </w:p>
    <w:p>
      <w:pPr>
        <w:spacing w:after="220" w:lineRule="auto"/>
      </w:pPr>
      <w:r>
        <w:rPr>
          <w:rFonts w:eastAsia="Georgia" w:cs="Georgia" w:ascii="Georgia" w:hAnsi="Georgia"/>
        </w:rPr>
        <w:t xml:space="preserve">Durée : 4 heures</w:t>
      </w:r>
    </w:p>
    <w:p>
      <w:pPr>
        <w:spacing w:after="220" w:lineRule="auto"/>
        <w:ind w:left="660"/>
      </w:pPr>
      <w:r>
        <w:rPr>
          <w:rFonts w:eastAsia="Georgia" w:cs="Georgia" w:ascii="Georgia" w:hAnsi="Georgia"/>
          <w:color w:val="666666"/>
        </w:rPr>
        <w:t xml:space="preserve">L'usage de calculatrices électroniques de poche, à alimentation autonome, non imprimante et sans document d'accompagnement, est autorisé pour cette épreuve.</w:t>
      </w:r>
    </w:p>
    <w:p>
      <w:pPr>
        <w:spacing w:line="271" w:before="330" w:lineRule="auto"/>
      </w:pPr>
      <w:r>
        <w:rPr>
          <w:rFonts w:eastAsia="Georgia" w:cs="Georgia" w:ascii="Georgia" w:hAnsi="Georgia"/>
          <w:b/>
          <w:sz w:val="42"/>
        </w:rPr>
        <w:t xml:space="preserve">Notion de thermométrie</w:t>
      </w:r>
    </w:p>
    <w:p>
      <w:pPr>
        <w:spacing w:after="220" w:lineRule="auto"/>
      </w:pPr>
      <w:r>
        <w:rPr>
          <w:rFonts w:eastAsia="Georgia" w:cs="Georgia" w:ascii="Georgia" w:hAnsi="Georgia"/>
        </w:rPr>
        <w:t xml:space="preserve">Cette étude porte sur la notion de température. Après avoir caractérisé cette grandeur, nous présenterons quelques méthodes permettant d'effectuer sa mesure. En pratique, cette mesure est le plus souvent indirecte. Elle s'appuie sur l'influence que peut avoir la température sur une autre grandeur physique, plus aisément mesurable, appelée ces thermomètres par leurs propriétés de linéarité, de sensibilité et de temps de réponse.</w:t>
      </w:r>
    </w:p>
    <w:p>
      <w:pPr>
        <w:spacing w:line="271" w:before="330" w:lineRule="auto"/>
      </w:pPr>
      <w:r>
        <w:rPr>
          <w:rFonts w:eastAsia="Georgia" w:cs="Georgia" w:ascii="Georgia" w:hAnsi="Georgia"/>
          <w:b/>
          <w:sz w:val="42"/>
        </w:rPr>
        <w:t xml:space="preserve">Notations et données.</w:t>
      </w:r>
    </w:p>
    <w:p>
      <w:pPr>
        <w:spacing w:after="220" w:lineRule="auto"/>
      </w:pPr>
      <m:oMathPara>
        <m:oMath>
          <m:m>
            <m:mPr>
              <m:plcHide m:val="1"/>
              <m:cGpRule m:val="0"/>
              <m:mcs>
                <m:mc>
                  <m:mcPr>
                    <m:count m:val="1"/>
                    <m:mcJc m:val="left"/>
                  </m:mcPr>
                </m:mc>
                <m:mc>
                  <m:mcPr>
                    <m:count m:val="1"/>
                    <m:mcJc m:val="right"/>
                  </m:mcPr>
                </m:mc>
                <m:mc>
                  <m:mcPr>
                    <m:count m:val="1"/>
                    <m:mcJc m:val="left"/>
                  </m:mcPr>
                </m:mc>
              </m:mcs>
              <m:ctrlPr>
                <w:rPr>
                  <w:rFonts w:ascii="Cambria Math" w:hAnsi="Cambria Math"/>
                  <w:i/>
                </w:rPr>
              </m:ctrlPr>
            </m:mPr>
            <m:mr>
              <m:e>
                <m:r>
                  <m:rPr>
                    <m:nor/>
                  </m:rPr>
                  <m:t> Constante de Bolzmann : </m:t>
                </m:r>
              </m:e>
              <m:e>
                <m:sSub>
                  <m:sSubPr/>
                  <m:e>
                    <m:r>
                      <m:rPr>
                        <m:sty m:val="i"/>
                      </m:rPr>
                      <m:t>k</m:t>
                    </m:r>
                  </m:e>
                  <m:sub>
                    <m:r>
                      <m:rPr>
                        <m:sty m:val="i"/>
                      </m:rPr>
                      <m:t>B</m:t>
                    </m:r>
                  </m:sub>
                </m:sSub>
              </m:e>
              <m:e>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Nombre d'Avogadro : </m:t>
                </m:r>
              </m:e>
              <m:e>
                <m:sSub>
                  <m:sSubPr/>
                  <m:e>
                    <m:r>
                      <m:rPr>
                        <m:scr m:val="script"/>
                      </m:rPr>
                      <m:t>N</m:t>
                    </m:r>
                  </m:e>
                  <m:sub>
                    <m:r>
                      <m:rPr>
                        <m:sty m:val="p"/>
                      </m:rPr>
                      <m:t>A</m:t>
                    </m:r>
                  </m:sub>
                </m:sSub>
              </m:e>
              <m:e>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r>
                  <m:rPr>
                    <m:nor/>
                  </m:rPr>
                  <m:t> Constante du gaz parfait : </m:t>
                </m:r>
              </m:e>
              <m:e>
                <m:r>
                  <m:rPr>
                    <m:sty m:val="i"/>
                  </m:rPr>
                  <m:t>R</m:t>
                </m:r>
                <m:r>
                  <m:rPr>
                    <m:sty m:val="p"/>
                  </m:rPr>
                  <m:t>=</m:t>
                </m:r>
                <m:sSub>
                  <m:sSubPr/>
                  <m:e>
                    <m:r>
                      <m:rPr>
                        <m:scr m:val="script"/>
                      </m:rPr>
                      <m:t>N</m:t>
                    </m:r>
                  </m:e>
                  <m:sub>
                    <m:r>
                      <m:rPr>
                        <m:sty m:val="p"/>
                      </m:rPr>
                      <m:t>A</m:t>
                    </m:r>
                  </m:sub>
                </m:sSub>
                <m:sSub>
                  <m:sSubPr/>
                  <m:e>
                    <m:r>
                      <m:rPr>
                        <m:sty m:val="i"/>
                      </m:rPr>
                      <m:t>k</m:t>
                    </m:r>
                  </m:e>
                  <m:sub>
                    <m:r>
                      <m:rPr>
                        <m:sty m:val="i"/>
                      </m:rPr>
                      <m:t>B</m:t>
                    </m:r>
                  </m:sub>
                </m:sSub>
              </m:e>
              <m:e>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r>
                  <m:rPr>
                    <m:nor/>
                  </m:rPr>
                  <m:t> Valeur numérique : </m:t>
                </m:r>
              </m:e>
              <m:e>
                <m:sSup>
                  <m:sSupPr/>
                  <m:e>
                    <m:r>
                      <m:rPr>
                        <m:sty m:val="p"/>
                      </m:rPr>
                      <m:t>2</m:t>
                    </m:r>
                  </m:e>
                  <m:sup>
                    <m:r>
                      <m:rPr>
                        <m:sty m:val="p"/>
                      </m:rPr>
                      <m:t>−</m:t>
                    </m:r>
                    <m:r>
                      <m:rPr>
                        <m:sty m:val="p"/>
                      </m:rPr>
                      <m:t>1</m:t>
                    </m:r>
                    <m:r>
                      <m:rPr>
                        <m:sty m:val="p"/>
                      </m:rPr>
                      <m:t>/</m:t>
                    </m:r>
                    <m:r>
                      <m:rPr>
                        <m:sty m:val="p"/>
                      </m:rPr>
                      <m:t>4</m:t>
                    </m:r>
                  </m:sup>
                </m:sSup>
              </m:e>
              <m:e>
                <m:r>
                  <m:rPr>
                    <m:sty m:val="p"/>
                  </m:rPr>
                  <m:t>=</m:t>
                </m:r>
                <m:r>
                  <m:rPr>
                    <m:sty m:val="p"/>
                  </m:rPr>
                  <m:t>0</m:t>
                </m:r>
                <m:r>
                  <m:rPr>
                    <m:sty m:val="p"/>
                  </m:rPr>
                  <m:t>,</m:t>
                </m:r>
                <m:r>
                  <m:rPr>
                    <m:sty m:val="p"/>
                  </m:rPr>
                  <m:t>84</m:t>
                </m:r>
              </m:e>
            </m:mr>
          </m:m>
        </m:oMath>
      </m:oMathPara>
    </w:p>
    <w:p>
      <w:pPr>
        <w:spacing w:after="220" w:lineRule="auto"/>
      </w:pPr>
      <w:r>
        <w:rPr>
          <w:rFonts w:eastAsia="Georgia" w:cs="Georgia" w:ascii="Georgia" w:hAnsi="Georgia"/>
        </w:rPr>
        <w:t xml:space="preserve">Équation d'état du gaz parfait :</w:t>
      </w:r>
    </w:p>
    <w:p>
      <w:pPr>
        <w:spacing w:after="220" w:lineRule="auto"/>
      </w:pPr>
      <m:oMathPara>
        <m:oMath>
          <m:r>
            <m:rPr>
              <m:sty m:val="i"/>
            </m:rPr>
            <m:t>P</m:t>
          </m:r>
          <m:r>
            <m:rPr>
              <m:sty m:val="i"/>
            </m:rPr>
            <m:t>V</m:t>
          </m:r>
          <m:r>
            <m:rPr>
              <m:sty m:val="p"/>
            </m:rPr>
            <m:t>=</m:t>
          </m:r>
          <m:r>
            <m:rPr>
              <m:sty m:val="i"/>
            </m:rPr>
            <m:t>N</m:t>
          </m:r>
          <m:r>
            <m:rPr>
              <m:sty m:val="i"/>
            </m:rPr>
            <m:t>R</m:t>
          </m:r>
          <m:r>
            <m:rPr>
              <m:sty m:val="i"/>
            </m:rPr>
            <m:t>T</m:t>
          </m:r>
          <m:r>
            <m:rPr>
              <m:sty m:val="p"/>
            </m:rPr>
            <m:t xml:space="preserve"> </m:t>
          </m:r>
          <m:r>
            <m:rPr>
              <m:nor/>
            </m:rPr>
            <m:t> où </m:t>
          </m:r>
          <m:r>
            <m:rPr>
              <m:sty m:val="i"/>
            </m:rPr>
            <m:t>N</m:t>
          </m:r>
          <m:r>
            <m:rPr>
              <m:nor/>
            </m:rPr>
            <m:t> représente le nombre de moles du système considéré. </m:t>
          </m:r>
        </m:oMath>
      </m:oMathPara>
    </w:p>
    <w:p>
      <w:pPr>
        <w:spacing w:line="271" w:before="330" w:lineRule="auto"/>
      </w:pPr>
      <w:r>
        <w:rPr>
          <w:rFonts w:eastAsia="Georgia" w:cs="Georgia" w:ascii="Georgia" w:hAnsi="Georgia"/>
          <w:b/>
          <w:sz w:val="42"/>
        </w:rPr>
        <w:t xml:space="preserve">I Notions de température et de pression.</w:t>
      </w:r>
    </w:p>
    <w:p>
      <w:pPr>
        <w:spacing w:line="271" w:before="330" w:lineRule="auto"/>
      </w:pPr>
      <w:r>
        <w:rPr>
          <w:rFonts w:eastAsia="Georgia" w:cs="Georgia" w:ascii="Georgia" w:hAnsi="Georgia"/>
          <w:b/>
          <w:sz w:val="42"/>
        </w:rPr>
        <w:t xml:space="preserve">I.A Modèle du gaz parfait et mesure de température.</w:t>
      </w:r>
    </w:p>
    <w:p>
      <w:pPr>
        <w:spacing w:after="220" w:lineRule="auto"/>
      </w:pPr>
      <w:r>
        <w:rPr>
          <w:rFonts w:eastAsia="Georgia" w:cs="Georgia" w:ascii="Georgia" w:hAnsi="Georgia"/>
        </w:rPr>
        <w:t xml:space="preserve">Nous considérons un système fermé constitué de </w:t>
      </w:r>
      <m:oMath>
        <m:r>
          <m:rPr>
            <m:sty m:val="i"/>
          </m:rPr>
          <m:t>N</m:t>
        </m:r>
      </m:oMath>
      <w:r>
        <w:rPr>
          <w:rFonts w:eastAsia="Georgia" w:cs="Georgia" w:ascii="Georgia" w:hAnsi="Georgia"/>
        </w:rPr>
        <w:t xml:space="preserve"> moles d'un gaz dont l'état thermodynamique est caractérisé par sa pression </w:t>
      </w:r>
      <m:oMath>
        <m:r>
          <m:rPr>
            <m:sty m:val="i"/>
          </m:rPr>
          <m:t>P</m:t>
        </m:r>
      </m:oMath>
      <w:r>
        <w:rPr>
          <w:rFonts w:eastAsia="Georgia" w:cs="Georgia" w:ascii="Georgia" w:hAnsi="Georgia"/>
        </w:rPr>
        <w:t xml:space="preserve">, sa température </w:t>
      </w:r>
      <m:oMath>
        <m:r>
          <m:rPr>
            <m:sty m:val="i"/>
          </m:rPr>
          <m:t>T</m:t>
        </m:r>
      </m:oMath>
      <w:r>
        <w:rPr/>
        <w:t xml:space="preserve"> et le volume </w:t>
      </w:r>
      <m:oMath>
        <m:r>
          <m:rPr>
            <m:sty m:val="i"/>
          </m:rPr>
          <m:t>V</m:t>
        </m:r>
      </m:oMath>
      <w:r>
        <w:rPr>
          <w:rFonts w:eastAsia="Georgia" w:cs="Georgia" w:ascii="Georgia" w:hAnsi="Georgia"/>
        </w:rPr>
        <w:t xml:space="preserve"> qu'il occupe. Expérimentalement, on constate que ces variables sont liées. Nous traduisons cette propriété par la relation </w:t>
      </w:r>
      <m:oMath>
        <m:r>
          <m:rPr>
            <m:sty m:val="p"/>
          </m:rPr>
          <m:t>Φ</m:t>
        </m:r>
        <m:r>
          <m:rPr>
            <m:sty m:val="p"/>
          </m:rPr>
          <m:t>(</m:t>
        </m:r>
        <m:r>
          <m:rPr>
            <m:sty m:val="i"/>
          </m:rPr>
          <m:t>P</m:t>
        </m:r>
        <m:r>
          <m:rPr>
            <m:sty m:val="p"/>
          </m:rPr>
          <m:t>,</m:t>
        </m:r>
        <m:r>
          <m:rPr>
            <m:sty m:val="i"/>
          </m:rPr>
          <m:t>V</m:t>
        </m:r>
        <m:r>
          <m:rPr>
            <m:sty m:val="p"/>
          </m:rPr>
          <m:t>,</m:t>
        </m:r>
        <m:r>
          <m:rPr>
            <m:sty m:val="i"/>
          </m:rPr>
          <m:t>T</m:t>
        </m:r>
        <m:r>
          <m:rPr>
            <m:sty m:val="p"/>
          </m:rPr>
          <m:t>)</m:t>
        </m:r>
        <m:r>
          <m:rPr>
            <m:sty m:val="p"/>
          </m:rPr>
          <m:t>=</m:t>
        </m:r>
        <m:r>
          <m:rPr>
            <m:sty m:val="p"/>
          </m:rPr>
          <m:t>0</m:t>
        </m:r>
      </m:oMath>
      <w:r>
        <w:rPr>
          <w:rFonts w:eastAsia="Georgia" w:cs="Georgia" w:ascii="Georgia" w:hAnsi="Georgia"/>
        </w:rPr>
        <w:t xml:space="preserve">, appelée équation d'état.</w:t>
      </w:r>
    </w:p>
    <w:p>
      <w:pPr>
        <w:numPr>
          <w:ilvl w:val="0"/>
          <w:numId w:val="1"/>
        </w:numPr>
        <w:spacing w:lineRule="auto"/>
      </w:pPr>
      <w:r>
        <w:rPr>
          <w:rFonts w:eastAsia="Georgia" w:cs="Georgia" w:ascii="Georgia" w:hAnsi="Georgia"/>
        </w:rPr>
        <w:t xml:space="preserve">Représenter, dans le plan </w:t>
      </w:r>
      <m:oMath>
        <m:r>
          <m:rPr>
            <m:sty m:val="p"/>
          </m:rPr>
          <m:t>(</m:t>
        </m:r>
        <m:r>
          <m:rPr>
            <m:sty m:val="i"/>
          </m:rPr>
          <m:t>x</m:t>
        </m:r>
        <m:r>
          <m:rPr>
            <m:sty m:val="p"/>
          </m:rPr>
          <m:t>=</m:t>
        </m:r>
        <m:r>
          <m:rPr>
            <m:sty m:val="i"/>
          </m:rPr>
          <m:t>V</m:t>
        </m:r>
        <m:r>
          <m:rPr>
            <m:sty m:val="p"/>
          </m:rPr>
          <m:t>,</m:t>
        </m:r>
        <m:r>
          <m:rPr>
            <m:sty m:val="i"/>
          </m:rPr>
          <m:t>y</m:t>
        </m:r>
        <m:r>
          <m:rPr>
            <m:sty m:val="p"/>
          </m:rPr>
          <m:t>=</m:t>
        </m:r>
        <m:r>
          <m:rPr>
            <m:sty m:val="i"/>
          </m:rPr>
          <m:t>P</m:t>
        </m:r>
        <m:r>
          <m:rPr>
            <m:sty m:val="p"/>
          </m:rPr>
          <m:t>)</m:t>
        </m:r>
      </m:oMath>
      <w:r>
        <w:rPr>
          <w:rFonts w:eastAsia="Georgia" w:cs="Georgia" w:ascii="Georgia" w:hAnsi="Georgia"/>
        </w:rPr>
        <w:t xml:space="preserve"> et pour un gaz parfait, un réseau d'évolutions isothermes (quasistatiques). Indiquer comment procéder pour faire suivre à un gaz une évolution isotherme.</w:t>
      </w:r>
    </w:p>
    <w:p>
      <w:pPr>
        <w:numPr>
          <w:ilvl w:val="0"/>
          <w:numId w:val="1"/>
        </w:numPr>
        <w:spacing w:lineRule="auto"/>
      </w:pPr>
      <w:r>
        <w:rPr>
          <w:rFonts w:eastAsia="Georgia" w:cs="Georgia" w:ascii="Georgia" w:hAnsi="Georgia"/>
        </w:rPr>
        <w:t xml:space="preserve">Une évolution isotherme ayant été tracée à une température </w:t>
      </w:r>
      <m:oMath>
        <m:sSub>
          <m:sSubPr/>
          <m:e>
            <m:r>
              <m:rPr>
                <m:sty m:val="i"/>
              </m:rPr>
              <m:t>T</m:t>
            </m:r>
          </m:e>
          <m:sub>
            <m:r>
              <m:rPr>
                <m:sty m:val="p"/>
              </m:rPr>
              <m:t>1</m:t>
            </m:r>
          </m:sub>
        </m:sSub>
      </m:oMath>
      <w:r>
        <w:rPr>
          <w:rFonts w:eastAsia="Georgia" w:cs="Georgia" w:ascii="Georgia" w:hAnsi="Georgia"/>
        </w:rPr>
        <w:t xml:space="preserve"> connue, indiquer comment on déterminerait la température </w:t>
      </w:r>
      <m:oMath>
        <m:sSub>
          <m:sSubPr/>
          <m:e>
            <m:r>
              <m:rPr>
                <m:sty m:val="i"/>
              </m:rPr>
              <m:t>T</m:t>
            </m:r>
          </m:e>
          <m:sub>
            <m:r>
              <m:rPr>
                <m:sty m:val="p"/>
              </m:rPr>
              <m:t>2</m:t>
            </m:r>
          </m:sub>
        </m:sSub>
      </m:oMath>
      <w:r>
        <w:rPr>
          <w:rFonts w:eastAsia="Georgia" w:cs="Georgia" w:ascii="Georgia" w:hAnsi="Georgia"/>
        </w:rPr>
        <w:t xml:space="preserve"> d'une autre évolution isotherme. Peut-on s'affranchir de la connaissance de </w:t>
      </w:r>
      <m:oMath>
        <m:sSub>
          <m:sSubPr/>
          <m:e>
            <m:r>
              <m:rPr>
                <m:sty m:val="i"/>
              </m:rPr>
              <m:t>T</m:t>
            </m:r>
          </m:e>
          <m:sub>
            <m:r>
              <m:rPr>
                <m:sty m:val="p"/>
              </m:rPr>
              <m:t>1</m:t>
            </m:r>
          </m:sub>
        </m:sSub>
      </m:oMath>
      <w:r>
        <w:rPr>
          <w:rFonts w:eastAsia="Georgia" w:cs="Georgia" w:ascii="Georgia" w:hAnsi="Georgia"/>
        </w:rPr>
        <w:t xml:space="preserve"> pour déterminer </w:t>
      </w:r>
      <m:oMath>
        <m:sSub>
          <m:sSubPr/>
          <m:e>
            <m:r>
              <m:rPr>
                <m:sty m:val="i"/>
              </m:rPr>
              <m:t>T</m:t>
            </m:r>
          </m:e>
          <m:sub>
            <m:r>
              <m:rPr>
                <m:sty m:val="p"/>
              </m:rPr>
              <m:t>2</m:t>
            </m:r>
          </m:sub>
        </m:sSub>
      </m:oMath>
      <w:r>
        <w:rPr/>
        <w:t xml:space="preserve"> ?</w:t>
      </w:r>
    </w:p>
    <w:p>
      <w:pPr>
        <w:spacing w:after="220" w:lineRule="auto"/>
      </w:pPr>
      <w:r>
        <w:rPr>
          <w:rFonts w:eastAsia="Georgia" w:cs="Georgia" w:ascii="Georgia" w:hAnsi="Georgia"/>
        </w:rPr>
        <w:t xml:space="preserve">Les particules formant un gaz sont en permanente agitation, appelée agitation thermique. Cela exclut de pouvoir considérer l'équilibre thermodynamique comme la simple manifestation d'un équilibre à l'échelle particulaire. D'incessantes collisions se produisent entre les particules et entre ces dernières et la paroi de l'enceinte qui les confine. Pour décrire cette situation, nous modélisons les particules comme des sphères rigides de rayon </w:t>
      </w:r>
      <m:oMath>
        <m:r>
          <m:rPr>
            <m:sty m:val="i"/>
          </m:rPr>
          <m:t>r</m:t>
        </m:r>
      </m:oMath>
      <w:r>
        <w:rPr>
          <w:rFonts w:eastAsia="Georgia" w:cs="Georgia" w:ascii="Georgia" w:hAnsi="Georgia"/>
        </w:rPr>
        <w:t xml:space="preserve"> subissant des collisions élastiques. Nous notons </w:t>
      </w:r>
      <m:oMath>
        <m:r>
          <m:rPr>
            <m:sty m:val="i"/>
          </m:rPr>
          <m:t>n</m:t>
        </m:r>
      </m:oMath>
      <w:r>
        <w:rPr>
          <w:rFonts w:eastAsia="Georgia" w:cs="Georgia" w:ascii="Georgia" w:hAnsi="Georgia"/>
        </w:rPr>
        <w:t xml:space="preserve"> leur nombre par unité de volume.</w:t>
      </w:r>
      <w:r>
        <w:rPr/>
        <w:br w:type="textWrapping"/>
      </w:r>
      <w:r>
        <w:rPr>
          <w:rFonts w:eastAsia="Georgia" w:cs="Georgia" w:ascii="Georgia" w:hAnsi="Georgia"/>
        </w:rPr>
        <w:t xml:space="preserve">Sur la base du modèle du gaz parfait, nous allons définir quelques grandeurs caractéristiques microscopiques et leur attribuer un ordre de grandeur. On définit le libre parcours moyen </w:t>
      </w:r>
      <m:oMath>
        <m:r>
          <m:rPr>
            <m:sty m:val="i"/>
          </m:rPr>
          <m:t>ℓ</m:t>
        </m:r>
      </m:oMath>
      <w:r>
        <w:rPr>
          <w:rFonts w:eastAsia="Georgia" w:cs="Georgia" w:ascii="Georgia" w:hAnsi="Georgia"/>
        </w:rPr>
        <w:t xml:space="preserve"> par la distance moyenne que parcourt une particule entre deux collisions consécutives, avec ses voisines. Nous notons </w:t>
      </w:r>
      <m:oMath>
        <m:r>
          <m:rPr>
            <m:sty m:val="i"/>
          </m:rPr>
          <m:t>d</m:t>
        </m:r>
      </m:oMath>
      <w:r>
        <w:rPr/>
        <w:t xml:space="preserve"> la distance moyenne entre particules.</w:t>
      </w:r>
      <w:r>
        <w:rPr/>
        <w:br w:type="textWrapping"/>
      </w:r>
      <w:r>
        <w:rPr>
          <w:rFonts w:eastAsia="Georgia" w:cs="Georgia" w:ascii="Georgia" w:hAnsi="Georgia"/>
        </w:rPr>
        <w:t xml:space="preserve">3. Préciser la distance </w:t>
      </w:r>
      <m:oMath>
        <m:sSub>
          <m:sSubPr/>
          <m:e>
            <m:r>
              <m:rPr>
                <m:sty m:val="i"/>
              </m:rPr>
              <m:t>d</m:t>
            </m:r>
          </m:e>
          <m:sub>
            <m:r>
              <m:rPr>
                <m:sty m:val="p"/>
              </m:rPr>
              <m:t>c</m:t>
            </m:r>
          </m:sub>
        </m:sSub>
      </m:oMath>
      <w:r>
        <w:rPr/>
        <w:t xml:space="preserve"> entre les centres de deux particules, au moment de leur choc. En traduisant le fait qu'une particule parcourt, en moyenne, la distance </w:t>
      </w:r>
      <m:oMath>
        <m:r>
          <m:rPr>
            <m:sty m:val="i"/>
          </m:rPr>
          <m:t>ℓ</m:t>
        </m:r>
      </m:oMath>
      <w:r>
        <w:rPr>
          <w:rFonts w:eastAsia="Georgia" w:cs="Georgia" w:ascii="Georgia" w:hAnsi="Georgia"/>
        </w:rPr>
        <w:t xml:space="preserve"> sans rencontrer aucune voisine, établir la dépendance de </w:t>
      </w:r>
      <m:oMath>
        <m:r>
          <m:rPr>
            <m:sty m:val="i"/>
          </m:rPr>
          <m:t>ℓ</m:t>
        </m:r>
      </m:oMath>
      <w:r>
        <w:rPr/>
        <w:t xml:space="preserve"> avec </w:t>
      </w:r>
      <m:oMath>
        <m:r>
          <m:rPr>
            <m:sty m:val="i"/>
          </m:rPr>
          <m:t>n</m:t>
        </m:r>
      </m:oMath>
      <w:r>
        <w:rPr/>
        <w:t xml:space="preserve"> et le rayon </w:t>
      </w:r>
      <m:oMath>
        <m:r>
          <m:rPr>
            <m:sty m:val="i"/>
          </m:rPr>
          <m:t>r</m:t>
        </m:r>
      </m:oMath>
      <w:r>
        <w:rPr>
          <w:rFonts w:eastAsia="Georgia" w:cs="Georgia" w:ascii="Georgia" w:hAnsi="Georgia"/>
        </w:rPr>
        <w:t xml:space="preserve">. Pour ce calcul, visant simplement à mettre en relation ces grandeurs caractéristiques, nous imaginerons qu'une particule "test" se déplace en conservant toujours la même direction et que toutes les autres particules sont immobiles.</w:t>
      </w:r>
      <w:r>
        <w:rPr/>
        <w:br w:type="textWrapping"/>
      </w:r>
      <w:r>
        <w:rPr>
          <w:rFonts w:eastAsia="Georgia" w:cs="Georgia" w:ascii="Georgia" w:hAnsi="Georgia"/>
        </w:rPr>
        <w:t xml:space="preserve">4. Après avoir proposé un ordre de grandeur réaliste de </w:t>
      </w:r>
      <m:oMath>
        <m:r>
          <m:rPr>
            <m:sty m:val="i"/>
          </m:rPr>
          <m:t>r</m:t>
        </m:r>
      </m:oMath>
      <w:r>
        <w:rPr/>
        <w:t xml:space="preserve">, calculer celui de </w:t>
      </w:r>
      <m:oMath>
        <m:r>
          <m:rPr>
            <m:sty m:val="i"/>
          </m:rPr>
          <m:t>ℓ</m:t>
        </m:r>
      </m:oMath>
      <w:r>
        <w:rPr/>
        <w:t xml:space="preserve"> et celui de la distance </w:t>
      </w:r>
      <m:oMath>
        <m:r>
          <m:rPr>
            <m:sty m:val="i"/>
          </m:rPr>
          <m:t>d</m:t>
        </m:r>
      </m:oMath>
      <w:r>
        <w:rPr>
          <w:rFonts w:eastAsia="Georgia" w:cs="Georgia" w:ascii="Georgia" w:hAnsi="Georgia"/>
        </w:rPr>
        <w:t xml:space="preserve">, pour un gaz (parfait) dans l'état standard.</w:t>
      </w:r>
      <w:r>
        <w:rPr/>
        <w:br w:type="textWrapping"/>
      </w:r>
      <w:r>
        <w:rPr/>
        <w:t xml:space="preserve">5. Rappeler dans quelle limite, portant sur </w:t>
      </w:r>
      <m:oMath>
        <m:r>
          <m:rPr>
            <m:sty m:val="i"/>
          </m:rPr>
          <m:t>n</m:t>
        </m:r>
      </m:oMath>
      <w:r>
        <w:rPr>
          <w:rFonts w:eastAsia="Georgia" w:cs="Georgia" w:ascii="Georgia" w:hAnsi="Georgia"/>
        </w:rPr>
        <w:t xml:space="preserve">, le comportement d'un gaz tend vers celui d'un gaz parfait. Indiquer ce que traduit, plus fondamentalement, cette limite. Définir alors une grandeur sans dimension </w:t>
      </w:r>
      <m:oMath>
        <m:r>
          <m:rPr>
            <m:sty m:val="i"/>
          </m:rPr>
          <m:t>φ</m:t>
        </m:r>
      </m:oMath>
      <w:r>
        <w:rPr>
          <w:rFonts w:eastAsia="Georgia" w:cs="Georgia" w:ascii="Georgia" w:hAnsi="Georgia"/>
        </w:rPr>
        <w:t xml:space="preserve">, faisant intervenir des grandeurs caractéristiques microscopiques, qui est d'autant plus faible que le comportement d'un gaz se rapproche de celui du gaz parfait.</w:t>
      </w:r>
    </w:p>
    <w:p>
      <w:pPr>
        <w:spacing w:line="271" w:before="330" w:lineRule="auto"/>
      </w:pPr>
      <w:r>
        <w:rPr>
          <w:rFonts w:eastAsia="Georgia" w:cs="Georgia" w:ascii="Georgia" w:hAnsi="Georgia"/>
          <w:b/>
          <w:sz w:val="42"/>
        </w:rPr>
        <w:t xml:space="preserve">I.B Interprétation cinétique de la pression et de la température.</w:t>
      </w:r>
    </w:p>
    <w:p>
      <w:pPr>
        <w:spacing w:after="220" w:lineRule="auto"/>
      </w:pPr>
      <w:r>
        <w:rPr>
          <w:rFonts w:eastAsia="Georgia" w:cs="Georgia" w:ascii="Georgia" w:hAnsi="Georgia"/>
        </w:rPr>
        <w:t xml:space="preserve">Il s'agit d'établir le lien entre l'échelle microscopique (échelle de la particule) et l'échelle macroscopique, celle à laquelle l'état thermodynamique d'un gaz est défini.</w:t>
      </w:r>
    </w:p>
    <w:p>
      <w:pPr>
        <w:spacing w:line="271" w:before="330" w:lineRule="auto"/>
      </w:pPr>
      <w:r>
        <w:rPr>
          <w:rFonts w:eastAsia="Georgia" w:cs="Georgia" w:ascii="Georgia" w:hAnsi="Georgia"/>
          <w:b/>
          <w:sz w:val="42"/>
        </w:rPr>
        <w:t xml:space="preserve">I.B.a Interprétation de la pression.</w:t>
      </w:r>
    </w:p>
    <w:p>
      <w:pPr>
        <w:spacing w:after="220" w:lineRule="auto"/>
      </w:pPr>
      <w:r>
        <w:rPr>
          <w:rFonts w:eastAsia="Georgia" w:cs="Georgia" w:ascii="Georgia" w:hAnsi="Georgia"/>
        </w:rPr>
        <w:t xml:space="preserve">Nous considérons une enceinte contenant un gaz formé de </w:t>
      </w:r>
      <m:oMath>
        <m:r>
          <m:rPr>
            <m:sty m:val="i"/>
          </m:rPr>
          <m:t>n</m:t>
        </m:r>
      </m:oMath>
      <w:r>
        <w:rPr>
          <w:rFonts w:eastAsia="Georgia" w:cs="Georgia" w:ascii="Georgia" w:hAnsi="Georgia"/>
        </w:rPr>
        <w:t xml:space="preserve"> particules par unité de volume, de masse </w:t>
      </w:r>
      <m:oMath>
        <m:r>
          <m:rPr>
            <m:sty m:val="i"/>
          </m:rPr>
          <m:t>m</m:t>
        </m:r>
      </m:oMath>
      <w:r>
        <w:rPr>
          <w:rFonts w:eastAsia="Georgia" w:cs="Georgia" w:ascii="Georgia" w:hAnsi="Georgia"/>
        </w:rPr>
        <w:t xml:space="preserve">. Nous considérons que les particules se déplacent selon une seule direction définie par l'axe ( </w:t>
      </w:r>
      <m:oMath>
        <m:r>
          <m:rPr>
            <m:sty m:val="p"/>
          </m:rPr>
          <m:t>O</m:t>
        </m:r>
        <m:r>
          <m:rPr>
            <m:sty m:val="i"/>
          </m:rPr>
          <m:t>x</m:t>
        </m:r>
      </m:oMath>
      <w:r>
        <w:rPr>
          <w:rFonts w:eastAsia="Georgia" w:cs="Georgia" w:ascii="Georgia" w:hAnsi="Georgia"/>
        </w:rPr>
        <w:t xml:space="preserve"> ). L'enceinte est alors un espace délimité par deux parois, disposées perpendiculairement à cet axe, que les particules heurtent élastiquement (voir la figure (1)). Selon leur sens de déplacement, ces dernières sont animées des vitesses </w:t>
      </w:r>
      <m:oMath>
        <m:sSup>
          <m:sSupPr/>
          <m:e>
            <m:acc>
              <m:accPr>
                <m:chr m:val="⃗"/>
              </m:accPr>
              <m:e>
                <m:r>
                  <m:rPr>
                    <m:sty m:val="i"/>
                  </m:rPr>
                  <m:t>v</m:t>
                </m:r>
              </m:e>
            </m:acc>
          </m:e>
          <m:sup>
            <m:r>
              <m:rPr>
                <m:sty m:val="p"/>
              </m:rPr>
              <m:t>(</m:t>
            </m:r>
            <m:r>
              <m:rPr>
                <m:sty m:val="p"/>
              </m:rPr>
              <m:t>+</m:t>
            </m:r>
            <m:r>
              <m:rPr>
                <m:sty m:val="p"/>
              </m:rPr>
              <m:t>)</m:t>
            </m:r>
          </m:sup>
        </m:sSup>
        <m:r>
          <m:rPr>
            <m:sty m:val="p"/>
          </m:rPr>
          <m:t>=</m:t>
        </m:r>
        <m:sSub>
          <m:sSubPr/>
          <m:e>
            <m:r>
              <m:rPr>
                <m:sty m:val="i"/>
              </m:rPr>
              <m:t>v</m:t>
            </m:r>
          </m:e>
          <m:sub>
            <m:r>
              <m:rPr>
                <m:sty m:val="i"/>
              </m:rPr>
              <m:t>x</m:t>
            </m:r>
          </m:sub>
        </m:sSub>
        <m:sSub>
          <m:sSubPr/>
          <m:e>
            <m:acc>
              <m:accPr>
                <m:chr m:val="⃗"/>
              </m:accPr>
              <m:e>
                <m:r>
                  <m:rPr>
                    <m:sty m:val="i"/>
                  </m:rPr>
                  <m:t>u</m:t>
                </m:r>
              </m:e>
            </m:acc>
          </m:e>
          <m:sub>
            <m:r>
              <m:rPr>
                <m:sty m:val="i"/>
              </m:rPr>
              <m:t>x</m:t>
            </m:r>
          </m:sub>
        </m:sSub>
      </m:oMath>
      <w:r>
        <w:rPr/>
        <w:t xml:space="preserve"> ou </w:t>
      </w:r>
      <m:oMath>
        <m:sSup>
          <m:sSupPr/>
          <m:e>
            <m:acc>
              <m:accPr>
                <m:chr m:val="⃗"/>
              </m:accPr>
              <m:e>
                <m:r>
                  <m:rPr>
                    <m:sty m:val="i"/>
                  </m:rPr>
                  <m:t>v</m:t>
                </m:r>
              </m:e>
            </m:acc>
          </m:e>
          <m:sup>
            <m:r>
              <m:rPr>
                <m:sty m:val="p"/>
              </m:rPr>
              <m:t>(</m:t>
            </m:r>
            <m:r>
              <m:rPr>
                <m:sty m:val="p"/>
              </m:rPr>
              <m:t>−</m:t>
            </m:r>
            <m:r>
              <m:rPr>
                <m:sty m:val="p"/>
              </m:rPr>
              <m:t>)</m:t>
            </m:r>
          </m:sup>
        </m:sSup>
        <m:r>
          <m:rPr>
            <m:sty m:val="p"/>
          </m:rPr>
          <m:t>=</m:t>
        </m:r>
        <m:r>
          <m:rPr>
            <m:sty m:val="p"/>
          </m:rPr>
          <m:t>−</m:t>
        </m:r>
        <m:sSub>
          <m:sSubPr/>
          <m:e>
            <m:r>
              <m:rPr>
                <m:sty m:val="i"/>
              </m:rPr>
              <m:t>v</m:t>
            </m:r>
          </m:e>
          <m:sub>
            <m:r>
              <m:rPr>
                <m:sty m:val="i"/>
              </m:rPr>
              <m:t>x</m:t>
            </m:r>
          </m:sub>
        </m:sSub>
        <m:sSub>
          <m:sSubPr/>
          <m:e>
            <m:acc>
              <m:accPr>
                <m:chr m:val="⃗"/>
              </m:accPr>
              <m:e>
                <m:r>
                  <m:rPr>
                    <m:sty m:val="i"/>
                  </m:rPr>
                  <m:t>u</m:t>
                </m:r>
              </m:e>
            </m:acc>
          </m:e>
          <m:sub>
            <m:r>
              <m:rPr>
                <m:sty m:val="i"/>
              </m:rPr>
              <m:t>x</m:t>
            </m:r>
          </m:sub>
        </m:sSub>
        <m:d>
          <m:dPr>
            <m:begChr m:val="("/>
            <m:endChr m:val=")"/>
            <m:ctrlPr>
              <w:rPr>
                <w:rFonts w:ascii="Cambria Math" w:hAnsi="Cambria Math"/>
              </w:rPr>
            </m:ctrlPr>
          </m:dPr>
          <m:e>
            <m:sSub>
              <m:sSubPr/>
              <m:e>
                <m:r>
                  <m:rPr>
                    <m:sty m:val="i"/>
                  </m:rPr>
                  <m:t>v</m:t>
                </m:r>
              </m:e>
              <m:sub>
                <m:r>
                  <m:rPr>
                    <m:sty m:val="i"/>
                  </m:rPr>
                  <m:t>x</m:t>
                </m:r>
              </m:sub>
            </m:sSub>
            <m:r>
              <m:rPr>
                <m:sty m:val="p"/>
              </m:rPr>
              <m:t>≥</m:t>
            </m:r>
            <m:r>
              <m:rPr>
                <m:sty m:val="p"/>
              </m:rPr>
              <m:t>0</m:t>
            </m:r>
          </m:e>
        </m:d>
      </m:oMath>
      <w:r>
        <w:rPr>
          <w:rFonts w:eastAsia="Georgia" w:cs="Georgia" w:ascii="Georgia" w:hAnsi="Georgia"/>
        </w:rPr>
        <w:t xml:space="preserve">, de façon équiprobable.</w:t>
      </w:r>
    </w:p>
    <w:p>
      <w:pPr>
        <w:spacing w:lineRule="auto"/>
        <w:jc w:val="center"/>
      </w:pPr>
      <w:r>
        <w:rPr/>
        <w:drawing>
          <wp:inline distB="0" distL="0" distR="0" distT="0">
            <wp:extent cx="5486400" cy="2697040"/>
            <wp:effectExtent b="0" l="0" r="0" t="0"/>
            <wp:docPr id="1" name="image-1cf70bf1d0dbe1e9061d26025e138ab01f7ad385.jpg"/>
            <a:graphic>
              <a:graphicData uri="http://schemas.openxmlformats.org/drawingml/2006/picture">
                <pic:pic>
                  <pic:nvPicPr>
                    <pic:cNvPr id="1" name="image-1cf70bf1d0dbe1e9061d26025e138ab01f7ad385.jpg" descr=""/>
                    <pic:cNvPicPr/>
                  </pic:nvPicPr>
                  <pic:blipFill>
                    <a:blip r:embed="rId5" cstate="print"/>
                    <a:srcRect b="0" l="0" r="0" t="0"/>
                    <a:stretch>
                      <a:fillRect/>
                    </a:stretch>
                  </pic:blipFill>
                  <pic:spPr>
                    <a:xfrm>
                      <a:off x="0" y="0"/>
                      <a:ext cx="5486400" cy="2697040"/>
                    </a:xfrm>
                    <a:prstGeom prst="rect"/>
                  </pic:spPr>
                </pic:pic>
              </a:graphicData>
            </a:graphic>
          </wp:inline>
        </w:drawing>
      </w:r>
    </w:p>
    <w:p>
      <w:pPr>
        <w:spacing w:lineRule="auto"/>
      </w:pPr>
      <w:r>
        <w:rPr/>
        <w:t xml:space="preserve">Figure 1 - Enceinte contenant </w:t>
      </w:r>
      <m:oMath>
        <m:r>
          <m:rPr>
            <m:sty m:val="i"/>
          </m:rPr>
          <m:t>n</m:t>
        </m:r>
      </m:oMath>
      <w:r>
        <w:rPr>
          <w:rFonts w:eastAsia="Georgia" w:cs="Georgia" w:ascii="Georgia" w:hAnsi="Georgia"/>
        </w:rPr>
        <w:t xml:space="preserve"> particules par unité de volume : modèle unidimensionnel d'axe ( </w:t>
      </w:r>
      <m:oMath>
        <m:r>
          <m:rPr>
            <m:sty m:val="p"/>
          </m:rPr>
          <m:t>O</m:t>
        </m:r>
        <m:r>
          <m:rPr>
            <m:sty m:val="i"/>
          </m:rPr>
          <m:t>x</m:t>
        </m:r>
      </m:oMath>
      <w:r>
        <w:rPr/>
        <w:t xml:space="preserve"> ).</w:t>
      </w:r>
    </w:p>
    <w:p>
      <w:pPr>
        <w:numPr>
          <w:ilvl w:val="0"/>
          <w:numId w:val="2"/>
        </w:numPr>
        <w:spacing w:lineRule="auto"/>
      </w:pPr>
      <w:r>
        <w:rPr>
          <w:rFonts w:eastAsia="Georgia" w:cs="Georgia" w:ascii="Georgia" w:hAnsi="Georgia"/>
        </w:rPr>
        <w:t xml:space="preserve">Déterminer le nombre (moyen) </w:t>
      </w:r>
      <m:oMath>
        <m:r>
          <m:rPr>
            <m:sty m:val="i"/>
          </m:rPr>
          <m:t>δ</m:t>
        </m:r>
        <m:sSub>
          <m:sSubPr/>
          <m:e>
            <m:r>
              <m:rPr>
                <m:sty m:val="i"/>
              </m:rPr>
              <m:t>N</m:t>
            </m:r>
          </m:e>
          <m:sub>
            <m:r>
              <m:rPr>
                <m:sty m:val="i"/>
              </m:rPr>
              <m:t>p</m:t>
            </m:r>
          </m:sub>
        </m:sSub>
      </m:oMath>
      <w:r>
        <w:rPr/>
        <w:t xml:space="preserve"> de particules qui subissent un choc contre l'une des portions de surface </w:t>
      </w:r>
      <m:oMath>
        <m:r>
          <m:rPr>
            <m:sty m:val="i"/>
          </m:rPr>
          <m:t>S</m:t>
        </m:r>
      </m:oMath>
      <w:r>
        <w:rPr/>
        <w:t xml:space="preserve"> de la paroi (voir figure (1)), pendant un intervalle de temps </w:t>
      </w:r>
      <m:oMath>
        <m:r>
          <m:rPr>
            <m:sty m:val="i"/>
          </m:rPr>
          <m:t>δ</m:t>
        </m:r>
        <m:r>
          <m:rPr>
            <m:sty m:val="i"/>
          </m:rPr>
          <m:t>t</m:t>
        </m:r>
      </m:oMath>
      <w:r>
        <w:rPr/>
        <w:t xml:space="preserve">.</w:t>
      </w:r>
    </w:p>
    <w:p>
      <w:pPr>
        <w:numPr>
          <w:ilvl w:val="0"/>
          <w:numId w:val="2"/>
        </w:numPr>
        <w:spacing w:lineRule="auto"/>
      </w:pPr>
      <w:r>
        <w:rPr>
          <w:rFonts w:eastAsia="Georgia" w:cs="Georgia" w:ascii="Georgia" w:hAnsi="Georgia"/>
        </w:rPr>
        <w:t xml:space="preserve">Les chocs étant supposés élastiques, la collision d'une particule avec la paroi a simplement pour conséquence le changement du signe de sa quantité de mouvement. Exprimer alors la variation de quantité de mouvement </w:t>
      </w:r>
      <m:oMath>
        <m:r>
          <m:rPr>
            <m:sty m:val="p"/>
          </m:rPr>
          <m:t>Δ</m:t>
        </m:r>
        <m:acc>
          <m:accPr>
            <m:chr m:val="⃗"/>
          </m:accPr>
          <m:e>
            <m:r>
              <m:rPr>
                <m:sty m:val="i"/>
              </m:rPr>
              <m:t>p</m:t>
            </m:r>
          </m:e>
        </m:acc>
      </m:oMath>
      <w:r>
        <w:rPr>
          <w:rFonts w:eastAsia="Georgia" w:cs="Georgia" w:ascii="Georgia" w:hAnsi="Georgia"/>
        </w:rPr>
        <w:t xml:space="preserve"> d'une particule, causée par son choc sur la paroi droite de l'enceinte (figure (1)). Avec le résultat de la question (6), en déduire la variation de quantité de mouvement </w:t>
      </w:r>
      <m:oMath>
        <m:r>
          <m:rPr>
            <m:sty m:val="i"/>
          </m:rPr>
          <m:t>δ</m:t>
        </m:r>
        <m:acc>
          <m:accPr>
            <m:chr m:val="⃗"/>
          </m:accPr>
          <m:e>
            <m:r>
              <m:rPr>
                <m:sty m:val="i"/>
              </m:rPr>
              <m:t>p</m:t>
            </m:r>
          </m:e>
        </m:acc>
      </m:oMath>
      <w:r>
        <w:rPr/>
        <w:t xml:space="preserve"> de l'ensemble des particules heurtant la portion de surface </w:t>
      </w:r>
      <m:oMath>
        <m:r>
          <m:rPr>
            <m:sty m:val="i"/>
          </m:rPr>
          <m:t>S</m:t>
        </m:r>
      </m:oMath>
      <w:r>
        <w:rPr/>
        <w:t xml:space="preserve"> de la paroi droite de l'enceinte, pendant </w:t>
      </w:r>
      <m:oMath>
        <m:r>
          <m:rPr>
            <m:sty m:val="i"/>
          </m:rPr>
          <m:t>δ</m:t>
        </m:r>
        <m:r>
          <m:rPr>
            <m:sty m:val="i"/>
          </m:rPr>
          <m:t>t</m:t>
        </m:r>
      </m:oMath>
      <w:r>
        <w:rPr/>
        <w:t xml:space="preserve">.</w:t>
      </w:r>
    </w:p>
    <w:p>
      <w:pPr>
        <w:spacing w:line="271" w:before="330" w:lineRule="auto"/>
      </w:pPr>
      <w:r>
        <w:rPr>
          <w:b/>
          <w:sz w:val="42"/>
        </w:rPr>
        <w:t xml:space="preserve">8. Exprimer enfin la pression </w:t>
      </w:r>
      <m:oMath>
        <m:r>
          <m:rPr>
            <m:sty m:val="i"/>
          </m:rPr>
          <w:rPr>
            <w:sz w:val="42"/>
          </w:rPr>
          <m:t>P</m:t>
        </m:r>
      </m:oMath>
      <w:r>
        <w:rPr>
          <w:rFonts w:eastAsia="Georgia" w:cs="Georgia" w:ascii="Georgia" w:hAnsi="Georgia"/>
          <w:b/>
          <w:sz w:val="42"/>
        </w:rPr>
        <w:t xml:space="preserve"> exercée par les particules sur les parois de l'enceinte.</w:t>
      </w:r>
    </w:p>
    <w:p>
      <w:pPr>
        <w:spacing w:after="220" w:lineRule="auto"/>
      </w:pPr>
      <w:r>
        <w:rPr>
          <w:rFonts w:eastAsia="Georgia" w:cs="Georgia" w:ascii="Georgia" w:hAnsi="Georgia"/>
        </w:rPr>
        <w:t xml:space="preserve">En réalité, la vitesse des particules est largement répartie, en norme comme en direction. La pression exercée par les particules sur la paroi est la somme de toutes les contributions de vitesse. Pour considérer cet effet nous remplacerons </w:t>
      </w:r>
      <m:oMath>
        <m:sSubSup>
          <m:sSubSupPr/>
          <m:e>
            <m:r>
              <m:rPr>
                <m:sty m:val="i"/>
              </m:rPr>
              <m:t>v</m:t>
            </m:r>
          </m:e>
          <m:sub>
            <m:r>
              <m:rPr>
                <m:sty m:val="i"/>
              </m:rPr>
              <m:t>x</m:t>
            </m:r>
          </m:sub>
          <m:sup>
            <m:r>
              <m:rPr>
                <m:sty m:val="p"/>
              </m:rPr>
              <m:t>2</m:t>
            </m:r>
          </m:sup>
        </m:sSubSup>
      </m:oMath>
      <w:r>
        <w:rPr/>
        <w:t xml:space="preserve"> par sa moyenne </w:t>
      </w:r>
      <m:oMath>
        <m:d>
          <m:dPr>
            <m:begChr m:val="⟨"/>
            <m:endChr m:val="⟩"/>
            <m:ctrlPr>
              <w:rPr>
                <w:rFonts w:ascii="Cambria Math" w:hAnsi="Cambria Math"/>
              </w:rPr>
            </m:ctrlPr>
          </m:dPr>
          <m:e>
            <m:sSubSup>
              <m:sSubSupPr/>
              <m:e>
                <m:r>
                  <m:rPr>
                    <m:sty m:val="i"/>
                  </m:rPr>
                  <m:t>v</m:t>
                </m:r>
              </m:e>
              <m:sub>
                <m:r>
                  <m:rPr>
                    <m:sty m:val="i"/>
                  </m:rPr>
                  <m:t>x</m:t>
                </m:r>
              </m:sub>
              <m:sup>
                <m:r>
                  <m:rPr>
                    <m:sty m:val="p"/>
                  </m:rPr>
                  <m:t>2</m:t>
                </m:r>
              </m:sup>
            </m:sSubSup>
          </m:e>
        </m:d>
      </m:oMath>
      <w:r>
        <w:rPr>
          <w:rFonts w:eastAsia="Georgia" w:cs="Georgia" w:ascii="Georgia" w:hAnsi="Georgia"/>
        </w:rPr>
        <w:t xml:space="preserve"> sur l'ensemble des vitesses. D'autre part, les trois axes de l'espace étant équivalents pour un système isolé, nous admettrons que les composantes de la vitesse vérifient </w:t>
      </w:r>
      <m:oMath>
        <m:d>
          <m:dPr>
            <m:begChr m:val="⟨"/>
            <m:endChr m:val="⟩"/>
            <m:ctrlPr>
              <w:rPr>
                <w:rFonts w:ascii="Cambria Math" w:hAnsi="Cambria Math"/>
              </w:rPr>
            </m:ctrlPr>
          </m:dPr>
          <m:e>
            <m:sSubSup>
              <m:sSubSupPr/>
              <m:e>
                <m:r>
                  <m:rPr>
                    <m:sty m:val="i"/>
                  </m:rPr>
                  <m:t>v</m:t>
                </m:r>
              </m:e>
              <m:sub>
                <m:r>
                  <m:rPr>
                    <m:sty m:val="i"/>
                  </m:rPr>
                  <m:t>x</m:t>
                </m:r>
              </m:sub>
              <m:sup>
                <m:r>
                  <m:rPr>
                    <m:sty m:val="p"/>
                  </m:rPr>
                  <m:t>2</m:t>
                </m:r>
              </m:sup>
            </m:sSubSup>
          </m:e>
        </m:d>
        <m:r>
          <m:rPr>
            <m:sty m:val="p"/>
          </m:rPr>
          <m:t>=</m:t>
        </m:r>
        <m:d>
          <m:dPr>
            <m:begChr m:val="⟨"/>
            <m:endChr m:val="⟩"/>
            <m:ctrlPr>
              <w:rPr>
                <w:rFonts w:ascii="Cambria Math" w:hAnsi="Cambria Math"/>
              </w:rPr>
            </m:ctrlPr>
          </m:dPr>
          <m:e>
            <m:sSubSup>
              <m:sSubSupPr/>
              <m:e>
                <m:r>
                  <m:rPr>
                    <m:sty m:val="i"/>
                  </m:rPr>
                  <m:t>v</m:t>
                </m:r>
              </m:e>
              <m:sub>
                <m:r>
                  <m:rPr>
                    <m:sty m:val="i"/>
                  </m:rPr>
                  <m:t>y</m:t>
                </m:r>
              </m:sub>
              <m:sup>
                <m:r>
                  <m:rPr>
                    <m:sty m:val="p"/>
                  </m:rPr>
                  <m:t>2</m:t>
                </m:r>
              </m:sup>
            </m:sSubSup>
          </m:e>
        </m:d>
        <m:r>
          <m:rPr>
            <m:sty m:val="p"/>
          </m:rPr>
          <m:t>=</m:t>
        </m:r>
        <m:d>
          <m:dPr>
            <m:begChr m:val="⟨"/>
            <m:endChr m:val="⟩"/>
            <m:ctrlPr>
              <w:rPr>
                <w:rFonts w:ascii="Cambria Math" w:hAnsi="Cambria Math"/>
              </w:rPr>
            </m:ctrlPr>
          </m:dPr>
          <m:e>
            <m:sSubSup>
              <m:sSubSupPr/>
              <m:e>
                <m:r>
                  <m:rPr>
                    <m:sty m:val="i"/>
                  </m:rPr>
                  <m:t>v</m:t>
                </m:r>
              </m:e>
              <m:sub>
                <m:r>
                  <m:rPr>
                    <m:sty m:val="i"/>
                  </m:rPr>
                  <m:t>z</m:t>
                </m:r>
              </m:sub>
              <m:sup>
                <m:r>
                  <m:rPr>
                    <m:sty m:val="p"/>
                  </m:rPr>
                  <m:t>2</m:t>
                </m:r>
              </m:sup>
            </m:sSubSup>
          </m:e>
        </m:d>
      </m:oMath>
      <w:r>
        <w:rPr/>
        <w:t xml:space="preserve">.</w:t>
      </w:r>
      <w:r>
        <w:rPr/>
        <w:br w:type="textWrapping"/>
      </w:r>
      <w:r>
        <w:rPr/>
        <w:t xml:space="preserve">9. Justifier alors que la pression </w:t>
      </w:r>
      <m:oMath>
        <m:r>
          <m:rPr>
            <m:sty m:val="i"/>
          </m:rPr>
          <m:t>P</m:t>
        </m:r>
      </m:oMath>
      <w:r>
        <w:rPr>
          <w:rFonts w:eastAsia="Georgia" w:cs="Georgia" w:ascii="Georgia" w:hAnsi="Georgia"/>
        </w:rPr>
        <w:t xml:space="preserve"> du gaz exercée sur une paroi de l'enceinte s'écrit :</w:t>
      </w:r>
    </w:p>
    <w:p>
      <w:pPr>
        <w:spacing w:after="220" w:lineRule="auto"/>
      </w:pPr>
      <m:oMathPara>
        <m:oMath>
          <m:r>
            <m:rPr>
              <m:sty m:val="i"/>
            </m:rPr>
            <m:t>P</m:t>
          </m:r>
          <m:r>
            <m:rPr>
              <m:sty m:val="p"/>
            </m:rPr>
            <m:t>=</m:t>
          </m:r>
          <m:r>
            <m:rPr>
              <m:sty m:val="i"/>
            </m:rPr>
            <m:t>β</m:t>
          </m:r>
          <m:r>
            <m:rPr>
              <m:sty m:val="i"/>
            </m:rPr>
            <m:t>n</m:t>
          </m:r>
          <m:r>
            <m:rPr>
              <m:sty m:val="i"/>
            </m:rPr>
            <m:t>m</m:t>
          </m:r>
          <m:sSubSup>
            <m:sSubSupPr/>
            <m:e>
              <m:r>
                <m:rPr>
                  <m:sty m:val="i"/>
                </m:rPr>
                <m:t>v</m:t>
              </m:r>
            </m:e>
            <m:sub>
              <m:r>
                <m:rPr>
                  <m:sty m:val="i"/>
                </m:rPr>
                <m:t>q</m:t>
              </m:r>
            </m:sub>
            <m:sup>
              <m:r>
                <m:rPr>
                  <m:sty m:val="p"/>
                </m:rPr>
                <m:t>2</m:t>
              </m:r>
            </m:sup>
          </m:sSubSup>
          <m:r>
            <m:rPr>
              <m:sty m:val="p"/>
            </m:rPr>
            <m:t>,</m:t>
          </m:r>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une constante numérique à déterminer et où </w:t>
      </w:r>
      <m:oMath>
        <m:sSub>
          <m:sSubPr/>
          <m:e>
            <m:r>
              <m:rPr>
                <m:sty m:val="i"/>
              </m:rPr>
              <m:t>v</m:t>
            </m:r>
          </m:e>
          <m:sub>
            <m:r>
              <m:rPr>
                <m:sty m:val="i"/>
              </m:rPr>
              <m:t>q</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bSup>
                  <m:sSubSupPr/>
                  <m:e>
                    <m:r>
                      <m:rPr>
                        <m:sty m:val="i"/>
                      </m:rPr>
                      <m:t>v</m:t>
                    </m:r>
                  </m:e>
                  <m:sub>
                    <m:r>
                      <m:rPr>
                        <m:sty m:val="i"/>
                      </m:rPr>
                      <m:t>x</m:t>
                    </m:r>
                  </m:sub>
                  <m:sup>
                    <m:r>
                      <m:rPr>
                        <m:sty m:val="p"/>
                      </m:rPr>
                      <m:t>2</m:t>
                    </m:r>
                  </m:sup>
                </m:sSubSup>
              </m:e>
            </m:d>
            <m:r>
              <m:rPr>
                <m:sty m:val="p"/>
              </m:rPr>
              <m:t>+</m:t>
            </m:r>
            <m:d>
              <m:dPr>
                <m:begChr m:val="⟨"/>
                <m:endChr m:val="⟩"/>
                <m:ctrlPr>
                  <w:rPr>
                    <w:rFonts w:ascii="Cambria Math" w:hAnsi="Cambria Math"/>
                  </w:rPr>
                </m:ctrlPr>
              </m:dPr>
              <m:e>
                <m:sSubSup>
                  <m:sSubSupPr/>
                  <m:e>
                    <m:r>
                      <m:rPr>
                        <m:sty m:val="i"/>
                      </m:rPr>
                      <m:t>v</m:t>
                    </m:r>
                  </m:e>
                  <m:sub>
                    <m:r>
                      <m:rPr>
                        <m:sty m:val="i"/>
                      </m:rPr>
                      <m:t>y</m:t>
                    </m:r>
                  </m:sub>
                  <m:sup>
                    <m:r>
                      <m:rPr>
                        <m:sty m:val="p"/>
                      </m:rPr>
                      <m:t>2</m:t>
                    </m:r>
                  </m:sup>
                </m:sSubSup>
              </m:e>
            </m:d>
            <m:r>
              <m:rPr>
                <m:sty m:val="p"/>
              </m:rPr>
              <m:t>+</m:t>
            </m:r>
            <m:d>
              <m:dPr>
                <m:begChr m:val="⟨"/>
                <m:endChr m:val="⟩"/>
                <m:ctrlPr>
                  <w:rPr>
                    <w:rFonts w:ascii="Cambria Math" w:hAnsi="Cambria Math"/>
                  </w:rPr>
                </m:ctrlPr>
              </m:dPr>
              <m:e>
                <m:sSubSup>
                  <m:sSubSupPr/>
                  <m:e>
                    <m:r>
                      <m:rPr>
                        <m:sty m:val="i"/>
                      </m:rPr>
                      <m:t>v</m:t>
                    </m:r>
                  </m:e>
                  <m:sub>
                    <m:r>
                      <m:rPr>
                        <m:sty m:val="i"/>
                      </m:rPr>
                      <m:t>z</m:t>
                    </m:r>
                  </m:sub>
                  <m:sup>
                    <m:r>
                      <m:rPr>
                        <m:sty m:val="p"/>
                      </m:rPr>
                      <m:t>2</m:t>
                    </m:r>
                  </m:sup>
                </m:sSubSup>
              </m:e>
            </m:d>
          </m:e>
        </m:rad>
      </m:oMath>
      <w:r>
        <w:rPr/>
        <w:t xml:space="preserve"> est la vitesse quadratique moyenne des particules.</w:t>
      </w:r>
    </w:p>
    <w:p>
      <w:pPr>
        <w:spacing w:line="271" w:before="330" w:lineRule="auto"/>
      </w:pPr>
      <w:r>
        <w:rPr>
          <w:rFonts w:eastAsia="Georgia" w:cs="Georgia" w:ascii="Georgia" w:hAnsi="Georgia"/>
          <w:b/>
          <w:sz w:val="42"/>
        </w:rPr>
        <w:t xml:space="preserve">I.B.b Interprétation de la température.</w:t>
      </w:r>
    </w:p>
    <w:p>
      <w:pPr>
        <w:spacing w:after="220" w:lineRule="auto"/>
      </w:pPr>
      <w:r>
        <w:rPr/>
        <w:t xml:space="preserve">Le gaz contenu dans l'enceinte est un gaz parfait monoatomique.</w:t>
      </w:r>
      <w:r>
        <w:rPr/>
        <w:br w:type="textWrapping"/>
      </w:r>
      <w:r>
        <w:rPr>
          <w:rFonts w:eastAsia="Georgia" w:cs="Georgia" w:ascii="Georgia" w:hAnsi="Georgia"/>
        </w:rPr>
        <w:t xml:space="preserve">10. De la première loi de Joule, déduire l'expression de l'énergie interne </w:t>
      </w:r>
      <m:oMath>
        <m:r>
          <m:rPr>
            <m:sty m:val="i"/>
          </m:rPr>
          <m:t>U</m:t>
        </m:r>
      </m:oMath>
      <w:r>
        <w:rPr>
          <w:rFonts w:eastAsia="Georgia" w:cs="Georgia" w:ascii="Georgia" w:hAnsi="Georgia"/>
        </w:rPr>
        <w:t xml:space="preserve"> du gaz en fonction de sa température </w:t>
      </w:r>
      <m:oMath>
        <m:r>
          <m:rPr>
            <m:sty m:val="i"/>
          </m:rPr>
          <m:t>T</m:t>
        </m:r>
      </m:oMath>
      <w:r>
        <w:rPr/>
        <w:t xml:space="preserve">, de la constante du gaz parfait </w:t>
      </w:r>
      <m:oMath>
        <m:r>
          <m:rPr>
            <m:sty m:val="i"/>
          </m:rPr>
          <m:t>R</m:t>
        </m:r>
      </m:oMath>
      <w:r>
        <w:rPr/>
        <w:t xml:space="preserve"> et du nombre de moles </w:t>
      </w:r>
      <m:oMath>
        <m:r>
          <m:rPr>
            <m:sty m:val="i"/>
          </m:rPr>
          <m:t>N</m:t>
        </m:r>
      </m:oMath>
      <w:r>
        <w:rPr/>
        <w:t xml:space="preserve">.</w:t>
      </w:r>
      <w:r>
        <w:rPr/>
        <w:br w:type="textWrapping"/>
      </w:r>
      <w:r>
        <w:rPr/>
        <w:t xml:space="preserve">11. Exprimer </w:t>
      </w:r>
      <m:oMath>
        <m:r>
          <m:rPr>
            <m:sty m:val="i"/>
          </m:rPr>
          <m:t>U</m:t>
        </m:r>
      </m:oMath>
      <w:r>
        <w:rPr/>
        <w:t xml:space="preserve"> en fonction du nombre de particules </w:t>
      </w:r>
      <m:oMath>
        <m:sSub>
          <m:sSubPr/>
          <m:e>
            <m:r>
              <m:rPr>
                <m:sty m:val="i"/>
              </m:rPr>
              <m:t>N</m:t>
            </m:r>
          </m:e>
          <m:sub>
            <m:r>
              <m:rPr>
                <m:sty m:val="i"/>
              </m:rPr>
              <m:t>p</m:t>
            </m:r>
          </m:sub>
        </m:sSub>
      </m:oMath>
      <w:r>
        <w:rPr/>
        <w:t xml:space="preserve">, de la constante de Boltzmann </w:t>
      </w:r>
      <m:oMath>
        <m:sSub>
          <m:sSubPr/>
          <m:e>
            <m:r>
              <m:rPr>
                <m:sty m:val="i"/>
              </m:rPr>
              <m:t>k</m:t>
            </m:r>
          </m:e>
          <m:sub>
            <m:r>
              <m:rPr>
                <m:sty m:val="i"/>
              </m:rPr>
              <m:t>B</m:t>
            </m:r>
          </m:sub>
        </m:sSub>
      </m:oMath>
      <w:r>
        <w:rPr>
          <w:rFonts w:eastAsia="Georgia" w:cs="Georgia" w:ascii="Georgia" w:hAnsi="Georgia"/>
        </w:rPr>
        <w:t xml:space="preserve"> et de la température </w:t>
      </w:r>
      <m:oMath>
        <m:r>
          <m:rPr>
            <m:sty m:val="i"/>
          </m:rPr>
          <m:t>T</m:t>
        </m:r>
      </m:oMath>
      <w:r>
        <w:rPr/>
        <w:t xml:space="preserve">.</w:t>
      </w:r>
      <w:r>
        <w:rPr/>
        <w:br w:type="textWrapping"/>
      </w:r>
      <w:r>
        <w:rPr>
          <w:rFonts w:eastAsia="Georgia" w:cs="Georgia" w:ascii="Georgia" w:hAnsi="Georgia"/>
        </w:rPr>
        <w:t xml:space="preserve">12. Exprimer l'énergie interne </w:t>
      </w:r>
      <m:oMath>
        <m:r>
          <m:rPr>
            <m:sty m:val="i"/>
          </m:rPr>
          <m:t>U</m:t>
        </m:r>
      </m:oMath>
      <w:r>
        <w:rPr>
          <w:rFonts w:eastAsia="Georgia" w:cs="Georgia" w:ascii="Georgia" w:hAnsi="Georgia"/>
        </w:rPr>
        <w:t xml:space="preserve"> du gaz parfait à partir de l'énergie cinétique moyenne des particules. On fera apparaître la vitesse quadratique moyenne </w:t>
      </w:r>
      <m:oMath>
        <m:sSub>
          <m:sSubPr/>
          <m:e>
            <m:r>
              <m:rPr>
                <m:sty m:val="i"/>
              </m:rPr>
              <m:t>v</m:t>
            </m:r>
          </m:e>
          <m:sub>
            <m:r>
              <m:rPr>
                <m:sty m:val="i"/>
              </m:rPr>
              <m:t>q</m:t>
            </m:r>
          </m:sub>
        </m:sSub>
      </m:oMath>
      <w:r>
        <w:rPr/>
        <w:t xml:space="preserve">.</w:t>
      </w:r>
      <w:r>
        <w:rPr/>
        <w:br w:type="textWrapping"/>
      </w:r>
      <w:r>
        <w:rPr>
          <w:rFonts w:eastAsia="Georgia" w:cs="Georgia" w:ascii="Georgia" w:hAnsi="Georgia"/>
        </w:rPr>
        <w:t xml:space="preserve">13. Déduire des calculs précédents la relation liant la température </w:t>
      </w:r>
      <m:oMath>
        <m:r>
          <m:rPr>
            <m:sty m:val="i"/>
          </m:rPr>
          <m:t>T</m:t>
        </m:r>
      </m:oMath>
      <w:r>
        <w:rPr>
          <w:rFonts w:eastAsia="Georgia" w:cs="Georgia" w:ascii="Georgia" w:hAnsi="Georgia"/>
        </w:rPr>
        <w:t xml:space="preserve"> décrivant l'état thermodynamique du gaz à </w:t>
      </w:r>
      <m:oMath>
        <m:sSub>
          <m:sSubPr/>
          <m:e>
            <m:r>
              <m:rPr>
                <m:sty m:val="i"/>
              </m:rPr>
              <m:t>v</m:t>
            </m:r>
          </m:e>
          <m:sub>
            <m:r>
              <m:rPr>
                <m:sty m:val="i"/>
              </m:rPr>
              <m:t>q</m:t>
            </m:r>
          </m:sub>
        </m:sSub>
      </m:oMath>
      <w:r>
        <w:rPr/>
        <w:t xml:space="preserve">, grandeur d'origine microscopique.</w:t>
      </w:r>
      <w:r>
        <w:rPr/>
        <w:br w:type="textWrapping"/>
      </w:r>
      <w:r>
        <w:rPr>
          <w:rFonts w:eastAsia="Georgia" w:cs="Georgia" w:ascii="Georgia" w:hAnsi="Georgia"/>
        </w:rPr>
        <w:t xml:space="preserve">14. À partir des expressions obtenues de la pression et de la température, établir la loi du gaz parfait.</w:t>
      </w:r>
    </w:p>
    <w:p>
      <w:pPr>
        <w:spacing w:line="271" w:before="330" w:lineRule="auto"/>
      </w:pPr>
      <w:r>
        <w:rPr>
          <w:rFonts w:eastAsia="Georgia" w:cs="Georgia" w:ascii="Georgia" w:hAnsi="Georgia"/>
          <w:b/>
          <w:sz w:val="42"/>
        </w:rPr>
        <w:t xml:space="preserve">II Thermomètres à gaz.</w:t>
      </w:r>
    </w:p>
    <w:p>
      <w:pPr>
        <w:spacing w:after="220" w:lineRule="auto"/>
      </w:pPr>
      <w:r>
        <w:rPr>
          <w:rFonts w:eastAsia="Georgia" w:cs="Georgia" w:ascii="Georgia" w:hAnsi="Georgia"/>
        </w:rPr>
        <w:t xml:space="preserve">Nous souhaitons mesurer la température </w:t>
      </w:r>
      <m:oMath>
        <m:r>
          <m:rPr>
            <m:sty m:val="i"/>
          </m:rPr>
          <m:t>T</m:t>
        </m:r>
      </m:oMath>
      <w:r>
        <w:rPr>
          <w:rFonts w:eastAsia="Georgia" w:cs="Georgia" w:ascii="Georgia" w:hAnsi="Georgia"/>
        </w:rPr>
        <w:t xml:space="preserve"> d'un milieu par l'intermédiaire de son influence sur le volume </w:t>
      </w:r>
      <m:oMath>
        <m:r>
          <m:rPr>
            <m:sty m:val="i"/>
          </m:rPr>
          <m:t>V</m:t>
        </m:r>
      </m:oMath>
      <w:r>
        <w:rPr/>
        <w:t xml:space="preserve"> ou sur la pression </w:t>
      </w:r>
      <m:oMath>
        <m:r>
          <m:rPr>
            <m:sty m:val="i"/>
          </m:rPr>
          <m:t>P</m:t>
        </m:r>
      </m:oMath>
      <w:r>
        <w:rPr>
          <w:rFonts w:eastAsia="Georgia" w:cs="Georgia" w:ascii="Georgia" w:hAnsi="Georgia"/>
        </w:rPr>
        <w:t xml:space="preserve"> d'un système de mesure, grandeurs plus directement mesurables. Comme nous l'avons évoqué en début de partie (I), ces trois grandeurs sont liées par la relation d'état :</w:t>
      </w:r>
    </w:p>
    <w:p>
      <w:pPr>
        <w:spacing w:after="220" w:lineRule="auto"/>
      </w:pPr>
      <m:oMathPara>
        <m:oMath>
          <m:r>
            <m:rPr>
              <m:sty m:val="p"/>
            </m:rPr>
            <m:t>Φ</m:t>
          </m:r>
          <m:r>
            <m:rPr>
              <m:sty m:val="p"/>
            </m:rPr>
            <m:t>(</m:t>
          </m:r>
          <m:r>
            <m:rPr>
              <m:sty m:val="i"/>
            </m:rPr>
            <m:t>P</m:t>
          </m:r>
          <m:r>
            <m:rPr>
              <m:sty m:val="p"/>
            </m:rPr>
            <m:t>,</m:t>
          </m:r>
          <m:r>
            <m:rPr>
              <m:sty m:val="i"/>
            </m:rPr>
            <m:t>V</m:t>
          </m:r>
          <m:r>
            <m:rPr>
              <m:sty m:val="p"/>
            </m:rPr>
            <m:t>,</m:t>
          </m:r>
          <m:r>
            <m:rPr>
              <m:sty m:val="i"/>
            </m:rPr>
            <m:t>T</m:t>
          </m:r>
          <m:r>
            <m:rPr>
              <m:sty m:val="p"/>
            </m:rPr>
            <m:t>)</m:t>
          </m:r>
          <m:r>
            <m:rPr>
              <m:sty m:val="p"/>
            </m:rPr>
            <m:t>=</m:t>
          </m:r>
          <m:r>
            <m:rPr>
              <m:sty m:val="p"/>
            </m:rPr>
            <m:t>0</m:t>
          </m:r>
        </m:oMath>
      </m:oMathPara>
    </w:p>
    <w:p>
      <w:pPr>
        <w:spacing w:after="220" w:lineRule="auto"/>
      </w:pPr>
      <w:r>
        <w:rPr>
          <w:rFonts w:eastAsia="Georgia" w:cs="Georgia" w:ascii="Georgia" w:hAnsi="Georgia"/>
        </w:rPr>
        <w:t xml:space="preserve">Notons que cette relation est générale. Elle s'applique aux gaz, pour lesquels nous avons établi l'expression dans la limite du gaz parfait (fin de partie (I)), mais également aux liquides ou aux solides pour lesquels on doit se contenter d'un modèle phénoménologique.</w:t>
      </w:r>
    </w:p>
    <w:p>
      <w:pPr>
        <w:spacing w:line="271" w:before="330" w:lineRule="auto"/>
      </w:pPr>
      <w:r>
        <w:rPr>
          <w:rFonts w:eastAsia="Georgia" w:cs="Georgia" w:ascii="Georgia" w:hAnsi="Georgia"/>
          <w:b/>
          <w:sz w:val="42"/>
        </w:rPr>
        <w:t xml:space="preserve">II.A Considérations générales.</w:t>
      </w:r>
    </w:p>
    <w:p>
      <w:pPr>
        <w:numPr>
          <w:ilvl w:val="0"/>
          <w:numId w:val="3"/>
        </w:numPr>
        <w:spacing w:lineRule="auto"/>
      </w:pPr>
      <w:r>
        <w:rPr>
          <w:rFonts w:eastAsia="Georgia" w:cs="Georgia" w:ascii="Georgia" w:hAnsi="Georgia"/>
        </w:rPr>
        <w:t xml:space="preserve">En différentiant la relation (4), relier les variations infinitésimales relatives de température </w:t>
      </w:r>
      <m:oMath>
        <m:r>
          <m:rPr>
            <m:sty m:val="p"/>
          </m:rPr>
          <m:t>d</m:t>
        </m:r>
        <m:r>
          <m:rPr>
            <m:sty m:val="i"/>
          </m:rPr>
          <m:t>T</m:t>
        </m:r>
        <m:r>
          <m:rPr>
            <m:sty m:val="p"/>
          </m:rPr>
          <m:t>/</m:t>
        </m:r>
        <m:r>
          <m:rPr>
            <m:sty m:val="i"/>
          </m:rPr>
          <m:t>T</m:t>
        </m:r>
      </m:oMath>
      <w:r>
        <w:rPr/>
        <w:t xml:space="preserve">, de pression </w:t>
      </w:r>
      <m:oMath>
        <m:r>
          <m:rPr>
            <m:sty m:val="p"/>
          </m:rPr>
          <m:t>d</m:t>
        </m:r>
        <m:r>
          <m:rPr>
            <m:sty m:val="i"/>
          </m:rPr>
          <m:t>P</m:t>
        </m:r>
        <m:r>
          <m:rPr>
            <m:sty m:val="p"/>
          </m:rPr>
          <m:t>/</m:t>
        </m:r>
        <m:r>
          <m:rPr>
            <m:sty m:val="i"/>
          </m:rPr>
          <m:t>P</m:t>
        </m:r>
      </m:oMath>
      <w:r>
        <w:rPr/>
        <w:t xml:space="preserve"> et de volume </w:t>
      </w:r>
      <m:oMath>
        <m:r>
          <m:rPr>
            <m:sty m:val="p"/>
          </m:rPr>
          <m:t>d</m:t>
        </m:r>
        <m:r>
          <m:rPr>
            <m:sty m:val="i"/>
          </m:rPr>
          <m:t>V</m:t>
        </m:r>
        <m:r>
          <m:rPr>
            <m:sty m:val="p"/>
          </m:rPr>
          <m:t>/</m:t>
        </m:r>
        <m:r>
          <m:rPr>
            <m:sty m:val="i"/>
          </m:rPr>
          <m:t>V</m:t>
        </m:r>
      </m:oMath>
      <w:r>
        <w:rPr/>
        <w:t xml:space="preserve">.</w:t>
      </w:r>
    </w:p>
    <w:p>
      <w:pPr>
        <w:numPr>
          <w:ilvl w:val="0"/>
          <w:numId w:val="3"/>
        </w:numPr>
        <w:spacing w:lineRule="auto"/>
      </w:pPr>
      <w:r>
        <w:rPr>
          <w:rFonts w:eastAsia="Georgia" w:cs="Georgia" w:ascii="Georgia" w:hAnsi="Georgia"/>
        </w:rPr>
        <w:t xml:space="preserve">Nous considérons que les variations de pression, de température et de volume s'effectuent dans le voisinage d'un état de référence </w:t>
      </w:r>
      <m:oMath>
        <m:sSub>
          <m:sSubPr/>
          <m:e>
            <m:r>
              <m:rPr>
                <m:scr m:val="script"/>
              </m:rPr>
              <m:t>E</m:t>
            </m:r>
          </m:e>
          <m:sub>
            <m:r>
              <m:rPr>
                <m:sty m:val="p"/>
              </m:rPr>
              <m:t>0</m:t>
            </m:r>
          </m:sub>
        </m:sSub>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V</m:t>
                </m:r>
              </m:e>
              <m:sub>
                <m:r>
                  <m:rPr>
                    <m:sty m:val="p"/>
                  </m:rPr>
                  <m:t>0</m:t>
                </m:r>
              </m:sub>
            </m:sSub>
            <m:r>
              <m:rPr>
                <m:sty m:val="p"/>
              </m:rPr>
              <m:t>,</m:t>
            </m:r>
            <m:sSub>
              <m:sSubPr/>
              <m:e>
                <m:r>
                  <m:rPr>
                    <m:sty m:val="i"/>
                  </m:rPr>
                  <m:t>T</m:t>
                </m:r>
              </m:e>
              <m:sub>
                <m:r>
                  <m:rPr>
                    <m:sty m:val="p"/>
                  </m:rPr>
                  <m:t>0</m:t>
                </m:r>
              </m:sub>
            </m:sSub>
          </m:e>
        </m:d>
      </m:oMath>
      <w:r>
        <w:rPr>
          <w:rFonts w:eastAsia="Georgia" w:cs="Georgia" w:ascii="Georgia" w:hAnsi="Georgia"/>
        </w:rPr>
        <w:t xml:space="preserve">. Écrivons alors la relation différentiée en termes d'accroissement, c'est-à-dire en substituant des accroissements ( </w:t>
      </w:r>
      <m:oMath>
        <m:r>
          <m:rPr>
            <m:sty m:val="i"/>
          </m:rPr>
          <m:t>δ</m:t>
        </m:r>
        <m:r>
          <m:rPr>
            <m:sty m:val="i"/>
          </m:rPr>
          <m:t>x</m:t>
        </m:r>
      </m:oMath>
      <w:r>
        <w:rPr>
          <w:rFonts w:eastAsia="Georgia" w:cs="Georgia" w:ascii="Georgia" w:hAnsi="Georgia"/>
        </w:rPr>
        <w:t xml:space="preserve"> ) aux éléments différentiels ( </w:t>
      </w:r>
      <m:oMath>
        <m:r>
          <m:rPr>
            <m:sty m:val="p"/>
          </m:rPr>
          <m:t>d</m:t>
        </m:r>
        <m:r>
          <m:rPr>
            <m:sty m:val="i"/>
          </m:rPr>
          <m:t>x</m:t>
        </m:r>
      </m:oMath>
      <w:r>
        <w:rPr>
          <w:rFonts w:eastAsia="Georgia" w:cs="Georgia" w:ascii="Georgia" w:hAnsi="Georgia"/>
        </w:rPr>
        <w:t xml:space="preserve"> ), et sous sa forme linéarisée :</w:t>
      </w:r>
    </w:p>
    <w:p>
      <w:pPr>
        <w:spacing w:after="220" w:lineRule="auto"/>
      </w:pPr>
      <m:oMathPara>
        <m:oMath>
          <m:sSubSup>
            <m:sSubSupPr/>
            <m:e>
              <m:r>
                <m:rPr>
                  <m:sty m:val="i"/>
                </m:rPr>
                <m:t>α</m:t>
              </m:r>
            </m:e>
            <m:sub>
              <m:r>
                <m:rPr>
                  <m:sty m:val="i"/>
                </m:rPr>
                <m:t>P</m:t>
              </m:r>
            </m:sub>
            <m:sup>
              <m:r>
                <m:rPr>
                  <m:sty m:val="p"/>
                </m:rPr>
                <m:t>0</m:t>
              </m:r>
            </m:sup>
          </m:sSubSup>
          <m:f>
            <m:fPr>
              <m:ctrlPr>
                <w:rPr>
                  <w:rFonts w:ascii="Cambria Math" w:hAnsi="Cambria Math"/>
                </w:rPr>
              </m:ctrlPr>
            </m:fPr>
            <m:num>
              <m:r>
                <m:rPr>
                  <m:sty m:val="i"/>
                </m:rPr>
                <m:t>δ</m:t>
              </m:r>
              <m:r>
                <m:rPr>
                  <m:sty m:val="i"/>
                </m:rPr>
                <m:t>P</m:t>
              </m:r>
            </m:num>
            <m:den>
              <m:sSub>
                <m:sSubPr/>
                <m:e>
                  <m:r>
                    <m:rPr>
                      <m:sty m:val="i"/>
                    </m:rPr>
                    <m:t>P</m:t>
                  </m:r>
                </m:e>
                <m:sub>
                  <m:r>
                    <m:rPr>
                      <m:sty m:val="p"/>
                    </m:rPr>
                    <m:t>0</m:t>
                  </m:r>
                </m:sub>
              </m:sSub>
            </m:den>
          </m:f>
          <m:r>
            <m:rPr>
              <m:sty m:val="p"/>
            </m:rPr>
            <m:t>+</m:t>
          </m:r>
          <m:sSubSup>
            <m:sSubSupPr/>
            <m:e>
              <m:r>
                <m:rPr>
                  <m:sty m:val="i"/>
                </m:rPr>
                <m:t>α</m:t>
              </m:r>
            </m:e>
            <m:sub>
              <m:r>
                <m:rPr>
                  <m:sty m:val="i"/>
                </m:rPr>
                <m:t>V</m:t>
              </m:r>
            </m:sub>
            <m:sup>
              <m:r>
                <m:rPr>
                  <m:sty m:val="p"/>
                </m:rPr>
                <m:t>0</m:t>
              </m:r>
            </m:sup>
          </m:sSubSup>
          <m:f>
            <m:fPr>
              <m:ctrlPr>
                <w:rPr>
                  <w:rFonts w:ascii="Cambria Math" w:hAnsi="Cambria Math"/>
                </w:rPr>
              </m:ctrlPr>
            </m:fPr>
            <m:num>
              <m:r>
                <m:rPr>
                  <m:sty m:val="i"/>
                </m:rPr>
                <m:t>δ</m:t>
              </m:r>
              <m:r>
                <m:rPr>
                  <m:sty m:val="i"/>
                </m:rPr>
                <m:t>V</m:t>
              </m:r>
            </m:num>
            <m:den>
              <m:sSub>
                <m:sSubPr/>
                <m:e>
                  <m:r>
                    <m:rPr>
                      <m:sty m:val="i"/>
                    </m:rPr>
                    <m:t>V</m:t>
                  </m:r>
                </m:e>
                <m:sub>
                  <m:r>
                    <m:rPr>
                      <m:sty m:val="p"/>
                    </m:rPr>
                    <m:t>0</m:t>
                  </m:r>
                </m:sub>
              </m:sSub>
            </m:den>
          </m:f>
          <m:r>
            <m:rPr>
              <m:sty m:val="p"/>
            </m:rPr>
            <m:t>+</m:t>
          </m:r>
          <m:f>
            <m:fPr>
              <m:ctrlPr>
                <w:rPr>
                  <w:rFonts w:ascii="Cambria Math" w:hAnsi="Cambria Math"/>
                </w:rPr>
              </m:ctrlPr>
            </m:fPr>
            <m:num>
              <m:r>
                <m:rPr>
                  <m:sty m:val="i"/>
                </m:rPr>
                <m:t>δ</m:t>
              </m:r>
              <m:r>
                <m:rPr>
                  <m:sty m:val="i"/>
                </m:rPr>
                <m:t>T</m:t>
              </m:r>
            </m:num>
            <m:den>
              <m:sSub>
                <m:sSubPr/>
                <m:e>
                  <m:r>
                    <m:rPr>
                      <m:sty m:val="i"/>
                    </m:rPr>
                    <m:t>T</m:t>
                  </m:r>
                </m:e>
                <m:sub>
                  <m:r>
                    <m:rPr>
                      <m:sty m:val="p"/>
                    </m:rPr>
                    <m:t>0</m:t>
                  </m:r>
                </m:sub>
              </m:sSub>
            </m:den>
          </m:f>
          <m:r>
            <m:rPr>
              <m:sty m:val="p"/>
            </m:rPr>
            <m:t>=</m:t>
          </m:r>
          <m:r>
            <m:rPr>
              <m:sty m:val="p"/>
            </m:rPr>
            <m:t>0</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δ</m:t>
                      </m:r>
                      <m:r>
                        <m:rPr>
                          <m:sty m:val="i"/>
                        </m:rPr>
                        <m:t>x</m:t>
                      </m:r>
                    </m:num>
                    <m:den>
                      <m:sSub>
                        <m:sSubPr/>
                        <m:e>
                          <m:r>
                            <m:rPr>
                              <m:sty m:val="i"/>
                            </m:rPr>
                            <m:t>x</m:t>
                          </m:r>
                        </m:e>
                        <m:sub>
                          <m:r>
                            <m:rPr>
                              <m:sty m:val="p"/>
                            </m:rPr>
                            <m:t>0</m:t>
                          </m:r>
                        </m:sub>
                      </m:sSub>
                    </m:den>
                  </m:f>
                </m:e>
              </m:d>
              <m:r>
                <m:rPr>
                  <m:sty m:val="p"/>
                </m:rPr>
                <m:t>≪</m:t>
              </m:r>
              <m:r>
                <m:rPr>
                  <m:sty m:val="p"/>
                </m:rPr>
                <m:t>1</m:t>
              </m:r>
            </m:e>
          </m:d>
        </m:oMath>
      </m:oMathPara>
    </w:p>
    <w:p>
      <w:pPr>
        <w:spacing w:after="220" w:lineRule="auto"/>
      </w:pPr>
      <w:r>
        <w:rPr/>
        <w:t xml:space="preserve">Exprimer les coefficients </w:t>
      </w:r>
      <m:oMath>
        <m:sSubSup>
          <m:sSubSupPr/>
          <m:e>
            <m:r>
              <m:rPr>
                <m:sty m:val="i"/>
              </m:rPr>
              <m:t>α</m:t>
            </m:r>
          </m:e>
          <m:sub>
            <m:r>
              <m:rPr>
                <m:sty m:val="i"/>
              </m:rPr>
              <m:t>P</m:t>
            </m:r>
          </m:sub>
          <m:sup>
            <m:r>
              <m:rPr>
                <m:sty m:val="p"/>
              </m:rPr>
              <m:t>0</m:t>
            </m:r>
          </m:sup>
        </m:sSubSup>
      </m:oMath>
      <w:r>
        <w:rPr/>
        <w:t xml:space="preserve"> et </w:t>
      </w:r>
      <m:oMath>
        <m:sSubSup>
          <m:sSubSupPr/>
          <m:e>
            <m:r>
              <m:rPr>
                <m:sty m:val="i"/>
              </m:rPr>
              <m:t>α</m:t>
            </m:r>
          </m:e>
          <m:sub>
            <m:r>
              <m:rPr>
                <m:sty m:val="i"/>
              </m:rPr>
              <m:t>V</m:t>
            </m:r>
          </m:sub>
          <m:sup>
            <m:r>
              <m:rPr>
                <m:sty m:val="p"/>
              </m:rPr>
              <m:t>0</m:t>
            </m:r>
          </m:sup>
        </m:sSubSup>
      </m:oMath>
      <w:r>
        <w:rPr/>
        <w:t xml:space="preserve"> dans le cas du gaz parfait.</w:t>
      </w:r>
      <w:r>
        <w:rPr/>
        <w:br w:type="textWrapping"/>
      </w:r>
      <w:r>
        <w:rPr/>
        <w:t xml:space="preserve">17. Illustrer, dans le plan </w:t>
      </w:r>
      <m:oMath>
        <m:r>
          <m:rPr>
            <m:sty m:val="p"/>
          </m:rPr>
          <m:t>(</m:t>
        </m:r>
        <m:r>
          <m:rPr>
            <m:sty m:val="i"/>
          </m:rPr>
          <m:t>x</m:t>
        </m:r>
        <m:r>
          <m:rPr>
            <m:sty m:val="p"/>
          </m:rPr>
          <m:t>=</m:t>
        </m:r>
        <m:r>
          <m:rPr>
            <m:sty m:val="i"/>
          </m:rPr>
          <m:t>T</m:t>
        </m:r>
        <m:r>
          <m:rPr>
            <m:sty m:val="p"/>
          </m:rPr>
          <m:t>,</m:t>
        </m:r>
        <m:r>
          <m:rPr>
            <m:sty m:val="i"/>
          </m:rPr>
          <m:t>y</m:t>
        </m:r>
        <m:r>
          <m:rPr>
            <m:sty m:val="p"/>
          </m:rPr>
          <m:t>=</m:t>
        </m:r>
        <m:r>
          <m:rPr>
            <m:sty m:val="i"/>
          </m:rPr>
          <m:t>V</m:t>
        </m:r>
        <m:r>
          <m:rPr>
            <m:sty m:val="p"/>
          </m:rPr>
          <m:t>)</m:t>
        </m:r>
      </m:oMath>
      <w:r>
        <w:rPr/>
        <w:t xml:space="preserve">, le passage de </w:t>
      </w:r>
      <m:oMath>
        <m:r>
          <m:rPr>
            <m:sty m:val="i"/>
          </m:rPr>
          <m:t>N</m:t>
        </m:r>
      </m:oMath>
      <w:r>
        <w:rPr>
          <w:rFonts w:eastAsia="Georgia" w:cs="Georgia" w:ascii="Georgia" w:hAnsi="Georgia"/>
        </w:rPr>
        <w:t xml:space="preserve"> moles d'un gaz parfait, d'un état </w:t>
      </w:r>
      <m:oMath>
        <m:sSub>
          <m:sSubPr/>
          <m:e>
            <m:r>
              <m:rPr>
                <m:scr m:val="script"/>
              </m:rPr>
              <m:t>E</m:t>
            </m:r>
          </m:e>
          <m:sub>
            <m:r>
              <m:rPr>
                <m:sty m:val="p"/>
              </m:rPr>
              <m:t>1</m:t>
            </m:r>
          </m:sub>
        </m:sSub>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V</m:t>
                </m:r>
              </m:e>
              <m:sub>
                <m:r>
                  <m:rPr>
                    <m:sty m:val="p"/>
                  </m:rPr>
                  <m:t>1</m:t>
                </m:r>
              </m:sub>
            </m:sSub>
            <m:r>
              <m:rPr>
                <m:sty m:val="p"/>
              </m:rPr>
              <m:t>,</m:t>
            </m:r>
            <m:sSub>
              <m:sSubPr/>
              <m:e>
                <m:r>
                  <m:rPr>
                    <m:sty m:val="i"/>
                  </m:rPr>
                  <m:t>T</m:t>
                </m:r>
              </m:e>
              <m:sub>
                <m:r>
                  <m:rPr>
                    <m:sty m:val="p"/>
                  </m:rPr>
                  <m:t>1</m:t>
                </m:r>
              </m:sub>
            </m:sSub>
          </m:e>
        </m:d>
      </m:oMath>
      <w:r>
        <w:rPr>
          <w:rFonts w:eastAsia="Georgia" w:cs="Georgia" w:ascii="Georgia" w:hAnsi="Georgia"/>
        </w:rPr>
        <w:t xml:space="preserve"> à un état </w:t>
      </w:r>
      <m:oMath>
        <m:sSub>
          <m:sSubPr/>
          <m:e>
            <m:r>
              <m:rPr>
                <m:scr m:val="script"/>
              </m:rPr>
              <m:t>E</m:t>
            </m:r>
          </m:e>
          <m:sub>
            <m:r>
              <m:rPr>
                <m:sty m:val="p"/>
              </m:rPr>
              <m:t>2</m:t>
            </m:r>
          </m:sub>
        </m:sSub>
        <m:r>
          <m:rPr>
            <m:sty m:val="p"/>
          </m:rPr>
          <m:t>=</m:t>
        </m:r>
        <m:d>
          <m:dPr>
            <m:begChr m:val="("/>
            <m:endChr m:val=")"/>
            <m:ctrlPr>
              <w:rPr>
                <w:rFonts w:ascii="Cambria Math" w:hAnsi="Cambria Math"/>
              </w:rPr>
            </m:ctrlPr>
          </m:dPr>
          <m:e>
            <m:sSub>
              <m:sSubPr/>
              <m:e>
                <m:r>
                  <m:rPr>
                    <m:sty m:val="i"/>
                  </m:rPr>
                  <m:t>P</m:t>
                </m:r>
              </m:e>
              <m:sub>
                <m:r>
                  <m:rPr>
                    <m:sty m:val="p"/>
                  </m:rPr>
                  <m:t>2</m:t>
                </m:r>
              </m:sub>
            </m:sSub>
            <m:r>
              <m:rPr>
                <m:sty m:val="p"/>
              </m:rPr>
              <m:t>,</m:t>
            </m:r>
            <m:sSub>
              <m:sSubPr/>
              <m:e>
                <m:r>
                  <m:rPr>
                    <m:sty m:val="i"/>
                  </m:rPr>
                  <m:t>V</m:t>
                </m:r>
              </m:e>
              <m:sub>
                <m:r>
                  <m:rPr>
                    <m:sty m:val="p"/>
                  </m:rPr>
                  <m:t>2</m:t>
                </m:r>
              </m:sub>
            </m:sSub>
            <m:r>
              <m:rPr>
                <m:sty m:val="p"/>
              </m:rPr>
              <m:t>,</m:t>
            </m:r>
            <m:sSub>
              <m:sSubPr/>
              <m:e>
                <m:r>
                  <m:rPr>
                    <m:sty m:val="i"/>
                  </m:rPr>
                  <m:t>T</m:t>
                </m:r>
              </m:e>
              <m:sub>
                <m:r>
                  <m:rPr>
                    <m:sty m:val="p"/>
                  </m:rPr>
                  <m:t>2</m:t>
                </m:r>
              </m:sub>
            </m:sSub>
          </m:e>
        </m:d>
      </m:oMath>
      <w:r>
        <w:rPr>
          <w:rFonts w:eastAsia="Georgia" w:cs="Georgia" w:ascii="Georgia" w:hAnsi="Georgia"/>
        </w:rPr>
        <w:t xml:space="preserve">. On reliera ces deux états par un chemin quasistatique empruntant d'abord une évolution isobare, puis une évolution isotherme. On supposera </w:t>
      </w:r>
      <m:oMath>
        <m:sSub>
          <m:sSubPr/>
          <m:e>
            <m:r>
              <m:rPr>
                <m:sty m:val="i"/>
              </m:rPr>
              <m:t>P</m:t>
            </m:r>
          </m:e>
          <m:sub>
            <m:r>
              <m:rPr>
                <m:sty m:val="p"/>
              </m:rPr>
              <m:t>2</m:t>
            </m:r>
          </m:sub>
        </m:sSub>
        <m:r>
          <m:rPr>
            <m:sty m:val="p"/>
          </m:rPr>
          <m:t>&gt;</m:t>
        </m:r>
        <m:sSub>
          <m:sSubPr/>
          <m:e>
            <m:r>
              <m:rPr>
                <m:sty m:val="i"/>
              </m:rPr>
              <m:t>P</m:t>
            </m:r>
          </m:e>
          <m:sub>
            <m:r>
              <m:rPr>
                <m:sty m:val="p"/>
              </m:rPr>
              <m:t>1</m:t>
            </m:r>
          </m:sub>
        </m:sSub>
      </m:oMath>
      <w:r>
        <w:rPr/>
        <w:t xml:space="preserve"> et </w:t>
      </w:r>
      <m:oMath>
        <m:sSub>
          <m:sSubPr/>
          <m:e>
            <m:r>
              <m:rPr>
                <m:sty m:val="i"/>
              </m:rPr>
              <m:t>T</m:t>
            </m:r>
          </m:e>
          <m:sub>
            <m:r>
              <m:rPr>
                <m:sty m:val="p"/>
              </m:rPr>
              <m:t>2</m:t>
            </m:r>
          </m:sub>
        </m:sSub>
        <m:r>
          <m:rPr>
            <m:sty m:val="p"/>
          </m:rPr>
          <m:t>&gt;</m:t>
        </m:r>
        <m:sSub>
          <m:sSubPr/>
          <m:e>
            <m:r>
              <m:rPr>
                <m:sty m:val="i"/>
              </m:rPr>
              <m:t>T</m:t>
            </m:r>
          </m:e>
          <m:sub>
            <m:r>
              <m:rPr>
                <m:sty m:val="p"/>
              </m:rPr>
              <m:t>1</m:t>
            </m:r>
          </m:sub>
        </m:sSub>
      </m:oMath>
      <w:r>
        <w:rPr>
          <w:rFonts w:eastAsia="Georgia" w:cs="Georgia" w:ascii="Georgia" w:hAnsi="Georgia"/>
        </w:rPr>
        <w:t xml:space="preserve">. On fera apparaître l'écart de volume </w:t>
      </w:r>
      <m:oMath>
        <m:r>
          <m:rPr>
            <m:sty m:val="p"/>
          </m:rPr>
          <m:t>Δ</m:t>
        </m:r>
        <m:r>
          <m:rPr>
            <m:sty m:val="i"/>
          </m:rPr>
          <m:t>V</m:t>
        </m:r>
      </m:oMath>
      <w:r>
        <w:rPr>
          <w:rFonts w:eastAsia="Georgia" w:cs="Georgia" w:ascii="Georgia" w:hAnsi="Georgia"/>
        </w:rPr>
        <w:t xml:space="preserve">, entre les deux états, induit par les variations conjuguées de température et de pression.</w:t>
      </w:r>
    </w:p>
    <w:p>
      <w:pPr>
        <w:spacing w:line="271" w:before="330" w:lineRule="auto"/>
      </w:pPr>
      <w:r>
        <w:rPr>
          <w:rFonts w:eastAsia="Georgia" w:cs="Georgia" w:ascii="Georgia" w:hAnsi="Georgia"/>
          <w:b/>
          <w:sz w:val="42"/>
        </w:rPr>
        <w:t xml:space="preserve">II.B Thermomètre à variation de volume.</w:t>
      </w:r>
    </w:p>
    <w:p>
      <w:pPr>
        <w:spacing w:after="220" w:lineRule="auto"/>
      </w:pPr>
      <w:r>
        <w:rPr>
          <w:rFonts w:eastAsia="Georgia" w:cs="Georgia" w:ascii="Georgia" w:hAnsi="Georgia"/>
        </w:rPr>
        <w:t xml:space="preserve">La grandeur thermométrique est ici le volume. Le thermomètre est un tube étanche contenant </w:t>
      </w:r>
      <m:oMath>
        <m:r>
          <m:rPr>
            <m:sty m:val="i"/>
          </m:rPr>
          <m:t>N</m:t>
        </m:r>
      </m:oMath>
      <w:r>
        <w:rPr>
          <w:rFonts w:eastAsia="Georgia" w:cs="Georgia" w:ascii="Georgia" w:hAnsi="Georgia"/>
        </w:rPr>
        <w:t xml:space="preserve"> moles d'un gaz considéré comme parfait. Son embouchure est obturée par un bouchon pouvant glisser librement sous l'effet des variations de température et de pression du milieu extérieur (se reporter à la figure (2)). Nous considérons que la cherche à mesurer la température).</w:t>
      </w:r>
    </w:p>
    <w:p>
      <w:pPr>
        <w:spacing w:lineRule="auto"/>
        <w:jc w:val="center"/>
      </w:pPr>
      <w:r>
        <w:rPr/>
        <w:drawing>
          <wp:inline distB="0" distL="0" distR="0" distT="0">
            <wp:extent cx="5038725" cy="4924425"/>
            <wp:effectExtent b="0" l="0" r="0" t="0"/>
            <wp:docPr id="2" name="image-1e1ff8a9f4421c6db8d7a20f7c52bab4af22b914.jpg"/>
            <a:graphic>
              <a:graphicData uri="http://schemas.openxmlformats.org/drawingml/2006/picture">
                <pic:pic>
                  <pic:nvPicPr>
                    <pic:cNvPr id="2" name="image-1e1ff8a9f4421c6db8d7a20f7c52bab4af22b914.jpg" descr=""/>
                    <pic:cNvPicPr/>
                  </pic:nvPicPr>
                  <pic:blipFill>
                    <a:blip r:embed="rId6" cstate="print"/>
                    <a:srcRect b="0" l="0" r="0" t="0"/>
                    <a:stretch>
                      <a:fillRect/>
                    </a:stretch>
                  </pic:blipFill>
                  <pic:spPr>
                    <a:xfrm>
                      <a:off x="0" y="0"/>
                      <a:ext cx="5038725" cy="4924425"/>
                    </a:xfrm>
                    <a:prstGeom prst="rect"/>
                  </pic:spPr>
                </pic:pic>
              </a:graphicData>
            </a:graphic>
          </wp:inline>
        </w:drawing>
      </w:r>
    </w:p>
    <w:p>
      <w:pPr>
        <w:spacing w:lineRule="auto"/>
      </w:pPr>
      <w:r>
        <w:rPr>
          <w:rFonts w:eastAsia="Georgia" w:cs="Georgia" w:ascii="Georgia" w:hAnsi="Georgia"/>
        </w:rPr>
        <w:t xml:space="preserve">FIGURE 2 - Thermomètre à gaz dont la grandeur thermométrique est la variable </w:t>
      </w:r>
      <m:oMath>
        <m:r>
          <m:rPr>
            <m:sty m:val="i"/>
          </m:rPr>
          <m:t>h</m:t>
        </m:r>
        <m:r>
          <m:rPr>
            <m:sty m:val="p"/>
          </m:rPr>
          <m:t>=</m:t>
        </m:r>
        <m:r>
          <m:rPr>
            <m:sty m:val="i"/>
          </m:rPr>
          <m:t>V</m:t>
        </m:r>
        <m:r>
          <m:rPr>
            <m:sty m:val="p"/>
          </m:rPr>
          <m:t>/</m:t>
        </m:r>
        <m:r>
          <m:rPr>
            <m:sty m:val="i"/>
          </m:rPr>
          <m:t>S</m:t>
        </m:r>
      </m:oMath>
      <w:r>
        <w:rPr/>
        <w:t xml:space="preserve">.</w:t>
      </w:r>
    </w:p>
    <w:p>
      <w:pPr>
        <w:numPr>
          <w:ilvl w:val="0"/>
          <w:numId w:val="4"/>
        </w:numPr>
        <w:spacing w:lineRule="auto"/>
      </w:pPr>
      <w:r>
        <w:rPr/>
        <w:t xml:space="preserve">En pratique, la pression </w:t>
      </w:r>
      <m:oMath>
        <m:r>
          <m:rPr>
            <m:sty m:val="i"/>
          </m:rPr>
          <m:t>P</m:t>
        </m:r>
      </m:oMath>
      <w:r>
        <w:rPr>
          <w:rFonts w:eastAsia="Georgia" w:cs="Georgia" w:ascii="Georgia" w:hAnsi="Georgia"/>
        </w:rPr>
        <w:t xml:space="preserve"> du milieu est la pression atmosphérique, elle est donc susceptible de varier selon les conditions météorologiques ou le lieu. Nous définissons alors les sensibilités (intrinsèques) de ce thermomètre relativement à la température et à la pression, au voisinage de l'état </w:t>
      </w:r>
      <m:oMath>
        <m:sSub>
          <m:sSubPr/>
          <m:e>
            <m:r>
              <m:rPr>
                <m:scr m:val="script"/>
              </m:rPr>
              <m:t>E</m:t>
            </m:r>
          </m:e>
          <m:sub>
            <m:r>
              <m:rPr>
                <m:sty m:val="p"/>
              </m:rPr>
              <m:t>0</m:t>
            </m:r>
          </m:sub>
        </m:sSub>
      </m:oMath>
      <w:r>
        <w:rPr/>
        <w:t xml:space="preserve">, par les relations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s</m:t>
                        </m:r>
                      </m:e>
                      <m:sub>
                        <m:r>
                          <m:rPr>
                            <m:sty m:val="i"/>
                          </m:rPr>
                          <m:t>T</m:t>
                        </m:r>
                      </m:sub>
                      <m:sup>
                        <m:r>
                          <m:rPr>
                            <m:sty m:val="p"/>
                          </m:rPr>
                          <m:t>0</m:t>
                        </m:r>
                      </m:sup>
                    </m:sSubSup>
                    <m:r>
                      <m:rPr>
                        <m:sty m:val="p"/>
                      </m:rPr>
                      <m:t>=</m:t>
                    </m:r>
                    <m:sSubSup>
                      <m:sSubSupPr/>
                      <m:e>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0</m:t>
                                    </m:r>
                                  </m:sub>
                                </m:sSub>
                              </m:num>
                              <m:den>
                                <m:sSub>
                                  <m:sSubPr/>
                                  <m:e>
                                    <m:r>
                                      <m:rPr>
                                        <m:sty m:val="i"/>
                                      </m:rPr>
                                      <m:t>h</m:t>
                                    </m:r>
                                  </m:e>
                                  <m:sub>
                                    <m:r>
                                      <m:rPr>
                                        <m:sty m:val="p"/>
                                      </m:rPr>
                                      <m:t>0</m:t>
                                    </m:r>
                                  </m:sub>
                                </m:sSub>
                              </m:den>
                            </m:f>
                            <m:f>
                              <m:fPr>
                                <m:ctrlPr>
                                  <w:rPr>
                                    <w:rFonts w:ascii="Cambria Math" w:hAnsi="Cambria Math"/>
                                  </w:rPr>
                                </m:ctrlPr>
                              </m:fPr>
                              <m:num>
                                <m:r>
                                  <m:rPr>
                                    <m:sty m:val="i"/>
                                  </m:rPr>
                                  <m:t>δ</m:t>
                                </m:r>
                                <m:r>
                                  <m:rPr>
                                    <m:sty m:val="i"/>
                                  </m:rPr>
                                  <m:t>h</m:t>
                                </m:r>
                              </m:num>
                              <m:den>
                                <m:r>
                                  <m:rPr>
                                    <m:sty m:val="i"/>
                                  </m:rPr>
                                  <m:t>δ</m:t>
                                </m:r>
                                <m:r>
                                  <m:rPr>
                                    <m:sty m:val="i"/>
                                  </m:rPr>
                                  <m:t>T</m:t>
                                </m:r>
                              </m:den>
                            </m:f>
                          </m:e>
                        </m:d>
                      </m:e>
                      <m:sub>
                        <m:r>
                          <m:rPr>
                            <m:sty m:val="i"/>
                          </m:rPr>
                          <m:t>P</m:t>
                        </m:r>
                      </m:sub>
                      <m:sup>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sup>
                    </m:sSubSup>
                  </m:e>
                </m:mr>
                <m:mr>
                  <m:e>
                    <m:sSubSup>
                      <m:sSubSupPr/>
                      <m:e>
                        <m:r>
                          <m:rPr>
                            <m:sty m:val="i"/>
                          </m:rPr>
                          <m:t>s</m:t>
                        </m:r>
                      </m:e>
                      <m:sub>
                        <m:r>
                          <m:rPr>
                            <m:sty m:val="i"/>
                          </m:rPr>
                          <m:t>P</m:t>
                        </m:r>
                      </m:sub>
                      <m:sup>
                        <m:r>
                          <m:rPr>
                            <m:sty m:val="p"/>
                          </m:rPr>
                          <m:t>0</m:t>
                        </m:r>
                      </m:sup>
                    </m:sSubSup>
                    <m:r>
                      <m:rPr>
                        <m:sty m:val="p"/>
                      </m:rPr>
                      <m:t>=</m:t>
                    </m:r>
                    <m:sSubSup>
                      <m:sSub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num>
                              <m:den>
                                <m:sSub>
                                  <m:sSubPr/>
                                  <m:e>
                                    <m:r>
                                      <m:rPr>
                                        <m:sty m:val="i"/>
                                      </m:rPr>
                                      <m:t>h</m:t>
                                    </m:r>
                                  </m:e>
                                  <m:sub>
                                    <m:r>
                                      <m:rPr>
                                        <m:sty m:val="p"/>
                                      </m:rPr>
                                      <m:t>0</m:t>
                                    </m:r>
                                  </m:sub>
                                </m:sSub>
                              </m:den>
                            </m:f>
                            <m:f>
                              <m:fPr>
                                <m:ctrlPr>
                                  <w:rPr>
                                    <w:rFonts w:ascii="Cambria Math" w:hAnsi="Cambria Math"/>
                                  </w:rPr>
                                </m:ctrlPr>
                              </m:fPr>
                              <m:num>
                                <m:r>
                                  <m:rPr>
                                    <m:sty m:val="i"/>
                                  </m:rPr>
                                  <m:t>δ</m:t>
                                </m:r>
                                <m:r>
                                  <m:rPr>
                                    <m:sty m:val="i"/>
                                  </m:rPr>
                                  <m:t>h</m:t>
                                </m:r>
                              </m:num>
                              <m:den>
                                <m:r>
                                  <m:rPr>
                                    <m:sty m:val="i"/>
                                  </m:rPr>
                                  <m:t>δ</m:t>
                                </m:r>
                                <m:r>
                                  <m:rPr>
                                    <m:sty m:val="i"/>
                                  </m:rPr>
                                  <m:t>P</m:t>
                                </m:r>
                              </m:den>
                            </m:f>
                          </m:e>
                        </m:d>
                      </m:e>
                      <m:sub>
                        <m:r>
                          <m:rPr>
                            <m:sty m:val="i"/>
                          </m:rPr>
                          <m:t>T</m:t>
                        </m:r>
                      </m:sub>
                      <m:sup>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sup>
                    </m:sSubSup>
                  </m:e>
                </m:mr>
              </m:m>
            </m:e>
          </m:d>
        </m:oMath>
      </m:oMathPara>
    </w:p>
    <w:p>
      <w:pPr>
        <w:spacing w:after="220" w:lineRule="auto"/>
      </w:pPr>
      <w:r>
        <w:rPr/>
        <w:t xml:space="preserve">La section </w:t>
      </w:r>
      <m:oMath>
        <m:r>
          <m:rPr>
            <m:sty m:val="i"/>
          </m:rPr>
          <m:t>S</m:t>
        </m:r>
      </m:oMath>
      <w:r>
        <w:rPr>
          <w:rFonts w:eastAsia="Georgia" w:cs="Georgia" w:ascii="Georgia" w:hAnsi="Georgia"/>
        </w:rPr>
        <w:t xml:space="preserve"> du tube étant considérée comme constante, exprimer </w:t>
      </w:r>
      <m:oMath>
        <m:sSubSup>
          <m:sSubSupPr/>
          <m:e>
            <m:r>
              <m:rPr>
                <m:sty m:val="i"/>
              </m:rPr>
              <m:t>s</m:t>
            </m:r>
          </m:e>
          <m:sub>
            <m:r>
              <m:rPr>
                <m:sty m:val="i"/>
              </m:rPr>
              <m:t>T</m:t>
            </m:r>
          </m:sub>
          <m:sup>
            <m:r>
              <m:rPr>
                <m:sty m:val="p"/>
              </m:rPr>
              <m:t>0</m:t>
            </m:r>
          </m:sup>
        </m:sSubSup>
      </m:oMath>
      <w:r>
        <w:rPr/>
        <w:t xml:space="preserve"> et </w:t>
      </w:r>
      <m:oMath>
        <m:sSubSup>
          <m:sSubSupPr/>
          <m:e>
            <m:r>
              <m:rPr>
                <m:sty m:val="i"/>
              </m:rPr>
              <m:t>s</m:t>
            </m:r>
          </m:e>
          <m:sub>
            <m:r>
              <m:rPr>
                <m:sty m:val="i"/>
              </m:rPr>
              <m:t>P</m:t>
            </m:r>
          </m:sub>
          <m:sup>
            <m:r>
              <m:rPr>
                <m:sty m:val="p"/>
              </m:rPr>
              <m:t>0</m:t>
            </m:r>
          </m:sup>
        </m:sSubSup>
      </m:oMath>
      <w:r>
        <w:rPr>
          <w:rFonts w:eastAsia="Georgia" w:cs="Georgia" w:ascii="Georgia" w:hAnsi="Georgia"/>
        </w:rPr>
        <w:t xml:space="preserve"> puis tirer les conséquences de ce résultat.</w:t>
      </w:r>
      <w:r>
        <w:rPr/>
        <w:br w:type="textWrapping"/>
      </w:r>
      <w:r>
        <w:rPr>
          <w:rFonts w:eastAsia="Georgia" w:cs="Georgia" w:ascii="Georgia" w:hAnsi="Georgia"/>
        </w:rPr>
        <w:t xml:space="preserve">19. Un tel thermomètre a été étalonné (c'est-à-dire gradué, en faisant correspondre à la hauteur </w:t>
      </w:r>
      <m:oMath>
        <m:r>
          <m:rPr>
            <m:sty m:val="i"/>
          </m:rPr>
          <m:t>h</m:t>
        </m:r>
      </m:oMath>
      <w:r>
        <w:rPr>
          <w:rFonts w:eastAsia="Georgia" w:cs="Georgia" w:ascii="Georgia" w:hAnsi="Georgia"/>
        </w:rPr>
        <w:t xml:space="preserve">, la température </w:t>
      </w:r>
      <m:oMath>
        <m:r>
          <m:rPr>
            <m:sty m:val="i"/>
          </m:rPr>
          <m:t>T</m:t>
        </m:r>
      </m:oMath>
      <w:r>
        <w:rPr>
          <w:rFonts w:eastAsia="Georgia" w:cs="Georgia" w:ascii="Georgia" w:hAnsi="Georgia"/>
        </w:rPr>
        <w:t xml:space="preserve"> correspondante), au niveau de la mer, sous la pression atmosphérique </w:t>
      </w:r>
      <m:oMath>
        <m:sSub>
          <m:sSubPr/>
          <m:e>
            <m:r>
              <m:rPr>
                <m:sty m:val="i"/>
              </m:rPr>
              <m:t>P</m:t>
            </m:r>
          </m:e>
          <m:sub>
            <m:r>
              <m:rPr>
                <m:sty m:val="p"/>
              </m:rPr>
              <m:t>0</m:t>
            </m:r>
          </m:sub>
        </m:sSub>
      </m:oMath>
      <w:r>
        <w:rPr>
          <w:rFonts w:eastAsia="Georgia" w:cs="Georgia" w:ascii="Georgia" w:hAnsi="Georgia"/>
        </w:rPr>
        <w:t xml:space="preserve"> (standard). La température de référence </w:t>
      </w:r>
      <m:oMath>
        <m:sSub>
          <m:sSubPr/>
          <m:e>
            <m:r>
              <m:rPr>
                <m:sty m:val="i"/>
              </m:rPr>
              <m:t>T</m:t>
            </m:r>
          </m:e>
          <m:sub>
            <m:r>
              <m:rPr>
                <m:sty m:val="p"/>
              </m:rPr>
              <m:t>0</m:t>
            </m:r>
          </m:sub>
        </m:sSub>
      </m:oMath>
      <w:r>
        <w:rPr>
          <w:rFonts w:eastAsia="Georgia" w:cs="Georgia" w:ascii="Georgia" w:hAnsi="Georgia"/>
        </w:rPr>
        <w:t xml:space="preserve"> est égale à </w:t>
      </w:r>
      <m:oMath>
        <m:sSup>
          <m:sSupPr/>
          <m:e>
            <m:r>
              <m:rPr>
                <m:sty m:val="p"/>
              </m:rPr>
              <m:t>25</m:t>
            </m:r>
          </m:e>
          <m:sup>
            <m:r>
              <m:rPr>
                <m:sty m:val="p"/>
              </m:rPr>
              <m:t>∘</m:t>
            </m:r>
          </m:sup>
        </m:sSup>
        <m:r>
          <m:rPr>
            <m:sty m:val="p"/>
          </m:rPr>
          <m:t>C</m:t>
        </m:r>
      </m:oMath>
      <w:r>
        <w:rPr>
          <w:rFonts w:eastAsia="Georgia" w:cs="Georgia" w:ascii="Georgia" w:hAnsi="Georgia"/>
        </w:rPr>
        <w:t xml:space="preserve">. Il est utilisé pour mesurer la température au sommet du Mont Blanc qui est donnée égale à </w:t>
      </w:r>
      <m:oMath>
        <m:r>
          <m:rPr>
            <m:sty m:val="p"/>
          </m:rPr>
          <m:t>−</m:t>
        </m:r>
        <m:sSup>
          <m:sSupPr/>
          <m:e>
            <m:r>
              <m:rPr>
                <m:sty m:val="p"/>
              </m:rPr>
              <m:t>10</m:t>
            </m:r>
          </m:e>
          <m:sup>
            <m:r>
              <m:rPr>
                <m:sty m:val="p"/>
              </m:rPr>
              <m:t>∘</m:t>
            </m:r>
          </m:sup>
        </m:sSup>
        <m:r>
          <m:rPr>
            <m:sty m:val="p"/>
          </m:rPr>
          <m:t>C</m:t>
        </m:r>
      </m:oMath>
      <w:r>
        <w:rPr>
          <w:rFonts w:eastAsia="Georgia" w:cs="Georgia" w:ascii="Georgia" w:hAnsi="Georgia"/>
        </w:rPr>
        <w:t xml:space="preserve"> par une centrale météorologique.</w:t>
      </w:r>
      <w:r>
        <w:rPr/>
        <w:br w:type="textWrapping"/>
      </w:r>
      <w:r>
        <w:rPr>
          <w:rFonts w:eastAsia="Georgia" w:cs="Georgia" w:ascii="Georgia" w:hAnsi="Georgia"/>
        </w:rPr>
        <w:t xml:space="preserve">Déterminer la température </w:t>
      </w:r>
      <m:oMath>
        <m:sSub>
          <m:sSubPr/>
          <m:e>
            <m:r>
              <m:rPr>
                <m:sty m:val="i"/>
              </m:rPr>
              <m:t>T</m:t>
            </m:r>
          </m:e>
          <m:sub>
            <m:r>
              <m:rPr>
                <m:sty m:val="p"/>
              </m:rPr>
              <m:t>i</m:t>
            </m:r>
          </m:sub>
        </m:sSub>
      </m:oMath>
      <w:r>
        <w:rPr>
          <w:rFonts w:eastAsia="Georgia" w:cs="Georgia" w:ascii="Georgia" w:hAnsi="Georgia"/>
        </w:rPr>
        <w:t xml:space="preserve"> (et sa correspondante exprimée en </w:t>
      </w:r>
      <m:oMath>
        <m:sSup>
          <m:sSupPr/>
          <m:e>
            <m:r>
              <m:t xml:space="preserve"> </m:t>
            </m:r>
          </m:e>
          <m:sup>
            <m:r>
              <m:rPr>
                <m:sty m:val="p"/>
              </m:rPr>
              <m:t>∘</m:t>
            </m:r>
          </m:sup>
        </m:sSup>
        <m:r>
          <m:rPr>
            <m:sty m:val="p"/>
          </m:rPr>
          <m:t>C</m:t>
        </m:r>
      </m:oMath>
      <w:r>
        <w:rPr>
          <w:rFonts w:eastAsia="Georgia" w:cs="Georgia" w:ascii="Georgia" w:hAnsi="Georgia"/>
        </w:rPr>
        <w:t xml:space="preserve"> ) qu'indiquerait ce thermomètre si l'on n'effectuait pas de correction en pression. Pour cette estimation, en dépit des écarts importants, nous utiliserons la relation linéarisée (5). Par ailleurs, nous considérerons que, dans une colonne d'air, la masse d'air comprise entre 0 et 5000 m égale celle située au-delà de 5000 m .</w:t>
      </w:r>
    </w:p>
    <w:p>
      <w:pPr>
        <w:spacing w:after="220" w:lineRule="auto"/>
      </w:pPr>
      <w:r>
        <w:rPr>
          <w:rFonts w:eastAsia="Georgia" w:cs="Georgia" w:ascii="Georgia" w:hAnsi="Georgia"/>
        </w:rPr>
        <w:t xml:space="preserve">Afin de s'affranchir du biais de mesure causé par les éventuelles variations de pression, nous considérons le dispositif thermométrique représenté figure (3). Son volume est subdivisé en deux compartiments étanches par un obturateur glissant. Le compartiment (1) est le tube de mesure soumis à la température extérieure </w:t>
      </w:r>
      <m:oMath>
        <m:r>
          <m:rPr>
            <m:sty m:val="i"/>
          </m:rPr>
          <m:t>T</m:t>
        </m:r>
      </m:oMath>
      <w:r>
        <w:rPr>
          <w:rFonts w:eastAsia="Georgia" w:cs="Georgia" w:ascii="Georgia" w:hAnsi="Georgia"/>
        </w:rPr>
        <w:t xml:space="preserve"> à mesurer. Le compartiment (2) est celui de compensation dont la température est maintenue égale à </w:t>
      </w:r>
      <m:oMath>
        <m:sSub>
          <m:sSubPr/>
          <m:e>
            <m:r>
              <m:rPr>
                <m:sty m:val="i"/>
              </m:rPr>
              <m:t>T</m:t>
            </m:r>
          </m:e>
          <m:sub>
            <m:r>
              <m:rPr>
                <m:sty m:val="p"/>
              </m:rPr>
              <m:t>0</m:t>
            </m:r>
          </m:sub>
        </m:sSub>
      </m:oMath>
      <w:r>
        <w:rPr>
          <w:rFonts w:eastAsia="Georgia" w:cs="Georgia" w:ascii="Georgia" w:hAnsi="Georgia"/>
        </w:rPr>
        <w:t xml:space="preserve"> par un thermostat. Ces deux domaines contiennent le même nombre </w:t>
      </w:r>
      <m:oMath>
        <m:r>
          <m:rPr>
            <m:sty m:val="i"/>
          </m:rPr>
          <m:t>N</m:t>
        </m:r>
      </m:oMath>
      <w:r>
        <w:rPr>
          <w:rFonts w:eastAsia="Georgia" w:cs="Georgia" w:ascii="Georgia" w:hAnsi="Georgia"/>
        </w:rPr>
        <w:t xml:space="preserve"> de moles d'un gaz supposé parfait. Pour </w:t>
      </w:r>
      <m:oMath>
        <m:r>
          <m:rPr>
            <m:sty m:val="i"/>
          </m:rPr>
          <m:t>T</m:t>
        </m:r>
        <m:r>
          <m:rPr>
            <m:sty m:val="p"/>
          </m:rPr>
          <m:t>=</m:t>
        </m:r>
        <m:sSub>
          <m:sSubPr/>
          <m:e>
            <m:r>
              <m:rPr>
                <m:sty m:val="i"/>
              </m:rPr>
              <m:t>T</m:t>
            </m:r>
          </m:e>
          <m:sub>
            <m:r>
              <m:rPr>
                <m:sty m:val="p"/>
              </m:rPr>
              <m:t>0</m:t>
            </m:r>
          </m:sub>
        </m:sSub>
      </m:oMath>
      <w:r>
        <w:rPr/>
        <w:t xml:space="preserve">, on a donc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sSub>
          <m:sSubPr/>
          <m:e>
            <m:r>
              <m:rPr>
                <m:sty m:val="i"/>
              </m:rPr>
              <m:t>h</m:t>
            </m:r>
          </m:e>
          <m:sub>
            <m:r>
              <m:rPr>
                <m:sty m:val="p"/>
              </m:rPr>
              <m:t>0</m:t>
            </m:r>
          </m:sub>
        </m:sSub>
      </m:oMath>
      <w:r>
        <w:rPr/>
        <w:t xml:space="preserve">.</w:t>
      </w:r>
      <w:r>
        <w:rPr/>
        <w:br w:type="textWrapping"/>
      </w:r>
      <w:r>
        <w:rPr/>
        <w:t xml:space="preserve">20. Nous posons </w:t>
      </w:r>
      <m:oMath>
        <m:r>
          <m:rPr>
            <m:sty m:val="i"/>
          </m:rPr>
          <m:t>X</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m:t>
        </m:r>
        <m:sSub>
          <m:sSubPr/>
          <m:e>
            <m:r>
              <m:rPr>
                <m:sty m:val="i"/>
              </m:rPr>
              <m:t>T</m:t>
            </m:r>
          </m:e>
          <m:sub>
            <m:r>
              <m:rPr>
                <m:sty m:val="p"/>
              </m:rPr>
              <m:t>0</m:t>
            </m:r>
          </m:sub>
        </m:sSub>
      </m:oMath>
      <w:r>
        <w:rPr/>
        <w:t xml:space="preserve"> et </w:t>
      </w:r>
      <m:oMath>
        <m:r>
          <m:rPr>
            <m:sty m:val="i"/>
          </m:rPr>
          <m:t>Y</m:t>
        </m:r>
        <m:r>
          <m:rPr>
            <m:sty m:val="p"/>
          </m:rPr>
          <m:t>=</m:t>
        </m:r>
        <m:d>
          <m:dPr>
            <m:begChr m:val="("/>
            <m:endChr m:val=")"/>
            <m:ctrlPr>
              <w:rPr>
                <w:rFonts w:ascii="Cambria Math" w:hAnsi="Cambria Math"/>
              </w:rPr>
            </m:ctrlPr>
          </m:dPr>
          <m:e>
            <m:r>
              <m:rPr>
                <m:sty m:val="i"/>
              </m:rPr>
              <m:t>h</m:t>
            </m:r>
            <m:r>
              <m:rPr>
                <m:sty m:val="p"/>
              </m:rPr>
              <m:t>−</m:t>
            </m:r>
            <m:sSub>
              <m:sSubPr/>
              <m:e>
                <m:r>
                  <m:rPr>
                    <m:sty m:val="i"/>
                  </m:rPr>
                  <m:t>h</m:t>
                </m:r>
              </m:e>
              <m:sub>
                <m:r>
                  <m:rPr>
                    <m:sty m:val="p"/>
                  </m:rPr>
                  <m:t>0</m:t>
                </m:r>
              </m:sub>
            </m:sSub>
          </m:e>
        </m:d>
        <m:r>
          <m:rPr>
            <m:sty m:val="p"/>
          </m:rPr>
          <m:t>/</m:t>
        </m:r>
        <m:sSub>
          <m:sSubPr/>
          <m:e>
            <m:r>
              <m:rPr>
                <m:sty m:val="i"/>
              </m:rPr>
              <m:t>h</m:t>
            </m:r>
          </m:e>
          <m:sub>
            <m:r>
              <m:rPr>
                <m:sty m:val="p"/>
              </m:rPr>
              <m:t>0</m:t>
            </m:r>
          </m:sub>
        </m:sSub>
      </m:oMath>
      <w:r>
        <w:rPr>
          <w:rFonts w:eastAsia="Georgia" w:cs="Georgia" w:ascii="Georgia" w:hAnsi="Georgia"/>
        </w:rPr>
        <w:t xml:space="preserve">. Établir la relation :</w:t>
      </w:r>
    </w:p>
    <w:p>
      <w:pPr>
        <w:spacing w:after="220" w:lineRule="auto"/>
      </w:pPr>
      <m:oMathPara>
        <m:oMath>
          <m:r>
            <m:rPr>
              <m:sty m:val="i"/>
            </m:rPr>
            <m:t>Y</m:t>
          </m:r>
          <m:r>
            <m:rPr>
              <m:sty m:val="p"/>
            </m:rPr>
            <m:t>=</m:t>
          </m:r>
          <m:f>
            <m:fPr>
              <m:ctrlPr>
                <w:rPr>
                  <w:rFonts w:ascii="Cambria Math" w:hAnsi="Cambria Math"/>
                </w:rPr>
              </m:ctrlPr>
            </m:fPr>
            <m:num>
              <m:r>
                <m:rPr>
                  <m:sty m:val="i"/>
                </m:rPr>
                <m:t>X</m:t>
              </m:r>
            </m:num>
            <m:den>
              <m:r>
                <m:rPr>
                  <m:sty m:val="i"/>
                </m:rPr>
                <m:t>X</m:t>
              </m:r>
              <m:r>
                <m:rPr>
                  <m:sty m:val="p"/>
                </m:rPr>
                <m:t>+</m:t>
              </m:r>
              <m:r>
                <m:rPr>
                  <m:sty m:val="p"/>
                </m:rPr>
                <m:t>2</m:t>
              </m:r>
            </m:den>
          </m:f>
        </m:oMath>
      </m:oMathPara>
    </w:p>
    <w:p>
      <w:pPr>
        <w:spacing w:lineRule="auto"/>
        <w:jc w:val="center"/>
      </w:pPr>
      <w:r>
        <w:rPr/>
        <w:drawing>
          <wp:inline distB="0" distL="0" distR="0" distT="0">
            <wp:extent cx="5486400" cy="1800225"/>
            <wp:effectExtent b="0" l="0" r="0" t="0"/>
            <wp:docPr id="3" name="image-4d72e8378234dee73effc4a99d8e73024d87b7a6.jpg"/>
            <a:graphic>
              <a:graphicData uri="http://schemas.openxmlformats.org/drawingml/2006/picture">
                <pic:pic>
                  <pic:nvPicPr>
                    <pic:cNvPr id="3" name="image-4d72e8378234dee73effc4a99d8e73024d87b7a6.jpg" descr=""/>
                    <pic:cNvPicPr/>
                  </pic:nvPicPr>
                  <pic:blipFill>
                    <a:blip r:embed="rId7" cstate="print"/>
                    <a:srcRect b="0" l="0" r="0" t="0"/>
                    <a:stretch>
                      <a:fillRect/>
                    </a:stretch>
                  </pic:blipFill>
                  <pic:spPr>
                    <a:xfrm>
                      <a:off x="0" y="0"/>
                      <a:ext cx="5486400" cy="1800225"/>
                    </a:xfrm>
                    <a:prstGeom prst="rect"/>
                  </pic:spPr>
                </pic:pic>
              </a:graphicData>
            </a:graphic>
          </wp:inline>
        </w:drawing>
      </w:r>
    </w:p>
    <w:p>
      <w:pPr>
        <w:spacing w:lineRule="auto"/>
      </w:pPr>
      <w:r>
        <w:rPr>
          <w:rFonts w:eastAsia="Georgia" w:cs="Georgia" w:ascii="Georgia" w:hAnsi="Georgia"/>
        </w:rPr>
        <w:t xml:space="preserve">Figure 3 - Thermomètre à variation de volume compensé en pression. La grandeur thermométrique est la variable </w:t>
      </w:r>
      <m:oMath>
        <m:r>
          <m:rPr>
            <m:sty m:val="i"/>
          </m:rPr>
          <m:t>h</m:t>
        </m:r>
      </m:oMath>
      <w:r>
        <w:rPr/>
        <w:t xml:space="preserve">.</w:t>
      </w:r>
    </w:p>
    <w:p>
      <w:pPr>
        <w:numPr>
          <w:ilvl w:val="0"/>
          <w:numId w:val="5"/>
        </w:numPr>
        <w:spacing w:lineRule="auto"/>
      </w:pPr>
      <w:r>
        <w:rPr>
          <w:rFonts w:eastAsia="Georgia" w:cs="Georgia" w:ascii="Georgia" w:hAnsi="Georgia"/>
        </w:rPr>
        <w:t xml:space="preserve">Représenter graphiquement la dépendance de </w:t>
      </w:r>
      <m:oMath>
        <m:r>
          <m:rPr>
            <m:sty m:val="i"/>
          </m:rPr>
          <m:t>Y</m:t>
        </m:r>
      </m:oMath>
      <w:r>
        <w:rPr/>
        <w:t xml:space="preserve"> avec </w:t>
      </w:r>
      <m:oMath>
        <m:r>
          <m:rPr>
            <m:sty m:val="i"/>
          </m:rPr>
          <m:t>X</m:t>
        </m:r>
      </m:oMath>
      <w:r>
        <w:rPr>
          <w:rFonts w:eastAsia="Georgia" w:cs="Georgia" w:ascii="Georgia" w:hAnsi="Georgia"/>
        </w:rPr>
        <w:t xml:space="preserve">. Exprimer la sensibilité </w:t>
      </w:r>
      <m:oMath>
        <m:sSubSup>
          <m:sSubSupPr/>
          <m:e>
            <m:r>
              <m:rPr>
                <m:sty m:val="i"/>
              </m:rPr>
              <m:t>s</m:t>
            </m:r>
          </m:e>
          <m:sub>
            <m:r>
              <m:rPr>
                <m:sty m:val="i"/>
              </m:rPr>
              <m:t>T</m:t>
            </m:r>
          </m:sub>
          <m:sup>
            <m:r>
              <m:rPr>
                <m:sty m:val="p"/>
              </m:rPr>
              <m:t>0</m:t>
            </m:r>
          </m:sup>
        </m:sSubSup>
      </m:oMath>
      <w:r>
        <w:rPr>
          <w:rFonts w:eastAsia="Georgia" w:cs="Georgia" w:ascii="Georgia" w:hAnsi="Georgia"/>
        </w:rPr>
        <w:t xml:space="preserve"> de ce thermomètre. Analyser ces résultats.</w:t>
      </w:r>
    </w:p>
    <w:p>
      <w:pPr>
        <w:numPr>
          <w:ilvl w:val="0"/>
          <w:numId w:val="5"/>
        </w:numPr>
        <w:spacing w:lineRule="auto"/>
      </w:pPr>
      <w:r>
        <w:rPr>
          <w:rFonts w:eastAsia="Georgia" w:cs="Georgia" w:ascii="Georgia" w:hAnsi="Georgia"/>
        </w:rPr>
        <w:t xml:space="preserve">Un état de référence ayant été choisi, déterminer dans quel intervalle doit se situer </w:t>
      </w:r>
      <m:oMath>
        <m:r>
          <m:rPr>
            <m:sty m:val="i"/>
          </m:rPr>
          <m:t>X</m:t>
        </m:r>
      </m:oMath>
      <w:r>
        <w:rPr>
          <w:rFonts w:eastAsia="Georgia" w:cs="Georgia" w:ascii="Georgia" w:hAnsi="Georgia"/>
        </w:rPr>
        <w:t xml:space="preserve"> pour que le premier terme correctif à l'approximation linéaire de la relation </w:t>
      </w:r>
      <m:oMath>
        <m:r>
          <m:rPr>
            <m:sty m:val="i"/>
          </m:rPr>
          <m:t>Y</m:t>
        </m:r>
        <m:r>
          <m:rPr>
            <m:sty m:val="p"/>
          </m:rPr>
          <m:t>=</m:t>
        </m:r>
        <m:r>
          <m:rPr>
            <m:sty m:val="i"/>
          </m:rPr>
          <m:t>Y</m:t>
        </m:r>
        <m:r>
          <m:rPr>
            <m:sty m:val="p"/>
          </m:rPr>
          <m:t>(</m:t>
        </m:r>
        <m:r>
          <m:rPr>
            <m:sty m:val="i"/>
          </m:rPr>
          <m:t>X</m:t>
        </m:r>
        <m:r>
          <m:rPr>
            <m:sty m:val="p"/>
          </m:rPr>
          <m:t>)</m:t>
        </m:r>
      </m:oMath>
      <w:r>
        <w:rPr>
          <w:rFonts w:eastAsia="Georgia" w:cs="Georgia" w:ascii="Georgia" w:hAnsi="Georgia"/>
        </w:rPr>
        <w:t xml:space="preserve"> corresponde à une erreur relative se situant dans l'intervalle </w:t>
      </w:r>
      <m:oMath>
        <m:r>
          <m:rPr>
            <m:sty m:val="p"/>
          </m:rPr>
          <m:t>[</m:t>
        </m:r>
        <m:r>
          <m:rPr>
            <m:sty m:val="p"/>
          </m:rPr>
          <m:t>−</m:t>
        </m:r>
        <m:r>
          <m:rPr>
            <m:sty m:val="p"/>
          </m:rPr>
          <m:t>10</m:t>
        </m:r>
        <m:r>
          <m:rPr>
            <m:sty m:val="p"/>
          </m:rPr>
          <m:t>,</m:t>
        </m:r>
        <m:r>
          <m:rPr>
            <m:sty m:val="p"/>
          </m:rPr>
          <m:t>+</m:t>
        </m:r>
        <m:r>
          <m:rPr>
            <m:sty m:val="p"/>
          </m:rPr>
          <m:t>10</m:t>
        </m:r>
        <m:r>
          <m:rPr>
            <m:sty m:val="p"/>
          </m:rPr>
          <m:t>]</m:t>
        </m:r>
        <m:r>
          <m:rPr>
            <m:sty m:val="p"/>
          </m:rPr>
          <m:t>%</m:t>
        </m:r>
      </m:oMath>
      <w:r>
        <w:rPr/>
        <w:t xml:space="preserve">.</w:t>
      </w:r>
    </w:p>
    <w:p>
      <w:pPr>
        <w:numPr>
          <w:ilvl w:val="0"/>
          <w:numId w:val="5"/>
        </w:numPr>
        <w:spacing w:lineRule="auto"/>
      </w:pPr>
      <w:r>
        <w:rPr>
          <w:rFonts w:eastAsia="Georgia" w:cs="Georgia" w:ascii="Georgia" w:hAnsi="Georgia"/>
        </w:rPr>
        <w:t xml:space="preserve">Indiquer un moyen simple de fixer une température de référence stabilisée </w:t>
      </w:r>
      <m:oMath>
        <m:sSub>
          <m:sSubPr/>
          <m:e>
            <m:r>
              <m:rPr>
                <m:sty m:val="i"/>
              </m:rPr>
              <m:t>T</m:t>
            </m:r>
          </m:e>
          <m:sub>
            <m:r>
              <m:rPr>
                <m:sty m:val="p"/>
              </m:rPr>
              <m:t>0</m:t>
            </m:r>
          </m:sub>
        </m:sSub>
      </m:oMath>
      <w:r>
        <w:rPr>
          <w:rFonts w:eastAsia="Georgia" w:cs="Georgia" w:ascii="Georgia" w:hAnsi="Georgia"/>
        </w:rPr>
        <w:t xml:space="preserve"> (par exemple, correspondant à </w:t>
      </w:r>
      <m:oMath>
        <m:sSup>
          <m:sSupPr/>
          <m:e>
            <m:r>
              <m:rPr>
                <m:sty m:val="p"/>
              </m:rPr>
              <m:t>0</m:t>
            </m:r>
          </m:e>
          <m:sup>
            <m:r>
              <m:rPr>
                <m:sty m:val="p"/>
              </m:rPr>
              <m:t>∘</m:t>
            </m:r>
          </m:sup>
        </m:sSup>
        <m:r>
          <m:rPr>
            <m:sty m:val="p"/>
          </m:rPr>
          <m:t>C</m:t>
        </m:r>
      </m:oMath>
      <w:r>
        <w:rPr/>
        <w:t xml:space="preserve"> ).</w:t>
      </w:r>
    </w:p>
    <w:p>
      <w:pPr>
        <w:spacing w:line="271" w:before="330" w:lineRule="auto"/>
      </w:pPr>
      <w:r>
        <w:rPr>
          <w:rFonts w:eastAsia="Georgia" w:cs="Georgia" w:ascii="Georgia" w:hAnsi="Georgia"/>
          <w:b/>
          <w:sz w:val="42"/>
        </w:rPr>
        <w:t xml:space="preserve">II.C Thermomètre à variation de pression.</w:t>
      </w:r>
    </w:p>
    <w:p>
      <w:pPr>
        <w:spacing w:after="220" w:lineRule="auto"/>
      </w:pPr>
      <w:r>
        <w:rPr>
          <w:rFonts w:eastAsia="Georgia" w:cs="Georgia" w:ascii="Georgia" w:hAnsi="Georgia"/>
        </w:rPr>
        <w:t xml:space="preserve">La grandeur thermométrique est ici la pression. Le thermomètre est un tube clos indéformable subdivisé en deux compartiments étanches de même volume </w:t>
      </w:r>
      <m:oMath>
        <m:r>
          <m:rPr>
            <m:sty m:val="i"/>
          </m:rPr>
          <m:t>V</m:t>
        </m:r>
      </m:oMath>
      <w:r>
        <w:rPr>
          <w:rFonts w:eastAsia="Georgia" w:cs="Georgia" w:ascii="Georgia" w:hAnsi="Georgia"/>
        </w:rPr>
        <w:t xml:space="preserve"> et contenant le même nombre </w:t>
      </w:r>
      <m:oMath>
        <m:r>
          <m:rPr>
            <m:sty m:val="i"/>
          </m:rPr>
          <m:t>N</m:t>
        </m:r>
      </m:oMath>
      <w:r>
        <w:rPr>
          <w:rFonts w:eastAsia="Georgia" w:cs="Georgia" w:ascii="Georgia" w:hAnsi="Georgia"/>
        </w:rPr>
        <w:t xml:space="preserve"> de moles d'un gaz que nous considérons comme parfait (voir figure (4)). Le compartiment (1) est à la température </w:t>
      </w:r>
      <m:oMath>
        <m:r>
          <m:rPr>
            <m:sty m:val="i"/>
          </m:rPr>
          <m:t>T</m:t>
        </m:r>
      </m:oMath>
      <w:r>
        <w:rPr>
          <w:rFonts w:eastAsia="Georgia" w:cs="Georgia" w:ascii="Georgia" w:hAnsi="Georgia"/>
        </w:rPr>
        <w:t xml:space="preserve"> du milieu extérieur que l'on cherche à mesurer. Le compartiment (2), en contact avec un thermostat qui maintient sa température à </w:t>
      </w:r>
      <m:oMath>
        <m:sSub>
          <m:sSubPr/>
          <m:e>
            <m:r>
              <m:rPr>
                <m:sty m:val="i"/>
              </m:rPr>
              <m:t>T</m:t>
            </m:r>
          </m:e>
          <m:sub>
            <m:r>
              <m:rPr>
                <m:sty m:val="p"/>
              </m:rPr>
              <m:t>0</m:t>
            </m:r>
          </m:sub>
        </m:sSub>
      </m:oMath>
      <w:r>
        <w:rPr>
          <w:rFonts w:eastAsia="Georgia" w:cs="Georgia" w:ascii="Georgia" w:hAnsi="Georgia"/>
        </w:rPr>
        <w:t xml:space="preserve">, assure une compensation en pression. Un manomètre différentiel permet de mesurer l'écart de pression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w:t>
      </w:r>
    </w:p>
    <w:p>
      <w:pPr>
        <w:spacing w:lineRule="auto"/>
        <w:jc w:val="center"/>
      </w:pPr>
      <w:r>
        <w:rPr/>
        <w:drawing>
          <wp:inline distB="0" distL="0" distR="0" distT="0">
            <wp:extent cx="5486400" cy="1944000"/>
            <wp:effectExtent b="0" l="0" r="0" t="0"/>
            <wp:docPr id="4" name="image-933ef1195acaffb18ad66b05ba4053418cc1feff.jpg"/>
            <a:graphic>
              <a:graphicData uri="http://schemas.openxmlformats.org/drawingml/2006/picture">
                <pic:pic>
                  <pic:nvPicPr>
                    <pic:cNvPr id="4" name="image-933ef1195acaffb18ad66b05ba4053418cc1feff.jpg" descr=""/>
                    <pic:cNvPicPr/>
                  </pic:nvPicPr>
                  <pic:blipFill>
                    <a:blip r:embed="rId8" cstate="print"/>
                    <a:srcRect b="0" l="0" r="0" t="0"/>
                    <a:stretch>
                      <a:fillRect/>
                    </a:stretch>
                  </pic:blipFill>
                  <pic:spPr>
                    <a:xfrm>
                      <a:off x="0" y="0"/>
                      <a:ext cx="5486400" cy="1944000"/>
                    </a:xfrm>
                    <a:prstGeom prst="rect"/>
                  </pic:spPr>
                </pic:pic>
              </a:graphicData>
            </a:graphic>
          </wp:inline>
        </w:drawing>
      </w:r>
    </w:p>
    <w:p>
      <w:pPr>
        <w:spacing w:lineRule="auto"/>
      </w:pPr>
      <w:r>
        <w:rPr>
          <w:rFonts w:eastAsia="Georgia" w:cs="Georgia" w:ascii="Georgia" w:hAnsi="Georgia"/>
        </w:rPr>
        <w:t xml:space="preserve">Figure 4 - Thermomètre à variation de pression. La grandeur thermométrique est l'écart de pression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w:t>
      </w:r>
    </w:p>
    <w:p>
      <w:pPr>
        <w:numPr>
          <w:ilvl w:val="0"/>
          <w:numId w:val="6"/>
        </w:numPr>
        <w:spacing w:lineRule="auto"/>
      </w:pPr>
      <w:r>
        <w:rPr>
          <w:rFonts w:eastAsia="Georgia" w:cs="Georgia" w:ascii="Georgia" w:hAnsi="Georgia"/>
        </w:rPr>
        <w:t xml:space="preserve">Relier la différence de pression </w:t>
      </w:r>
      <m:oMath>
        <m:r>
          <m:rPr>
            <m:sty m:val="p"/>
          </m:rPr>
          <m:t>Δ</m:t>
        </m:r>
        <m:r>
          <m:rPr>
            <m:sty m:val="i"/>
          </m:rPr>
          <m:t>P</m:t>
        </m:r>
      </m:oMath>
      <w:r>
        <w:rPr>
          <w:rFonts w:eastAsia="Georgia" w:cs="Georgia" w:ascii="Georgia" w:hAnsi="Georgia"/>
        </w:rPr>
        <w:t xml:space="preserve"> à la différence de température </w:t>
      </w:r>
      <m:oMath>
        <m:r>
          <m:rPr>
            <m:sty m:val="p"/>
          </m:rPr>
          <m:t>Δ</m:t>
        </m:r>
        <m:r>
          <m:rPr>
            <m:sty m:val="i"/>
          </m:rPr>
          <m:t>T</m:t>
        </m:r>
        <m:r>
          <m:rPr>
            <m:sty m:val="p"/>
          </m:rPr>
          <m:t>=</m:t>
        </m:r>
        <m:r>
          <m:rPr>
            <m:sty m:val="i"/>
          </m:rPr>
          <m:t>T</m:t>
        </m:r>
        <m:r>
          <m:rPr>
            <m:sty m:val="p"/>
          </m:rPr>
          <m:t>−</m:t>
        </m:r>
        <m:sSub>
          <m:sSubPr/>
          <m:e>
            <m:r>
              <m:rPr>
                <m:sty m:val="i"/>
              </m:rPr>
              <m:t>T</m:t>
            </m:r>
          </m:e>
          <m:sub>
            <m:r>
              <m:rPr>
                <m:sty m:val="p"/>
              </m:rPr>
              <m:t>0</m:t>
            </m:r>
          </m:sub>
        </m:sSub>
        <m:r>
          <m:rPr>
            <m:sty m:val="p"/>
          </m:rPr>
          <m:t>,</m:t>
        </m:r>
        <m:r>
          <m:rPr>
            <m:sty m:val="i"/>
          </m:rPr>
          <m:t>N</m:t>
        </m:r>
        <m:r>
          <m:rPr>
            <m:sty m:val="p"/>
          </m:rPr>
          <m:t>,</m:t>
        </m:r>
        <m:r>
          <m:rPr>
            <m:sty m:val="i"/>
          </m:rPr>
          <m:t>R</m:t>
        </m:r>
      </m:oMath>
      <w:r>
        <w:rPr/>
        <w:t xml:space="preserve"> et </w:t>
      </w:r>
      <m:oMath>
        <m:r>
          <m:rPr>
            <m:sty m:val="i"/>
          </m:rPr>
          <m:t>V</m:t>
        </m:r>
      </m:oMath>
      <w:r>
        <w:rPr/>
        <w:t xml:space="preserve">.</w:t>
      </w:r>
    </w:p>
    <w:p>
      <w:pPr>
        <w:spacing w:after="220" w:lineRule="auto"/>
      </w:pPr>
      <w:r>
        <w:rPr>
          <w:rFonts w:eastAsia="Georgia" w:cs="Georgia" w:ascii="Georgia" w:hAnsi="Georgia"/>
        </w:rPr>
        <w:t xml:space="preserve">La figure (5) illustre le principe d'un manomètre dont l'élément sensible est une membrane déformable élastiquement sous l'action de la différence de pression. Nous considérons que cette membrane se déforme sensiblement selon une calotte sphérique de rayon de courbure (algébrique) moyen </w:t>
      </w:r>
      <m:oMath>
        <m:sSup>
          <m:sSupPr/>
          <m:e>
            <m:r>
              <m:t xml:space="preserve"> </m:t>
            </m:r>
          </m:e>
          <m:sup>
            <m:r>
              <m:rPr>
                <m:sty m:val="p"/>
              </m:rPr>
              <m:t>1</m:t>
            </m:r>
          </m:sup>
        </m:sSup>
        <m:r>
          <m:rPr>
            <m:sty m:val="i"/>
          </m:rPr>
          <m:t>r</m:t>
        </m:r>
        <m:r>
          <m:rPr>
            <m:sty m:val="p"/>
          </m:rPr>
          <m:t>=</m:t>
        </m:r>
        <m:bar>
          <m:barPr>
            <m:pos m:val="top"/>
          </m:barPr>
          <m:e>
            <m:r>
              <m:rPr>
                <m:sty m:val="p"/>
              </m:rPr>
              <m:t>AB</m:t>
            </m:r>
          </m:e>
        </m:bar>
      </m:oMath>
      <w:r>
        <w:rPr/>
        <w:t xml:space="preserve"> et tel que </w:t>
      </w:r>
      <m:oMath>
        <m:r>
          <m:rPr>
            <m:sty m:val="p"/>
          </m:rPr>
          <m:t>|</m:t>
        </m:r>
        <m:r>
          <m:rPr>
            <m:sty m:val="i"/>
          </m:rPr>
          <m:t>r</m:t>
        </m:r>
        <m:r>
          <m:rPr>
            <m:sty m:val="p"/>
          </m:rPr>
          <m:t>|</m:t>
        </m:r>
        <m:r>
          <m:rPr>
            <m:sty m:val="p"/>
          </m:rPr>
          <m:t>≫</m:t>
        </m:r>
        <m:r>
          <m:rPr>
            <m:sty m:val="i"/>
          </m:rPr>
          <m:t>a</m:t>
        </m:r>
      </m:oMath>
      <w:r>
        <w:rPr/>
        <w:t xml:space="preserve">.</w:t>
      </w:r>
      <w:r>
        <w:rPr/>
        <w:br w:type="textWrapping"/>
      </w:r>
      <w:r>
        <w:rPr>
          <w:rFonts w:eastAsia="Georgia" w:cs="Georgia" w:ascii="Georgia" w:hAnsi="Georgia"/>
        </w:rPr>
        <w:t xml:space="preserve">Deux jauges extensométriques </w:t>
      </w:r>
      <m:oMath>
        <m:sSub>
          <m:sSubPr/>
          <m:e>
            <m:r>
              <m:rPr>
                <m:sty m:val="i"/>
              </m:rPr>
              <m:t>J</m:t>
            </m:r>
          </m:e>
          <m:sub>
            <m:r>
              <m:rPr>
                <m:sty m:val="p"/>
              </m:rPr>
              <m:t>1</m:t>
            </m:r>
          </m:sub>
        </m:sSub>
      </m:oMath>
      <w:r>
        <w:rPr/>
        <w:t xml:space="preserve"> et </w:t>
      </w:r>
      <m:oMath>
        <m:sSub>
          <m:sSubPr/>
          <m:e>
            <m:r>
              <m:rPr>
                <m:sty m:val="i"/>
              </m:rPr>
              <m:t>J</m:t>
            </m:r>
          </m:e>
          <m:sub>
            <m:r>
              <m:rPr>
                <m:sty m:val="p"/>
              </m:rPr>
              <m:t>2</m:t>
            </m:r>
          </m:sub>
        </m:sSub>
      </m:oMath>
      <w:r>
        <w:rPr>
          <w:rFonts w:eastAsia="Georgia" w:cs="Georgia" w:ascii="Georgia" w:hAnsi="Georgia"/>
        </w:rPr>
        <w:t xml:space="preserve"> sont collées sur les faces interne (côté (1)) et externe (côté (2)) de la membrane. Chacune d'elles adopte ainsi l'état d'élongation de la surface sur laquelle elle est collée. Leur résistance électrique variant avec leur longueur, ces jauges permettent une mesure du rayon </w:t>
      </w:r>
      <m:oMath>
        <m:r>
          <m:rPr>
            <m:sty m:val="i"/>
          </m:rPr>
          <m:t>r</m:t>
        </m:r>
      </m:oMath>
      <w:r>
        <w:rPr>
          <w:rFonts w:eastAsia="Georgia" w:cs="Georgia" w:ascii="Georgia" w:hAnsi="Georgia"/>
        </w:rPr>
        <w:t xml:space="preserve">. Dans le principe, chacune de ces jauges se présente comme une portion de fil conducteur de longueur </w:t>
      </w:r>
      <m:oMath>
        <m:r>
          <m:rPr>
            <m:sty m:val="i"/>
          </m:rPr>
          <m:t>L</m:t>
        </m:r>
      </m:oMath>
      <w:r>
        <w:rPr>
          <w:rFonts w:eastAsia="Georgia" w:cs="Georgia" w:ascii="Georgia" w:hAnsi="Georgia"/>
        </w:rPr>
        <w:t xml:space="preserve">, matérialisée par un arc apparaissant en trait gras sur la figure (5).</w:t>
      </w:r>
      <w:r>
        <w:rPr/>
        <w:br w:type="textWrapping"/>
      </w:r>
      <w:r>
        <w:rPr>
          <w:rFonts w:eastAsia="Georgia" w:cs="Georgia" w:ascii="Georgia" w:hAnsi="Georgia"/>
        </w:rPr>
        <w:t xml:space="preserve">Par l'effet de courbure, ces jauges subissent les élongations relatives respectives </w:t>
      </w:r>
      <m:oMath>
        <m:sSub>
          <m:sSubPr/>
          <m:e>
            <m:r>
              <m:rPr>
                <m:sty m:val="i"/>
              </m:rPr>
              <m:t>ε</m:t>
            </m:r>
          </m:e>
          <m:sub>
            <m:r>
              <m:rPr>
                <m:sty m:val="p"/>
              </m:rPr>
              <m:t>1</m:t>
            </m:r>
          </m:sub>
        </m:sSub>
        <m:r>
          <m:rPr>
            <m:sty m:val="p"/>
          </m:rPr>
          <m:t>=</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0</m:t>
                </m:r>
              </m:sub>
            </m:sSub>
          </m:e>
        </m:d>
        <m:r>
          <m:rPr>
            <m:sty m:val="p"/>
          </m:rPr>
          <m:t>/</m:t>
        </m:r>
        <m:sSub>
          <m:sSubPr/>
          <m:e>
            <m:r>
              <m:rPr>
                <m:sty m:val="i"/>
              </m:rPr>
              <m:t>L</m:t>
            </m:r>
          </m:e>
          <m:sub>
            <m:r>
              <m:rPr>
                <m:sty m:val="p"/>
              </m:rPr>
              <m:t>0</m:t>
            </m:r>
          </m:sub>
        </m:sSub>
      </m:oMath>
      <w:r>
        <w:rPr/>
        <w:t xml:space="preserve"> et </w:t>
      </w:r>
      <m:oMath>
        <m:sSub>
          <m:sSubPr/>
          <m:e>
            <m:r>
              <m:rPr>
                <m:sty m:val="i"/>
              </m:rPr>
              <m:t>ε</m:t>
            </m:r>
          </m:e>
          <m:sub>
            <m:r>
              <m:rPr>
                <m:sty m:val="p"/>
              </m:rPr>
              <m:t>2</m:t>
            </m:r>
          </m:sub>
        </m:sSub>
        <m:r>
          <m:rPr>
            <m:sty m:val="p"/>
          </m:rPr>
          <m:t>=</m:t>
        </m:r>
        <m:d>
          <m:dPr>
            <m:begChr m:val="("/>
            <m:endChr m:val=")"/>
            <m:ctrlPr>
              <w:rPr>
                <w:rFonts w:ascii="Cambria Math" w:hAnsi="Cambria Math"/>
              </w:rPr>
            </m:ctrlPr>
          </m:dPr>
          <m:e>
            <m:sSub>
              <m:sSubPr/>
              <m:e>
                <m:r>
                  <m:rPr>
                    <m:sty m:val="i"/>
                  </m:rPr>
                  <m:t>L</m:t>
                </m:r>
              </m:e>
              <m:sub>
                <m:r>
                  <m:rPr>
                    <m:sty m:val="p"/>
                  </m:rPr>
                  <m:t>2</m:t>
                </m:r>
              </m:sub>
            </m:sSub>
            <m:r>
              <m:rPr>
                <m:sty m:val="p"/>
              </m:rPr>
              <m:t>−</m:t>
            </m:r>
            <m:sSub>
              <m:sSubPr/>
              <m:e>
                <m:r>
                  <m:rPr>
                    <m:sty m:val="i"/>
                  </m:rPr>
                  <m:t>L</m:t>
                </m:r>
              </m:e>
              <m:sub>
                <m:r>
                  <m:rPr>
                    <m:sty m:val="p"/>
                  </m:rPr>
                  <m:t>0</m:t>
                </m:r>
              </m:sub>
            </m:sSub>
          </m:e>
        </m:d>
        <m:r>
          <m:rPr>
            <m:sty m:val="p"/>
          </m:rPr>
          <m:t>/</m:t>
        </m:r>
        <m:sSub>
          <m:sSubPr/>
          <m:e>
            <m:r>
              <m:rPr>
                <m:sty m:val="i"/>
              </m:rPr>
              <m:t>L</m:t>
            </m:r>
          </m:e>
          <m:sub>
            <m:r>
              <m:rPr>
                <m:sty m:val="p"/>
              </m:rPr>
              <m:t>0</m:t>
            </m:r>
          </m:sub>
        </m:sSub>
      </m:oMath>
      <w:r>
        <w:rPr/>
        <w:t xml:space="preserve"> (avec </w:t>
      </w:r>
      <m:oMath>
        <m:d>
          <m:dPr>
            <m:begChr m:val="|"/>
            <m:endChr m:val="|"/>
            <m:ctrlPr>
              <w:rPr>
                <w:rFonts w:ascii="Cambria Math" w:hAnsi="Cambria Math"/>
              </w:rPr>
            </m:ctrlPr>
          </m:dPr>
          <m:e>
            <m:sSub>
              <m:sSubPr/>
              <m:e>
                <m:r>
                  <m:rPr>
                    <m:sty m:val="i"/>
                  </m:rPr>
                  <m:t>ε</m:t>
                </m:r>
              </m:e>
              <m:sub>
                <m:r>
                  <m:rPr>
                    <m:sty m:val="i"/>
                  </m:rPr>
                  <m:t>i</m:t>
                </m:r>
              </m:sub>
            </m:sSub>
          </m:e>
        </m:d>
        <m:r>
          <m:rPr>
            <m:sty m:val="p"/>
          </m:rPr>
          <m:t>≪</m:t>
        </m:r>
        <m:r>
          <m:rPr>
            <m:sty m:val="p"/>
          </m:rPr>
          <m:t>1</m:t>
        </m:r>
      </m:oMath>
      <w:r>
        <w:rPr>
          <w:rFonts w:eastAsia="Georgia" w:cs="Georgia" w:ascii="Georgia" w:hAnsi="Georgia"/>
        </w:rPr>
        <w:t xml:space="preserve"> ), où </w:t>
      </w:r>
      <m:oMath>
        <m:sSub>
          <m:sSubPr/>
          <m:e>
            <m:r>
              <m:rPr>
                <m:sty m:val="i"/>
              </m:rPr>
              <m:t>L</m:t>
            </m:r>
          </m:e>
          <m:sub>
            <m:r>
              <m:rPr>
                <m:sty m:val="p"/>
              </m:rPr>
              <m:t>0</m:t>
            </m:r>
          </m:sub>
        </m:sSub>
      </m:oMath>
      <w:r>
        <w:rPr>
          <w:rFonts w:eastAsia="Georgia" w:cs="Georgia" w:ascii="Georgia" w:hAnsi="Georgia"/>
        </w:rPr>
        <w:t xml:space="preserve"> représente leur longueur au repos. Les longueurs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sont celles des</w:t>
      </w:r>
    </w:p>
    <w:p>
      <w:pPr>
        <w:spacing w:lineRule="auto"/>
      </w:pPr>
      <w:r>
        <w:rPr>
          <w:rFonts w:eastAsia="Georgia" w:cs="Georgia" w:ascii="Georgia" w:hAnsi="Georgia"/>
        </w:rPr>
        <w:t xml:space="preserve">arcs représentés en trait gras sur la figure (5). La variation relative de la résistance électrique de ces jauges est proportionnelle à leur élongation relative, ce que nous écrivons :</w:t>
      </w:r>
      <w:r>
        <w:rPr/>
        <w:br w:type="textWrapping"/>
      </w:r>
      <m:oMathPara>
        <m:oMath>
          <m:f>
            <m:fPr>
              <m:ctrlPr>
                <w:rPr>
                  <w:rFonts w:ascii="Cambria Math" w:hAnsi="Cambria Math"/>
                </w:rPr>
              </m:ctrlPr>
            </m:fPr>
            <m:num>
              <m:sSub>
                <m:sSubPr/>
                <m:e>
                  <m:r>
                    <m:rPr>
                      <m:sty m:val="i"/>
                    </m:rPr>
                    <m:t>R</m:t>
                  </m:r>
                </m:e>
                <m:sub>
                  <m:r>
                    <m:rPr>
                      <m:sty m:val="i"/>
                    </m:rPr>
                    <m:t>i</m:t>
                  </m:r>
                </m:sub>
              </m:sSub>
              <m:r>
                <m:rPr>
                  <m:sty m:val="p"/>
                </m:rPr>
                <m:t>−</m:t>
              </m:r>
              <m:sSub>
                <m:sSubPr/>
                <m:e>
                  <m:r>
                    <m:rPr>
                      <m:sty m:val="i"/>
                    </m:rPr>
                    <m:t>R</m:t>
                  </m:r>
                </m:e>
                <m:sub>
                  <m:r>
                    <m:rPr>
                      <m:sty m:val="p"/>
                    </m:rPr>
                    <m:t>0</m:t>
                  </m:r>
                </m:sub>
              </m:sSub>
            </m:num>
            <m:den>
              <m:sSub>
                <m:sSubPr/>
                <m:e>
                  <m:r>
                    <m:rPr>
                      <m:sty m:val="i"/>
                    </m:rPr>
                    <m:t>R</m:t>
                  </m:r>
                </m:e>
                <m:sub>
                  <m:r>
                    <m:rPr>
                      <m:sty m:val="p"/>
                    </m:rPr>
                    <m:t>0</m:t>
                  </m:r>
                </m:sub>
              </m:sSub>
            </m:den>
          </m:f>
          <m:r>
            <m:rPr>
              <m:sty m:val="p"/>
            </m:rPr>
            <m:t>=</m:t>
          </m:r>
          <m:r>
            <m:rPr>
              <m:sty m:val="i"/>
            </m:rPr>
            <m:t>C</m:t>
          </m:r>
          <m:sSub>
            <m:sSubPr/>
            <m:e>
              <m:r>
                <m:rPr>
                  <m:sty m:val="i"/>
                </m:rPr>
                <m:t>ε</m:t>
              </m:r>
            </m:e>
            <m:sub>
              <m:r>
                <m:rPr>
                  <m:sty m:val="i"/>
                </m:rPr>
                <m:t>i</m:t>
              </m:r>
            </m:sub>
          </m:sSub>
          <m:r>
            <m:rPr>
              <m:sty m:val="p"/>
            </m:rPr>
            <m:t xml:space="preserve"> </m:t>
          </m:r>
          <m:r>
            <m:rPr>
              <m:sty m:val="p"/>
            </m:rPr>
            <m:t>(</m:t>
          </m:r>
          <m:r>
            <m:rPr>
              <m:nor/>
            </m:rPr>
            <m:t> constante de jauge </m:t>
          </m:r>
          <m:r>
            <m:rPr>
              <m:sty m:val="i"/>
            </m:rPr>
            <m:t>C</m:t>
          </m:r>
          <m:r>
            <m:rPr>
              <m:sty m:val="p"/>
            </m:rPr>
            <m:t>&gt;</m:t>
          </m:r>
          <m:r>
            <m:rPr>
              <m:sty m:val="p"/>
            </m:rPr>
            <m:t>0</m:t>
          </m:r>
          <m:r>
            <m:rPr>
              <m:sty m:val="p"/>
            </m:rPr>
            <m:t>)</m:t>
          </m:r>
        </m:oMath>
      </m:oMathPara>
    </w:p>
    <w:p>
      <w:pPr>
        <w:spacing w:lineRule="auto"/>
        <w:jc w:val="center"/>
      </w:pPr>
      <w:r>
        <w:rPr/>
        <w:drawing>
          <wp:inline distB="0" distL="0" distR="0" distT="0">
            <wp:extent cx="5486400" cy="4460127"/>
            <wp:effectExtent b="0" l="0" r="0" t="0"/>
            <wp:docPr id="5" name="image-6e03621c178a714a15755651429e3fd20d79bdf1.jpg"/>
            <a:graphic>
              <a:graphicData uri="http://schemas.openxmlformats.org/drawingml/2006/picture">
                <pic:pic>
                  <pic:nvPicPr>
                    <pic:cNvPr id="5" name="image-6e03621c178a714a15755651429e3fd20d79bdf1.jpg" descr=""/>
                    <pic:cNvPicPr/>
                  </pic:nvPicPr>
                  <pic:blipFill>
                    <a:blip r:embed="rId9" cstate="print"/>
                    <a:srcRect b="0" l="0" r="0" t="0"/>
                    <a:stretch>
                      <a:fillRect/>
                    </a:stretch>
                  </pic:blipFill>
                  <pic:spPr>
                    <a:xfrm>
                      <a:off x="0" y="0"/>
                      <a:ext cx="5486400" cy="4460127"/>
                    </a:xfrm>
                    <a:prstGeom prst="rect"/>
                  </pic:spPr>
                </pic:pic>
              </a:graphicData>
            </a:graphic>
          </wp:inline>
        </w:drawing>
      </w:r>
    </w:p>
    <w:p>
      <w:pPr>
        <w:spacing w:lineRule="auto"/>
      </w:pPr>
      <w:r>
        <w:rPr>
          <w:rFonts w:eastAsia="Georgia" w:cs="Georgia" w:ascii="Georgia" w:hAnsi="Georgia"/>
        </w:rPr>
        <w:t xml:space="preserve">Figure 5 - La membrane du manomètre se courbe sous l'action de la différence de pression ( </w:t>
      </w:r>
      <m:oMath>
        <m:r>
          <m:rPr>
            <m:sty m:val="p"/>
          </m:rPr>
          <m:t>|</m:t>
        </m:r>
        <m:r>
          <m:rPr>
            <m:sty m:val="i"/>
          </m:rPr>
          <m:t>r</m:t>
        </m:r>
        <m:r>
          <m:rPr>
            <m:sty m:val="p"/>
          </m:rPr>
          <m:t>|</m:t>
        </m:r>
        <m:r>
          <m:rPr>
            <m:sty m:val="p"/>
          </m:rPr>
          <m:t>≫</m:t>
        </m:r>
        <m:r>
          <m:rPr>
            <m:sty m:val="i"/>
          </m:rPr>
          <m:t>a</m:t>
        </m:r>
      </m:oMath>
      <w:r>
        <w:rPr>
          <w:rFonts w:eastAsia="Georgia" w:cs="Georgia" w:ascii="Georgia" w:hAnsi="Georgia"/>
        </w:rPr>
        <w:t xml:space="preserve"> ). Deux jauges extensométriques, </w:t>
      </w:r>
      <m:oMath>
        <m:sSub>
          <m:sSubPr/>
          <m:e>
            <m:r>
              <m:rPr>
                <m:sty m:val="p"/>
              </m:rPr>
              <m:t>J</m:t>
            </m:r>
          </m:e>
          <m:sub>
            <m:r>
              <m:rPr>
                <m:sty m:val="p"/>
              </m:rPr>
              <m:t>1</m:t>
            </m:r>
          </m:sub>
        </m:sSub>
      </m:oMath>
      <w:r>
        <w:rPr/>
        <w:t xml:space="preserve"> et </w:t>
      </w:r>
      <m:oMath>
        <m:sSub>
          <m:sSubPr/>
          <m:e>
            <m:r>
              <m:rPr>
                <m:sty m:val="p"/>
              </m:rPr>
              <m:t>J</m:t>
            </m:r>
          </m:e>
          <m:sub>
            <m:r>
              <m:rPr>
                <m:sty m:val="p"/>
              </m:rPr>
              <m:t>2</m:t>
            </m:r>
          </m:sub>
        </m:sSub>
      </m:oMath>
      <w:r>
        <w:rPr>
          <w:rFonts w:eastAsia="Georgia" w:cs="Georgia" w:ascii="Georgia" w:hAnsi="Georgia"/>
        </w:rPr>
        <w:t xml:space="preserve">, sont collées sur ses faces interne (côté (1)) et externe (côté (2)). Comme cela apparaît, chacune d'elles adopte l'état d'élongation de la surface sur laquelle elle est collée. Le point B est situé à l'intersection de l'axe ( </w:t>
      </w:r>
      <m:oMath>
        <m:r>
          <m:rPr>
            <m:sty m:val="p"/>
          </m:rPr>
          <m:t>O</m:t>
        </m:r>
        <m:r>
          <m:rPr>
            <m:sty m:val="i"/>
          </m:rPr>
          <m:t>y</m:t>
        </m:r>
      </m:oMath>
      <w:r>
        <w:rPr>
          <w:rFonts w:eastAsia="Georgia" w:cs="Georgia" w:ascii="Georgia" w:hAnsi="Georgia"/>
        </w:rPr>
        <w:t xml:space="preserve"> ) avec la surface médiane de la membrane.</w:t>
      </w:r>
    </w:p>
    <w:p>
      <w:pPr>
        <w:numPr>
          <w:ilvl w:val="0"/>
          <w:numId w:val="7"/>
        </w:numPr>
        <w:spacing w:lineRule="auto"/>
      </w:pPr>
      <w:r>
        <w:rPr>
          <w:rFonts w:eastAsia="Georgia" w:cs="Georgia" w:ascii="Georgia" w:hAnsi="Georgia"/>
        </w:rPr>
        <w:t xml:space="preserve">Proposer un argument simple justifiant l'existence d'un lien entre extension et résistance, traduit par l'équation (8).</w:t>
      </w:r>
    </w:p>
    <w:p>
      <w:pPr>
        <w:numPr>
          <w:ilvl w:val="0"/>
          <w:numId w:val="7"/>
        </w:numPr>
        <w:spacing w:lineRule="auto"/>
      </w:pPr>
      <w:r>
        <w:rPr>
          <w:rFonts w:eastAsia="Georgia" w:cs="Georgia" w:ascii="Georgia" w:hAnsi="Georgia"/>
        </w:rPr>
        <w:t xml:space="preserve">Nous considérons que la surface médiane de la membrane ne subit aucune extension. Exprimer alors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rFonts w:eastAsia="Georgia" w:cs="Georgia" w:ascii="Georgia" w:hAnsi="Georgia"/>
        </w:rPr>
        <w:t xml:space="preserve">, puis les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des jauges correspondant à un rayon </w:t>
      </w:r>
      <m:oMath>
        <m:r>
          <m:rPr>
            <m:sty m:val="i"/>
          </m:rPr>
          <m:t>r</m:t>
        </m:r>
      </m:oMath>
      <w:r>
        <w:rPr/>
        <w:t xml:space="preserve">.</w:t>
      </w:r>
    </w:p>
    <w:p>
      <w:pPr>
        <w:spacing w:after="220" w:lineRule="auto"/>
      </w:pPr>
      <w:r>
        <w:rPr>
          <w:rFonts w:eastAsia="Georgia" w:cs="Georgia" w:ascii="Georgia" w:hAnsi="Georgia"/>
        </w:rPr>
        <w:t xml:space="preserve">Afin de mesurer la différence de pression, ces jauges sont placées dans le pont de mesure représenté figure (6). Ce pont est alimenté sous la différence de potentiel continue </w:t>
      </w:r>
      <m:oMath>
        <m:r>
          <m:rPr>
            <m:sty m:val="i"/>
          </m:rPr>
          <m:t>E</m:t>
        </m:r>
      </m:oMath>
      <w:r>
        <w:rPr>
          <w:rFonts w:eastAsia="Georgia" w:cs="Georgia" w:ascii="Georgia" w:hAnsi="Georgia"/>
        </w:rPr>
        <w:t xml:space="preserve">. La grandeur de mesure, ou de sortie, est la diffférence de potentiel </w:t>
      </w:r>
      <m:oMath>
        <m:r>
          <m:rPr>
            <m:sty m:val="i"/>
          </m:rPr>
          <m:t>U</m:t>
        </m:r>
      </m:oMath>
      <w:r>
        <w:rPr>
          <w:rFonts w:eastAsia="Georgia" w:cs="Georgia" w:ascii="Georgia" w:hAnsi="Georgia"/>
        </w:rPr>
        <w:t xml:space="preserve">. Le pont ne débite aucun courant de sortie.</w:t>
      </w:r>
    </w:p>
    <w:p>
      <w:pPr>
        <w:spacing w:lineRule="auto"/>
        <w:jc w:val="center"/>
      </w:pPr>
      <w:r>
        <w:rPr/>
        <w:drawing>
          <wp:inline distB="0" distL="0" distR="0" distT="0">
            <wp:extent cx="5286375" cy="4333875"/>
            <wp:effectExtent b="0" l="0" r="0" t="0"/>
            <wp:docPr id="6" name="image-e044ed90553335b0f6faf000c8d880e13ec47fa0.jpg"/>
            <a:graphic>
              <a:graphicData uri="http://schemas.openxmlformats.org/drawingml/2006/picture">
                <pic:pic>
                  <pic:nvPicPr>
                    <pic:cNvPr id="6" name="image-e044ed90553335b0f6faf000c8d880e13ec47fa0.jpg" descr=""/>
                    <pic:cNvPicPr/>
                  </pic:nvPicPr>
                  <pic:blipFill>
                    <a:blip r:embed="rId10" cstate="print"/>
                    <a:srcRect b="0" l="0" r="0" t="0"/>
                    <a:stretch>
                      <a:fillRect/>
                    </a:stretch>
                  </pic:blipFill>
                  <pic:spPr>
                    <a:xfrm>
                      <a:off x="0" y="0"/>
                      <a:ext cx="5286375" cy="4333875"/>
                    </a:xfrm>
                    <a:prstGeom prst="rect"/>
                  </pic:spPr>
                </pic:pic>
              </a:graphicData>
            </a:graphic>
          </wp:inline>
        </w:drawing>
      </w:r>
    </w:p>
    <w:p>
      <w:pPr>
        <w:spacing w:lineRule="auto"/>
      </w:pPr>
      <w:r>
        <w:rPr>
          <w:rFonts w:eastAsia="Georgia" w:cs="Georgia" w:ascii="Georgia" w:hAnsi="Georgia"/>
        </w:rPr>
        <w:t xml:space="preserve">Figure 6 - Pont de mesure dans lequel sont placées les jauges </w:t>
      </w:r>
      <m:oMath>
        <m:sSub>
          <m:sSubPr/>
          <m:e>
            <m:r>
              <m:rPr>
                <m:sty m:val="p"/>
              </m:rPr>
              <m:t>J</m:t>
            </m:r>
          </m:e>
          <m:sub>
            <m:r>
              <m:rPr>
                <m:sty m:val="p"/>
              </m:rPr>
              <m:t>1</m:t>
            </m:r>
          </m:sub>
        </m:sSub>
      </m:oMath>
      <w:r>
        <w:rPr/>
        <w:t xml:space="preserve"> et </w:t>
      </w:r>
      <m:oMath>
        <m:sSub>
          <m:sSubPr/>
          <m:e>
            <m:r>
              <m:rPr>
                <m:sty m:val="p"/>
              </m:rPr>
              <m:t>J</m:t>
            </m:r>
          </m:e>
          <m:sub>
            <m:r>
              <m:rPr>
                <m:sty m:val="p"/>
              </m:rPr>
              <m:t>2</m:t>
            </m:r>
          </m:sub>
        </m:sSub>
      </m:oMath>
      <w:r>
        <w:rPr>
          <w:rFonts w:eastAsia="Georgia" w:cs="Georgia" w:ascii="Georgia" w:hAnsi="Georgia"/>
        </w:rPr>
        <w:t xml:space="preserve">. La différence de potentiel </w:t>
      </w:r>
      <m:oMath>
        <m:r>
          <m:rPr>
            <m:sty m:val="i"/>
          </m:rPr>
          <m:t>U</m:t>
        </m:r>
      </m:oMath>
      <w:r>
        <w:rPr>
          <w:rFonts w:eastAsia="Georgia" w:cs="Georgia" w:ascii="Georgia" w:hAnsi="Georgia"/>
        </w:rPr>
        <w:t xml:space="preserve"> est l'image de la différence de pression.</w:t>
      </w:r>
    </w:p>
    <w:p>
      <w:pPr>
        <w:numPr>
          <w:ilvl w:val="0"/>
          <w:numId w:val="8"/>
        </w:numPr>
        <w:spacing w:lineRule="auto"/>
      </w:pPr>
      <w:r>
        <w:rPr/>
        <w:t xml:space="preserve">Exprimer </w:t>
      </w:r>
      <m:oMath>
        <m:r>
          <m:rPr>
            <m:sty m:val="i"/>
          </m:rPr>
          <m:t>U</m:t>
        </m:r>
      </m:oMath>
      <w:r>
        <w:rPr/>
        <w:t xml:space="preserve"> en fonction de </w:t>
      </w:r>
      <m:oMath>
        <m:r>
          <m:rPr>
            <m:sty m:val="i"/>
          </m:rPr>
          <m:t>E</m:t>
        </m:r>
      </m:oMath>
      <w:r>
        <w:rPr>
          <w:rFonts w:eastAsia="Georgia" w:cs="Georgia" w:ascii="Georgia" w:hAnsi="Georgia"/>
        </w:rPr>
        <w:t xml:space="preserve"> et des quatre résistances du pont.</w:t>
      </w:r>
    </w:p>
    <w:p>
      <w:pPr>
        <w:spacing w:after="220" w:lineRule="auto"/>
      </w:pPr>
      <w:r>
        <w:rPr>
          <w:rFonts w:eastAsia="Georgia" w:cs="Georgia" w:ascii="Georgia" w:hAnsi="Georgia"/>
        </w:rPr>
        <w:t xml:space="preserve">Nous considérons que le rayon de coubure </w:t>
      </w:r>
      <m:oMath>
        <m:r>
          <m:rPr>
            <m:sty m:val="i"/>
          </m:rPr>
          <m:t>r</m:t>
        </m:r>
      </m:oMath>
      <w:r>
        <w:rPr>
          <w:rFonts w:eastAsia="Georgia" w:cs="Georgia" w:ascii="Georgia" w:hAnsi="Georgia"/>
        </w:rPr>
        <w:t xml:space="preserve"> de la membrane est lié à la différence de pression selon la relation :</w:t>
      </w:r>
    </w:p>
    <w:p>
      <w:pPr>
        <w:spacing w:after="220" w:lineRule="auto"/>
      </w:pPr>
      <m:oMathPara>
        <m:oMath>
          <m:r>
            <m:rPr>
              <m:sty m:val="i"/>
            </m:rPr>
            <m:t>r</m:t>
          </m:r>
          <m:r>
            <m:rPr>
              <m:sty m:val="p"/>
            </m:rPr>
            <m:t>=</m:t>
          </m:r>
          <m:f>
            <m:fPr>
              <m:ctrlPr>
                <w:rPr>
                  <w:rFonts w:ascii="Cambria Math" w:hAnsi="Cambria Math"/>
                </w:rPr>
              </m:ctrlPr>
            </m:fPr>
            <m:num>
              <m:r>
                <m:rPr>
                  <m:sty m:val="i"/>
                </m:rPr>
                <m:t>K</m:t>
              </m:r>
            </m:num>
            <m:den>
              <m:r>
                <m:rPr>
                  <m:sty m:val="p"/>
                </m:rPr>
                <m:t>Δ</m:t>
              </m:r>
              <m:r>
                <m:rPr>
                  <m:sty m:val="i"/>
                </m:rPr>
                <m:t>P</m:t>
              </m:r>
            </m:den>
          </m:f>
          <m:r>
            <m:rPr>
              <m:sty m:val="p"/>
            </m:rPr>
            <m:t xml:space="preserve"> </m:t>
          </m:r>
          <m:r>
            <m:rPr>
              <m:sty m:val="p"/>
            </m:rPr>
            <m:t>(</m:t>
          </m:r>
          <m:r>
            <m:rPr>
              <m:sty m:val="i"/>
            </m:rPr>
            <m:t>K</m:t>
          </m:r>
          <m:r>
            <m:rPr>
              <m:sty m:val="p"/>
            </m:rPr>
            <m:t>=</m:t>
          </m:r>
          <m:r>
            <m:rPr>
              <m:nor/>
            </m:rPr>
            <m:t> Cste </m:t>
          </m:r>
          <m:r>
            <m:rPr>
              <m:sty m:val="p"/>
            </m:rPr>
            <m:t>&gt;</m:t>
          </m:r>
          <m:r>
            <m:rPr>
              <m:sty m:val="p"/>
            </m:rPr>
            <m:t>0</m:t>
          </m:r>
          <m:r>
            <m:rPr>
              <m:sty m:val="p"/>
            </m:rPr>
            <m:t>)</m:t>
          </m:r>
        </m:oMath>
      </m:oMathPara>
    </w:p>
    <w:p>
      <w:pPr>
        <w:numPr>
          <w:ilvl w:val="0"/>
          <w:numId w:val="9"/>
        </w:numPr>
        <w:spacing w:lineRule="auto"/>
      </w:pPr>
      <w:r>
        <w:rPr>
          <w:rFonts w:eastAsia="Georgia" w:cs="Georgia" w:ascii="Georgia" w:hAnsi="Georgia"/>
        </w:rPr>
        <w:t xml:space="preserve">Sur la base d'une argumentation, proposer une disposition des jauges dans le pont ainsi qu'un choix des autres résistances tels que la grandeur </w:t>
      </w:r>
      <m:oMath>
        <m:r>
          <m:rPr>
            <m:sty m:val="i"/>
          </m:rPr>
          <m:t>U</m:t>
        </m:r>
      </m:oMath>
      <w:r>
        <w:rPr>
          <w:rFonts w:eastAsia="Georgia" w:cs="Georgia" w:ascii="Georgia" w:hAnsi="Georgia"/>
        </w:rPr>
        <w:t xml:space="preserve"> soit proportionnelle à </w:t>
      </w:r>
      <m:oMath>
        <m:r>
          <m:rPr>
            <m:sty m:val="p"/>
          </m:rPr>
          <m:t>Δ</m:t>
        </m:r>
        <m:r>
          <m:rPr>
            <m:sty m:val="i"/>
          </m:rPr>
          <m:t>P</m:t>
        </m:r>
      </m:oMath>
      <w:r>
        <w:rPr>
          <w:rFonts w:eastAsia="Georgia" w:cs="Georgia" w:ascii="Georgia" w:hAnsi="Georgia"/>
        </w:rPr>
        <w:t xml:space="preserve"> (au premier ordre par rapport à </w:t>
      </w:r>
      <m:oMath>
        <m:r>
          <m:rPr>
            <m:sty m:val="i"/>
          </m:rPr>
          <m:t>C</m:t>
        </m:r>
        <m:r>
          <m:rPr>
            <m:sty m:val="i"/>
          </m:rPr>
          <m:t>e</m:t>
        </m:r>
        <m:r>
          <m:rPr>
            <m:sty m:val="p"/>
          </m:rPr>
          <m:t>/</m:t>
        </m:r>
        <m:r>
          <m:rPr>
            <m:sty m:val="i"/>
          </m:rPr>
          <m:t>r</m:t>
        </m:r>
      </m:oMath>
      <w:r>
        <w:rPr/>
        <w:t xml:space="preserve"> ). Exprimer alors </w:t>
      </w:r>
      <m:oMath>
        <m:r>
          <m:rPr>
            <m:sty m:val="i"/>
          </m:rPr>
          <m:t>U</m:t>
        </m:r>
      </m:oMath>
      <w:r>
        <w:rPr>
          <w:rFonts w:eastAsia="Georgia" w:cs="Georgia" w:ascii="Georgia" w:hAnsi="Georgia"/>
        </w:rPr>
        <w:t xml:space="preserve"> en fonction de l'écart de température </w:t>
      </w:r>
      <m:oMath>
        <m:r>
          <m:rPr>
            <m:sty m:val="p"/>
          </m:rPr>
          <m:t>Δ</m:t>
        </m:r>
        <m:r>
          <m:rPr>
            <m:sty m:val="i"/>
          </m:rPr>
          <m:t>T</m:t>
        </m:r>
        <m:r>
          <m:rPr>
            <m:sty m:val="p"/>
          </m:rPr>
          <m:t>=</m:t>
        </m:r>
        <m:r>
          <m:rPr>
            <m:sty m:val="i"/>
          </m:rPr>
          <m:t>T</m:t>
        </m:r>
        <m:r>
          <m:rPr>
            <m:sty m:val="p"/>
          </m:rPr>
          <m:t>−</m:t>
        </m:r>
        <m:sSub>
          <m:sSubPr/>
          <m:e>
            <m:r>
              <m:rPr>
                <m:sty m:val="i"/>
              </m:rPr>
              <m:t>T</m:t>
            </m:r>
          </m:e>
          <m:sub>
            <m:r>
              <m:rPr>
                <m:sty m:val="p"/>
              </m:rPr>
              <m:t>0</m:t>
            </m:r>
          </m:sub>
        </m:sSub>
      </m:oMath>
      <w:r>
        <w:rPr/>
        <w:t xml:space="preserve">.</w:t>
      </w:r>
    </w:p>
    <w:p>
      <w:pPr>
        <w:spacing w:after="220" w:lineRule="auto"/>
      </w:pPr>
      <w:r>
        <w:rPr/>
        <w:t xml:space="preserve">Nous souhaitons maintenant relier la constante </w:t>
      </w:r>
      <m:oMath>
        <m:r>
          <m:rPr>
            <m:sty m:val="i"/>
          </m:rPr>
          <m:t>K</m:t>
        </m:r>
      </m:oMath>
      <w:r>
        <w:rPr>
          <w:rFonts w:eastAsia="Georgia" w:cs="Georgia" w:ascii="Georgia" w:hAnsi="Georgia"/>
        </w:rPr>
        <w:t xml:space="preserve"> introduite a priori dans la relation (9) aux paramètres géométriques de la membrane ainsi qu'à son module d'élasticité </w:t>
      </w:r>
      <m:oMath>
        <m:r>
          <m:rPr>
            <m:sty m:val="i"/>
          </m:rPr>
          <m:t>E</m:t>
        </m:r>
        <m:d>
          <m:dPr>
            <m:begChr m:val="("/>
            <m:endChr m:val=")"/>
            <m:ctrlPr>
              <w:rPr>
                <w:rFonts w:ascii="Cambria Math" w:hAnsi="Cambria Math"/>
              </w:rPr>
            </m:ctrlPr>
          </m:dPr>
          <m:e>
            <m:r>
              <m:rPr>
                <m:nor/>
              </m:rPr>
              <m:t xml:space="preserve"> </m:t>
            </m:r>
            <m:r>
              <m:rPr>
                <m:sty m:val="p"/>
              </m:rPr>
              <m:t>N</m:t>
            </m:r>
            <m:r>
              <m:rPr>
                <m:sty m:val="p"/>
              </m:rPr>
              <m:t>⋅</m:t>
            </m:r>
            <m:sSup>
              <m:sSupPr/>
              <m:e>
                <m:r>
                  <m:rPr>
                    <m:nor/>
                  </m:rPr>
                  <m:t xml:space="preserve"> </m:t>
                </m:r>
                <m:r>
                  <m:rPr>
                    <m:sty m:val="p"/>
                  </m:rPr>
                  <m:t>m</m:t>
                </m:r>
              </m:e>
              <m:sup>
                <m:r>
                  <m:rPr>
                    <m:sty m:val="p"/>
                  </m:rPr>
                  <m:t>−</m:t>
                </m:r>
                <m:r>
                  <m:rPr>
                    <m:sty m:val="p"/>
                  </m:rPr>
                  <m:t>2</m:t>
                </m:r>
              </m:sup>
            </m:sSup>
          </m:e>
        </m:d>
      </m:oMath>
      <w:r>
        <w:rPr>
          <w:rFonts w:eastAsia="Georgia" w:cs="Georgia" w:ascii="Georgia" w:hAnsi="Georgia"/>
        </w:rPr>
        <w:t xml:space="preserve">, grandeur intensive propre au matériau qui la constitue. Pour cela, nous allons mettre en relation le rayon de courbure </w:t>
      </w:r>
      <m:oMath>
        <m:r>
          <m:rPr>
            <m:sty m:val="i"/>
          </m:rPr>
          <m:t>r</m:t>
        </m:r>
      </m:oMath>
      <w:r>
        <w:rPr>
          <w:rFonts w:eastAsia="Georgia" w:cs="Georgia" w:ascii="Georgia" w:hAnsi="Georgia"/>
        </w:rPr>
        <w:t xml:space="preserve"> de la membrane au moment des forces qui provoque cette courbure. Afin de simplifier les calculs, la membrane est supposée ici être un carré de côté égal à </w:t>
      </w:r>
      <m:oMath>
        <m:r>
          <m:rPr>
            <m:sty m:val="p"/>
          </m:rPr>
          <m:t>2</m:t>
        </m:r>
        <m:r>
          <m:rPr>
            <m:sty m:val="i"/>
          </m:rPr>
          <m:t>a</m:t>
        </m:r>
      </m:oMath>
      <w:r>
        <w:rPr>
          <w:rFonts w:eastAsia="Georgia" w:cs="Georgia" w:ascii="Georgia" w:hAnsi="Georgia"/>
        </w:rPr>
        <w:t xml:space="preserve">, en appui sur deux de ses côtés opposés, représentés par les points G et H (les deux autres côtés restant alors libres). Le paramétrage géométrique et mécanique de cette modélisation est précisé figure (7).</w:t>
      </w:r>
    </w:p>
    <w:p>
      <w:pPr>
        <w:spacing w:lineRule="auto"/>
        <w:jc w:val="center"/>
      </w:pPr>
      <w:r>
        <w:rPr/>
        <w:drawing>
          <wp:inline distB="0" distL="0" distR="0" distT="0">
            <wp:extent cx="5486400" cy="2555536"/>
            <wp:effectExtent b="0" l="0" r="0" t="0"/>
            <wp:docPr id="7" name="image-b07cf6d5803a0a13c664ef1c6274dbabaf59c86f.jpg"/>
            <a:graphic>
              <a:graphicData uri="http://schemas.openxmlformats.org/drawingml/2006/picture">
                <pic:pic>
                  <pic:nvPicPr>
                    <pic:cNvPr id="7" name="image-b07cf6d5803a0a13c664ef1c6274dbabaf59c86f.jpg" descr=""/>
                    <pic:cNvPicPr/>
                  </pic:nvPicPr>
                  <pic:blipFill>
                    <a:blip r:embed="rId11" cstate="print"/>
                    <a:srcRect b="0" l="0" r="0" t="0"/>
                    <a:stretch>
                      <a:fillRect/>
                    </a:stretch>
                  </pic:blipFill>
                  <pic:spPr>
                    <a:xfrm>
                      <a:off x="0" y="0"/>
                      <a:ext cx="5486400" cy="2555536"/>
                    </a:xfrm>
                    <a:prstGeom prst="rect"/>
                  </pic:spPr>
                </pic:pic>
              </a:graphicData>
            </a:graphic>
          </wp:inline>
        </w:drawing>
      </w:r>
    </w:p>
    <w:p>
      <w:pPr>
        <w:spacing w:lineRule="auto"/>
      </w:pPr>
      <w:r>
        <w:rPr>
          <w:rFonts w:eastAsia="Georgia" w:cs="Georgia" w:ascii="Georgia" w:hAnsi="Georgia"/>
        </w:rPr>
        <w:t xml:space="preserve">Figure 7 - Membrane (carrée, d'aire </w:t>
      </w:r>
      <m:oMath>
        <m:r>
          <m:rPr>
            <m:sty m:val="p"/>
          </m:rPr>
          <m:t>2</m:t>
        </m:r>
        <m:r>
          <m:rPr>
            <m:sty m:val="i"/>
          </m:rPr>
          <m:t>a</m:t>
        </m:r>
        <m:r>
          <m:rPr>
            <m:sty m:val="p"/>
          </m:rPr>
          <m:t>×</m:t>
        </m:r>
        <m:r>
          <m:rPr>
            <m:sty m:val="p"/>
          </m:rPr>
          <m:t>2</m:t>
        </m:r>
        <m:r>
          <m:rPr>
            <m:sty m:val="i"/>
          </m:rPr>
          <m:t>a</m:t>
        </m:r>
      </m:oMath>
      <w:r>
        <w:rPr>
          <w:rFonts w:eastAsia="Georgia" w:cs="Georgia" w:ascii="Georgia" w:hAnsi="Georgia"/>
        </w:rPr>
        <w:t xml:space="preserve"> ) du manomètre soumise à la différence de pression </w:t>
      </w:r>
      <m:oMath>
        <m:r>
          <m:rPr>
            <m:sty m:val="p"/>
          </m:rPr>
          <m:t>Δ</m:t>
        </m:r>
        <m:r>
          <m:rPr>
            <m:sty m:val="i"/>
          </m:rPr>
          <m:t>P</m:t>
        </m:r>
      </m:oMath>
      <w:r>
        <w:rPr>
          <w:rFonts w:eastAsia="Georgia" w:cs="Georgia" w:ascii="Georgia" w:hAnsi="Georgia"/>
        </w:rPr>
        <w:t xml:space="preserve">, à l'équilibre mécanique sur ses deux appuis G et H. Par rapport à la figure (5), le manomètre a subi une rotation de </w:t>
      </w:r>
      <m:oMath>
        <m:r>
          <m:rPr>
            <m:sty m:val="p"/>
          </m:rPr>
          <m:t>+</m:t>
        </m:r>
        <m:r>
          <m:rPr>
            <m:sty m:val="i"/>
          </m:rPr>
          <m:t>π</m:t>
        </m:r>
        <m:r>
          <m:rPr>
            <m:sty m:val="p"/>
          </m:rPr>
          <m:t>/</m:t>
        </m:r>
        <m:r>
          <m:rPr>
            <m:sty m:val="p"/>
          </m:rPr>
          <m:t>2</m:t>
        </m:r>
      </m:oMath>
      <w:r>
        <w:rPr/>
        <w:t xml:space="preserve">.</w:t>
      </w:r>
    </w:p>
    <w:p>
      <w:pPr>
        <w:spacing w:after="220" w:lineRule="auto"/>
      </w:pPr>
      <w:r>
        <w:rPr>
          <w:rFonts w:eastAsia="Georgia" w:cs="Georgia" w:ascii="Georgia" w:hAnsi="Georgia"/>
        </w:rPr>
        <w:t xml:space="preserve">Les déformations étant faibles ( </w:t>
      </w:r>
      <m:oMath>
        <m:r>
          <m:rPr>
            <m:sty m:val="p"/>
          </m:rPr>
          <m:t>|</m:t>
        </m:r>
        <m:r>
          <m:rPr>
            <m:sty m:val="i"/>
          </m:rPr>
          <m:t>r</m:t>
        </m:r>
        <m:r>
          <m:rPr>
            <m:sty m:val="p"/>
          </m:rPr>
          <m:t>|</m:t>
        </m:r>
        <m:r>
          <m:rPr>
            <m:sty m:val="p"/>
          </m:rPr>
          <m:t>≫</m:t>
        </m:r>
        <m:r>
          <m:rPr>
            <m:sty m:val="i"/>
          </m:rPr>
          <m:t>a</m:t>
        </m:r>
      </m:oMath>
      <w:r>
        <w:rPr>
          <w:rFonts w:eastAsia="Georgia" w:cs="Georgia" w:ascii="Georgia" w:hAnsi="Georgia"/>
        </w:rPr>
        <w:t xml:space="preserve"> ), tous les calculs de statique s'effectuent en considérant la membrane dans sa configuration plane, comme elle est représentée sur la figure (7). Cette membrane est soumise à la différence de pression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ainsi qu'à la réaction verticale des appuis </w:t>
      </w:r>
      <m:oMath>
        <m:sSub>
          <m:sSubPr/>
          <m:e>
            <m:acc>
              <m:accPr>
                <m:chr m:val="⃗"/>
              </m:accPr>
              <m:e>
                <m:r>
                  <m:rPr>
                    <m:sty m:val="i"/>
                  </m:rPr>
                  <m:t>F</m:t>
                </m:r>
              </m:e>
            </m:acc>
          </m:e>
          <m:sub>
            <m:r>
              <m:rPr>
                <m:sty m:val="i"/>
              </m:rPr>
              <m:t>G</m:t>
            </m:r>
          </m:sub>
        </m:sSub>
        <m:r>
          <m:rPr>
            <m:sty m:val="p"/>
          </m:rPr>
          <m:t>=</m:t>
        </m:r>
        <m:sSub>
          <m:sSubPr/>
          <m:e>
            <m:r>
              <m:rPr>
                <m:sty m:val="i"/>
              </m:rPr>
              <m:t>F</m:t>
            </m:r>
          </m:e>
          <m:sub>
            <m:r>
              <m:rPr>
                <m:sty m:val="i"/>
              </m:rPr>
              <m:t>G</m:t>
            </m:r>
          </m:sub>
        </m:sSub>
        <m:sSub>
          <m:sSubPr/>
          <m:e>
            <m:acc>
              <m:accPr>
                <m:chr m:val="⃗"/>
              </m:accPr>
              <m:e>
                <m:r>
                  <m:rPr>
                    <m:sty m:val="i"/>
                  </m:rPr>
                  <m:t>u</m:t>
                </m:r>
              </m:e>
            </m:acc>
          </m:e>
          <m:sub>
            <m:r>
              <m:rPr>
                <m:sty m:val="i"/>
              </m:rPr>
              <m:t>y</m:t>
            </m:r>
          </m:sub>
        </m:sSub>
      </m:oMath>
      <w:r>
        <w:rPr/>
        <w:t xml:space="preserve"> et </w:t>
      </w:r>
      <m:oMath>
        <m:sSub>
          <m:sSubPr/>
          <m:e>
            <m:acc>
              <m:accPr>
                <m:chr m:val="⃗"/>
              </m:accPr>
              <m:e>
                <m:r>
                  <m:rPr>
                    <m:sty m:val="i"/>
                  </m:rPr>
                  <m:t>F</m:t>
                </m:r>
              </m:e>
            </m:acc>
          </m:e>
          <m:sub>
            <m:r>
              <m:rPr>
                <m:sty m:val="i"/>
              </m:rPr>
              <m:t>H</m:t>
            </m:r>
          </m:sub>
        </m:sSub>
        <m:r>
          <m:rPr>
            <m:sty m:val="p"/>
          </m:rPr>
          <m:t>=</m:t>
        </m:r>
        <m:sSub>
          <m:sSubPr/>
          <m:e>
            <m:r>
              <m:rPr>
                <m:sty m:val="i"/>
              </m:rPr>
              <m:t>F</m:t>
            </m:r>
          </m:e>
          <m:sub>
            <m:r>
              <m:rPr>
                <m:sty m:val="i"/>
              </m:rPr>
              <m:t>H</m:t>
            </m:r>
          </m:sub>
        </m:sSub>
        <m:sSub>
          <m:sSubPr/>
          <m:e>
            <m:acc>
              <m:accPr>
                <m:chr m:val="⃗"/>
              </m:accPr>
              <m:e>
                <m:r>
                  <m:rPr>
                    <m:sty m:val="i"/>
                  </m:rPr>
                  <m:t>u</m:t>
                </m:r>
              </m:e>
            </m:acc>
          </m:e>
          <m:sub>
            <m:r>
              <m:rPr>
                <m:sty m:val="i"/>
              </m:rPr>
              <m:t>y</m:t>
            </m:r>
          </m:sub>
        </m:sSub>
      </m:oMath>
      <w:r>
        <w:rPr/>
        <w:t xml:space="preserve">, avec </w:t>
      </w:r>
      <m:oMath>
        <m:sSub>
          <m:sSubPr/>
          <m:e>
            <m:r>
              <m:rPr>
                <m:sty m:val="i"/>
              </m:rPr>
              <m:t>F</m:t>
            </m:r>
          </m:e>
          <m:sub>
            <m:r>
              <m:rPr>
                <m:sty m:val="i"/>
              </m:rPr>
              <m:t>G</m:t>
            </m:r>
          </m:sub>
        </m:sSub>
        <m:r>
          <m:rPr>
            <m:sty m:val="p"/>
          </m:rPr>
          <m:t>=</m:t>
        </m:r>
        <m:sSub>
          <m:sSubPr/>
          <m:e>
            <m:r>
              <m:rPr>
                <m:sty m:val="i"/>
              </m:rPr>
              <m:t>F</m:t>
            </m:r>
          </m:e>
          <m:sub>
            <m:r>
              <m:rPr>
                <m:sty m:val="i"/>
              </m:rPr>
              <m:t>H</m:t>
            </m:r>
          </m:sub>
        </m:sSub>
      </m:oMath>
      <w:r>
        <w:rPr/>
        <w:t xml:space="preserve"> et que nous noterons </w:t>
      </w:r>
      <m:oMath>
        <m:r>
          <m:rPr>
            <m:sty m:val="i"/>
          </m:rPr>
          <m:t>F</m:t>
        </m:r>
      </m:oMath>
      <w:r>
        <w:rPr>
          <w:rFonts w:eastAsia="Georgia" w:cs="Georgia" w:ascii="Georgia" w:hAnsi="Georgia"/>
        </w:rPr>
        <w:t xml:space="preserve"> (grandeur algébrique).</w:t>
      </w:r>
      <w:r>
        <w:rPr/>
        <w:br w:type="textWrapping"/>
      </w:r>
      <w:r>
        <w:rPr/>
        <w:t xml:space="preserve">29. Exprimer </w:t>
      </w:r>
      <m:oMath>
        <m:r>
          <m:rPr>
            <m:sty m:val="i"/>
          </m:rPr>
          <m:t>F</m:t>
        </m:r>
      </m:oMath>
      <w:r>
        <w:rPr/>
        <w:t xml:space="preserve">.</w:t>
      </w:r>
      <w:r>
        <w:rPr/>
        <w:br w:type="textWrapping"/>
      </w:r>
      <w:r>
        <w:rPr/>
        <w:t xml:space="preserve">30. Exprimer le moment </w:t>
      </w:r>
      <m:oMath>
        <m:sSub>
          <m:sSubPr/>
          <m:e>
            <m:r>
              <m:rPr>
                <m:sty m:val="i"/>
              </m:rPr>
              <m:t>M</m:t>
            </m:r>
          </m:e>
          <m:sub>
            <m:r>
              <m:rPr>
                <m:sty m:val="p"/>
              </m:rPr>
              <m:t>O</m:t>
            </m:r>
          </m:sub>
        </m:sSub>
      </m:oMath>
      <w:r>
        <w:rPr>
          <w:rFonts w:eastAsia="Georgia" w:cs="Georgia" w:ascii="Georgia" w:hAnsi="Georgia"/>
        </w:rPr>
        <w:t xml:space="preserve"> (compté algébriquement selon </w:t>
      </w:r>
      <m:oMath>
        <m:sSub>
          <m:sSubPr/>
          <m:e>
            <m:acc>
              <m:accPr>
                <m:chr m:val="⃗"/>
              </m:accPr>
              <m:e>
                <m:r>
                  <m:rPr>
                    <m:sty m:val="i"/>
                  </m:rPr>
                  <m:t>u</m:t>
                </m:r>
              </m:e>
            </m:acc>
          </m:e>
          <m:sub>
            <m:r>
              <m:rPr>
                <m:sty m:val="i"/>
              </m:rPr>
              <m:t>z</m:t>
            </m:r>
          </m:sub>
        </m:sSub>
      </m:oMath>
      <w:r>
        <w:rPr/>
        <w:t xml:space="preserve"> ), par rapport au point O , de l'ensemble des forces qui s'appliquent sur la partie droite </w:t>
      </w:r>
      <m:oMath>
        <m:r>
          <m:rPr>
            <m:sty m:val="p"/>
          </m:rPr>
          <m:t>(</m:t>
        </m:r>
        <m:r>
          <m:rPr>
            <m:sty m:val="i"/>
          </m:rPr>
          <m:t>x</m:t>
        </m:r>
        <m:r>
          <m:rPr>
            <m:sty m:val="p"/>
          </m:rPr>
          <m:t>∈</m:t>
        </m:r>
        <m:r>
          <m:rPr>
            <m:sty m:val="p"/>
          </m:rPr>
          <m:t>[</m:t>
        </m:r>
        <m:r>
          <m:rPr>
            <m:sty m:val="p"/>
          </m:rPr>
          <m:t>0</m:t>
        </m:r>
        <m:r>
          <m:rPr>
            <m:sty m:val="p"/>
          </m:rPr>
          <m:t>,</m:t>
        </m:r>
        <m:r>
          <m:rPr>
            <m:sty m:val="i"/>
          </m:rPr>
          <m:t>a</m:t>
        </m:r>
        <m:r>
          <m:rPr>
            <m:sty m:val="p"/>
          </m:rPr>
          <m:t>]</m:t>
        </m:r>
        <m:r>
          <m:rPr>
            <m:sty m:val="p"/>
          </m:rPr>
          <m:t>)</m:t>
        </m:r>
      </m:oMath>
      <w:r>
        <w:rPr/>
        <w:t xml:space="preserve"> de la membrane.</w:t>
      </w:r>
      <w:r>
        <w:rPr/>
        <w:br w:type="textWrapping"/>
      </w:r>
      <w:r>
        <w:rPr>
          <w:rFonts w:eastAsia="Georgia" w:cs="Georgia" w:ascii="Georgia" w:hAnsi="Georgia"/>
        </w:rPr>
        <w:t xml:space="preserve">Il s'agit, ici, de modéliser le comportement élastique de la membrane traduisant sa faculté de résister à sa courbure. Nous considérons qu'une portion élémentaire de membrane est équivalente à deux ressorts identiques,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disposés en parallèle et séparés l'un de l'autre d'une distance égale à l'épaisseur </w:t>
      </w:r>
      <m:oMath>
        <m:r>
          <m:rPr>
            <m:sty m:val="i"/>
          </m:rPr>
          <m:t>e</m:t>
        </m:r>
      </m:oMath>
      <w:r>
        <w:rPr>
          <w:rFonts w:eastAsia="Georgia" w:cs="Georgia" w:ascii="Georgia" w:hAnsi="Georgia"/>
        </w:rPr>
        <w:t xml:space="preserve"> de la membrane (de part et d'autre de sa surface médiane). La figure (8) représente une telle portion de membrane de longueur </w:t>
      </w:r>
      <m:oMath>
        <m:sSub>
          <m:sSubPr/>
          <m:e>
            <m:r>
              <m:rPr>
                <m:sty m:val="i"/>
              </m:rPr>
              <m:t>ℓ</m:t>
            </m:r>
          </m:e>
          <m:sub>
            <m:r>
              <m:rPr>
                <m:sty m:val="p"/>
              </m:rPr>
              <m:t>0</m:t>
            </m:r>
          </m:sub>
        </m:sSub>
        <m:d>
          <m:dPr>
            <m:begChr m:val="("/>
            <m:endChr m:val=")"/>
            <m:ctrlPr>
              <w:rPr>
                <w:rFonts w:ascii="Cambria Math" w:hAnsi="Cambria Math"/>
              </w:rPr>
            </m:ctrlPr>
          </m:dPr>
          <m:e>
            <m:sSub>
              <m:sSubPr/>
              <m:e>
                <m:r>
                  <m:rPr>
                    <m:sty m:val="i"/>
                  </m:rPr>
                  <m:t>ℓ</m:t>
                </m:r>
              </m:e>
              <m:sub>
                <m:r>
                  <m:rPr>
                    <m:sty m:val="p"/>
                  </m:rPr>
                  <m:t>0</m:t>
                </m:r>
              </m:sub>
            </m:sSub>
            <m:r>
              <m:rPr>
                <m:sty m:val="p"/>
              </m:rPr>
              <m:t>≪</m:t>
            </m:r>
            <m:r>
              <m:rPr>
                <m:sty m:val="i"/>
              </m:rPr>
              <m:t>a</m:t>
            </m:r>
          </m:e>
        </m:d>
      </m:oMath>
      <w:r>
        <w:rPr/>
        <w:t xml:space="preserve">, comprise entre deux sections </w:t>
      </w:r>
      <m:oMath>
        <m:sSub>
          <m:sSubPr/>
          <m:e>
            <m:r>
              <m:rPr>
                <m:sty m:val="i"/>
              </m:rPr>
              <m:t>S</m:t>
            </m:r>
          </m:e>
          <m:sub>
            <m:r>
              <m:rPr>
                <m:sty m:val="p"/>
              </m:rPr>
              <m:t>O</m:t>
            </m:r>
          </m:sub>
        </m:sSub>
      </m:oMath>
      <w:r>
        <w:rPr/>
        <w:t xml:space="preserve"> et </w:t>
      </w:r>
      <m:oMath>
        <m:sSub>
          <m:sSubPr/>
          <m:e>
            <m:r>
              <m:rPr>
                <m:sty m:val="i"/>
              </m:rPr>
              <m:t>S</m:t>
            </m:r>
          </m:e>
          <m:sub>
            <m:r>
              <m:rPr>
                <m:sty m:val="p"/>
              </m:rPr>
              <m:t>Q</m:t>
            </m:r>
          </m:sub>
        </m:sSub>
      </m:oMath>
      <w:r>
        <w:rPr>
          <w:rFonts w:eastAsia="Georgia" w:cs="Georgia" w:ascii="Georgia" w:hAnsi="Georgia"/>
        </w:rPr>
        <w:t xml:space="preserve">. Cette portion est supposée se situer au centre de la membrane ( </w:t>
      </w:r>
      <m:oMath>
        <m:r>
          <m:rPr>
            <m:sty m:val="i"/>
          </m:rPr>
          <m:t>x</m:t>
        </m:r>
        <m:r>
          <m:rPr>
            <m:sty m:val="p"/>
          </m:rPr>
          <m:t>=</m:t>
        </m:r>
        <m:r>
          <m:rPr>
            <m:sty m:val="p"/>
          </m:rPr>
          <m:t>0</m:t>
        </m:r>
      </m:oMath>
      <w:r>
        <w:rPr>
          <w:rFonts w:eastAsia="Georgia" w:cs="Georgia" w:ascii="Georgia" w:hAnsi="Georgia"/>
        </w:rPr>
        <w:t xml:space="preserve"> ). Étant donné que </w:t>
      </w:r>
      <m:oMath>
        <m:sSub>
          <m:sSubPr/>
          <m:e>
            <m:r>
              <m:rPr>
                <m:sty m:val="i"/>
              </m:rPr>
              <m:t>ℓ</m:t>
            </m:r>
          </m:e>
          <m:sub>
            <m:r>
              <m:rPr>
                <m:sty m:val="p"/>
              </m:rPr>
              <m:t>0</m:t>
            </m:r>
          </m:sub>
        </m:sSub>
        <m:r>
          <m:rPr>
            <m:sty m:val="p"/>
          </m:rPr>
          <m:t>≪</m:t>
        </m:r>
        <m:r>
          <m:rPr>
            <m:sty m:val="i"/>
          </m:rPr>
          <m:t>a</m:t>
        </m:r>
        <m:r>
          <m:rPr>
            <m:sty m:val="p"/>
          </m:rPr>
          <m:t>≪</m:t>
        </m:r>
        <m:r>
          <m:rPr>
            <m:sty m:val="p"/>
          </m:rPr>
          <m:t>|</m:t>
        </m:r>
        <m:r>
          <m:rPr>
            <m:sty m:val="i"/>
          </m:rPr>
          <m:t>r</m:t>
        </m:r>
        <m:r>
          <m:rPr>
            <m:sty m:val="p"/>
          </m:rPr>
          <m:t>|</m:t>
        </m:r>
      </m:oMath>
      <w:r>
        <w:rPr>
          <w:rFonts w:eastAsia="Georgia" w:cs="Georgia" w:ascii="Georgia" w:hAnsi="Georgia"/>
        </w:rPr>
        <w:t xml:space="preserve">, l'effet de la courbure a été traduit simplement par la rotation de l'une des sections par rapport à l'autre. Les arcs, dont l'arc (OQ), apparaissent ainsi comme des segments. La longueur du ressort inférieur passe alors de </w:t>
      </w:r>
      <m:oMath>
        <m:sSub>
          <m:sSubPr/>
          <m:e>
            <m:r>
              <m:rPr>
                <m:sty m:val="i"/>
              </m:rPr>
              <m:t>ℓ</m:t>
            </m:r>
          </m:e>
          <m:sub>
            <m:r>
              <m:rPr>
                <m:sty m:val="p"/>
              </m:rPr>
              <m:t>0</m:t>
            </m:r>
          </m:sub>
        </m:sSub>
      </m:oMath>
      <w:r>
        <w:rPr>
          <w:rFonts w:eastAsia="Georgia" w:cs="Georgia" w:ascii="Georgia" w:hAnsi="Georgia"/>
        </w:rPr>
        <w:t xml:space="preserve"> à </w:t>
      </w:r>
      <m:oMath>
        <m:sSub>
          <m:sSubPr/>
          <m:e>
            <m:r>
              <m:rPr>
                <m:sty m:val="i"/>
              </m:rPr>
              <m:t>ℓ</m:t>
            </m:r>
          </m:e>
          <m:sub>
            <m:r>
              <m:rPr>
                <m:sty m:val="p"/>
              </m:rPr>
              <m:t>1</m:t>
            </m:r>
          </m:sub>
        </m:sSub>
      </m:oMath>
      <w:r>
        <w:rPr>
          <w:rFonts w:eastAsia="Georgia" w:cs="Georgia" w:ascii="Georgia" w:hAnsi="Georgia"/>
        </w:rPr>
        <w:t xml:space="preserve">, celle du ressort supérieur de </w:t>
      </w:r>
      <m:oMath>
        <m:sSub>
          <m:sSubPr/>
          <m:e>
            <m:r>
              <m:rPr>
                <m:sty m:val="i"/>
              </m:rPr>
              <m:t>ℓ</m:t>
            </m:r>
          </m:e>
          <m:sub>
            <m:r>
              <m:rPr>
                <m:sty m:val="p"/>
              </m:rPr>
              <m:t>0</m:t>
            </m:r>
          </m:sub>
        </m:sSub>
      </m:oMath>
      <w:r>
        <w:rPr>
          <w:rFonts w:eastAsia="Georgia" w:cs="Georgia" w:ascii="Georgia" w:hAnsi="Georgia"/>
        </w:rPr>
        <w:t xml:space="preserve"> à </w:t>
      </w:r>
      <m:oMath>
        <m:sSub>
          <m:sSubPr/>
          <m:e>
            <m:r>
              <m:rPr>
                <m:sty m:val="i"/>
              </m:rPr>
              <m:t>ℓ</m:t>
            </m:r>
          </m:e>
          <m:sub>
            <m:r>
              <m:rPr>
                <m:sty m:val="p"/>
              </m:rPr>
              <m:t>2</m:t>
            </m:r>
          </m:sub>
        </m:sSub>
      </m:oMath>
      <w:r>
        <w:rPr/>
        <w:t xml:space="preserve">.</w:t>
      </w:r>
      <w:r>
        <w:rPr/>
        <w:br w:type="textWrapping"/>
      </w:r>
      <w:r>
        <w:rPr/>
        <w:t xml:space="preserve">31. Pour incliner la section </w:t>
      </w:r>
      <m:oMath>
        <m:sSub>
          <m:sSubPr/>
          <m:e>
            <m:r>
              <m:rPr>
                <m:sty m:val="i"/>
              </m:rPr>
              <m:t>S</m:t>
            </m:r>
          </m:e>
          <m:sub>
            <m:r>
              <m:rPr>
                <m:sty m:val="p"/>
              </m:rPr>
              <m:t>Q</m:t>
            </m:r>
          </m:sub>
        </m:sSub>
      </m:oMath>
      <w:r>
        <w:rPr>
          <w:rFonts w:eastAsia="Georgia" w:cs="Georgia" w:ascii="Georgia" w:hAnsi="Georgia"/>
        </w:rPr>
        <w:t xml:space="preserve"> par rapport à la section </w:t>
      </w:r>
      <m:oMath>
        <m:sSub>
          <m:sSubPr/>
          <m:e>
            <m:r>
              <m:rPr>
                <m:sty m:val="i"/>
              </m:rPr>
              <m:t>S</m:t>
            </m:r>
          </m:e>
          <m:sub>
            <m:r>
              <m:rPr>
                <m:sty m:val="p"/>
              </m:rPr>
              <m:t>O</m:t>
            </m:r>
          </m:sub>
        </m:sSub>
      </m:oMath>
      <w:r>
        <w:rPr/>
        <w:t xml:space="preserve">, il faut lui appliquer un moment </w:t>
      </w:r>
      <m:oMath>
        <m:acc>
          <m:accPr>
            <m:chr m:val="⃗"/>
          </m:accPr>
          <m:e>
            <m:r>
              <m:rPr>
                <m:sty m:val="i"/>
              </m:rPr>
              <m:t>M</m:t>
            </m:r>
          </m:e>
        </m:acc>
        <m:r>
          <m:rPr>
            <m:sty m:val="p"/>
          </m:rPr>
          <m:t>=</m:t>
        </m:r>
        <m:r>
          <m:rPr>
            <m:sty m:val="i"/>
          </m:rPr>
          <m:t>M</m:t>
        </m:r>
        <m:sSub>
          <m:sSubPr/>
          <m:e>
            <m:acc>
              <m:accPr>
                <m:chr m:val="⃗"/>
              </m:accPr>
              <m:e>
                <m:r>
                  <m:rPr>
                    <m:sty m:val="i"/>
                  </m:rPr>
                  <m:t>u</m:t>
                </m:r>
              </m:e>
            </m:acc>
          </m:e>
          <m:sub>
            <m:r>
              <m:rPr>
                <m:sty m:val="i"/>
              </m:rPr>
              <m:t>z</m:t>
            </m:r>
          </m:sub>
        </m:sSub>
      </m:oMath>
      <w:r>
        <w:rPr>
          <w:rFonts w:eastAsia="Georgia" w:cs="Georgia" w:ascii="Georgia" w:hAnsi="Georgia"/>
        </w:rPr>
        <w:t xml:space="preserve"> (qui se trouve être ici un couple). Exprimer </w:t>
      </w:r>
      <m:oMath>
        <m:r>
          <m:rPr>
            <m:sty m:val="i"/>
          </m:rPr>
          <m:t>M</m:t>
        </m:r>
      </m:oMath>
      <w:r>
        <w:rPr>
          <w:rFonts w:eastAsia="Georgia" w:cs="Georgia" w:ascii="Georgia" w:hAnsi="Georgia"/>
        </w:rPr>
        <w:t xml:space="preserve"> (algébriquement) en fonction de </w:t>
      </w:r>
      <m:oMath>
        <m:r>
          <m:rPr>
            <m:sty m:val="i"/>
          </m:rPr>
          <m:t>k</m:t>
        </m:r>
        <m:r>
          <m:rPr>
            <m:sty m:val="p"/>
          </m:rPr>
          <m:t>,</m:t>
        </m:r>
        <m:sSub>
          <m:sSubPr/>
          <m:e>
            <m:r>
              <m:rPr>
                <m:sty m:val="i"/>
              </m:rPr>
              <m:t>ℓ</m:t>
            </m:r>
          </m:e>
          <m:sub>
            <m:r>
              <m:rPr>
                <m:sty m:val="p"/>
              </m:rPr>
              <m:t>0</m:t>
            </m:r>
          </m:sub>
        </m:sSub>
        <m:r>
          <m:rPr>
            <m:sty m:val="p"/>
          </m:rPr>
          <m:t>,</m:t>
        </m:r>
        <m:r>
          <m:rPr>
            <m:sty m:val="i"/>
          </m:rPr>
          <m:t>e</m:t>
        </m:r>
      </m:oMath>
      <w:r>
        <w:rPr/>
        <w:t xml:space="preserve"> et </w:t>
      </w:r>
      <m:oMath>
        <m:r>
          <m:rPr>
            <m:sty m:val="i"/>
          </m:rPr>
          <m:t>r</m:t>
        </m:r>
      </m:oMath>
      <w:r>
        <w:rPr/>
        <w:t xml:space="preserve">.</w:t>
      </w:r>
      <w:r>
        <w:rPr/>
        <w:br w:type="textWrapping"/>
      </w:r>
      <w:r>
        <w:rPr/>
        <w:t xml:space="preserve">32. Lorsque l'on applique, sur un cylindre de section </w:t>
      </w:r>
      <m:oMath>
        <m:r>
          <m:rPr>
            <m:sty m:val="i"/>
          </m:rPr>
          <m:t>A</m:t>
        </m:r>
      </m:oMath>
      <w:r>
        <w:rPr/>
        <w:t xml:space="preserve"> et de hauteur </w:t>
      </w:r>
      <m:oMath>
        <m:r>
          <m:rPr>
            <m:sty m:val="i"/>
          </m:rPr>
          <m:t>H</m:t>
        </m:r>
      </m:oMath>
      <w:r>
        <w:rPr/>
        <w:t xml:space="preserve">, une force </w:t>
      </w:r>
      <m:oMath>
        <m:acc>
          <m:accPr>
            <m:chr m:val="⃗"/>
          </m:accPr>
          <m:e>
            <m:r>
              <m:rPr>
                <m:sty m:val="i"/>
              </m:rPr>
              <m:t>N</m:t>
            </m:r>
          </m:e>
        </m:acc>
        <m:r>
          <m:rPr>
            <m:sty m:val="p"/>
          </m:rPr>
          <m:t>=</m:t>
        </m:r>
        <m:r>
          <m:rPr>
            <m:sty m:val="i"/>
          </m:rPr>
          <m:t>N</m:t>
        </m:r>
        <m:sSub>
          <m:sSubPr/>
          <m:e>
            <m:acc>
              <m:accPr>
                <m:chr m:val="⃗"/>
              </m:accPr>
              <m:e>
                <m:r>
                  <m:rPr>
                    <m:sty m:val="i"/>
                  </m:rPr>
                  <m:t>u</m:t>
                </m:r>
              </m:e>
            </m:acc>
          </m:e>
          <m:sub>
            <m:r>
              <m:rPr>
                <m:sty m:val="i"/>
              </m:rPr>
              <m:t>x</m:t>
            </m:r>
          </m:sub>
        </m:sSub>
      </m:oMath>
      <w:r>
        <w:rPr>
          <w:rFonts w:eastAsia="Georgia" w:cs="Georgia" w:ascii="Georgia" w:hAnsi="Georgia"/>
        </w:rPr>
        <w:t xml:space="preserve"> axiale (voir figure (9)), le module d'élasticité </w:t>
      </w:r>
      <m:oMath>
        <m:r>
          <m:rPr>
            <m:sty m:val="i"/>
          </m:rPr>
          <m:t>E</m:t>
        </m:r>
      </m:oMath>
      <w:r>
        <w:rPr>
          <w:rFonts w:eastAsia="Georgia" w:cs="Georgia" w:ascii="Georgia" w:hAnsi="Georgia"/>
        </w:rPr>
        <w:t xml:space="preserve"> du matériau relie la force par unité de surface </w:t>
      </w:r>
      <m:oMath>
        <m:r>
          <m:rPr>
            <m:sty m:val="i"/>
          </m:rPr>
          <m:t>N</m:t>
        </m:r>
        <m:r>
          <m:rPr>
            <m:sty m:val="p"/>
          </m:rPr>
          <m:t>/</m:t>
        </m:r>
        <m:r>
          <m:rPr>
            <m:sty m:val="i"/>
          </m:rPr>
          <m:t>A</m:t>
        </m:r>
      </m:oMath>
      <w:r>
        <w:rPr>
          <w:rFonts w:eastAsia="Georgia" w:cs="Georgia" w:ascii="Georgia" w:hAnsi="Georgia"/>
        </w:rPr>
        <w:t xml:space="preserve"> à l'élongation relative </w:t>
      </w:r>
      <m:oMath>
        <m:r>
          <m:rPr>
            <m:sty m:val="p"/>
          </m:rPr>
          <m:t>Δ</m:t>
        </m:r>
        <m:r>
          <m:rPr>
            <m:sty m:val="i"/>
          </m:rPr>
          <m:t>H</m:t>
        </m:r>
        <m:r>
          <m:rPr>
            <m:sty m:val="p"/>
          </m:rPr>
          <m:t>/</m:t>
        </m:r>
        <m:r>
          <m:rPr>
            <m:sty m:val="i"/>
          </m:rPr>
          <m:t>H</m:t>
        </m:r>
      </m:oMath>
      <w:r>
        <w:rPr/>
        <w:t xml:space="preserve"> selon la relation :</w:t>
      </w:r>
    </w:p>
    <w:p>
      <w:pPr>
        <w:spacing w:after="220" w:lineRule="auto"/>
      </w:pPr>
      <m:oMathPara>
        <m:oMath>
          <m:f>
            <m:fPr>
              <m:ctrlPr>
                <w:rPr>
                  <w:rFonts w:ascii="Cambria Math" w:hAnsi="Cambria Math"/>
                </w:rPr>
              </m:ctrlPr>
            </m:fPr>
            <m:num>
              <m:r>
                <m:rPr>
                  <m:sty m:val="i"/>
                </m:rPr>
                <m:t>N</m:t>
              </m:r>
            </m:num>
            <m:den>
              <m:r>
                <m:rPr>
                  <m:sty m:val="i"/>
                </m:rPr>
                <m:t>A</m:t>
              </m:r>
            </m:den>
          </m:f>
          <m:r>
            <m:rPr>
              <m:sty m:val="p"/>
            </m:rPr>
            <m:t>=</m:t>
          </m:r>
          <m:r>
            <m:rPr>
              <m:sty m:val="i"/>
            </m:rPr>
            <m:t>E</m:t>
          </m:r>
          <m:f>
            <m:fPr>
              <m:ctrlPr>
                <w:rPr>
                  <w:rFonts w:ascii="Cambria Math" w:hAnsi="Cambria Math"/>
                </w:rPr>
              </m:ctrlPr>
            </m:fPr>
            <m:num>
              <m:r>
                <m:rPr>
                  <m:sty m:val="p"/>
                </m:rPr>
                <m:t>Δ</m:t>
              </m:r>
              <m:r>
                <m:rPr>
                  <m:sty m:val="i"/>
                </m:rPr>
                <m:t>H</m:t>
              </m:r>
            </m:num>
            <m:den>
              <m:r>
                <m:rPr>
                  <m:sty m:val="i"/>
                </m:rPr>
                <m:t>H</m:t>
              </m:r>
            </m:den>
          </m:f>
          <m:r>
            <m:rPr>
              <m:sty m:val="p"/>
            </m:rPr>
            <m:t xml:space="preserve"> </m:t>
          </m:r>
          <m:d>
            <m:dPr>
              <m:begChr m:val="("/>
              <m:endChr m:val=")"/>
              <m:ctrlPr>
                <w:rPr>
                  <w:rFonts w:ascii="Cambria Math" w:hAnsi="Cambria Math"/>
                </w:rPr>
              </m:ctrlPr>
            </m:dPr>
            <m:e>
              <m:r>
                <m:rPr>
                  <m:nor/>
                </m:rPr>
                <m:t> dans la limite </m:t>
              </m:r>
              <m:f>
                <m:fPr>
                  <m:ctrlPr>
                    <w:rPr>
                      <w:rFonts w:ascii="Cambria Math" w:hAnsi="Cambria Math"/>
                    </w:rPr>
                  </m:ctrlPr>
                </m:fPr>
                <m:num>
                  <m:r>
                    <m:rPr>
                      <m:sty m:val="p"/>
                    </m:rPr>
                    <m:t>|</m:t>
                  </m:r>
                  <m:r>
                    <m:rPr>
                      <m:sty m:val="p"/>
                    </m:rPr>
                    <m:t>Δ</m:t>
                  </m:r>
                  <m:r>
                    <m:rPr>
                      <m:sty m:val="i"/>
                    </m:rPr>
                    <m:t>H</m:t>
                  </m:r>
                  <m:r>
                    <m:rPr>
                      <m:sty m:val="p"/>
                    </m:rPr>
                    <m:t>|</m:t>
                  </m:r>
                </m:num>
                <m:den>
                  <m:r>
                    <m:rPr>
                      <m:sty m:val="i"/>
                    </m:rPr>
                    <m:t>H</m:t>
                  </m:r>
                </m:den>
              </m:f>
              <m:r>
                <m:rPr>
                  <m:sty m:val="p"/>
                </m:rPr>
                <m:t>≪</m:t>
              </m:r>
              <m:r>
                <m:rPr>
                  <m:sty m:val="p"/>
                </m:rPr>
                <m:t>1</m:t>
              </m:r>
            </m:e>
          </m:d>
        </m:oMath>
      </m:oMathPara>
    </w:p>
    <w:p>
      <w:pPr>
        <w:spacing w:lineRule="auto"/>
        <w:jc w:val="center"/>
      </w:pPr>
      <w:r>
        <w:rPr/>
        <w:drawing>
          <wp:inline distB="0" distL="0" distR="0" distT="0">
            <wp:extent cx="5486400" cy="5379720"/>
            <wp:effectExtent b="0" l="0" r="0" t="0"/>
            <wp:docPr id="8" name="image-838990fbc34d53f158b76bc39afd1021277ad681.jpg"/>
            <a:graphic>
              <a:graphicData uri="http://schemas.openxmlformats.org/drawingml/2006/picture">
                <pic:pic>
                  <pic:nvPicPr>
                    <pic:cNvPr id="8" name="image-838990fbc34d53f158b76bc39afd1021277ad681.jpg" descr=""/>
                    <pic:cNvPicPr/>
                  </pic:nvPicPr>
                  <pic:blipFill>
                    <a:blip r:embed="rId12" cstate="print"/>
                    <a:srcRect b="0" l="0" r="0" t="0"/>
                    <a:stretch>
                      <a:fillRect/>
                    </a:stretch>
                  </pic:blipFill>
                  <pic:spPr>
                    <a:xfrm>
                      <a:off x="0" y="0"/>
                      <a:ext cx="5486400" cy="5379720"/>
                    </a:xfrm>
                    <a:prstGeom prst="rect"/>
                  </pic:spPr>
                </pic:pic>
              </a:graphicData>
            </a:graphic>
          </wp:inline>
        </w:drawing>
      </w:r>
    </w:p>
    <w:p>
      <w:pPr>
        <w:spacing w:lineRule="auto"/>
      </w:pPr>
      <w:r>
        <w:rPr>
          <w:rFonts w:eastAsia="Georgia" w:cs="Georgia" w:ascii="Georgia" w:hAnsi="Georgia"/>
        </w:rPr>
        <w:t xml:space="preserve">Figure 8 - Modèle élastique d'une portion élémentaire ( OQ ) de membrane par deux ressorts ( </w:t>
      </w:r>
      <m:oMath>
        <m:r>
          <m:rPr>
            <m:sty m:val="i"/>
          </m:rPr>
          <m:t>k</m:t>
        </m:r>
        <m:r>
          <m:rPr>
            <m:sty m:val="p"/>
          </m:rPr>
          <m:t>,</m:t>
        </m:r>
        <m:sSub>
          <m:sSubPr/>
          <m:e>
            <m:r>
              <m:rPr>
                <m:sty m:val="i"/>
              </m:rPr>
              <m:t>ℓ</m:t>
            </m:r>
          </m:e>
          <m:sub>
            <m:r>
              <m:rPr>
                <m:sty m:val="p"/>
              </m:rPr>
              <m:t>0</m:t>
            </m:r>
          </m:sub>
        </m:sSub>
      </m:oMath>
      <w:r>
        <w:rPr>
          <w:rFonts w:eastAsia="Georgia" w:cs="Georgia" w:ascii="Georgia" w:hAnsi="Georgia"/>
        </w:rPr>
        <w:t xml:space="preserve"> ) distants radialement de l'épaisseur </w:t>
      </w:r>
      <m:oMath>
        <m:r>
          <m:rPr>
            <m:sty m:val="i"/>
          </m:rPr>
          <m:t>e</m:t>
        </m:r>
      </m:oMath>
      <w:r>
        <w:rPr>
          <w:rFonts w:eastAsia="Georgia" w:cs="Georgia" w:ascii="Georgia" w:hAnsi="Georgia"/>
        </w:rPr>
        <w:t xml:space="preserve"> de la membrane. L'effet de courbure est simplement traduit par l'inclinaison d'une section par rapport à l'autre ( </w:t>
      </w:r>
      <m:oMath>
        <m:sSub>
          <m:sSubPr/>
          <m:e>
            <m:r>
              <m:rPr>
                <m:sty m:val="i"/>
              </m:rPr>
              <m:t>ℓ</m:t>
            </m:r>
          </m:e>
          <m:sub>
            <m:r>
              <m:rPr>
                <m:sty m:val="p"/>
              </m:rPr>
              <m:t>0</m:t>
            </m:r>
          </m:sub>
        </m:sSub>
        <m:r>
          <m:rPr>
            <m:sty m:val="p"/>
          </m:rPr>
          <m:t>≪</m:t>
        </m:r>
        <m:r>
          <m:rPr>
            <m:sty m:val="i"/>
          </m:rPr>
          <m:t>a</m:t>
        </m:r>
        <m:r>
          <m:rPr>
            <m:sty m:val="p"/>
          </m:rPr>
          <m:t>≪</m:t>
        </m:r>
        <m:r>
          <m:rPr>
            <m:sty m:val="p"/>
          </m:rPr>
          <m:t>|</m:t>
        </m:r>
        <m:r>
          <m:rPr>
            <m:sty m:val="i"/>
          </m:rPr>
          <m:t>r</m:t>
        </m:r>
        <m:r>
          <m:rPr>
            <m:sty m:val="p"/>
          </m:rPr>
          <m:t>|</m:t>
        </m:r>
      </m:oMath>
      <w:r>
        <w:rPr/>
        <w:t xml:space="preserve"> ).</w:t>
      </w:r>
    </w:p>
    <w:p>
      <w:pPr>
        <w:spacing w:lineRule="auto"/>
        <w:jc w:val="center"/>
      </w:pPr>
      <w:r>
        <w:rPr/>
        <w:drawing>
          <wp:inline distB="0" distL="0" distR="0" distT="0">
            <wp:extent cx="5486400" cy="1664948"/>
            <wp:effectExtent b="0" l="0" r="0" t="0"/>
            <wp:docPr id="9" name="image-9bd456a73dcff00f8f9e969b26822afeecea11bc.jpg"/>
            <a:graphic>
              <a:graphicData uri="http://schemas.openxmlformats.org/drawingml/2006/picture">
                <pic:pic>
                  <pic:nvPicPr>
                    <pic:cNvPr id="9" name="image-9bd456a73dcff00f8f9e969b26822afeecea11bc.jpg" descr=""/>
                    <pic:cNvPicPr/>
                  </pic:nvPicPr>
                  <pic:blipFill>
                    <a:blip r:embed="rId13" cstate="print"/>
                    <a:srcRect b="0" l="0" r="0" t="0"/>
                    <a:stretch>
                      <a:fillRect/>
                    </a:stretch>
                  </pic:blipFill>
                  <pic:spPr>
                    <a:xfrm>
                      <a:off x="0" y="0"/>
                      <a:ext cx="5486400" cy="1664948"/>
                    </a:xfrm>
                    <a:prstGeom prst="rect"/>
                  </pic:spPr>
                </pic:pic>
              </a:graphicData>
            </a:graphic>
          </wp:inline>
        </w:drawing>
      </w:r>
    </w:p>
    <w:p>
      <w:pPr>
        <w:spacing w:lineRule="auto"/>
      </w:pPr>
      <w:r>
        <w:rPr/>
        <w:t xml:space="preserve">Figure 9 - Sous l'action de la force axiale </w:t>
      </w:r>
      <m:oMath>
        <m:acc>
          <m:accPr>
            <m:chr m:val="⃗"/>
          </m:accPr>
          <m:e>
            <m:r>
              <m:rPr>
                <m:sty m:val="i"/>
              </m:rPr>
              <m:t>N</m:t>
            </m:r>
          </m:e>
        </m:acc>
      </m:oMath>
      <w:r>
        <w:rPr/>
        <w:t xml:space="preserve">, la hauteur </w:t>
      </w:r>
      <m:oMath>
        <m:r>
          <m:rPr>
            <m:sty m:val="i"/>
          </m:rPr>
          <m:t>H</m:t>
        </m:r>
      </m:oMath>
      <w:r>
        <w:rPr/>
        <w:t xml:space="preserve"> du cylindre de base d'aire </w:t>
      </w:r>
      <m:oMath>
        <m:r>
          <m:rPr>
            <m:sty m:val="i"/>
          </m:rPr>
          <m:t>A</m:t>
        </m:r>
      </m:oMath>
      <w:r>
        <w:rPr>
          <w:rFonts w:eastAsia="Georgia" w:cs="Georgia" w:ascii="Georgia" w:hAnsi="Georgia"/>
        </w:rPr>
        <w:t xml:space="preserve"> s'accroît (algébriquement) de </w:t>
      </w:r>
      <m:oMath>
        <m:r>
          <m:rPr>
            <m:sty m:val="p"/>
          </m:rPr>
          <m:t>Δ</m:t>
        </m:r>
        <m:r>
          <m:rPr>
            <m:sty m:val="i"/>
          </m:rPr>
          <m:t>H</m:t>
        </m:r>
      </m:oMath>
      <w:r>
        <w:rPr/>
        <w:t xml:space="preserve">.</w:t>
      </w:r>
    </w:p>
    <w:p>
      <w:pPr>
        <w:spacing w:after="220" w:lineRule="auto"/>
      </w:pPr>
      <w:r>
        <w:rPr>
          <w:rFonts w:eastAsia="Georgia" w:cs="Georgia" w:ascii="Georgia" w:hAnsi="Georgia"/>
        </w:rPr>
        <w:t xml:space="preserve">En s'appuyant sur l'équation (10) et la géométrie de la portion de membrane représentée figure (8), proposer une expression de la raideur </w:t>
      </w:r>
      <m:oMath>
        <m:r>
          <m:rPr>
            <m:sty m:val="i"/>
          </m:rPr>
          <m:t>k</m:t>
        </m:r>
      </m:oMath>
      <w:r>
        <w:rPr>
          <w:rFonts w:eastAsia="Georgia" w:cs="Georgia" w:ascii="Georgia" w:hAnsi="Georgia"/>
        </w:rPr>
        <w:t xml:space="preserve"> introduite dans le modèle de déformation de la membrane. On exprimera </w:t>
      </w:r>
      <m:oMath>
        <m:r>
          <m:rPr>
            <m:sty m:val="i"/>
          </m:rPr>
          <m:t>k</m:t>
        </m:r>
      </m:oMath>
      <w:r>
        <w:rPr/>
        <w:t xml:space="preserve"> en fonction de </w:t>
      </w:r>
      <m:oMath>
        <m:r>
          <m:rPr>
            <m:sty m:val="i"/>
          </m:rPr>
          <m:t>E</m:t>
        </m:r>
        <m:r>
          <m:rPr>
            <m:sty m:val="p"/>
          </m:rPr>
          <m:t>,</m:t>
        </m:r>
        <m:r>
          <m:rPr>
            <m:sty m:val="i"/>
          </m:rPr>
          <m:t>a</m:t>
        </m:r>
        <m:r>
          <m:rPr>
            <m:sty m:val="p"/>
          </m:rPr>
          <m:t>,</m:t>
        </m:r>
        <m:r>
          <m:rPr>
            <m:sty m:val="i"/>
          </m:rPr>
          <m:t>e</m:t>
        </m:r>
      </m:oMath>
      <w:r>
        <w:rPr/>
        <w:t xml:space="preserve"> et </w:t>
      </w:r>
      <m:oMath>
        <m:sSub>
          <m:sSubPr/>
          <m:e>
            <m:r>
              <m:rPr>
                <m:sty m:val="i"/>
              </m:rPr>
              <m:t>ℓ</m:t>
            </m:r>
          </m:e>
          <m:sub>
            <m:r>
              <m:rPr>
                <m:sty m:val="p"/>
              </m:rPr>
              <m:t>0</m:t>
            </m:r>
          </m:sub>
        </m:sSub>
      </m:oMath>
      <w:r>
        <w:rPr>
          <w:rFonts w:eastAsia="Georgia" w:cs="Georgia" w:ascii="Georgia" w:hAnsi="Georgia"/>
        </w:rPr>
        <w:t xml:space="preserve">. Dans ce calcul, c'est essentiellement la dépendance par rapport à ces grandeurs que l'on recherche, le préfacteur numérique dépendra du choix des correspondances établies.</w:t>
      </w:r>
      <w:r>
        <w:rPr/>
        <w:br w:type="textWrapping"/>
      </w:r>
      <w:r>
        <w:rPr>
          <w:rFonts w:eastAsia="Georgia" w:cs="Georgia" w:ascii="Georgia" w:hAnsi="Georgia"/>
        </w:rPr>
        <w:t xml:space="preserve">33. Faire alors apparaître </w:t>
      </w:r>
      <m:oMath>
        <m:r>
          <m:rPr>
            <m:sty m:val="i"/>
          </m:rPr>
          <m:t>E</m:t>
        </m:r>
      </m:oMath>
      <w:r>
        <w:rPr/>
        <w:t xml:space="preserve"> dans l'expression de </w:t>
      </w:r>
      <m:oMath>
        <m:r>
          <m:rPr>
            <m:sty m:val="i"/>
          </m:rPr>
          <m:t>M</m:t>
        </m:r>
      </m:oMath>
      <w:r>
        <w:rPr/>
        <w:t xml:space="preserve">.</w:t>
      </w:r>
      <w:r>
        <w:rPr/>
        <w:br w:type="textWrapping"/>
      </w:r>
      <w:r>
        <w:rPr/>
        <w:t xml:space="preserve">34. Sachant que c'est le moment </w:t>
      </w:r>
      <m:oMath>
        <m:sSub>
          <m:sSubPr/>
          <m:e>
            <m:r>
              <m:rPr>
                <m:sty m:val="i"/>
              </m:rPr>
              <m:t>M</m:t>
            </m:r>
          </m:e>
          <m:sub>
            <m:r>
              <m:rPr>
                <m:sty m:val="p"/>
              </m:rPr>
              <m:t>O</m:t>
            </m:r>
          </m:sub>
        </m:sSub>
      </m:oMath>
      <w:r>
        <w:rPr>
          <w:rFonts w:eastAsia="Georgia" w:cs="Georgia" w:ascii="Georgia" w:hAnsi="Georgia"/>
        </w:rPr>
        <w:t xml:space="preserve"> (exprimé question (30)) qui est responsable de la déformation élastique de la membrane, établir l'expression de la constante </w:t>
      </w:r>
      <m:oMath>
        <m:r>
          <m:rPr>
            <m:sty m:val="i"/>
          </m:rPr>
          <m:t>K</m:t>
        </m:r>
      </m:oMath>
      <w:r>
        <w:rPr>
          <w:rFonts w:eastAsia="Georgia" w:cs="Georgia" w:ascii="Georgia" w:hAnsi="Georgia"/>
        </w:rPr>
        <w:t xml:space="preserve">. Analyser sa dépendance avec les différents paramètres.</w:t>
      </w:r>
      <w:r>
        <w:rPr/>
        <w:br w:type="textWrapping"/>
      </w:r>
      <w:r>
        <w:rPr>
          <w:rFonts w:eastAsia="Georgia" w:cs="Georgia" w:ascii="Georgia" w:hAnsi="Georgia"/>
        </w:rPr>
        <w:t xml:space="preserve">35. Discuter brièvement s'il est plus approprié de choisir une constante </w:t>
      </w:r>
      <m:oMath>
        <m:r>
          <m:rPr>
            <m:sty m:val="i"/>
          </m:rPr>
          <m:t>K</m:t>
        </m:r>
      </m:oMath>
      <w:r>
        <w:rPr>
          <w:rFonts w:eastAsia="Georgia" w:cs="Georgia" w:ascii="Georgia" w:hAnsi="Georgia"/>
        </w:rPr>
        <w:t xml:space="preserve"> plutôt faible ou plutôt élevée.</w:t>
      </w:r>
    </w:p>
    <w:p>
      <w:pPr>
        <w:spacing w:line="271" w:before="330" w:lineRule="auto"/>
      </w:pPr>
      <w:r>
        <w:rPr>
          <w:rFonts w:eastAsia="Georgia" w:cs="Georgia" w:ascii="Georgia" w:hAnsi="Georgia"/>
          <w:b/>
          <w:sz w:val="42"/>
        </w:rPr>
        <w:t xml:space="preserve">III Thermomètre diphasique.</w:t>
      </w:r>
    </w:p>
    <w:p>
      <w:pPr>
        <w:spacing w:after="220" w:lineRule="auto"/>
      </w:pPr>
      <w:r>
        <w:rPr>
          <w:rFonts w:eastAsia="Georgia" w:cs="Georgia" w:ascii="Georgia" w:hAnsi="Georgia"/>
        </w:rPr>
        <w:t xml:space="preserve">Nous étudions ici un thermomètre à gaz à variation de volume de grande sensibilité. Dans son principe, ce thermomètre se présente comme un tube dont l'embouchure est obturée par un bouchon pouvant glisser librement sous l'effet des variations de volume du gaz induites par celles de température (voir figure (10)). Nous considérons que la pression extérieure est fixée et égale à la pression atmosphérique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La température </w:t>
      </w:r>
      <m:oMath>
        <m:r>
          <m:rPr>
            <m:sty m:val="i"/>
          </m:rPr>
          <m:t>T</m:t>
        </m:r>
      </m:oMath>
      <w:r>
        <w:rPr/>
        <w:t xml:space="preserve"> et la pression </w:t>
      </w:r>
      <m:oMath>
        <m:r>
          <m:rPr>
            <m:sty m:val="i"/>
          </m:rPr>
          <m:t>P</m:t>
        </m:r>
      </m:oMath>
      <w:r>
        <w:rPr>
          <w:rFonts w:eastAsia="Georgia" w:cs="Georgia" w:ascii="Georgia" w:hAnsi="Georgia"/>
        </w:rPr>
        <w:t xml:space="preserve"> à l'intérieur du tube sont supposées demeurer égales à celles du milieu extérieur.</w:t>
      </w:r>
      <w:r>
        <w:rPr/>
        <w:br w:type="textWrapping"/>
      </w:r>
      <w:r>
        <w:rPr>
          <w:rFonts w:eastAsia="Georgia" w:cs="Georgia" w:ascii="Georgia" w:hAnsi="Georgia"/>
        </w:rPr>
        <w:t xml:space="preserve">L'enceinte thermométrique contient </w:t>
      </w:r>
      <m:oMath>
        <m:sSub>
          <m:sSubPr/>
          <m:e>
            <m:r>
              <m:rPr>
                <m:sty m:val="i"/>
              </m:rPr>
              <m:t>N</m:t>
            </m:r>
          </m:e>
          <m:sub>
            <m:r>
              <m:rPr>
                <m:sty m:val="p"/>
              </m:rPr>
              <m:t>1</m:t>
            </m:r>
          </m:sub>
        </m:sSub>
      </m:oMath>
      <w:r>
        <w:rPr/>
        <w:t xml:space="preserve"> mole(s) de diazote et </w:t>
      </w:r>
      <m:oMath>
        <m:sSub>
          <m:sSubPr/>
          <m:e>
            <m:r>
              <m:rPr>
                <m:sty m:val="i"/>
              </m:rPr>
              <m:t>N</m:t>
            </m:r>
          </m:e>
          <m:sub>
            <m:r>
              <m:rPr>
                <m:sty m:val="p"/>
              </m:rPr>
              <m:t>2</m:t>
            </m:r>
          </m:sub>
        </m:sSub>
      </m:oMath>
      <w:r>
        <w:rPr>
          <w:rFonts w:eastAsia="Georgia" w:cs="Georgia" w:ascii="Georgia" w:hAnsi="Georgia"/>
        </w:rPr>
        <w:t xml:space="preserve"> mole(s) d'eau répartie(s) entre ses phases liquide et vapeur. Les gaz sont considérés comme parfaits. Le volume de l'éventuelle eau liquide est négligé devant celui occupé par les gaz. Lorsque l'équilibre des phases liquide et vapeur de l'eau est effectif, la pression partielle de vapeur d'eau </w:t>
      </w:r>
      <m:oMath>
        <m:sSub>
          <m:sSubPr/>
          <m:e>
            <m:r>
              <m:rPr>
                <m:sty m:val="i"/>
              </m:rPr>
              <m:t>P</m:t>
            </m:r>
          </m:e>
          <m:sub>
            <m:r>
              <m:rPr>
                <m:sty m:val="p"/>
              </m:rPr>
              <m:t>2</m:t>
            </m:r>
            <m:r>
              <m:rPr>
                <m:sty m:val="p"/>
              </m:rPr>
              <m:t>(</m:t>
            </m:r>
            <m:r>
              <m:rPr>
                <m:sty m:val="p"/>
              </m:rPr>
              <m:t>LV</m:t>
            </m:r>
            <m:r>
              <m:rPr>
                <m:sty m:val="p"/>
              </m:rPr>
              <m:t>)</m:t>
            </m:r>
          </m:sub>
        </m:sSub>
      </m:oMath>
      <w:r>
        <w:rPr>
          <w:rFonts w:eastAsia="Georgia" w:cs="Georgia" w:ascii="Georgia" w:hAnsi="Georgia"/>
        </w:rPr>
        <w:t xml:space="preserve"> est reliée à la température </w:t>
      </w:r>
      <m:oMath>
        <m:r>
          <m:rPr>
            <m:sty m:val="i"/>
          </m:rPr>
          <m:t>T</m:t>
        </m:r>
      </m:oMath>
      <w:r>
        <w:rPr/>
        <w:t xml:space="preserve"> selon une relation de la forme :</w:t>
      </w:r>
    </w:p>
    <w:p>
      <w:pPr>
        <w:spacing w:after="220" w:lineRule="auto"/>
      </w:pPr>
      <m:oMathPara>
        <m:oMath>
          <m:sSub>
            <m:sSubPr/>
            <m:e>
              <m:r>
                <m:rPr>
                  <m:sty m:val="i"/>
                </m:rPr>
                <m:t>P</m:t>
              </m:r>
            </m:e>
            <m:sub>
              <m:r>
                <m:rPr>
                  <m:sty m:val="p"/>
                </m:rPr>
                <m:t>2</m:t>
              </m:r>
              <m:r>
                <m:rPr>
                  <m:sty m:val="p"/>
                </m:rPr>
                <m:t>(</m:t>
              </m:r>
              <m:r>
                <m:rPr>
                  <m:sty m:val="p"/>
                </m:rPr>
                <m:t>LV</m:t>
              </m:r>
              <m:r>
                <m:rPr>
                  <m:sty m:val="p"/>
                </m:rPr>
                <m:t>)</m:t>
              </m:r>
            </m:sub>
          </m:sSub>
          <m:r>
            <m:rPr>
              <m:sty m:val="p"/>
            </m:rPr>
            <m:t>(</m:t>
          </m:r>
          <m:r>
            <m:rPr>
              <m:sty m:val="i"/>
            </m:rPr>
            <m:t>T</m:t>
          </m:r>
          <m:r>
            <m:rPr>
              <m:sty m:val="p"/>
            </m:rPr>
            <m:t>)</m:t>
          </m:r>
          <m:r>
            <m:rPr>
              <m:sty m:val="p"/>
            </m:rPr>
            <m:t>=</m:t>
          </m:r>
          <m:sSub>
            <m:sSubPr/>
            <m:e>
              <m:r>
                <m:rPr>
                  <m:sty m:val="i"/>
                </m:rPr>
                <m:t>P</m:t>
              </m:r>
            </m:e>
            <m:sub>
              <m:r>
                <m:rPr>
                  <m:sty m:val="p"/>
                </m:rPr>
                <m:t>0</m:t>
              </m:r>
            </m:sub>
          </m:sSub>
          <m:r>
            <m:rPr>
              <m:sty m:val="i"/>
            </m:rPr>
            <m:t>f</m:t>
          </m:r>
          <m:r>
            <m:rPr>
              <m:sty m:val="p"/>
            </m:rPr>
            <m:t>(</m:t>
          </m:r>
          <m:r>
            <m:rPr>
              <m:sty m:val="i"/>
            </m:rPr>
            <m:t>T</m:t>
          </m:r>
          <m:r>
            <m:rPr>
              <m:sty m:val="p"/>
            </m:rPr>
            <m:t>)</m:t>
          </m:r>
        </m:oMath>
      </m:oMathPara>
    </w:p>
    <w:p>
      <w:pPr>
        <w:spacing w:lineRule="auto"/>
        <w:jc w:val="center"/>
      </w:pPr>
      <w:r>
        <w:rPr/>
        <w:drawing>
          <wp:inline distB="0" distL="0" distR="0" distT="0">
            <wp:extent cx="5476875" cy="4876800"/>
            <wp:effectExtent b="0" l="0" r="0" t="0"/>
            <wp:docPr id="10" name="image-51756693797d7608dbe2a3bb8ce8f4fce4b6552f.jpg"/>
            <a:graphic>
              <a:graphicData uri="http://schemas.openxmlformats.org/drawingml/2006/picture">
                <pic:pic>
                  <pic:nvPicPr>
                    <pic:cNvPr id="10" name="image-51756693797d7608dbe2a3bb8ce8f4fce4b6552f.jpg" descr=""/>
                    <pic:cNvPicPr/>
                  </pic:nvPicPr>
                  <pic:blipFill>
                    <a:blip r:embed="rId14" cstate="print"/>
                    <a:srcRect b="0" l="0" r="0" t="0"/>
                    <a:stretch>
                      <a:fillRect/>
                    </a:stretch>
                  </pic:blipFill>
                  <pic:spPr>
                    <a:xfrm>
                      <a:off x="0" y="0"/>
                      <a:ext cx="5476875" cy="4876800"/>
                    </a:xfrm>
                    <a:prstGeom prst="rect"/>
                  </pic:spPr>
                </pic:pic>
              </a:graphicData>
            </a:graphic>
          </wp:inline>
        </w:drawing>
      </w:r>
    </w:p>
    <w:p>
      <w:pPr>
        <w:spacing w:lineRule="auto"/>
      </w:pPr>
      <w:r>
        <w:rPr>
          <w:rFonts w:eastAsia="Georgia" w:cs="Georgia" w:ascii="Georgia" w:hAnsi="Georgia"/>
        </w:rPr>
        <w:t xml:space="preserve">Figure 10 - Thermomètre diphasique à variation de volume.</w:t>
      </w:r>
    </w:p>
    <w:p>
      <w:pPr>
        <w:spacing w:after="220" w:lineRule="auto"/>
      </w:pPr>
      <w:r>
        <w:rPr>
          <w:rFonts w:eastAsia="Georgia" w:cs="Georgia" w:ascii="Georgia" w:hAnsi="Georgia"/>
        </w:rPr>
        <w:t xml:space="preserve">Pour les applications, nous adopterons la dépendance approximative de la fonction </w:t>
      </w:r>
      <m:oMath>
        <m:r>
          <m:rPr>
            <m:sty m:val="i"/>
          </m:rPr>
          <m:t>f</m:t>
        </m:r>
      </m:oMath>
      <w:r>
        <w:rPr/>
        <w:t xml:space="preserve"> :</w:t>
      </w:r>
    </w:p>
    <w:p>
      <w:pPr>
        <w:spacing w:after="220" w:lineRule="auto"/>
      </w:pPr>
      <m:oMathPara>
        <m:oMath>
          <m:r>
            <m:rPr>
              <m:sty m:val="i"/>
            </m:rPr>
            <m:t>f</m:t>
          </m:r>
          <m:r>
            <m:rPr>
              <m:sty m:val="p"/>
            </m:rPr>
            <m:t>(</m:t>
          </m:r>
          <m:r>
            <m:rPr>
              <m:sty m:val="i"/>
            </m:rPr>
            <m:t>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T</m:t>
                      </m:r>
                      <m:r>
                        <m:rPr>
                          <m:sty m:val="p"/>
                        </m:rPr>
                        <m:t>−</m:t>
                      </m:r>
                      <m:sSub>
                        <m:sSubPr/>
                        <m:e>
                          <m:r>
                            <m:rPr>
                              <m:sty m:val="i"/>
                            </m:rPr>
                            <m:t>T</m:t>
                          </m:r>
                        </m:e>
                        <m:sub>
                          <m:r>
                            <m:rPr>
                              <m:sty m:val="p"/>
                            </m:rPr>
                            <m:t>0</m:t>
                          </m:r>
                        </m:sub>
                      </m:sSub>
                    </m:num>
                    <m:den>
                      <m:sSub>
                        <m:sSubPr/>
                        <m:e>
                          <m:r>
                            <m:rPr>
                              <m:sty m:val="i"/>
                            </m:rPr>
                            <m:t>T</m:t>
                          </m:r>
                        </m:e>
                        <m:sub>
                          <m:r>
                            <m:rPr>
                              <m:sty m:val="p"/>
                            </m:rPr>
                            <m:t>100</m:t>
                          </m:r>
                        </m:sub>
                      </m:sSub>
                      <m:r>
                        <m:rPr>
                          <m:sty m:val="p"/>
                        </m:rPr>
                        <m:t>−</m:t>
                      </m:r>
                      <m:sSub>
                        <m:sSubPr/>
                        <m:e>
                          <m:r>
                            <m:rPr>
                              <m:sty m:val="i"/>
                            </m:rPr>
                            <m:t>T</m:t>
                          </m:r>
                        </m:e>
                        <m:sub>
                          <m:r>
                            <m:rPr>
                              <m:sty m:val="p"/>
                            </m:rPr>
                            <m:t>0</m:t>
                          </m:r>
                        </m:sub>
                      </m:sSub>
                    </m:den>
                  </m:f>
                </m:e>
              </m:d>
            </m:e>
            <m:sup>
              <m:r>
                <m:rPr>
                  <m:sty m:val="p"/>
                </m:rPr>
                <m:t>4</m:t>
              </m:r>
            </m:sup>
          </m:sSup>
          <m:r>
            <m:rPr>
              <m:sty m:val="p"/>
            </m:rPr>
            <m:t xml:space="preserve"> </m:t>
          </m:r>
          <m:r>
            <m:rPr>
              <m:nor/>
            </m:rPr>
            <m:t> où </m:t>
          </m:r>
          <m:r>
            <m:rPr>
              <m:sty m:val="p"/>
            </m:rPr>
            <m:t xml:space="preserve"> </m:t>
          </m:r>
          <m:sSub>
            <m:sSubPr/>
            <m:e>
              <m:r>
                <m:rPr>
                  <m:sty m:val="i"/>
                </m:rPr>
                <m:t>T</m:t>
              </m:r>
            </m:e>
            <m:sub>
              <m:r>
                <m:rPr>
                  <m:sty m:val="p"/>
                </m:rPr>
                <m:t>0</m:t>
              </m:r>
            </m:sub>
          </m:sSub>
          <m:r>
            <m:rPr>
              <m:sty m:val="p"/>
            </m:rPr>
            <m:t>=</m:t>
          </m:r>
          <m:r>
            <m:rPr>
              <m:sty m:val="p"/>
            </m:rPr>
            <m:t>273</m:t>
          </m:r>
          <m:r>
            <m:rPr>
              <m:nor/>
            </m:rPr>
            <m:t xml:space="preserve"> </m:t>
          </m:r>
          <m:r>
            <m:rPr>
              <m:sty m:val="p"/>
            </m:rPr>
            <m:t>K</m:t>
          </m:r>
          <m:r>
            <m:rPr>
              <m:sty m:val="p"/>
            </m:rPr>
            <m:t xml:space="preserve"> </m:t>
          </m:r>
          <m:r>
            <m:rPr>
              <m:nor/>
            </m:rPr>
            <m:t> et </m:t>
          </m:r>
          <m:r>
            <m:rPr>
              <m:sty m:val="p"/>
            </m:rPr>
            <m:t xml:space="preserve"> </m:t>
          </m:r>
          <m:sSub>
            <m:sSubPr/>
            <m:e>
              <m:r>
                <m:rPr>
                  <m:sty m:val="i"/>
                </m:rPr>
                <m:t>T</m:t>
              </m:r>
            </m:e>
            <m:sub>
              <m:r>
                <m:rPr>
                  <m:sty m:val="p"/>
                </m:rPr>
                <m:t>100</m:t>
              </m:r>
            </m:sub>
          </m:sSub>
          <m:r>
            <m:rPr>
              <m:sty m:val="p"/>
            </m:rPr>
            <m:t>=</m:t>
          </m:r>
          <m:r>
            <m:rPr>
              <m:sty m:val="p"/>
            </m:rPr>
            <m:t>373</m:t>
          </m:r>
          <m:r>
            <m:rPr>
              <m:nor/>
            </m:rPr>
            <m:t xml:space="preserve"> </m:t>
          </m:r>
          <m:r>
            <m:rPr>
              <m:sty m:val="p"/>
            </m:rPr>
            <m:t>K</m:t>
          </m:r>
        </m:oMath>
      </m:oMathPara>
    </w:p>
    <w:p>
      <w:pPr>
        <w:numPr>
          <w:ilvl w:val="0"/>
          <w:numId w:val="10"/>
        </w:numPr>
        <w:spacing w:lineRule="auto"/>
      </w:pPr>
      <w:r>
        <w:rPr>
          <w:rFonts w:eastAsia="Georgia" w:cs="Georgia" w:ascii="Georgia" w:hAnsi="Georgia"/>
        </w:rPr>
        <w:t xml:space="preserve">Illustrer graphiquement la dépendance de </w:t>
      </w:r>
      <m:oMath>
        <m:sSub>
          <m:sSubPr/>
          <m:e>
            <m:r>
              <m:rPr>
                <m:sty m:val="i"/>
              </m:rPr>
              <m:t>P</m:t>
            </m:r>
          </m:e>
          <m:sub>
            <m:r>
              <m:rPr>
                <m:sty m:val="p"/>
              </m:rPr>
              <m:t>2</m:t>
            </m:r>
            <m:r>
              <m:rPr>
                <m:sty m:val="p"/>
              </m:rPr>
              <m:t>(</m:t>
            </m:r>
            <m:r>
              <m:rPr>
                <m:sty m:val="p"/>
              </m:rPr>
              <m:t>LV</m:t>
            </m:r>
            <m:r>
              <m:rPr>
                <m:sty m:val="p"/>
              </m:rPr>
              <m:t>)</m:t>
            </m:r>
          </m:sub>
        </m:sSub>
      </m:oMath>
      <w:r>
        <w:rPr>
          <w:rFonts w:eastAsia="Georgia" w:cs="Georgia" w:ascii="Georgia" w:hAnsi="Georgia"/>
        </w:rPr>
        <w:t xml:space="preserve"> avec la température. Indiquer dans quel domaine l'approximation adoptée de la fonction </w:t>
      </w:r>
      <m:oMath>
        <m:r>
          <m:rPr>
            <m:sty m:val="i"/>
          </m:rPr>
          <m:t>f</m:t>
        </m:r>
      </m:oMath>
      <w:r>
        <w:rPr>
          <w:rFonts w:eastAsia="Georgia" w:cs="Georgia" w:ascii="Georgia" w:hAnsi="Georgia"/>
        </w:rPr>
        <w:t xml:space="preserve"> paraît la moins bonne.</w:t>
      </w:r>
    </w:p>
    <w:p>
      <w:pPr>
        <w:numPr>
          <w:ilvl w:val="0"/>
          <w:numId w:val="10"/>
        </w:numPr>
        <w:spacing w:lineRule="auto"/>
      </w:pPr>
      <w:r>
        <w:rPr>
          <w:rFonts w:eastAsia="Georgia" w:cs="Georgia" w:ascii="Georgia" w:hAnsi="Georgia"/>
        </w:rPr>
        <w:t xml:space="preserve">En traduisant l'équilibre mécanique de l'obturateur glissant, établir une relation générale liant la pression </w:t>
      </w:r>
      <m:oMath>
        <m:sSub>
          <m:sSubPr/>
          <m:e>
            <m:r>
              <m:rPr>
                <m:sty m:val="i"/>
              </m:rPr>
              <m:t>P</m:t>
            </m:r>
          </m:e>
          <m:sub>
            <m:r>
              <m:rPr>
                <m:sty m:val="p"/>
              </m:rPr>
              <m:t>1</m:t>
            </m:r>
          </m:sub>
        </m:sSub>
      </m:oMath>
      <w:r>
        <w:rPr/>
        <w:t xml:space="preserve"> de diazote et la pression </w:t>
      </w:r>
      <m:oMath>
        <m:sSub>
          <m:sSubPr/>
          <m:e>
            <m:r>
              <m:rPr>
                <m:sty m:val="i"/>
              </m:rPr>
              <m:t>P</m:t>
            </m:r>
          </m:e>
          <m:sub>
            <m:r>
              <m:rPr>
                <m:sty m:val="p"/>
              </m:rPr>
              <m:t>2</m:t>
            </m:r>
          </m:sub>
        </m:sSub>
      </m:oMath>
      <w:r>
        <w:rPr/>
        <w:t xml:space="preserve"> de l'eau sous forme gazeuse.</w:t>
      </w:r>
    </w:p>
    <w:p>
      <w:pPr>
        <w:numPr>
          <w:ilvl w:val="0"/>
          <w:numId w:val="10"/>
        </w:numPr>
        <w:spacing w:lineRule="auto"/>
      </w:pPr>
      <w:r>
        <w:rPr>
          <w:rFonts w:eastAsia="Georgia" w:cs="Georgia" w:ascii="Georgia" w:hAnsi="Georgia"/>
        </w:rPr>
        <w:t xml:space="preserve">Préciser l'expression de </w:t>
      </w:r>
      <m:oMath>
        <m:sSub>
          <m:sSubPr/>
          <m:e>
            <m:r>
              <m:rPr>
                <m:sty m:val="i"/>
              </m:rPr>
              <m:t>P</m:t>
            </m:r>
          </m:e>
          <m:sub>
            <m:r>
              <m:rPr>
                <m:sty m:val="p"/>
              </m:rPr>
              <m:t>2</m:t>
            </m:r>
          </m:sub>
        </m:sSub>
      </m:oMath>
      <w:r>
        <w:rPr/>
        <w:t xml:space="preserve"> selon que la phase liquide de l'eau existe, ou non.</w:t>
      </w:r>
    </w:p>
    <w:p>
      <w:pPr>
        <w:numPr>
          <w:ilvl w:val="0"/>
          <w:numId w:val="10"/>
        </w:numPr>
        <w:spacing w:lineRule="auto"/>
      </w:pPr>
      <w:r>
        <w:rPr/>
        <w:t xml:space="preserve">Nous notons </w:t>
      </w:r>
      <m:oMath>
        <m:sSup>
          <m:sSupPr/>
          <m:e>
            <m:r>
              <m:rPr>
                <m:sty m:val="i"/>
              </m:rPr>
              <m:t>T</m:t>
            </m:r>
          </m:e>
          <m:sup>
            <m:r>
              <m:rPr>
                <m:sty m:val="p"/>
              </m:rPr>
              <m:t>⋆</m:t>
            </m:r>
          </m:sup>
        </m:sSup>
      </m:oMath>
      <w:r>
        <w:rPr>
          <w:rFonts w:eastAsia="Georgia" w:cs="Georgia" w:ascii="Georgia" w:hAnsi="Georgia"/>
        </w:rPr>
        <w:t xml:space="preserve"> la température définissant la frontière entre le domaine de coexistence des deux phases de l'eau et celui où n'existe l'eau que sous forme de gaz. Déduire des résultats précédents l'égalité que doit satisfaire </w:t>
      </w:r>
      <m:oMath>
        <m:r>
          <m:rPr>
            <m:sty m:val="i"/>
          </m:rPr>
          <m:t>f</m:t>
        </m:r>
        <m:d>
          <m:dPr>
            <m:begChr m:val="("/>
            <m:endChr m:val=")"/>
            <m:ctrlPr>
              <w:rPr>
                <w:rFonts w:ascii="Cambria Math" w:hAnsi="Cambria Math"/>
              </w:rPr>
            </m:ctrlPr>
          </m:dPr>
          <m:e>
            <m:sSup>
              <m:sSupPr/>
              <m:e>
                <m:r>
                  <m:rPr>
                    <m:sty m:val="i"/>
                  </m:rPr>
                  <m:t>T</m:t>
                </m:r>
              </m:e>
              <m:sup>
                <m:r>
                  <m:rPr>
                    <m:sty m:val="p"/>
                  </m:rPr>
                  <m:t>⋆</m:t>
                </m:r>
              </m:sup>
            </m:sSup>
          </m:e>
        </m:d>
      </m:oMath>
      <w:r>
        <w:rPr>
          <w:rFonts w:eastAsia="Georgia" w:cs="Georgia" w:ascii="Georgia" w:hAnsi="Georgia"/>
        </w:rPr>
        <w:t xml:space="preserve">. On exprimera ce résultat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p>
    <w:p>
      <w:pPr>
        <w:numPr>
          <w:ilvl w:val="0"/>
          <w:numId w:val="10"/>
        </w:numPr>
        <w:spacing w:lineRule="auto"/>
      </w:pPr>
      <w:r>
        <w:rPr>
          <w:rFonts w:eastAsia="Georgia" w:cs="Georgia" w:ascii="Georgia" w:hAnsi="Georgia"/>
        </w:rPr>
        <w:t xml:space="preserve">Nous adoptons désormais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ainsi que l'approximation (12) de la fonction </w:t>
      </w:r>
      <m:oMath>
        <m:r>
          <m:rPr>
            <m:sty m:val="i"/>
          </m:rPr>
          <m:t>f</m:t>
        </m:r>
      </m:oMath>
      <w:r>
        <w:rPr/>
        <w:t xml:space="preserve">. Calculer </w:t>
      </w:r>
      <m:oMath>
        <m:sSup>
          <m:sSupPr/>
          <m:e>
            <m:r>
              <m:rPr>
                <m:sty m:val="i"/>
              </m:rPr>
              <m:t>T</m:t>
            </m:r>
          </m:e>
          <m:sup>
            <m:r>
              <m:rPr>
                <m:sty m:val="p"/>
              </m:rPr>
              <m:t>⋆</m:t>
            </m:r>
          </m:sup>
        </m:sSup>
        <m:r>
          <m:rPr>
            <m:sty m:val="p"/>
          </m:rPr>
          <m:t>−</m:t>
        </m:r>
        <m:sSub>
          <m:sSubPr/>
          <m:e>
            <m:r>
              <m:rPr>
                <m:sty m:val="i"/>
              </m:rPr>
              <m:t>T</m:t>
            </m:r>
          </m:e>
          <m:sub>
            <m:r>
              <m:rPr>
                <m:sty m:val="p"/>
              </m:rPr>
              <m:t>0</m:t>
            </m:r>
          </m:sub>
        </m:sSub>
      </m:oMath>
      <w:r>
        <w:rPr/>
        <w:t xml:space="preserve">.</w:t>
      </w:r>
    </w:p>
    <w:p>
      <w:pPr>
        <w:numPr>
          <w:ilvl w:val="0"/>
          <w:numId w:val="10"/>
        </w:numPr>
        <w:spacing w:lineRule="auto"/>
      </w:pPr>
      <w:r>
        <w:rPr/>
        <w:t xml:space="preserve">Exprimer </w:t>
      </w:r>
      <m:oMath>
        <m:r>
          <m:rPr>
            <m:sty m:val="i"/>
          </m:rPr>
          <m:t>V</m:t>
        </m:r>
        <m:r>
          <m:rPr>
            <m:sty m:val="p"/>
          </m:rPr>
          <m:t>(</m:t>
        </m:r>
        <m:r>
          <m:rPr>
            <m:sty m:val="i"/>
          </m:rPr>
          <m:t>T</m:t>
        </m:r>
        <m:r>
          <m:rPr>
            <m:sty m:val="p"/>
          </m:rPr>
          <m:t>)</m:t>
        </m:r>
      </m:oMath>
      <w:r>
        <w:rPr/>
        <w:t xml:space="preserve"> sur chacun des domaines </w:t>
      </w:r>
      <m:oMath>
        <m:d>
          <m:dPr>
            <m:begChr m:val="["/>
            <m:endChr m:val=""/>
            <m:ctrlPr>
              <w:rPr>
                <w:rFonts w:ascii="Cambria Math" w:hAnsi="Cambria Math"/>
              </w:rPr>
            </m:ctrlPr>
          </m:dPr>
          <m:e>
            <m:sSub>
              <m:sSubPr/>
              <m:e>
                <m:r>
                  <m:rPr>
                    <m:sty m:val="i"/>
                  </m:rPr>
                  <m:t>T</m:t>
                </m:r>
              </m:e>
              <m:sub>
                <m:r>
                  <m:rPr>
                    <m:sty m:val="p"/>
                  </m:rPr>
                  <m:t>0</m:t>
                </m:r>
              </m:sub>
            </m:sSub>
            <m:r>
              <m:rPr>
                <m:sty m:val="p"/>
              </m:rPr>
              <m:t>,</m:t>
            </m:r>
            <m:sSup>
              <m:sSupPr/>
              <m:e>
                <m:r>
                  <m:rPr>
                    <m:sty m:val="i"/>
                  </m:rPr>
                  <m:t>T</m:t>
                </m:r>
              </m:e>
              <m:sup>
                <m:r>
                  <m:rPr>
                    <m:sty m:val="p"/>
                  </m:rPr>
                  <m:t>⋆</m:t>
                </m:r>
              </m:sup>
            </m:sSup>
            <m:d>
              <m:dPr>
                <m:begChr m:val="["/>
                <m:endChr m:val=""/>
                <m:ctrlPr>
                  <w:rPr>
                    <w:rFonts w:ascii="Cambria Math" w:hAnsi="Cambria Math"/>
                  </w:rPr>
                </m:ctrlPr>
              </m:dPr>
              <m:e/>
            </m:d>
          </m:e>
        </m:d>
      </m:oMath>
      <w:r>
        <w:rPr/>
        <w:t xml:space="preserve"> et </w:t>
      </w:r>
      <m:oMath>
        <m:d>
          <m:dPr>
            <m:begChr m:val="["/>
            <m:endChr m:val="]"/>
            <m:ctrlPr>
              <w:rPr>
                <w:rFonts w:ascii="Cambria Math" w:hAnsi="Cambria Math"/>
              </w:rPr>
            </m:ctrlPr>
          </m:dPr>
          <m:e>
            <m:sSup>
              <m:sSupPr/>
              <m:e>
                <m:r>
                  <m:rPr>
                    <m:sty m:val="i"/>
                  </m:rPr>
                  <m:t>T</m:t>
                </m:r>
              </m:e>
              <m:sup>
                <m:r>
                  <m:rPr>
                    <m:sty m:val="p"/>
                  </m:rPr>
                  <m:t>⋆</m:t>
                </m:r>
              </m:sup>
            </m:sSup>
            <m:r>
              <m:rPr>
                <m:sty m:val="p"/>
              </m:rPr>
              <m:t>,</m:t>
            </m:r>
            <m:sSub>
              <m:sSubPr/>
              <m:e>
                <m:r>
                  <m:rPr>
                    <m:sty m:val="i"/>
                  </m:rPr>
                  <m:t>T</m:t>
                </m:r>
              </m:e>
              <m:sub>
                <m:r>
                  <m:rPr>
                    <m:sty m:val="p"/>
                  </m:rPr>
                  <m:t>100</m:t>
                </m:r>
              </m:sub>
            </m:sSub>
          </m:e>
        </m:d>
      </m:oMath>
      <w:r>
        <w:rPr>
          <w:rFonts w:eastAsia="Georgia" w:cs="Georgia" w:ascii="Georgia" w:hAnsi="Georgia"/>
        </w:rPr>
        <w:t xml:space="preserve">. On n'explicitera pas la dépendance de la fonction </w:t>
      </w:r>
      <m:oMath>
        <m:r>
          <m:rPr>
            <m:sty m:val="i"/>
          </m:rPr>
          <m:t>f</m:t>
        </m:r>
      </m:oMath>
      <w:r>
        <w:rPr/>
        <w:t xml:space="preserve">.</w:t>
      </w:r>
    </w:p>
    <w:p>
      <w:pPr>
        <w:numPr>
          <w:ilvl w:val="0"/>
          <w:numId w:val="10"/>
        </w:numPr>
        <w:spacing w:lineRule="auto"/>
      </w:pPr>
      <w:r>
        <w:rPr/>
        <w:t xml:space="preserve">Pour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0</m:t>
        </m:r>
        <m:r>
          <m:rPr>
            <m:sty m:val="p"/>
          </m:rPr>
          <m:t>,</m:t>
        </m:r>
        <m:r>
          <m:rPr>
            <m:sty m:val="p"/>
          </m:rPr>
          <m:t>005</m:t>
        </m:r>
        <m:r>
          <m:rPr>
            <m:nor/>
          </m:rPr>
          <m:t xml:space="preserve"> </m:t>
        </m:r>
        <m:r>
          <m:rPr>
            <m:sty m:val="p"/>
          </m:rPr>
          <m:t>mol</m:t>
        </m:r>
      </m:oMath>
      <w:r>
        <w:rPr/>
        <w:t xml:space="preserve"> on donne les valeurs </w:t>
      </w:r>
      <m:oMath>
        <m:sSub>
          <m:sSubPr/>
          <m:e>
            <m:r>
              <m:rPr>
                <m:sty m:val="i"/>
              </m:rPr>
              <m:t>N</m:t>
            </m:r>
          </m:e>
          <m:sub>
            <m:r>
              <m:rPr>
                <m:sty m:val="p"/>
              </m:rPr>
              <m:t>1</m:t>
            </m:r>
          </m:sub>
        </m:sSub>
        <m:r>
          <m:rPr>
            <m:sty m:val="i"/>
          </m:rPr>
          <m:t>R</m:t>
        </m:r>
        <m:sSub>
          <m:sSubPr/>
          <m:e>
            <m:r>
              <m:rPr>
                <m:sty m:val="i"/>
              </m:rPr>
              <m:t>T</m:t>
            </m:r>
          </m:e>
          <m:sub>
            <m:r>
              <m:rPr>
                <m:sty m:val="p"/>
              </m:rPr>
              <m:t>0</m:t>
            </m:r>
          </m:sub>
        </m:sSub>
        <m:r>
          <m:rPr>
            <m:sty m:val="p"/>
          </m:rPr>
          <m:t>/</m:t>
        </m:r>
        <m:sSub>
          <m:sSubPr/>
          <m:e>
            <m:r>
              <m:rPr>
                <m:sty m:val="i"/>
              </m:rPr>
              <m:t>P</m:t>
            </m:r>
          </m:e>
          <m:sub>
            <m:r>
              <m:rPr>
                <m:sty m:val="p"/>
              </m:rPr>
              <m:t>0</m:t>
            </m:r>
          </m:sub>
        </m:sSub>
        <m:r>
          <m:rPr>
            <m:sty m:val="p"/>
          </m:rPr>
          <m:t>≃</m:t>
        </m:r>
        <m:r>
          <m:rPr>
            <m:sty m:val="p"/>
          </m:rPr>
          <m:t>0</m:t>
        </m:r>
        <m:r>
          <m:rPr>
            <m:sty m:val="p"/>
          </m:rPr>
          <m:t>,</m:t>
        </m:r>
        <m:r>
          <m:rPr>
            <m:sty m:val="p"/>
          </m:rPr>
          <m:t>113</m:t>
        </m:r>
      </m:oMath>
      <w:r>
        <w:rPr/>
        <w:t xml:space="preserve"> litre et </w:t>
      </w:r>
      <m:oMath>
        <m:sSub>
          <m:sSubPr/>
          <m:e>
            <m:r>
              <m:rPr>
                <m:sty m:val="i"/>
              </m:rPr>
              <m:t>N</m:t>
            </m:r>
          </m:e>
          <m:sub>
            <m:r>
              <m:rPr>
                <m:sty m:val="p"/>
              </m:rPr>
              <m:t>1</m:t>
            </m:r>
          </m:sub>
        </m:sSub>
        <m:r>
          <m:rPr>
            <m:sty m:val="i"/>
          </m:rPr>
          <m:t>R</m:t>
        </m:r>
        <m:sSub>
          <m:sSubPr/>
          <m:e>
            <m:r>
              <m:rPr>
                <m:sty m:val="i"/>
              </m:rPr>
              <m:t>T</m:t>
            </m:r>
          </m:e>
          <m:sub>
            <m:r>
              <m:rPr>
                <m:sty m:val="p"/>
              </m:rPr>
              <m:t>100</m:t>
            </m:r>
          </m:sub>
        </m:sSub>
        <m:r>
          <m:rPr>
            <m:sty m:val="p"/>
          </m:rPr>
          <m:t>/</m:t>
        </m:r>
        <m:sSub>
          <m:sSubPr/>
          <m:e>
            <m:r>
              <m:rPr>
                <m:sty m:val="i"/>
              </m:rPr>
              <m:t>P</m:t>
            </m:r>
          </m:e>
          <m:sub>
            <m:r>
              <m:rPr>
                <m:sty m:val="p"/>
              </m:rPr>
              <m:t>0</m:t>
            </m:r>
          </m:sub>
        </m:sSub>
        <m:r>
          <m:rPr>
            <m:sty m:val="p"/>
          </m:rPr>
          <m:t>≃</m:t>
        </m:r>
        <m:r>
          <m:rPr>
            <m:sty m:val="p"/>
          </m:rPr>
          <m:t>0</m:t>
        </m:r>
        <m:r>
          <m:rPr>
            <m:sty m:val="p"/>
          </m:rPr>
          <m:t>,</m:t>
        </m:r>
        <m:r>
          <m:rPr>
            <m:sty m:val="p"/>
          </m:rPr>
          <m:t>155</m:t>
        </m:r>
      </m:oMath>
      <w:r>
        <w:rPr>
          <w:rFonts w:eastAsia="Georgia" w:cs="Georgia" w:ascii="Georgia" w:hAnsi="Georgia"/>
        </w:rPr>
        <w:t xml:space="preserve"> litre. Représenter, sur le même graphe, les deux fonctions de la température </w:t>
      </w:r>
      <m:oMath>
        <m:sSub>
          <m:sSubPr/>
          <m:e>
            <m:r>
              <m:rPr>
                <m:sty m:val="i"/>
              </m:rPr>
              <m:t>V</m:t>
            </m:r>
          </m:e>
          <m:sub>
            <m:r>
              <m:rPr>
                <m:sty m:val="p"/>
              </m:rPr>
              <m:t>b</m:t>
            </m:r>
          </m:sub>
        </m:sSub>
        <m:r>
          <m:rPr>
            <m:sty m:val="p"/>
          </m:rPr>
          <m:t>=</m:t>
        </m:r>
        <m:sSub>
          <m:sSubPr/>
          <m:e>
            <m:r>
              <m:rPr>
                <m:sty m:val="i"/>
              </m:rPr>
              <m:t>N</m:t>
            </m:r>
          </m:e>
          <m:sub>
            <m:r>
              <m:rPr>
                <m:sty m:val="p"/>
              </m:rPr>
              <m:t>1</m:t>
            </m:r>
          </m:sub>
        </m:sSub>
        <m:r>
          <m:rPr>
            <m:sty m:val="i"/>
          </m:rPr>
          <m:t>R</m:t>
        </m:r>
        <m:r>
          <m:rPr>
            <m:sty m:val="i"/>
          </m:rPr>
          <m:t>T</m:t>
        </m:r>
        <m:r>
          <m:rPr>
            <m:sty m:val="p"/>
          </m:rPr>
          <m:t>/</m:t>
        </m:r>
        <m:sSub>
          <m:sSubPr/>
          <m:e>
            <m:r>
              <m:rPr>
                <m:sty m:val="i"/>
              </m:rPr>
              <m:t>P</m:t>
            </m:r>
          </m:e>
          <m:sub>
            <m:r>
              <m:rPr>
                <m:sty m:val="p"/>
              </m:rPr>
              <m:t>0</m:t>
            </m:r>
          </m:sub>
        </m:sSub>
      </m:oMath>
      <w:r>
        <w:rPr/>
        <w:t xml:space="preserve"> et </w:t>
      </w:r>
      <m:oMath>
        <m:sSub>
          <m:sSubPr/>
          <m:e>
            <m:r>
              <m:rPr>
                <m:sty m:val="i"/>
              </m:rPr>
              <m:t>V</m:t>
            </m:r>
          </m:e>
          <m:sub>
            <m:r>
              <m:rPr>
                <m:sty m:val="p"/>
              </m:rPr>
              <m:t>h</m:t>
            </m:r>
          </m:sub>
        </m:sSub>
        <m:r>
          <m:rPr>
            <m:sty m:val="p"/>
          </m:rPr>
          <m:t>=</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r>
          <m:rPr>
            <m:sty m:val="i"/>
          </m:rPr>
          <m:t>R</m:t>
        </m:r>
        <m:r>
          <m:rPr>
            <m:sty m:val="i"/>
          </m:rPr>
          <m:t>T</m:t>
        </m:r>
        <m:r>
          <m:rPr>
            <m:sty m:val="p"/>
          </m:rPr>
          <m:t>/</m:t>
        </m:r>
        <m:sSub>
          <m:sSubPr/>
          <m:e>
            <m:r>
              <m:rPr>
                <m:sty m:val="i"/>
              </m:rPr>
              <m:t>P</m:t>
            </m:r>
          </m:e>
          <m:sub>
            <m:r>
              <m:rPr>
                <m:sty m:val="p"/>
              </m:rPr>
              <m:t>0</m:t>
            </m:r>
          </m:sub>
        </m:sSub>
      </m:oMath>
      <w:r>
        <w:rPr>
          <w:rFonts w:eastAsia="Georgia" w:cs="Georgia" w:ascii="Georgia" w:hAnsi="Georgia"/>
        </w:rPr>
        <w:t xml:space="preserve">. En s'appuyant sur ces tracés, donner l'allure de la dépendance du volume </w:t>
      </w:r>
      <m:oMath>
        <m:r>
          <m:rPr>
            <m:sty m:val="i"/>
          </m:rPr>
          <m:t>V</m:t>
        </m:r>
      </m:oMath>
      <w:r>
        <w:rPr/>
        <w:t xml:space="preserve"> avec </w:t>
      </w:r>
      <m:oMath>
        <m:r>
          <m:rPr>
            <m:sty m:val="i"/>
          </m:rPr>
          <m:t>T</m:t>
        </m:r>
      </m:oMath>
      <w:r>
        <w:rPr>
          <w:rFonts w:eastAsia="Georgia" w:cs="Georgia" w:ascii="Georgia" w:hAnsi="Georgia"/>
        </w:rPr>
        <w:t xml:space="preserve">. Commenter cette évolution dans le contexte pratique d'utilisation d'un tel thermomètre.</w:t>
      </w:r>
    </w:p>
    <w:p>
      <w:pPr>
        <w:numPr>
          <w:ilvl w:val="0"/>
          <w:numId w:val="10"/>
        </w:numPr>
        <w:spacing w:lineRule="auto"/>
      </w:pPr>
      <w:r>
        <w:rPr>
          <w:rFonts w:eastAsia="Georgia" w:cs="Georgia" w:ascii="Georgia" w:hAnsi="Georgia"/>
        </w:rPr>
        <w:t xml:space="preserve">Nous définissons la sensibilité (intrinsèque) de ce thermomètre par la relation :</w:t>
      </w:r>
    </w:p>
    <w:p>
      <w:pPr>
        <w:spacing w:after="220" w:lineRule="auto"/>
      </w:pPr>
      <m:oMathPara>
        <m:oMath>
          <m:r>
            <m:rPr>
              <m:sty m:val="i"/>
            </m:rPr>
            <m:t>s</m:t>
          </m:r>
          <m:r>
            <m:rPr>
              <m:sty m:val="p"/>
            </m:rPr>
            <m:t>=</m:t>
          </m:r>
          <m:f>
            <m:fPr>
              <m:ctrlPr>
                <w:rPr>
                  <w:rFonts w:ascii="Cambria Math" w:hAnsi="Cambria Math"/>
                </w:rPr>
              </m:ctrlPr>
            </m:fPr>
            <m:num>
              <m:r>
                <m:rPr>
                  <m:sty m:val="i"/>
                </m:rPr>
                <m:t>T</m:t>
              </m:r>
            </m:num>
            <m:den>
              <m:r>
                <m:rPr>
                  <m:sty m:val="i"/>
                </m:rPr>
                <m:t>V</m:t>
              </m:r>
            </m:den>
          </m:f>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T</m:t>
              </m:r>
            </m:den>
          </m:f>
        </m:oMath>
      </m:oMathPara>
    </w:p>
    <w:p>
      <w:pPr>
        <w:spacing w:after="220" w:lineRule="auto"/>
      </w:pPr>
      <w:r>
        <w:rPr/>
        <w:t xml:space="preserve">Exprimer </w:t>
      </w:r>
      <m:oMath>
        <m:r>
          <m:rPr>
            <m:sty m:val="i"/>
          </m:rPr>
          <m:t>s</m:t>
        </m:r>
      </m:oMath>
      <w:r>
        <w:rPr/>
        <w:t xml:space="preserve"> sur chacun des domaines </w:t>
      </w:r>
      <m:oMath>
        <m:d>
          <m:dPr>
            <m:begChr m:val="["/>
            <m:endChr m:val=""/>
            <m:ctrlPr>
              <w:rPr>
                <w:rFonts w:ascii="Cambria Math" w:hAnsi="Cambria Math"/>
              </w:rPr>
            </m:ctrlPr>
          </m:dPr>
          <m:e>
            <m:sSub>
              <m:sSubPr/>
              <m:e>
                <m:r>
                  <m:rPr>
                    <m:sty m:val="i"/>
                  </m:rPr>
                  <m:t>T</m:t>
                </m:r>
              </m:e>
              <m:sub>
                <m:r>
                  <m:rPr>
                    <m:sty m:val="p"/>
                  </m:rPr>
                  <m:t>0</m:t>
                </m:r>
              </m:sub>
            </m:sSub>
            <m:r>
              <m:rPr>
                <m:sty m:val="p"/>
              </m:rPr>
              <m:t>,</m:t>
            </m:r>
            <m:sSup>
              <m:sSupPr/>
              <m:e>
                <m:r>
                  <m:rPr>
                    <m:sty m:val="i"/>
                  </m:rPr>
                  <m:t>T</m:t>
                </m:r>
              </m:e>
              <m:sup>
                <m:r>
                  <m:rPr>
                    <m:sty m:val="p"/>
                  </m:rPr>
                  <m:t>⋆</m:t>
                </m:r>
              </m:sup>
            </m:sSup>
            <m:r>
              <m:rPr>
                <m:sty m:val="p"/>
              </m:rPr>
              <m:t>[</m:t>
            </m:r>
          </m:e>
        </m:d>
      </m:oMath>
      <w:r>
        <w:rPr/>
        <w:t xml:space="preserve"> et </w:t>
      </w:r>
      <m:oMath>
        <m:d>
          <m:dPr>
            <m:begChr m:val=""/>
            <m:endChr m:val="]"/>
            <m:ctrlPr>
              <w:rPr>
                <w:rFonts w:ascii="Cambria Math" w:hAnsi="Cambria Math"/>
              </w:rPr>
            </m:ctrlPr>
          </m:dPr>
          <m:e>
            <m:r>
              <m:rPr>
                <m:sty m:val="p"/>
              </m:rPr>
              <m:t>]</m:t>
            </m:r>
            <m:sSup>
              <m:sSupPr/>
              <m:e>
                <m:r>
                  <m:rPr>
                    <m:sty m:val="i"/>
                  </m:rPr>
                  <m:t>T</m:t>
                </m:r>
              </m:e>
              <m:sup>
                <m:r>
                  <m:rPr>
                    <m:sty m:val="p"/>
                  </m:rPr>
                  <m:t>⋆</m:t>
                </m:r>
              </m:sup>
            </m:sSup>
            <m:r>
              <m:rPr>
                <m:sty m:val="p"/>
              </m:rPr>
              <m:t>,</m:t>
            </m:r>
            <m:sSub>
              <m:sSubPr/>
              <m:e>
                <m:r>
                  <m:rPr>
                    <m:sty m:val="i"/>
                  </m:rPr>
                  <m:t>T</m:t>
                </m:r>
              </m:e>
              <m:sub>
                <m:r>
                  <m:rPr>
                    <m:sty m:val="p"/>
                  </m:rPr>
                  <m:t>100</m:t>
                </m:r>
              </m:sub>
            </m:sSub>
          </m:e>
        </m:d>
      </m:oMath>
      <w:r>
        <w:rPr/>
        <w:t xml:space="preserve">. On notera </w:t>
      </w:r>
      <m:oMath>
        <m:sSup>
          <m:sSupPr/>
          <m:e>
            <m:r>
              <m:rPr>
                <m:sty m:val="i"/>
              </m:rPr>
              <m:t>f</m:t>
            </m:r>
          </m:e>
          <m:sup>
            <m:r>
              <m:rPr>
                <m:sty m:val="i"/>
              </m:rPr>
              <m:t>′</m:t>
            </m:r>
          </m:sup>
        </m:sSup>
      </m:oMath>
      <w:r>
        <w:rPr>
          <w:rFonts w:eastAsia="Georgia" w:cs="Georgia" w:ascii="Georgia" w:hAnsi="Georgia"/>
        </w:rPr>
        <w:t xml:space="preserve"> la dérivée de </w:t>
      </w:r>
      <m:oMath>
        <m:r>
          <m:rPr>
            <m:sty m:val="i"/>
          </m:rPr>
          <m:t>f</m:t>
        </m:r>
      </m:oMath>
      <w:r>
        <w:rPr>
          <w:rFonts w:eastAsia="Georgia" w:cs="Georgia" w:ascii="Georgia" w:hAnsi="Georgia"/>
        </w:rPr>
        <w:t xml:space="preserve"> par rapport à </w:t>
      </w:r>
      <m:oMath>
        <m:r>
          <m:rPr>
            <m:sty m:val="i"/>
          </m:rPr>
          <m:t>T</m:t>
        </m:r>
      </m:oMath>
      <w:r>
        <w:rPr>
          <w:rFonts w:eastAsia="Georgia" w:cs="Georgia" w:ascii="Georgia" w:hAnsi="Georgia"/>
        </w:rPr>
        <w:t xml:space="preserve">, sans l'expliciter. Commenter ce résultat.</w:t>
      </w:r>
    </w:p>
    <w:p>
      <w:pPr>
        <w:spacing w:line="271" w:before="330" w:lineRule="auto"/>
      </w:pPr>
      <w:r>
        <w:rPr>
          <w:rFonts w:eastAsia="Georgia" w:cs="Georgia" w:ascii="Georgia" w:hAnsi="Georgia"/>
          <w:b/>
          <w:sz w:val="42"/>
        </w:rPr>
        <w:t xml:space="preserve">IV Temps de réponse d'un thermomètre.</w:t>
      </w:r>
    </w:p>
    <w:p>
      <w:pPr>
        <w:spacing w:after="220" w:lineRule="auto"/>
      </w:pPr>
      <w:r>
        <w:rPr>
          <w:rFonts w:eastAsia="Georgia" w:cs="Georgia" w:ascii="Georgia" w:hAnsi="Georgia"/>
        </w:rPr>
        <w:t xml:space="preserve">Nous souhaitons caractériser la réponse temporelle d'un thermomètre soumis à des variations de température </w:t>
      </w:r>
      <m:oMath>
        <m:sSub>
          <m:sSubPr/>
          <m:e>
            <m:r>
              <m:rPr>
                <m:sty m:val="i"/>
              </m:rPr>
              <m:t>T</m:t>
            </m:r>
          </m:e>
          <m:sub>
            <m:r>
              <m:rPr>
                <m:sty m:val="p"/>
              </m:rPr>
              <m:t>e</m:t>
            </m:r>
          </m:sub>
        </m:sSub>
      </m:oMath>
      <w:r>
        <w:rPr>
          <w:rFonts w:eastAsia="Georgia" w:cs="Georgia" w:ascii="Georgia" w:hAnsi="Georgia"/>
        </w:rPr>
        <w:t xml:space="preserve"> du milieu extérieur. D'une manière très générale, un thermomètre comporte un domaine "sensible" où s'effectue la conversion de la température en une grandeur directement mesurable. Ce domaine interagit avec le milieu extérieur par l'intermédiaire d'une enveloppe (ou enceinte) à travers laquelle les échanges thermiques s'effectuent. Nous appuierons cette étude thermique en régime dynamique sur un thermomètre à gaz </w:t>
      </w:r>
      <m:oMath>
        <m:sSup>
          <m:sSupPr/>
          <m:e>
            <m:r>
              <m:t xml:space="preserve"> </m:t>
            </m:r>
          </m:e>
          <m:sup>
            <m:r>
              <m:rPr>
                <m:sty m:val="p"/>
              </m:rPr>
              <m:t>2</m:t>
            </m:r>
          </m:sup>
        </m:sSup>
      </m:oMath>
      <w:r>
        <w:rPr/>
        <w:t xml:space="preserve">.</w:t>
      </w:r>
    </w:p>
    <w:p>
      <w:pPr>
        <w:spacing w:after="220" w:lineRule="auto"/>
      </w:pPr>
      <w:r>
        <w:rPr>
          <w:rFonts w:eastAsia="Georgia" w:cs="Georgia" w:ascii="Georgia" w:hAnsi="Georgia"/>
        </w:rPr>
        <w:t xml:space="preserve">Ce thermomètre est constitué d'une enceinte sphérique en verre (ballon), de rayon </w:t>
      </w:r>
      <m:oMath>
        <m:r>
          <m:rPr>
            <m:sty m:val="i"/>
          </m:rPr>
          <m:t>b</m:t>
        </m:r>
      </m:oMath>
      <w:r>
        <w:rPr>
          <w:rFonts w:eastAsia="Georgia" w:cs="Georgia" w:ascii="Georgia" w:hAnsi="Georgia"/>
        </w:rPr>
        <w:t xml:space="preserve"> et d'épaisseur </w:t>
      </w:r>
      <m:oMath>
        <m:r>
          <m:rPr>
            <m:sty m:val="i"/>
          </m:rPr>
          <m:t>e</m:t>
        </m:r>
      </m:oMath>
      <w:r>
        <w:rPr/>
        <w:t xml:space="preserve">, contenant </w:t>
      </w:r>
      <m:oMath>
        <m:r>
          <m:rPr>
            <m:sty m:val="i"/>
          </m:rPr>
          <m:t>N</m:t>
        </m:r>
      </m:oMath>
      <w:r>
        <w:rPr>
          <w:rFonts w:eastAsia="Georgia" w:cs="Georgia" w:ascii="Georgia" w:hAnsi="Georgia"/>
        </w:rPr>
        <w:t xml:space="preserve"> mole(s) de gaz. Ce gaz est à la température </w:t>
      </w:r>
      <m:oMath>
        <m:r>
          <m:rPr>
            <m:sty m:val="i"/>
          </m:rPr>
          <m:t>T</m:t>
        </m:r>
      </m:oMath>
      <w:r>
        <w:rPr>
          <w:rFonts w:eastAsia="Georgia" w:cs="Georgia" w:ascii="Georgia" w:hAnsi="Georgia"/>
        </w:rPr>
        <w:t xml:space="preserve"> et à la pression </w:t>
      </w:r>
      <m:oMath>
        <m:r>
          <m:rPr>
            <m:sty m:val="i"/>
          </m:rPr>
          <m:t>P</m:t>
        </m:r>
      </m:oMath>
      <w:r>
        <w:rPr>
          <w:rFonts w:eastAsia="Georgia" w:cs="Georgia" w:ascii="Georgia" w:hAnsi="Georgia"/>
        </w:rPr>
        <w:t xml:space="preserve"> fixée par la pression atmosphérique, suppo- sée invariable sur la durée de l'expérience. Le ballon est surmonté d'un tube fermé par un obturateur glissant permettant la mesure de la variation de volume </w:t>
      </w:r>
      <m:oMath>
        <m:r>
          <m:rPr>
            <m:sty m:val="i"/>
          </m:rPr>
          <m:t>V</m:t>
        </m:r>
      </m:oMath>
      <w:r>
        <w:rPr>
          <w:rFonts w:eastAsia="Georgia" w:cs="Georgia" w:ascii="Georgia" w:hAnsi="Georgia"/>
        </w:rPr>
        <w:t xml:space="preserve"> du gaz (voir figure (11)). En dépit de la présence de ce tube, nous considérerons ce thermomètre comme un objet de géométrie sphérique. Nous notons </w:t>
      </w:r>
      <m:oMath>
        <m:sSub>
          <m:sSubPr/>
          <m:e>
            <m:r>
              <m:rPr>
                <m:sty m:val="i"/>
              </m:rPr>
              <m:t>λ</m:t>
            </m:r>
          </m:e>
          <m:sub>
            <m:r>
              <m:rPr>
                <m:sty m:val="p"/>
              </m:rPr>
              <m:t>en</m:t>
            </m:r>
          </m:sub>
        </m:sSub>
        <m:d>
          <m:dPr>
            <m:begChr m:val="["/>
            <m:endChr m:val="]"/>
            <m:ctrlPr>
              <w:rPr>
                <w:rFonts w:ascii="Cambria Math" w:hAnsi="Cambria Math"/>
              </w:rPr>
            </m:ctrlPr>
          </m:dPr>
          <m:e>
            <m:r>
              <m:rPr>
                <m:sty m:val="p"/>
              </m:rPr>
              <m:t>W</m:t>
            </m:r>
            <m:r>
              <m:rPr>
                <m:sty m:val="p"/>
              </m:rPr>
              <m:t>⋅</m:t>
            </m:r>
            <m:sSup>
              <m:sSupPr/>
              <m:e>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w:r>
        <w:rPr>
          <w:rFonts w:eastAsia="Georgia" w:cs="Georgia" w:ascii="Georgia" w:hAnsi="Georgia"/>
        </w:rPr>
        <w:t xml:space="preserve"> la conductivité thermique du matériau constituant l'enceinte (en verre). Enfin, nous supposerons que les conditions sont telles que la température </w:t>
      </w:r>
      <m:oMath>
        <m:r>
          <m:rPr>
            <m:sty m:val="i"/>
          </m:rPr>
          <m:t>T</m:t>
        </m:r>
      </m:oMath>
      <w:r>
        <w:rPr/>
        <w:t xml:space="preserve"> du gaz dans le ballon reste toujours sensiblement uniforme.</w:t>
      </w:r>
    </w:p>
    <w:p>
      <w:pPr>
        <w:spacing w:lineRule="auto"/>
        <w:jc w:val="center"/>
      </w:pPr>
      <w:r>
        <w:rPr/>
        <w:drawing>
          <wp:inline distB="0" distL="0" distR="0" distT="0">
            <wp:extent cx="5486400" cy="4666855"/>
            <wp:effectExtent b="0" l="0" r="0" t="0"/>
            <wp:docPr id="11" name="image-70609b6d100b9e685c41a35a2b3fdadc17c45a73.jpg"/>
            <a:graphic>
              <a:graphicData uri="http://schemas.openxmlformats.org/drawingml/2006/picture">
                <pic:pic>
                  <pic:nvPicPr>
                    <pic:cNvPr id="11" name="image-70609b6d100b9e685c41a35a2b3fdadc17c45a73.jpg" descr=""/>
                    <pic:cNvPicPr/>
                  </pic:nvPicPr>
                  <pic:blipFill>
                    <a:blip r:embed="rId15" cstate="print"/>
                    <a:srcRect b="0" l="0" r="0" t="0"/>
                    <a:stretch>
                      <a:fillRect/>
                    </a:stretch>
                  </pic:blipFill>
                  <pic:spPr>
                    <a:xfrm>
                      <a:off x="0" y="0"/>
                      <a:ext cx="5486400" cy="4666855"/>
                    </a:xfrm>
                    <a:prstGeom prst="rect"/>
                  </pic:spPr>
                </pic:pic>
              </a:graphicData>
            </a:graphic>
          </wp:inline>
        </w:drawing>
      </w:r>
    </w:p>
    <w:p>
      <w:pPr>
        <w:spacing w:lineRule="auto"/>
      </w:pPr>
      <w:r>
        <w:rPr>
          <w:rFonts w:eastAsia="Georgia" w:cs="Georgia" w:ascii="Georgia" w:hAnsi="Georgia"/>
        </w:rPr>
        <w:t xml:space="preserve">Figure 11 - Géométrie du thermomètre et définition de certains paramètres.</w:t>
      </w:r>
    </w:p>
    <w:p>
      <w:pPr>
        <w:numPr>
          <w:ilvl w:val="0"/>
          <w:numId w:val="11"/>
        </w:numPr>
        <w:spacing w:lineRule="auto"/>
      </w:pPr>
      <w:r>
        <w:rPr>
          <w:rFonts w:eastAsia="Georgia" w:cs="Georgia" w:ascii="Georgia" w:hAnsi="Georgia"/>
        </w:rPr>
        <w:t xml:space="preserve">Nous nous plaçons en régime stationnaire. En traduisant la conservation du flux thermique </w:t>
      </w:r>
      <m:oMath>
        <m:r>
          <m:rPr>
            <m:sty m:val="p"/>
          </m:rPr>
          <m:t>Φ</m:t>
        </m:r>
        <m:r>
          <m:rPr>
            <m:sty m:val="p"/>
          </m:rPr>
          <m:t>[</m:t>
        </m:r>
        <m:r>
          <m:rPr>
            <m:sty m:val="p"/>
          </m:rPr>
          <m:t>W</m:t>
        </m:r>
        <m:r>
          <m:rPr>
            <m:sty m:val="p"/>
          </m:rPr>
          <m:t>]</m:t>
        </m:r>
      </m:oMath>
      <w:r>
        <w:rPr>
          <w:rFonts w:eastAsia="Georgia" w:cs="Georgia" w:ascii="Georgia" w:hAnsi="Georgia"/>
        </w:rPr>
        <w:t xml:space="preserve"> à travers l'enceinte, déduire à quelle condition son étude thermique peut approximativement se conduire en géométrie unidimensionnelle. Nous nous placerons toujours dans ce cadre et noterons alors ( </w:t>
      </w:r>
      <m:oMath>
        <m:r>
          <m:rPr>
            <m:sty m:val="p"/>
          </m:rPr>
          <m:t>O</m:t>
        </m:r>
        <m:r>
          <m:rPr>
            <m:sty m:val="i"/>
          </m:rPr>
          <m:t>x</m:t>
        </m:r>
      </m:oMath>
      <w:r>
        <w:rPr>
          <w:rFonts w:eastAsia="Georgia" w:cs="Georgia" w:ascii="Georgia" w:hAnsi="Georgia"/>
        </w:rPr>
        <w:t xml:space="preserve"> ) l'axe des abscisses. Dans ce repère, l'enceinte occupe l'intervalle </w:t>
      </w:r>
      <m:oMath>
        <m:r>
          <m:rPr>
            <m:sty m:val="p"/>
          </m:rPr>
          <m:t>[</m:t>
        </m:r>
        <m:r>
          <m:rPr>
            <m:sty m:val="i"/>
          </m:rPr>
          <m:t>b</m:t>
        </m:r>
        <m:r>
          <m:rPr>
            <m:sty m:val="p"/>
          </m:rPr>
          <m:t>,</m:t>
        </m:r>
        <m:r>
          <m:rPr>
            <m:sty m:val="i"/>
          </m:rPr>
          <m:t>b</m:t>
        </m:r>
        <m:r>
          <m:rPr>
            <m:sty m:val="p"/>
          </m:rPr>
          <m:t>+</m:t>
        </m:r>
        <m:r>
          <m:rPr>
            <m:sty m:val="i"/>
          </m:rPr>
          <m:t>e</m:t>
        </m:r>
        <m:r>
          <m:rPr>
            <m:sty m:val="p"/>
          </m:rPr>
          <m:t>]</m:t>
        </m:r>
      </m:oMath>
      <w:r>
        <w:rPr/>
        <w:t xml:space="preserve">.</w:t>
      </w:r>
    </w:p>
    <w:p>
      <w:pPr>
        <w:numPr>
          <w:ilvl w:val="0"/>
          <w:numId w:val="11"/>
        </w:numPr>
        <w:spacing w:lineRule="auto"/>
      </w:pPr>
      <w:r>
        <w:rPr>
          <w:rFonts w:eastAsia="Georgia" w:cs="Georgia" w:ascii="Georgia" w:hAnsi="Georgia"/>
        </w:rPr>
        <w:t xml:space="preserve">Nous supposons que les températures </w:t>
      </w:r>
      <m:oMath>
        <m:r>
          <m:rPr>
            <m:sty m:val="i"/>
          </m:rPr>
          <m:t>T</m:t>
        </m:r>
      </m:oMath>
      <w:r>
        <w:rPr/>
        <w:t xml:space="preserve"> du gaz dans le ballon et </w:t>
      </w:r>
      <m:oMath>
        <m:sSub>
          <m:sSubPr/>
          <m:e>
            <m:r>
              <m:rPr>
                <m:sty m:val="i"/>
              </m:rPr>
              <m:t>T</m:t>
            </m:r>
          </m:e>
          <m:sub>
            <m:r>
              <m:rPr>
                <m:sty m:val="p"/>
              </m:rPr>
              <m:t>e</m:t>
            </m:r>
          </m:sub>
        </m:sSub>
      </m:oMath>
      <w:r>
        <w:rPr>
          <w:rFonts w:eastAsia="Georgia" w:cs="Georgia" w:ascii="Georgia" w:hAnsi="Georgia"/>
        </w:rPr>
        <w:t xml:space="preserve"> du milieu extérieur sont différentes (par exemple </w:t>
      </w:r>
      <m:oMath>
        <m:r>
          <m:rPr>
            <m:sty m:val="i"/>
          </m:rPr>
          <m:t>T</m:t>
        </m:r>
        <m:r>
          <m:rPr>
            <m:sty m:val="p"/>
          </m:rPr>
          <m:t>&gt;</m:t>
        </m:r>
        <m:sSub>
          <m:sSubPr/>
          <m:e>
            <m:r>
              <m:rPr>
                <m:sty m:val="i"/>
              </m:rPr>
              <m:t>T</m:t>
            </m:r>
          </m:e>
          <m:sub>
            <m:r>
              <m:rPr>
                <m:sty m:val="p"/>
              </m:rPr>
              <m:t>e</m:t>
            </m:r>
          </m:sub>
        </m:sSub>
      </m:oMath>
      <w:r>
        <w:rPr>
          <w:rFonts w:eastAsia="Georgia" w:cs="Georgia" w:ascii="Georgia" w:hAnsi="Georgia"/>
        </w:rPr>
        <w:t xml:space="preserve"> ) et que cette situation est maintenue stationnaire. Représenter le profil de température </w:t>
      </w:r>
      <m:oMath>
        <m:r>
          <m:rPr>
            <m:sty m:val="i"/>
          </m:rPr>
          <m:t>T</m:t>
        </m:r>
        <m:r>
          <m:rPr>
            <m:sty m:val="p"/>
          </m:rPr>
          <m:t>=</m:t>
        </m:r>
        <m:r>
          <m:rPr>
            <m:sty m:val="i"/>
          </m:rPr>
          <m:t>T</m:t>
        </m:r>
        <m:r>
          <m:rPr>
            <m:sty m:val="p"/>
          </m:rPr>
          <m:t>(</m:t>
        </m:r>
        <m:r>
          <m:rPr>
            <m:sty m:val="i"/>
          </m:rPr>
          <m:t>x</m:t>
        </m:r>
        <m:r>
          <m:rPr>
            <m:sty m:val="p"/>
          </m:rPr>
          <m:t>)</m:t>
        </m:r>
      </m:oMath>
      <w:r>
        <w:rPr/>
        <w:t xml:space="preserve"> le long de l'axe ( </w:t>
      </w:r>
      <m:oMath>
        <m:r>
          <m:rPr>
            <m:sty m:val="p"/>
          </m:rPr>
          <m:t>O</m:t>
        </m:r>
        <m:r>
          <m:rPr>
            <m:sty m:val="i"/>
          </m:rPr>
          <m:t>x</m:t>
        </m:r>
      </m:oMath>
      <w:r>
        <w:rPr/>
        <w:t xml:space="preserve"> ), pour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Exprimer la résistance thermique </w:t>
      </w:r>
      <m:oMath>
        <m:sSub>
          <m:sSubPr/>
          <m:e>
            <m:r>
              <m:rPr>
                <m:sty m:val="i"/>
              </m:rPr>
              <m:t>R</m:t>
            </m:r>
          </m:e>
          <m:sub>
            <m:r>
              <m:rPr>
                <m:nor/>
              </m:rPr>
              <m:t>Th </m:t>
            </m:r>
          </m:sub>
        </m:sSub>
      </m:oMath>
      <w:r>
        <w:rPr/>
        <w:t xml:space="preserve"> de l'enceinte (en fonction de </w:t>
      </w:r>
      <m:oMath>
        <m:sSub>
          <m:sSubPr/>
          <m:e>
            <m:r>
              <m:rPr>
                <m:sty m:val="i"/>
              </m:rPr>
              <m:t>λ</m:t>
            </m:r>
          </m:e>
          <m:sub>
            <m:r>
              <m:rPr>
                <m:sty m:val="p"/>
              </m:rPr>
              <m:t>en</m:t>
            </m:r>
          </m:sub>
        </m:sSub>
        <m:r>
          <m:rPr>
            <m:sty m:val="p"/>
          </m:rPr>
          <m:t>,</m:t>
        </m:r>
        <m:r>
          <m:rPr>
            <m:sty m:val="i"/>
          </m:rPr>
          <m:t>b</m:t>
        </m:r>
      </m:oMath>
      <w:r>
        <w:rPr/>
        <w:t xml:space="preserve"> et </w:t>
      </w:r>
      <m:oMath>
        <m:d>
          <m:dPr>
            <m:begChr m:val=""/>
            <m:endChr m:val=")"/>
            <m:ctrlPr>
              <w:rPr>
                <w:rFonts w:ascii="Cambria Math" w:hAnsi="Cambria Math"/>
              </w:rPr>
            </m:ctrlPr>
          </m:dPr>
          <m:e>
            <m:r>
              <m:rPr>
                <m:sty m:val="i"/>
              </m:rPr>
              <m:t>e</m:t>
            </m:r>
          </m:e>
        </m:d>
      </m:oMath>
      <w:r>
        <w:rPr/>
        <w:t xml:space="preserve">.</w:t>
      </w:r>
    </w:p>
    <w:p>
      <w:pPr>
        <w:numPr>
          <w:ilvl w:val="0"/>
          <w:numId w:val="11"/>
        </w:numPr>
        <w:spacing w:lineRule="auto"/>
      </w:pPr>
      <w:r>
        <w:rPr>
          <w:rFonts w:eastAsia="Georgia" w:cs="Georgia" w:ascii="Georgia" w:hAnsi="Georgia"/>
        </w:rPr>
        <w:t xml:space="preserve">En régime dynamique, nous modélisons simplement ce thermomètre par un domaine de capacité calorifique effective </w:t>
      </w:r>
      <m:oMath>
        <m:r>
          <m:rPr>
            <m:sty m:val="i"/>
          </m:rPr>
          <m:t>C</m:t>
        </m:r>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d>
      </m:oMath>
      <w:r>
        <w:rPr>
          <w:rFonts w:eastAsia="Georgia" w:cs="Georgia" w:ascii="Georgia" w:hAnsi="Georgia"/>
        </w:rPr>
        <w:t xml:space="preserve"> (à pression constante) et de température </w:t>
      </w:r>
      <m:oMath>
        <m:r>
          <m:rPr>
            <m:sty m:val="i"/>
          </m:rPr>
          <m:t>T</m:t>
        </m:r>
        <m:r>
          <m:rPr>
            <m:sty m:val="p"/>
          </m:rPr>
          <m:t>(</m:t>
        </m:r>
        <m:r>
          <m:rPr>
            <m:sty m:val="i"/>
          </m:rPr>
          <m:t>t</m:t>
        </m:r>
        <m:r>
          <m:rPr>
            <m:sty m:val="p"/>
          </m:rPr>
          <m:t>)</m:t>
        </m:r>
      </m:oMath>
      <w:r>
        <w:rPr>
          <w:rFonts w:eastAsia="Georgia" w:cs="Georgia" w:ascii="Georgia" w:hAnsi="Georgia"/>
        </w:rPr>
        <w:t xml:space="preserve">, en contact avec le milieu extérieur par l'intermédiaire de la résistance thermique </w:t>
      </w:r>
      <m:oMath>
        <m:sSub>
          <m:sSubPr/>
          <m:e>
            <m:r>
              <m:rPr>
                <m:sty m:val="i"/>
              </m:rPr>
              <m:t>R</m:t>
            </m:r>
          </m:e>
          <m:sub>
            <m:r>
              <m:rPr>
                <m:nor/>
              </m:rPr>
              <m:t>Th </m:t>
            </m:r>
          </m:sub>
        </m:sSub>
      </m:oMath>
      <w:r>
        <w:rPr>
          <w:rFonts w:eastAsia="Georgia" w:cs="Georgia" w:ascii="Georgia" w:hAnsi="Georgia"/>
        </w:rPr>
        <w:t xml:space="preserve">. Dans ce cadre, établir l'équation différentielle vérifiée par la température </w:t>
      </w:r>
      <m:oMath>
        <m:r>
          <m:rPr>
            <m:sty m:val="i"/>
          </m:rPr>
          <m:t>T</m:t>
        </m:r>
        <m:r>
          <m:rPr>
            <m:sty m:val="p"/>
          </m:rPr>
          <m:t>(</m:t>
        </m:r>
        <m:r>
          <m:rPr>
            <m:sty m:val="i"/>
          </m:rPr>
          <m:t>t</m:t>
        </m:r>
        <m:r>
          <m:rPr>
            <m:sty m:val="p"/>
          </m:rPr>
          <m:t>)</m:t>
        </m:r>
      </m:oMath>
      <w:r>
        <w:rPr>
          <w:rFonts w:eastAsia="Georgia" w:cs="Georgia" w:ascii="Georgia" w:hAnsi="Georgia"/>
        </w:rPr>
        <w:t xml:space="preserve">, réponse aux variations de la température </w:t>
      </w:r>
      <m:oMath>
        <m:sSub>
          <m:sSubPr/>
          <m:e>
            <m:r>
              <m:rPr>
                <m:sty m:val="i"/>
              </m:rPr>
              <m:t>T</m:t>
            </m:r>
          </m:e>
          <m:sub>
            <m:r>
              <m:rPr>
                <m:sty m:val="p"/>
              </m:rPr>
              <m:t>e</m:t>
            </m:r>
          </m:sub>
        </m:sSub>
        <m:r>
          <m:rPr>
            <m:sty m:val="p"/>
          </m:rPr>
          <m:t>(</m:t>
        </m:r>
        <m:r>
          <m:rPr>
            <m:sty m:val="i"/>
          </m:rPr>
          <m:t>t</m:t>
        </m:r>
        <m:r>
          <m:rPr>
            <m:sty m:val="p"/>
          </m:rPr>
          <m:t>)</m:t>
        </m:r>
      </m:oMath>
      <w:r>
        <w:rPr/>
        <w:t xml:space="preserve">. Nous noterons </w:t>
      </w:r>
      <m:oMath>
        <m:sSub>
          <m:sSubPr/>
          <m:e>
            <m:r>
              <m:rPr>
                <m:sty m:val="i"/>
              </m:rPr>
              <m:t>τ</m:t>
            </m:r>
          </m:e>
          <m:sub>
            <m:r>
              <m:rPr>
                <m:sty m:val="p"/>
              </m:rPr>
              <m:t>mod</m:t>
            </m:r>
          </m:sub>
        </m:sSub>
      </m:oMath>
      <w:r>
        <w:rPr>
          <w:rFonts w:eastAsia="Georgia" w:cs="Georgia" w:ascii="Georgia" w:hAnsi="Georgia"/>
        </w:rPr>
        <w:t xml:space="preserve"> la constante de temps qui apparaît dans cette équation.</w:t>
      </w:r>
    </w:p>
    <w:p>
      <w:pPr>
        <w:numPr>
          <w:ilvl w:val="0"/>
          <w:numId w:val="11"/>
        </w:numPr>
        <w:spacing w:lineRule="auto"/>
      </w:pPr>
      <w:r>
        <w:rPr>
          <w:rFonts w:eastAsia="Georgia" w:cs="Georgia" w:ascii="Georgia" w:hAnsi="Georgia"/>
        </w:rPr>
        <w:t xml:space="preserve">Proposer, à l'aide d'un schéma et en justifiant les correspondances établies, un analogue électrique du thermomètre ainsi modélisé.</w:t>
      </w:r>
    </w:p>
    <w:p>
      <w:pPr>
        <w:numPr>
          <w:ilvl w:val="0"/>
          <w:numId w:val="11"/>
        </w:numPr>
        <w:spacing w:lineRule="auto"/>
      </w:pPr>
      <w:r>
        <w:rPr>
          <w:rFonts w:eastAsia="Georgia" w:cs="Georgia" w:ascii="Georgia" w:hAnsi="Georgia"/>
        </w:rPr>
        <w:t xml:space="preserve">Le thermomètre est initialement à l'équilibre thermique avec le milieu extérieur à la température </w:t>
      </w:r>
      <m:oMath>
        <m:sSub>
          <m:sSubPr/>
          <m:e>
            <m:r>
              <m:rPr>
                <m:sty m:val="i"/>
              </m:rPr>
              <m:t>T</m:t>
            </m:r>
          </m:e>
          <m:sub>
            <m:r>
              <m:rPr>
                <m:sty m:val="p"/>
              </m:rPr>
              <m:t>e</m:t>
            </m:r>
            <m:r>
              <m:rPr>
                <m:sty m:val="p"/>
              </m:rPr>
              <m:t>1</m:t>
            </m:r>
          </m:sub>
        </m:sSub>
        <m:r>
          <m:rPr>
            <m:sty m:val="p"/>
          </m:rPr>
          <m:t>=</m:t>
        </m:r>
      </m:oMath>
      <w:r>
        <w:rPr>
          <w:rFonts w:eastAsia="Georgia" w:cs="Georgia" w:ascii="Georgia" w:hAnsi="Georgia"/>
        </w:rPr>
        <w:t xml:space="preserve"> Cste. À l'instant </w:t>
      </w:r>
      <m:oMath>
        <m:r>
          <m:rPr>
            <m:sty m:val="i"/>
          </m:rPr>
          <m:t>t</m:t>
        </m:r>
        <m:r>
          <m:rPr>
            <m:sty m:val="p"/>
          </m:rPr>
          <m:t>=</m:t>
        </m:r>
        <m:sSub>
          <m:sSubPr/>
          <m:e>
            <m:r>
              <m:rPr>
                <m:sty m:val="i"/>
              </m:rPr>
              <m:t>t</m:t>
            </m:r>
          </m:e>
          <m:sub>
            <m:r>
              <m:rPr>
                <m:sty m:val="p"/>
              </m:rPr>
              <m:t>0</m:t>
            </m:r>
          </m:sub>
        </m:sSub>
      </m:oMath>
      <w:r>
        <w:rPr>
          <w:rFonts w:eastAsia="Georgia" w:cs="Georgia" w:ascii="Georgia" w:hAnsi="Georgia"/>
        </w:rPr>
        <w:t xml:space="preserve">, le milieu extérieur transite brutalement à la température </w:t>
      </w:r>
      <m:oMath>
        <m:sSub>
          <m:sSubPr/>
          <m:e>
            <m:r>
              <m:rPr>
                <m:sty m:val="i"/>
              </m:rPr>
              <m:t>T</m:t>
            </m:r>
          </m:e>
          <m:sub>
            <m:r>
              <m:rPr>
                <m:sty m:val="p"/>
              </m:rPr>
              <m:t>e</m:t>
            </m:r>
            <m:r>
              <m:rPr>
                <m:sty m:val="p"/>
              </m:rPr>
              <m:t>2</m:t>
            </m:r>
          </m:sub>
        </m:sSub>
        <m:r>
          <m:rPr>
            <m:sty m:val="p"/>
          </m:rPr>
          <m:t>=</m:t>
        </m:r>
      </m:oMath>
      <w:r>
        <w:rPr>
          <w:rFonts w:eastAsia="Georgia" w:cs="Georgia" w:ascii="Georgia" w:hAnsi="Georgia"/>
        </w:rPr>
        <w:t xml:space="preserve"> Cste. Établir l'expression de la réponse </w:t>
      </w:r>
      <m:oMath>
        <m:r>
          <m:rPr>
            <m:sty m:val="i"/>
          </m:rPr>
          <m:t>T</m:t>
        </m:r>
        <m:r>
          <m:rPr>
            <m:sty m:val="p"/>
          </m:rPr>
          <m:t>(</m:t>
        </m:r>
        <m:r>
          <m:rPr>
            <m:sty m:val="i"/>
          </m:rPr>
          <m:t>t</m:t>
        </m:r>
        <m:r>
          <m:rPr>
            <m:sty m:val="p"/>
          </m:rPr>
          <m:t>)</m:t>
        </m:r>
      </m:oMath>
      <w:r>
        <w:rPr>
          <w:rFonts w:eastAsia="Georgia" w:cs="Georgia" w:ascii="Georgia" w:hAnsi="Georgia"/>
        </w:rPr>
        <w:t xml:space="preserve"> du thermomètre.</w:t>
      </w:r>
    </w:p>
    <w:p>
      <w:pPr>
        <w:numPr>
          <w:ilvl w:val="0"/>
          <w:numId w:val="11"/>
        </w:numPr>
        <w:spacing w:lineRule="auto"/>
      </w:pPr>
      <w:r>
        <w:rPr>
          <w:rFonts w:eastAsia="Georgia" w:cs="Georgia" w:ascii="Georgia" w:hAnsi="Georgia"/>
        </w:rPr>
        <w:t xml:space="preserve">Donner l'allure graphique de l'évolution </w:t>
      </w:r>
      <m:oMath>
        <m:r>
          <m:rPr>
            <m:sty m:val="i"/>
          </m:rPr>
          <m:t>T</m:t>
        </m:r>
        <m:r>
          <m:rPr>
            <m:sty m:val="p"/>
          </m:rPr>
          <m:t>=</m:t>
        </m:r>
        <m:r>
          <m:rPr>
            <m:sty m:val="i"/>
          </m:rPr>
          <m:t>T</m:t>
        </m:r>
        <m:r>
          <m:rPr>
            <m:sty m:val="p"/>
          </m:rPr>
          <m:t>(</m:t>
        </m:r>
        <m:r>
          <m:rPr>
            <m:sty m:val="i"/>
          </m:rPr>
          <m:t>t</m:t>
        </m:r>
        <m:r>
          <m:rPr>
            <m:sty m:val="p"/>
          </m:rPr>
          <m:t>)</m:t>
        </m:r>
      </m:oMath>
      <w:r>
        <w:rPr/>
        <w:t xml:space="preserve">, en supposant </w:t>
      </w:r>
      <m:oMath>
        <m:sSub>
          <m:sSubPr/>
          <m:e>
            <m:r>
              <m:rPr>
                <m:sty m:val="i"/>
              </m:rPr>
              <m:t>T</m:t>
            </m:r>
          </m:e>
          <m:sub>
            <m:r>
              <m:rPr>
                <m:sty m:val="p"/>
              </m:rPr>
              <m:t>e</m:t>
            </m:r>
            <m:r>
              <m:rPr>
                <m:sty m:val="p"/>
              </m:rPr>
              <m:t>2</m:t>
            </m:r>
          </m:sub>
        </m:sSub>
        <m:r>
          <m:rPr>
            <m:sty m:val="p"/>
          </m:rPr>
          <m:t>&lt;</m:t>
        </m:r>
        <m:sSub>
          <m:sSubPr/>
          <m:e>
            <m:r>
              <m:rPr>
                <m:sty m:val="i"/>
              </m:rPr>
              <m:t>T</m:t>
            </m:r>
          </m:e>
          <m:sub>
            <m:r>
              <m:rPr>
                <m:sty m:val="p"/>
              </m:rPr>
              <m:t>e</m:t>
            </m:r>
            <m:r>
              <m:rPr>
                <m:sty m:val="p"/>
              </m:rPr>
              <m:t>1</m:t>
            </m:r>
          </m:sub>
        </m:sSub>
      </m:oMath>
      <w:r>
        <w:rPr/>
        <w:t xml:space="preserve">.</w:t>
      </w:r>
    </w:p>
    <w:p>
      <w:pPr>
        <w:spacing w:after="220" w:lineRule="auto"/>
      </w:pPr>
      <w:r>
        <w:rPr>
          <w:rFonts w:eastAsia="Georgia" w:cs="Georgia" w:ascii="Georgia" w:hAnsi="Georgia"/>
        </w:rPr>
        <w:t xml:space="preserve">La figure (12) présente les résultats de deux expériences. Pour l'une, le thermomètre, initialement à l'équilibre thermique dans un bain à </w:t>
      </w:r>
      <m:oMath>
        <m:sSup>
          <m:sSupPr/>
          <m:e>
            <m:r>
              <m:rPr>
                <m:sty m:val="p"/>
              </m:rPr>
              <m:t>30</m:t>
            </m:r>
          </m:e>
          <m:sup>
            <m:r>
              <m:rPr>
                <m:sty m:val="p"/>
              </m:rPr>
              <m:t>∘</m:t>
            </m:r>
          </m:sup>
        </m:sSup>
        <m:r>
          <m:rPr>
            <m:sty m:val="p"/>
          </m:rPr>
          <m:t>C</m:t>
        </m:r>
      </m:oMath>
      <w:r>
        <w:rPr>
          <w:rFonts w:eastAsia="Georgia" w:cs="Georgia" w:ascii="Georgia" w:hAnsi="Georgia"/>
        </w:rPr>
        <w:t xml:space="preserve">, est plongé brutalement dans un bécher contenant un mélange eau-glace fondante (agité). Pour l'autre, le bain est à </w:t>
      </w:r>
      <m:oMath>
        <m:sSup>
          <m:sSupPr/>
          <m:e>
            <m:r>
              <m:rPr>
                <m:sty m:val="p"/>
              </m:rPr>
              <m:t>90</m:t>
            </m:r>
          </m:e>
          <m:sup>
            <m:r>
              <m:rPr>
                <m:sty m:val="p"/>
              </m:rPr>
              <m:t>∘</m:t>
            </m:r>
          </m:sup>
        </m:sSup>
        <m:r>
          <m:rPr>
            <m:sty m:val="p"/>
          </m:rPr>
          <m:t>C</m:t>
        </m:r>
      </m:oMath>
      <w:r>
        <w:rPr>
          <w:rFonts w:eastAsia="Georgia" w:cs="Georgia" w:ascii="Georgia" w:hAnsi="Georgia"/>
        </w:rPr>
        <w:t xml:space="preserve">. En ordonnée, est portée la grandeur </w:t>
      </w:r>
      <m:oMath>
        <m:sSup>
          <m:sSupPr/>
          <m:e>
            <m:r>
              <m:rPr>
                <m:sty m:val="i"/>
              </m:rPr>
              <m:t>T</m:t>
            </m:r>
          </m:e>
          <m:sup>
            <m:r>
              <m:rPr>
                <m:sty m:val="p"/>
              </m:rPr>
              <m:t>⋆</m:t>
            </m:r>
          </m:sup>
        </m:sSup>
        <m:r>
          <m:rPr>
            <m:sty m:val="p"/>
          </m:rPr>
          <m:t>(</m:t>
        </m:r>
        <m:r>
          <m:rPr>
            <m:sty m:val="i"/>
          </m:rPr>
          <m:t>t</m:t>
        </m:r>
        <m:r>
          <m:rPr>
            <m:sty m:val="p"/>
          </m:rPr>
          <m:t>)</m:t>
        </m:r>
        <m:r>
          <m:rPr>
            <m:sty m:val="p"/>
          </m:rPr>
          <m:t>=</m:t>
        </m:r>
        <m:d>
          <m:dPr>
            <m:begChr m:val="("/>
            <m:endChr m:val=")"/>
            <m:ctrlPr>
              <w:rPr>
                <w:rFonts w:ascii="Cambria Math" w:hAnsi="Cambria Math"/>
              </w:rPr>
            </m:ctrlPr>
          </m:dPr>
          <m:e>
            <m:r>
              <m:rPr>
                <m:sty m:val="i"/>
              </m:rPr>
              <m:t>T</m:t>
            </m:r>
            <m:r>
              <m:rPr>
                <m:sty m:val="p"/>
              </m:rPr>
              <m:t>(</m:t>
            </m:r>
            <m:r>
              <m:rPr>
                <m:sty m:val="i"/>
              </m:rPr>
              <m:t>t</m:t>
            </m:r>
            <m:r>
              <m:rPr>
                <m:sty m:val="p"/>
              </m:rPr>
              <m:t>)</m:t>
            </m:r>
            <m:r>
              <m:rPr>
                <m:sty m:val="p"/>
              </m:rPr>
              <m:t>−</m:t>
            </m:r>
            <m:sSub>
              <m:sSubPr/>
              <m:e>
                <m:r>
                  <m:rPr>
                    <m:sty m:val="i"/>
                  </m:rPr>
                  <m:t>T</m:t>
                </m:r>
              </m:e>
              <m:sub>
                <m:r>
                  <m:rPr>
                    <m:sty m:val="p"/>
                  </m:rPr>
                  <m:t>e</m:t>
                </m:r>
                <m:r>
                  <m:rPr>
                    <m:sty m:val="p"/>
                  </m:rPr>
                  <m:t>2</m:t>
                </m:r>
              </m:sub>
            </m:sSub>
          </m:e>
        </m:d>
        <m:r>
          <m:rPr>
            <m:sty m:val="p"/>
          </m:rPr>
          <m:t>/</m:t>
        </m:r>
        <m:d>
          <m:dPr>
            <m:begChr m:val="("/>
            <m:endChr m:val=")"/>
            <m:ctrlPr>
              <w:rPr>
                <w:rFonts w:ascii="Cambria Math" w:hAnsi="Cambria Math"/>
              </w:rPr>
            </m:ctrlPr>
          </m:dPr>
          <m:e>
            <m:sSub>
              <m:sSubPr/>
              <m:e>
                <m:r>
                  <m:rPr>
                    <m:sty m:val="i"/>
                  </m:rPr>
                  <m:t>T</m:t>
                </m:r>
              </m:e>
              <m:sub>
                <m:r>
                  <m:rPr>
                    <m:sty m:val="p"/>
                  </m:rPr>
                  <m:t>e</m:t>
                </m:r>
                <m:r>
                  <m:rPr>
                    <m:sty m:val="p"/>
                  </m:rPr>
                  <m:t>1</m:t>
                </m:r>
              </m:sub>
            </m:sSub>
            <m:r>
              <m:rPr>
                <m:sty m:val="p"/>
              </m:rPr>
              <m:t>−</m:t>
            </m:r>
            <m:sSub>
              <m:sSubPr/>
              <m:e>
                <m:r>
                  <m:rPr>
                    <m:sty m:val="i"/>
                  </m:rPr>
                  <m:t>T</m:t>
                </m:r>
              </m:e>
              <m:sub>
                <m:r>
                  <m:rPr>
                    <m:sty m:val="p"/>
                  </m:rPr>
                  <m:t>e</m:t>
                </m:r>
                <m:r>
                  <m:rPr>
                    <m:sty m:val="p"/>
                  </m:rPr>
                  <m:t>2</m:t>
                </m:r>
              </m:sub>
            </m:sSub>
          </m:e>
        </m:d>
      </m:oMath>
      <w:r>
        <w:rPr/>
        <w:t xml:space="preserve">.</w:t>
      </w:r>
      <w:r>
        <w:rPr/>
        <w:br w:type="textWrapping"/>
      </w:r>
      <w:r>
        <w:rPr>
          <w:rFonts w:eastAsia="Georgia" w:cs="Georgia" w:ascii="Georgia" w:hAnsi="Georgia"/>
        </w:rPr>
        <w:t xml:space="preserve">50. Préciser l'intérêt du choix de la grandeur </w:t>
      </w:r>
      <m:oMath>
        <m:sSup>
          <m:sSupPr/>
          <m:e>
            <m:r>
              <m:rPr>
                <m:sty m:val="i"/>
              </m:rPr>
              <m:t>T</m:t>
            </m:r>
          </m:e>
          <m:sup>
            <m:r>
              <m:rPr>
                <m:sty m:val="p"/>
              </m:rPr>
              <m:t>⋆</m:t>
            </m:r>
          </m:sup>
        </m:sSup>
      </m:oMath>
      <w:r>
        <w:rPr>
          <w:rFonts w:eastAsia="Georgia" w:cs="Georgia" w:ascii="Georgia" w:hAnsi="Georgia"/>
        </w:rPr>
        <w:t xml:space="preserve"> pour présenter ces résultats. Que suggère la quasi-totale superposition des deux évolutions?</w:t>
      </w:r>
      <w:r>
        <w:rPr/>
        <w:br w:type="textWrapping"/>
      </w:r>
      <w:r>
        <w:rPr>
          <w:rFonts w:eastAsia="Georgia" w:cs="Georgia" w:ascii="Georgia" w:hAnsi="Georgia"/>
        </w:rPr>
        <w:t xml:space="preserve">51. En considérant que les évolutions présentées figure (12) caractérisent un système linéaire du premier ordre, estimer sa constante de temps </w:t>
      </w:r>
      <m:oMath>
        <m:sSub>
          <m:sSubPr/>
          <m:e>
            <m:r>
              <m:rPr>
                <m:sty m:val="i"/>
              </m:rPr>
              <m:t>τ</m:t>
            </m:r>
          </m:e>
          <m:sub>
            <m:r>
              <m:rPr>
                <m:nor/>
              </m:rPr>
              <m:t>exp </m:t>
            </m:r>
          </m:sub>
        </m:sSub>
      </m:oMath>
      <w:r>
        <w:rPr>
          <w:rFonts w:eastAsia="Georgia" w:cs="Georgia" w:ascii="Georgia" w:hAnsi="Georgia"/>
        </w:rPr>
        <w:t xml:space="preserve">. On précisera la méthode appliquée.</w:t>
      </w:r>
    </w:p>
    <w:p>
      <w:pPr>
        <w:spacing w:lineRule="auto"/>
        <w:jc w:val="center"/>
      </w:pPr>
      <w:r>
        <w:rPr/>
        <w:drawing>
          <wp:inline distB="0" distL="0" distR="0" distT="0">
            <wp:extent cx="5486400" cy="4230094"/>
            <wp:effectExtent b="0" l="0" r="0" t="0"/>
            <wp:docPr id="12" name="image-6f860334d71436ceccfcaaa02b63ee0601e2451d.jpg"/>
            <a:graphic>
              <a:graphicData uri="http://schemas.openxmlformats.org/drawingml/2006/picture">
                <pic:pic>
                  <pic:nvPicPr>
                    <pic:cNvPr id="12" name="image-6f860334d71436ceccfcaaa02b63ee0601e2451d.jpg" descr=""/>
                    <pic:cNvPicPr/>
                  </pic:nvPicPr>
                  <pic:blipFill>
                    <a:blip r:embed="rId16" cstate="print"/>
                    <a:srcRect b="0" l="0" r="0" t="0"/>
                    <a:stretch>
                      <a:fillRect/>
                    </a:stretch>
                  </pic:blipFill>
                  <pic:spPr>
                    <a:xfrm>
                      <a:off x="0" y="0"/>
                      <a:ext cx="5486400" cy="4230094"/>
                    </a:xfrm>
                    <a:prstGeom prst="rect"/>
                  </pic:spPr>
                </pic:pic>
              </a:graphicData>
            </a:graphic>
          </wp:inline>
        </w:drawing>
      </w:r>
    </w:p>
    <w:p>
      <w:pPr>
        <w:spacing w:lineRule="auto"/>
      </w:pPr>
      <w:r>
        <w:rPr>
          <w:rFonts w:eastAsia="Georgia" w:cs="Georgia" w:ascii="Georgia" w:hAnsi="Georgia"/>
        </w:rPr>
        <w:t xml:space="preserve">Figure 12 - Réponse temporelle du thermomètre à deux écarts brutaux de température : de </w:t>
      </w:r>
      <m:oMath>
        <m:sSup>
          <m:sSupPr/>
          <m:e>
            <m:r>
              <m:rPr>
                <m:sty m:val="p"/>
              </m:rPr>
              <m:t>30</m:t>
            </m:r>
          </m:e>
          <m:sup>
            <m:r>
              <m:rPr>
                <m:sty m:val="p"/>
              </m:rPr>
              <m:t>∘</m:t>
            </m:r>
          </m:sup>
        </m:sSup>
        <m:r>
          <m:rPr>
            <m:sty m:val="p"/>
          </m:rPr>
          <m:t>C</m:t>
        </m:r>
      </m:oMath>
      <w:r>
        <w:rPr>
          <w:rFonts w:eastAsia="Georgia" w:cs="Georgia" w:ascii="Georgia" w:hAnsi="Georgia"/>
        </w:rPr>
        <w:t xml:space="preserve"> à </w:t>
      </w:r>
      <m:oMath>
        <m:sSup>
          <m:sSupPr/>
          <m:e>
            <m:r>
              <m:rPr>
                <m:sty m:val="p"/>
              </m:rPr>
              <m:t>0</m:t>
            </m:r>
          </m:e>
          <m:sup>
            <m:r>
              <m:rPr>
                <m:sty m:val="p"/>
              </m:rPr>
              <m:t>∘</m:t>
            </m:r>
          </m:sup>
        </m:sSup>
        <m:r>
          <m:rPr>
            <m:sty m:val="p"/>
          </m:rPr>
          <m:t>C</m:t>
        </m:r>
      </m:oMath>
      <w:r>
        <w:rPr/>
        <w:t xml:space="preserve"> et de </w:t>
      </w:r>
      <m:oMath>
        <m:sSup>
          <m:sSupPr/>
          <m:e>
            <m:r>
              <m:rPr>
                <m:sty m:val="p"/>
              </m:rPr>
              <m:t>90</m:t>
            </m:r>
          </m:e>
          <m:sup>
            <m:r>
              <m:rPr>
                <m:sty m:val="p"/>
              </m:rPr>
              <m:t>∘</m:t>
            </m:r>
          </m:sup>
        </m:sSup>
        <m:r>
          <m:rPr>
            <m:sty m:val="p"/>
          </m:rPr>
          <m:t>C</m:t>
        </m:r>
      </m:oMath>
      <w:r>
        <w:rPr>
          <w:rFonts w:eastAsia="Georgia" w:cs="Georgia" w:ascii="Georgia" w:hAnsi="Georgia"/>
        </w:rPr>
        <w:t xml:space="preserve"> à </w:t>
      </w:r>
      <m:oMath>
        <m:sSup>
          <m:sSupPr/>
          <m:e>
            <m:r>
              <m:rPr>
                <m:sty m:val="p"/>
              </m:rPr>
              <m:t>0</m:t>
            </m:r>
          </m:e>
          <m:sup>
            <m:r>
              <m:rPr>
                <m:sty m:val="p"/>
              </m:rPr>
              <m:t>∘</m:t>
            </m:r>
          </m:sup>
        </m:sSup>
        <m:r>
          <m:rPr>
            <m:sty m:val="p"/>
          </m:rPr>
          <m:t>C</m:t>
        </m:r>
      </m:oMath>
      <w:r>
        <w:rPr/>
        <w:t xml:space="preserve">.</w:t>
      </w:r>
    </w:p>
    <w:p>
      <w:pPr>
        <w:numPr>
          <w:ilvl w:val="0"/>
          <w:numId w:val="12"/>
        </w:numPr>
        <w:spacing w:lineRule="auto"/>
      </w:pPr>
      <w:r>
        <w:rPr/>
        <w:t xml:space="preserve">Calculer la constante de temps </w:t>
      </w:r>
      <m:oMath>
        <m:sSub>
          <m:sSubPr/>
          <m:e>
            <m:r>
              <m:rPr>
                <m:sty m:val="i"/>
              </m:rPr>
              <m:t>τ</m:t>
            </m:r>
          </m:e>
          <m:sub>
            <m:r>
              <m:rPr>
                <m:sty m:val="p"/>
              </m:rPr>
              <m:t>mod</m:t>
            </m:r>
          </m:sub>
        </m:sSub>
      </m:oMath>
      <w:r>
        <w:rPr>
          <w:rFonts w:eastAsia="Georgia" w:cs="Georgia" w:ascii="Georgia" w:hAnsi="Georgia"/>
        </w:rPr>
        <w:t xml:space="preserve"> apparaissant dans le modèle dynamique adopté du thermomètre (question (46)). On précisera le choix fait des différents paramètres devant intervenir dans l'expression de cette constante.</w:t>
      </w:r>
    </w:p>
    <w:p>
      <w:pPr>
        <w:spacing w:after="220" w:lineRule="auto"/>
      </w:pPr>
      <w:r>
        <w:rPr>
          <w:rFonts w:eastAsia="Georgia" w:cs="Georgia" w:ascii="Georgia" w:hAnsi="Georgia"/>
        </w:rPr>
        <w:t xml:space="preserve">Données susceptibles d'être utilisées pour les questions (52) et (53):</w:t>
      </w:r>
    </w:p>
    <w:p>
      <w:pPr>
        <w:numPr>
          <w:ilvl w:val="0"/>
          <w:numId w:val="13"/>
        </w:numPr>
        <w:spacing w:lineRule="auto"/>
      </w:pPr>
      <w:r>
        <w:rPr>
          <w:rFonts w:eastAsia="Georgia" w:cs="Georgia" w:ascii="Georgia" w:hAnsi="Georgia"/>
        </w:rPr>
        <w:t xml:space="preserve">Résistance thermique de l'enceinte : </w:t>
      </w:r>
      <m:oMath>
        <m:sSub>
          <m:sSubPr/>
          <m:e>
            <m:r>
              <m:rPr>
                <m:sty m:val="i"/>
              </m:rPr>
              <m:t>R</m:t>
            </m:r>
          </m:e>
          <m:sub>
            <m:r>
              <m:rPr>
                <m:sty m:val="p"/>
              </m:rPr>
              <m:t>th</m:t>
            </m:r>
          </m:sub>
        </m:sSub>
        <m:r>
          <m:rPr>
            <m:sty m:val="p"/>
          </m:rPr>
          <m:t>=</m:t>
        </m:r>
        <m:r>
          <m:rPr>
            <m:sty m:val="p"/>
          </m:rPr>
          <m:t>0</m:t>
        </m:r>
        <m:r>
          <m:rPr>
            <m:sty m:val="p"/>
          </m:rPr>
          <m:t>,</m:t>
        </m:r>
        <m:r>
          <m:rPr>
            <m:sty m:val="p"/>
          </m:rPr>
          <m:t>5</m:t>
        </m:r>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p>
    <w:p>
      <w:pPr>
        <w:numPr>
          <w:ilvl w:val="0"/>
          <w:numId w:val="13"/>
        </w:numPr>
        <w:spacing w:lineRule="auto"/>
      </w:pPr>
      <w:r>
        <w:rPr>
          <w:rFonts w:eastAsia="Georgia" w:cs="Georgia" w:ascii="Georgia" w:hAnsi="Georgia"/>
        </w:rPr>
        <w:t xml:space="preserve">Capacité calorifique (à pression constante) des </w:t>
      </w:r>
      <m:oMath>
        <m:r>
          <m:rPr>
            <m:sty m:val="i"/>
          </m:rPr>
          <m:t>N</m:t>
        </m:r>
      </m:oMath>
      <w:r>
        <w:rPr/>
        <w:t xml:space="preserve"> mole(s) de gaz : </w:t>
      </w:r>
      <m:oMath>
        <m:sSub>
          <m:sSubPr/>
          <m:e>
            <m:r>
              <m:rPr>
                <m:sty m:val="i"/>
              </m:rPr>
              <m:t>C</m:t>
            </m:r>
          </m:e>
          <m:sub>
            <m:r>
              <m:rPr>
                <m:sty m:val="p"/>
              </m:rPr>
              <m:t>gaz</m:t>
            </m:r>
          </m:sub>
        </m:sSub>
        <m:r>
          <m:rPr>
            <m:sty m:val="p"/>
          </m:rPr>
          <m:t>=</m:t>
        </m:r>
        <m:r>
          <m:rPr>
            <m:sty m:val="p"/>
          </m:rPr>
          <m:t>0</m:t>
        </m:r>
        <m:r>
          <m:rPr>
            <m:sty m:val="p"/>
          </m:rPr>
          <m:t>,</m:t>
        </m:r>
        <m:r>
          <m:rPr>
            <m:sty m:val="p"/>
          </m:rPr>
          <m:t>03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3"/>
        </w:numPr>
        <w:spacing w:lineRule="auto"/>
      </w:pPr>
      <w:r>
        <w:rPr>
          <w:rFonts w:eastAsia="Georgia" w:cs="Georgia" w:ascii="Georgia" w:hAnsi="Georgia"/>
        </w:rPr>
        <w:t xml:space="preserve">Capacité calorifique de l'enceinte (en verre) : </w:t>
      </w:r>
      <m:oMath>
        <m:sSub>
          <m:sSubPr/>
          <m:e>
            <m:r>
              <m:rPr>
                <m:sty m:val="i"/>
              </m:rPr>
              <m:t>C</m:t>
            </m:r>
          </m:e>
          <m:sub>
            <m:r>
              <m:rPr>
                <m:nor/>
              </m:rPr>
              <m:t>en </m:t>
            </m:r>
          </m:sub>
        </m:sSub>
        <m:r>
          <m:rPr>
            <m:sty m:val="p"/>
          </m:rPr>
          <m:t>=</m:t>
        </m:r>
        <m:r>
          <m:rPr>
            <m:sty m:val="p"/>
          </m:rPr>
          <m:t>15</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3"/>
        </w:numPr>
        <w:spacing w:lineRule="auto"/>
      </w:pPr>
      <w:r>
        <w:rPr/>
        <w:t xml:space="preserve">Coefficient de diffusion du verre </w:t>
      </w:r>
      <m:oMath>
        <m:sSub>
          <m:sSubPr/>
          <m:e>
            <m:r>
              <m:rPr>
                <m:sty m:val="i"/>
              </m:rPr>
              <m:t>D</m:t>
            </m:r>
          </m:e>
          <m:sub>
            <m:r>
              <m:rPr>
                <m:nor/>
              </m:rPr>
              <m:t>en </m:t>
            </m:r>
          </m:sub>
        </m:sSub>
        <m:r>
          <m:rPr>
            <m:sty m:val="p"/>
          </m:rPr>
          <m:t>≃</m:t>
        </m:r>
        <m:r>
          <m:rPr>
            <m:sty m:val="p"/>
          </m:rPr>
          <m:t>0</m:t>
        </m:r>
        <m:r>
          <m:rPr>
            <m:sty m:val="p"/>
          </m:rPr>
          <m:t>,</m:t>
        </m:r>
        <m:r>
          <m:rPr>
            <m:sty m:val="p"/>
          </m:rPr>
          <m:t>6</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p>
    <w:p>
      <w:pPr>
        <w:numPr>
          <w:ilvl w:val="0"/>
          <w:numId w:val="13"/>
        </w:numPr>
        <w:spacing w:lineRule="auto"/>
      </w:pPr>
      <w:r>
        <w:rPr>
          <w:rFonts w:eastAsia="Georgia" w:cs="Georgia" w:ascii="Georgia" w:hAnsi="Georgia"/>
        </w:rPr>
        <w:t xml:space="preserve">Épaisseur de l'enceinte </w:t>
      </w:r>
      <m:oMath>
        <m:r>
          <m:rPr>
            <m:sty m:val="i"/>
          </m:rPr>
          <m:t>e</m:t>
        </m:r>
        <m:r>
          <m:rPr>
            <m:sty m:val="p"/>
          </m:rPr>
          <m:t>=</m:t>
        </m:r>
        <m:r>
          <m:rPr>
            <m:sty m:val="p"/>
          </m:rPr>
          <m:t>2</m:t>
        </m:r>
        <m:r>
          <m:rPr>
            <m:nor/>
          </m:rPr>
          <m:t xml:space="preserve"> </m:t>
        </m:r>
        <m:r>
          <m:rPr>
            <m:sty m:val="p"/>
          </m:rPr>
          <m:t>mm</m:t>
        </m:r>
      </m:oMath>
    </w:p>
    <w:p>
      <w:pPr>
        <w:numPr>
          <w:ilvl w:val="0"/>
          <w:numId w:val="13"/>
        </w:numPr>
        <w:spacing w:lineRule="auto"/>
      </w:pPr>
      <w:r>
        <w:rPr/>
        <w:t xml:space="preserve">Rayon du ballon </w:t>
      </w:r>
      <m:oMath>
        <m:r>
          <m:rPr>
            <m:sty m:val="i"/>
          </m:rPr>
          <m:t>b</m:t>
        </m:r>
        <m:r>
          <m:rPr>
            <m:sty m:val="p"/>
          </m:rPr>
          <m:t>=</m:t>
        </m:r>
        <m:r>
          <m:rPr>
            <m:sty m:val="p"/>
          </m:rPr>
          <m:t>18</m:t>
        </m:r>
        <m:r>
          <m:rPr>
            <m:nor/>
          </m:rPr>
          <m:t xml:space="preserve"> </m:t>
        </m:r>
        <m:r>
          <m:rPr>
            <m:sty m:val="p"/>
          </m:rPr>
          <m:t>mm</m:t>
        </m:r>
      </m:oMath>
    </w:p>
    <w:p>
      <w:pPr>
        <w:numPr>
          <w:ilvl w:val="0"/>
          <w:numId w:val="14"/>
        </w:numPr>
        <w:spacing w:lineRule="auto"/>
      </w:pPr>
      <w:r>
        <w:rPr>
          <w:rFonts w:eastAsia="Georgia" w:cs="Georgia" w:ascii="Georgia" w:hAnsi="Georgia"/>
        </w:rPr>
        <w:t xml:space="preserve">Analyser les causes envisageables de la sous-estimation du délai de réponse du thermomètre à laquelle conduit la modélisation adoptée. Proposer la construction, à partir de grandeurs caractéristiques, d'un terme correctif à la constante de temps </w:t>
      </w:r>
      <m:oMath>
        <m:sSub>
          <m:sSubPr/>
          <m:e>
            <m:r>
              <m:rPr>
                <m:sty m:val="i"/>
              </m:rPr>
              <m:t>τ</m:t>
            </m:r>
          </m:e>
          <m:sub>
            <m:r>
              <m:rPr>
                <m:nor/>
              </m:rPr>
              <m:t>mod </m:t>
            </m:r>
          </m:sub>
        </m:sSub>
      </m:oMath>
      <w:r>
        <w:rPr/>
        <w:t xml:space="preserve">.</w:t>
      </w:r>
    </w:p>
    <w:p>
      <w:pPr>
        <w:spacing w:lineRule="auto"/>
      </w:pPr>
      <w:r>
        <w:rPr>
          <w:noProof/>
        </w:rPr>
        <w:pict>
          <v:rect alt="" style="width:432pt;height:.05pt;mso-width-percent:0;mso-height-percent:0;mso-width-percent:0;mso-height-percent:0" o:hralign="center" o:hrstd="t" o:hr="t"/>
        </w:pict>
      </w:r>
    </w:p>
    <w:p>
      <w:pPr>
        <w:numPr>
          <w:ilvl w:val="1"/>
          <w:numId w:val="15"/>
        </w:numPr>
        <w:spacing w:lineRule="auto"/>
      </w:pPr>
      <w:r>
        <w:rPr>
          <w:rFonts w:eastAsia="Georgia" w:cs="Georgia" w:ascii="Georgia" w:hAnsi="Georgia"/>
        </w:rPr>
        <w:t xml:space="preserve">Rayon de courbure de la surface médiane de la membrane (au niveau de son centre O ).</w:t>
      </w:r>
    </w:p>
    <w:p>
      <w:pPr>
        <w:numPr>
          <w:ilvl w:val="1"/>
          <w:numId w:val="15"/>
        </w:numPr>
        <w:spacing w:lineRule="auto"/>
      </w:pPr>
      <w:r>
        <w:rPr>
          <w:rFonts w:eastAsia="Georgia" w:cs="Georgia" w:ascii="Georgia" w:hAnsi="Georgia"/>
        </w:rPr>
        <w:t xml:space="preserve">Bien que ce choix ne restreigne pas la généralité de l'étude, retenons toutefois que l'usage d'un thermomètre à gaz se limite au suivi de variations lentes de température.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5"/>
      <w:numFmt w:val="decimal"/>
      <w:lvlText w:val="%1."/>
      <w:lvlJc w:val="left"/>
      <w:pPr>
        <w:tabs>
          <w:tab w:val="num" w:pos="1080"/>
        </w:tabs>
        <w:ind w:left="720" w:hanging="360"/>
      </w:pPr>
    </w:lvl>
  </w:abstractNum>
  <w:abstractNum w:abstractNumId="4">
    <w:multiLevelType w:val="hybridMultilevel"/>
    <w:lvl w:ilvl="0">
      <w:start w:val="18"/>
      <w:numFmt w:val="decimal"/>
      <w:lvlText w:val="%1."/>
      <w:lvlJc w:val="left"/>
      <w:pPr>
        <w:tabs>
          <w:tab w:val="num" w:pos="1080"/>
        </w:tabs>
        <w:ind w:left="720" w:hanging="360"/>
      </w:pPr>
    </w:lvl>
  </w:abstractNum>
  <w:abstractNum w:abstractNumId="5">
    <w:multiLevelType w:val="hybridMultilevel"/>
    <w:lvl w:ilvl="0">
      <w:start w:val="21"/>
      <w:numFmt w:val="decimal"/>
      <w:lvlText w:val="%1."/>
      <w:lvlJc w:val="left"/>
      <w:pPr>
        <w:tabs>
          <w:tab w:val="num" w:pos="1080"/>
        </w:tabs>
        <w:ind w:left="720" w:hanging="360"/>
      </w:pPr>
    </w:lvl>
  </w:abstractNum>
  <w:abstractNum w:abstractNumId="6">
    <w:multiLevelType w:val="hybridMultilevel"/>
    <w:lvl w:ilvl="0">
      <w:start w:val="24"/>
      <w:numFmt w:val="decimal"/>
      <w:lvlText w:val="%1."/>
      <w:lvlJc w:val="left"/>
      <w:pPr>
        <w:tabs>
          <w:tab w:val="num" w:pos="1080"/>
        </w:tabs>
        <w:ind w:left="720" w:hanging="360"/>
      </w:pPr>
    </w:lvl>
  </w:abstractNum>
  <w:abstractNum w:abstractNumId="7">
    <w:multiLevelType w:val="hybridMultilevel"/>
    <w:lvl w:ilvl="0">
      <w:start w:val="25"/>
      <w:numFmt w:val="decimal"/>
      <w:lvlText w:val="%1."/>
      <w:lvlJc w:val="left"/>
      <w:pPr>
        <w:tabs>
          <w:tab w:val="num" w:pos="1080"/>
        </w:tabs>
        <w:ind w:left="720" w:hanging="360"/>
      </w:pPr>
    </w:lvl>
  </w:abstractNum>
  <w:abstractNum w:abstractNumId="8">
    <w:multiLevelType w:val="hybridMultilevel"/>
    <w:lvl w:ilvl="0">
      <w:start w:val="27"/>
      <w:numFmt w:val="decimal"/>
      <w:lvlText w:val="%1."/>
      <w:lvlJc w:val="left"/>
      <w:pPr>
        <w:tabs>
          <w:tab w:val="num" w:pos="1080"/>
        </w:tabs>
        <w:ind w:left="720" w:hanging="360"/>
      </w:pPr>
    </w:lvl>
  </w:abstractNum>
  <w:abstractNum w:abstractNumId="9">
    <w:multiLevelType w:val="hybridMultilevel"/>
    <w:lvl w:ilvl="0">
      <w:start w:val="28"/>
      <w:numFmt w:val="decimal"/>
      <w:lvlText w:val="%1."/>
      <w:lvlJc w:val="left"/>
      <w:pPr>
        <w:tabs>
          <w:tab w:val="num" w:pos="1080"/>
        </w:tabs>
        <w:ind w:left="720" w:hanging="360"/>
      </w:pPr>
    </w:lvl>
  </w:abstractNum>
  <w:abstractNum w:abstractNumId="10">
    <w:multiLevelType w:val="hybridMultilevel"/>
    <w:lvl w:ilvl="0">
      <w:start w:val="36"/>
      <w:numFmt w:val="decimal"/>
      <w:lvlText w:val="%1."/>
      <w:lvlJc w:val="left"/>
      <w:pPr>
        <w:tabs>
          <w:tab w:val="num" w:pos="1080"/>
        </w:tabs>
        <w:ind w:left="720" w:hanging="360"/>
      </w:pPr>
    </w:lvl>
  </w:abstractNum>
  <w:abstractNum w:abstractNumId="11">
    <w:multiLevelType w:val="hybridMultilevel"/>
    <w:lvl w:ilvl="0">
      <w:start w:val="44"/>
      <w:numFmt w:val="decimal"/>
      <w:lvlText w:val="%1."/>
      <w:lvlJc w:val="left"/>
      <w:pPr>
        <w:tabs>
          <w:tab w:val="num" w:pos="1080"/>
        </w:tabs>
        <w:ind w:left="720" w:hanging="360"/>
      </w:pPr>
    </w:lvl>
  </w:abstractNum>
  <w:abstractNum w:abstractNumId="12">
    <w:multiLevelType w:val="hybridMultilevel"/>
    <w:lvl w:ilvl="0">
      <w:start w:val="52"/>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53"/>
      <w:numFmt w:val="decimal"/>
      <w:lvlText w:val="%1."/>
      <w:lvlJc w:val="left"/>
      <w:pPr>
        <w:tabs>
          <w:tab w:val="num" w:pos="1080"/>
        </w:tabs>
        <w:ind w:left="720" w:hanging="360"/>
      </w:pPr>
    </w:lvl>
  </w:abstractNum>
  <w:abstractNum w:abstractNumId="1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f70bf1d0dbe1e9061d26025e138ab01f7ad385.jpg" TargetMode="Internal"/><Relationship Id="rId6" Type="http://schemas.openxmlformats.org/officeDocument/2006/relationships/image" Target="media/image-1e1ff8a9f4421c6db8d7a20f7c52bab4af22b914.jpg" TargetMode="Internal"/><Relationship Id="rId7" Type="http://schemas.openxmlformats.org/officeDocument/2006/relationships/image" Target="media/image-4d72e8378234dee73effc4a99d8e73024d87b7a6.jpg" TargetMode="Internal"/><Relationship Id="rId8" Type="http://schemas.openxmlformats.org/officeDocument/2006/relationships/image" Target="media/image-933ef1195acaffb18ad66b05ba4053418cc1feff.jpg" TargetMode="Internal"/><Relationship Id="rId9" Type="http://schemas.openxmlformats.org/officeDocument/2006/relationships/image" Target="media/image-6e03621c178a714a15755651429e3fd20d79bdf1.jpg" TargetMode="Internal"/><Relationship Id="rId10" Type="http://schemas.openxmlformats.org/officeDocument/2006/relationships/image" Target="media/image-e044ed90553335b0f6faf000c8d880e13ec47fa0.jpg" TargetMode="Internal"/><Relationship Id="rId11" Type="http://schemas.openxmlformats.org/officeDocument/2006/relationships/image" Target="media/image-b07cf6d5803a0a13c664ef1c6274dbabaf59c86f.jpg" TargetMode="Internal"/><Relationship Id="rId12" Type="http://schemas.openxmlformats.org/officeDocument/2006/relationships/image" Target="media/image-838990fbc34d53f158b76bc39afd1021277ad681.jpg" TargetMode="Internal"/><Relationship Id="rId13" Type="http://schemas.openxmlformats.org/officeDocument/2006/relationships/image" Target="media/image-9bd456a73dcff00f8f9e969b26822afeecea11bc.jpg" TargetMode="Internal"/><Relationship Id="rId14" Type="http://schemas.openxmlformats.org/officeDocument/2006/relationships/image" Target="media/image-51756693797d7608dbe2a3bb8ce8f4fce4b6552f.jpg" TargetMode="Internal"/><Relationship Id="rId15" Type="http://schemas.openxmlformats.org/officeDocument/2006/relationships/image" Target="media/image-70609b6d100b9e685c41a35a2b3fdadc17c45a73.jpg" TargetMode="Internal"/><Relationship Id="rId16" Type="http://schemas.openxmlformats.org/officeDocument/2006/relationships/image" Target="media/image-6f860334d71436ceccfcaaa02b63ee0601e2451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