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2006</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after="220" w:lineRule="auto"/>
      </w:pPr>
      <w:r>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concerne divers aspects de la physique de bactéries et d'insectes aquatiques ; il est toutefois complètement inutile de mobiliser des connaissances en biologie pour sa résolution. Les trois parties du problème sont largement indépendantes.</w:t>
      </w:r>
      <w:r>
        <w:rPr/>
        <w:br w:type="textWrapping"/>
      </w:r>
      <w:r>
        <w:rPr>
          <w:rFonts w:eastAsia="Georgia" w:cs="Georgia" w:ascii="Georgia" w:hAnsi="Georgia"/>
        </w:rPr>
        <w:t xml:space="preserve">Données : Viscosité dynamique de l'eau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Bactéries (sphériques) : rayon </w:t>
      </w:r>
      <m:oMath>
        <m:sSub>
          <m:sSubPr/>
          <m:e>
            <m:r>
              <m:rPr>
                <m:sty m:val="i"/>
              </m:rPr>
              <m:t>R</m:t>
            </m:r>
          </m:e>
          <m:sub>
            <m:r>
              <m:rPr>
                <m:sty m:val="p"/>
              </m:rPr>
              <m:t>b</m:t>
            </m:r>
          </m:sub>
        </m:sSub>
        <m:r>
          <m:rPr>
            <m:sty m:val="p"/>
          </m:rPr>
          <m:t>=</m:t>
        </m:r>
        <m:r>
          <m:rPr>
            <m:sty m:val="p"/>
          </m:rPr>
          <m:t>1</m:t>
        </m:r>
        <m:r>
          <m:rPr>
            <m:sty m:val="i"/>
          </m:rPr>
          <m:t>μ</m:t>
        </m:r>
        <m:r>
          <m:rPr>
            <m:nor/>
          </m:rPr>
          <m:t xml:space="preserve"> </m:t>
        </m:r>
        <m:r>
          <m:rPr>
            <m:sty m:val="p"/>
          </m:rPr>
          <m:t>m</m:t>
        </m:r>
      </m:oMath>
      <w:r>
        <w:rPr/>
        <w:t xml:space="preserve">, masse volumique </w:t>
      </w:r>
      <m:oMath>
        <m:sSub>
          <m:sSubPr/>
          <m:e>
            <m:r>
              <m:rPr>
                <m:sty m:val="i"/>
              </m:rPr>
              <m:t>ρ</m:t>
            </m:r>
          </m:e>
          <m:sub>
            <m:r>
              <m:rPr>
                <m:sty m:val="p"/>
              </m:rPr>
              <m:t>b</m:t>
            </m:r>
          </m:sub>
        </m:sSub>
        <m:r>
          <m:rPr>
            <m:sty m:val="p"/>
          </m:rPr>
          <m:t>=</m:t>
        </m:r>
        <m:r>
          <m:rPr>
            <m:sty m:val="p"/>
          </m:rPr>
          <m:t>1100</m:t>
        </m:r>
        <m:r>
          <m:rPr>
            <m:nor/>
          </m:rPr>
          <m:t xml:space="preserve"> </m:t>
        </m:r>
        <m:r>
          <m:rPr>
            <m:sty m:val="p"/>
          </m:rPr>
          <m:t>kg</m:t>
        </m:r>
        <m:r>
          <m:rPr>
            <m:sty m:val="p"/>
          </m:rPr>
          <m:t>/</m:t>
        </m:r>
        <m:sSup>
          <m:sSupPr/>
          <m:e>
            <m:r>
              <m:rPr>
                <m:sty m:val="p"/>
              </m:rPr>
              <m:t>m</m:t>
            </m:r>
          </m:e>
          <m:sup>
            <m:r>
              <m:rPr>
                <m:sty m:val="p"/>
              </m:rPr>
              <m:t>3</m:t>
            </m:r>
          </m:sup>
        </m:sSup>
      </m:oMath>
      <w:r>
        <w:rPr/>
        <w:t xml:space="preserve">.</w:t>
      </w:r>
    </w:p>
    <w:p>
      <w:pPr>
        <w:spacing w:line="271" w:before="330" w:lineRule="auto"/>
      </w:pPr>
      <w:r>
        <w:rPr>
          <w:rFonts w:eastAsia="Georgia" w:cs="Georgia" w:ascii="Georgia" w:hAnsi="Georgia"/>
          <w:b/>
          <w:sz w:val="42"/>
        </w:rPr>
        <w:t xml:space="preserve">I - Propriétés physiques</w:t>
      </w:r>
    </w:p>
    <w:p>
      <w:pPr>
        <w:spacing w:line="271" w:before="330" w:lineRule="auto"/>
      </w:pPr>
      <w:r>
        <w:rPr>
          <w:rFonts w:eastAsia="Georgia" w:cs="Georgia" w:ascii="Georgia" w:hAnsi="Georgia"/>
          <w:b/>
          <w:sz w:val="42"/>
        </w:rPr>
        <w:t xml:space="preserve">I. A - Séparation</w:t>
      </w:r>
    </w:p>
    <w:p>
      <w:pPr>
        <w:spacing w:after="220" w:lineRule="auto"/>
      </w:pPr>
      <w:r>
        <w:rPr>
          <w:rFonts w:eastAsia="Georgia" w:cs="Georgia" w:ascii="Georgia" w:hAnsi="Georgia"/>
        </w:rPr>
        <w:t xml:space="preserve">Pour obtenir une solution concentrée en bactéries, on les met en solution aqueuse dans un tube à essai de longueur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dont l'extrémité est mise en rotation à </w:t>
      </w:r>
      <m:oMath>
        <m:r>
          <m:rPr>
            <m:sty m:val="p"/>
          </m:rPr>
          <m:t>Ω</m:t>
        </m:r>
        <m:r>
          <m:rPr>
            <m:sty m:val="p"/>
          </m:rPr>
          <m:t>=</m:t>
        </m:r>
        <m:r>
          <m:rPr>
            <m:sty m:val="p"/>
          </m:rPr>
          <m:t>10000</m:t>
        </m:r>
      </m:oMath>
      <w:r>
        <w:rPr/>
        <w:t xml:space="preserve"> tours par minute suivant un axe perpendiculaire au tube (figure).</w:t>
      </w:r>
      <w:r>
        <w:rPr/>
        <w:br w:type="textWrapping"/>
      </w:r>
    </w:p>
    <w:p>
      <w:pPr>
        <w:spacing w:lineRule="auto"/>
        <w:jc w:val="center"/>
      </w:pPr>
      <w:r>
        <w:rPr/>
        <w:drawing>
          <wp:inline distB="0" distL="0" distR="0" distT="0">
            <wp:extent cx="5486400" cy="3163824"/>
            <wp:effectExtent b="0" l="0" r="0" t="0"/>
            <wp:docPr id="1" name="image-328c04ae9b7cce93d260f5f1b38bfa2440c09443.jpg"/>
            <a:graphic>
              <a:graphicData uri="http://schemas.openxmlformats.org/drawingml/2006/picture">
                <pic:pic>
                  <pic:nvPicPr>
                    <pic:cNvPr id="1" name="image-328c04ae9b7cce93d260f5f1b38bfa2440c09443.jpg" descr=""/>
                    <pic:cNvPicPr/>
                  </pic:nvPicPr>
                  <pic:blipFill>
                    <a:blip r:embed="rId5" cstate="print"/>
                    <a:srcRect b="0" l="0" r="0" t="0"/>
                    <a:stretch>
                      <a:fillRect/>
                    </a:stretch>
                  </pic:blipFill>
                  <pic:spPr>
                    <a:xfrm>
                      <a:off x="0" y="0"/>
                      <a:ext cx="5486400" cy="3163824"/>
                    </a:xfrm>
                    <a:prstGeom prst="rect"/>
                  </pic:spPr>
                </pic:pic>
              </a:graphicData>
            </a:graphic>
          </wp:inline>
        </w:drawing>
      </w:r>
    </w:p>
    <w:p>
      <w:pPr>
        <w:numPr>
          <w:ilvl w:val="0"/>
          <w:numId w:val="1"/>
        </w:numPr>
        <w:spacing w:lineRule="auto"/>
      </w:pPr>
      <w:r>
        <w:rPr>
          <w:rFonts w:eastAsia="Georgia" w:cs="Georgia" w:ascii="Georgia" w:hAnsi="Georgia"/>
        </w:rPr>
        <w:t xml:space="preserve">On suppose que le mouvement d'une bactérie est parallèle à l'axe du tube. Quelle est l'accélération d'une bactérie?</w:t>
      </w:r>
    </w:p>
    <w:p>
      <w:pPr>
        <w:numPr>
          <w:ilvl w:val="0"/>
          <w:numId w:val="1"/>
        </w:numPr>
        <w:spacing w:lineRule="auto"/>
      </w:pPr>
      <w:r>
        <w:rPr>
          <w:rFonts w:eastAsia="Georgia" w:cs="Georgia" w:ascii="Georgia" w:hAnsi="Georgia"/>
        </w:rPr>
        <w:t xml:space="preserve">Faire un bilan des forces et donner l'équation du mouvement radial d'une bactérie.</w:t>
      </w:r>
    </w:p>
    <w:p>
      <w:pPr>
        <w:numPr>
          <w:ilvl w:val="0"/>
          <w:numId w:val="1"/>
        </w:numPr>
        <w:spacing w:lineRule="auto"/>
      </w:pPr>
      <w:r>
        <w:rPr/>
        <w:t xml:space="preserve">Trouver la loi du mouvement </w:t>
      </w:r>
      <m:oMath>
        <m:r>
          <m:rPr>
            <m:sty m:val="i"/>
          </m:rPr>
          <m:t>r</m:t>
        </m:r>
        <m:r>
          <m:rPr>
            <m:sty m:val="p"/>
          </m:rPr>
          <m:t>(</m:t>
        </m:r>
        <m:r>
          <m:rPr>
            <m:sty m:val="i"/>
          </m:rPr>
          <m:t>t</m:t>
        </m:r>
        <m:r>
          <m:rPr>
            <m:sty m:val="p"/>
          </m:rPr>
          <m:t>)</m:t>
        </m:r>
      </m:oMath>
      <w:r>
        <w:rPr>
          <w:rFonts w:eastAsia="Georgia" w:cs="Georgia" w:ascii="Georgia" w:hAnsi="Georgia"/>
        </w:rPr>
        <w:t xml:space="preserve"> d'une bactérie en négligeant la dérivée seconde </w:t>
      </w:r>
      <m:oMath>
        <m:sSup>
          <m:sSupPr/>
          <m:e>
            <m:r>
              <m:rPr>
                <m:sty m:val="p"/>
              </m:rPr>
              <m:t>d</m:t>
            </m:r>
          </m:e>
          <m:sup>
            <m:r>
              <m:rPr>
                <m:sty m:val="p"/>
              </m:rPr>
              <m:t>2</m:t>
            </m:r>
          </m:sup>
        </m:sSup>
        <m:r>
          <m:rPr>
            <m:sty m:val="i"/>
          </m:rPr>
          <m:t>r</m:t>
        </m:r>
        <m:r>
          <m:rPr>
            <m:sty m:val="p"/>
          </m:rPr>
          <m:t>/</m:t>
        </m:r>
        <m:r>
          <m:rPr>
            <m:sty m:val="p"/>
          </m:rPr>
          <m:t>d</m:t>
        </m:r>
        <m:sSup>
          <m:sSupPr/>
          <m:e>
            <m:r>
              <m:rPr>
                <m:sty m:val="i"/>
              </m:rPr>
              <m:t>t</m:t>
            </m:r>
          </m:e>
          <m:sup>
            <m:r>
              <m:rPr>
                <m:sty m:val="p"/>
              </m:rPr>
              <m:t>2</m:t>
            </m:r>
          </m:sup>
        </m:sSup>
      </m:oMath>
      <w:r>
        <w:rPr>
          <w:rFonts w:eastAsia="Georgia" w:cs="Georgia" w:ascii="Georgia" w:hAnsi="Georgia"/>
        </w:rPr>
        <w:t xml:space="preserve">. Quelle est la validité de cette hypothèse?</w:t>
      </w:r>
    </w:p>
    <w:p>
      <w:pPr>
        <w:numPr>
          <w:ilvl w:val="0"/>
          <w:numId w:val="1"/>
        </w:numPr>
        <w:spacing w:lineRule="auto"/>
      </w:pPr>
      <w:r>
        <w:rPr/>
        <w:t xml:space="preserve">Combien de temps faut-il pour que </w:t>
      </w:r>
      <m:oMath>
        <m:r>
          <m:rPr>
            <m:sty m:val="p"/>
          </m:rPr>
          <m:t>90</m:t>
        </m:r>
        <m:r>
          <m:rPr>
            <m:sty m:val="p"/>
          </m:rPr>
          <m:t>%</m:t>
        </m:r>
      </m:oMath>
      <w:r>
        <w:rPr>
          <w:rFonts w:eastAsia="Georgia" w:cs="Georgia" w:ascii="Georgia" w:hAnsi="Georgia"/>
        </w:rPr>
        <w:t xml:space="preserve"> des bactéries se retrouvent à l'extrémité du tube? Application numérique.</w:t>
      </w:r>
    </w:p>
    <w:p>
      <w:pPr>
        <w:numPr>
          <w:ilvl w:val="0"/>
          <w:numId w:val="1"/>
        </w:numPr>
        <w:spacing w:lineRule="auto"/>
      </w:pPr>
      <w:r>
        <w:rPr>
          <w:rFonts w:eastAsia="Georgia" w:cs="Georgia" w:ascii="Georgia" w:hAnsi="Georgia"/>
        </w:rPr>
        <w:t xml:space="preserve">En fait, le calcul n'est plus valable quand la concentration en bactéries devient trop élevée. Pourquoi? Le temps expérimental sera-t-il plus petit ou plus grand que le temps théorique? Justifier brièvement.</w:t>
      </w:r>
    </w:p>
    <w:p>
      <w:pPr>
        <w:spacing w:line="271" w:before="330" w:lineRule="auto"/>
      </w:pPr>
      <w:r>
        <w:rPr>
          <w:b/>
          <w:sz w:val="42"/>
        </w:rPr>
        <w:t xml:space="preserve">I. B - Mesures de volume</w:t>
      </w:r>
    </w:p>
    <w:p>
      <w:pPr>
        <w:numPr>
          <w:ilvl w:val="0"/>
          <w:numId w:val="2"/>
        </w:numPr>
        <w:spacing w:lineRule="auto"/>
      </w:pPr>
      <w:r>
        <w:rPr/>
        <w:t xml:space="preserve">Un tube de section </w:t>
      </w:r>
      <m:oMath>
        <m:r>
          <m:rPr>
            <m:sty m:val="i"/>
          </m:rPr>
          <m:t>S</m:t>
        </m:r>
        <m:r>
          <m:rPr>
            <m:sty m:val="p"/>
          </m:rPr>
          <m:t>=</m:t>
        </m:r>
        <m:r>
          <m:rPr>
            <m:sty m:val="p"/>
          </m:rPr>
          <m:t>1</m:t>
        </m:r>
        <m:sSup>
          <m:sSupPr/>
          <m:e>
            <m:r>
              <m:rPr>
                <m:nor/>
              </m:rPr>
              <m:t xml:space="preserve"> </m:t>
            </m:r>
            <m:r>
              <m:rPr>
                <m:sty m:val="p"/>
              </m:rPr>
              <m:t>cm</m:t>
            </m:r>
          </m:e>
          <m:sup>
            <m:r>
              <m:rPr>
                <m:sty m:val="p"/>
              </m:rPr>
              <m:t>2</m:t>
            </m:r>
          </m:sup>
        </m:sSup>
      </m:oMath>
      <w:r>
        <w:rPr/>
        <w:t xml:space="preserve"> et de longueur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est rempli d'une solution ionique de résistivité </w:t>
      </w:r>
      <m:oMath>
        <m:r>
          <m:rPr>
            <m:sty m:val="i"/>
          </m:rPr>
          <m:t>γ</m:t>
        </m:r>
        <m:r>
          <m:rPr>
            <m:sty m:val="p"/>
          </m:rPr>
          <m:t>=</m:t>
        </m:r>
        <m:r>
          <m:rPr>
            <m:sty m:val="p"/>
          </m:rPr>
          <m:t>1</m:t>
        </m:r>
        <m:r>
          <m:rPr>
            <m:sty m:val="p"/>
          </m:rPr>
          <m:t>Ω</m:t>
        </m:r>
        <m:r>
          <m:rPr>
            <m:sty m:val="p"/>
          </m:rPr>
          <m:t>⋅</m:t>
        </m:r>
        <m:r>
          <m:rPr>
            <m:nor/>
          </m:rPr>
          <m:t xml:space="preserve"> </m:t>
        </m:r>
        <m:r>
          <m:rPr>
            <m:sty m:val="p"/>
          </m:rPr>
          <m:t>m</m:t>
        </m:r>
      </m:oMath>
      <w:r>
        <w:rPr>
          <w:rFonts w:eastAsia="Georgia" w:cs="Georgia" w:ascii="Georgia" w:hAnsi="Georgia"/>
        </w:rPr>
        <w:t xml:space="preserve">; deux plaques métalliques aux deux extrémités du tube sont reliées à un dispositif qui permet de mesurer sa résistance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(a) Quelle est la valeur de la résistance </w:t>
      </w:r>
      <m:oMath>
        <m:sSub>
          <m:sSubPr/>
          <m:e>
            <m:r>
              <m:rPr>
                <m:sty m:val="i"/>
              </m:rPr>
              <m:t>R</m:t>
            </m:r>
          </m:e>
          <m:sub>
            <m:r>
              <m:rPr>
                <m:sty m:val="p"/>
              </m:rPr>
              <m:t>0</m:t>
            </m:r>
          </m:sub>
        </m:sSub>
      </m:oMath>
      <w:r>
        <w:rPr>
          <w:rFonts w:eastAsia="Georgia" w:cs="Georgia" w:ascii="Georgia" w:hAnsi="Georgia"/>
        </w:rPr>
        <w:t xml:space="preserve"> ? Application numérique.</w:t>
      </w:r>
      <w:r>
        <w:rPr/>
        <w:br w:type="textWrapping"/>
      </w:r>
      <w:r>
        <w:rPr/>
        <w:t xml:space="preserve">(b) Un objet non conducteur de section </w:t>
      </w:r>
      <m:oMath>
        <m:r>
          <m:rPr>
            <m:sty m:val="i"/>
          </m:rPr>
          <m:t>s</m:t>
        </m:r>
      </m:oMath>
      <w:r>
        <w:rPr/>
        <w:t xml:space="preserve"> petite devant </w:t>
      </w:r>
      <m:oMath>
        <m:r>
          <m:rPr>
            <m:sty m:val="i"/>
          </m:rPr>
          <m:t>S</m:t>
        </m:r>
      </m:oMath>
      <w:r>
        <w:rPr/>
        <w:t xml:space="preserve"> et de longueur </w:t>
      </w:r>
      <m:oMath>
        <m:r>
          <m:rPr>
            <m:sty m:val="i"/>
          </m:rPr>
          <m:t>l</m:t>
        </m:r>
      </m:oMath>
      <w:r>
        <w:rPr>
          <w:rFonts w:eastAsia="Georgia" w:cs="Georgia" w:ascii="Georgia" w:hAnsi="Georgia"/>
        </w:rPr>
        <w:t xml:space="preserve"> est placé dans le tube, de sorte que leurs deux axes soient parallèles. Montrer que la variation relative de résistance du tube </w:t>
      </w:r>
      <m:oMath>
        <m:r>
          <m:rPr>
            <m:sty m:val="i"/>
          </m:rPr>
          <m:t>δ</m:t>
        </m:r>
        <m:r>
          <m:rPr>
            <m:sty m:val="i"/>
          </m:rPr>
          <m:t>R</m:t>
        </m:r>
        <m:r>
          <m:rPr>
            <m:sty m:val="p"/>
          </m:rPr>
          <m:t>/</m:t>
        </m:r>
        <m:sSub>
          <m:sSubPr/>
          <m:e>
            <m:r>
              <m:rPr>
                <m:sty m:val="i"/>
              </m:rPr>
              <m:t>R</m:t>
            </m:r>
          </m:e>
          <m:sub>
            <m:r>
              <m:rPr>
                <m:sty m:val="p"/>
              </m:rPr>
              <m:t>0</m:t>
            </m:r>
          </m:sub>
        </m:sSub>
        <m:r>
          <m:rPr>
            <m:sty m:val="p"/>
          </m:rPr>
          <m:t>=</m:t>
        </m:r>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r>
          <m:rPr>
            <m:sty m:val="p"/>
          </m:rPr>
          <m:t>/</m:t>
        </m:r>
        <m:sSub>
          <m:sSubPr/>
          <m:e>
            <m:r>
              <m:rPr>
                <m:sty m:val="i"/>
              </m:rPr>
              <m:t>R</m:t>
            </m:r>
          </m:e>
          <m:sub>
            <m:r>
              <m:rPr>
                <m:sty m:val="p"/>
              </m:rPr>
              <m:t>0</m:t>
            </m:r>
          </m:sub>
        </m:sSub>
      </m:oMath>
      <w:r>
        <w:rPr/>
        <w:t xml:space="preserve"> est proportionnelle au volume de l'objet. On admet que cette formule est valable pour un objet non conducteur de forme quelconque.</w:t>
      </w:r>
      <w:r>
        <w:rPr/>
        <w:br w:type="textWrapping"/>
      </w:r>
      <w:r>
        <w:rPr>
          <w:rFonts w:eastAsia="Georgia" w:cs="Georgia" w:ascii="Georgia" w:hAnsi="Georgia"/>
        </w:rPr>
        <w:t xml:space="preserve">(c) Le tube contient maintenant des bactéries supposées non conductrices; leur nombre par unité de volume est </w:t>
      </w:r>
      <m:oMath>
        <m:r>
          <m:rPr>
            <m:sty m:val="i"/>
          </m:rPr>
          <m:t>N</m:t>
        </m:r>
        <m:r>
          <m:rPr>
            <m:sty m:val="p"/>
          </m:rPr>
          <m:t>=</m:t>
        </m:r>
        <m:sSup>
          <m:sSupPr/>
          <m:e>
            <m:r>
              <m:rPr>
                <m:sty m:val="p"/>
              </m:rPr>
              <m:t>10</m:t>
            </m:r>
          </m:e>
          <m:sup>
            <m:r>
              <m:rPr>
                <m:sty m:val="p"/>
              </m:rPr>
              <m:t>15</m:t>
            </m:r>
          </m:sup>
        </m:sSup>
        <m:sSup>
          <m:sSupPr/>
          <m:e>
            <m:r>
              <m:rPr>
                <m:nor/>
              </m:rPr>
              <m:t xml:space="preserve"> </m:t>
            </m:r>
            <m:r>
              <m:rPr>
                <m:sty m:val="p"/>
              </m:rPr>
              <m:t>m</m:t>
            </m:r>
          </m:e>
          <m:sup>
            <m:r>
              <m:rPr>
                <m:sty m:val="p"/>
              </m:rPr>
              <m:t>−</m:t>
            </m:r>
            <m:r>
              <m:rPr>
                <m:sty m:val="p"/>
              </m:rPr>
              <m:t>3</m:t>
            </m:r>
          </m:sup>
        </m:sSup>
      </m:oMath>
      <w:r>
        <w:rPr/>
        <w:t xml:space="preserve">. Que vaut </w:t>
      </w:r>
      <m:oMath>
        <m:r>
          <m:rPr>
            <m:sty m:val="i"/>
          </m:rPr>
          <m:t>δ</m:t>
        </m:r>
        <m:r>
          <m:rPr>
            <m:sty m:val="i"/>
          </m:rPr>
          <m:t>R</m:t>
        </m:r>
        <m:r>
          <m:rPr>
            <m:sty m:val="p"/>
          </m:rPr>
          <m:t>/</m:t>
        </m:r>
        <m:sSub>
          <m:sSubPr/>
          <m:e>
            <m:r>
              <m:rPr>
                <m:sty m:val="i"/>
              </m:rPr>
              <m:t>R</m:t>
            </m:r>
          </m:e>
          <m:sub>
            <m:r>
              <m:rPr>
                <m:sty m:val="p"/>
              </m:rPr>
              <m:t>0</m:t>
            </m:r>
          </m:sub>
        </m:sSub>
      </m:oMath>
      <w:r>
        <w:rPr>
          <w:rFonts w:eastAsia="Georgia" w:cs="Georgia" w:ascii="Georgia" w:hAnsi="Georgia"/>
        </w:rPr>
        <w:t xml:space="preserve"> ? Application numérique.</w:t>
      </w:r>
      <w:r>
        <w:rPr/>
        <w:br w:type="textWrapping"/>
      </w:r>
    </w:p>
    <w:p>
      <w:pPr>
        <w:spacing w:lineRule="auto"/>
        <w:jc w:val="center"/>
      </w:pPr>
      <w:r>
        <w:rPr/>
        <w:drawing>
          <wp:inline distB="0" distL="0" distR="0" distT="0">
            <wp:extent cx="5486400" cy="3237217"/>
            <wp:effectExtent b="0" l="0" r="0" t="0"/>
            <wp:docPr id="2" name="image-02aee39fb85f644c881c1fa899fd8561f29340f7.jpg"/>
            <a:graphic>
              <a:graphicData uri="http://schemas.openxmlformats.org/drawingml/2006/picture">
                <pic:pic>
                  <pic:nvPicPr>
                    <pic:cNvPr id="2" name="image-02aee39fb85f644c881c1fa899fd8561f29340f7.jpg" descr=""/>
                    <pic:cNvPicPr/>
                  </pic:nvPicPr>
                  <pic:blipFill>
                    <a:blip r:embed="rId6" cstate="print"/>
                    <a:srcRect b="0" l="0" r="0" t="0"/>
                    <a:stretch>
                      <a:fillRect/>
                    </a:stretch>
                  </pic:blipFill>
                  <pic:spPr>
                    <a:xfrm>
                      <a:off x="0" y="0"/>
                      <a:ext cx="5486400" cy="3237217"/>
                    </a:xfrm>
                    <a:prstGeom prst="rect"/>
                  </pic:spPr>
                </pic:pic>
              </a:graphicData>
            </a:graphic>
          </wp:inline>
        </w:drawing>
      </w:r>
    </w:p>
    <w:p>
      <w:pPr>
        <w:numPr>
          <w:ilvl w:val="0"/>
          <w:numId w:val="2"/>
        </w:numPr>
        <w:spacing w:lineRule="auto"/>
      </w:pPr>
      <w:r>
        <w:rPr>
          <w:rFonts w:eastAsia="Georgia" w:cs="Georgia" w:ascii="Georgia" w:hAnsi="Georgia"/>
        </w:rPr>
        <w:t xml:space="preserve">Le tube est inséré dans le montage ci-dessus contenant un amplificateur opérationnel et un générateur de tension idéaux. Un ampèremètre de résistance interne </w:t>
      </w:r>
      <m:oMath>
        <m:r>
          <m:rPr>
            <m:sty m:val="i"/>
          </m:rPr>
          <m:t>ρ</m:t>
        </m:r>
      </m:oMath>
      <w:r>
        <w:rPr>
          <w:rFonts w:eastAsia="Georgia" w:cs="Georgia" w:ascii="Georgia" w:hAnsi="Georgia"/>
        </w:rPr>
        <w:t xml:space="preserve"> sert à mesurer le courant de sortie </w:t>
      </w:r>
      <m:oMath>
        <m:r>
          <m:rPr>
            <m:sty m:val="i"/>
          </m:rPr>
          <m:t>i</m:t>
        </m:r>
      </m:oMath>
      <w:r>
        <w:rPr/>
        <w:t xml:space="preserve">.</w:t>
      </w:r>
      <w:r>
        <w:rPr/>
        <w:br w:type="textWrapping"/>
      </w:r>
      <w:r>
        <w:rPr/>
        <w:t xml:space="preserve">(a) Trouver l'expression de </w:t>
      </w:r>
      <m:oMath>
        <m:r>
          <m:rPr>
            <m:sty m:val="i"/>
          </m:rPr>
          <m:t>i</m:t>
        </m:r>
      </m:oMath>
      <w:r>
        <w:rPr/>
        <w:t xml:space="preserve">.</w:t>
      </w:r>
      <w:r>
        <w:rPr/>
        <w:br w:type="textWrapping"/>
      </w:r>
      <w:r>
        <w:rPr/>
        <w:t xml:space="preserve">(b) Quelle valeur de </w:t>
      </w:r>
      <m:oMath>
        <m:sSub>
          <m:sSubPr/>
          <m:e>
            <m:r>
              <m:rPr>
                <m:sty m:val="i"/>
              </m:rPr>
              <m:t>R</m:t>
            </m:r>
          </m:e>
          <m:sub>
            <m:r>
              <m:rPr>
                <m:sty m:val="p"/>
              </m:rPr>
              <m:t>2</m:t>
            </m:r>
          </m:sub>
        </m:sSub>
      </m:oMath>
      <w:r>
        <w:rPr/>
        <w:t xml:space="preserve"> choisir pour que </w:t>
      </w:r>
      <m:oMath>
        <m:r>
          <m:rPr>
            <m:sty m:val="i"/>
          </m:rPr>
          <m:t>i</m:t>
        </m:r>
        <m:r>
          <m:rPr>
            <m:sty m:val="p"/>
          </m:rPr>
          <m:t>=</m:t>
        </m:r>
        <m:r>
          <m:rPr>
            <m:sty m:val="p"/>
          </m:rPr>
          <m:t>0</m:t>
        </m:r>
      </m:oMath>
      <w:r>
        <w:rPr/>
        <w:t xml:space="preserve"> quand il n'y a rien dans le tube </w:t>
      </w:r>
      <m:oMath>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oMath>
      <w:r>
        <w:rPr>
          <w:rFonts w:eastAsia="Georgia" w:cs="Georgia" w:ascii="Georgia" w:hAnsi="Georgia"/>
        </w:rPr>
        <w:t xml:space="preserve"> ? Quelle est l'utilité de ce choix?</w:t>
      </w:r>
      <w:r>
        <w:rPr/>
        <w:br w:type="textWrapping"/>
      </w:r>
      <w:r>
        <w:rPr/>
        <w:t xml:space="preserve">(c) Comment choisir </w:t>
      </w:r>
      <m:oMath>
        <m:r>
          <m:rPr>
            <m:sty m:val="i"/>
          </m:rPr>
          <m:t>β</m:t>
        </m:r>
      </m:oMath>
      <w:r>
        <w:rPr>
          <w:rFonts w:eastAsia="Georgia" w:cs="Georgia" w:ascii="Georgia" w:hAnsi="Georgia"/>
        </w:rPr>
        <w:t xml:space="preserve"> pour avoir la meilleure sensibilité possible?</w:t>
      </w:r>
      <w:r>
        <w:rPr/>
        <w:br w:type="textWrapping"/>
      </w:r>
      <w:r>
        <w:rPr>
          <w:rFonts w:eastAsia="Georgia" w:cs="Georgia" w:ascii="Georgia" w:hAnsi="Georgia"/>
        </w:rPr>
        <w:t xml:space="preserve">(d) Comment avoir en même temps une mesure indépendante des caractéristiques de l'ampèremètre?</w:t>
      </w:r>
      <w:r>
        <w:rPr/>
        <w:br w:type="textWrapping"/>
      </w:r>
      <w:r>
        <w:rPr/>
        <w:t xml:space="preserve">(e) Calculer la variation du courant </w:t>
      </w:r>
      <m:oMath>
        <m:r>
          <m:rPr>
            <m:sty m:val="i"/>
          </m:rPr>
          <m:t>i</m:t>
        </m:r>
      </m:oMath>
      <w:r>
        <w:rPr/>
        <w:t xml:space="preserve"> pour une variation de </w:t>
      </w:r>
      <m:oMath>
        <m:r>
          <m:rPr>
            <m:sty m:val="p"/>
          </m:rPr>
          <m:t>1</m:t>
        </m:r>
        <m:r>
          <m:rPr>
            <m:sty m:val="p"/>
          </m:rPr>
          <m:t>%</m:t>
        </m:r>
      </m:oMath>
      <w:r>
        <w:rPr>
          <w:rFonts w:eastAsia="Georgia" w:cs="Georgia" w:ascii="Georgia" w:hAnsi="Georgia"/>
        </w:rPr>
        <w:t xml:space="preserve"> du volume des bactéries (on prendra </w:t>
      </w:r>
      <m:oMath>
        <m:r>
          <m:rPr>
            <m:sty m:val="i"/>
          </m:rPr>
          <m:t>β</m:t>
        </m:r>
        <m:r>
          <m:rPr>
            <m:sty m:val="p"/>
          </m:rPr>
          <m:t>=</m:t>
        </m:r>
        <m:r>
          <m:rPr>
            <m:sty m:val="p"/>
          </m:rPr>
          <m:t>100</m:t>
        </m:r>
      </m:oMath>
      <w:r>
        <w:rPr/>
        <w:t xml:space="preserve"> et </w:t>
      </w:r>
      <m:oMath>
        <m:r>
          <m:rPr>
            <m:sty m:val="i"/>
          </m:rPr>
          <m:t>e</m:t>
        </m:r>
        <m:r>
          <m:rPr>
            <m:sty m:val="p"/>
          </m:rPr>
          <m:t>=</m:t>
        </m:r>
        <m:r>
          <m:rPr>
            <m:sty m:val="p"/>
          </m:rPr>
          <m:t>1</m:t>
        </m:r>
        <m:r>
          <m:rPr>
            <m:nor/>
          </m:rPr>
          <m:t xml:space="preserve"> </m:t>
        </m:r>
        <m:r>
          <m:rPr>
            <m:sty m:val="p"/>
          </m:rPr>
          <m:t>V</m:t>
        </m:r>
      </m:oMath>
      <w:r>
        <w:rPr/>
        <w:t xml:space="preserve"> ).</w:t>
      </w:r>
    </w:p>
    <w:p>
      <w:pPr>
        <w:numPr>
          <w:ilvl w:val="0"/>
          <w:numId w:val="2"/>
        </w:numPr>
        <w:spacing w:lineRule="auto"/>
      </w:pPr>
      <w:r>
        <w:rPr/>
        <w:t xml:space="preserve">Aurait-on pu utiliser un microscope pour mesurer cette variation de volume de </w:t>
      </w:r>
      <m:oMath>
        <m:r>
          <m:rPr>
            <m:sty m:val="p"/>
          </m:rPr>
          <m:t>1</m:t>
        </m:r>
        <m:r>
          <m:rPr>
            <m:sty m:val="p"/>
          </m:rPr>
          <m:t>%</m:t>
        </m:r>
      </m:oMath>
      <w:r>
        <w:rPr/>
        <w:t xml:space="preserve"> ? Pourquoi?</w:t>
      </w:r>
    </w:p>
    <w:p>
      <w:pPr>
        <w:spacing w:line="271" w:before="330" w:lineRule="auto"/>
      </w:pPr>
      <w:r>
        <w:rPr>
          <w:b/>
          <w:sz w:val="42"/>
        </w:rPr>
        <w:t xml:space="preserve">I. C - Pression osmotique</w:t>
      </w:r>
    </w:p>
    <w:p>
      <w:pPr>
        <w:spacing w:after="220" w:lineRule="auto"/>
      </w:pPr>
      <w:r>
        <w:rPr>
          <w:rFonts w:eastAsia="Georgia" w:cs="Georgia" w:ascii="Georgia" w:hAnsi="Georgia"/>
        </w:rPr>
        <w:t xml:space="preserve">On considère une enceinte fermée en équilibre thermique à la température </w:t>
      </w:r>
      <m:oMath>
        <m:r>
          <m:rPr>
            <m:sty m:val="i"/>
          </m:rPr>
          <m:t>T</m:t>
        </m:r>
      </m:oMath>
      <w:r>
        <w:rPr>
          <w:rFonts w:eastAsia="Georgia" w:cs="Georgia" w:ascii="Georgia" w:hAnsi="Georgia"/>
        </w:rPr>
        <w:t xml:space="preserve"> ambiante, séparée en deux par une membrane perméable à l'eau et imperméable aux solutés (figure ci-dessous). Un côté contient un volume </w:t>
      </w:r>
      <m:oMath>
        <m:r>
          <m:rPr>
            <m:sty m:val="i"/>
          </m:rPr>
          <m:t>V</m:t>
        </m:r>
      </m:oMath>
      <w:r>
        <w:rPr>
          <w:rFonts w:eastAsia="Georgia" w:cs="Georgia" w:ascii="Georgia" w:hAnsi="Georgia"/>
        </w:rPr>
        <w:t xml:space="preserve"> d'une solution aqueuse à la pression </w:t>
      </w:r>
      <m:oMath>
        <m:r>
          <m:rPr>
            <m:sty m:val="i"/>
          </m:rPr>
          <m:t>P</m:t>
        </m:r>
      </m:oMath>
      <w:r>
        <w:rPr/>
        <w:t xml:space="preserve"> et l'autre un volume </w:t>
      </w:r>
      <m:oMath>
        <m:sSup>
          <m:sSupPr/>
          <m:e>
            <m:r>
              <m:rPr>
                <m:sty m:val="i"/>
              </m:rPr>
              <m:t>V</m:t>
            </m:r>
          </m:e>
          <m:sup>
            <m:r>
              <m:rPr>
                <m:sty m:val="i"/>
              </m:rPr>
              <m:t>′</m:t>
            </m:r>
          </m:sup>
        </m:sSup>
      </m:oMath>
      <w:r>
        <w:rPr>
          <w:rFonts w:eastAsia="Georgia" w:cs="Georgia" w:ascii="Georgia" w:hAnsi="Georgia"/>
        </w:rPr>
        <w:t xml:space="preserve"> d'eau pure à la pression </w:t>
      </w:r>
      <m:oMath>
        <m:sSup>
          <m:sSupPr/>
          <m:e>
            <m:r>
              <m:rPr>
                <m:sty m:val="i"/>
              </m:rPr>
              <m:t>P</m:t>
            </m:r>
          </m:e>
          <m:sup>
            <m:r>
              <m:rPr>
                <m:sty m:val="i"/>
              </m:rPr>
              <m:t>′</m:t>
            </m:r>
          </m:sup>
        </m:sSup>
      </m:oMath>
      <w:r>
        <w:rPr>
          <w:rFonts w:eastAsia="Georgia" w:cs="Georgia" w:ascii="Georgia" w:hAnsi="Georgia"/>
        </w:rPr>
        <w:t xml:space="preserve">; la solution est composée de </w:t>
      </w:r>
      <m:oMath>
        <m:r>
          <m:rPr>
            <m:sty m:val="i"/>
          </m:rPr>
          <m:t>n</m:t>
        </m:r>
      </m:oMath>
      <w:r>
        <w:rPr>
          <w:rFonts w:eastAsia="Georgia" w:cs="Georgia" w:ascii="Georgia" w:hAnsi="Georgia"/>
        </w:rPr>
        <w:t xml:space="preserve"> moles de solutés et </w:t>
      </w:r>
      <m:oMath>
        <m:sSub>
          <m:sSubPr/>
          <m:e>
            <m:r>
              <m:rPr>
                <m:sty m:val="i"/>
              </m:rPr>
              <m:t>n</m:t>
            </m:r>
          </m:e>
          <m:sub>
            <m:r>
              <m:rPr>
                <m:sty m:val="i"/>
              </m:rPr>
              <m:t>e</m:t>
            </m:r>
          </m:sub>
        </m:sSub>
      </m:oMath>
      <w:r>
        <w:rPr/>
        <w:t xml:space="preserve"> moles d'eau. Dans la suite, on ne tiendra pas compte du gaz qui surplombe les solutions.</w:t>
      </w:r>
    </w:p>
    <w:p>
      <w:pPr>
        <w:numPr>
          <w:ilvl w:val="0"/>
          <w:numId w:val="3"/>
        </w:numPr>
        <w:spacing w:lineRule="auto"/>
      </w:pPr>
      <w:r>
        <w:rPr>
          <w:rFonts w:eastAsia="Georgia" w:cs="Georgia" w:ascii="Georgia" w:hAnsi="Georgia"/>
        </w:rPr>
        <w:t xml:space="preserve">Quelle est la fonction d'état thermodynamique qui décrit l'évolution du système? Quel est son sens de variation lors d'une évolution spontanée du système?</w:t>
      </w:r>
    </w:p>
    <w:p>
      <w:pPr>
        <w:numPr>
          <w:ilvl w:val="0"/>
          <w:numId w:val="3"/>
        </w:numPr>
        <w:spacing w:lineRule="auto"/>
      </w:pPr>
      <w:r>
        <w:rPr>
          <w:rFonts w:eastAsia="Georgia" w:cs="Georgia" w:ascii="Georgia" w:hAnsi="Georgia"/>
        </w:rPr>
        <w:t xml:space="preserve">A l'équilibre thermodynamique, quelle est la relation entre les potentiels chimiques de l'eau de part et d'autre de la membrane?</w:t>
      </w:r>
    </w:p>
    <w:p>
      <w:pPr>
        <w:numPr>
          <w:ilvl w:val="0"/>
          <w:numId w:val="3"/>
        </w:numPr>
        <w:spacing w:lineRule="auto"/>
      </w:pPr>
      <w:r>
        <w:rPr>
          <w:rFonts w:eastAsia="Georgia" w:cs="Georgia" w:ascii="Georgia" w:hAnsi="Georgia"/>
        </w:rPr>
        <w:t xml:space="preserve">Développer les potentiels chimiques pour une petite concentration en solutés et une petite différence de pression </w:t>
      </w:r>
      <m:oMath>
        <m:r>
          <m:rPr>
            <m:sty m:val="i"/>
          </m:rPr>
          <m:t>π</m:t>
        </m:r>
        <m:r>
          <m:rPr>
            <m:sty m:val="p"/>
          </m:rPr>
          <m:t>=</m:t>
        </m:r>
        <m:r>
          <m:rPr>
            <m:sty m:val="i"/>
          </m:rPr>
          <m:t>P</m:t>
        </m:r>
        <m:r>
          <m:rPr>
            <m:sty m:val="p"/>
          </m:rPr>
          <m:t>−</m:t>
        </m:r>
        <m:sSup>
          <m:sSupPr/>
          <m:e>
            <m:r>
              <m:rPr>
                <m:sty m:val="i"/>
              </m:rPr>
              <m:t>P</m:t>
            </m:r>
          </m:e>
          <m:sup>
            <m:r>
              <m:rPr>
                <m:sty m:val="i"/>
              </m:rPr>
              <m:t>′</m:t>
            </m:r>
          </m:sup>
        </m:sSup>
      </m:oMath>
      <w:r>
        <w:rPr/>
        <w:t xml:space="preserve"> et montrer que</w:t>
      </w:r>
    </w:p>
    <w:p>
      <w:pPr>
        <w:spacing w:after="220" w:lineRule="auto"/>
      </w:pPr>
      <m:oMathPara>
        <m:oMath>
          <m:r>
            <m:rPr>
              <m:sty m:val="i"/>
            </m:rPr>
            <m:t>π</m:t>
          </m:r>
          <m:r>
            <m:rPr>
              <m:sty m:val="i"/>
            </m:rPr>
            <m:t>V</m:t>
          </m:r>
          <m:r>
            <m:rPr>
              <m:sty m:val="p"/>
            </m:rPr>
            <m:t>=</m:t>
          </m:r>
          <m:r>
            <m:rPr>
              <m:sty m:val="i"/>
            </m:rPr>
            <m:t>n</m:t>
          </m:r>
          <m:r>
            <m:rPr>
              <m:sty m:val="i"/>
            </m:rPr>
            <m:t>R</m:t>
          </m:r>
          <m:r>
            <m:rPr>
              <m:sty m:val="i"/>
            </m:rPr>
            <m:t>T</m:t>
          </m:r>
        </m:oMath>
      </m:oMathPara>
    </w:p>
    <w:p>
      <w:pPr>
        <w:spacing w:after="220" w:lineRule="auto"/>
      </w:pPr>
      <w:r>
        <w:rPr>
          <w:rFonts w:eastAsia="Georgia" w:cs="Georgia" w:ascii="Georgia" w:hAnsi="Georgia"/>
        </w:rPr>
        <w:t xml:space="preserve">Quelle hypothèse sur la nature de la solution doit-on faire pour obtenir cette relation? </w:t>
      </w:r>
      <m:oMath>
        <m:r>
          <m:rPr>
            <m:sty m:val="i"/>
          </m:rPr>
          <m:t>π</m:t>
        </m:r>
      </m:oMath>
      <w:r>
        <w:rPr>
          <w:rFonts w:eastAsia="Georgia" w:cs="Georgia" w:ascii="Georgia" w:hAnsi="Georgia"/>
        </w:rPr>
        <w:t xml:space="preserve"> est appelée pression osmotique de la solution aqueuse.</w:t>
      </w:r>
      <w:r>
        <w:rPr/>
        <w:br w:type="textWrapping"/>
      </w:r>
      <w:r>
        <w:rPr>
          <w:rFonts w:eastAsia="Georgia" w:cs="Georgia" w:ascii="Georgia" w:hAnsi="Georgia"/>
        </w:rPr>
        <w:t xml:space="preserve">4. Expliquer brièvement l'origine physique de cette surpression.</w:t>
      </w:r>
      <w:r>
        <w:rPr/>
        <w:br w:type="textWrapping"/>
      </w:r>
    </w:p>
    <w:p>
      <w:pPr>
        <w:spacing w:lineRule="auto"/>
        <w:jc w:val="center"/>
      </w:pPr>
      <w:r>
        <w:rPr/>
        <w:drawing>
          <wp:inline distB="0" distL="0" distR="0" distT="0">
            <wp:extent cx="5448300" cy="4333875"/>
            <wp:effectExtent b="0" l="0" r="0" t="0"/>
            <wp:docPr id="3" name="image-29bb3247f2206f4cbf2b817071e3c41f0390abb1.jpg"/>
            <a:graphic>
              <a:graphicData uri="http://schemas.openxmlformats.org/drawingml/2006/picture">
                <pic:pic>
                  <pic:nvPicPr>
                    <pic:cNvPr id="3" name="image-29bb3247f2206f4cbf2b817071e3c41f0390abb1.jpg" descr=""/>
                    <pic:cNvPicPr/>
                  </pic:nvPicPr>
                  <pic:blipFill>
                    <a:blip r:embed="rId7" cstate="print"/>
                    <a:srcRect b="0" l="0" r="0" t="0"/>
                    <a:stretch>
                      <a:fillRect/>
                    </a:stretch>
                  </pic:blipFill>
                  <pic:spPr>
                    <a:xfrm>
                      <a:off x="0" y="0"/>
                      <a:ext cx="5448300" cy="4333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48275" cy="4362450"/>
            <wp:effectExtent b="0" l="0" r="0" t="0"/>
            <wp:docPr id="4" name="image-6f7973be180e7e47688fb515d96e836c66e39669.jpg"/>
            <a:graphic>
              <a:graphicData uri="http://schemas.openxmlformats.org/drawingml/2006/picture">
                <pic:pic>
                  <pic:nvPicPr>
                    <pic:cNvPr id="4" name="image-6f7973be180e7e47688fb515d96e836c66e39669.jpg" descr=""/>
                    <pic:cNvPicPr/>
                  </pic:nvPicPr>
                  <pic:blipFill>
                    <a:blip r:embed="rId8" cstate="print"/>
                    <a:srcRect b="0" l="0" r="0" t="0"/>
                    <a:stretch>
                      <a:fillRect/>
                    </a:stretch>
                  </pic:blipFill>
                  <pic:spPr>
                    <a:xfrm>
                      <a:off x="0" y="0"/>
                      <a:ext cx="5248275" cy="4362450"/>
                    </a:xfrm>
                    <a:prstGeom prst="rect"/>
                  </pic:spPr>
                </pic:pic>
              </a:graphicData>
            </a:graphic>
          </wp:inline>
        </w:drawing>
      </w:r>
    </w:p>
    <w:p>
      <w:pPr>
        <w:spacing w:after="220" w:lineRule="auto"/>
      </w:pPr>
      <w:r>
        <w:rPr/>
        <w:br w:type="textWrapping"/>
      </w:r>
      <w:r>
        <w:rPr>
          <w:rFonts w:eastAsia="Georgia" w:cs="Georgia" w:ascii="Georgia" w:hAnsi="Georgia"/>
        </w:rPr>
        <w:t xml:space="preserve">5. On veut déterminer la pression osmotique </w:t>
      </w:r>
      <m:oMath>
        <m:sSub>
          <m:sSubPr/>
          <m:e>
            <m:r>
              <m:rPr>
                <m:sty m:val="i"/>
              </m:rPr>
              <m:t>π</m:t>
            </m:r>
          </m:e>
          <m:sub>
            <m:r>
              <m:rPr>
                <m:sty m:val="p"/>
              </m:rPr>
              <m:t>b</m:t>
            </m:r>
          </m:sub>
        </m:sSub>
      </m:oMath>
      <w:r>
        <w:rPr>
          <w:rFonts w:eastAsia="Georgia" w:cs="Georgia" w:ascii="Georgia" w:hAnsi="Georgia"/>
        </w:rPr>
        <w:t xml:space="preserve"> maintenue physiologiquement par les bactéries. On rajoute du sucre dans la solution contenant les bactéries et l'on mesure leur volume (méthode du I.B) en fonction de la concentration en sucre (courbe ci-dessus). Expliquer l'allure de la courbe et donner un ordre de grandeur de </w:t>
      </w:r>
      <m:oMath>
        <m:sSub>
          <m:sSubPr/>
          <m:e>
            <m:r>
              <m:rPr>
                <m:sty m:val="i"/>
              </m:rPr>
              <m:t>π</m:t>
            </m:r>
          </m:e>
          <m:sub>
            <m:r>
              <m:rPr>
                <m:sty m:val="p"/>
              </m:rPr>
              <m:t>b</m:t>
            </m:r>
          </m:sub>
        </m:sSub>
      </m:oMath>
      <w:r>
        <w:rPr/>
        <w:t xml:space="preserve">.</w:t>
      </w:r>
    </w:p>
    <w:p>
      <w:pPr>
        <w:spacing w:line="271" w:before="330" w:lineRule="auto"/>
      </w:pPr>
      <w:r>
        <w:rPr>
          <w:rFonts w:eastAsia="Georgia" w:cs="Georgia" w:ascii="Georgia" w:hAnsi="Georgia"/>
          <w:b/>
          <w:sz w:val="42"/>
        </w:rPr>
        <w:t xml:space="preserve">I. D - Propriétés de la paroi</w:t>
      </w:r>
    </w:p>
    <w:p>
      <w:pPr>
        <w:spacing w:after="220" w:lineRule="auto"/>
      </w:pPr>
      <w:r>
        <w:rPr>
          <w:rFonts w:eastAsia="Georgia" w:cs="Georgia" w:ascii="Georgia" w:hAnsi="Georgia"/>
        </w:rPr>
        <w:t xml:space="preserve">On considère un ballon de volume </w:t>
      </w:r>
      <m:oMath>
        <m:r>
          <m:rPr>
            <m:sty m:val="i"/>
          </m:rPr>
          <m:t>V</m:t>
        </m:r>
      </m:oMath>
      <w:r>
        <w:rPr>
          <w:rFonts w:eastAsia="Georgia" w:cs="Georgia" w:ascii="Georgia" w:hAnsi="Georgia"/>
        </w:rPr>
        <w:t xml:space="preserve"> contenant un liquide à la pression </w:t>
      </w:r>
      <m:oMath>
        <m:r>
          <m:rPr>
            <m:sty m:val="i"/>
          </m:rPr>
          <m:t>P</m:t>
        </m:r>
      </m:oMath>
      <w:r>
        <w:rPr>
          <w:rFonts w:eastAsia="Georgia" w:cs="Georgia" w:ascii="Georgia" w:hAnsi="Georgia"/>
        </w:rPr>
        <w:t xml:space="preserve"> enfermé dans une enceinte de volume </w:t>
      </w:r>
      <m:oMath>
        <m:r>
          <m:rPr>
            <m:sty m:val="i"/>
          </m:rPr>
          <m:t>V</m:t>
        </m:r>
        <m:r>
          <m:rPr>
            <m:sty m:val="p"/>
          </m:rPr>
          <m:t>+</m:t>
        </m:r>
        <m:sSup>
          <m:sSupPr/>
          <m:e>
            <m:r>
              <m:rPr>
                <m:sty m:val="i"/>
              </m:rPr>
              <m:t>V</m:t>
            </m:r>
          </m:e>
          <m:sup>
            <m:r>
              <m:rPr>
                <m:sty m:val="i"/>
              </m:rPr>
              <m:t>′</m:t>
            </m:r>
          </m:sup>
        </m:sSup>
      </m:oMath>
      <w:r>
        <w:rPr>
          <w:rFonts w:eastAsia="Georgia" w:cs="Georgia" w:ascii="Georgia" w:hAnsi="Georgia"/>
        </w:rPr>
        <w:t xml:space="preserve">; la pression à l'extérieur du ballon est notée </w:t>
      </w:r>
      <m:oMath>
        <m:sSup>
          <m:sSupPr/>
          <m:e>
            <m:r>
              <m:rPr>
                <m:sty m:val="i"/>
              </m:rPr>
              <m:t>P</m:t>
            </m:r>
          </m:e>
          <m:sup>
            <m:r>
              <m:rPr>
                <m:sty m:val="i"/>
              </m:rPr>
              <m:t>′</m:t>
            </m:r>
          </m:sup>
        </m:sSup>
      </m:oMath>
      <w:r>
        <w:rPr>
          <w:rFonts w:eastAsia="Georgia" w:cs="Georgia" w:ascii="Georgia" w:hAnsi="Georgia"/>
        </w:rPr>
        <w:t xml:space="preserve">. Le tout est à l'équilibre thermique.</w:t>
      </w:r>
    </w:p>
    <w:p>
      <w:pPr>
        <w:numPr>
          <w:ilvl w:val="0"/>
          <w:numId w:val="4"/>
        </w:numPr>
        <w:spacing w:lineRule="auto"/>
      </w:pPr>
      <w:r>
        <w:rPr>
          <w:rFonts w:eastAsia="Georgia" w:cs="Georgia" w:ascii="Georgia" w:hAnsi="Georgia"/>
        </w:rPr>
        <w:t xml:space="preserve">(a) Quelle est la fonction d'état thermodynamique qui décrit l'évolution du système?</w:t>
      </w:r>
      <w:r>
        <w:rPr/>
        <w:br w:type="textWrapping"/>
      </w:r>
      <w:r>
        <w:rPr>
          <w:rFonts w:eastAsia="Georgia" w:cs="Georgia" w:ascii="Georgia" w:hAnsi="Georgia"/>
        </w:rPr>
        <w:t xml:space="preserve">(b) Quelle est la condition d'équilibre? En déduire la relation entre les pressions à l'équilibre.</w:t>
      </w:r>
    </w:p>
    <w:p>
      <w:pPr>
        <w:numPr>
          <w:ilvl w:val="0"/>
          <w:numId w:val="4"/>
        </w:numPr>
        <w:spacing w:lineRule="auto"/>
      </w:pPr>
      <w:r>
        <w:rPr>
          <w:rFonts w:eastAsia="Georgia" w:cs="Georgia" w:ascii="Georgia" w:hAnsi="Georgia"/>
        </w:rPr>
        <w:t xml:space="preserve">On suppose que le ballon reste sphérique (épaisseur </w:t>
      </w:r>
      <m:oMath>
        <m:r>
          <m:rPr>
            <m:sty m:val="i"/>
          </m:rPr>
          <m:t>h</m:t>
        </m:r>
      </m:oMath>
      <w:r>
        <w:rPr/>
        <w:t xml:space="preserve">, rayon </w:t>
      </w:r>
      <m:oMath>
        <m:r>
          <m:rPr>
            <m:sty m:val="i"/>
          </m:rPr>
          <m:t>R</m:t>
        </m:r>
      </m:oMath>
      <w:r>
        <w:rPr>
          <w:rFonts w:eastAsia="Georgia" w:cs="Georgia" w:ascii="Georgia" w:hAnsi="Georgia"/>
        </w:rPr>
        <w:t xml:space="preserve">; épaisseur </w:t>
      </w:r>
      <m:oMath>
        <m:sSub>
          <m:sSubPr/>
          <m:e>
            <m:r>
              <m:rPr>
                <m:sty m:val="i"/>
              </m:rPr>
              <m:t>h</m:t>
            </m:r>
          </m:e>
          <m:sub>
            <m:r>
              <m:rPr>
                <m:sty m:val="p"/>
              </m:rPr>
              <m:t>0</m:t>
            </m:r>
          </m:sub>
        </m:sSub>
      </m:oMath>
      <w:r>
        <w:rPr/>
        <w:t xml:space="preserve"> et rayon </w:t>
      </w:r>
      <m:oMath>
        <m:sSub>
          <m:sSubPr/>
          <m:e>
            <m:r>
              <m:rPr>
                <m:sty m:val="i"/>
              </m:rPr>
              <m:t>R</m:t>
            </m:r>
          </m:e>
          <m:sub>
            <m:r>
              <m:rPr>
                <m:sty m:val="p"/>
              </m:rPr>
              <m:t>0</m:t>
            </m:r>
          </m:sub>
        </m:sSub>
      </m:oMath>
      <w:r>
        <w:rPr>
          <w:rFonts w:eastAsia="Georgia" w:cs="Georgia" w:ascii="Georgia" w:hAnsi="Georgia"/>
        </w:rPr>
        <w:t xml:space="preserve"> au repos). Pour tenir compte de l'élasticité du ballon, il faut rajouter à la fonction d'état l'énergie élastique</w:t>
      </w:r>
    </w:p>
    <w:p>
      <w:pPr>
        <w:spacing w:after="220" w:lineRule="auto"/>
      </w:pPr>
      <m:oMathPara>
        <m:oMath>
          <m:r>
            <m:rPr>
              <m:scr m:val="script"/>
            </m:rPr>
            <m:t>E</m:t>
          </m:r>
          <m:r>
            <m:rPr>
              <m:sty m:val="p"/>
            </m:rPr>
            <m:t>=</m:t>
          </m:r>
          <m:f>
            <m:fPr>
              <m:ctrlPr>
                <w:rPr>
                  <w:rFonts w:ascii="Cambria Math" w:hAnsi="Cambria Math"/>
                </w:rPr>
              </m:ctrlPr>
            </m:fPr>
            <m:num>
              <m:r>
                <m:rPr>
                  <m:sty m:val="p"/>
                </m:rPr>
                <m:t>1</m:t>
              </m:r>
            </m:num>
            <m:den>
              <m:r>
                <m:rPr>
                  <m:sty m:val="p"/>
                </m:rPr>
                <m:t>2</m:t>
              </m:r>
            </m:den>
          </m:f>
          <m:r>
            <m:rPr>
              <m:sty m:val="i"/>
            </m:rPr>
            <m:t>E</m:t>
          </m:r>
          <m:d>
            <m:dPr>
              <m:begChr m:val="("/>
              <m:endChr m:val=")"/>
              <m:ctrlPr>
                <w:rPr>
                  <w:rFonts w:ascii="Cambria Math" w:hAnsi="Cambria Math"/>
                </w:rPr>
              </m:ctrlPr>
            </m:dPr>
            <m:e>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h</m:t>
                          </m:r>
                        </m:num>
                        <m:den>
                          <m:sSub>
                            <m:sSubPr/>
                            <m:e>
                              <m:r>
                                <m:rPr>
                                  <m:sty m:val="i"/>
                                </m:rPr>
                                <m:t>h</m:t>
                              </m:r>
                            </m:e>
                            <m:sub>
                              <m:r>
                                <m:rPr>
                                  <m:sty m:val="p"/>
                                </m:rPr>
                                <m:t>0</m:t>
                              </m:r>
                            </m:sub>
                          </m:sSub>
                        </m:den>
                      </m:f>
                    </m:e>
                  </m:d>
                </m:e>
                <m:sup>
                  <m:r>
                    <m:rPr>
                      <m:sty m:val="p"/>
                    </m:rPr>
                    <m:t>2</m:t>
                  </m:r>
                </m:sup>
              </m:sSup>
            </m:e>
          </m:d>
          <m:r>
            <m:rPr>
              <m:sty m:val="p"/>
            </m:rPr>
            <m:t>4</m:t>
          </m:r>
          <m:r>
            <m:rPr>
              <m:sty m:val="i"/>
            </m:rPr>
            <m:t>π</m:t>
          </m:r>
          <m:sSubSup>
            <m:sSubSupPr/>
            <m:e>
              <m:r>
                <m:rPr>
                  <m:sty m:val="i"/>
                </m:rPr>
                <m:t>R</m:t>
              </m:r>
            </m:e>
            <m:sub>
              <m:r>
                <m:rPr>
                  <m:sty m:val="p"/>
                </m:rPr>
                <m:t>0</m:t>
              </m:r>
            </m:sub>
            <m:sup>
              <m:r>
                <m:rPr>
                  <m:sty m:val="p"/>
                </m:rPr>
                <m:t>2</m:t>
              </m:r>
            </m:sup>
          </m:sSubSup>
          <m:sSub>
            <m:sSubPr/>
            <m:e>
              <m:r>
                <m:rPr>
                  <m:sty m:val="i"/>
                </m:rPr>
                <m:t>h</m:t>
              </m:r>
            </m:e>
            <m:sub>
              <m:r>
                <m:rPr>
                  <m:sty m:val="p"/>
                </m:rPr>
                <m:t>0</m:t>
              </m:r>
            </m:sub>
          </m:sSub>
        </m:oMath>
      </m:oMathPara>
    </w:p>
    <w:p>
      <w:pPr>
        <w:spacing w:after="220" w:lineRule="auto"/>
      </w:pPr>
      <w:r>
        <w:rPr>
          <w:rFonts w:eastAsia="Georgia" w:cs="Georgia" w:ascii="Georgia" w:hAnsi="Georgia"/>
        </w:rPr>
        <w:t xml:space="preserve">Le module élastique </w:t>
      </w:r>
      <m:oMath>
        <m:r>
          <m:rPr>
            <m:sty m:val="i"/>
          </m:rPr>
          <m:t>E</m:t>
        </m:r>
      </m:oMath>
      <w:r>
        <w:rPr>
          <w:rFonts w:eastAsia="Georgia" w:cs="Georgia" w:ascii="Georgia" w:hAnsi="Georgia"/>
        </w:rPr>
        <w:t xml:space="preserve"> est une propriété du matériau du ballon.</w:t>
      </w:r>
      <w:r>
        <w:rPr/>
        <w:br w:type="textWrapping"/>
      </w:r>
      <w:r>
        <w:rPr/>
        <w:t xml:space="preserve">(a) Quelle est la dimension de </w:t>
      </w:r>
      <m:oMath>
        <m:r>
          <m:rPr>
            <m:sty m:val="i"/>
          </m:rPr>
          <m:t>E</m:t>
        </m:r>
      </m:oMath>
      <w:r>
        <w:rPr/>
        <w:t xml:space="preserve"> ?</w:t>
      </w:r>
      <w:r>
        <w:rPr/>
        <w:br w:type="textWrapping"/>
      </w:r>
      <w:r>
        <w:rPr>
          <w:rFonts w:eastAsia="Georgia" w:cs="Georgia" w:ascii="Georgia" w:hAnsi="Georgia"/>
        </w:rPr>
        <w:t xml:space="preserve">(b) On fait l'hypothèse que le volume de la partie élastique du ballon est conservé. Simplifier l'expression de l'énergie élastique </w:t>
      </w:r>
      <m:oMath>
        <m:r>
          <m:rPr>
            <m:scr m:val="script"/>
          </m:rPr>
          <m:t>E</m:t>
        </m:r>
      </m:oMath>
      <w:r>
        <w:rPr/>
        <w:t xml:space="preserve">.</w:t>
      </w:r>
      <w:r>
        <w:rPr/>
        <w:br w:type="textWrapping"/>
      </w:r>
      <w:r>
        <w:rPr>
          <w:rFonts w:eastAsia="Georgia" w:cs="Georgia" w:ascii="Georgia" w:hAnsi="Georgia"/>
        </w:rPr>
        <w:t xml:space="preserve">(c) Quelle est la condition d'équilibre? Montrer que</w:t>
      </w:r>
    </w:p>
    <w:p>
      <w:pPr>
        <w:spacing w:after="220" w:lineRule="auto"/>
      </w:pPr>
      <m:oMathPara>
        <m:oMath>
          <m:r>
            <m:rPr>
              <m:sty m:val="i"/>
            </m:rPr>
            <m:t>P</m:t>
          </m:r>
          <m:r>
            <m:rPr>
              <m:sty m:val="p"/>
            </m:rPr>
            <m:t>−</m:t>
          </m:r>
          <m:sSup>
            <m:sSupPr/>
            <m:e>
              <m:r>
                <m:rPr>
                  <m:sty m:val="i"/>
                </m:rPr>
                <m:t>P</m:t>
              </m:r>
            </m:e>
            <m:sup>
              <m:r>
                <m:rPr>
                  <m:sty m:val="i"/>
                </m:rPr>
                <m:t>′</m:t>
              </m:r>
            </m:sup>
          </m:sSup>
          <m:r>
            <m:rPr>
              <m:sty m:val="p"/>
            </m:rPr>
            <m:t>=</m:t>
          </m:r>
          <m:r>
            <m:rPr>
              <m:sty m:val="p"/>
            </m:rPr>
            <m:t>2</m:t>
          </m:r>
          <m:r>
            <m:rPr>
              <m:sty m:val="i"/>
            </m:rPr>
            <m:t>E</m:t>
          </m:r>
          <m:f>
            <m:fPr>
              <m:ctrlPr>
                <w:rPr>
                  <w:rFonts w:ascii="Cambria Math" w:hAnsi="Cambria Math"/>
                </w:rPr>
              </m:ctrlPr>
            </m:fPr>
            <m:num>
              <m:sSub>
                <m:sSubPr/>
                <m:e>
                  <m:r>
                    <m:rPr>
                      <m:sty m:val="i"/>
                    </m:rPr>
                    <m:t>h</m:t>
                  </m:r>
                </m:e>
                <m:sub>
                  <m:r>
                    <m:rPr>
                      <m:sty m:val="p"/>
                    </m:rPr>
                    <m:t>0</m:t>
                  </m:r>
                </m:sub>
              </m:sSub>
            </m:num>
            <m:den>
              <m:sSub>
                <m:sSubPr/>
                <m:e>
                  <m:r>
                    <m:rPr>
                      <m:sty m:val="i"/>
                    </m:rPr>
                    <m:t>R</m:t>
                  </m:r>
                </m:e>
                <m:sub>
                  <m:r>
                    <m:rPr>
                      <m:sty m:val="p"/>
                    </m:rPr>
                    <m:t>0</m:t>
                  </m:r>
                </m:sub>
              </m:sSub>
            </m:den>
          </m:f>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R</m:t>
                  </m:r>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R</m:t>
                          </m:r>
                        </m:den>
                      </m:f>
                    </m:e>
                  </m:d>
                </m:e>
                <m:sup>
                  <m:r>
                    <m:rPr>
                      <m:sty m:val="p"/>
                    </m:rPr>
                    <m:t>7</m:t>
                  </m:r>
                </m:sup>
              </m:sSup>
            </m:e>
          </m:d>
        </m:oMath>
      </m:oMathPara>
    </w:p>
    <w:p>
      <w:pPr>
        <w:spacing w:after="220" w:lineRule="auto"/>
      </w:pPr>
      <w:r>
        <w:rPr/>
        <w:t xml:space="preserve">(d) Tracer l'allure de </w:t>
      </w:r>
      <m:oMath>
        <m:r>
          <m:rPr>
            <m:sty m:val="i"/>
          </m:rPr>
          <m:t>P</m:t>
        </m:r>
        <m:r>
          <m:rPr>
            <m:sty m:val="p"/>
          </m:rPr>
          <m:t>−</m:t>
        </m:r>
        <m:sSup>
          <m:sSupPr/>
          <m:e>
            <m:r>
              <m:rPr>
                <m:sty m:val="i"/>
              </m:rPr>
              <m:t>P</m:t>
            </m:r>
          </m:e>
          <m:sup>
            <m:r>
              <m:rPr>
                <m:sty m:val="i"/>
              </m:rPr>
              <m:t>′</m:t>
            </m:r>
          </m:sup>
        </m:sSup>
      </m:oMath>
      <w:r>
        <w:rPr/>
        <w:t xml:space="preserve"> en fonction de </w:t>
      </w:r>
      <m:oMath>
        <m:r>
          <m:rPr>
            <m:sty m:val="i"/>
          </m:rPr>
          <m:t>R</m:t>
        </m:r>
      </m:oMath>
      <w:r>
        <w:rPr/>
        <w:t xml:space="preserve">.</w:t>
      </w:r>
      <w:r>
        <w:rPr/>
        <w:br w:type="textWrapping"/>
      </w:r>
      <w:r>
        <w:rPr/>
        <w:t xml:space="preserve">3. (a) Un ballon de baudruche en caoutchouc de rayon </w:t>
      </w:r>
      <m:oMath>
        <m:sSub>
          <m:sSubPr/>
          <m:e>
            <m:r>
              <m:rPr>
                <m:sty m:val="i"/>
              </m:rPr>
              <m:t>R</m:t>
            </m:r>
          </m:e>
          <m:sub>
            <m:r>
              <m:rPr>
                <m:sty m:val="p"/>
              </m:rPr>
              <m:t>0</m:t>
            </m:r>
          </m:sub>
        </m:sSub>
        <m:r>
          <m:rPr>
            <m:sty m:val="p"/>
          </m:rPr>
          <m:t>=</m:t>
        </m:r>
        <m:r>
          <m:rPr>
            <m:sty m:val="p"/>
          </m:rPr>
          <m:t>1</m:t>
        </m:r>
        <m:r>
          <m:rPr>
            <m:nor/>
          </m:rPr>
          <m:t xml:space="preserve"> </m:t>
        </m:r>
        <m:r>
          <m:rPr>
            <m:sty m:val="p"/>
          </m:rPr>
          <m:t>cm</m:t>
        </m:r>
      </m:oMath>
      <w:r>
        <w:rPr>
          <w:rFonts w:eastAsia="Georgia" w:cs="Georgia" w:ascii="Georgia" w:hAnsi="Georgia"/>
        </w:rPr>
        <w:t xml:space="preserve"> et d'épaisseur </w:t>
      </w:r>
      <m:oMath>
        <m:sSub>
          <m:sSubPr/>
          <m:e>
            <m:r>
              <m:rPr>
                <m:sty m:val="i"/>
              </m:rPr>
              <m:t>h</m:t>
            </m:r>
          </m:e>
          <m:sub>
            <m:r>
              <m:rPr>
                <m:sty m:val="p"/>
              </m:rPr>
              <m:t>0</m:t>
            </m:r>
          </m:sub>
        </m:sSub>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se gonfle avec une pression de 5 kPa . Calculer le module élastique du caoutchouc.</w:t>
      </w:r>
      <w:r>
        <w:rPr/>
        <w:br w:type="textWrapping"/>
      </w:r>
      <w:r>
        <w:rPr>
          <w:rFonts w:eastAsia="Georgia" w:cs="Georgia" w:ascii="Georgia" w:hAnsi="Georgia"/>
        </w:rPr>
        <w:t xml:space="preserve">(b) En utilisant la courbe de la question I.C.5, donner une ordre de grandeur du module élastique de la paroi d'une bactérie (l'épaisseur de la paroi vaut </w:t>
      </w:r>
      <m:oMath>
        <m:sSub>
          <m:sSubPr/>
          <m:e>
            <m:r>
              <m:rPr>
                <m:sty m:val="i"/>
              </m:rPr>
              <m:t>h</m:t>
            </m:r>
          </m:e>
          <m:sub>
            <m:r>
              <m:rPr>
                <m:sty m:val="p"/>
              </m:rPr>
              <m:t>0</m:t>
            </m:r>
          </m:sub>
        </m:sSub>
        <m:r>
          <m:rPr>
            <m:sty m:val="p"/>
          </m:rPr>
          <m:t>=</m:t>
        </m:r>
        <m:r>
          <m:rPr>
            <m:sty m:val="p"/>
          </m:rPr>
          <m:t>10</m:t>
        </m:r>
        <m:r>
          <m:rPr>
            <m:nor/>
          </m:rPr>
          <m:t xml:space="preserve"> </m:t>
        </m:r>
        <m:r>
          <m:rPr>
            <m:sty m:val="p"/>
          </m:rPr>
          <m:t>nm</m:t>
        </m:r>
      </m:oMath>
      <w:r>
        <w:rPr/>
        <w:t xml:space="preserve"> ).</w:t>
      </w:r>
    </w:p>
    <w:p>
      <w:pPr>
        <w:spacing w:line="271" w:before="330" w:lineRule="auto"/>
      </w:pPr>
      <w:r>
        <w:rPr>
          <w:b/>
          <w:sz w:val="42"/>
        </w:rPr>
        <w:t xml:space="preserve">II - Equilibre et propulsion</w:t>
      </w:r>
    </w:p>
    <w:p>
      <w:pPr>
        <w:spacing w:line="271" w:before="330" w:lineRule="auto"/>
      </w:pPr>
      <w:r>
        <w:rPr>
          <w:b/>
          <w:sz w:val="42"/>
        </w:rPr>
        <w:t xml:space="preserve">II.A - Insectes aquatiques</w:t>
      </w:r>
    </w:p>
    <w:p>
      <w:pPr>
        <w:spacing w:lineRule="auto"/>
        <w:jc w:val="center"/>
      </w:pPr>
      <w:r>
        <w:rPr/>
        <w:drawing>
          <wp:inline distB="0" distL="0" distR="0" distT="0">
            <wp:extent cx="5486400" cy="2385167"/>
            <wp:effectExtent b="0" l="0" r="0" t="0"/>
            <wp:docPr id="5" name="image-c52e2ff0b5f690b839176b9b3d67240ed02175ce.jpg"/>
            <a:graphic>
              <a:graphicData uri="http://schemas.openxmlformats.org/drawingml/2006/picture">
                <pic:pic>
                  <pic:nvPicPr>
                    <pic:cNvPr id="5" name="image-c52e2ff0b5f690b839176b9b3d67240ed02175ce.jpg" descr=""/>
                    <pic:cNvPicPr/>
                  </pic:nvPicPr>
                  <pic:blipFill>
                    <a:blip r:embed="rId9" cstate="print"/>
                    <a:srcRect b="0" l="0" r="0" t="0"/>
                    <a:stretch>
                      <a:fillRect/>
                    </a:stretch>
                  </pic:blipFill>
                  <pic:spPr>
                    <a:xfrm>
                      <a:off x="0" y="0"/>
                      <a:ext cx="5486400" cy="2385167"/>
                    </a:xfrm>
                    <a:prstGeom prst="rect"/>
                  </pic:spPr>
                </pic:pic>
              </a:graphicData>
            </a:graphic>
          </wp:inline>
        </w:drawing>
      </w:r>
    </w:p>
    <w:p>
      <w:pPr>
        <w:spacing w:after="220" w:lineRule="auto"/>
      </w:pPr>
      <w:r>
        <w:rPr>
          <w:rFonts w:eastAsia="Georgia" w:cs="Georgia" w:ascii="Georgia" w:hAnsi="Georgia"/>
        </w:rPr>
        <w:t xml:space="preserve">Schématisation d'un gerris et agrandissement de la coupe d'une patte où est visible la déformation de la surface de l'eau : la patte se trouve à une hauteur </w:t>
      </w:r>
      <m:oMath>
        <m:r>
          <m:rPr>
            <m:sty m:val="i"/>
          </m:rPr>
          <m:t>h</m:t>
        </m:r>
      </m:oMath>
      <w:r>
        <w:rPr/>
        <w:t xml:space="preserve"> en dessous de la surface de l'eau loin de l'insecte.</w:t>
      </w:r>
    </w:p>
    <w:p>
      <w:pPr>
        <w:spacing w:after="220" w:lineRule="auto"/>
      </w:pPr>
      <w:r>
        <w:rPr>
          <w:rFonts w:eastAsia="Georgia" w:cs="Georgia" w:ascii="Georgia" w:hAnsi="Georgia"/>
        </w:rPr>
        <w:t xml:space="preserve">On assimile le gerris (un insecte aquatique) à un solide articulé composé d'un corps de masse </w:t>
      </w:r>
      <m:oMath>
        <m:r>
          <m:rPr>
            <m:sty m:val="i"/>
          </m:rPr>
          <m:t>m</m:t>
        </m:r>
      </m:oMath>
      <w:r>
        <w:rPr/>
        <w:t xml:space="preserve"> et de trois paires de pattes cylindriques, de rayon commun </w:t>
      </w:r>
      <m:oMath>
        <m:r>
          <m:rPr>
            <m:sty m:val="i"/>
          </m:rPr>
          <m:t>r</m:t>
        </m:r>
      </m:oMath>
      <w:r>
        <w:rPr/>
        <w:t xml:space="preserve">, de longueurs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L</m:t>
            </m:r>
          </m:e>
          <m:sub>
            <m:r>
              <m:rPr>
                <m:sty m:val="p"/>
              </m:rPr>
              <m:t>3</m:t>
            </m:r>
          </m:sub>
        </m:sSub>
      </m:oMath>
      <w:r>
        <w:rPr>
          <w:rFonts w:eastAsia="Georgia" w:cs="Georgia" w:ascii="Georgia" w:hAnsi="Georgia"/>
        </w:rPr>
        <w:t xml:space="preserve"> et de masse négligeable, posées horizontalement à la surface de l'eau; les distances entre paires sont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les pattes s'enfoncent d'une profondeur </w:t>
      </w:r>
      <m:oMath>
        <m:r>
          <m:rPr>
            <m:sty m:val="i"/>
          </m:rPr>
          <m:t>h</m:t>
        </m:r>
      </m:oMath>
      <w:r>
        <w:rPr>
          <w:rFonts w:eastAsia="Georgia" w:cs="Georgia" w:ascii="Georgia" w:hAnsi="Georgia"/>
        </w:rPr>
        <w:t xml:space="preserve"> par rapport à la surface; le centre C de masse du corps se trouve au dessus de la deuxième paire de pattes (figure). Par souci de simplicité, on considère que les pattes restent rectilignes, qu'elles sont toutes parallèles quand l'insecte est au repos et l'on néglige l'articulation entre les pattes et le corps.</w:t>
      </w:r>
    </w:p>
    <w:p>
      <w:pPr>
        <w:numPr>
          <w:ilvl w:val="0"/>
          <w:numId w:val="5"/>
        </w:numPr>
        <w:spacing w:lineRule="auto"/>
      </w:pPr>
      <w:r>
        <w:rPr>
          <w:rFonts w:eastAsia="Georgia" w:cs="Georgia" w:ascii="Georgia" w:hAnsi="Georgia"/>
        </w:rPr>
        <w:t xml:space="preserve">Préambule - Tension de surface. La figure montre que la surface de l'eau est déformée à proximité des pattes, ce qui traduit la présence d'une force linéique appliquée aux pattes, appelée tension de surface. Plus précisément, quand un liquide possédant une surface libre (surmonté d'un gaz) est en contact avec un solide, le liquide subit une force linéique </w:t>
      </w:r>
      <m:oMath>
        <m:r>
          <m:rPr>
            <m:sty m:val="i"/>
          </m:rPr>
          <m:t>σ</m:t>
        </m:r>
      </m:oMath>
      <w:r>
        <w:rPr>
          <w:rFonts w:eastAsia="Georgia" w:cs="Georgia" w:ascii="Georgia" w:hAnsi="Georgia"/>
        </w:rPr>
        <w:t xml:space="preserve"> constante appliquée le long de la ligne de contact, perpendiculaire à cette ligne et tangente à la surface du liquide (figure ci-dessous, gauche).</w:t>
      </w:r>
      <w:r>
        <w:rPr/>
        <w:br w:type="textWrapping"/>
      </w:r>
    </w:p>
    <w:p>
      <w:pPr>
        <w:spacing w:lineRule="auto"/>
        <w:jc w:val="center"/>
      </w:pPr>
      <w:r>
        <w:rPr/>
        <w:drawing>
          <wp:inline distB="0" distL="0" distR="0" distT="0">
            <wp:extent cx="5486400" cy="2431318"/>
            <wp:effectExtent b="0" l="0" r="0" t="0"/>
            <wp:docPr id="6" name="image-3099717b64af1e1f538fcf14b8fbe9a4da98d0d9.jpg"/>
            <a:graphic>
              <a:graphicData uri="http://schemas.openxmlformats.org/drawingml/2006/picture">
                <pic:pic>
                  <pic:nvPicPr>
                    <pic:cNvPr id="6" name="image-3099717b64af1e1f538fcf14b8fbe9a4da98d0d9.jpg" descr=""/>
                    <pic:cNvPicPr/>
                  </pic:nvPicPr>
                  <pic:blipFill>
                    <a:blip r:embed="rId10" cstate="print"/>
                    <a:srcRect b="0" l="0" r="0" t="0"/>
                    <a:stretch>
                      <a:fillRect/>
                    </a:stretch>
                  </pic:blipFill>
                  <pic:spPr>
                    <a:xfrm>
                      <a:off x="0" y="0"/>
                      <a:ext cx="5486400" cy="2431318"/>
                    </a:xfrm>
                    <a:prstGeom prst="rect"/>
                  </pic:spPr>
                </pic:pic>
              </a:graphicData>
            </a:graphic>
          </wp:inline>
        </w:drawing>
      </w:r>
    </w:p>
    <w:p>
      <w:pPr>
        <w:spacing w:lineRule="auto"/>
      </w:pPr>
      <w:r>
        <w:rPr/>
        <w:br w:type="textWrapping"/>
      </w:r>
      <w:r>
        <w:rPr>
          <w:rFonts w:eastAsia="Georgia" w:cs="Georgia" w:ascii="Georgia" w:hAnsi="Georgia"/>
        </w:rPr>
        <w:t xml:space="preserve">(a) On s'intéresse à l'ascension d'eau dans un tube capillaire de petit rayon </w:t>
      </w:r>
      <m:oMath>
        <m:r>
          <m:rPr>
            <m:sty m:val="i"/>
          </m:rPr>
          <m:t>a</m:t>
        </m:r>
      </m:oMath>
      <w:r>
        <w:rPr/>
        <w:t xml:space="preserve"> (figure ci-dessus, centre). En faisant le bilan des forces sur un volume de liquide bien choisi, calculer la hauteur d'ascension </w:t>
      </w:r>
      <m:oMath>
        <m:r>
          <m:rPr>
            <m:sty m:val="i"/>
          </m:rPr>
          <m:t>h</m:t>
        </m:r>
      </m:oMath>
      <w:r>
        <w:rPr/>
        <w:t xml:space="preserve">.</w:t>
      </w:r>
      <w:r>
        <w:rPr/>
        <w:br w:type="textWrapping"/>
      </w:r>
      <w:r>
        <w:rPr>
          <w:rFonts w:eastAsia="Georgia" w:cs="Georgia" w:ascii="Georgia" w:hAnsi="Georgia"/>
        </w:rPr>
        <w:t xml:space="preserve">(b) Faire les applications numériques pour une tension de surface </w:t>
      </w:r>
      <m:oMath>
        <m:r>
          <m:rPr>
            <m:sty m:val="i"/>
          </m:rPr>
          <m:t>σ</m:t>
        </m:r>
        <m:r>
          <m:rPr>
            <m:sty m:val="p"/>
          </m:rPr>
          <m:t>=</m:t>
        </m:r>
        <m:r>
          <m:rPr>
            <m:sty m:val="p"/>
          </m:rPr>
          <m:t>50</m:t>
        </m:r>
        <m:r>
          <m:rPr>
            <m:sty m:val="p"/>
          </m:rPr>
          <m:t>mN</m:t>
        </m:r>
        <m:r>
          <m:rPr>
            <m:sty m:val="p"/>
          </m:rPr>
          <m:t>/</m:t>
        </m:r>
        <m:r>
          <m:rPr>
            <m:sty m:val="p"/>
          </m:rPr>
          <m:t>m</m:t>
        </m:r>
        <m:r>
          <m:rPr>
            <m:sty m:val="p"/>
          </m:rPr>
          <m:t>,</m:t>
        </m:r>
        <m:r>
          <m:rPr>
            <m:sty m:val="i"/>
          </m:rPr>
          <m:t>a</m:t>
        </m:r>
        <m:r>
          <m:rPr>
            <m:sty m:val="p"/>
          </m:rPr>
          <m:t>=</m:t>
        </m:r>
        <m:r>
          <m:rPr>
            <m:sty m:val="p"/>
          </m:rPr>
          <m:t>2</m:t>
        </m:r>
        <m:r>
          <m:rPr>
            <m:nor/>
          </m:rPr>
          <m:t xml:space="preserve"> </m:t>
        </m:r>
        <m:r>
          <m:rPr>
            <m:sty m:val="p"/>
          </m:rPr>
          <m:t>mm</m:t>
        </m:r>
      </m:oMath>
      <w:r>
        <w:rPr/>
        <w:t xml:space="preserve"> et </w:t>
      </w:r>
      <m:oMath>
        <m:r>
          <m:rPr>
            <m:sty m:val="i"/>
          </m:rPr>
          <m:t>a</m:t>
        </m:r>
        <m:r>
          <m:rPr>
            <m:sty m:val="p"/>
          </m:rPr>
          <m:t>=</m:t>
        </m:r>
        <m:r>
          <m:rPr>
            <m:sty m:val="p"/>
          </m:rPr>
          <m:t>50</m:t>
        </m:r>
        <m:r>
          <m:rPr>
            <m:sty m:val="i"/>
          </m:rPr>
          <m:t>μ</m:t>
        </m:r>
        <m:r>
          <m:rPr>
            <m:nor/>
          </m:rPr>
          <m:t xml:space="preserve"> </m:t>
        </m:r>
        <m:r>
          <m:rPr>
            <m:sty m:val="p"/>
          </m:rPr>
          <m:t>m</m:t>
        </m:r>
      </m:oMath>
      <w:r>
        <w:rPr>
          <w:rFonts w:eastAsia="Georgia" w:cs="Georgia" w:ascii="Georgia" w:hAnsi="Georgia"/>
        </w:rPr>
        <w:t xml:space="preserve">. Commenter brièvement.</w:t>
      </w:r>
    </w:p>
    <w:p>
      <w:pPr>
        <w:numPr>
          <w:ilvl w:val="0"/>
          <w:numId w:val="5"/>
        </w:numPr>
        <w:spacing w:lineRule="auto"/>
      </w:pPr>
      <w:r>
        <w:rPr>
          <w:rFonts w:eastAsia="Georgia" w:cs="Georgia" w:ascii="Georgia" w:hAnsi="Georgia"/>
        </w:rPr>
        <w:t xml:space="preserve">(a) Faire un bilan des forces appliquées au gerris, simplifier ce bilan en considérant que le rayon des pattes </w:t>
      </w:r>
      <m:oMath>
        <m:r>
          <m:rPr>
            <m:sty m:val="i"/>
          </m:rPr>
          <m:t>r</m:t>
        </m:r>
      </m:oMath>
      <w:r>
        <w:rPr/>
        <w:t xml:space="preserve"> est petit.</w:t>
      </w:r>
      <w:r>
        <w:rPr/>
        <w:br w:type="textWrapping"/>
      </w:r>
      <w:r>
        <w:rPr>
          <w:rFonts w:eastAsia="Georgia" w:cs="Georgia" w:ascii="Georgia" w:hAnsi="Georgia"/>
        </w:rPr>
        <w:t xml:space="preserve">(b) Donner les conditions d'équilibre.</w:t>
      </w:r>
      <w:r>
        <w:rPr/>
        <w:br w:type="textWrapping"/>
      </w:r>
      <w:r>
        <w:rPr>
          <w:rFonts w:eastAsia="Georgia" w:cs="Georgia" w:ascii="Georgia" w:hAnsi="Georgia"/>
        </w:rPr>
        <w:t xml:space="preserve">(c) En déduire une relation entre </w:t>
      </w:r>
      <m:oMath>
        <m:sSub>
          <m:sSubPr/>
          <m:e>
            <m:r>
              <m:rPr>
                <m:sty m:val="i"/>
              </m:rPr>
              <m:t>L</m:t>
            </m:r>
          </m:e>
          <m:sub>
            <m:r>
              <m:rPr>
                <m:sty m:val="p"/>
              </m:rPr>
              <m:t>1</m:t>
            </m:r>
          </m:sub>
        </m:sSub>
        <m:r>
          <m:rPr>
            <m:sty m:val="p"/>
          </m:rPr>
          <m:t>,</m:t>
        </m:r>
        <m:sSub>
          <m:sSubPr/>
          <m:e>
            <m:r>
              <m:rPr>
                <m:sty m:val="i"/>
              </m:rPr>
              <m:t>L</m:t>
            </m:r>
          </m:e>
          <m:sub>
            <m:r>
              <m:rPr>
                <m:sty m:val="p"/>
              </m:rPr>
              <m:t>3</m:t>
            </m:r>
          </m:sub>
        </m:sSub>
        <m:r>
          <m:rPr>
            <m:sty m:val="p"/>
          </m:rPr>
          <m:t>,</m:t>
        </m:r>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w:t>
      </w:r>
      <w:r>
        <w:rPr/>
        <w:br w:type="textWrapping"/>
      </w:r>
      <w:r>
        <w:rPr>
          <w:rFonts w:eastAsia="Georgia" w:cs="Georgia" w:ascii="Georgia" w:hAnsi="Georgia"/>
        </w:rPr>
        <w:t xml:space="preserve">(d) Quelle est la masse maximale d'un gerris? Application numérique pour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3</m:t>
        </m:r>
        <m:r>
          <m:rPr>
            <m:sty m:val="p"/>
          </m:rPr>
          <m:t>=</m:t>
        </m:r>
        <m:sSub>
          <m:sSubPr/>
          <m:e>
            <m:r>
              <m:rPr>
                <m:sty m:val="i"/>
              </m:rPr>
              <m:t>L</m:t>
            </m:r>
          </m:e>
          <m:sub>
            <m:r>
              <m:rPr>
                <m:sty m:val="p"/>
              </m:rPr>
              <m:t>3</m:t>
            </m:r>
          </m:sub>
        </m:sSub>
        <m:r>
          <m:rPr>
            <m:sty m:val="p"/>
          </m:rPr>
          <m:t>=</m:t>
        </m:r>
        <m:r>
          <m:rPr>
            <m:sty m:val="p"/>
          </m:rPr>
          <m:t>1</m:t>
        </m:r>
        <m:r>
          <m:rPr>
            <m:nor/>
          </m:rPr>
          <m:t xml:space="preserve"> </m:t>
        </m:r>
        <m:r>
          <m:rPr>
            <m:sty m:val="p"/>
          </m:rPr>
          <m:t>cm</m:t>
        </m:r>
      </m:oMath>
      <w:r>
        <w:rPr/>
        <w:t xml:space="preserve">.</w:t>
      </w:r>
      <w:r>
        <w:rPr/>
        <w:br w:type="textWrapping"/>
      </w:r>
      <w:r>
        <w:rPr>
          <w:rFonts w:eastAsia="Georgia" w:cs="Georgia" w:ascii="Georgia" w:hAnsi="Georgia"/>
        </w:rPr>
        <w:t xml:space="preserve">(e) Pourquoi n'existe-t-il pas de gerris géant?</w:t>
      </w:r>
    </w:p>
    <w:p>
      <w:pPr>
        <w:numPr>
          <w:ilvl w:val="0"/>
          <w:numId w:val="5"/>
        </w:numPr>
        <w:spacing w:lineRule="auto"/>
      </w:pPr>
      <w:r>
        <w:rPr/>
        <w:t xml:space="preserve">Le gerris se sert de sa seconde paire de pattes pour nager, il rame en imprimant une vitesse </w:t>
      </w:r>
      <m:oMath>
        <m:r>
          <m:rPr>
            <m:sty m:val="i"/>
          </m:rPr>
          <m:t>v</m:t>
        </m:r>
        <m:r>
          <m:rPr>
            <m:sty m:val="p"/>
          </m:rPr>
          <m:t>=</m:t>
        </m:r>
        <m:r>
          <m:rPr>
            <m:sty m:val="p"/>
          </m:rPr>
          <m:t>2</m:t>
        </m:r>
        <m:r>
          <m:rPr>
            <m:nor/>
          </m:rPr>
          <m:t xml:space="preserve"> </m:t>
        </m:r>
        <m:r>
          <m:rPr>
            <m:sty m:val="p"/>
          </m:rPr>
          <m:t>cm</m:t>
        </m:r>
        <m:r>
          <m:rPr>
            <m:sty m:val="p"/>
          </m:rPr>
          <m:t>/</m:t>
        </m:r>
        <m:r>
          <m:rPr>
            <m:sty m:val="p"/>
          </m:rPr>
          <m:t>s</m:t>
        </m:r>
      </m:oMath>
      <w:r>
        <w:rPr>
          <w:rFonts w:eastAsia="Georgia" w:cs="Georgia" w:ascii="Georgia" w:hAnsi="Georgia"/>
        </w:rPr>
        <w:t xml:space="preserve"> à l'extrémité de ses pattes. Pour estimer les forces mises en jeu on considère un écoulement stationnaire à la vitesse </w:t>
      </w:r>
      <m:oMath>
        <m:r>
          <m:rPr>
            <m:sty m:val="i"/>
          </m:rPr>
          <m:t>v</m:t>
        </m:r>
      </m:oMath>
      <w:r>
        <w:rPr/>
        <w:t xml:space="preserve"> arrivant sur une plaque rectangulaire de dimensions </w:t>
      </w:r>
      <m:oMath>
        <m:sSub>
          <m:sSubPr/>
          <m:e>
            <m:r>
              <m:rPr>
                <m:sty m:val="i"/>
              </m:rPr>
              <m:t>L</m:t>
            </m:r>
          </m:e>
          <m:sub>
            <m:r>
              <m:rPr>
                <m:sty m:val="p"/>
              </m:rPr>
              <m:t>2</m:t>
            </m:r>
          </m:sub>
        </m:sSub>
        <m:r>
          <m:rPr>
            <m:sty m:val="p"/>
          </m:rPr>
          <m:t>×</m:t>
        </m:r>
        <m:r>
          <m:rPr>
            <m:sty m:val="i"/>
          </m:rPr>
          <m:t>h</m:t>
        </m:r>
      </m:oMath>
      <w:r>
        <w:rPr/>
        <w:t xml:space="preserve"> (figure ci-dessus, </w:t>
      </w:r>
      <m:oMath>
        <m:sSub>
          <m:sSubPr/>
          <m:e>
            <m:r>
              <m:rPr>
                <m:sty m:val="i"/>
              </m:rPr>
              <m:t>L</m:t>
            </m:r>
          </m:e>
          <m:sub>
            <m:r>
              <m:rPr>
                <m:sty m:val="p"/>
              </m:rPr>
              <m:t>2</m:t>
            </m:r>
          </m:sub>
        </m:sSub>
        <m:r>
          <m:rPr>
            <m:sty m:val="p"/>
          </m:rPr>
          <m:t>=</m:t>
        </m:r>
        <m:r>
          <m:rPr>
            <m:sty m:val="p"/>
          </m:rPr>
          <m:t>3</m:t>
        </m:r>
        <m:r>
          <m:rPr>
            <m:nor/>
          </m:rPr>
          <m:t xml:space="preserve"> </m:t>
        </m:r>
        <m:r>
          <m:rPr>
            <m:sty m:val="p"/>
          </m:rPr>
          <m:t>cm</m:t>
        </m:r>
      </m:oMath>
      <w:r>
        <w:rPr/>
        <w:t xml:space="preserve"> et </w:t>
      </w:r>
      <m:oMath>
        <m:r>
          <m:rPr>
            <m:sty m:val="i"/>
          </m:rPr>
          <m:t>h</m:t>
        </m:r>
        <m:r>
          <m:rPr>
            <m:sty m:val="p"/>
          </m:rPr>
          <m:t>=</m:t>
        </m:r>
        <m:r>
          <m:rPr>
            <m:sty m:val="p"/>
          </m:rPr>
          <m:t>3</m:t>
        </m:r>
        <m:r>
          <m:rPr>
            <m:nor/>
          </m:rPr>
          <m:t xml:space="preserve"> </m:t>
        </m:r>
        <m:r>
          <m:rPr>
            <m:sty m:val="p"/>
          </m:rPr>
          <m:t>mm</m:t>
        </m:r>
      </m:oMath>
      <w:r>
        <w:rPr/>
        <w:t xml:space="preserve"> ).</w:t>
      </w:r>
      <w:r>
        <w:rPr/>
        <w:br w:type="textWrapping"/>
      </w:r>
      <w:r>
        <w:rPr>
          <w:rFonts w:eastAsia="Georgia" w:cs="Georgia" w:ascii="Georgia" w:hAnsi="Georgia"/>
        </w:rPr>
        <w:t xml:space="preserve">(a) Quel est le nombre de Reynolds associé? Quelle est la nature de l'écoulement?</w:t>
      </w:r>
      <w:r>
        <w:rPr/>
        <w:br w:type="textWrapping"/>
      </w:r>
      <w:r>
        <w:rPr>
          <w:rFonts w:eastAsia="Georgia" w:cs="Georgia" w:ascii="Georgia" w:hAnsi="Georgia"/>
        </w:rPr>
        <w:t xml:space="preserve">(b) En faisant un bilan de quantité de mouvement, déterminer la force appliquée à la plaque et en déduire l'accélération maximale du gerris. Application numérique pour </w:t>
      </w:r>
      <m:oMath>
        <m:r>
          <m:rPr>
            <m:sty m:val="i"/>
          </m:rPr>
          <m:t>m</m:t>
        </m:r>
        <m:r>
          <m:rPr>
            <m:sty m:val="p"/>
          </m:rPr>
          <m:t>=</m:t>
        </m:r>
        <m:r>
          <m:rPr>
            <m:sty m:val="p"/>
          </m:rPr>
          <m:t>0</m:t>
        </m:r>
        <m:r>
          <m:rPr>
            <m:sty m:val="p"/>
          </m:rPr>
          <m:t>,</m:t>
        </m:r>
        <m:r>
          <m:rPr>
            <m:sty m:val="p"/>
          </m:rPr>
          <m:t>1</m:t>
        </m:r>
        <m:r>
          <m:rPr>
            <m:nor/>
          </m:rPr>
          <m:t xml:space="preserve"> </m:t>
        </m:r>
        <m:r>
          <m:rPr>
            <m:sty m:val="p"/>
          </m:rPr>
          <m:t>g</m:t>
        </m:r>
      </m:oMath>
      <w:r>
        <w:rPr/>
        <w:t xml:space="preserve">.</w:t>
      </w:r>
      <w:r>
        <w:rPr/>
        <w:br w:type="textWrapping"/>
      </w:r>
      <w:r>
        <w:rPr/>
        <w:t xml:space="preserve">(c) Quelle vitesse des pattes lui permettrait de sauter?</w:t>
      </w:r>
    </w:p>
    <w:p>
      <w:pPr>
        <w:spacing w:line="271" w:before="330" w:lineRule="auto"/>
      </w:pPr>
      <w:r>
        <w:rPr>
          <w:rFonts w:eastAsia="Georgia" w:cs="Georgia" w:ascii="Georgia" w:hAnsi="Georgia"/>
          <w:b/>
          <w:sz w:val="42"/>
        </w:rPr>
        <w:t xml:space="preserve">II.B - Bactéries</w:t>
      </w:r>
    </w:p>
    <w:p>
      <w:pPr>
        <w:spacing w:after="220" w:lineRule="auto"/>
      </w:pPr>
      <w:r>
        <w:rPr>
          <w:rFonts w:eastAsia="Georgia" w:cs="Georgia" w:ascii="Georgia" w:hAnsi="Georgia"/>
        </w:rPr>
        <w:t xml:space="preserve">On s'intéresse maintenant au déplacement des bactéries dans l'eau.</w:t>
      </w:r>
    </w:p>
    <w:p>
      <w:pPr>
        <w:numPr>
          <w:ilvl w:val="0"/>
          <w:numId w:val="6"/>
        </w:numPr>
        <w:spacing w:lineRule="auto"/>
      </w:pPr>
      <w:r>
        <w:rPr>
          <w:rFonts w:eastAsia="Georgia" w:cs="Georgia" w:ascii="Georgia" w:hAnsi="Georgia"/>
        </w:rPr>
        <w:t xml:space="preserve">(a) Calculer la vitesse à laquelle elles tombent sous l'effet de la gravité et faire l'application numérique.</w:t>
      </w:r>
      <w:r>
        <w:rPr/>
        <w:br w:type="textWrapping"/>
      </w:r>
      <w:r>
        <w:rPr>
          <w:rFonts w:eastAsia="Georgia" w:cs="Georgia" w:ascii="Georgia" w:hAnsi="Georgia"/>
        </w:rPr>
        <w:t xml:space="preserve">(b) Justifier le choix de la force de frottement exercée sur les bactéries. Pourquoi peut-on a priori négliger l'effet de la gravité dans la suite?</w:t>
      </w:r>
      <w:r>
        <w:rPr/>
        <w:br w:type="textWrapping"/>
      </w:r>
    </w:p>
    <w:p>
      <w:pPr>
        <w:spacing w:lineRule="auto"/>
        <w:jc w:val="center"/>
      </w:pPr>
      <w:r>
        <w:rPr/>
        <w:drawing>
          <wp:inline distB="0" distL="0" distR="0" distT="0">
            <wp:extent cx="5486400" cy="2138149"/>
            <wp:effectExtent b="0" l="0" r="0" t="0"/>
            <wp:docPr id="7" name="image-b7be109eaf84fed369e758cf5d4ab35c8dce516e.jpg"/>
            <a:graphic>
              <a:graphicData uri="http://schemas.openxmlformats.org/drawingml/2006/picture">
                <pic:pic>
                  <pic:nvPicPr>
                    <pic:cNvPr id="7" name="image-b7be109eaf84fed369e758cf5d4ab35c8dce516e.jpg" descr=""/>
                    <pic:cNvPicPr/>
                  </pic:nvPicPr>
                  <pic:blipFill>
                    <a:blip r:embed="rId11" cstate="print"/>
                    <a:srcRect b="0" l="0" r="0" t="0"/>
                    <a:stretch>
                      <a:fillRect/>
                    </a:stretch>
                  </pic:blipFill>
                  <pic:spPr>
                    <a:xfrm>
                      <a:off x="0" y="0"/>
                      <a:ext cx="5486400" cy="2138149"/>
                    </a:xfrm>
                    <a:prstGeom prst="rect"/>
                  </pic:spPr>
                </pic:pic>
              </a:graphicData>
            </a:graphic>
          </wp:inline>
        </w:drawing>
      </w:r>
    </w:p>
    <w:p>
      <w:pPr>
        <w:numPr>
          <w:ilvl w:val="0"/>
          <w:numId w:val="6"/>
        </w:numPr>
        <w:spacing w:lineRule="auto"/>
      </w:pPr>
      <w:r>
        <w:rPr>
          <w:rFonts w:eastAsia="Georgia" w:cs="Georgia" w:ascii="Georgia" w:hAnsi="Georgia"/>
        </w:rPr>
        <w:t xml:space="preserve">Chaque bactérie possède une flagelle (de section négligeable) en forme d'hélice de rayon </w:t>
      </w:r>
      <m:oMath>
        <m:r>
          <m:rPr>
            <m:sty m:val="i"/>
          </m:rPr>
          <m:t>a</m:t>
        </m:r>
      </m:oMath>
      <w:r>
        <w:rPr/>
        <w:t xml:space="preserve">, d'angle </w:t>
      </w:r>
      <m:oMath>
        <m:r>
          <m:rPr>
            <m:sty m:val="i"/>
          </m:rPr>
          <m:t>α</m:t>
        </m:r>
      </m:oMath>
      <w:r>
        <w:rPr/>
        <w:t xml:space="preserve"> et de hauteur </w:t>
      </w:r>
      <m:oMath>
        <m:r>
          <m:rPr>
            <m:sty m:val="i"/>
          </m:rPr>
          <m:t>h</m:t>
        </m:r>
      </m:oMath>
      <w:r>
        <w:rPr>
          <w:rFonts w:eastAsia="Georgia" w:cs="Georgia" w:ascii="Georgia" w:hAnsi="Georgia"/>
        </w:rPr>
        <w:t xml:space="preserve"> (figure), qu'un moteur fait tourner à une vitesse </w:t>
      </w:r>
      <m:oMath>
        <m:r>
          <m:rPr>
            <m:sty m:val="p"/>
          </m:rPr>
          <m:t>Ω</m:t>
        </m:r>
      </m:oMath>
      <w:r>
        <w:rPr>
          <w:rFonts w:eastAsia="Georgia" w:cs="Georgia" w:ascii="Georgia" w:hAnsi="Georgia"/>
        </w:rPr>
        <w:t xml:space="preserve"> autour de son axe; la bactérie se déplace dans la direction de l'axe de la flagelle, à une petite vitesse </w:t>
      </w:r>
      <m:oMath>
        <m:r>
          <m:rPr>
            <m:sty m:val="i"/>
          </m:rPr>
          <m:t>v</m:t>
        </m:r>
      </m:oMath>
      <w:r>
        <w:rPr>
          <w:rFonts w:eastAsia="Georgia" w:cs="Georgia" w:ascii="Georgia" w:hAnsi="Georgia"/>
        </w:rPr>
        <w:t xml:space="preserve">. Si l'écoulement est rampant alors la force et le moment que l'eau exerce sur la flagelle ont pour valeurs algébriques</w:t>
      </w:r>
    </w:p>
    <w:p>
      <w:pPr>
        <w:spacing w:after="220" w:lineRule="auto"/>
      </w:pPr>
      <m:oMathPara>
        <m:oMath>
          <m:m>
            <m:mPr>
              <m:plcHide m:val="1"/>
              <m:cGpRule m:val="0"/>
              <m:mcs>
                <m:mc>
                  <m:mcPr>
                    <m:count m:val="1"/>
                    <m:mcJc m:val="right"/>
                  </m:mcPr>
                </m:mc>
              </m:mcs>
              <m:ctrlPr>
                <w:rPr>
                  <w:rFonts w:ascii="Cambria Math" w:hAnsi="Cambria Math"/>
                  <w:i/>
                </w:rPr>
              </m:ctrlPr>
            </m:mPr>
            <m:mr>
              <m:e>
                <m:r>
                  <m:rPr>
                    <m:sty m:val="i"/>
                  </m:rPr>
                  <m:t>F</m:t>
                </m:r>
                <m:r>
                  <m:rPr>
                    <m:sty m:val="p"/>
                  </m:rPr>
                  <m:t>=</m:t>
                </m:r>
                <m:r>
                  <m:rPr>
                    <m:sty m:val="i"/>
                  </m:rPr>
                  <m:t>η</m:t>
                </m:r>
                <m:r>
                  <m:rPr>
                    <m:sty m:val="i"/>
                  </m:rPr>
                  <m:t>h</m:t>
                </m:r>
                <m:d>
                  <m:dPr>
                    <m:begChr m:val="("/>
                    <m:endChr m:val=")"/>
                    <m:ctrlPr>
                      <w:rPr>
                        <w:rFonts w:ascii="Cambria Math" w:hAnsi="Cambria Math"/>
                      </w:rPr>
                    </m:ctrlPr>
                  </m:dPr>
                  <m:e>
                    <m:r>
                      <m:rPr>
                        <m:sty m:val="p"/>
                      </m:rPr>
                      <m:t>−</m:t>
                    </m:r>
                    <m:sSub>
                      <m:sSubPr/>
                      <m:e>
                        <m:r>
                          <m:rPr>
                            <m:sty m:val="i"/>
                          </m:rPr>
                          <m:t>n</m:t>
                        </m:r>
                      </m:e>
                      <m:sub>
                        <m:r>
                          <m:rPr>
                            <m:sty m:val="p"/>
                          </m:rPr>
                          <m:t>1</m:t>
                        </m:r>
                      </m:sub>
                    </m:sSub>
                    <m:r>
                      <m:rPr>
                        <m:sty m:val="i"/>
                      </m:rPr>
                      <m:t>v</m:t>
                    </m:r>
                    <m:r>
                      <m:rPr>
                        <m:sty m:val="p"/>
                      </m:rPr>
                      <m:t>+</m:t>
                    </m:r>
                    <m:sSub>
                      <m:sSubPr/>
                      <m:e>
                        <m:r>
                          <m:rPr>
                            <m:sty m:val="i"/>
                          </m:rPr>
                          <m:t>n</m:t>
                        </m:r>
                      </m:e>
                      <m:sub>
                        <m:r>
                          <m:rPr>
                            <m:sty m:val="p"/>
                          </m:rPr>
                          <m:t>2</m:t>
                        </m:r>
                      </m:sub>
                    </m:sSub>
                    <m:r>
                      <m:rPr>
                        <m:sty m:val="i"/>
                      </m:rPr>
                      <m:t>a</m:t>
                    </m:r>
                    <m:r>
                      <m:rPr>
                        <m:sty m:val="p"/>
                      </m:rPr>
                      <m:t>Ω</m:t>
                    </m:r>
                  </m:e>
                </m:d>
                <m:r>
                  <m:rPr>
                    <m:sty m:val="p"/>
                  </m:rPr>
                  <m:t>,</m:t>
                </m:r>
              </m:e>
            </m:mr>
            <m:mr>
              <m:e>
                <m:r>
                  <m:rPr>
                    <m:sty m:val="i"/>
                  </m:rPr>
                  <m:t>M</m:t>
                </m:r>
                <m:r>
                  <m:rPr>
                    <m:sty m:val="p"/>
                  </m:rPr>
                  <m:t>=</m:t>
                </m:r>
                <m:r>
                  <m:rPr>
                    <m:sty m:val="p"/>
                  </m:rPr>
                  <m:t>−</m:t>
                </m:r>
                <m:sSub>
                  <m:sSubPr/>
                  <m:e>
                    <m:r>
                      <m:rPr>
                        <m:sty m:val="i"/>
                      </m:rPr>
                      <m:t>c</m:t>
                    </m:r>
                  </m:e>
                  <m:sub>
                    <m:r>
                      <m:rPr>
                        <m:sty m:val="p"/>
                      </m:rPr>
                      <m:t>1</m:t>
                    </m:r>
                  </m:sub>
                </m:sSub>
                <m:r>
                  <m:rPr>
                    <m:sty m:val="i"/>
                  </m:rPr>
                  <m:t>v</m:t>
                </m:r>
                <m:r>
                  <m:rPr>
                    <m:sty m:val="p"/>
                  </m:rPr>
                  <m:t>+</m:t>
                </m:r>
                <m:sSub>
                  <m:sSubPr/>
                  <m:e>
                    <m:r>
                      <m:rPr>
                        <m:sty m:val="i"/>
                      </m:rPr>
                      <m:t>c</m:t>
                    </m:r>
                  </m:e>
                  <m:sub>
                    <m:r>
                      <m:rPr>
                        <m:sty m:val="p"/>
                      </m:rPr>
                      <m:t>2</m:t>
                    </m:r>
                  </m:sub>
                </m:sSub>
                <m:r>
                  <m:rPr>
                    <m:sty m:val="p"/>
                  </m:rPr>
                  <m:t>Ω</m:t>
                </m:r>
                <m:r>
                  <m:rPr>
                    <m:sty m:val="p"/>
                  </m:rPr>
                  <m:t>.</m:t>
                </m:r>
              </m:e>
            </m:mr>
          </m:m>
        </m:oMath>
      </m:oMathPara>
    </w:p>
    <w:p>
      <w:pPr>
        <w:spacing w:after="220" w:lineRule="auto"/>
      </w:pP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des nombres qui ne dépendent que de l'angle </w:t>
      </w:r>
      <m:oMath>
        <m:r>
          <m:rPr>
            <m:sty m:val="i"/>
          </m:rPr>
          <m:t>α</m:t>
        </m:r>
      </m:oMath>
      <w:r>
        <w:rPr>
          <w:rFonts w:eastAsia="Georgia" w:cs="Georgia" w:ascii="Georgia" w:hAnsi="Georgia"/>
        </w:rPr>
        <w:t xml:space="preserve"> et que l'on prendra égaux à 1 pour les applications numériques.</w:t>
      </w:r>
      <w:r>
        <w:rPr/>
        <w:br w:type="textWrapping"/>
      </w:r>
      <w:r>
        <w:rPr>
          <w:rFonts w:eastAsia="Georgia" w:cs="Georgia" w:ascii="Georgia" w:hAnsi="Georgia"/>
        </w:rPr>
        <w:t xml:space="preserve">(a) Calculer la vitesse de la bactérie pour une rotation de la flagelle de 100 tours par seconde, </w:t>
      </w:r>
      <m:oMath>
        <m:r>
          <m:rPr>
            <m:sty m:val="i"/>
          </m:rPr>
          <m:t>h</m:t>
        </m:r>
        <m:r>
          <m:rPr>
            <m:sty m:val="p"/>
          </m:rPr>
          <m:t>=</m:t>
        </m:r>
        <m:r>
          <m:rPr>
            <m:sty m:val="p"/>
          </m:rPr>
          <m:t>5</m:t>
        </m:r>
        <m:r>
          <m:rPr>
            <m:sty m:val="i"/>
          </m:rPr>
          <m:t>μ</m:t>
        </m:r>
        <m:r>
          <m:rPr>
            <m:nor/>
          </m:rPr>
          <m:t xml:space="preserve"> </m:t>
        </m:r>
        <m:r>
          <m:rPr>
            <m:sty m:val="p"/>
          </m:rPr>
          <m:t>m</m:t>
        </m:r>
      </m:oMath>
      <w:r>
        <w:rPr/>
        <w:t xml:space="preserve"> et </w:t>
      </w:r>
      <m:oMath>
        <m:r>
          <m:rPr>
            <m:sty m:val="i"/>
          </m:rPr>
          <m:t>a</m:t>
        </m:r>
        <m:r>
          <m:rPr>
            <m:sty m:val="p"/>
          </m:rPr>
          <m:t>=</m:t>
        </m:r>
        <m:r>
          <m:rPr>
            <m:sty m:val="p"/>
          </m:rPr>
          <m:t>0</m:t>
        </m:r>
        <m:r>
          <m:rPr>
            <m:sty m:val="p"/>
          </m:rPr>
          <m:t>,</m:t>
        </m:r>
        <m:r>
          <m:rPr>
            <m:sty m:val="p"/>
          </m:rPr>
          <m:t>2</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(b) Quelle est la validité de l'hypothèse sur la nature de l'écoulement?</w:t>
      </w:r>
      <w:r>
        <w:rPr/>
        <w:br w:type="textWrapping"/>
      </w:r>
      <w:r>
        <w:rPr>
          <w:rFonts w:eastAsia="Georgia" w:cs="Georgia" w:ascii="Georgia" w:hAnsi="Georgia"/>
        </w:rPr>
        <w:t xml:space="preserve">(c) Pourquoi observe-t-on une rotation des bactéries?</w:t>
      </w:r>
      <w:r>
        <w:rPr/>
        <w:br w:type="textWrapping"/>
      </w:r>
      <w:r>
        <w:rPr>
          <w:rFonts w:eastAsia="Georgia" w:cs="Georgia" w:ascii="Georgia" w:hAnsi="Georgia"/>
        </w:rPr>
        <w:t xml:space="preserve">(d) Quelle propriété des équations hydrodynamiques permet d'écrire la force et le moment sous la forme donnée par les équations (4-5) ?</w:t>
      </w:r>
      <w:r>
        <w:rPr/>
        <w:br w:type="textWrapping"/>
      </w:r>
      <w:r>
        <w:rPr>
          <w:rFonts w:eastAsia="Georgia" w:cs="Georgia" w:ascii="Georgia" w:hAnsi="Georgia"/>
        </w:rPr>
        <w:t xml:space="preserve">(e) Expliquer brièvement le choix des signes pour les coeffcients de </w:t>
      </w:r>
      <m:oMath>
        <m:r>
          <m:rPr>
            <m:sty m:val="i"/>
          </m:rPr>
          <m:t>v</m:t>
        </m:r>
      </m:oMath>
      <w:r>
        <w:rPr/>
        <w:t xml:space="preserve"> et </w:t>
      </w:r>
      <m:oMath>
        <m:r>
          <m:rPr>
            <m:sty m:val="p"/>
          </m:rPr>
          <m:t>Ω</m:t>
        </m:r>
      </m:oMath>
      <w:r>
        <w:rPr/>
        <w:t xml:space="preserve"> dans ces deux formules.</w:t>
      </w:r>
      <w:r>
        <w:rPr/>
        <w:br w:type="textWrapping"/>
      </w:r>
      <w:r>
        <w:rPr/>
        <w:t xml:space="preserve">(f) A l'aide d'un raisonnement dimensionnel, proposer une expression pour les coefficients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spacing w:line="271" w:before="330" w:lineRule="auto"/>
      </w:pPr>
      <w:r>
        <w:rPr>
          <w:rFonts w:eastAsia="Georgia" w:cs="Georgia" w:ascii="Georgia" w:hAnsi="Georgia"/>
          <w:b/>
          <w:sz w:val="42"/>
        </w:rPr>
        <w:t xml:space="preserve">III - Colonies de bactéries</w:t>
      </w:r>
    </w:p>
    <w:p>
      <w:pPr>
        <w:spacing w:after="220" w:lineRule="auto"/>
      </w:pPr>
      <w:r>
        <w:rPr>
          <w:rFonts w:eastAsia="Georgia" w:cs="Georgia" w:ascii="Georgia" w:hAnsi="Georgia"/>
        </w:rPr>
        <w:t xml:space="preserve">On s'intéresse à la croissance d'une colonie de bactéries par division et diffusion. La densité (nombre de bactéries par unité de longueur)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ne dépend que d'une coordonnée </w:t>
      </w:r>
      <m:oMath>
        <m:r>
          <m:rPr>
            <m:sty m:val="i"/>
          </m:rPr>
          <m:t>x</m:t>
        </m:r>
      </m:oMath>
      <w:r>
        <w:rPr/>
        <w:t xml:space="preserve"> et du temps </w:t>
      </w:r>
      <m:oMath>
        <m:r>
          <m:rPr>
            <m:sty m:val="i"/>
          </m:rPr>
          <m:t>t</m:t>
        </m:r>
      </m:oMath>
      <w:r>
        <w:rPr/>
        <w:t xml:space="preserve">.</w:t>
      </w:r>
    </w:p>
    <w:p>
      <w:pPr>
        <w:numPr>
          <w:ilvl w:val="0"/>
          <w:numId w:val="7"/>
        </w:numPr>
        <w:spacing w:lineRule="auto"/>
      </w:pPr>
      <w:r>
        <w:rPr>
          <w:rFonts w:eastAsia="Georgia" w:cs="Georgia" w:ascii="Georgia" w:hAnsi="Georgia"/>
        </w:rPr>
        <w:t xml:space="preserve">(a) Chaque bactérie change aléatoirement de sens tous les </w:t>
      </w:r>
      <m:oMath>
        <m:r>
          <m:rPr>
            <m:sty m:val="i"/>
          </m:rPr>
          <m:t>T</m:t>
        </m:r>
        <m:r>
          <m:rPr>
            <m:sty m:val="p"/>
          </m:rPr>
          <m:t>=</m:t>
        </m:r>
        <m:r>
          <m:rPr>
            <m:sty m:val="p"/>
          </m:rPr>
          <m:t>1</m:t>
        </m:r>
        <m:r>
          <m:rPr>
            <m:nor/>
          </m:rPr>
          <m:t xml:space="preserve"> </m:t>
        </m:r>
        <m:r>
          <m:rPr>
            <m:sty m:val="p"/>
          </m:rPr>
          <m:t>s</m:t>
        </m:r>
      </m:oMath>
      <w:r>
        <w:rPr>
          <w:rFonts w:eastAsia="Georgia" w:cs="Georgia" w:ascii="Georgia" w:hAnsi="Georgia"/>
        </w:rPr>
        <w:t xml:space="preserve">. Pour la colonie, cela équivaut à de la diffusion avec un coefficient </w:t>
      </w:r>
      <m:oMath>
        <m:r>
          <m:rPr>
            <m:sty m:val="i"/>
          </m:rPr>
          <m:t>D</m:t>
        </m:r>
      </m:oMath>
      <w:r>
        <w:rPr/>
        <w:t xml:space="preserve">.</w:t>
      </w:r>
      <w:r>
        <w:rPr/>
        <w:br w:type="textWrapping"/>
      </w:r>
      <w:r>
        <w:rPr/>
        <w:t xml:space="preserve">Donner une estimation de </w:t>
      </w:r>
      <m:oMath>
        <m:r>
          <m:rPr>
            <m:sty m:val="i"/>
          </m:rPr>
          <m:t>D</m:t>
        </m:r>
      </m:oMath>
      <w:r>
        <w:rPr>
          <w:rFonts w:eastAsia="Georgia" w:cs="Georgia" w:ascii="Georgia" w:hAnsi="Georgia"/>
        </w:rPr>
        <w:t xml:space="preserve"> (pour l'application numérique on prendra </w:t>
      </w:r>
      <m:oMath>
        <m:r>
          <m:rPr>
            <m:sty m:val="i"/>
          </m:rPr>
          <m:t>v</m:t>
        </m:r>
        <m:r>
          <m:rPr>
            <m:sty m:val="p"/>
          </m:rPr>
          <m:t>=</m:t>
        </m:r>
        <m:r>
          <m:rPr>
            <m:sty m:val="p"/>
          </m:rPr>
          <m:t>10</m:t>
        </m:r>
        <m:r>
          <m:rPr>
            <m:sty m:val="i"/>
          </m:rPr>
          <m:t>μ</m:t>
        </m:r>
        <m:r>
          <m:rPr>
            <m:nor/>
          </m:rPr>
          <m:t xml:space="preserve"> </m:t>
        </m:r>
        <m:r>
          <m:rPr>
            <m:sty m:val="p"/>
          </m:rPr>
          <m:t>m</m:t>
        </m:r>
        <m:r>
          <m:rPr>
            <m:sty m:val="p"/>
          </m:rPr>
          <m:t>/</m:t>
        </m:r>
        <m:r>
          <m:rPr>
            <m:sty m:val="p"/>
          </m:rPr>
          <m:t>s</m:t>
        </m:r>
      </m:oMath>
      <w:r>
        <w:rPr/>
        <w:t xml:space="preserve"> ).</w:t>
      </w:r>
      <w:r>
        <w:rPr/>
        <w:br w:type="textWrapping"/>
      </w:r>
      <w:r>
        <w:rPr>
          <w:rFonts w:eastAsia="Georgia" w:cs="Georgia" w:ascii="Georgia" w:hAnsi="Georgia"/>
        </w:rPr>
        <w:t xml:space="preserve">(b) A l'aide d'un raisonnement dimensionnel, trouver le temps au bout duquel une petite colonie remplit un récipient de longueur </w:t>
      </w:r>
      <m:oMath>
        <m:r>
          <m:rPr>
            <m:sty m:val="i"/>
          </m:rPr>
          <m:t>L</m:t>
        </m:r>
        <m:r>
          <m:rPr>
            <m:sty m:val="p"/>
          </m:rPr>
          <m:t>=</m:t>
        </m:r>
        <m:r>
          <m:rPr>
            <m:sty m:val="p"/>
          </m:rPr>
          <m:t>10</m:t>
        </m:r>
      </m:oMath>
      <w:r>
        <w:rPr>
          <w:rFonts w:eastAsia="Georgia" w:cs="Georgia" w:ascii="Georgia" w:hAnsi="Georgia"/>
        </w:rPr>
        <w:t xml:space="preserve"> cm ; commenter brièvement le résultat numérique.</w:t>
      </w:r>
    </w:p>
    <w:p>
      <w:pPr>
        <w:numPr>
          <w:ilvl w:val="0"/>
          <w:numId w:val="7"/>
        </w:numPr>
        <w:spacing w:lineRule="auto"/>
      </w:pPr>
      <w:r>
        <w:rPr>
          <w:rFonts w:eastAsia="Georgia" w:cs="Georgia" w:ascii="Georgia" w:hAnsi="Georgia"/>
        </w:rPr>
        <w:t xml:space="preserve">Une bactérie se divise en deux en moyenne tous les </w:t>
      </w:r>
      <m:oMath>
        <m:r>
          <m:rPr>
            <m:sty m:val="i"/>
          </m:rPr>
          <m:t>τ</m:t>
        </m:r>
        <m:r>
          <m:rPr>
            <m:sty m:val="p"/>
          </m:rPr>
          <m:t>=</m:t>
        </m:r>
        <m:r>
          <m:rPr>
            <m:sty m:val="p"/>
          </m:rPr>
          <m:t>1200</m:t>
        </m:r>
        <m:r>
          <m:rPr>
            <m:nor/>
          </m:rPr>
          <m:t xml:space="preserve"> </m:t>
        </m:r>
        <m:r>
          <m:rPr>
            <m:sty m:val="p"/>
          </m:rPr>
          <m:t>s</m:t>
        </m:r>
      </m:oMath>
      <w:r>
        <w:rPr/>
        <w:t xml:space="preserve">.</w:t>
      </w:r>
      <w:r>
        <w:rPr/>
        <w:br w:type="textWrapping"/>
      </w:r>
      <w:r>
        <w:rPr>
          <w:rFonts w:eastAsia="Georgia" w:cs="Georgia" w:ascii="Georgia" w:hAnsi="Georgia"/>
        </w:rPr>
        <w:t xml:space="preserve">(a) Faire un bilan de nombre de bactéries sur une tranche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t xml:space="preserve"> et un intervalle de temps </w:t>
      </w:r>
      <m:oMath>
        <m:r>
          <m:rPr>
            <m:sty m:val="p"/>
          </m:rPr>
          <m:t>[</m:t>
        </m:r>
        <m:r>
          <m:rPr>
            <m:sty m:val="i"/>
          </m:rPr>
          <m:t>t</m:t>
        </m:r>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Trouver l'équation de diffusion modifiée à laquelle satisfait la densité de bactéries.</w:t>
      </w:r>
      <w:r>
        <w:rPr/>
        <w:br w:type="textWrapping"/>
      </w:r>
      <w:r>
        <w:rPr>
          <w:rFonts w:eastAsia="Georgia" w:cs="Georgia" w:ascii="Georgia" w:hAnsi="Georgia"/>
        </w:rPr>
        <w:t xml:space="preserve">(b) Quelles sont les solutions stationnaires de l'équation obtenue? Ont-elles un sens physique?</w:t>
      </w:r>
      <w:r>
        <w:rPr/>
        <w:br w:type="textWrapping"/>
      </w:r>
      <w:r>
        <w:rPr>
          <w:rFonts w:eastAsia="Georgia" w:cs="Georgia" w:ascii="Georgia" w:hAnsi="Georgia"/>
        </w:rPr>
        <w:t xml:space="preserve">(c) Déterminer l'évolution d'un profil de densité indépendant de </w:t>
      </w:r>
      <m:oMath>
        <m:r>
          <m:rPr>
            <m:sty m:val="i"/>
          </m:rPr>
          <m:t>x</m:t>
        </m:r>
      </m:oMath>
      <w:r>
        <w:rPr/>
        <w:t xml:space="preserve"> et valant </w:t>
      </w:r>
      <m:oMath>
        <m:r>
          <m:rPr>
            <m:sty m:val="i"/>
          </m:rPr>
          <m:t>n</m:t>
        </m:r>
        <m:r>
          <m:rPr>
            <m:sty m:val="p"/>
          </m:rPr>
          <m:t>(</m:t>
        </m:r>
        <m:r>
          <m:rPr>
            <m:sty m:val="i"/>
          </m:rPr>
          <m:t>x</m:t>
        </m:r>
        <m:r>
          <m:rPr>
            <m:sty m:val="p"/>
          </m:rPr>
          <m:t>,</m:t>
        </m:r>
        <m:r>
          <m:rPr>
            <m:sty m:val="i"/>
          </m:rPr>
          <m:t>t</m:t>
        </m:r>
        <m:r>
          <m:rPr>
            <m:sty m:val="p"/>
          </m:rPr>
          <m:t>=</m:t>
        </m:r>
        <m:r>
          <m:rPr>
            <m:sty m:val="p"/>
          </m:rPr>
          <m:t>0</m:t>
        </m:r>
        <m:r>
          <m:rPr>
            <m:sty m:val="p"/>
          </m:rPr>
          <m:t>)</m:t>
        </m:r>
        <m:r>
          <m:rPr>
            <m:sty m:val="p"/>
          </m:rPr>
          <m:t>=</m:t>
        </m:r>
        <m:sSub>
          <m:sSubPr/>
          <m:e>
            <m:r>
              <m:rPr>
                <m:sty m:val="i"/>
              </m:rPr>
              <m:t>n</m:t>
            </m:r>
          </m:e>
          <m:sub>
            <m:r>
              <m:rPr>
                <m:sty m:val="p"/>
              </m:rPr>
              <m:t>0</m:t>
            </m:r>
          </m:sub>
        </m:sSub>
      </m:oMath>
      <w:r>
        <w:rPr/>
        <w:t xml:space="preserve"> initialement.</w:t>
      </w:r>
    </w:p>
    <w:p>
      <w:pPr>
        <w:numPr>
          <w:ilvl w:val="0"/>
          <w:numId w:val="7"/>
        </w:numPr>
        <w:spacing w:lineRule="auto"/>
      </w:pPr>
      <w:r>
        <w:rPr/>
        <w:t xml:space="preserve">Tous les </w:t>
      </w:r>
      <m:oMath>
        <m:r>
          <m:rPr>
            <m:sty m:val="i"/>
          </m:rPr>
          <m:t>τ</m:t>
        </m:r>
        <m:r>
          <m:rPr>
            <m:sty m:val="p"/>
          </m:rPr>
          <m:t>=</m:t>
        </m:r>
        <m:r>
          <m:rPr>
            <m:sty m:val="p"/>
          </m:rPr>
          <m:t>1200</m:t>
        </m:r>
        <m:r>
          <m:rPr>
            <m:nor/>
          </m:rPr>
          <m:t xml:space="preserve"> </m:t>
        </m:r>
        <m:r>
          <m:rPr>
            <m:sty m:val="p"/>
          </m:rPr>
          <m:t>s</m:t>
        </m:r>
      </m:oMath>
      <w:r>
        <w:rPr>
          <w:rFonts w:eastAsia="Georgia" w:cs="Georgia" w:ascii="Georgia" w:hAnsi="Georgia"/>
        </w:rPr>
        <w:t xml:space="preserve"> en moyenne, une bactérie meurt avec une probabilité proportionnelle au nombre moyen de ses voisins dans un intervalle de longueur </w:t>
      </w:r>
      <m:oMath>
        <m:r>
          <m:rPr>
            <m:sty m:val="i"/>
          </m:rPr>
          <m:t>a</m:t>
        </m:r>
      </m:oMath>
      <w:r>
        <w:rPr/>
        <w:t xml:space="preserve">.</w:t>
      </w:r>
      <w:r>
        <w:rPr/>
        <w:br w:type="textWrapping"/>
      </w:r>
      <w:r>
        <w:rPr>
          <w:rFonts w:eastAsia="Georgia" w:cs="Georgia" w:ascii="Georgia" w:hAnsi="Georgia"/>
        </w:rPr>
        <w:t xml:space="preserve">(a) Modifier le bilan de la question 2a en tenant compte de la mort des bactéries et montrer que</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r>
            <m:rPr>
              <m:sty m:val="p"/>
            </m:rPr>
            <m:t>+</m:t>
          </m:r>
          <m:sSub>
            <m:sSubPr/>
            <m:e>
              <m:r>
                <m:rPr>
                  <m:sty m:val="i"/>
                </m:rPr>
                <m:t>d</m:t>
              </m:r>
            </m:e>
            <m:sub>
              <m:r>
                <m:rPr>
                  <m:sty m:val="p"/>
                </m:rPr>
                <m:t>1</m:t>
              </m:r>
            </m:sub>
          </m:sSub>
          <m:r>
            <m:rPr>
              <m:sty m:val="i"/>
            </m:rPr>
            <m:t>n</m:t>
          </m:r>
          <m:r>
            <m:rPr>
              <m:sty m:val="p"/>
            </m:rPr>
            <m:t>−</m:t>
          </m:r>
          <m:sSub>
            <m:sSubPr/>
            <m:e>
              <m:r>
                <m:rPr>
                  <m:sty m:val="i"/>
                </m:rPr>
                <m:t>d</m:t>
              </m:r>
            </m:e>
            <m:sub>
              <m:r>
                <m:rPr>
                  <m:sty m:val="p"/>
                </m:rPr>
                <m:t>2</m:t>
              </m:r>
            </m:sub>
          </m:sSub>
          <m:sSup>
            <m:sSupPr/>
            <m:e>
              <m:r>
                <m:rPr>
                  <m:sty m:val="i"/>
                </m:rPr>
                <m:t>n</m:t>
              </m:r>
            </m:e>
            <m:sup>
              <m:r>
                <m:rPr>
                  <m:sty m:val="p"/>
                </m:rPr>
                <m:t>2</m:t>
              </m:r>
            </m:sup>
          </m:sSup>
          <m:r>
            <m:rPr>
              <m:sty m:val="p"/>
            </m:rPr>
            <m:t>,</m:t>
          </m:r>
        </m:oMath>
      </m:oMathPara>
    </w:p>
    <w:p>
      <w:pPr>
        <w:spacing w:after="220" w:lineRule="auto"/>
      </w:pPr>
      <w:r>
        <w:rPr>
          <w:rFonts w:eastAsia="Georgia" w:cs="Georgia" w:ascii="Georgia" w:hAnsi="Georgia"/>
        </w:rPr>
        <w:t xml:space="preserve">où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sont des coefficients dont on précisera les expressions, les dimensions et les valeurs numériques (on prend </w:t>
      </w:r>
      <m:oMath>
        <m:r>
          <m:rPr>
            <m:sty m:val="i"/>
          </m:rPr>
          <m:t>a</m:t>
        </m:r>
        <m:r>
          <m:rPr>
            <m:sty m:val="p"/>
          </m:rPr>
          <m:t>=</m:t>
        </m:r>
        <m:r>
          <m:rPr>
            <m:sty m:val="p"/>
          </m:rPr>
          <m:t>10</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(b) Quelles sont les solutions stationnaires et uniformes de l'équation 6 ? A quoi correspondent-elles physiquement? On les note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avec </w:t>
      </w:r>
      <m:oMath>
        <m:sSub>
          <m:sSubPr/>
          <m:e>
            <m:r>
              <m:rPr>
                <m:sty m:val="i"/>
              </m:rPr>
              <m:t>n</m:t>
            </m:r>
          </m:e>
          <m:sub>
            <m:r>
              <m:rPr>
                <m:sty m:val="p"/>
              </m:rPr>
              <m:t>1</m:t>
            </m:r>
          </m:sub>
        </m:sSub>
        <m:r>
          <m:rPr>
            <m:sty m:val="p"/>
          </m:rPr>
          <m:t>&lt;</m:t>
        </m:r>
        <m:sSub>
          <m:sSubPr/>
          <m:e>
            <m:r>
              <m:rPr>
                <m:sty m:val="i"/>
              </m:rPr>
              <m:t>n</m:t>
            </m:r>
          </m:e>
          <m:sub>
            <m:r>
              <m:rPr>
                <m:sty m:val="p"/>
              </m:rPr>
              <m:t>2</m:t>
            </m:r>
          </m:sub>
        </m:sSub>
      </m:oMath>
      <w:r>
        <w:rPr/>
        <w:t xml:space="preserve">.</w:t>
      </w:r>
      <w:r>
        <w:rPr/>
        <w:br w:type="textWrapping"/>
      </w:r>
      <w:r>
        <w:rPr>
          <w:rFonts w:eastAsia="Georgia" w:cs="Georgia" w:ascii="Georgia" w:hAnsi="Georgia"/>
        </w:rPr>
        <w:t xml:space="preserve">(c) On s'intéresse au bord de la colonie et on cherche des solutions de l'équation 6 sous la forme </w:t>
      </w:r>
      <m:oMath>
        <m:r>
          <m:rPr>
            <m:sty m:val="i"/>
          </m:rPr>
          <m:t>n</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c</m:t>
        </m:r>
        <m:r>
          <m:rPr>
            <m:sty m:val="i"/>
          </m:rPr>
          <m:t>t</m:t>
        </m:r>
        <m:r>
          <m:rPr>
            <m:sty m:val="p"/>
          </m:rPr>
          <m:t>)</m:t>
        </m:r>
      </m:oMath>
      <w:r>
        <w:rPr/>
        <w:t xml:space="preserve">, telle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sSub>
            <m:sSubPr/>
            <m:e>
              <m:r>
                <m:rPr>
                  <m:sty m:val="i"/>
                </m:rPr>
                <m:t>n</m:t>
              </m:r>
            </m:e>
            <m:sub>
              <m:r>
                <m:rPr>
                  <m:sty m:val="p"/>
                </m:rPr>
                <m:t>2</m:t>
              </m:r>
            </m:sub>
          </m:sSub>
          <m:r>
            <m:rPr>
              <m:sty m:val="p"/>
            </m:rPr>
            <m:t xml:space="preserve"> </m:t>
          </m:r>
          <m:r>
            <m:rPr>
              <m:nor/>
            </m:rPr>
            <m:t> et </m:t>
          </m:r>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sSub>
            <m:sSubPr/>
            <m:e>
              <m:r>
                <m:rPr>
                  <m:sty m:val="i"/>
                </m:rPr>
                <m:t>n</m:t>
              </m:r>
            </m:e>
            <m:sub>
              <m:r>
                <m:rPr>
                  <m:sty m:val="p"/>
                </m:rPr>
                <m:t>1</m:t>
              </m:r>
            </m:sub>
          </m:sSub>
          <m:r>
            <m:rPr>
              <m:sty m:val="p"/>
            </m:rPr>
            <m:t>.</m:t>
          </m:r>
        </m:oMath>
      </m:oMathPara>
    </w:p>
    <w:p>
      <w:pPr>
        <w:spacing w:after="220" w:lineRule="auto"/>
      </w:pPr>
      <w:r>
        <w:rPr/>
        <w:t xml:space="preserve">Que signifie ce choix?</w:t>
      </w:r>
      <w:r>
        <w:rPr/>
        <w:br w:type="textWrapping"/>
      </w:r>
      <w:r>
        <w:rPr>
          <w:rFonts w:eastAsia="Georgia" w:cs="Georgia" w:ascii="Georgia" w:hAnsi="Georgia"/>
        </w:rPr>
        <w:t xml:space="preserve">(d) Montrer que l'équation différentielle qui détermine </w:t>
      </w:r>
      <m:oMath>
        <m:r>
          <m:rPr>
            <m:sty m:val="i"/>
          </m:rPr>
          <m:t>f</m:t>
        </m:r>
      </m:oMath>
      <w:r>
        <w:rPr/>
        <w:t xml:space="preserve"> se met sous la forme</w:t>
      </w:r>
    </w:p>
    <w:p>
      <w:pPr>
        <w:spacing w:after="220" w:lineRule="auto"/>
      </w:pPr>
      <m:oMathPara>
        <m:oMath>
          <m:sSub>
            <m:sSubPr/>
            <m:e>
              <m:r>
                <m:rPr>
                  <m:sty m:val="i"/>
                </m:rPr>
                <m:t>e</m:t>
              </m:r>
            </m:e>
            <m:sub>
              <m:r>
                <m:rPr>
                  <m:sty m:val="p"/>
                </m:rPr>
                <m:t>1</m:t>
              </m:r>
            </m:sub>
          </m:sSub>
          <m:sSup>
            <m:sSupPr/>
            <m:e>
              <m:r>
                <m:rPr>
                  <m:sty m:val="i"/>
                </m:rPr>
                <m:t>f</m:t>
              </m:r>
            </m:e>
            <m:sup>
              <m:r>
                <m:rPr>
                  <m:sty m:val="i"/>
                </m:rPr>
                <m:t>′</m:t>
              </m:r>
              <m:r>
                <m:rPr>
                  <m:sty m:val="i"/>
                </m:rPr>
                <m:t>′</m:t>
              </m:r>
            </m:sup>
          </m:sSup>
          <m:r>
            <m:rPr>
              <m:sty m:val="p"/>
            </m:rPr>
            <m:t>=</m:t>
          </m:r>
          <m:sSub>
            <m:sSubPr/>
            <m:e>
              <m:r>
                <m:rPr>
                  <m:sty m:val="i"/>
                </m:rPr>
                <m:t>e</m:t>
              </m:r>
            </m:e>
            <m:sub>
              <m:r>
                <m:rPr>
                  <m:sty m:val="p"/>
                </m:rPr>
                <m:t>2</m:t>
              </m:r>
            </m:sub>
          </m:sSub>
          <m:sSup>
            <m:sSupPr/>
            <m:e>
              <m:r>
                <m:rPr>
                  <m:sty m:val="i"/>
                </m:rPr>
                <m:t>f</m:t>
              </m:r>
            </m:e>
            <m:sup>
              <m:r>
                <m:rPr>
                  <m:sty m:val="i"/>
                </m:rPr>
                <m:t>′</m:t>
              </m:r>
            </m:sup>
          </m:sSup>
          <m:r>
            <m:rPr>
              <m:sty m:val="p"/>
            </m:rPr>
            <m:t>+</m:t>
          </m:r>
          <m:sSub>
            <m:sSubPr/>
            <m:e>
              <m:r>
                <m:rPr>
                  <m:sty m:val="i"/>
                </m:rPr>
                <m:t>e</m:t>
              </m:r>
            </m:e>
            <m:sub>
              <m:r>
                <m:rPr>
                  <m:sty m:val="p"/>
                </m:rPr>
                <m:t>3</m:t>
              </m:r>
            </m:sub>
          </m:sSub>
          <m:r>
            <m:rPr>
              <m:sty m:val="i"/>
            </m:rPr>
            <m:t>f</m:t>
          </m:r>
          <m:r>
            <m:rPr>
              <m:sty m:val="p"/>
            </m:rPr>
            <m:t>+</m:t>
          </m:r>
          <m:sSub>
            <m:sSubPr/>
            <m:e>
              <m:r>
                <m:rPr>
                  <m:sty m:val="i"/>
                </m:rPr>
                <m:t>e</m:t>
              </m:r>
            </m:e>
            <m:sub>
              <m:r>
                <m:rPr>
                  <m:sty m:val="p"/>
                </m:rPr>
                <m:t>4</m:t>
              </m:r>
            </m:sub>
          </m:sSub>
          <m:sSup>
            <m:sSupPr/>
            <m:e>
              <m:r>
                <m:rPr>
                  <m:sty m:val="i"/>
                </m:rPr>
                <m:t>f</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et </w:t>
      </w:r>
      <m:oMath>
        <m:sSub>
          <m:sSubPr/>
          <m:e>
            <m:r>
              <m:rPr>
                <m:sty m:val="i"/>
              </m:rPr>
              <m:t>e</m:t>
            </m:r>
          </m:e>
          <m:sub>
            <m:r>
              <m:rPr>
                <m:sty m:val="p"/>
              </m:rPr>
              <m:t>4</m:t>
            </m:r>
          </m:sub>
        </m:sSub>
      </m:oMath>
      <w:r>
        <w:rPr/>
        <w:t xml:space="preserve"> sont des coefficients dont on donnera les expressions.</w:t>
      </w:r>
      <w:r>
        <w:rPr/>
        <w:br w:type="textWrapping"/>
      </w:r>
      <w:r>
        <w:rPr>
          <w:rFonts w:eastAsia="Georgia" w:cs="Georgia" w:ascii="Georgia" w:hAnsi="Georgia"/>
        </w:rPr>
        <w:t xml:space="preserve">(e) Reconnaître dans cette équation le mouvement d'une particule de &lt;&lt; masse &gt;&gt; </w:t>
      </w:r>
      <m:oMath>
        <m:r>
          <m:rPr>
            <m:sty m:val="i"/>
          </m:rPr>
          <m:t>D</m:t>
        </m:r>
      </m:oMath>
      <w:r>
        <w:rPr>
          <w:rFonts w:eastAsia="Georgia" w:cs="Georgia" w:ascii="Georgia" w:hAnsi="Georgia"/>
        </w:rPr>
        <w:t xml:space="preserve"> soumise à une force de frottement visqueux et à un potentiel à préciser.</w:t>
      </w:r>
      <w:r>
        <w:rPr/>
        <w:br w:type="textWrapping"/>
      </w:r>
      <w:r>
        <w:rPr>
          <w:rFonts w:eastAsia="Georgia" w:cs="Georgia" w:ascii="Georgia" w:hAnsi="Georgia"/>
        </w:rPr>
        <w:t xml:space="preserve">(f) Faire un bilan des travaux des forces entre les « positions » </w:t>
      </w:r>
      <m:oMath>
        <m:sSub>
          <m:sSubPr/>
          <m:e>
            <m:r>
              <m:rPr>
                <m:sty m:val="i"/>
              </m:rPr>
              <m:t>n</m:t>
            </m:r>
          </m:e>
          <m:sub>
            <m:r>
              <m:rPr>
                <m:sty m:val="p"/>
              </m:rPr>
              <m:t>2</m:t>
            </m:r>
          </m:sub>
        </m:sSub>
      </m:oMath>
      <w:r>
        <w:rPr/>
        <w:t xml:space="preserve"> et </w:t>
      </w:r>
      <m:oMath>
        <m:sSub>
          <m:sSubPr/>
          <m:e>
            <m:r>
              <m:rPr>
                <m:sty m:val="i"/>
              </m:rPr>
              <m:t>n</m:t>
            </m:r>
          </m:e>
          <m:sub>
            <m:r>
              <m:rPr>
                <m:sty m:val="p"/>
              </m:rPr>
              <m:t>1</m:t>
            </m:r>
          </m:sub>
        </m:sSub>
      </m:oMath>
      <w:r>
        <w:rPr>
          <w:rFonts w:eastAsia="Georgia" w:cs="Georgia" w:ascii="Georgia" w:hAnsi="Georgia"/>
        </w:rPr>
        <w:t xml:space="preserve"> et en déduire une expression de </w:t>
      </w:r>
      <m:oMath>
        <m:r>
          <m:rPr>
            <m:sty m:val="i"/>
          </m:rPr>
          <m:t>c</m:t>
        </m:r>
      </m:oMath>
      <w:r>
        <w:rPr/>
        <w:t xml:space="preserve"> en fonction de </w:t>
      </w:r>
      <m:oMath>
        <m:nary>
          <m:naryPr>
            <m:chr m:val="∫"/>
            <m:limLoc m:val="undOvr"/>
            <m:subHide m:val="1"/>
            <m:supHide m:val="1"/>
            <m:ctrlPr>
              <w:rPr>
                <w:rFonts w:ascii="Cambria Math" w:hAnsi="Cambria Math"/>
              </w:rPr>
            </m:ctrlPr>
          </m:naryPr>
          <m:sub/>
          <m:sup/>
          <m:e>
            <m:r>
              <m:t xml:space="preserve"> </m:t>
            </m:r>
          </m:e>
        </m:nary>
        <m:sSup>
          <m:sSupPr/>
          <m:e>
            <m:r>
              <m:rPr>
                <m:sty m:val="i"/>
              </m:rPr>
              <m:t>f</m:t>
            </m:r>
          </m:e>
          <m:sup>
            <m:r>
              <m:rPr>
                <m:sty m:val="i"/>
              </m:rPr>
              <m:t>′</m:t>
            </m:r>
            <m:r>
              <m:rPr>
                <m:sty m:val="p"/>
              </m:rPr>
              <m:t>2</m:t>
            </m:r>
          </m:sup>
        </m:sSup>
        <m:r>
          <m:rPr>
            <m:sty m:val="p"/>
          </m:rPr>
          <m:t>(</m:t>
        </m:r>
        <m:r>
          <m:rPr>
            <m:sty m:val="i"/>
          </m:rPr>
          <m:t>u</m:t>
        </m:r>
        <m:r>
          <m:rPr>
            <m:sty m:val="p"/>
          </m:rPr>
          <m:t>)</m:t>
        </m:r>
        <m:r>
          <m:rPr>
            <m:sty m:val="p"/>
          </m:rPr>
          <m:t>d</m:t>
        </m:r>
        <m:r>
          <m:rPr>
            <m:sty m:val="i"/>
          </m:rPr>
          <m:t>u</m:t>
        </m:r>
      </m:oMath>
      <w:r>
        <w:rPr/>
        <w:t xml:space="preserve">.</w:t>
      </w:r>
      <w:r>
        <w:rPr/>
        <w:br w:type="textWrapping"/>
      </w:r>
      <w:r>
        <w:rPr>
          <w:rFonts w:eastAsia="Georgia" w:cs="Georgia" w:ascii="Georgia" w:hAnsi="Georgia"/>
        </w:rPr>
        <w:t xml:space="preserve">(g) Dans quelle sens la colonie se déplace-t-elle? Un récipient se rem-plirait-il plus vite ou moins vite que dans la question 1b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8c04ae9b7cce93d260f5f1b38bfa2440c09443.jpg" TargetMode="Internal"/><Relationship Id="rId6" Type="http://schemas.openxmlformats.org/officeDocument/2006/relationships/image" Target="media/image-02aee39fb85f644c881c1fa899fd8561f29340f7.jpg" TargetMode="Internal"/><Relationship Id="rId7" Type="http://schemas.openxmlformats.org/officeDocument/2006/relationships/image" Target="media/image-29bb3247f2206f4cbf2b817071e3c41f0390abb1.jpg" TargetMode="Internal"/><Relationship Id="rId8" Type="http://schemas.openxmlformats.org/officeDocument/2006/relationships/image" Target="media/image-6f7973be180e7e47688fb515d96e836c66e39669.jpg" TargetMode="Internal"/><Relationship Id="rId9" Type="http://schemas.openxmlformats.org/officeDocument/2006/relationships/image" Target="media/image-c52e2ff0b5f690b839176b9b3d67240ed02175ce.jpg" TargetMode="Internal"/><Relationship Id="rId10" Type="http://schemas.openxmlformats.org/officeDocument/2006/relationships/image" Target="media/image-3099717b64af1e1f538fcf14b8fbe9a4da98d0d9.jpg" TargetMode="Internal"/><Relationship Id="rId11" Type="http://schemas.openxmlformats.org/officeDocument/2006/relationships/image" Target="media/image-b7be109eaf84fed369e758cf5d4ab35c8dce51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