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JEUDI 15 AVRIL 2021-08h00 - 14h00 FILIÈRE PSI</w:t>
      </w:r>
    </w:p>
    <w:p>
      <w:pPr>
        <w:spacing w:lineRule="auto"/>
        <w:ind w:left="2265" w:right="2265"/>
        <w:jc w:val="center"/>
      </w:pPr>
      <w:r>
        <w:rPr>
          <w:rFonts w:eastAsia="Georgia" w:cs="Georgia" w:ascii="Georgia" w:hAnsi="Georgia"/>
        </w:rPr>
        <w:t xml:space="preserve">ÉPREUVE DE PHYSIQUE</w:t>
      </w:r>
    </w:p>
    <w:p>
      <w:pPr>
        <w:spacing w:lineRule="auto"/>
        <w:ind w:left="2265" w:right="2265"/>
        <w:jc w:val="center"/>
      </w:pPr>
      <w:r>
        <w:rPr/>
        <w:t xml:space="preserve">(U)</w:t>
      </w:r>
    </w:p>
    <w:p>
      <w:pPr>
        <w:spacing w:after="220" w:lineRule="auto"/>
      </w:pPr>
      <w:r>
        <w:rPr>
          <w:rFonts w:eastAsia="Georgia" w:cs="Georgia" w:ascii="Georgia" w:hAnsi="Georgia"/>
        </w:rPr>
        <w:t xml:space="preserve">Durée : 6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ÉCOLE NORMALE SUPÉRIEURE</w:t>
      </w:r>
    </w:p>
    <w:p>
      <w:pPr>
        <w:spacing w:line="288" w:after="220" w:lineRule="auto"/>
        <w:jc w:val="center"/>
      </w:pPr>
      <w:r>
        <w:rPr>
          <w:b/>
          <w:sz w:val="56"/>
        </w:rPr>
        <w:t xml:space="preserve">COMPOSITION DE PHYSIQUE-U</w:t>
      </w:r>
    </w:p>
    <w:p>
      <w:pPr>
        <w:spacing w:after="220" w:lineRule="auto"/>
      </w:pPr>
      <w:r>
        <w:rPr>
          <w:rFonts w:eastAsia="Georgia" w:cs="Georgia" w:ascii="Georgia" w:hAnsi="Georgia"/>
        </w:rPr>
        <w:t xml:space="preserve">(Durée : 6 heures)</w:t>
      </w:r>
    </w:p>
    <w:p>
      <w:pPr>
        <w:numPr>
          <w:ilvl w:val="0"/>
          <w:numId w:val="1"/>
        </w:numPr>
        <w:spacing w:lineRule="auto"/>
      </w:pPr>
      <w:r>
        <w:rPr>
          <w:rFonts w:eastAsia="Georgia" w:cs="Georgia" w:ascii="Georgia" w:hAnsi="Georgia"/>
        </w:rPr>
        <w:t xml:space="preserve">L'usage de calculatrices n'est pas autorisé. Les applications numériques seront effectuées avec un chiffre significatif.</w:t>
      </w:r>
    </w:p>
    <w:p>
      <w:pPr>
        <w:numPr>
          <w:ilvl w:val="0"/>
          <w:numId w:val="1"/>
        </w:numPr>
        <w:spacing w:lineRule="auto"/>
      </w:pPr>
      <w:r>
        <w:rPr>
          <w:rFonts w:eastAsia="Georgia" w:cs="Georgia" w:ascii="Georgia" w:hAnsi="Georgia"/>
        </w:rPr>
        <w:t xml:space="preserve">Le sujet comprend 16 pages numérotées de 1 à 16 .</w:t>
      </w:r>
    </w:p>
    <w:p>
      <w:pPr>
        <w:numPr>
          <w:ilvl w:val="0"/>
          <w:numId w:val="1"/>
        </w:numPr>
        <w:spacing w:lineRule="auto"/>
      </w:pP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line="271" w:before="330" w:lineRule="auto"/>
      </w:pPr>
      <w:r>
        <w:rPr>
          <w:rFonts w:eastAsia="Georgia" w:cs="Georgia" w:ascii="Georgia" w:hAnsi="Georgia"/>
          <w:b/>
          <w:sz w:val="42"/>
        </w:rPr>
        <w:t xml:space="preserve">Détermination de la constante de Boltzmann par spectroscopie acoustique dans un résonateur sphérique</w:t>
      </w:r>
    </w:p>
    <w:p>
      <w:pPr>
        <w:spacing w:after="220" w:lineRule="auto"/>
      </w:pPr>
      <w:r>
        <w:rPr>
          <w:rFonts w:eastAsia="Georgia" w:cs="Georgia" w:ascii="Georgia" w:hAnsi="Georgia"/>
        </w:rPr>
        <w:t xml:space="preserve">Le nouveau système international d'unités (SI) est entré en vigueur depuis le 20 mai 2019. Son principal but a été de redéfinir l'unité de masse jusqu'alors définie par un étalon. Pour ce faire, la valeur de la constante de Planck </w:t>
      </w:r>
      <m:oMath>
        <m:r>
          <m:rPr>
            <m:sty m:val="i"/>
          </m:rPr>
          <m:t>h</m:t>
        </m:r>
      </m:oMath>
      <w:r>
        <w:rPr>
          <w:rFonts w:eastAsia="Georgia" w:cs="Georgia" w:ascii="Georgia" w:hAnsi="Georgia"/>
        </w:rPr>
        <w:t xml:space="preserve"> a été fixée. D'autres unités ont aussi vue leur définition modifiée. C'est le cas de la température. Jusqu'alors définie en fixant la valeur de la température du point de triple de l'eau, elle est maintenant définie en fixant la valeur de la constante de Boltzmann </w:t>
      </w:r>
      <m:oMath>
        <m:sSub>
          <m:sSubPr/>
          <m:e>
            <m:r>
              <m:rPr>
                <m:sty m:val="i"/>
              </m:rPr>
              <m:t>k</m:t>
            </m:r>
          </m:e>
          <m:sub>
            <m:r>
              <m:rPr>
                <m:sty m:val="p"/>
              </m:rPr>
              <m:t>B</m:t>
            </m:r>
          </m:sub>
        </m:sSub>
        <m:r>
          <m:rPr>
            <m:sty m:val="p"/>
          </m:rPr>
          <m:t>:</m:t>
        </m:r>
        <m:sSub>
          <m:sSubPr/>
          <m:e>
            <m:r>
              <m:rPr>
                <m:sty m:val="i"/>
              </m:rPr>
              <m:t>k</m:t>
            </m:r>
          </m:e>
          <m:sub>
            <m:r>
              <m:rPr>
                <m:sty m:val="p"/>
              </m:rPr>
              <m:t>B</m:t>
            </m:r>
          </m:sub>
        </m:sSub>
        <m:r>
          <m:rPr>
            <m:sty m:val="p"/>
          </m:rPr>
          <m:t>=</m:t>
        </m:r>
        <m:r>
          <m:rPr>
            <m:sty m:val="p"/>
          </m:rPr>
          <m:t>1</m:t>
        </m:r>
        <m:r>
          <m:rPr>
            <m:sty m:val="p"/>
          </m:rPr>
          <m:t>,</m:t>
        </m:r>
        <m:r>
          <m:rPr>
            <m:sty m:val="p"/>
          </m:rPr>
          <m:t>380649</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Plusieurs expériences ont été réalisées afin de déterminer le plus précisément la valeur que l'on a fixée. Nous allons détailler une de ces expériences.</w:t>
      </w:r>
    </w:p>
    <w:p>
      <w:pPr>
        <w:spacing w:after="220" w:lineRule="auto"/>
      </w:pPr>
      <w:r>
        <w:rPr>
          <w:rFonts w:eastAsia="Georgia" w:cs="Georgia" w:ascii="Georgia" w:hAnsi="Georgia"/>
        </w:rPr>
        <w:t xml:space="preserve">Dans toute ce problème, sauf pour la section 6.3, nous ferons l'hypothèse d'un gaz parfait monoatomique.</w:t>
      </w:r>
    </w:p>
    <w:p>
      <w:pPr>
        <w:spacing w:line="271" w:before="330" w:lineRule="auto"/>
      </w:pPr>
      <w:r>
        <w:rPr>
          <w:rFonts w:eastAsia="Georgia" w:cs="Georgia" w:ascii="Georgia" w:hAnsi="Georgia"/>
          <w:b/>
          <w:sz w:val="42"/>
        </w:rPr>
        <w:t xml:space="preserve">Valeurs numériques :</w:t>
      </w:r>
    </w:p>
    <w:p>
      <w:pPr>
        <w:numPr>
          <w:ilvl w:val="0"/>
          <w:numId w:val="2"/>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380649</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02214076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Constante universelle des gaz parfaits : </w:t>
      </w:r>
      <m:oMath>
        <m:r>
          <m:rPr>
            <m:sty m:val="i"/>
          </m:rPr>
          <m:t>R</m:t>
        </m:r>
        <m:r>
          <m:rPr>
            <m:sty m:val="p"/>
          </m:rPr>
          <m:t>=</m:t>
        </m:r>
        <m:sSub>
          <m:sSubPr/>
          <m:e>
            <m:r>
              <m:rPr>
                <m:sty m:val="i"/>
              </m:rPr>
              <m:t>N</m:t>
            </m:r>
          </m:e>
          <m:sub>
            <m:r>
              <m:rPr>
                <m:sty m:val="i"/>
              </m:rPr>
              <m:t>A</m:t>
            </m:r>
          </m:sub>
        </m:sSub>
        <m:sSub>
          <m:sSubPr/>
          <m:e>
            <m:r>
              <m:rPr>
                <m:sty m:val="i"/>
              </m:rPr>
              <m:t>k</m:t>
            </m:r>
          </m:e>
          <m:sub>
            <m:r>
              <m:rPr>
                <m:sty m:val="p"/>
              </m:rPr>
              <m:t>B</m:t>
            </m:r>
          </m:sub>
        </m:sSub>
        <m:r>
          <m:rPr>
            <m:sty m:val="p"/>
          </m:rPr>
          <m:t>=</m:t>
        </m:r>
        <m:r>
          <m:rPr>
            <m:sty m:val="p"/>
          </m:rPr>
          <m:t>8</m:t>
        </m:r>
        <m:r>
          <m:rPr>
            <m:sty m:val="p"/>
          </m:rPr>
          <m:t>,</m:t>
        </m:r>
        <m:r>
          <m:rPr>
            <m:sty m:val="p"/>
          </m:rPr>
          <m:t>314462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8</m:t>
        </m:r>
        <m:r>
          <m:rPr>
            <m:sty m:val="p"/>
          </m:rPr>
          <m:t>,</m:t>
        </m:r>
        <m:r>
          <m:rPr>
            <m:sty m:val="p"/>
          </m:rPr>
          <m:t>85418782</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2"/>
        </w:numPr>
        <w:spacing w:lineRule="auto"/>
      </w:pPr>
      <w:r>
        <w:rPr>
          <w:rFonts w:eastAsia="Georgia" w:cs="Georgia" w:ascii="Georgia" w:hAnsi="Georgia"/>
        </w:rPr>
        <w:t xml:space="preserve">Unité de masse atomique : </w:t>
      </w:r>
      <m:oMath>
        <m:sSub>
          <m:sSubPr/>
          <m:e>
            <m:r>
              <m:rPr>
                <m:sty m:val="i"/>
              </m:rPr>
              <m:t>m</m:t>
            </m:r>
          </m:e>
          <m:sub>
            <m:r>
              <m:rPr>
                <m:sty m:val="i"/>
              </m:rPr>
              <m:t>u</m:t>
            </m:r>
          </m:sub>
        </m:sSub>
        <m:r>
          <m:rPr>
            <m:sty m:val="p"/>
          </m:rPr>
          <m:t>=</m:t>
        </m:r>
        <m:r>
          <m:rPr>
            <m:sty m:val="p"/>
          </m:rPr>
          <m:t>1</m:t>
        </m:r>
        <m:r>
          <m:rPr>
            <m:sty m:val="p"/>
          </m:rPr>
          <m:t>,</m:t>
        </m:r>
        <m:r>
          <m:rPr>
            <m:sty m:val="p"/>
          </m:rPr>
          <m:t>6605</m:t>
        </m:r>
        <m:r>
          <m:rPr>
            <m:sty m:val="p"/>
          </m:rPr>
          <m:t>×</m:t>
        </m:r>
        <m:sSup>
          <m:sSupPr/>
          <m:e>
            <m:r>
              <m:rPr>
                <m:sty m:val="p"/>
              </m:rPr>
              <m:t>10</m:t>
            </m:r>
          </m:e>
          <m:sup>
            <m:r>
              <m:rPr>
                <m:sty m:val="p"/>
              </m:rPr>
              <m:t>−</m:t>
            </m:r>
            <m:r>
              <m:rPr>
                <m:sty m:val="p"/>
              </m:rPr>
              <m:t>27</m:t>
            </m:r>
          </m:sup>
        </m:sSup>
        <m:r>
          <m:rPr>
            <m:nor/>
          </m:rPr>
          <m:t xml:space="preserve"> </m:t>
        </m:r>
        <m:r>
          <m:rPr>
            <m:sty m:val="p"/>
          </m:rPr>
          <m:t>kg</m:t>
        </m:r>
      </m:oMath>
    </w:p>
    <w:p>
      <w:pPr>
        <w:spacing w:line="271" w:before="330" w:lineRule="auto"/>
      </w:pPr>
      <w:r>
        <w:rPr>
          <w:b/>
          <w:sz w:val="42"/>
        </w:rPr>
        <w:t xml:space="preserve">Notations :</w:t>
      </w:r>
    </w:p>
    <w:p>
      <w:pPr>
        <w:numPr>
          <w:ilvl w:val="0"/>
          <w:numId w:val="3"/>
        </w:numPr>
        <w:spacing w:lineRule="auto"/>
      </w:pPr>
      <m:oMath>
        <m:sSub>
          <m:sSubPr/>
          <m:e>
            <m:r>
              <m:rPr>
                <m:sty m:val="i"/>
              </m:rPr>
              <m:t>χ</m:t>
            </m:r>
          </m:e>
          <m:sub>
            <m:r>
              <m:rPr>
                <m:sty m:val="i"/>
              </m:rPr>
              <m:t>S</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rFonts w:eastAsia="Georgia" w:cs="Georgia" w:ascii="Georgia" w:hAnsi="Georgia"/>
        </w:rPr>
        <w:t xml:space="preserve"> : coefficient de compressibilité isentropique</w:t>
      </w:r>
    </w:p>
    <w:p>
      <w:pPr>
        <w:numPr>
          <w:ilvl w:val="0"/>
          <w:numId w:val="3"/>
        </w:numPr>
        <w:spacing w:lineRule="auto"/>
      </w:pPr>
      <m:oMath>
        <m:sSub>
          <m:sSubPr/>
          <m:e>
            <m:r>
              <m:rPr>
                <m:sty m:val="i"/>
              </m:rPr>
              <m:t>χ</m:t>
            </m:r>
          </m:e>
          <m:sub>
            <m:r>
              <m:rPr>
                <m:sty m:val="i"/>
              </m:rPr>
              <m:t>T</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oMath>
      <w:r>
        <w:rPr>
          <w:rFonts w:eastAsia="Georgia" w:cs="Georgia" w:ascii="Georgia" w:hAnsi="Georgia"/>
        </w:rPr>
        <w:t xml:space="preserve"> : coefficient de compressibilité isotherme</w:t>
      </w:r>
    </w:p>
    <w:p>
      <w:pPr>
        <w:numPr>
          <w:ilvl w:val="0"/>
          <w:numId w:val="3"/>
        </w:numPr>
        <w:spacing w:lineRule="auto"/>
      </w:pPr>
      <m:oMath>
        <m:r>
          <m:rPr>
            <m:sty m:val="i"/>
          </m:rPr>
          <m:t>λ</m:t>
        </m:r>
      </m:oMath>
      <w:r>
        <w:rPr>
          <w:rFonts w:eastAsia="Georgia" w:cs="Georgia" w:ascii="Georgia" w:hAnsi="Georgia"/>
        </w:rPr>
        <w:t xml:space="preserve"> : conductivité thermique du gaz. Pour l'Argon : </w:t>
      </w:r>
      <m:oMath>
        <m:r>
          <m:rPr>
            <m:sty m:val="i"/>
          </m:rPr>
          <m:t>λ</m:t>
        </m:r>
        <m:r>
          <m:rPr>
            <m:sty m:val="p"/>
          </m:rPr>
          <m:t>=</m:t>
        </m:r>
        <m:r>
          <m:rPr>
            <m:sty m:val="p"/>
          </m:rPr>
          <m:t>0</m:t>
        </m:r>
        <m:r>
          <m:rPr>
            <m:sty m:val="p"/>
          </m:rPr>
          <m:t>,</m:t>
        </m:r>
        <m:r>
          <m:rPr>
            <m:sty m:val="p"/>
          </m:rPr>
          <m:t>01772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3"/>
        </w:numPr>
        <w:spacing w:lineRule="auto"/>
      </w:pPr>
      <m:oMath>
        <m:r>
          <m:rPr>
            <m:sty m:val="i"/>
          </m:rPr>
          <m:t>m</m:t>
        </m:r>
      </m:oMath>
      <w:r>
        <w:rPr/>
        <w:t xml:space="preserve"> : masse de l'atome constituant le gaz</w:t>
      </w:r>
    </w:p>
    <w:p>
      <w:pPr>
        <w:numPr>
          <w:ilvl w:val="0"/>
          <w:numId w:val="3"/>
        </w:numPr>
        <w:spacing w:lineRule="auto"/>
      </w:pP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 capacités thermiques massiques isobare et isochore.</w:t>
      </w:r>
    </w:p>
    <w:p>
      <w:pPr>
        <w:numPr>
          <w:ilvl w:val="0"/>
          <w:numId w:val="3"/>
        </w:numPr>
        <w:spacing w:lineRule="auto"/>
      </w:pPr>
      <m:oMath>
        <m:sSub>
          <m:sSubPr/>
          <m:e>
            <m:acc>
              <m:accPr>
                <m:chr m:val="‾"/>
              </m:accPr>
              <m:e>
                <m:r>
                  <m:rPr>
                    <m:sty m:val="i"/>
                  </m:rPr>
                  <m:t>C</m:t>
                </m:r>
              </m:e>
            </m:acc>
          </m:e>
          <m:sub>
            <m:r>
              <m:rPr>
                <m:sty m:val="i"/>
              </m:rPr>
              <m:t>P</m:t>
            </m:r>
          </m:sub>
        </m:sSub>
      </m:oMath>
      <w:r>
        <w:rPr/>
        <w:t xml:space="preserve"> et </w:t>
      </w:r>
      <m:oMath>
        <m:sSub>
          <m:sSubPr/>
          <m:e>
            <m:acc>
              <m:accPr>
                <m:chr m:val="‾"/>
              </m:accPr>
              <m:e>
                <m:r>
                  <m:rPr>
                    <m:sty m:val="i"/>
                  </m:rPr>
                  <m:t>C</m:t>
                </m:r>
              </m:e>
            </m:acc>
          </m:e>
          <m:sub>
            <m:r>
              <m:rPr>
                <m:sty m:val="i"/>
              </m:rPr>
              <m:t>V</m:t>
            </m:r>
          </m:sub>
        </m:sSub>
      </m:oMath>
      <w:r>
        <w:rPr>
          <w:rFonts w:eastAsia="Georgia" w:cs="Georgia" w:ascii="Georgia" w:hAnsi="Georgia"/>
        </w:rPr>
        <w:t xml:space="preserve"> : capacités thermiques molaires isobare et isochore.</w:t>
      </w:r>
    </w:p>
    <w:p>
      <w:pPr>
        <w:numPr>
          <w:ilvl w:val="0"/>
          <w:numId w:val="3"/>
        </w:numPr>
        <w:spacing w:lineRule="auto"/>
      </w:pP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t xml:space="preserve"> : coefficient de Laplace ou indice adiabatique. Pour un gaz monoatomique, </w:t>
      </w:r>
      <m:oMath>
        <m:r>
          <m:rPr>
            <m:sty m:val="i"/>
          </m:rPr>
          <m:t>γ</m:t>
        </m:r>
        <m:r>
          <m:rPr>
            <m:sty m:val="p"/>
          </m:rPr>
          <m:t>=</m:t>
        </m:r>
        <m:f>
          <m:fPr>
            <m:ctrlPr>
              <w:rPr>
                <w:rFonts w:ascii="Cambria Math" w:hAnsi="Cambria Math"/>
              </w:rPr>
            </m:ctrlPr>
          </m:fPr>
          <m:num>
            <m:r>
              <m:rPr>
                <m:sty m:val="p"/>
              </m:rPr>
              <m:t>5</m:t>
            </m:r>
          </m:num>
          <m:den>
            <m:r>
              <m:rPr>
                <m:sty m:val="p"/>
              </m:rPr>
              <m:t>3</m:t>
            </m:r>
          </m:den>
        </m:f>
      </m:oMath>
      <w:r>
        <w:rPr/>
        <w:t xml:space="preserve">.</w:t>
      </w:r>
    </w:p>
    <w:p>
      <w:pPr>
        <w:spacing w:line="271" w:before="330" w:lineRule="auto"/>
      </w:pPr>
      <w:r>
        <w:rPr>
          <w:b/>
          <w:sz w:val="42"/>
        </w:rPr>
        <w:t xml:space="preserve">Notations complexes :</w:t>
      </w:r>
    </w:p>
    <w:p>
      <w:pPr>
        <w:spacing w:after="220" w:lineRule="auto"/>
      </w:pPr>
      <w:r>
        <w:rPr>
          <w:rFonts w:eastAsia="Georgia" w:cs="Georgia" w:ascii="Georgia" w:hAnsi="Georgia"/>
        </w:rPr>
        <w:t xml:space="preserve">Soit un signal sinusoïdal d'expression mathématique </w:t>
      </w:r>
      <m:oMath>
        <m:r>
          <m:rPr>
            <m:sty m:val="i"/>
          </m:rPr>
          <m:t>a</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on lui associe une grandeur complexe </w:t>
      </w:r>
      <m:oMath>
        <m:bar>
          <m:barPr/>
          <m:e>
            <m:r>
              <m:rPr>
                <m:sty m:val="i"/>
              </m:rPr>
              <m:t>a</m:t>
            </m:r>
          </m:e>
        </m:bar>
        <m:r>
          <m:rPr>
            <m:sty m:val="p"/>
          </m:rPr>
          <m:t>(</m:t>
        </m:r>
        <m:r>
          <m:rPr>
            <m:sty m:val="i"/>
          </m:rPr>
          <m:t>t</m:t>
        </m:r>
        <m:r>
          <m:rPr>
            <m:sty m:val="p"/>
          </m:rPr>
          <m:t>)</m:t>
        </m:r>
        <m:r>
          <m:rPr>
            <m:sty m:val="p"/>
          </m:rPr>
          <m:t>=</m:t>
        </m:r>
        <m:r>
          <m:rPr>
            <m:sty m:val="i"/>
          </m:rPr>
          <m:t>A</m:t>
        </m:r>
        <m:sSup>
          <m:sSupPr/>
          <m:e>
            <m:r>
              <m:rPr>
                <m:sty m:val="i"/>
              </m:rPr>
              <m:t>e</m:t>
            </m:r>
          </m:e>
          <m:sup>
            <m:r>
              <m:rPr>
                <m:sty m:val="p"/>
              </m:rPr>
              <m:t>−</m:t>
            </m:r>
            <m:r>
              <m:rPr>
                <m:sty m:val="i"/>
              </m:rPr>
              <m:t>i</m:t>
            </m:r>
            <m:r>
              <m:rPr>
                <m:sty m:val="p"/>
              </m:rPr>
              <m:t>(</m:t>
            </m:r>
            <m:r>
              <m:rPr>
                <m:sty m:val="i"/>
              </m:rPr>
              <m:t>ω</m:t>
            </m:r>
            <m:r>
              <m:rPr>
                <m:sty m:val="i"/>
              </m:rPr>
              <m:t>t</m:t>
            </m:r>
            <m:r>
              <m:rPr>
                <m:sty m:val="p"/>
              </m:rPr>
              <m:t>+</m:t>
            </m:r>
            <m:r>
              <m:rPr>
                <m:sty m:val="i"/>
              </m:rPr>
              <m:t>ϕ</m:t>
            </m:r>
            <m:r>
              <m:rPr>
                <m:sty m:val="p"/>
              </m:rPr>
              <m:t>)</m:t>
            </m:r>
          </m:sup>
        </m:sSup>
        <m:r>
          <m:rPr>
            <m:sty m:val="p"/>
          </m:rPr>
          <m:t>=</m:t>
        </m:r>
        <m:bar>
          <m:barPr/>
          <m:e>
            <m:r>
              <m:rPr>
                <m:sty m:val="i"/>
              </m:rPr>
              <m:t>A</m:t>
            </m:r>
          </m:e>
        </m:bar>
        <m:sSup>
          <m:sSupPr/>
          <m:e>
            <m:r>
              <m:rPr>
                <m:sty m:val="i"/>
              </m:rPr>
              <m:t>e</m:t>
            </m:r>
          </m:e>
          <m:sup>
            <m:r>
              <m:rPr>
                <m:sty m:val="p"/>
              </m:rPr>
              <m:t>−</m:t>
            </m:r>
            <m:r>
              <m:rPr>
                <m:sty m:val="i"/>
              </m:rPr>
              <m:t>i</m:t>
            </m:r>
            <m:r>
              <m:rPr>
                <m:sty m:val="i"/>
              </m:rPr>
              <m:t>ω</m:t>
            </m:r>
            <m:r>
              <m:rPr>
                <m:sty m:val="i"/>
              </m:rPr>
              <m:t>t</m:t>
            </m:r>
          </m:sup>
        </m:sSup>
      </m:oMath>
      <w:r>
        <w:rPr/>
        <w:t xml:space="preserve"> telle que </w:t>
      </w:r>
      <m:oMath>
        <m:r>
          <m:rPr>
            <m:sty m:val="i"/>
          </m:rPr>
          <m:t>a</m:t>
        </m:r>
        <m:r>
          <m:rPr>
            <m:sty m:val="p"/>
          </m:rPr>
          <m:t>(</m:t>
        </m:r>
        <m:r>
          <m:rPr>
            <m:sty m:val="i"/>
          </m:rPr>
          <m:t>t</m:t>
        </m:r>
        <m:r>
          <m:rPr>
            <m:sty m:val="p"/>
          </m:rPr>
          <m:t>)</m:t>
        </m:r>
        <m:r>
          <m:rPr>
            <m:sty m:val="p"/>
          </m:rPr>
          <m:t>=</m:t>
        </m:r>
        <m:r>
          <m:rPr>
            <m:sty m:val="p"/>
          </m:rPr>
          <m:t>Re</m:t>
        </m:r>
        <m:r>
          <m:rPr>
            <m:sty m:val="p"/>
          </m:rPr>
          <m:t>(</m:t>
        </m:r>
        <m:bar>
          <m:barPr/>
          <m:e>
            <m:r>
              <m:rPr>
                <m:sty m:val="i"/>
              </m:rPr>
              <m:t>a</m:t>
            </m:r>
          </m:e>
        </m:bar>
        <m:r>
          <m:rPr>
            <m:sty m:val="p"/>
          </m:rPr>
          <m:t>(</m:t>
        </m:r>
        <m:r>
          <m:rPr>
            <m:sty m:val="i"/>
          </m:rPr>
          <m:t>t</m:t>
        </m:r>
        <m:r>
          <m:rPr>
            <m:sty m:val="p"/>
          </m:rPr>
          <m:t>)</m:t>
        </m:r>
        <m:r>
          <m:rPr>
            <m:sty m:val="p"/>
          </m:rPr>
          <m:t>)</m:t>
        </m:r>
      </m:oMath>
      <w:r>
        <w:rPr>
          <w:rFonts w:eastAsia="Georgia" w:cs="Georgia" w:ascii="Georgia" w:hAnsi="Georgia"/>
        </w:rPr>
        <w:t xml:space="preserve">. La quantité </w:t>
      </w:r>
      <m:oMath>
        <m:bar>
          <m:barPr/>
          <m:e>
            <m:r>
              <m:rPr>
                <m:sty m:val="i"/>
              </m:rPr>
              <m:t>A</m:t>
            </m:r>
          </m:e>
        </m:bar>
      </m:oMath>
      <w:r>
        <w:rPr/>
        <w:t xml:space="preserve"> est l'amplitude complexe du signal.</w:t>
      </w:r>
    </w:p>
    <w:p>
      <w:pPr>
        <w:spacing w:line="271" w:before="330" w:lineRule="auto"/>
      </w:pPr>
      <w:r>
        <w:rPr>
          <w:rFonts w:eastAsia="Georgia" w:cs="Georgia" w:ascii="Georgia" w:hAnsi="Georgia"/>
          <w:b/>
          <w:sz w:val="42"/>
        </w:rPr>
        <w:t xml:space="preserve">Propriété de l'Argon</w:t>
      </w:r>
    </w:p>
    <w:p>
      <w:pPr>
        <w:spacing w:after="220" w:lineRule="auto"/>
      </w:pPr>
      <w:r>
        <w:rPr>
          <w:rFonts w:eastAsia="Georgia" w:cs="Georgia" w:ascii="Georgia" w:hAnsi="Georgia"/>
        </w:rPr>
        <w:t xml:space="preserve">L'argon est l'élément chimique de numéro atomique 18 et de symbole Ar. Il fait partie de la famille des gaz nobles, également appelés «gaz rares», qui regroupe également l'hélium, le néon, le krypton, le xénon et le radon.</w:t>
      </w:r>
    </w:p>
    <w:p>
      <w:pPr>
        <w:spacing w:after="220" w:lineRule="auto"/>
      </w:pPr>
      <w:r>
        <w:rPr>
          <w:rFonts w:eastAsia="Georgia" w:cs="Georgia" w:ascii="Georgia" w:hAnsi="Georgia"/>
        </w:rPr>
        <w:t xml:space="preserve">L'argon possède plusieurs isotopes dans les proportions données ci 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bottom w:val="single" w:sz="8" w:space="0" w:color="000000"/>
            </w:tcBorders>
            <w:vAlign w:val="center"/>
          </w:tcPr>
          <w:p>
            <w:pPr>
              <w:spacing w:lineRule="auto"/>
              <w:jc w:val="left"/>
            </w:pPr>
            <w:r>
              <w:rPr/>
              <w:t xml:space="preserve">Isotopes</w:t>
            </w:r>
          </w:p>
        </w:tc>
        <w:tc>
          <w:tcPr>
            <w:tcBorders>
              <w:top w:val="single" w:sz="8" w:space="0" w:color="000000"/>
              <w:bottom w:val="single" w:sz="8" w:space="0" w:color="000000"/>
            </w:tcBorders>
            <w:vAlign w:val="center"/>
          </w:tcPr>
          <w:p>
            <w:pPr>
              <w:spacing w:lineRule="auto"/>
              <w:jc w:val="left"/>
            </w:pPr>
            <w:r>
              <w:rPr/>
              <w:t xml:space="preserve">Abondance</w:t>
            </w:r>
          </w:p>
        </w:tc>
        <w:tc>
          <w:tcPr>
            <w:tcBorders>
              <w:top w:val="single" w:sz="8" w:space="0" w:color="000000"/>
              <w:bottom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r>
      <w:tr>
        <w:trPr>
          <w:cantSplit/>
        </w:trPr>
        <w:tc>
          <w:tcPr>
            <w:tcBorders/>
            <w:vAlign w:val="center"/>
          </w:tcPr>
          <w:p>
            <w:pPr>
              <w:spacing w:lineRule="auto"/>
              <w:jc w:val="left"/>
            </w:pPr>
            <m:oMathPara>
              <m:oMathParaPr>
                <m:jc m:val="left"/>
              </m:oMathParaPr>
              <m:oMath>
                <m:sSup>
                  <m:sSupPr/>
                  <m:e>
                    <m:r>
                      <m:t xml:space="preserve"> </m:t>
                    </m:r>
                  </m:e>
                  <m:sup>
                    <m:r>
                      <m:rPr>
                        <m:sty m:val="p"/>
                      </m:rPr>
                      <m:t>40</m:t>
                    </m:r>
                  </m:sup>
                </m:sSup>
                <m:r>
                  <m:rPr>
                    <m:sty m:val="p"/>
                  </m:rPr>
                  <m:t>Ar</m:t>
                </m:r>
              </m:oMath>
            </m:oMathPara>
          </w:p>
        </w:tc>
        <w:tc>
          <w:tcPr>
            <w:tcBorders/>
            <w:vAlign w:val="center"/>
          </w:tcPr>
          <w:p>
            <w:pPr>
              <w:spacing w:lineRule="auto"/>
              <w:jc w:val="left"/>
            </w:pPr>
            <m:oMathPara>
              <m:oMathParaPr>
                <m:jc m:val="left"/>
              </m:oMathParaPr>
              <m:oMath>
                <m:r>
                  <m:rPr>
                    <m:sty m:val="p"/>
                  </m:rPr>
                  <m:t>99</m:t>
                </m:r>
                <m:r>
                  <m:rPr>
                    <m:sty m:val="p"/>
                  </m:rPr>
                  <m:t>,</m:t>
                </m:r>
                <m:r>
                  <m:rPr>
                    <m:sty m:val="p"/>
                  </m:rPr>
                  <m:t>6035</m:t>
                </m:r>
                <m:r>
                  <m:rPr>
                    <m:sty m:val="p"/>
                  </m:rPr>
                  <m:t>%</m:t>
                </m:r>
              </m:oMath>
            </m:oMathPara>
          </w:p>
        </w:tc>
        <w:tc>
          <w:tcPr>
            <w:tcBorders/>
            <w:vAlign w:val="center"/>
          </w:tcPr>
          <w:p>
            <w:pPr>
              <w:spacing w:lineRule="auto"/>
              <w:jc w:val="left"/>
            </w:pPr>
            <w:r>
              <w:rPr/>
              <w:t xml:space="preserve">39,962</w:t>
            </w:r>
          </w:p>
        </w:tc>
      </w:tr>
      <w:tr>
        <w:trPr>
          <w:cantSplit/>
        </w:trPr>
        <w:tc>
          <w:tcPr>
            <w:tcBorders/>
            <w:vAlign w:val="center"/>
          </w:tcPr>
          <w:p>
            <w:pPr>
              <w:spacing w:lineRule="auto"/>
              <w:jc w:val="left"/>
            </w:pPr>
            <m:oMathPara>
              <m:oMathParaPr>
                <m:jc m:val="left"/>
              </m:oMathParaPr>
              <m:oMath>
                <m:sSup>
                  <m:sSupPr/>
                  <m:e>
                    <m:r>
                      <m:t xml:space="preserve"> </m:t>
                    </m:r>
                  </m:e>
                  <m:sup>
                    <m:r>
                      <m:rPr>
                        <m:sty m:val="p"/>
                      </m:rPr>
                      <m:t>38</m:t>
                    </m:r>
                  </m:sup>
                </m:sSup>
                <m:r>
                  <m:rPr>
                    <m:sty m:val="p"/>
                  </m:rPr>
                  <m:t>Ar</m:t>
                </m:r>
              </m:oMath>
            </m:oMathPara>
          </w:p>
        </w:tc>
        <w:tc>
          <w:tcPr>
            <w:tcBorders/>
            <w:vAlign w:val="center"/>
          </w:tcPr>
          <w:p>
            <w:pPr>
              <w:spacing w:lineRule="auto"/>
              <w:jc w:val="left"/>
            </w:pPr>
            <m:oMathPara>
              <m:oMathParaPr>
                <m:jc m:val="left"/>
              </m:oMathParaPr>
              <m:oMath>
                <m:r>
                  <m:rPr>
                    <m:sty m:val="p"/>
                  </m:rPr>
                  <m:t>0</m:t>
                </m:r>
                <m:r>
                  <m:rPr>
                    <m:sty m:val="p"/>
                  </m:rPr>
                  <m:t>,</m:t>
                </m:r>
                <m:r>
                  <m:rPr>
                    <m:sty m:val="p"/>
                  </m:rPr>
                  <m:t>0629</m:t>
                </m:r>
                <m:r>
                  <m:rPr>
                    <m:sty m:val="p"/>
                  </m:rPr>
                  <m:t>%</m:t>
                </m:r>
              </m:oMath>
            </m:oMathPara>
          </w:p>
        </w:tc>
        <w:tc>
          <w:tcPr>
            <w:tcBorders/>
            <w:vAlign w:val="center"/>
          </w:tcPr>
          <w:p>
            <w:pPr>
              <w:spacing w:lineRule="auto"/>
              <w:jc w:val="left"/>
            </w:pPr>
            <w:r>
              <w:rPr/>
              <w:t xml:space="preserve">37,963</w:t>
            </w:r>
          </w:p>
        </w:tc>
      </w:tr>
      <w:tr>
        <w:trPr>
          <w:cantSplit/>
        </w:trPr>
        <w:tc>
          <w:tcPr>
            <w:tcBorders>
              <w:bottom w:val="single" w:sz="8" w:space="0" w:color="000000"/>
            </w:tcBorders>
            <w:vAlign w:val="center"/>
          </w:tcPr>
          <w:p>
            <w:pPr>
              <w:spacing w:lineRule="auto"/>
              <w:jc w:val="left"/>
            </w:pPr>
            <m:oMathPara>
              <m:oMathParaPr>
                <m:jc m:val="left"/>
              </m:oMathParaPr>
              <m:oMath>
                <m:sSup>
                  <m:sSupPr/>
                  <m:e>
                    <m:r>
                      <m:t xml:space="preserve"> </m:t>
                    </m:r>
                  </m:e>
                  <m:sup>
                    <m:r>
                      <m:rPr>
                        <m:sty m:val="p"/>
                      </m:rPr>
                      <m:t>36</m:t>
                    </m:r>
                  </m:sup>
                </m:sSup>
                <m:r>
                  <m:rPr>
                    <m:sty m:val="p"/>
                  </m:rPr>
                  <m:t>Ar</m:t>
                </m:r>
              </m:oMath>
            </m:oMathPara>
          </w:p>
        </w:tc>
        <w:tc>
          <w:tcPr>
            <w:tcBorders>
              <w:bottom w:val="single" w:sz="8" w:space="0" w:color="000000"/>
            </w:tcBorders>
            <w:vAlign w:val="center"/>
          </w:tcPr>
          <w:p>
            <w:pPr>
              <w:spacing w:lineRule="auto"/>
              <w:jc w:val="left"/>
            </w:pPr>
            <m:oMathPara>
              <m:oMathParaPr>
                <m:jc m:val="left"/>
              </m:oMathParaPr>
              <m:oMath>
                <m:r>
                  <m:rPr>
                    <m:sty m:val="p"/>
                  </m:rPr>
                  <m:t>0</m:t>
                </m:r>
                <m:r>
                  <m:rPr>
                    <m:sty m:val="p"/>
                  </m:rPr>
                  <m:t>,</m:t>
                </m:r>
                <m:r>
                  <m:rPr>
                    <m:sty m:val="p"/>
                  </m:rPr>
                  <m:t>3336</m:t>
                </m:r>
                <m:r>
                  <m:rPr>
                    <m:sty m:val="p"/>
                  </m:rPr>
                  <m:t>%</m:t>
                </m:r>
              </m:oMath>
            </m:oMathPara>
          </w:p>
        </w:tc>
        <w:tc>
          <w:tcPr>
            <w:tcBorders>
              <w:bottom w:val="single" w:sz="8" w:space="0" w:color="000000"/>
            </w:tcBorders>
            <w:vAlign w:val="center"/>
          </w:tcPr>
          <w:p>
            <w:pPr>
              <w:spacing w:lineRule="auto"/>
              <w:jc w:val="left"/>
            </w:pPr>
            <w:r>
              <w:rPr/>
              <w:t xml:space="preserve">35,968</w:t>
            </w:r>
          </w:p>
        </w:tc>
      </w:tr>
      <w:tr>
        <w:trPr>
          <w:cantSplit/>
        </w:trPr>
        <w:tc>
          <w:tcPr>
            <w:tcBorders>
              <w:bottom w:val="single" w:sz="8" w:space="0" w:color="000000"/>
            </w:tcBorders>
            <w:vAlign w:val="center"/>
          </w:tcPr>
          <w:p>
            <w:pPr>
              <w:spacing w:lineRule="auto"/>
              <w:jc w:val="left"/>
            </w:pPr>
            <w:r>
              <w:rPr/>
              <w:t xml:space="preserve">Total </w:t>
            </w:r>
            <m:oMath>
              <m:r>
                <m:rPr>
                  <m:sty m:val="p"/>
                </m:rPr>
                <m:t>:</m:t>
              </m:r>
              <m:sSub>
                <m:sSubPr/>
                <m:e>
                  <m:r>
                    <m:rPr>
                      <m:sty m:val="i"/>
                    </m:rPr>
                    <m:t>M</m:t>
                  </m:r>
                </m:e>
                <m:sub>
                  <m:r>
                    <m:rPr>
                      <m:sty m:val="p"/>
                    </m:rPr>
                    <m:t>Ar</m:t>
                  </m:r>
                </m:sub>
              </m:sSub>
            </m:oMath>
          </w:p>
        </w:tc>
        <w:tc>
          <w:tcPr>
            <w:tcBorders>
              <w:bottom w:val="single" w:sz="8" w:space="0" w:color="000000"/>
            </w:tcBorders>
            <w:vAlign w:val="center"/>
          </w:tcPr>
          <w:p/>
        </w:tc>
        <w:tc>
          <w:tcPr>
            <w:tcBorders>
              <w:bottom w:val="single" w:sz="8" w:space="0" w:color="000000"/>
            </w:tcBorders>
            <w:vAlign w:val="center"/>
          </w:tcPr>
          <w:p>
            <w:pPr>
              <w:spacing w:lineRule="auto"/>
              <w:jc w:val="left"/>
            </w:pPr>
            <w:r>
              <w:rPr/>
              <w:t xml:space="preserve">39,948</w:t>
            </w:r>
          </w:p>
        </w:tc>
      </w:tr>
    </w:tbl>
    <w:p>
      <w:pPr>
        <w:spacing w:lineRule="auto"/>
      </w:pPr>
    </w:p>
    <w:p>
      <w:pPr>
        <w:spacing w:line="271" w:before="330" w:lineRule="auto"/>
      </w:pPr>
      <w:r>
        <w:rPr>
          <w:b/>
          <w:sz w:val="42"/>
        </w:rPr>
        <w:t xml:space="preserve">1 Introduction</w:t>
      </w:r>
    </w:p>
    <w:p>
      <w:pPr>
        <w:spacing w:after="220" w:lineRule="auto"/>
      </w:pPr>
      <w:r>
        <w:rPr>
          <w:rFonts w:eastAsia="Georgia" w:cs="Georgia" w:ascii="Georgia" w:hAnsi="Georgia"/>
        </w:rPr>
        <w:t xml:space="preserve">Le but de l'expérience est de mesurer la vitesse du son dans un gaz dont on contrôle les paramètres thermostatiques (pression et température). La mesure de la vitesse s'effectue en mesurant précisément la fréquence des modes de résonance d'une cavité acoustique sphérique de rayon </w:t>
      </w:r>
      <m:oMath>
        <m:sSub>
          <m:sSubPr/>
          <m:e>
            <m:r>
              <m:rPr>
                <m:sty m:val="i"/>
              </m:rPr>
              <m:t>R</m:t>
            </m:r>
          </m:e>
          <m:sub>
            <m:r>
              <m:rPr>
                <m:sty m:val="i"/>
              </m:rPr>
              <m:t>c</m:t>
            </m:r>
          </m:sub>
        </m:sSub>
      </m:oMath>
      <w:r>
        <w:rPr/>
        <w:t xml:space="preserve">.</w:t>
      </w:r>
    </w:p>
    <w:p>
      <w:pPr>
        <w:spacing w:after="220" w:lineRule="auto"/>
      </w:pPr>
      <w:r>
        <w:rPr>
          <w:rFonts w:eastAsia="Georgia" w:cs="Georgia" w:ascii="Georgia" w:hAnsi="Georgia"/>
        </w:rPr>
        <w:t xml:space="preserve">Dans ce problème, les valeurs numériques choisies sont celles de l'expérience qui a été réalisée en 2012 au Conservatoire National des Arts et Métiers et au Laboratoire National de Métrologie et d'Essai. Le gaz utilisé est l'argon. Le rayon </w:t>
      </w:r>
      <m:oMath>
        <m:sSub>
          <m:sSubPr/>
          <m:e>
            <m:r>
              <m:rPr>
                <m:sty m:val="i"/>
              </m:rPr>
              <m:t>R</m:t>
            </m:r>
          </m:e>
          <m:sub>
            <m:r>
              <m:rPr>
                <m:sty m:val="p"/>
              </m:rPr>
              <m:t>c</m:t>
            </m:r>
          </m:sub>
        </m:sSub>
      </m:oMath>
      <w:r>
        <w:rPr>
          <w:rFonts w:eastAsia="Georgia" w:cs="Georgia" w:ascii="Georgia" w:hAnsi="Georgia"/>
        </w:rPr>
        <w:t xml:space="preserve"> de la cavité est d'environ 5 cm . L'expérience est effectuée à une température proche de </w:t>
      </w:r>
      <m:oMath>
        <m:sSup>
          <m:sSupPr/>
          <m:e>
            <m:r>
              <m:rPr>
                <m:sty m:val="p"/>
              </m:rPr>
              <m:t>0</m:t>
            </m:r>
          </m:e>
          <m:sup>
            <m:r>
              <m:rPr>
                <m:sty m:val="p"/>
              </m:rPr>
              <m:t>∘</m:t>
            </m:r>
          </m:sup>
        </m:sSup>
        <m:r>
          <m:rPr>
            <m:sty m:val="p"/>
          </m:rPr>
          <m:t>C</m:t>
        </m:r>
      </m:oMath>
      <w:r>
        <w:rPr/>
        <w:t xml:space="preserve">.</w:t>
      </w:r>
    </w:p>
    <w:p>
      <w:pPr>
        <w:spacing w:lineRule="auto"/>
        <w:jc w:val="center"/>
      </w:pPr>
      <w:r>
        <w:rPr/>
        <w:drawing>
          <wp:inline distB="0" distL="0" distR="0" distT="0">
            <wp:extent cx="5486400" cy="6257365"/>
            <wp:effectExtent b="0" l="0" r="0" t="0"/>
            <wp:docPr id="1" name="image-56e7f1d9d46d9b6a8d669c22478164bbd56bbae2.jpg"/>
            <a:graphic>
              <a:graphicData uri="http://schemas.openxmlformats.org/drawingml/2006/picture">
                <pic:pic>
                  <pic:nvPicPr>
                    <pic:cNvPr id="1" name="image-56e7f1d9d46d9b6a8d669c22478164bbd56bbae2.jpg" descr=""/>
                    <pic:cNvPicPr/>
                  </pic:nvPicPr>
                  <pic:blipFill>
                    <a:blip r:embed="rId5" cstate="print"/>
                    <a:srcRect b="0" l="0" r="0" t="0"/>
                    <a:stretch>
                      <a:fillRect/>
                    </a:stretch>
                  </pic:blipFill>
                  <pic:spPr>
                    <a:xfrm>
                      <a:off x="0" y="0"/>
                      <a:ext cx="5486400" cy="6257365"/>
                    </a:xfrm>
                    <a:prstGeom prst="rect"/>
                  </pic:spPr>
                </pic:pic>
              </a:graphicData>
            </a:graphic>
          </wp:inline>
        </w:drawing>
      </w:r>
    </w:p>
    <w:p>
      <w:pPr>
        <w:spacing w:lineRule="auto"/>
      </w:pPr>
      <w:r>
        <w:rPr>
          <w:rFonts w:eastAsia="Georgia" w:cs="Georgia" w:ascii="Georgia" w:hAnsi="Georgia"/>
        </w:rPr>
        <w:t xml:space="preserve">Figure 1 - Schéma de la cavité acoustique. Le haut-parleur crée une onde acoustique dans la cavité dont l'amplitude est mesurée par le microphone.</w:t>
      </w:r>
    </w:p>
    <w:p>
      <w:pPr>
        <w:spacing w:after="220" w:lineRule="auto"/>
      </w:pPr>
      <w:r>
        <w:rPr>
          <w:rFonts w:eastAsia="Georgia" w:cs="Georgia" w:ascii="Georgia" w:hAnsi="Georgia"/>
        </w:rPr>
        <w:t xml:space="preserve">Les paramètres thermostatiques principaux sont les valeurs moyennes de la pression statique </w:t>
      </w:r>
      <m:oMath>
        <m:sSub>
          <m:sSubPr/>
          <m:e>
            <m:r>
              <m:rPr>
                <m:sty m:val="i"/>
              </m:rPr>
              <m:t>P</m:t>
            </m:r>
          </m:e>
          <m:sub>
            <m:r>
              <m:rPr>
                <m:sty m:val="p"/>
              </m:rPr>
              <m:t>0</m:t>
            </m:r>
          </m:sub>
        </m:sSub>
      </m:oMath>
      <w:r>
        <w:rPr>
          <w:rFonts w:eastAsia="Georgia" w:cs="Georgia" w:ascii="Georgia" w:hAnsi="Georgia"/>
        </w:rPr>
        <w:t xml:space="preserve">, de la température </w:t>
      </w:r>
      <m:oMath>
        <m:sSub>
          <m:sSubPr/>
          <m:e>
            <m:r>
              <m:rPr>
                <m:sty m:val="i"/>
              </m:rPr>
              <m:t>T</m:t>
            </m:r>
          </m:e>
          <m:sub>
            <m:r>
              <m:rPr>
                <m:sty m:val="p"/>
              </m:rPr>
              <m:t>0</m:t>
            </m:r>
          </m:sub>
        </m:sSub>
      </m:oMath>
      <w:r>
        <w:rPr/>
        <w:t xml:space="preserve"> ainsi que la masse volumique </w:t>
      </w:r>
      <m:oMath>
        <m:sSub>
          <m:sSubPr/>
          <m:e>
            <m:r>
              <m:rPr>
                <m:sty m:val="i"/>
              </m:rPr>
              <m:t>ρ</m:t>
            </m:r>
          </m:e>
          <m:sub>
            <m:r>
              <m:rPr>
                <m:sty m:val="p"/>
              </m:rPr>
              <m:t>0</m:t>
            </m:r>
          </m:sub>
        </m:sSub>
      </m:oMath>
      <w:r>
        <w:rPr>
          <w:rFonts w:eastAsia="Georgia" w:cs="Georgia" w:ascii="Georgia" w:hAnsi="Georgia"/>
        </w:rPr>
        <w:t xml:space="preserve">. Ce sont les valeurs de références lorsqu'il n'y a pas d'onde acoustique.</w:t>
      </w:r>
      <w:r>
        <w:rPr/>
        <w:br w:type="textWrapping"/>
      </w:r>
      <w:r>
        <w:rPr>
          <w:rFonts w:eastAsia="Georgia" w:cs="Georgia" w:ascii="Georgia" w:hAnsi="Georgia"/>
        </w:rPr>
        <w:t xml:space="preserve">[1] Écrire la relation reliant </w:t>
      </w:r>
      <m:oMath>
        <m:sSub>
          <m:sSubPr/>
          <m:e>
            <m:r>
              <m:rPr>
                <m:sty m:val="i"/>
              </m:rPr>
              <m:t>P</m:t>
            </m:r>
          </m:e>
          <m:sub>
            <m:r>
              <m:rPr>
                <m:sty m:val="p"/>
              </m:rPr>
              <m:t>0</m:t>
            </m:r>
          </m:sub>
        </m:sSub>
        <m:r>
          <m:rPr>
            <m:sty m:val="p"/>
          </m:rPr>
          <m:t>,</m:t>
        </m:r>
        <m:sSub>
          <m:sSubPr/>
          <m:e>
            <m:r>
              <m:rPr>
                <m:sty m:val="i"/>
              </m:rPr>
              <m:t>T</m:t>
            </m:r>
          </m:e>
          <m:sub>
            <m:r>
              <m:rPr>
                <m:sty m:val="p"/>
              </m:rPr>
              <m:t>0</m:t>
            </m:r>
          </m:sub>
        </m:sSub>
        <m:r>
          <m:rPr>
            <m:sty m:val="p"/>
          </m:rPr>
          <m:t>,</m:t>
        </m:r>
        <m:sSub>
          <m:sSubPr/>
          <m:e>
            <m:r>
              <m:rPr>
                <m:sty m:val="i"/>
              </m:rPr>
              <m:t>ρ</m:t>
            </m:r>
          </m:e>
          <m:sub>
            <m:r>
              <m:rPr>
                <m:sty m:val="p"/>
              </m:rPr>
              <m:t>0</m:t>
            </m:r>
          </m:sub>
        </m:sSub>
      </m:oMath>
      <w:r>
        <w:rPr/>
        <w:t xml:space="preserve"> et la constante de Boltzmann pour un gaz parfait.</w:t>
      </w:r>
    </w:p>
    <w:p>
      <w:pPr>
        <w:spacing w:line="271" w:before="330" w:lineRule="auto"/>
      </w:pPr>
      <w:r>
        <w:rPr>
          <w:rFonts w:eastAsia="Georgia" w:cs="Georgia" w:ascii="Georgia" w:hAnsi="Georgia"/>
          <w:b/>
          <w:sz w:val="42"/>
        </w:rPr>
        <w:t xml:space="preserve">2 Équation acoustique</w:t>
      </w:r>
    </w:p>
    <w:p>
      <w:pPr>
        <w:spacing w:after="220" w:lineRule="auto"/>
      </w:pPr>
      <w:r>
        <w:rPr>
          <w:rFonts w:eastAsia="Georgia" w:cs="Georgia" w:ascii="Georgia" w:hAnsi="Georgia"/>
        </w:rPr>
        <w:t xml:space="preserve">Nous allons dériver les équations acoustiques à une dimension.</w:t>
      </w:r>
      <w:r>
        <w:rPr/>
        <w:br w:type="textWrapping"/>
      </w:r>
      <w:r>
        <w:rPr/>
        <w:t xml:space="preserve">On note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particulaire à la position </w:t>
      </w:r>
      <m:oMath>
        <m:r>
          <m:rPr>
            <m:sty m:val="i"/>
          </m:rPr>
          <m:t>x</m:t>
        </m:r>
      </m:oMath>
      <w:r>
        <w:rPr/>
        <w:t xml:space="preserve">. On note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la pression. On note </w:t>
      </w:r>
      <m:oMath>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la densité.</w:t>
      </w:r>
    </w:p>
    <w:p>
      <w:pPr>
        <w:spacing w:after="220" w:lineRule="auto"/>
      </w:pPr>
      <w:r>
        <w:rPr>
          <w:rFonts w:eastAsia="Georgia" w:cs="Georgia" w:ascii="Georgia" w:hAnsi="Georgia"/>
        </w:rPr>
        <w:t xml:space="preserve">On considère une tranche de section </w:t>
      </w:r>
      <m:oMath>
        <m:r>
          <m:rPr>
            <m:sty m:val="i"/>
          </m:rPr>
          <m:t>S</m:t>
        </m:r>
      </m:oMath>
      <w:r>
        <w:rPr/>
        <w:t xml:space="preserve"> et de largeur </w:t>
      </w:r>
      <m:oMath>
        <m:r>
          <m:rPr>
            <m:sty m:val="p"/>
          </m:rPr>
          <m:t>d</m:t>
        </m:r>
        <m:r>
          <m:rPr>
            <m:sty m:val="i"/>
          </m:rPr>
          <m:t>x</m:t>
        </m:r>
      </m:oMath>
      <w:r>
        <w:rPr>
          <w:rFonts w:eastAsia="Georgia" w:cs="Georgia" w:ascii="Georgia" w:hAnsi="Georgia"/>
        </w:rPr>
        <w:t xml:space="preserve"> à la position (au repos) </w:t>
      </w:r>
      <m:oMath>
        <m:r>
          <m:rPr>
            <m:sty m:val="i"/>
          </m:rPr>
          <m:t>x</m:t>
        </m:r>
      </m:oMath>
      <w:r>
        <w:rPr/>
        <w:t xml:space="preserve">. Cette tranche de masse constante (que l'on notera </w:t>
      </w:r>
      <m:oMath>
        <m:r>
          <m:rPr>
            <m:sty m:val="p"/>
          </m:rPr>
          <m:t>d</m:t>
        </m:r>
        <m:r>
          <m:rPr>
            <m:sty m:val="i"/>
          </m:rPr>
          <m:t>m</m:t>
        </m:r>
      </m:oMath>
      <w:r>
        <w:rPr/>
        <w:t xml:space="preserve"> ) se trouve au cours du temps entre les positions </w:t>
      </w:r>
      <m:oMath>
        <m:r>
          <m:rPr>
            <m:sty m:val="i"/>
          </m:rPr>
          <m:t>u</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p"/>
          </m:rPr>
          <m:t>d</m:t>
        </m:r>
        <m:r>
          <m:rPr>
            <m:sty m:val="i"/>
          </m:rPr>
          <m:t>x</m:t>
        </m:r>
        <m:r>
          <m:rPr>
            <m:sty m:val="p"/>
          </m:rPr>
          <m:t>,</m:t>
        </m:r>
        <m:r>
          <m:rPr>
            <m:sty m:val="i"/>
          </m:rPr>
          <m:t>t</m:t>
        </m:r>
        <m:r>
          <m:rPr>
            <m:sty m:val="p"/>
          </m:rPr>
          <m:t>)</m:t>
        </m:r>
      </m:oMath>
      <w:r>
        <w:rPr/>
        <w:t xml:space="preserve">. On pourra introduire le volume </w:t>
      </w:r>
      <m:oMath>
        <m:r>
          <m:rPr>
            <m:sty m:val="p"/>
          </m:rPr>
          <m:t>d</m:t>
        </m:r>
        <m:r>
          <m:rPr>
            <m:sty m:val="i"/>
          </m:rPr>
          <m:t>V</m:t>
        </m:r>
      </m:oMath>
      <w:r>
        <w:rPr>
          <w:rFonts w:eastAsia="Georgia" w:cs="Georgia" w:ascii="Georgia" w:hAnsi="Georgia"/>
        </w:rPr>
        <w:t xml:space="preserve"> de cette tranche. La compressibilité du fluide fait que, légèrement comprimé puis lâché, le fluide se détend et inversement, comme un ressort.</w:t>
      </w:r>
      <w:r>
        <w:rPr/>
        <w:br w:type="textWrapping"/>
      </w:r>
    </w:p>
    <w:p>
      <w:pPr>
        <w:spacing w:lineRule="auto"/>
        <w:jc w:val="center"/>
      </w:pPr>
      <w:r>
        <w:rPr/>
        <w:drawing>
          <wp:inline distB="0" distL="0" distR="0" distT="0">
            <wp:extent cx="5486400" cy="2301682"/>
            <wp:effectExtent b="0" l="0" r="0" t="0"/>
            <wp:docPr id="2" name="image-0b2b85b575b0b4c938040cf08b9361933772c4fc.jpg"/>
            <a:graphic>
              <a:graphicData uri="http://schemas.openxmlformats.org/drawingml/2006/picture">
                <pic:pic>
                  <pic:nvPicPr>
                    <pic:cNvPr id="2" name="image-0b2b85b575b0b4c938040cf08b9361933772c4fc.jpg" descr=""/>
                    <pic:cNvPicPr/>
                  </pic:nvPicPr>
                  <pic:blipFill>
                    <a:blip r:embed="rId6" cstate="print"/>
                    <a:srcRect b="0" l="0" r="0" t="0"/>
                    <a:stretch>
                      <a:fillRect/>
                    </a:stretch>
                  </pic:blipFill>
                  <pic:spPr>
                    <a:xfrm>
                      <a:off x="0" y="0"/>
                      <a:ext cx="5486400" cy="2301682"/>
                    </a:xfrm>
                    <a:prstGeom prst="rect"/>
                  </pic:spPr>
                </pic:pic>
              </a:graphicData>
            </a:graphic>
          </wp:inline>
        </w:drawing>
      </w:r>
    </w:p>
    <w:p>
      <w:pPr>
        <w:spacing w:after="220" w:lineRule="auto"/>
      </w:pPr>
      <w:r>
        <w:rPr/>
        <w:br w:type="textWrapping"/>
      </w:r>
      <w:r>
        <w:rPr>
          <w:rFonts w:eastAsia="Georgia" w:cs="Georgia" w:ascii="Georgia" w:hAnsi="Georgia"/>
        </w:rPr>
        <w:t xml:space="preserve">[2] On suppose que la compression se fait à entropie constante. Calculer le lien entre </w:t>
      </w:r>
      <m:oMath>
        <m:r>
          <m:rPr>
            <m:sty m:val="i"/>
          </m:rPr>
          <m:t>p</m:t>
        </m:r>
      </m:oMath>
      <w:r>
        <w:rPr/>
        <w:t xml:space="preserve"> et </w:t>
      </w:r>
      <m:oMath>
        <m:f>
          <m:fPr>
            <m:ctrlPr>
              <w:rPr>
                <w:rFonts w:ascii="Cambria Math" w:hAnsi="Cambria Math"/>
              </w:rPr>
            </m:ctrlPr>
          </m:fPr>
          <m:num>
            <m:r>
              <m:rPr>
                <m:sty m:val="i"/>
              </m:rPr>
              <m:t>∂</m:t>
            </m:r>
            <m:r>
              <m:rPr>
                <m:sty m:val="i"/>
              </m:rPr>
              <m:t>u</m:t>
            </m:r>
          </m:num>
          <m:den>
            <m:r>
              <m:rPr>
                <m:sty m:val="i"/>
              </m:rPr>
              <m:t>∂</m:t>
            </m:r>
            <m:r>
              <m:rPr>
                <m:sty m:val="i"/>
              </m:rPr>
              <m:t>x</m:t>
            </m:r>
          </m:den>
        </m:f>
      </m:oMath>
      <w:r>
        <w:rPr>
          <w:rFonts w:eastAsia="Georgia" w:cs="Georgia" w:ascii="Georgia" w:hAnsi="Georgia"/>
        </w:rPr>
        <w:t xml:space="preserve">. On introduira le coefficient de compressibilité isentropique </w:t>
      </w:r>
      <m:oMath>
        <m:sSub>
          <m:sSubPr/>
          <m:e>
            <m:r>
              <m:rPr>
                <m:sty m:val="i"/>
              </m:rPr>
              <m:t>χ</m:t>
            </m:r>
          </m:e>
          <m:sub>
            <m:r>
              <m:rPr>
                <m:sty m:val="i"/>
              </m:rPr>
              <m:t>S</m:t>
            </m:r>
          </m:sub>
        </m:sSub>
      </m:oMath>
      <w:r>
        <w:rPr/>
        <w:t xml:space="preserve">.</w:t>
      </w:r>
    </w:p>
    <w:p>
      <w:pPr>
        <w:spacing w:after="220" w:lineRule="auto"/>
      </w:pPr>
      <w:r>
        <w:rPr/>
        <w:t xml:space="preserve">On introduit le champ de vitesse </w:t>
      </w:r>
      <m:oMath>
        <m:r>
          <m:rPr>
            <m:sty m:val="i"/>
          </m:rPr>
          <m:t>v</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t</m:t>
            </m:r>
          </m:den>
        </m:f>
      </m:oMath>
      <w:r>
        <w:rPr/>
        <w:t xml:space="preserve">.</w:t>
      </w:r>
      <w:r>
        <w:rPr/>
        <w:br w:type="textWrapping"/>
      </w:r>
      <w:r>
        <w:rPr>
          <w:rFonts w:eastAsia="Georgia" w:cs="Georgia" w:ascii="Georgia" w:hAnsi="Georgia"/>
        </w:rPr>
        <w:t xml:space="preserve">[3] Démontrer que :</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r>
                <m:rPr>
                  <m:sty m:val="i"/>
                </m:rPr>
                <m:t>v</m:t>
              </m:r>
            </m:num>
            <m:den>
              <m:r>
                <m:rPr>
                  <m:sty m:val="i"/>
                </m:rPr>
                <m:t>∂</m:t>
              </m:r>
              <m:r>
                <m:rPr>
                  <m:sty m:val="i"/>
                </m:rPr>
                <m:t>t</m:t>
              </m:r>
            </m:den>
          </m:f>
          <m:r>
            <m:rPr>
              <m:sty m:val="p"/>
            </m:rPr>
            <m:t>+</m:t>
          </m:r>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[4] Démontrer que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sSub>
            <m:sSubPr/>
            <m:e>
              <m:r>
                <m:rPr>
                  <m:sty m:val="i"/>
                </m:rPr>
                <m:t>ρ</m:t>
              </m:r>
            </m:e>
            <m:sub>
              <m:r>
                <m:rPr>
                  <m:sty m:val="p"/>
                </m:rPr>
                <m:t>0</m:t>
              </m:r>
            </m:sub>
          </m:sSub>
          <m:sSub>
            <m:sSubPr/>
            <m:e>
              <m:r>
                <m:rPr>
                  <m:sty m:val="i"/>
                </m:rPr>
                <m:t>χ</m:t>
              </m:r>
            </m:e>
            <m:sub>
              <m:r>
                <m:rPr>
                  <m:sty m:val="i"/>
                </m:rPr>
                <m:t>S</m:t>
              </m:r>
            </m:sub>
          </m:sSub>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Quel nom porte cette équation?</w:t>
      </w:r>
      <w:r>
        <w:rPr/>
        <w:br w:type="textWrapping"/>
      </w:r>
      <w:r>
        <w:rPr>
          <w:rFonts w:eastAsia="Georgia" w:cs="Georgia" w:ascii="Georgia" w:hAnsi="Georgia"/>
        </w:rPr>
        <w:t xml:space="preserve">[5] Donner l'expression de la célérité </w:t>
      </w:r>
      <m:oMath>
        <m:r>
          <m:rPr>
            <m:sty m:val="i"/>
          </m:rPr>
          <m:t>c</m:t>
        </m:r>
      </m:oMath>
      <w:r>
        <w:rPr/>
        <w:t xml:space="preserve"> d'une onde sonore dans ce milieu.</w:t>
      </w:r>
      <w:r>
        <w:rPr/>
        <w:br w:type="textWrapping"/>
      </w:r>
      <w:r>
        <w:rPr/>
        <w:t xml:space="preserve">On suppose le gaz parfait, de coefficient de Laplace </w:t>
      </w:r>
      <m:oMath>
        <m:r>
          <m:rPr>
            <m:sty m:val="i"/>
          </m:rPr>
          <m:t>γ</m:t>
        </m:r>
      </m:oMath>
      <w:r>
        <w:rPr/>
        <w:t xml:space="preserve">.</w:t>
      </w:r>
      <w:r>
        <w:rPr/>
        <w:br w:type="textWrapping"/>
      </w:r>
      <w:r>
        <w:rPr/>
        <w:t xml:space="preserve">[6] En utilisant la loi de Laplace de la thermodynamique, donner l'expression de </w:t>
      </w:r>
      <m:oMath>
        <m:sSub>
          <m:sSubPr/>
          <m:e>
            <m:r>
              <m:rPr>
                <m:sty m:val="i"/>
              </m:rPr>
              <m:t>χ</m:t>
            </m:r>
          </m:e>
          <m:sub>
            <m:r>
              <m:rPr>
                <m:sty m:val="i"/>
              </m:rPr>
              <m:t>S</m:t>
            </m:r>
          </m:sub>
        </m:sSub>
      </m:oMath>
      <w:r>
        <w:rPr>
          <w:rFonts w:eastAsia="Georgia" w:cs="Georgia" w:ascii="Georgia" w:hAnsi="Georgia"/>
        </w:rPr>
        <w:t xml:space="preserve"> et démontrer que la célérité </w:t>
      </w:r>
      <m:oMath>
        <m:r>
          <m:rPr>
            <m:sty m:val="i"/>
          </m:rPr>
          <m:t>c</m:t>
        </m:r>
      </m:oMath>
      <w:r>
        <w:rPr>
          <w:rFonts w:eastAsia="Georgia" w:cs="Georgia" w:ascii="Georgia" w:hAnsi="Georgia"/>
        </w:rPr>
        <w:t xml:space="preserve"> peut s'écrire sous la forme </w:t>
      </w:r>
      <m:oMath>
        <m:r>
          <m:rPr>
            <m:sty m:val="i"/>
          </m:rPr>
          <m:t>c</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B</m:t>
                    </m:r>
                  </m:sub>
                </m:sSub>
                <m:sSub>
                  <m:sSubPr/>
                  <m:e>
                    <m:r>
                      <m:rPr>
                        <m:sty m:val="i"/>
                      </m:rPr>
                      <m:t>T</m:t>
                    </m:r>
                  </m:e>
                  <m:sub>
                    <m:r>
                      <m:rPr>
                        <m:sty m:val="p"/>
                      </m:rPr>
                      <m:t>0</m:t>
                    </m:r>
                  </m:sub>
                </m:sSub>
                <m:r>
                  <m:rPr>
                    <m:sty m:val="i"/>
                  </m:rPr>
                  <m:t>γ</m:t>
                </m:r>
              </m:num>
              <m:den>
                <m:r>
                  <m:rPr>
                    <m:sty m:val="i"/>
                  </m:rPr>
                  <m:t>m</m:t>
                </m:r>
              </m:den>
            </m:f>
          </m:e>
        </m:rad>
      </m:oMath>
      <w:r>
        <w:rPr>
          <w:rFonts w:eastAsia="Georgia" w:cs="Georgia" w:ascii="Georgia" w:hAnsi="Georgia"/>
        </w:rPr>
        <w:t xml:space="preserve"> où </w:t>
      </w:r>
      <m:oMath>
        <m:r>
          <m:rPr>
            <m:sty m:val="i"/>
          </m:rPr>
          <m:t>m</m:t>
        </m:r>
      </m:oMath>
      <w:r>
        <w:rPr>
          <w:rFonts w:eastAsia="Georgia" w:cs="Georgia" w:ascii="Georgia" w:hAnsi="Georgia"/>
        </w:rPr>
        <w:t xml:space="preserve"> est la masse de l'atome constituant le gaz. Faire l'application numérique pour l'argon à température ambiante ( </w:t>
      </w:r>
      <m:oMath>
        <m:sSup>
          <m:sSupPr/>
          <m:e>
            <m:r>
              <m:rPr>
                <m:sty m:val="p"/>
              </m:rPr>
              <m:t>25</m:t>
            </m:r>
          </m:e>
          <m:sup>
            <m:r>
              <m:rPr>
                <m:sty m:val="p"/>
              </m:rPr>
              <m:t>∘</m:t>
            </m:r>
          </m:sup>
        </m:sSup>
        <m:r>
          <m:rPr>
            <m:sty m:val="p"/>
          </m:rPr>
          <m:t>C</m:t>
        </m:r>
      </m:oMath>
      <w:r>
        <w:rPr/>
        <w:t xml:space="preserve"> ).</w:t>
      </w:r>
      <w:r>
        <w:rPr/>
        <w:br w:type="textWrapping"/>
      </w:r>
      <w:r>
        <w:rPr>
          <w:rFonts w:eastAsia="Georgia" w:cs="Georgia" w:ascii="Georgia" w:hAnsi="Georgia"/>
        </w:rPr>
        <w:t xml:space="preserve">[7] Le but de l'expérience que l'on va décrire par la suite est de mesurer précisément </w:t>
      </w:r>
      <m:oMath>
        <m:r>
          <m:rPr>
            <m:sty m:val="i"/>
          </m:rPr>
          <m:t>c</m:t>
        </m:r>
      </m:oMath>
      <w:r>
        <w:rPr>
          <w:rFonts w:eastAsia="Georgia" w:cs="Georgia" w:ascii="Georgia" w:hAnsi="Georgia"/>
        </w:rPr>
        <w:t xml:space="preserve"> afin de déterminer </w:t>
      </w:r>
      <m:oMath>
        <m:sSub>
          <m:sSubPr/>
          <m:e>
            <m:r>
              <m:rPr>
                <m:sty m:val="i"/>
              </m:rPr>
              <m:t>k</m:t>
            </m:r>
          </m:e>
          <m:sub>
            <m:r>
              <m:rPr>
                <m:sty m:val="p"/>
              </m:rPr>
              <m:t>B</m:t>
            </m:r>
          </m:sub>
        </m:sSub>
      </m:oMath>
      <w:r>
        <w:rPr>
          <w:rFonts w:eastAsia="Georgia" w:cs="Georgia" w:ascii="Georgia" w:hAnsi="Georgia"/>
        </w:rPr>
        <w:t xml:space="preserve">. Pourquoi, dans cette expérience, utilise-t-on un gaz mono-atomique tel que l'argon?</w:t>
      </w:r>
    </w:p>
    <w:p>
      <w:pPr>
        <w:spacing w:line="271" w:before="330" w:lineRule="auto"/>
      </w:pPr>
      <w:r>
        <w:rPr>
          <w:rFonts w:eastAsia="Georgia" w:cs="Georgia" w:ascii="Georgia" w:hAnsi="Georgia"/>
          <w:b/>
          <w:sz w:val="42"/>
        </w:rPr>
        <w:t xml:space="preserve">3 Mode stationnaire d'une cavité</w:t>
      </w:r>
    </w:p>
    <w:p>
      <w:pPr>
        <w:spacing w:line="271" w:before="240" w:lineRule="auto"/>
      </w:pPr>
      <w:r>
        <w:rPr>
          <w:rFonts w:eastAsia="Georgia" w:cs="Georgia" w:ascii="Georgia" w:hAnsi="Georgia"/>
          <w:b/>
          <w:sz w:val="33"/>
        </w:rPr>
        <w:t xml:space="preserve">3.1 Cavité linéaire</w:t>
      </w:r>
    </w:p>
    <w:p>
      <w:pPr>
        <w:spacing w:after="220" w:lineRule="auto"/>
      </w:pPr>
      <w:r>
        <w:rPr>
          <w:rFonts w:eastAsia="Georgia" w:cs="Georgia" w:ascii="Georgia" w:hAnsi="Georgia"/>
        </w:rPr>
        <w:t xml:space="preserve">On considère une cavité linéaire, de longueur </w:t>
      </w:r>
      <m:oMath>
        <m:r>
          <m:rPr>
            <m:sty m:val="i"/>
          </m:rPr>
          <m:t>L</m:t>
        </m:r>
      </m:oMath>
      <w:r>
        <w:rPr/>
        <w:t xml:space="preserve"> (les parois sont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 On suppose dans un premier temps que les murs ont une impédance acoustique infinie.</w:t>
      </w:r>
      <w:r>
        <w:rPr/>
        <w:br w:type="textWrapping"/>
      </w:r>
      <w:r>
        <w:rPr>
          <w:rFonts w:eastAsia="Georgia" w:cs="Georgia" w:ascii="Georgia" w:hAnsi="Georgia"/>
        </w:rPr>
        <w:t xml:space="preserve">[8] Écrire les conditions aux limites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sur le champ de vitesse </w:t>
      </w:r>
      <m:oMath>
        <m:r>
          <m:rPr>
            <m:sty m:val="i"/>
          </m:rPr>
          <m:t>v</m:t>
        </m:r>
        <m:r>
          <m:rPr>
            <m:sty m:val="p"/>
          </m:rPr>
          <m:t>(</m:t>
        </m:r>
        <m:r>
          <m:rPr>
            <m:sty m:val="i"/>
          </m:rPr>
          <m:t>x</m:t>
        </m:r>
        <m:r>
          <m:rPr>
            <m:sty m:val="p"/>
          </m:rPr>
          <m:t>,</m:t>
        </m:r>
        <m:r>
          <m:rPr>
            <m:sty m:val="i"/>
          </m:rPr>
          <m:t>t</m:t>
        </m:r>
        <m:r>
          <m:rPr>
            <m:sty m:val="p"/>
          </m:rPr>
          <m:t>)</m:t>
        </m:r>
      </m:oMath>
      <w:r>
        <w:rPr/>
        <w:t xml:space="preserve">. Pour quelles pulsations </w:t>
      </w:r>
      <m:oMath>
        <m:r>
          <m:rPr>
            <m:sty m:val="i"/>
          </m:rPr>
          <m:t>ω</m:t>
        </m:r>
      </m:oMath>
      <w:r>
        <w:rPr/>
        <w:t xml:space="preserve"> existe-t-il des solutions stationnaires pour </w:t>
      </w:r>
      <m:oMath>
        <m:r>
          <m:rPr>
            <m:sty m:val="i"/>
          </m:rPr>
          <m:t>v</m:t>
        </m:r>
        <m:r>
          <m:rPr>
            <m:sty m:val="p"/>
          </m:rPr>
          <m:t>(</m:t>
        </m:r>
        <m:r>
          <m:rPr>
            <m:sty m:val="i"/>
          </m:rPr>
          <m:t>x</m:t>
        </m:r>
        <m:r>
          <m:rPr>
            <m:sty m:val="p"/>
          </m:rPr>
          <m:t>,</m:t>
        </m:r>
        <m:r>
          <m:rPr>
            <m:sty m:val="i"/>
          </m:rPr>
          <m:t>t</m:t>
        </m:r>
        <m:r>
          <m:rPr>
            <m:sty m:val="p"/>
          </m:rPr>
          <m:t>)</m:t>
        </m:r>
      </m:oMath>
      <w:r>
        <w:rPr/>
        <w:t xml:space="preserve"> ?</w:t>
      </w:r>
    </w:p>
    <w:p>
      <w:pPr>
        <w:spacing w:after="220" w:lineRule="auto"/>
      </w:pPr>
      <w:r>
        <w:rPr/>
        <w:t xml:space="preserve">On note </w:t>
      </w:r>
      <m:oMath>
        <m:sSub>
          <m:sSubPr/>
          <m:e>
            <m:r>
              <m:rPr>
                <m:sty m:val="i"/>
              </m:rPr>
              <m:t>ω</m:t>
            </m:r>
          </m:e>
          <m:sub>
            <m:r>
              <m:rPr>
                <m:sty m:val="i"/>
              </m:rPr>
              <m:t>n</m:t>
            </m:r>
          </m:sub>
        </m:sSub>
      </m:oMath>
      <w:r>
        <w:rPr>
          <w:rFonts w:eastAsia="Georgia" w:cs="Georgia" w:ascii="Georgia" w:hAnsi="Georgia"/>
        </w:rPr>
        <w:t xml:space="preserve"> la n-ième résonance (en partant de </w:t>
      </w:r>
      <m:oMath>
        <m:sSub>
          <m:sSubPr/>
          <m:e>
            <m:r>
              <m:rPr>
                <m:sty m:val="i"/>
              </m:rPr>
              <m:t>ω</m:t>
            </m:r>
          </m:e>
          <m:sub>
            <m:r>
              <m:rPr>
                <m:sty m:val="p"/>
              </m:rPr>
              <m:t>1</m:t>
            </m:r>
          </m:sub>
        </m:sSub>
      </m:oMath>
      <w:r>
        <w:rPr>
          <w:rFonts w:eastAsia="Georgia" w:cs="Georgia" w:ascii="Georgia" w:hAnsi="Georgia"/>
        </w:rPr>
        <w:t xml:space="preserve"> plus petite pulsation de résonance non nulle).</w:t>
      </w:r>
      <w:r>
        <w:rPr/>
        <w:br w:type="textWrapping"/>
      </w:r>
      <w:r>
        <w:rPr>
          <w:rFonts w:eastAsia="Georgia" w:cs="Georgia" w:ascii="Georgia" w:hAnsi="Georgia"/>
        </w:rPr>
        <w:t xml:space="preserve">[9] Faire l'application numérique de </w:t>
      </w:r>
      <m:oMath>
        <m:sSub>
          <m:sSubPr/>
          <m:e>
            <m:r>
              <m:rPr>
                <m:sty m:val="i"/>
              </m:rPr>
              <m:t>ω</m:t>
            </m:r>
          </m:e>
          <m:sub>
            <m:r>
              <m:rPr>
                <m:sty m:val="p"/>
              </m:rPr>
              <m:t>1</m:t>
            </m:r>
          </m:sub>
        </m:sSub>
      </m:oMath>
      <w:r>
        <w:rPr>
          <w:rFonts w:eastAsia="Georgia" w:cs="Georgia" w:ascii="Georgia" w:hAnsi="Georgia"/>
        </w:rPr>
        <w:t xml:space="preserve"> pour une cavité de longueur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Donner la fréquence associée.</w:t>
      </w:r>
    </w:p>
    <w:p>
      <w:pPr>
        <w:spacing w:after="220" w:lineRule="auto"/>
      </w:pPr>
      <w:r>
        <w:rPr>
          <w:rFonts w:eastAsia="Georgia" w:cs="Georgia" w:ascii="Georgia" w:hAnsi="Georgia"/>
        </w:rPr>
        <w:t xml:space="preserve">Il est possible de réaliser l'expérience à une dimension dans un tube appelé tube de Kundt. Cependant, les effets du bord du tube modifient l'équation et limitent la précision de l'expérience. C'est pour cette raison que l'on utilise une cavité sphérique.</w:t>
      </w:r>
    </w:p>
    <w:p>
      <w:pPr>
        <w:spacing w:line="271" w:before="240" w:lineRule="auto"/>
      </w:pPr>
      <w:r>
        <w:rPr>
          <w:rFonts w:eastAsia="Georgia" w:cs="Georgia" w:ascii="Georgia" w:hAnsi="Georgia"/>
          <w:b/>
          <w:sz w:val="33"/>
        </w:rPr>
        <w:t xml:space="preserve">3.2 Cavité sphérique</w:t>
      </w:r>
    </w:p>
    <w:p>
      <w:pPr>
        <w:spacing w:after="220" w:lineRule="auto"/>
      </w:pPr>
      <w:r>
        <w:rPr>
          <w:rFonts w:eastAsia="Georgia" w:cs="Georgia" w:ascii="Georgia" w:hAnsi="Georgia"/>
        </w:rPr>
        <w:t xml:space="preserve">Nous rappelons que, à trois dimensions, l'équation de d'Alembert s'écrit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r>
                <m:rPr>
                  <m:sty m:val="p"/>
                </m:rPr>
                <m:t>−</m:t>
              </m:r>
              <m:r>
                <m:rPr>
                  <m:sty m:val="p"/>
                </m:rPr>
                <m:t>Δ</m:t>
              </m:r>
            </m:e>
          </m:d>
          <m:r>
            <m:rPr>
              <m:sty m:val="i"/>
            </m:rPr>
            <m:t>p</m:t>
          </m:r>
          <m:r>
            <m:rPr>
              <m:sty m:val="p"/>
            </m:rPr>
            <m:t>(</m:t>
          </m:r>
          <m:acc>
            <m:accPr>
              <m:chr m:val="⃗"/>
            </m:accPr>
            <m:e>
              <m:r>
                <m:rPr>
                  <m:sty m:val="i"/>
                </m:rPr>
                <m:t>r</m:t>
              </m:r>
            </m:e>
          </m:acc>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r>
          <m:rPr>
            <m:sty m:val="p"/>
          </m:rPr>
          <m:t>Δ</m:t>
        </m:r>
      </m:oMath>
      <w:r>
        <w:rPr>
          <w:rFonts w:eastAsia="Georgia" w:cs="Georgia" w:ascii="Georgia" w:hAnsi="Georgia"/>
        </w:rPr>
        <w:t xml:space="preserve"> désigne l'opérateur Laplacien. Cette équation se démontre en généralisant les questions [2] et [3] à trois dimensions. En particulier, l'équation (1) devient :</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grad</m:t>
          </m:r>
          <m:r>
            <m:rPr>
              <m:sty m:val="i"/>
            </m:rPr>
            <m:t>p</m:t>
          </m:r>
          <m:r>
            <m:rPr>
              <m:sty m:val="p"/>
            </m:rPr>
            <m:t>=</m:t>
          </m:r>
          <m:r>
            <m:rPr>
              <m:sty m:val="p"/>
            </m:rPr>
            <m:t>0</m:t>
          </m:r>
        </m:oMath>
      </m:oMathPara>
    </w:p>
    <w:p>
      <w:pPr>
        <w:spacing w:after="220" w:lineRule="auto"/>
      </w:pPr>
      <w:r>
        <w:rPr>
          <w:rFonts w:eastAsia="Georgia" w:cs="Georgia" w:ascii="Georgia" w:hAnsi="Georgia"/>
        </w:rPr>
        <w:t xml:space="preserve">On rappelle que en coordonnées sphériques </w:t>
      </w:r>
      <m:oMath>
        <m:r>
          <m:rPr>
            <m:sty m:val="p"/>
          </m:rPr>
          <m:t>(</m:t>
        </m:r>
        <m:r>
          <m:rPr>
            <m:sty m:val="i"/>
          </m:rPr>
          <m:t>r</m:t>
        </m:r>
        <m:r>
          <m:rPr>
            <m:sty m:val="p"/>
          </m:rPr>
          <m:t>,</m:t>
        </m:r>
        <m:r>
          <m:rPr>
            <m:sty m:val="i"/>
          </m:rPr>
          <m:t>θ</m:t>
        </m:r>
        <m:r>
          <m:rPr>
            <m:sty m:val="p"/>
          </m:rPr>
          <m:t>,</m:t>
        </m:r>
        <m:r>
          <m:rPr>
            <m:sty m:val="i"/>
          </m:rPr>
          <m:t>ϕ</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i"/>
                  </m:rPr>
                  <m:t>f</m:t>
                </m:r>
                <m:r>
                  <m:rPr>
                    <m:sty m:val="p"/>
                  </m:rPr>
                  <m:t>=</m:t>
                </m:r>
                <m:sSup>
                  <m:sSupPr/>
                  <m:e>
                    <m:acc>
                      <m:accPr>
                        <m:chr m:val="⃗"/>
                      </m:accPr>
                      <m:e>
                        <m:r>
                          <m:rPr>
                            <m:sty m:val="p"/>
                          </m:rPr>
                          <m:t>∇</m:t>
                        </m:r>
                      </m:e>
                    </m:acc>
                  </m:e>
                  <m:sup>
                    <m:r>
                      <m:rPr>
                        <m:sty m:val="p"/>
                      </m:rPr>
                      <m:t>2</m:t>
                    </m:r>
                  </m:sup>
                </m:sSup>
                <m:r>
                  <m:rPr>
                    <m:sty m:val="i"/>
                  </m:rPr>
                  <m:t>f</m:t>
                </m:r>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e>
            </m:mr>
            <m:mr>
              <m:e/>
              <m:e>
                <m:r>
                  <m:rPr>
                    <m:sty m:val="i"/>
                  </m:rPr>
                  <m:t xml:space="preserve"> </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2</m:t>
                        </m:r>
                      </m:num>
                      <m:den>
                        <m:r>
                          <m:rPr>
                            <m:sty m:val="i"/>
                          </m:rPr>
                          <m:t>r</m:t>
                        </m:r>
                      </m:den>
                    </m:f>
                    <m:f>
                      <m:fPr>
                        <m:ctrlPr>
                          <w:rPr>
                            <w:rFonts w:ascii="Cambria Math" w:hAnsi="Cambria Math"/>
                          </w:rPr>
                        </m:ctrlPr>
                      </m:fPr>
                      <m:num>
                        <m:r>
                          <m:rPr>
                            <m:sty m:val="i"/>
                          </m:rPr>
                          <m:t>∂</m:t>
                        </m:r>
                      </m:num>
                      <m:den>
                        <m:r>
                          <m:rPr>
                            <m:sty m:val="i"/>
                          </m:rPr>
                          <m:t>∂</m:t>
                        </m:r>
                        <m:r>
                          <m:rPr>
                            <m:sty m:val="i"/>
                          </m:rPr>
                          <m:t>r</m:t>
                        </m:r>
                      </m:den>
                    </m:f>
                  </m:e>
                </m:d>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num>
                      <m:den>
                        <m:r>
                          <m:rPr>
                            <m:sty m:val="i"/>
                          </m:rPr>
                          <m:t>∂</m:t>
                        </m:r>
                        <m:r>
                          <m:rPr>
                            <m:sty m:val="i"/>
                          </m:rPr>
                          <m:t>θ</m:t>
                        </m:r>
                      </m:den>
                    </m:f>
                  </m:e>
                </m:d>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φ</m:t>
                        </m:r>
                      </m:e>
                      <m:sup>
                        <m:r>
                          <m:rPr>
                            <m:sty m:val="p"/>
                          </m:rPr>
                          <m:t>2</m:t>
                        </m:r>
                      </m:sup>
                    </m:sSup>
                  </m:den>
                </m:f>
                <m:r>
                  <m:rPr>
                    <m:sty m:val="i"/>
                  </m:rPr>
                  <m:t>f</m:t>
                </m:r>
                <m:r>
                  <m:rPr>
                    <m:sty m:val="p"/>
                  </m:rPr>
                  <m:t>.</m:t>
                </m:r>
              </m:e>
            </m:mr>
          </m:m>
        </m:oMath>
      </m:oMathPara>
    </w:p>
    <w:p>
      <w:pPr>
        <w:spacing w:after="220" w:lineRule="auto"/>
      </w:pPr>
      <w:r>
        <w:rPr>
          <w:rFonts w:eastAsia="Georgia" w:cs="Georgia" w:ascii="Georgia" w:hAnsi="Georgia"/>
        </w:rPr>
        <w:t xml:space="preserve">En coordonnées sphériques, on cherche une solution à symétrie sphérique, c'est à dire sous la forme </w:t>
      </w:r>
      <m:oMath>
        <m:r>
          <m:rPr>
            <m:sty m:val="i"/>
          </m:rPr>
          <m:t>p</m:t>
        </m:r>
        <m:r>
          <m:rPr>
            <m:sty m:val="p"/>
          </m:rPr>
          <m:t>(</m:t>
        </m:r>
        <m:r>
          <m:rPr>
            <m:sty m:val="i"/>
          </m:rPr>
          <m:t>r</m:t>
        </m:r>
        <m:r>
          <m:rPr>
            <m:sty m:val="p"/>
          </m:rPr>
          <m:t>,</m:t>
        </m:r>
        <m:r>
          <m:rPr>
            <m:sty m:val="i"/>
          </m:rPr>
          <m:t>θ</m:t>
        </m:r>
        <m:r>
          <m:rPr>
            <m:sty m:val="p"/>
          </m:rPr>
          <m:t>,</m:t>
        </m:r>
        <m:r>
          <m:rPr>
            <m:sty m:val="i"/>
          </m:rPr>
          <m:t>ϕ</m:t>
        </m:r>
        <m:r>
          <m:rPr>
            <m:sty m:val="p"/>
          </m:rPr>
          <m:t>,</m:t>
        </m:r>
        <m:r>
          <m:rPr>
            <m:sty m:val="i"/>
          </m:rPr>
          <m:t>t</m:t>
        </m:r>
        <m:r>
          <m:rPr>
            <m:sty m:val="p"/>
          </m:rPr>
          <m:t>)</m:t>
        </m:r>
        <m:r>
          <m:rPr>
            <m:sty m:val="p"/>
          </m:rPr>
          <m:t>=</m:t>
        </m:r>
        <m:r>
          <m:rPr>
            <m:sty m:val="i"/>
          </m:rPr>
          <m:t>p</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[10] Quelle équation vérifie la grandeur </w:t>
      </w:r>
      <m:oMath>
        <m:r>
          <m:rPr>
            <m:sty m:val="i"/>
          </m:rPr>
          <m:t>p</m:t>
        </m:r>
        <m:r>
          <m:rPr>
            <m:sty m:val="p"/>
          </m:rPr>
          <m:t>(</m:t>
        </m:r>
        <m:r>
          <m:rPr>
            <m:sty m:val="i"/>
          </m:rPr>
          <m:t>r</m:t>
        </m:r>
        <m:r>
          <m:rPr>
            <m:sty m:val="p"/>
          </m:rPr>
          <m:t>,</m:t>
        </m:r>
        <m:r>
          <m:rPr>
            <m:sty m:val="i"/>
          </m:rPr>
          <m:t>t</m:t>
        </m:r>
        <m:r>
          <m:rPr>
            <m:sty m:val="p"/>
          </m:rPr>
          <m:t>)</m:t>
        </m:r>
      </m:oMath>
      <w:r>
        <w:rPr/>
        <w:t xml:space="preserve"> ?</w:t>
      </w:r>
      <w:r>
        <w:rPr/>
        <w:br w:type="textWrapping"/>
      </w:r>
      <w:r>
        <w:rPr/>
        <w:t xml:space="preserve">[11] On cherche une solution de pulsation </w:t>
      </w:r>
      <m:oMath>
        <m:r>
          <m:rPr>
            <m:sty m:val="i"/>
          </m:rPr>
          <m:t>ω</m:t>
        </m:r>
      </m:oMath>
      <w:r>
        <w:rPr>
          <w:rFonts w:eastAsia="Georgia" w:cs="Georgia" w:ascii="Georgia" w:hAnsi="Georgia"/>
        </w:rPr>
        <w:t xml:space="preserve">. Démontrer que, en notation complexe, il existe deux solutions </w:t>
      </w:r>
      <m:oMath>
        <m:sSub>
          <m:sSubPr/>
          <m:e>
            <m:bar>
              <m:barPr/>
              <m:e>
                <m:r>
                  <m:rPr>
                    <m:sty m:val="i"/>
                  </m:rPr>
                  <m:t>p</m:t>
                </m:r>
              </m:e>
            </m:bar>
          </m:e>
          <m:sub>
            <m:r>
              <m:rPr>
                <m:sty m:val="p"/>
              </m:rPr>
              <m:t>+</m:t>
            </m:r>
          </m:sub>
        </m:sSub>
      </m:oMath>
      <w:r>
        <w:rPr/>
        <w:t xml:space="preserve">et </w:t>
      </w:r>
      <m:oMath>
        <m:sSub>
          <m:sSubPr/>
          <m:e>
            <m:bar>
              <m:barPr/>
              <m:e>
                <m:r>
                  <m:rPr>
                    <m:sty m:val="i"/>
                  </m:rPr>
                  <m:t>p</m:t>
                </m:r>
              </m:e>
            </m:bar>
          </m:e>
          <m:sub>
            <m:r>
              <m:rPr>
                <m:sty m:val="p"/>
              </m:rPr>
              <m:t>−</m:t>
            </m:r>
          </m:sub>
        </m:sSub>
      </m:oMath>
      <w:r>
        <w:rPr/>
        <w:t xml:space="preserve">telle que</w:t>
      </w:r>
    </w:p>
    <w:p>
      <w:pPr>
        <w:spacing w:after="220" w:lineRule="auto"/>
      </w:pPr>
      <m:oMathPara>
        <m:oMath>
          <m:sSub>
            <m:sSubPr/>
            <m:e>
              <m:bar>
                <m:barPr/>
                <m:e>
                  <m:r>
                    <m:rPr>
                      <m:sty m:val="i"/>
                    </m:rPr>
                    <m:t>p</m:t>
                  </m:r>
                </m:e>
              </m:bar>
            </m:e>
            <m:sub>
              <m:r>
                <m:rPr>
                  <m:sty m:val="p"/>
                </m:rPr>
                <m:t>+</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i</m:t>
                  </m:r>
                  <m:r>
                    <m:rPr>
                      <m:sty m:val="p"/>
                    </m:rPr>
                    <m:t>(</m:t>
                  </m:r>
                  <m:r>
                    <m:rPr>
                      <m:sty m:val="i"/>
                    </m:rPr>
                    <m:t>k</m:t>
                  </m:r>
                  <m:r>
                    <m:rPr>
                      <m:sty m:val="i"/>
                    </m:rPr>
                    <m:t>r</m:t>
                  </m:r>
                  <m:r>
                    <m:rPr>
                      <m:sty m:val="p"/>
                    </m:rPr>
                    <m:t>−</m:t>
                  </m:r>
                  <m:r>
                    <m:rPr>
                      <m:sty m:val="i"/>
                    </m:rPr>
                    <m:t>ω</m:t>
                  </m:r>
                  <m:r>
                    <m:rPr>
                      <m:sty m:val="i"/>
                    </m:rPr>
                    <m:t>t</m:t>
                  </m:r>
                  <m:r>
                    <m:rPr>
                      <m:sty m:val="p"/>
                    </m:rPr>
                    <m:t>)</m:t>
                  </m:r>
                </m:sup>
              </m:sSup>
            </m:num>
            <m:den>
              <m:r>
                <m:rPr>
                  <m:sty m:val="i"/>
                </m:rPr>
                <m:t>r</m:t>
              </m:r>
            </m:den>
          </m:f>
          <m:r>
            <m:rPr>
              <m:nor/>
            </m:rPr>
            <m:t> et </m:t>
          </m:r>
          <m:sSub>
            <m:sSubPr/>
            <m:e>
              <m:bar>
                <m:barPr/>
                <m:e>
                  <m:r>
                    <m:rPr>
                      <m:sty m:val="i"/>
                    </m:rPr>
                    <m:t>p</m:t>
                  </m:r>
                </m:e>
              </m:bar>
            </m:e>
            <m:sub>
              <m:r>
                <m:rPr>
                  <m:sty m:val="p"/>
                </m:rPr>
                <m:t>−</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i</m:t>
                  </m:r>
                  <m:r>
                    <m:rPr>
                      <m:sty m:val="p"/>
                    </m:rPr>
                    <m:t>(</m:t>
                  </m:r>
                  <m:r>
                    <m:rPr>
                      <m:sty m:val="p"/>
                    </m:rPr>
                    <m:t>−</m:t>
                  </m:r>
                  <m:r>
                    <m:rPr>
                      <m:sty m:val="i"/>
                    </m:rPr>
                    <m:t>k</m:t>
                  </m:r>
                  <m:r>
                    <m:rPr>
                      <m:sty m:val="i"/>
                    </m:rPr>
                    <m:t>r</m:t>
                  </m:r>
                  <m:r>
                    <m:rPr>
                      <m:sty m:val="p"/>
                    </m:rPr>
                    <m:t>−</m:t>
                  </m:r>
                  <m:r>
                    <m:rPr>
                      <m:sty m:val="i"/>
                    </m:rPr>
                    <m:t>ω</m:t>
                  </m:r>
                  <m:r>
                    <m:rPr>
                      <m:sty m:val="i"/>
                    </m:rPr>
                    <m:t>t</m:t>
                  </m:r>
                  <m:r>
                    <m:rPr>
                      <m:sty m:val="p"/>
                    </m:rPr>
                    <m:t>)</m:t>
                  </m:r>
                </m:sup>
              </m:sSup>
            </m:num>
            <m:den>
              <m:r>
                <m:rPr>
                  <m:sty m:val="i"/>
                </m:rPr>
                <m:t>r</m:t>
              </m:r>
            </m:den>
          </m:f>
        </m:oMath>
      </m:oMathPara>
    </w:p>
    <w:p>
      <w:pPr>
        <w:spacing w:after="220" w:lineRule="auto"/>
      </w:pPr>
      <w:r>
        <w:rPr>
          <w:rFonts w:eastAsia="Georgia" w:cs="Georgia" w:ascii="Georgia" w:hAnsi="Georgia"/>
        </w:rPr>
        <w:t xml:space="preserve">où l'on exprimera </w:t>
      </w:r>
      <m:oMath>
        <m:r>
          <m:rPr>
            <m:sty m:val="i"/>
          </m:rPr>
          <m:t>k</m:t>
        </m:r>
      </m:oMath>
      <w:r>
        <w:rPr/>
        <w:t xml:space="preserve"> en fonction de </w:t>
      </w:r>
      <m:oMath>
        <m:r>
          <m:rPr>
            <m:sty m:val="i"/>
          </m:rPr>
          <m:t>ω</m:t>
        </m:r>
      </m:oMath>
      <w:r>
        <w:rPr/>
        <w:t xml:space="preserve">.</w:t>
      </w:r>
      <w:r>
        <w:rPr/>
        <w:br w:type="textWrapping"/>
      </w:r>
      <w:r>
        <w:rPr>
          <w:rFonts w:eastAsia="Georgia" w:cs="Georgia" w:ascii="Georgia" w:hAnsi="Georgia"/>
        </w:rPr>
        <w:t xml:space="preserve">[12] Quelles sont les interprétations physiques respectives des solutions </w:t>
      </w:r>
      <m:oMath>
        <m:sSub>
          <m:sSubPr/>
          <m:e>
            <m:bar>
              <m:barPr/>
              <m:e>
                <m:r>
                  <m:rPr>
                    <m:sty m:val="i"/>
                  </m:rPr>
                  <m:t>p</m:t>
                </m:r>
              </m:e>
            </m:bar>
          </m:e>
          <m:sub>
            <m:r>
              <m:rPr>
                <m:sty m:val="p"/>
              </m:rPr>
              <m:t>+</m:t>
            </m:r>
          </m:sub>
        </m:sSub>
      </m:oMath>
      <w:r>
        <w:rPr/>
        <w:t xml:space="preserve">et </w:t>
      </w:r>
      <m:oMath>
        <m:sSub>
          <m:sSubPr/>
          <m:e>
            <m:bar>
              <m:barPr/>
              <m:e>
                <m:r>
                  <m:rPr>
                    <m:sty m:val="i"/>
                  </m:rPr>
                  <m:t>p</m:t>
                </m:r>
              </m:e>
            </m:bar>
          </m:e>
          <m:sub>
            <m:r>
              <m:rPr>
                <m:sty m:val="p"/>
              </m:rPr>
              <m:t>−</m:t>
            </m:r>
          </m:sub>
        </m:sSub>
      </m:oMath>
      <w:r>
        <w:rPr/>
        <w:t xml:space="preserve">?</w:t>
      </w:r>
      <w:r>
        <w:rPr/>
        <w:br w:type="textWrapping"/>
      </w:r>
      <w:r>
        <w:rPr/>
        <w:t xml:space="preserve">[13] Calculer le champ de vitesse </w:t>
      </w:r>
      <m:oMath>
        <m:sSub>
          <m:sSubPr/>
          <m:e>
            <m:bar>
              <m:barPr/>
              <m:e>
                <m:acc>
                  <m:accPr>
                    <m:chr m:val="⃗"/>
                  </m:accPr>
                  <m:e>
                    <m:r>
                      <m:rPr>
                        <m:sty m:val="i"/>
                      </m:rPr>
                      <m:t>v</m:t>
                    </m:r>
                  </m:e>
                </m:acc>
              </m:e>
            </m:bar>
          </m:e>
          <m:sub>
            <m:r>
              <m:rPr>
                <m:sty m:val="p"/>
              </m:rPr>
              <m: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associé à </w:t>
      </w:r>
      <m:oMath>
        <m:sSub>
          <m:sSubPr/>
          <m:e>
            <m:bar>
              <m:barPr/>
              <m:e>
                <m:r>
                  <m:rPr>
                    <m:sty m:val="i"/>
                  </m:rPr>
                  <m:t>p</m:t>
                </m:r>
              </m:e>
            </m:bar>
          </m:e>
          <m:sub>
            <m:r>
              <m:rPr>
                <m:sty m:val="p"/>
              </m:rPr>
              <m:t>+</m:t>
            </m:r>
          </m:sub>
        </m:sSub>
        <m:r>
          <m:rPr>
            <m:sty m:val="p"/>
          </m:rPr>
          <m:t>(</m:t>
        </m:r>
        <m:r>
          <m:rPr>
            <m:sty m:val="i"/>
          </m:rPr>
          <m:t>r</m:t>
        </m:r>
        <m:r>
          <m:rPr>
            <m:sty m:val="p"/>
          </m:rPr>
          <m:t>,</m:t>
        </m:r>
        <m:r>
          <m:rPr>
            <m:sty m:val="i"/>
          </m:rPr>
          <m:t>t</m:t>
        </m:r>
        <m:r>
          <m:rPr>
            <m:sty m:val="p"/>
          </m:rPr>
          <m:t>)</m:t>
        </m:r>
      </m:oMath>
      <w:r>
        <w:rPr/>
        <w:t xml:space="preserve"> et le champ de vitesse </w:t>
      </w:r>
      <m:oMath>
        <m:sSub>
          <m:sSubPr/>
          <m:e>
            <m:bar>
              <m:barPr/>
              <m:e>
                <m:acc>
                  <m:accPr>
                    <m:chr m:val="⃗"/>
                  </m:accPr>
                  <m:e>
                    <m:r>
                      <m:rPr>
                        <m:sty m:val="i"/>
                      </m:rPr>
                      <m:t>v</m:t>
                    </m:r>
                  </m:e>
                </m:acc>
              </m:e>
            </m:bar>
          </m:e>
          <m:sub>
            <m:r>
              <m:rPr>
                <m:sty m:val="p"/>
              </m:rPr>
              <m: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associé à </w:t>
      </w:r>
      <m:oMath>
        <m:bar>
          <m:barPr/>
          <m:e>
            <m:r>
              <m:rPr>
                <m:sty m:val="i"/>
              </m:rPr>
              <m:t>p</m:t>
            </m:r>
          </m:e>
        </m:bar>
        <m:r>
          <m:rPr>
            <m:sty m:val="p"/>
          </m:rPr>
          <m:t>_</m:t>
        </m:r>
        <m:r>
          <m:rPr>
            <m:sty m:val="p"/>
          </m:rPr>
          <m:t>(</m:t>
        </m:r>
        <m:r>
          <m:rPr>
            <m:sty m:val="i"/>
          </m:rPr>
          <m:t>r</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rappelle que dans un milieu de densité </w:t>
      </w:r>
      <m:oMath>
        <m:sSub>
          <m:sSubPr/>
          <m:e>
            <m:r>
              <m:rPr>
                <m:sty m:val="i"/>
              </m:rPr>
              <m:t>ρ</m:t>
            </m:r>
          </m:e>
          <m:sub>
            <m:r>
              <m:rPr>
                <m:sty m:val="p"/>
              </m:rPr>
              <m:t>0</m:t>
            </m:r>
          </m:sub>
        </m:sSub>
      </m:oMath>
      <w:r>
        <w:rPr>
          <w:rFonts w:eastAsia="Georgia" w:cs="Georgia" w:ascii="Georgia" w:hAnsi="Georgia"/>
        </w:rPr>
        <w:t xml:space="preserve">, la densité d'énergie acoustique est la somme entre la densité d'énergie cinétique et la densité d'énergie potentielle de pression et vaut :</w:t>
      </w:r>
    </w:p>
    <w:p>
      <w:pPr>
        <w:spacing w:after="220" w:lineRule="auto"/>
      </w:pPr>
      <m:oMathPara>
        <m:oMath>
          <m:sSub>
            <m:sSubPr/>
            <m:e>
              <m:r>
                <m:rPr>
                  <m:sty m:val="i"/>
                </m:rPr>
                <m:t>e</m:t>
              </m:r>
            </m:e>
            <m:sub>
              <m:r>
                <m:rPr>
                  <m:sty m:val="i"/>
                </m:rPr>
                <m:t>a</m:t>
              </m:r>
              <m:r>
                <m:rPr>
                  <m:sty m:val="i"/>
                </m:rPr>
                <m:t>c</m:t>
              </m:r>
            </m:sub>
          </m:sSub>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p</m:t>
                  </m:r>
                </m:e>
                <m:sup>
                  <m:r>
                    <m:rPr>
                      <m:sty m:val="p"/>
                    </m:rPr>
                    <m:t>2</m:t>
                  </m:r>
                </m:sup>
              </m:sSup>
            </m:num>
            <m:den>
              <m:sSub>
                <m:sSubPr/>
                <m:e>
                  <m:r>
                    <m:rPr>
                      <m:sty m:val="i"/>
                    </m:rPr>
                    <m:t>ρ</m:t>
                  </m:r>
                </m:e>
                <m:sub>
                  <m:r>
                    <m:rPr>
                      <m:sty m:val="p"/>
                    </m:rPr>
                    <m:t>0</m:t>
                  </m:r>
                </m:sub>
              </m:sSub>
              <m:sSup>
                <m:sSupPr/>
                <m:e>
                  <m:r>
                    <m:rPr>
                      <m:sty m:val="i"/>
                    </m:rPr>
                    <m:t>c</m:t>
                  </m:r>
                </m:e>
                <m:sup>
                  <m:r>
                    <m:rPr>
                      <m:sty m:val="p"/>
                    </m:rPr>
                    <m:t>2</m:t>
                  </m:r>
                </m:sup>
              </m:sSup>
            </m:den>
          </m:f>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p>
            <m:sSupPr/>
            <m:e>
              <m:acc>
                <m:accPr>
                  <m:chr m:val="⃗"/>
                </m:accPr>
                <m:e>
                  <m:r>
                    <m:rPr>
                      <m:sty m:val="i"/>
                    </m:rPr>
                    <m:t>v</m:t>
                  </m:r>
                </m:e>
              </m:acc>
            </m:e>
            <m:sup>
              <m:r>
                <m:rPr>
                  <m:sty m:val="p"/>
                </m:rPr>
                <m:t>2</m:t>
              </m:r>
            </m:sup>
          </m:sSup>
        </m:oMath>
      </m:oMathPara>
    </w:p>
    <w:p>
      <w:pPr>
        <w:spacing w:after="220" w:lineRule="auto"/>
      </w:pPr>
      <w:r>
        <w:rPr>
          <w:rFonts w:eastAsia="Georgia" w:cs="Georgia" w:ascii="Georgia" w:hAnsi="Georgia"/>
        </w:rPr>
        <w:t xml:space="preserve">Cette énergie vérifie l'équation de conservation :</w:t>
      </w:r>
    </w:p>
    <w:p>
      <w:pPr>
        <w:spacing w:after="220" w:lineRule="auto"/>
      </w:pPr>
      <m:oMathPara>
        <m:oMath>
          <m:r>
            <m:rPr>
              <m:sty m:val="p"/>
            </m:rPr>
            <m:t>div</m:t>
          </m:r>
          <m:acc>
            <m:accPr>
              <m:chr m:val="⃗"/>
            </m:accPr>
            <m:e>
              <m:r>
                <m:rPr>
                  <m:sty m:val="i"/>
                </m:rPr>
                <m:t>j</m:t>
              </m:r>
            </m:e>
          </m:acc>
          <m:r>
            <m:rPr>
              <m:sty m:val="p"/>
            </m:rPr>
            <m:t>+</m:t>
          </m:r>
          <m:f>
            <m:fPr>
              <m:ctrlPr>
                <w:rPr>
                  <w:rFonts w:ascii="Cambria Math" w:hAnsi="Cambria Math"/>
                </w:rPr>
              </m:ctrlPr>
            </m:fPr>
            <m:num>
              <m:r>
                <m:rPr>
                  <m:sty m:val="i"/>
                </m:rPr>
                <m:t>∂</m:t>
              </m:r>
              <m:sSub>
                <m:sSubPr/>
                <m:e>
                  <m:r>
                    <m:rPr>
                      <m:sty m:val="i"/>
                    </m:rPr>
                    <m:t>e</m:t>
                  </m:r>
                </m:e>
                <m:sub>
                  <m:r>
                    <m:rPr>
                      <m:sty m:val="i"/>
                    </m:rPr>
                    <m:t>a</m:t>
                  </m:r>
                  <m:r>
                    <m:rPr>
                      <m:sty m:val="i"/>
                    </m:rPr>
                    <m:t>c</m:t>
                  </m:r>
                </m:sub>
              </m:sSub>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où </w:t>
      </w:r>
      <m:oMath>
        <m:acc>
          <m:accPr>
            <m:chr m:val="⃗"/>
          </m:accPr>
          <m:e>
            <m:r>
              <m:rPr>
                <m:sty m:val="i"/>
              </m:rPr>
              <m:t>j</m:t>
            </m:r>
          </m:e>
        </m:acc>
        <m:r>
          <m:rPr>
            <m:sty m:val="p"/>
          </m:rPr>
          <m:t>=</m:t>
        </m:r>
        <m:r>
          <m:rPr>
            <m:sty m:val="i"/>
          </m:rPr>
          <m:t>p</m:t>
        </m:r>
        <m:acc>
          <m:accPr>
            <m:chr m:val="⃗"/>
          </m:accPr>
          <m:e>
            <m:r>
              <m:rPr>
                <m:sty m:val="i"/>
              </m:rPr>
              <m:t>v</m:t>
            </m:r>
          </m:e>
        </m:acc>
      </m:oMath>
      <w:r>
        <w:rPr>
          <w:rFonts w:eastAsia="Georgia" w:cs="Georgia" w:ascii="Georgia" w:hAnsi="Georgia"/>
        </w:rPr>
        <w:t xml:space="preserve"> est le vecteur intensité acoustique instantanée.</w:t>
      </w:r>
      <w:r>
        <w:rPr/>
        <w:br w:type="textWrapping"/>
      </w:r>
      <w:r>
        <w:rPr>
          <w:rFonts w:eastAsia="Georgia" w:cs="Georgia" w:ascii="Georgia" w:hAnsi="Georgia"/>
        </w:rPr>
        <w:t xml:space="preserve">On considère une solution de la forme </w:t>
      </w:r>
      <m:oMath>
        <m:bar>
          <m:barPr/>
          <m:e>
            <m:r>
              <m:rPr>
                <m:sty m:val="i"/>
              </m:rPr>
              <m:t>p</m:t>
            </m:r>
          </m:e>
        </m:bar>
        <m:r>
          <m:rPr>
            <m:sty m:val="p"/>
          </m:rPr>
          <m:t>(</m:t>
        </m:r>
        <m:r>
          <m:rPr>
            <m:sty m:val="i"/>
          </m:rPr>
          <m:t>r</m:t>
        </m:r>
        <m:r>
          <m:rPr>
            <m:sty m:val="p"/>
          </m:rPr>
          <m:t>,</m:t>
        </m:r>
        <m:r>
          <m:rPr>
            <m:sty m:val="i"/>
          </m:rPr>
          <m:t>t</m:t>
        </m:r>
        <m:r>
          <m:rPr>
            <m:sty m:val="p"/>
          </m:rPr>
          <m:t>)</m:t>
        </m:r>
        <m:r>
          <m:rPr>
            <m:sty m:val="p"/>
          </m:rPr>
          <m:t>=</m:t>
        </m:r>
        <m:sSub>
          <m:sSubPr/>
          <m:e>
            <m:r>
              <m:rPr>
                <m:sty m:val="i"/>
              </m:rPr>
              <m:t>a</m:t>
            </m:r>
          </m:e>
          <m:sub>
            <m:r>
              <m:rPr>
                <m:sty m:val="p"/>
              </m:rPr>
              <m:t>+</m:t>
            </m:r>
          </m:sub>
        </m:sSub>
        <m:sSub>
          <m:sSubPr/>
          <m:e>
            <m:bar>
              <m:barPr/>
              <m:e>
                <m:r>
                  <m:rPr>
                    <m:sty m:val="i"/>
                  </m:rPr>
                  <m:t>p</m:t>
                </m:r>
              </m:e>
            </m:bar>
          </m:e>
          <m:sub>
            <m:r>
              <m:rPr>
                <m:sty m:val="p"/>
              </m:rPr>
              <m:t>+</m:t>
            </m:r>
          </m:sub>
        </m:sSub>
        <m:r>
          <m:rPr>
            <m:sty m:val="p"/>
          </m:rPr>
          <m:t>(</m:t>
        </m:r>
        <m:r>
          <m:rPr>
            <m:sty m:val="i"/>
          </m:rPr>
          <m:t>r</m:t>
        </m:r>
        <m:r>
          <m:rPr>
            <m:sty m:val="p"/>
          </m:rPr>
          <m:t>,</m:t>
        </m:r>
        <m:r>
          <m:rPr>
            <m:sty m:val="i"/>
          </m:rPr>
          <m:t>t</m:t>
        </m:r>
        <m:r>
          <m:rPr>
            <m:sty m:val="p"/>
          </m:rPr>
          <m:t>)</m:t>
        </m:r>
        <m:r>
          <m:rPr>
            <m:sty m:val="p"/>
          </m:rPr>
          <m:t>+</m:t>
        </m:r>
        <m:sSub>
          <m:sSubPr/>
          <m:e>
            <m:r>
              <m:rPr>
                <m:sty m:val="i"/>
              </m:rPr>
              <m:t>a</m:t>
            </m:r>
          </m:e>
          <m:sub>
            <m:r>
              <m:rPr>
                <m:sty m:val="p"/>
              </m:rPr>
              <m:t>−</m:t>
            </m:r>
          </m:sub>
        </m:sSub>
        <m:sSub>
          <m:sSubPr/>
          <m:e>
            <m:bar>
              <m:barPr/>
              <m:e>
                <m:r>
                  <m:rPr>
                    <m:sty m:val="i"/>
                  </m:rPr>
                  <m:t>p</m:t>
                </m:r>
              </m:e>
            </m:bar>
          </m:e>
          <m:sub>
            <m:r>
              <m:rPr>
                <m:sty m:val="p"/>
              </m:rPr>
              <m:t>−</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où </w:t>
      </w:r>
      <m:oMath>
        <m:sSub>
          <m:sSubPr/>
          <m:e>
            <m:r>
              <m:rPr>
                <m:sty m:val="i"/>
              </m:rPr>
              <m:t>a</m:t>
            </m:r>
          </m:e>
          <m:sub>
            <m:r>
              <m:rPr>
                <m:sty m:val="p"/>
              </m:rPr>
              <m:t>+</m:t>
            </m:r>
          </m:sub>
        </m:sSub>
      </m:oMath>
      <w:r>
        <w:rPr/>
        <w:t xml:space="preserve">et </w:t>
      </w:r>
      <m:oMath>
        <m:sSub>
          <m:sSubPr/>
          <m:e>
            <m:r>
              <m:rPr>
                <m:sty m:val="i"/>
              </m:rPr>
              <m:t>a</m:t>
            </m:r>
          </m:e>
          <m:sub>
            <m:r>
              <m:rPr>
                <m:sty m:val="p"/>
              </m:rPr>
              <m:t>−</m:t>
            </m:r>
          </m:sub>
        </m:sSub>
      </m:oMath>
      <w:r>
        <w:rPr/>
        <w:t xml:space="preserve">sont des nombres complexes.</w:t>
      </w:r>
      <w:r>
        <w:rPr/>
        <w:br w:type="textWrapping"/>
      </w:r>
      <w:r>
        <w:rPr/>
        <w:t xml:space="preserve">[14] Calculer le flux moyen de </w:t>
      </w:r>
      <m:oMath>
        <m:acc>
          <m:accPr>
            <m:chr m:val="⃗"/>
          </m:accPr>
          <m:e>
            <m:r>
              <m:rPr>
                <m:sty m:val="i"/>
              </m:rPr>
              <m:t>j</m:t>
            </m:r>
          </m:e>
        </m:acc>
      </m:oMath>
      <w:r>
        <w:rPr>
          <w:rFonts w:eastAsia="Georgia" w:cs="Georgia" w:ascii="Georgia" w:hAnsi="Georgia"/>
        </w:rPr>
        <w:t xml:space="preserve"> à travers une sphère de rayon </w:t>
      </w:r>
      <m:oMath>
        <m:sSub>
          <m:sSubPr/>
          <m:e>
            <m:r>
              <m:rPr>
                <m:sty m:val="i"/>
              </m:rPr>
              <m:t>r</m:t>
            </m:r>
          </m:e>
          <m:sub>
            <m:r>
              <m:rPr>
                <m:sty m:val="p"/>
              </m:rPr>
              <m:t>0</m:t>
            </m:r>
          </m:sub>
        </m:sSub>
      </m:oMath>
      <w:r>
        <w:rPr>
          <w:rFonts w:eastAsia="Georgia" w:cs="Georgia" w:ascii="Georgia" w:hAnsi="Georgia"/>
        </w:rPr>
        <w:t xml:space="preserve"> très petit devant </w:t>
      </w:r>
      <m:oMath>
        <m:r>
          <m:rPr>
            <m:sty m:val="i"/>
          </m:rPr>
          <m:t>c</m:t>
        </m:r>
        <m:r>
          <m:rPr>
            <m:sty m:val="p"/>
          </m:rPr>
          <m:t>/</m:t>
        </m:r>
        <m:r>
          <m:rPr>
            <m:sty m:val="i"/>
          </m:rPr>
          <m:t>ω</m:t>
        </m:r>
      </m:oMath>
      <w:r>
        <w:rPr>
          <w:rFonts w:eastAsia="Georgia" w:cs="Georgia" w:ascii="Georgia" w:hAnsi="Georgia"/>
        </w:rPr>
        <w:t xml:space="preserve">. Pourquoi ce flux doit-il être en moyenne nul? En déduire que </w:t>
      </w:r>
      <m:oMath>
        <m:d>
          <m:dPr>
            <m:begChr m:val="|"/>
            <m:endChr m:val="|"/>
            <m:ctrlPr>
              <w:rPr>
                <w:rFonts w:ascii="Cambria Math" w:hAnsi="Cambria Math"/>
              </w:rPr>
            </m:ctrlPr>
          </m:dPr>
          <m:e>
            <m:sSub>
              <m:sSubPr/>
              <m:e>
                <m:r>
                  <m:rPr>
                    <m:sty m:val="i"/>
                  </m:rPr>
                  <m:t>a</m:t>
                </m:r>
              </m:e>
              <m:sub>
                <m:r>
                  <m:rPr>
                    <m:sty m:val="p"/>
                  </m:rPr>
                  <m:t>+</m:t>
                </m:r>
              </m:sub>
            </m:sSub>
          </m:e>
        </m:d>
        <m:r>
          <m:rPr>
            <m:sty m:val="p"/>
          </m:rPr>
          <m:t>=</m:t>
        </m:r>
        <m:d>
          <m:dPr>
            <m:begChr m:val="|"/>
            <m:endChr m:val="|"/>
            <m:ctrlPr>
              <w:rPr>
                <w:rFonts w:ascii="Cambria Math" w:hAnsi="Cambria Math"/>
              </w:rPr>
            </m:ctrlPr>
          </m:dPr>
          <m:e>
            <m:sSub>
              <m:sSubPr/>
              <m:e>
                <m:r>
                  <m:rPr>
                    <m:sty m:val="i"/>
                  </m:rPr>
                  <m:t>a</m:t>
                </m:r>
              </m:e>
              <m:sub>
                <m:r>
                  <m:rPr>
                    <m:sty m:val="p"/>
                  </m:rPr>
                  <m:t>−</m:t>
                </m:r>
              </m:sub>
            </m:sSub>
          </m:e>
        </m:d>
      </m:oMath>
      <w:r>
        <w:rPr/>
        <w:t xml:space="preserve">.</w:t>
      </w:r>
    </w:p>
    <w:p>
      <w:pPr>
        <w:spacing w:after="220" w:lineRule="auto"/>
      </w:pPr>
      <w:r>
        <w:rPr>
          <w:rFonts w:eastAsia="Georgia" w:cs="Georgia" w:ascii="Georgia" w:hAnsi="Georgia"/>
        </w:rPr>
        <w:t xml:space="preserve">Le calcul du flux d'énergie ne nous permet pas de connaître la relation entre les phases de </w:t>
      </w:r>
      <m:oMath>
        <m:sSub>
          <m:sSubPr/>
          <m:e>
            <m:r>
              <m:rPr>
                <m:sty m:val="i"/>
              </m:rPr>
              <m:t>a</m:t>
            </m:r>
          </m:e>
          <m:sub>
            <m:r>
              <m:rPr>
                <m:sty m:val="p"/>
              </m:rPr>
              <m:t>+</m:t>
            </m:r>
          </m:sub>
        </m:sSub>
      </m:oMath>
      <w:r>
        <w:rPr/>
        <w:t xml:space="preserve">et </w:t>
      </w:r>
      <m:oMath>
        <m:sSub>
          <m:sSubPr/>
          <m:e>
            <m:r>
              <m:rPr>
                <m:sty m:val="i"/>
              </m:rPr>
              <m:t>a</m:t>
            </m:r>
          </m:e>
          <m:sub>
            <m:r>
              <m:rPr>
                <m:sty m:val="p"/>
              </m:rPr>
              <m:t>−</m:t>
            </m:r>
          </m:sub>
        </m:sSub>
      </m:oMath>
      <w:r>
        <w:rPr/>
        <w:t xml:space="preserve">.</w:t>
      </w:r>
      <w:r>
        <w:rPr/>
        <w:br w:type="textWrapping"/>
      </w:r>
      <w:r>
        <w:rPr/>
        <w:t xml:space="preserve">[15] Calculer le terme dominant de la vitesse en </w:t>
      </w:r>
      <m:oMath>
        <m:r>
          <m:rPr>
            <m:sty m:val="i"/>
          </m:rPr>
          <m:t>r</m:t>
        </m:r>
        <m:r>
          <m:rPr>
            <m:sty m:val="p"/>
          </m:rPr>
          <m:t>→</m:t>
        </m:r>
        <m:r>
          <m:rPr>
            <m:sty m:val="p"/>
          </m:rPr>
          <m:t>0</m:t>
        </m:r>
      </m:oMath>
      <w:r>
        <w:rPr>
          <w:rFonts w:eastAsia="Georgia" w:cs="Georgia" w:ascii="Georgia" w:hAnsi="Georgia"/>
        </w:rPr>
        <w:t xml:space="preserve"> et démontrer que la condition </w:t>
      </w:r>
      <m:oMath>
        <m:sSub>
          <m:sSubPr/>
          <m:e>
            <m:r>
              <m:rPr>
                <m:sty m:val="i"/>
              </m:rPr>
              <m:t>a</m:t>
            </m:r>
          </m:e>
          <m:sub>
            <m:r>
              <m:rPr>
                <m:sty m:val="p"/>
              </m:rPr>
              <m:t>+</m:t>
            </m:r>
          </m:sub>
        </m:sSub>
        <m:r>
          <m:rPr>
            <m:sty m:val="p"/>
          </m:rPr>
          <m:t>=</m:t>
        </m:r>
        <m:r>
          <m:rPr>
            <m:sty m:val="p"/>
          </m:rPr>
          <m:t>−</m:t>
        </m:r>
        <m:sSub>
          <m:sSubPr/>
          <m:e>
            <m:r>
              <m:rPr>
                <m:sty m:val="i"/>
              </m:rPr>
              <m:t>a</m:t>
            </m:r>
          </m:e>
          <m:sub>
            <m:r>
              <m:rPr>
                <m:sty m:val="p"/>
              </m:rPr>
              <m:t>−</m:t>
            </m:r>
          </m:sub>
        </m:sSub>
      </m:oMath>
      <w:r>
        <w:rPr>
          <w:rFonts w:eastAsia="Georgia" w:cs="Georgia" w:ascii="Georgia" w:hAnsi="Georgia"/>
        </w:rPr>
        <w:t xml:space="preserve">est nécessaire pour que celui-ci s'annule.</w:t>
      </w:r>
      <w:r>
        <w:rPr/>
        <w:br w:type="textWrapping"/>
      </w:r>
      <w:r>
        <w:rPr>
          <w:rFonts w:eastAsia="Georgia" w:cs="Georgia" w:ascii="Georgia" w:hAnsi="Georgia"/>
        </w:rPr>
        <w:t xml:space="preserve">[16] En écrivant la condition aux limites sur les parois de la sphère, écrire la condition de résonance pour une onde stationnaire (on supposera les parois d'impédance infinie). Mettre cette équation sous la forme </w:t>
      </w:r>
      <m:oMath>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rFonts w:eastAsia="Georgia" w:cs="Georgia" w:ascii="Georgia" w:hAnsi="Georgia"/>
        </w:rPr>
        <w:t xml:space="preserve"> où </w:t>
      </w:r>
      <m:oMath>
        <m:r>
          <m:rPr>
            <m:sty m:val="i"/>
          </m:rPr>
          <m:t>x</m:t>
        </m:r>
      </m:oMath>
      <w:r>
        <w:rPr>
          <w:rFonts w:eastAsia="Georgia" w:cs="Georgia" w:ascii="Georgia" w:hAnsi="Georgia"/>
        </w:rPr>
        <w:t xml:space="preserve"> est une quantité adimensionnée dépendant de </w:t>
      </w:r>
      <m:oMath>
        <m:r>
          <m:rPr>
            <m:sty m:val="i"/>
          </m:rPr>
          <m:t>r</m:t>
        </m:r>
        <m:r>
          <m:rPr>
            <m:sty m:val="p"/>
          </m:rPr>
          <m:t>,</m:t>
        </m:r>
        <m:r>
          <m:rPr>
            <m:sty m:val="i"/>
          </m:rPr>
          <m:t>ω</m:t>
        </m:r>
      </m:oMath>
      <w:r>
        <w:rPr/>
        <w:t xml:space="preserve"> et </w:t>
      </w:r>
      <m:oMath>
        <m:r>
          <m:rPr>
            <m:sty m:val="i"/>
          </m:rPr>
          <m:t>c</m:t>
        </m:r>
      </m:oMath>
      <w:r>
        <w:rPr/>
        <w:t xml:space="preserve"> et </w:t>
      </w:r>
      <m:oMath>
        <m:r>
          <m:rPr>
            <m:sty m:val="i"/>
          </m:rPr>
          <m:t>f</m:t>
        </m:r>
      </m:oMath>
      <w:r>
        <w:rPr>
          <w:rFonts w:eastAsia="Georgia" w:cs="Georgia" w:ascii="Georgia" w:hAnsi="Georgia"/>
        </w:rPr>
        <w:t xml:space="preserve"> une fonction que l'on écrira.</w:t>
      </w:r>
      <w:r>
        <w:rPr/>
        <w:br w:type="textWrapping"/>
      </w:r>
      <w:r>
        <w:rPr>
          <w:rFonts w:eastAsia="Georgia" w:cs="Georgia" w:ascii="Georgia" w:hAnsi="Georgia"/>
        </w:rPr>
        <w:t xml:space="preserve">[17] En utilisant une représentation graphique de l'équation, montrer qu'il existe un nombre infini et discret de solutions </w:t>
      </w:r>
      <m:oMath>
        <m:sSub>
          <m:sSubPr/>
          <m:e>
            <m:r>
              <m:rPr>
                <m:sty m:val="i"/>
              </m:rPr>
              <m:t>ω</m:t>
            </m:r>
          </m:e>
          <m:sub>
            <m:r>
              <m:rPr>
                <m:sty m:val="i"/>
              </m:rPr>
              <m:t>n</m:t>
            </m:r>
          </m:sub>
        </m:sSub>
      </m:oMath>
      <w:r>
        <w:rPr/>
        <w:t xml:space="preserve"> avec </w:t>
      </w:r>
      <m:oMath>
        <m:r>
          <m:rPr>
            <m:sty m:val="i"/>
          </m:rPr>
          <m:t>n</m:t>
        </m:r>
        <m:r>
          <m:rPr>
            <m:sty m:val="p"/>
          </m:rPr>
          <m:t>∈</m:t>
        </m:r>
        <m:r>
          <m:rPr>
            <m:scr m:val="double-struck"/>
          </m:rPr>
          <m:t>N</m:t>
        </m:r>
      </m:oMath>
      <w:r>
        <w:rPr>
          <w:rFonts w:eastAsia="Georgia" w:cs="Georgia" w:ascii="Georgia" w:hAnsi="Georgia"/>
        </w:rPr>
        <w:t xml:space="preserve"> (correspondant à une solution </w:t>
      </w:r>
      <m:oMath>
        <m:sSub>
          <m:sSubPr/>
          <m:e>
            <m:r>
              <m:rPr>
                <m:sty m:val="i"/>
              </m:rPr>
              <m:t>x</m:t>
            </m:r>
          </m:e>
          <m:sub>
            <m:r>
              <m:rPr>
                <m:sty m:val="i"/>
              </m:rPr>
              <m:t>n</m:t>
            </m:r>
          </m:sub>
        </m:sSub>
      </m:oMath>
      <w:r>
        <w:rPr>
          <w:rFonts w:eastAsia="Georgia" w:cs="Georgia" w:ascii="Georgia" w:hAnsi="Georgia"/>
        </w:rPr>
        <w:t xml:space="preserve"> ). Donner une borne inférieure et supérieure à chaque solution.</w:t>
      </w:r>
      <w:r>
        <w:rPr/>
        <w:br w:type="textWrapping"/>
      </w:r>
      <w:r>
        <w:rPr>
          <w:rFonts w:eastAsia="Georgia" w:cs="Georgia" w:ascii="Georgia" w:hAnsi="Georgia"/>
        </w:rPr>
        <w:t xml:space="preserve">[18] Démontrer que cette équation peut se mettre sous une seconde forme </w:t>
      </w:r>
      <m:oMath>
        <m:r>
          <m:rPr>
            <m:sty m:val="p"/>
          </m:rPr>
          <m:t>tan</m:t>
        </m:r>
        <m:r>
          <m:rPr>
            <m:sty m:val="p"/>
          </m:rPr>
          <m:t>⁡</m:t>
        </m:r>
        <m:r>
          <m:rPr>
            <m:sty m:val="i"/>
          </m:rPr>
          <m:t>x</m:t>
        </m:r>
        <m:r>
          <m:rPr>
            <m:sty m:val="p"/>
          </m:rPr>
          <m:t>=</m:t>
        </m:r>
        <m:r>
          <m:rPr>
            <m:sty m:val="i"/>
          </m:rPr>
          <m:t>x</m:t>
        </m:r>
      </m:oMath>
      <w:r>
        <w:rPr>
          <w:rFonts w:eastAsia="Georgia" w:cs="Georgia" w:ascii="Georgia" w:hAnsi="Georgia"/>
        </w:rPr>
        <w:t xml:space="preserve">. A l'aide d'une représentation graphique donner la limite de </w:t>
      </w:r>
      <m:oMath>
        <m:sSub>
          <m:sSubPr/>
          <m:e>
            <m:r>
              <m:rPr>
                <m:sty m:val="i"/>
              </m:rPr>
              <m:t>x</m:t>
            </m:r>
          </m:e>
          <m:sub>
            <m:r>
              <m:rPr>
                <m:sty m:val="i"/>
              </m:rPr>
              <m:t>n</m:t>
            </m:r>
          </m:sub>
        </m:sSub>
        <m:r>
          <m:rPr>
            <m:sty m:val="p"/>
          </m:rPr>
          <m:t>−</m:t>
        </m:r>
        <m:r>
          <m:rPr>
            <m:sty m:val="i"/>
          </m:rPr>
          <m:t>n</m:t>
        </m:r>
        <m:r>
          <m:rPr>
            <m:sty m:val="i"/>
          </m:rPr>
          <m:t>π</m:t>
        </m:r>
      </m:oMath>
      <w:r>
        <w:rPr/>
        <w:t xml:space="preserve"> pour </w:t>
      </w:r>
      <m:oMath>
        <m:r>
          <m:rPr>
            <m:sty m:val="i"/>
          </m:rPr>
          <m:t>n</m:t>
        </m:r>
        <m:r>
          <m:rPr>
            <m:sty m:val="p"/>
          </m:rPr>
          <m:t>→</m:t>
        </m:r>
        <m:r>
          <m:rPr>
            <m:sty m:val="p"/>
          </m:rPr>
          <m:t>∞</m:t>
        </m:r>
      </m:oMath>
      <w:r>
        <w:rPr/>
        <w:t xml:space="preserve">.</w:t>
      </w:r>
      <w:r>
        <w:rPr/>
        <w:br w:type="textWrapping"/>
      </w:r>
      <w:r>
        <w:rPr/>
        <w:t xml:space="preserve">[19] Calculer les coefficients </w:t>
      </w:r>
      <m:oMath>
        <m:sSub>
          <m:sSubPr/>
          <m:e>
            <m:r>
              <m:rPr>
                <m:sty m:val="i"/>
              </m:rPr>
              <m:t>C</m:t>
            </m:r>
          </m:e>
          <m:sub>
            <m:r>
              <m:rPr>
                <m:sty m:val="p"/>
              </m:rPr>
              <m:t>1</m:t>
            </m:r>
          </m:sub>
        </m:sSub>
        <m:r>
          <m:rPr>
            <m:sty m:val="p"/>
          </m:rPr>
          <m:t>,</m:t>
        </m:r>
        <m:sSub>
          <m:sSubPr/>
          <m:e>
            <m:r>
              <m:rPr>
                <m:sty m:val="i"/>
              </m:rPr>
              <m:t>C</m:t>
            </m:r>
          </m:e>
          <m:sub>
            <m:r>
              <m:rPr>
                <m:sty m:val="p"/>
              </m:rPr>
              <m:t>0</m:t>
            </m:r>
          </m:sub>
        </m:sSub>
        <m:r>
          <m:rPr>
            <m:sty m:val="p"/>
          </m:rPr>
          <m:t>,</m:t>
        </m:r>
        <m:sSub>
          <m:sSubPr/>
          <m:e>
            <m:r>
              <m:rPr>
                <m:sty m:val="i"/>
              </m:rPr>
              <m:t>C</m:t>
            </m:r>
          </m:e>
          <m:sub>
            <m:r>
              <m:rPr>
                <m:sty m:val="p"/>
              </m:rPr>
              <m:t>−</m:t>
            </m:r>
            <m:r>
              <m:rPr>
                <m:sty m:val="p"/>
              </m:rPr>
              <m:t>1</m:t>
            </m:r>
          </m:sub>
        </m:sSub>
      </m:oMath>
      <w:r>
        <w:rPr>
          <w:rFonts w:eastAsia="Georgia" w:cs="Georgia" w:ascii="Georgia" w:hAnsi="Georgia"/>
        </w:rPr>
        <w:t xml:space="preserve"> du développement limité </w:t>
      </w:r>
      <m:oMath>
        <m:sSub>
          <m:sSubPr/>
          <m:e>
            <m:r>
              <m:rPr>
                <m:sty m:val="i"/>
              </m:rPr>
              <m:t>x</m:t>
            </m:r>
          </m:e>
          <m:sub>
            <m:r>
              <m:rPr>
                <m:sty m:val="i"/>
              </m:rPr>
              <m:t>n</m:t>
            </m:r>
          </m:sub>
        </m:sSub>
        <m:r>
          <m:rPr>
            <m:sty m:val="p"/>
          </m:rPr>
          <m:t>≃</m:t>
        </m:r>
        <m:sSub>
          <m:sSubPr/>
          <m:e>
            <m:r>
              <m:rPr>
                <m:sty m:val="i"/>
              </m:rPr>
              <m:t>C</m:t>
            </m:r>
          </m:e>
          <m:sub>
            <m:r>
              <m:rPr>
                <m:sty m:val="p"/>
              </m:rPr>
              <m:t>1</m:t>
            </m:r>
          </m:sub>
        </m:sSub>
        <m:r>
          <m:rPr>
            <m:sty m:val="i"/>
          </m:rPr>
          <m:t>n</m:t>
        </m:r>
        <m:r>
          <m:rPr>
            <m:sty m:val="p"/>
          </m:rPr>
          <m:t>+</m:t>
        </m:r>
        <m:sSub>
          <m:sSubPr/>
          <m:e>
            <m:r>
              <m:rPr>
                <m:sty m:val="i"/>
              </m:rPr>
              <m:t>C</m:t>
            </m:r>
          </m:e>
          <m:sub>
            <m:r>
              <m:rPr>
                <m:sty m:val="p"/>
              </m:rPr>
              <m:t>0</m:t>
            </m:r>
          </m:sub>
        </m:sSub>
        <m:r>
          <m:rPr>
            <m:sty m:val="p"/>
          </m:rPr>
          <m:t>+</m:t>
        </m:r>
        <m:f>
          <m:fPr>
            <m:ctrlPr>
              <w:rPr>
                <w:rFonts w:ascii="Cambria Math" w:hAnsi="Cambria Math"/>
              </w:rPr>
            </m:ctrlPr>
          </m:fPr>
          <m:num>
            <m:sSub>
              <m:sSubPr/>
              <m:e>
                <m:r>
                  <m:rPr>
                    <m:sty m:val="i"/>
                  </m:rPr>
                  <m:t>C</m:t>
                </m:r>
              </m:e>
              <m:sub>
                <m:r>
                  <m:rPr>
                    <m:sty m:val="p"/>
                  </m:rPr>
                  <m:t>−</m:t>
                </m:r>
                <m:r>
                  <m:rPr>
                    <m:sty m:val="p"/>
                  </m:rPr>
                  <m:t>1</m:t>
                </m:r>
              </m:sub>
            </m:sSub>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 valable lorsque </w:t>
      </w:r>
      <m:oMath>
        <m:r>
          <m:rPr>
            <m:sty m:val="i"/>
          </m:rPr>
          <m:t>n</m:t>
        </m:r>
        <m:r>
          <m:rPr>
            <m:sty m:val="p"/>
          </m:rPr>
          <m:t>→</m:t>
        </m:r>
        <m:r>
          <m:rPr>
            <m:sty m:val="p"/>
          </m:rPr>
          <m:t>∞</m:t>
        </m:r>
      </m:oMath>
      <w:r>
        <w:rPr/>
        <w:t xml:space="preserve">.</w:t>
      </w:r>
      <w:r>
        <w:rPr/>
        <w:br w:type="textWrapping"/>
      </w:r>
      <w:r>
        <w:rPr>
          <w:rFonts w:eastAsia="Georgia" w:cs="Georgia" w:ascii="Georgia" w:hAnsi="Georgia"/>
        </w:rPr>
        <w:t xml:space="preserve">[20] Il n'existe pas de solution analytique simple à cette équation. Décrire en quelques lignes un algorithme permettant de calculer numériquement la solution </w:t>
      </w:r>
      <m:oMath>
        <m:sSub>
          <m:sSubPr/>
          <m:e>
            <m:r>
              <m:rPr>
                <m:sty m:val="i"/>
              </m:rPr>
              <m:t>x</m:t>
            </m:r>
          </m:e>
          <m:sub>
            <m:r>
              <m:rPr>
                <m:sty m:val="i"/>
              </m:rPr>
              <m:t>n</m:t>
            </m:r>
          </m:sub>
        </m:sSub>
      </m:oMath>
      <w:r>
        <w:rPr/>
        <w:t xml:space="preserve">.</w:t>
      </w:r>
    </w:p>
    <w:p>
      <w:pPr>
        <w:spacing w:after="220" w:lineRule="auto"/>
      </w:pPr>
      <w:r>
        <w:rPr>
          <w:rFonts w:eastAsia="Georgia" w:cs="Georgia" w:ascii="Georgia" w:hAnsi="Georgia"/>
        </w:rPr>
        <w:t xml:space="preserve">Voici les premières valeurs de </w:t>
      </w:r>
      <m:oMath>
        <m:sSub>
          <m:sSubPr/>
          <m:e>
            <m:r>
              <m:rPr>
                <m:sty m:val="i"/>
              </m:rPr>
              <m:t>x</m:t>
            </m:r>
          </m:e>
          <m:sub>
            <m:r>
              <m:rPr>
                <m:sty m:val="i"/>
              </m:rPr>
              <m:t>n</m:t>
            </m:r>
          </m:sub>
        </m:sSub>
      </m:oMath>
      <w:r>
        <w:rPr/>
        <w:t xml:space="preserve">, pour </w:t>
      </w:r>
      <m:oMath>
        <m:r>
          <m:rPr>
            <m:sty m:val="i"/>
          </m:rPr>
          <m:t>n</m:t>
        </m:r>
        <m:r>
          <m:rPr>
            <m:sty m:val="p"/>
          </m:rPr>
          <m:t>=</m:t>
        </m:r>
        <m:r>
          <m:rPr>
            <m:sty m:val="p"/>
          </m:rPr>
          <m:t>1</m:t>
        </m:r>
        <m:r>
          <m:rPr>
            <m:sty m:val="p"/>
          </m:rPr>
          <m:t>…</m:t>
        </m:r>
        <m:r>
          <m:rPr>
            <m:sty m:val="p"/>
          </m:rPr>
          <m:t>8</m:t>
        </m:r>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tcBorders>
            <w:vAlign w:val="center"/>
          </w:tcPr>
          <w:p>
            <w:pPr>
              <w:spacing w:lineRule="auto"/>
              <w:jc w:val="left"/>
            </w:pPr>
            <m:oMathPara>
              <m:oMathParaPr>
                <m:jc m:val="left"/>
              </m:oMathParaPr>
              <m:oMath>
                <m:sSub>
                  <m:sSubPr/>
                  <m:e>
                    <m:r>
                      <m:rPr>
                        <m:sty m:val="i"/>
                      </m:rPr>
                      <m:t>x</m:t>
                    </m:r>
                  </m:e>
                  <m:sub>
                    <m:r>
                      <m:rPr>
                        <m:sty m:val="p"/>
                      </m:rPr>
                      <m:t>1</m:t>
                    </m:r>
                  </m:sub>
                </m:sSub>
              </m:oMath>
            </m:oMathPara>
          </w:p>
        </w:tc>
        <w:tc>
          <w:tcPr>
            <w:tcBorders>
              <w:top w:val="single" w:sz="8" w:space="0" w:color="000000"/>
            </w:tcBorders>
            <w:vAlign w:val="center"/>
          </w:tcPr>
          <w:p>
            <w:pPr>
              <w:spacing w:lineRule="auto"/>
              <w:jc w:val="right"/>
            </w:pPr>
            <w:r>
              <w:rPr/>
              <w:t xml:space="preserve">4,493</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2</m:t>
                    </m:r>
                  </m:sub>
                </m:sSub>
              </m:oMath>
            </m:oMathPara>
          </w:p>
        </w:tc>
        <w:tc>
          <w:tcPr>
            <w:tcBorders/>
            <w:vAlign w:val="center"/>
          </w:tcPr>
          <w:p>
            <w:pPr>
              <w:spacing w:lineRule="auto"/>
              <w:jc w:val="right"/>
            </w:pPr>
            <w:r>
              <w:rPr/>
              <w:t xml:space="preserve">7,725</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3</m:t>
                    </m:r>
                  </m:sub>
                </m:sSub>
              </m:oMath>
            </m:oMathPara>
          </w:p>
        </w:tc>
        <w:tc>
          <w:tcPr>
            <w:tcBorders/>
            <w:vAlign w:val="center"/>
          </w:tcPr>
          <w:p>
            <w:pPr>
              <w:spacing w:lineRule="auto"/>
              <w:jc w:val="right"/>
            </w:pPr>
            <w:r>
              <w:rPr/>
              <w:t xml:space="preserve">10,904</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4</m:t>
                    </m:r>
                  </m:sub>
                </m:sSub>
              </m:oMath>
            </m:oMathPara>
          </w:p>
        </w:tc>
        <w:tc>
          <w:tcPr>
            <w:tcBorders/>
            <w:vAlign w:val="center"/>
          </w:tcPr>
          <w:p>
            <w:pPr>
              <w:spacing w:lineRule="auto"/>
              <w:jc w:val="right"/>
            </w:pPr>
            <w:r>
              <w:rPr/>
              <w:t xml:space="preserve">14,066</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5</m:t>
                    </m:r>
                  </m:sub>
                </m:sSub>
              </m:oMath>
            </m:oMathPara>
          </w:p>
        </w:tc>
        <w:tc>
          <w:tcPr>
            <w:tcBorders/>
            <w:vAlign w:val="center"/>
          </w:tcPr>
          <w:p>
            <w:pPr>
              <w:spacing w:lineRule="auto"/>
              <w:jc w:val="right"/>
            </w:pPr>
            <w:r>
              <w:rPr/>
              <w:t xml:space="preserve">17,220</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6</m:t>
                    </m:r>
                  </m:sub>
                </m:sSub>
              </m:oMath>
            </m:oMathPara>
          </w:p>
        </w:tc>
        <w:tc>
          <w:tcPr>
            <w:tcBorders/>
            <w:vAlign w:val="center"/>
          </w:tcPr>
          <w:p>
            <w:pPr>
              <w:spacing w:lineRule="auto"/>
              <w:jc w:val="right"/>
            </w:pPr>
            <w:r>
              <w:rPr/>
              <w:t xml:space="preserve">20,371</w:t>
            </w:r>
          </w:p>
        </w:tc>
      </w:tr>
      <w:tr>
        <w:trPr>
          <w:cantSplit/>
        </w:trPr>
        <w:tc>
          <w:tcPr>
            <w:tcBorders/>
            <w:vAlign w:val="center"/>
          </w:tcPr>
          <w:p>
            <w:pPr>
              <w:spacing w:lineRule="auto"/>
              <w:jc w:val="left"/>
            </w:pPr>
            <m:oMathPara>
              <m:oMathParaPr>
                <m:jc m:val="left"/>
              </m:oMathParaPr>
              <m:oMath>
                <m:sSub>
                  <m:sSubPr/>
                  <m:e>
                    <m:r>
                      <m:rPr>
                        <m:sty m:val="i"/>
                      </m:rPr>
                      <m:t>x</m:t>
                    </m:r>
                  </m:e>
                  <m:sub>
                    <m:r>
                      <m:rPr>
                        <m:sty m:val="p"/>
                      </m:rPr>
                      <m:t>7</m:t>
                    </m:r>
                  </m:sub>
                </m:sSub>
              </m:oMath>
            </m:oMathPara>
          </w:p>
        </w:tc>
        <w:tc>
          <w:tcPr>
            <w:tcBorders/>
            <w:vAlign w:val="center"/>
          </w:tcPr>
          <w:p>
            <w:pPr>
              <w:spacing w:lineRule="auto"/>
              <w:jc w:val="right"/>
            </w:pPr>
            <w:r>
              <w:rPr/>
              <w:t xml:space="preserve">23,519</w:t>
            </w:r>
          </w:p>
        </w:tc>
      </w:tr>
      <w:tr>
        <w:trPr>
          <w:cantSplit/>
        </w:trPr>
        <w:tc>
          <w:tcPr>
            <w:tcBorders>
              <w:bottom w:val="single" w:sz="8" w:space="0" w:color="000000"/>
            </w:tcBorders>
            <w:vAlign w:val="center"/>
          </w:tcPr>
          <w:p>
            <w:pPr>
              <w:spacing w:lineRule="auto"/>
              <w:jc w:val="left"/>
            </w:pPr>
            <m:oMathPara>
              <m:oMathParaPr>
                <m:jc m:val="left"/>
              </m:oMathParaPr>
              <m:oMath>
                <m:sSub>
                  <m:sSubPr/>
                  <m:e>
                    <m:r>
                      <m:rPr>
                        <m:sty m:val="i"/>
                      </m:rPr>
                      <m:t>x</m:t>
                    </m:r>
                  </m:e>
                  <m:sub>
                    <m:r>
                      <m:rPr>
                        <m:sty m:val="p"/>
                      </m:rPr>
                      <m:t>8</m:t>
                    </m:r>
                  </m:sub>
                </m:sSub>
              </m:oMath>
            </m:oMathPara>
          </w:p>
        </w:tc>
        <w:tc>
          <w:tcPr>
            <w:tcBorders>
              <w:bottom w:val="single" w:sz="8" w:space="0" w:color="000000"/>
            </w:tcBorders>
            <w:vAlign w:val="center"/>
          </w:tcPr>
          <w:p>
            <w:pPr>
              <w:spacing w:lineRule="auto"/>
              <w:jc w:val="right"/>
            </w:pPr>
            <w:r>
              <w:rPr/>
              <w:t xml:space="preserve">26,666</w:t>
            </w:r>
          </w:p>
        </w:tc>
      </w:tr>
    </w:tbl>
    <w:p>
      <w:pPr>
        <w:spacing w:lineRule="auto"/>
      </w:pPr>
    </w:p>
    <w:p>
      <w:pPr>
        <w:spacing w:line="271" w:before="330" w:lineRule="auto"/>
      </w:pPr>
      <w:r>
        <w:rPr>
          <w:rFonts w:eastAsia="Georgia" w:cs="Georgia" w:ascii="Georgia" w:hAnsi="Georgia"/>
          <w:b/>
          <w:sz w:val="42"/>
        </w:rPr>
        <w:t xml:space="preserve">4 Cavité avec pertes</w:t>
      </w:r>
    </w:p>
    <w:p>
      <w:pPr>
        <w:spacing w:after="220" w:lineRule="auto"/>
      </w:pPr>
      <w:r>
        <w:rPr>
          <w:rFonts w:eastAsia="Georgia" w:cs="Georgia" w:ascii="Georgia" w:hAnsi="Georgia"/>
        </w:rPr>
        <w:t xml:space="preserve">Dans cette partie, nous revenons à l'étude d'une cavité à une dimension</w:t>
      </w:r>
      <w:r>
        <w:rPr/>
        <w:br w:type="textWrapping"/>
      </w:r>
      <w:r>
        <w:rPr>
          <w:rFonts w:eastAsia="Georgia" w:cs="Georgia" w:ascii="Georgia" w:hAnsi="Georgia"/>
        </w:rPr>
        <w:t xml:space="preserve">Pour obtenir l'équation (3), nous n'avons pas pris en compte des mécanismes de dissipation qui peuvent intervenir au cours de la propagation. En particulier, la viscosité ou la conduction thermique vont réduire l'amplitude de l'onde.</w:t>
      </w:r>
    </w:p>
    <w:p>
      <w:pPr>
        <w:spacing w:after="220" w:lineRule="auto"/>
      </w:pPr>
      <w:r>
        <w:rPr>
          <w:rFonts w:eastAsia="Georgia" w:cs="Georgia" w:ascii="Georgia" w:hAnsi="Georgia"/>
        </w:rPr>
        <w:t xml:space="preserve">Une approche phénoménologique de l'absorption consiste à introduire un délai entre le changement de pression et le changement de densité, en écrivant pour cela une équation d'état modifiée reliant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à </w:t>
      </w:r>
      <m:oMath>
        <m:r>
          <m:rPr>
            <m:sty m:val="i"/>
          </m:rPr>
          <m:t>ρ</m:t>
        </m:r>
        <m:r>
          <m:rPr>
            <m:sty m:val="p"/>
          </m:rPr>
          <m:t>(</m:t>
        </m:r>
        <m:r>
          <m:rPr>
            <m:sty m:val="i"/>
          </m:rPr>
          <m:t>x</m:t>
        </m:r>
        <m:r>
          <m:rPr>
            <m:sty m:val="p"/>
          </m:rPr>
          <m:t>,</m:t>
        </m:r>
        <m:r>
          <m:rPr>
            <m:sty m:val="i"/>
          </m:rPr>
          <m:t>t</m:t>
        </m:r>
        <m:r>
          <m:rPr>
            <m:sty m:val="p"/>
          </m:rPr>
          <m:t>)</m:t>
        </m:r>
      </m:oMath>
      <w:r>
        <w:rPr/>
        <w:t xml:space="preserve"> :</w:t>
      </w:r>
    </w:p>
    <w:p>
      <w:pPr>
        <w:spacing w:after="220" w:lineRule="auto"/>
      </w:pPr>
      <m:oMathPara>
        <m:oMath>
          <m:r>
            <m:rPr>
              <m:sty m:val="i"/>
            </m:rPr>
            <m:t>p</m:t>
          </m:r>
          <m:r>
            <m:rPr>
              <m:sty m:val="p"/>
            </m:rPr>
            <m:t>=</m:t>
          </m:r>
          <m:sSup>
            <m:sSupPr/>
            <m:e>
              <m:r>
                <m:rPr>
                  <m:sty m:val="i"/>
                </m:rPr>
                <m:t>c</m:t>
              </m:r>
            </m:e>
            <m:sup>
              <m:r>
                <m:rPr>
                  <m:sty m:val="p"/>
                </m:rPr>
                <m:t>2</m:t>
              </m:r>
            </m:sup>
          </m:sSup>
          <m:d>
            <m:dPr>
              <m:begChr m:val="("/>
              <m:endChr m:val=")"/>
              <m:ctrlPr>
                <w:rPr>
                  <w:rFonts w:ascii="Cambria Math" w:hAnsi="Cambria Math"/>
                </w:rPr>
              </m:ctrlPr>
            </m:dPr>
            <m:e>
              <m:d>
                <m:dPr>
                  <m:begChr m:val="("/>
                  <m:endChr m:val=")"/>
                  <m:ctrlPr>
                    <w:rPr>
                      <w:rFonts w:ascii="Cambria Math" w:hAnsi="Cambria Math"/>
                    </w:rPr>
                  </m:ctrlPr>
                </m:dPr>
                <m:e>
                  <m:r>
                    <m:rPr>
                      <m:sty m:val="i"/>
                    </m:rPr>
                    <m:t>ρ</m:t>
                  </m:r>
                  <m:r>
                    <m:rPr>
                      <m:sty m:val="p"/>
                    </m:rPr>
                    <m:t>−</m:t>
                  </m:r>
                  <m:sSub>
                    <m:sSubPr/>
                    <m:e>
                      <m:r>
                        <m:rPr>
                          <m:sty m:val="i"/>
                        </m:rPr>
                        <m:t>ρ</m:t>
                      </m:r>
                    </m:e>
                    <m:sub>
                      <m:r>
                        <m:rPr>
                          <m:sty m:val="p"/>
                        </m:rPr>
                        <m:t>0</m:t>
                      </m:r>
                    </m:sub>
                  </m:sSub>
                </m:e>
              </m:d>
              <m:r>
                <m:rPr>
                  <m:sty m:val="p"/>
                </m:rPr>
                <m:t>+</m:t>
              </m:r>
              <m:sSub>
                <m:sSubPr/>
                <m:e>
                  <m:r>
                    <m:rPr>
                      <m:sty m:val="i"/>
                    </m:rPr>
                    <m:t>τ</m:t>
                  </m:r>
                </m:e>
                <m:sub>
                  <m:r>
                    <m:rPr>
                      <m:sty m:val="i"/>
                    </m:rPr>
                    <m:t>r</m:t>
                  </m:r>
                </m:sub>
              </m:sSub>
              <m:f>
                <m:fPr>
                  <m:ctrlPr>
                    <w:rPr>
                      <w:rFonts w:ascii="Cambria Math" w:hAnsi="Cambria Math"/>
                    </w:rPr>
                  </m:ctrlPr>
                </m:fPr>
                <m:num>
                  <m:r>
                    <m:rPr>
                      <m:sty m:val="i"/>
                    </m:rPr>
                    <m:t>∂</m:t>
                  </m:r>
                  <m:r>
                    <m:rPr>
                      <m:sty m:val="i"/>
                    </m:rPr>
                    <m:t>ρ</m:t>
                  </m:r>
                </m:num>
                <m:den>
                  <m:r>
                    <m:rPr>
                      <m:sty m:val="i"/>
                    </m:rPr>
                    <m:t>∂</m:t>
                  </m:r>
                  <m:r>
                    <m:rPr>
                      <m:sty m:val="i"/>
                    </m:rPr>
                    <m:t>t</m:t>
                  </m:r>
                </m:den>
              </m:f>
            </m:e>
          </m:d>
        </m:oMath>
      </m:oMathPara>
    </w:p>
    <w:p>
      <w:pPr>
        <w:spacing w:after="220" w:lineRule="auto"/>
      </w:pPr>
      <w:r>
        <w:rPr>
          <w:rFonts w:eastAsia="Georgia" w:cs="Georgia" w:ascii="Georgia" w:hAnsi="Georgia"/>
        </w:rPr>
        <w:t xml:space="preserve">où </w:t>
      </w:r>
      <m:oMath>
        <m:sSub>
          <m:sSubPr/>
          <m:e>
            <m:r>
              <m:rPr>
                <m:sty m:val="i"/>
              </m:rPr>
              <m:t>τ</m:t>
            </m:r>
          </m:e>
          <m:sub>
            <m:r>
              <m:rPr>
                <m:sty m:val="i"/>
              </m:rPr>
              <m:t>r</m:t>
            </m:r>
          </m:sub>
        </m:sSub>
      </m:oMath>
      <w:r>
        <w:rPr/>
        <w:t xml:space="preserve"> est un temps de relaxation.</w:t>
      </w:r>
      <w:r>
        <w:rPr/>
        <w:br w:type="textWrapping"/>
      </w:r>
      <w:r>
        <w:rPr>
          <w:rFonts w:eastAsia="Georgia" w:cs="Georgia" w:ascii="Georgia" w:hAnsi="Georgia"/>
        </w:rPr>
        <w:t xml:space="preserve">[21] Démontrer la nouvelle équation de propagation pour la densité :</w:t>
      </w:r>
    </w:p>
    <w:p>
      <w:pPr>
        <w:spacing w:after="220" w:lineRule="auto"/>
      </w:pPr>
      <m:oMathPara>
        <m:oMath>
          <m:r>
            <m:rPr>
              <m:sty m:val="p"/>
            </m:rPr>
            <m:t>Δ</m:t>
          </m:r>
          <m:r>
            <m:rPr>
              <m:sty m:val="i"/>
            </m:rPr>
            <m:t>ρ</m:t>
          </m:r>
          <m:r>
            <m:rPr>
              <m:sty m:val="p"/>
            </m:rPr>
            <m:t>+</m:t>
          </m:r>
          <m:sSub>
            <m:sSubPr/>
            <m:e>
              <m:r>
                <m:rPr>
                  <m:sty m:val="i"/>
                </m:rPr>
                <m:t>τ</m:t>
              </m:r>
            </m:e>
            <m:sub>
              <m:r>
                <m:rPr>
                  <m:sty m:val="i"/>
                </m:rPr>
                <m:t>r</m:t>
              </m:r>
            </m:sub>
          </m:sSub>
          <m:f>
            <m:fPr>
              <m:ctrlPr>
                <w:rPr>
                  <w:rFonts w:ascii="Cambria Math" w:hAnsi="Cambria Math"/>
                </w:rPr>
              </m:ctrlPr>
            </m:fPr>
            <m:num>
              <m:r>
                <m:rPr>
                  <m:sty m:val="i"/>
                </m:rPr>
                <m:t>∂</m:t>
              </m:r>
              <m:r>
                <m:rPr>
                  <m:sty m:val="p"/>
                </m:rPr>
                <m:t>Δ</m:t>
              </m:r>
              <m:r>
                <m:rPr>
                  <m:sty m:val="i"/>
                </m:rPr>
                <m:t>ρ</m:t>
              </m:r>
            </m:num>
            <m:den>
              <m:r>
                <m:rPr>
                  <m:sty m:val="i"/>
                </m:rPr>
                <m:t>∂</m:t>
              </m:r>
              <m:r>
                <m:rPr>
                  <m:sty m:val="i"/>
                </m:rPr>
                <m:t>t</m:t>
              </m:r>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ρ</m:t>
              </m:r>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On se place dans un régime sinusoïdal forcé à la fréquence </w:t>
      </w:r>
      <m:oMath>
        <m:r>
          <m:rPr>
            <m:sty m:val="i"/>
          </m:rPr>
          <m:t>ω</m:t>
        </m:r>
      </m:oMath>
      <w:r>
        <w:rPr/>
        <w:t xml:space="preserve">. De plus, on suppose que </w:t>
      </w:r>
      <m:oMath>
        <m:r>
          <m:rPr>
            <m:sty m:val="i"/>
          </m:rPr>
          <m:t>ω</m:t>
        </m:r>
        <m:sSub>
          <m:sSubPr/>
          <m:e>
            <m:r>
              <m:rPr>
                <m:sty m:val="i"/>
              </m:rPr>
              <m:t>τ</m:t>
            </m:r>
          </m:e>
          <m:sub>
            <m:r>
              <m:rPr>
                <m:sty m:val="i"/>
              </m:rPr>
              <m:t>r</m:t>
            </m:r>
          </m:sub>
        </m:sSub>
        <m:r>
          <m:rPr>
            <m:sty m:val="p"/>
          </m:rPr>
          <m:t>≪</m:t>
        </m:r>
        <m:r>
          <m:rPr>
            <m:sty m:val="p"/>
          </m:rPr>
          <m:t>1</m:t>
        </m:r>
      </m:oMath>
      <w:r>
        <w:rPr/>
        <w:br w:type="textWrapping"/>
      </w:r>
      <w:r>
        <w:rPr>
          <w:rFonts w:eastAsia="Georgia" w:cs="Georgia" w:ascii="Georgia" w:hAnsi="Georgia"/>
        </w:rPr>
        <w:t xml:space="preserve">[22] Dans le cas à une dimension, on suppose que l'équation possède des solutions de la forme </w:t>
      </w:r>
      <m:oMath>
        <m:bar>
          <m:barPr/>
          <m:e>
            <m:r>
              <m:rPr>
                <m:sty m:val="i"/>
              </m:rPr>
              <m:t>ρ</m:t>
            </m:r>
          </m:e>
        </m:ba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bar>
          <m:barPr/>
          <m:e>
            <m:sSub>
              <m:sSubPr/>
              <m:e>
                <m:r>
                  <m:rPr>
                    <m:sty m:val="i"/>
                  </m:rPr>
                  <m:t>R</m:t>
                </m:r>
              </m:e>
              <m:sub>
                <m:r>
                  <m:rPr>
                    <m:sty m:val="p"/>
                  </m:rPr>
                  <m:t>0</m:t>
                </m:r>
              </m:sub>
            </m:sSub>
          </m:e>
        </m:bar>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oMath>
      <w:r>
        <w:rPr>
          <w:rFonts w:eastAsia="Georgia" w:cs="Georgia" w:ascii="Georgia" w:hAnsi="Georgia"/>
        </w:rPr>
        <w:t xml:space="preserve">. Démontrer que dans la limite </w:t>
      </w:r>
      <m:oMath>
        <m:r>
          <m:rPr>
            <m:sty m:val="i"/>
          </m:rPr>
          <m:t>ω</m:t>
        </m:r>
        <m:sSub>
          <m:sSubPr/>
          <m:e>
            <m:r>
              <m:rPr>
                <m:sty m:val="i"/>
              </m:rPr>
              <m:t>τ</m:t>
            </m:r>
          </m:e>
          <m:sub>
            <m:r>
              <m:rPr>
                <m:sty m:val="i"/>
              </m:rPr>
              <m:t>r</m:t>
            </m:r>
          </m:sub>
        </m:sSub>
        <m:r>
          <m:rPr>
            <m:sty m:val="p"/>
          </m:rPr>
          <m:t>≪</m:t>
        </m:r>
        <m:r>
          <m:rPr>
            <m:sty m:val="p"/>
          </m:rPr>
          <m:t>1</m:t>
        </m:r>
      </m:oMath>
      <w:r>
        <w:rPr/>
        <w:t xml:space="preserve">, deux valeurs de </w:t>
      </w:r>
      <m:oMath>
        <m:r>
          <m:rPr>
            <m:sty m:val="i"/>
          </m:rPr>
          <m:t>k</m:t>
        </m:r>
      </m:oMath>
      <w:r>
        <w:rPr/>
        <w:t xml:space="preserve"> sont possibles, qui sont au premier ordre en </w:t>
      </w:r>
      <m:oMath>
        <m:r>
          <m:rPr>
            <m:sty m:val="i"/>
          </m:rPr>
          <m:t>ω</m:t>
        </m:r>
        <m:sSub>
          <m:sSubPr/>
          <m:e>
            <m:r>
              <m:rPr>
                <m:sty m:val="i"/>
              </m:rPr>
              <m:t>τ</m:t>
            </m:r>
          </m:e>
          <m:sub>
            <m:r>
              <m:rPr>
                <m:sty m:val="i"/>
              </m:rPr>
              <m:t>r</m:t>
            </m:r>
          </m:sub>
        </m:sSub>
      </m:oMath>
      <w:r>
        <w:rPr/>
        <w:t xml:space="preserve"> :</w:t>
      </w:r>
    </w:p>
    <w:p>
      <w:pPr>
        <w:spacing w:after="220" w:lineRule="auto"/>
      </w:pPr>
      <m:oMathPara>
        <m:oMath>
          <m:r>
            <m:rPr>
              <m:sty m:val="i"/>
            </m:rPr>
            <m:t>k</m:t>
          </m:r>
          <m:r>
            <m:rPr>
              <m:sty m:val="p"/>
            </m:rPr>
            <m:t>=</m:t>
          </m:r>
          <m:r>
            <m:rPr>
              <m:sty m:val="p"/>
            </m:rPr>
            <m:t>±</m:t>
          </m:r>
          <m:f>
            <m:fPr>
              <m:ctrlPr>
                <w:rPr>
                  <w:rFonts w:ascii="Cambria Math" w:hAnsi="Cambria Math"/>
                </w:rPr>
              </m:ctrlPr>
            </m:fPr>
            <m:num>
              <m:r>
                <m:rPr>
                  <m:sty m:val="i"/>
                </m:rPr>
                <m:t>ω</m:t>
              </m:r>
            </m:num>
            <m:den>
              <m:r>
                <m:rPr>
                  <m:sty m:val="i"/>
                </m:rPr>
                <m:t>c</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i"/>
                    </m:rPr>
                    <m:t>ω</m:t>
                  </m:r>
                  <m:sSub>
                    <m:sSubPr/>
                    <m:e>
                      <m:r>
                        <m:rPr>
                          <m:sty m:val="i"/>
                        </m:rPr>
                        <m:t>τ</m:t>
                      </m:r>
                    </m:e>
                    <m:sub>
                      <m:r>
                        <m:rPr>
                          <m:sty m:val="i"/>
                        </m:rPr>
                        <m:t>r</m:t>
                      </m:r>
                    </m:sub>
                  </m:sSub>
                </m:num>
                <m:den>
                  <m:r>
                    <m:rPr>
                      <m:sty m:val="p"/>
                    </m:rPr>
                    <m:t>2</m:t>
                  </m:r>
                </m:den>
              </m:f>
            </m:e>
          </m:d>
        </m:oMath>
      </m:oMathPara>
    </w:p>
    <w:p>
      <w:pPr>
        <w:spacing w:after="220" w:lineRule="auto"/>
      </w:pPr>
      <w:r>
        <w:rPr>
          <w:rFonts w:eastAsia="Georgia" w:cs="Georgia" w:ascii="Georgia" w:hAnsi="Georgia"/>
        </w:rPr>
        <w:t xml:space="preserve">[23] Tracer schématiquement l'amplitude pour </w:t>
      </w:r>
      <m:oMath>
        <m:r>
          <m:rPr>
            <m:sty m:val="i"/>
          </m:rPr>
          <m:t>x</m:t>
        </m:r>
        <m:r>
          <m:rPr>
            <m:sty m:val="p"/>
          </m:rPr>
          <m:t>&gt;</m:t>
        </m:r>
        <m:r>
          <m:rPr>
            <m:sty m:val="p"/>
          </m:rPr>
          <m:t>0</m:t>
        </m:r>
      </m:oMath>
      <w:r>
        <w:rPr/>
        <w:t xml:space="preserve"> et </w:t>
      </w:r>
      <m:oMath>
        <m:r>
          <m:rPr>
            <m:sty m:val="i"/>
          </m:rPr>
          <m:t>t</m:t>
        </m:r>
        <m:r>
          <m:rPr>
            <m:sty m:val="p"/>
          </m:rPr>
          <m:t>=</m:t>
        </m:r>
        <m:r>
          <m:rPr>
            <m:sty m:val="p"/>
          </m:rPr>
          <m:t>0</m:t>
        </m:r>
      </m:oMath>
      <w:r>
        <w:rPr/>
        <w:t xml:space="preserve"> d'une onde se propageant vers les </w:t>
      </w:r>
      <m:oMath>
        <m:r>
          <m:rPr>
            <m:sty m:val="i"/>
          </m:rPr>
          <m:t>x</m:t>
        </m:r>
        <m:r>
          <m:rPr>
            <m:sty m:val="p"/>
          </m:rPr>
          <m:t>&gt;</m:t>
        </m:r>
        <m:r>
          <m:rPr>
            <m:sty m:val="p"/>
          </m:rPr>
          <m:t>0</m:t>
        </m:r>
      </m:oMath>
      <w:r>
        <w:rPr/>
        <w:t xml:space="preserve"> et pour </w:t>
      </w:r>
      <m:oMath>
        <m:bar>
          <m:barPr/>
          <m:e>
            <m:sSub>
              <m:sSubPr/>
              <m:e>
                <m:r>
                  <m:rPr>
                    <m:sty m:val="i"/>
                  </m:rPr>
                  <m:t>R</m:t>
                </m:r>
              </m:e>
              <m:sub>
                <m:r>
                  <m:rPr>
                    <m:sty m:val="p"/>
                  </m:rPr>
                  <m:t>0</m:t>
                </m:r>
              </m:sub>
            </m:sSub>
          </m:e>
        </m:bar>
      </m:oMath>
      <w:r>
        <w:rPr>
          <w:rFonts w:eastAsia="Georgia" w:cs="Georgia" w:ascii="Georgia" w:hAnsi="Georgia"/>
        </w:rPr>
        <w:t xml:space="preserve"> réel. Quelles sont les deux échelles caractéristiques de longueur présentes sur ce graphe? On prendra </w:t>
      </w:r>
      <m:oMath>
        <m:r>
          <m:rPr>
            <m:sty m:val="i"/>
          </m:rPr>
          <m:t>ω</m:t>
        </m:r>
        <m:sSub>
          <m:sSubPr/>
          <m:e>
            <m:r>
              <m:rPr>
                <m:sty m:val="i"/>
              </m:rPr>
              <m:t>τ</m:t>
            </m:r>
          </m:e>
          <m:sub>
            <m:r>
              <m:rPr>
                <m:sty m:val="i"/>
              </m:rPr>
              <m:t>r</m:t>
            </m:r>
          </m:sub>
        </m:sSub>
      </m:oMath>
      <w:r>
        <w:rPr/>
        <w:t xml:space="preserve"> de l'ordre de 0,1 .</w:t>
      </w:r>
      <w:r>
        <w:rPr/>
        <w:br w:type="textWrapping"/>
      </w:r>
      <w:r>
        <w:rPr/>
        <w:t xml:space="preserve">[24] Toujours au premier ordre en </w:t>
      </w:r>
      <m:oMath>
        <m:r>
          <m:rPr>
            <m:sty m:val="i"/>
          </m:rPr>
          <m:t>ω</m:t>
        </m:r>
        <m:sSub>
          <m:sSubPr/>
          <m:e>
            <m:r>
              <m:rPr>
                <m:sty m:val="i"/>
              </m:rPr>
              <m:t>τ</m:t>
            </m:r>
          </m:e>
          <m:sub>
            <m:r>
              <m:rPr>
                <m:sty m:val="i"/>
              </m:rPr>
              <m:t>r</m:t>
            </m:r>
          </m:sub>
        </m:sSub>
      </m:oMath>
      <w:r>
        <w:rPr/>
        <w:t xml:space="preserve">, calculer </w:t>
      </w:r>
      <m:oMath>
        <m:bar>
          <m:barPr/>
          <m:e>
            <m:r>
              <m:rPr>
                <m:sty m:val="i"/>
              </m:rPr>
              <m:t>v</m:t>
            </m:r>
          </m:e>
        </m:bar>
        <m:r>
          <m:rPr>
            <m:sty m:val="p"/>
          </m:rPr>
          <m:t>(</m:t>
        </m:r>
        <m:r>
          <m:rPr>
            <m:sty m:val="i"/>
          </m:rPr>
          <m:t>x</m:t>
        </m:r>
        <m:r>
          <m:rPr>
            <m:sty m:val="p"/>
          </m:rPr>
          <m:t>,</m:t>
        </m:r>
        <m:r>
          <m:rPr>
            <m:sty m:val="i"/>
          </m:rPr>
          <m:t>t</m:t>
        </m:r>
        <m:r>
          <m:rPr>
            <m:sty m:val="p"/>
          </m:rPr>
          <m:t>)</m:t>
        </m:r>
      </m:oMath>
      <w:r>
        <w:rPr/>
        <w:t xml:space="preserve"> et </w:t>
      </w:r>
      <m:oMath>
        <m:bar>
          <m:barPr/>
          <m:e>
            <m:r>
              <m:rPr>
                <m:sty m:val="i"/>
              </m:rPr>
              <m:t>p</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Calculer l'impédance complexe </w:t>
      </w:r>
      <m:oMath>
        <m:bar>
          <m:barPr/>
          <m:e>
            <m:r>
              <m:rPr>
                <m:sty m:val="i"/>
              </m:rPr>
              <m:t>Z</m:t>
            </m:r>
          </m:e>
        </m:bar>
        <m:r>
          <m:rPr>
            <m:sty m:val="p"/>
          </m:rPr>
          <m:t>=</m:t>
        </m:r>
        <m:f>
          <m:fPr>
            <m:ctrlPr>
              <w:rPr>
                <w:rFonts w:ascii="Cambria Math" w:hAnsi="Cambria Math"/>
              </w:rPr>
            </m:ctrlPr>
          </m:fPr>
          <m:num>
            <m:bar>
              <m:barPr/>
              <m:e>
                <m:r>
                  <m:rPr>
                    <m:sty m:val="i"/>
                  </m:rPr>
                  <m:t>p</m:t>
                </m:r>
              </m:e>
            </m:bar>
            <m:r>
              <m:rPr>
                <m:sty m:val="p"/>
              </m:rPr>
              <m:t>(</m:t>
            </m:r>
            <m:r>
              <m:rPr>
                <m:sty m:val="i"/>
              </m:rPr>
              <m:t>x</m:t>
            </m:r>
            <m:r>
              <m:rPr>
                <m:sty m:val="p"/>
              </m:rPr>
              <m:t>,</m:t>
            </m:r>
            <m:r>
              <m:rPr>
                <m:sty m:val="i"/>
              </m:rPr>
              <m:t>t</m:t>
            </m:r>
            <m:r>
              <m:rPr>
                <m:sty m:val="p"/>
              </m:rPr>
              <m:t>)</m:t>
            </m:r>
          </m:num>
          <m:den>
            <m:bar>
              <m:barPr/>
              <m:e>
                <m:r>
                  <m:rPr>
                    <m:sty m:val="i"/>
                  </m:rPr>
                  <m:t>v</m:t>
                </m:r>
              </m:e>
            </m:bar>
            <m:r>
              <m:rPr>
                <m:sty m:val="p"/>
              </m:rPr>
              <m:t>(</m:t>
            </m:r>
            <m:r>
              <m:rPr>
                <m:sty m:val="i"/>
              </m:rPr>
              <m:t>x</m:t>
            </m:r>
            <m:r>
              <m:rPr>
                <m:sty m:val="p"/>
              </m:rPr>
              <m:t>,</m:t>
            </m:r>
            <m:r>
              <m:rPr>
                <m:sty m:val="i"/>
              </m:rPr>
              <m:t>t</m:t>
            </m:r>
            <m:r>
              <m:rPr>
                <m:sty m:val="p"/>
              </m:rPr>
              <m:t>)</m:t>
            </m:r>
          </m:den>
        </m:f>
      </m:oMath>
      <w:r>
        <w:rPr/>
        <w:t xml:space="preserve">.</w:t>
      </w:r>
      <w:r>
        <w:rPr/>
        <w:br w:type="textWrapping"/>
      </w:r>
      <w:r>
        <w:rPr>
          <w:rFonts w:eastAsia="Georgia" w:cs="Georgia" w:ascii="Georgia" w:hAnsi="Georgia"/>
        </w:rPr>
        <w:t xml:space="preserve">[25] Tracer schématiquement </w:t>
      </w:r>
      <m:oMath>
        <m:bar>
          <m:barPr/>
          <m:e>
            <m:r>
              <m:rPr>
                <m:sty m:val="i"/>
              </m:rPr>
              <m:t>v</m:t>
            </m:r>
          </m:e>
        </m:bar>
        <m:r>
          <m:rPr>
            <m:sty m:val="p"/>
          </m:rPr>
          <m:t>(</m:t>
        </m:r>
        <m:r>
          <m:rPr>
            <m:sty m:val="i"/>
          </m:rPr>
          <m:t>x</m:t>
        </m:r>
        <m:r>
          <m:rPr>
            <m:sty m:val="p"/>
          </m:rPr>
          <m:t>,</m:t>
        </m:r>
        <m:r>
          <m:rPr>
            <m:sty m:val="i"/>
          </m:rPr>
          <m:t>t</m:t>
        </m:r>
        <m:r>
          <m:rPr>
            <m:sty m:val="p"/>
          </m:rPr>
          <m:t>)</m:t>
        </m:r>
      </m:oMath>
      <w:r>
        <w:rPr/>
        <w:t xml:space="preserve"> et </w:t>
      </w:r>
      <m:oMath>
        <m:bar>
          <m:barPr/>
          <m:e>
            <m:r>
              <m:rPr>
                <m:sty m:val="i"/>
              </m:rPr>
              <m:t>p</m:t>
            </m:r>
          </m:e>
        </m:bar>
        <m:r>
          <m:rPr>
            <m:sty m:val="p"/>
          </m:rPr>
          <m:t>(</m:t>
        </m:r>
        <m:r>
          <m:rPr>
            <m:sty m:val="i"/>
          </m:rPr>
          <m:t>x</m:t>
        </m:r>
        <m:r>
          <m:rPr>
            <m:sty m:val="p"/>
          </m:rPr>
          <m:t>,</m:t>
        </m:r>
        <m:r>
          <m:rPr>
            <m:sty m:val="i"/>
          </m:rPr>
          <m:t>t</m:t>
        </m:r>
        <m:r>
          <m:rPr>
            <m:sty m:val="p"/>
          </m:rPr>
          <m:t>)</m:t>
        </m:r>
      </m:oMath>
      <w:r>
        <w:rPr/>
        <w:t xml:space="preserve"> pour une onde se propageant vers les </w:t>
      </w:r>
      <m:oMath>
        <m:r>
          <m:rPr>
            <m:sty m:val="i"/>
          </m:rPr>
          <m:t>x</m:t>
        </m:r>
        <m:r>
          <m:rPr>
            <m:sty m:val="p"/>
          </m:rPr>
          <m:t>&gt;</m:t>
        </m:r>
        <m:r>
          <m:rPr>
            <m:sty m:val="p"/>
          </m:rPr>
          <m:t>0</m:t>
        </m:r>
      </m:oMath>
      <w:r>
        <w:rPr/>
        <w:t xml:space="preserve"> et pour </w:t>
      </w:r>
      <m:oMath>
        <m:sSub>
          <m:sSubPr/>
          <m:e>
            <m:r>
              <m:rPr>
                <m:sty m:val="i"/>
              </m:rPr>
              <m:t>R</m:t>
            </m:r>
          </m:e>
          <m:sub>
            <m:r>
              <m:rPr>
                <m:sty m:val="p"/>
              </m:rPr>
              <m:t>0</m:t>
            </m:r>
          </m:sub>
        </m:sSub>
      </m:oMath>
      <w:r>
        <w:rPr>
          <w:rFonts w:eastAsia="Georgia" w:cs="Georgia" w:ascii="Georgia" w:hAnsi="Georgia"/>
        </w:rPr>
        <w:t xml:space="preserve"> réel. Comment se traduit graphiquement le fait que </w:t>
      </w:r>
      <m:oMath>
        <m:bar>
          <m:barPr/>
          <m:e>
            <m:r>
              <m:rPr>
                <m:sty m:val="i"/>
              </m:rPr>
              <m:t>Z</m:t>
            </m:r>
          </m:e>
        </m:bar>
      </m:oMath>
      <w:r>
        <w:rPr>
          <w:rFonts w:eastAsia="Georgia" w:cs="Georgia" w:ascii="Georgia" w:hAnsi="Georgia"/>
        </w:rPr>
        <w:t xml:space="preserve"> possède une partie imaginaire non nulle?</w:t>
      </w:r>
    </w:p>
    <w:p>
      <w:pPr>
        <w:spacing w:after="220" w:lineRule="auto"/>
      </w:pPr>
      <w:r>
        <w:rPr>
          <w:rFonts w:eastAsia="Georgia" w:cs="Georgia" w:ascii="Georgia" w:hAnsi="Georgia"/>
        </w:rPr>
        <w:t xml:space="preserve">L'objectif est de calculer la fréquence de résonance d'une cavité linéaire avec pertes. À cause des pertes, il va falloir injecter en permanence une onde acoustique dans le milieu. Pour cela,</w:t>
      </w:r>
      <w:r>
        <w:rPr/>
        <w:br w:type="textWrapping"/>
      </w:r>
      <w:r>
        <w:rPr>
          <w:rFonts w:eastAsia="Georgia" w:cs="Georgia" w:ascii="Georgia" w:hAnsi="Georgia"/>
        </w:rPr>
        <w:t xml:space="preserve">une membrane vibrante est placée en </w:t>
      </w:r>
      <m:oMath>
        <m:r>
          <m:rPr>
            <m:sty m:val="i"/>
          </m:rPr>
          <m:t>x</m:t>
        </m:r>
        <m:r>
          <m:rPr>
            <m:sty m:val="p"/>
          </m:rPr>
          <m:t>=</m:t>
        </m:r>
        <m:r>
          <m:rPr>
            <m:sty m:val="p"/>
          </m:rPr>
          <m:t>0</m:t>
        </m:r>
      </m:oMath>
      <w:r>
        <w:rPr>
          <w:rFonts w:eastAsia="Georgia" w:cs="Georgia" w:ascii="Georgia" w:hAnsi="Georgia"/>
        </w:rPr>
        <w:t xml:space="preserve">. Elle crée une onde de pression se propageant vers les </w:t>
      </w:r>
      <m:oMath>
        <m:r>
          <m:rPr>
            <m:sty m:val="i"/>
          </m:rPr>
          <m:t>x</m:t>
        </m:r>
        <m:r>
          <m:rPr>
            <m:sty m:val="p"/>
          </m:rPr>
          <m:t>&gt;</m:t>
        </m:r>
        <m:r>
          <m:rPr>
            <m:sty m:val="p"/>
          </m:rPr>
          <m:t>0</m:t>
        </m:r>
      </m:oMath>
      <w:r>
        <w:rPr/>
        <w:t xml:space="preserve"> et d'amplitude </w:t>
      </w:r>
      <m:oMath>
        <m:sSub>
          <m:sSubPr/>
          <m:e>
            <m:r>
              <m:rPr>
                <m:sty m:val="i"/>
              </m:rPr>
              <m:t>p</m:t>
            </m:r>
          </m:e>
          <m:sub>
            <m:r>
              <m:rPr>
                <m:sty m:val="p"/>
              </m:rPr>
              <m:t>0</m:t>
            </m:r>
          </m:sub>
        </m:sSub>
      </m:oMath>
      <w:r>
        <w:rPr>
          <w:rFonts w:eastAsia="Georgia" w:cs="Georgia" w:ascii="Georgia" w:hAnsi="Georgia"/>
        </w:rPr>
        <w:t xml:space="preserve">. Dans la cavité, l'onde sera sous la forme :</w:t>
      </w:r>
    </w:p>
    <w:p>
      <w:pPr>
        <w:spacing w:after="220" w:lineRule="auto"/>
      </w:pPr>
      <m:oMathPara>
        <m:oMath>
          <m:bar>
            <m:barPr/>
            <m:e>
              <m:r>
                <m:rPr>
                  <m:sty m:val="i"/>
                </m:rPr>
                <m:t>p</m:t>
              </m:r>
            </m:e>
          </m:bar>
          <m:r>
            <m:rPr>
              <m:sty m:val="p"/>
            </m:rPr>
            <m:t>(</m:t>
          </m:r>
          <m:r>
            <m:rPr>
              <m:sty m:val="i"/>
            </m:rPr>
            <m:t>x</m:t>
          </m:r>
          <m:r>
            <m:rPr>
              <m:sty m:val="p"/>
            </m:rPr>
            <m:t>,</m:t>
          </m:r>
          <m:r>
            <m:rPr>
              <m:sty m:val="i"/>
            </m:rPr>
            <m:t>t</m:t>
          </m:r>
          <m:r>
            <m:rPr>
              <m:sty m:val="p"/>
            </m:rPr>
            <m:t>)</m:t>
          </m:r>
          <m:r>
            <m:rPr>
              <m:sty m:val="p"/>
            </m:rPr>
            <m:t>=</m:t>
          </m:r>
          <m:sSub>
            <m:sSubPr/>
            <m:e>
              <m:r>
                <m:rPr>
                  <m:sty m:val="i"/>
                </m:rPr>
                <m:t>a</m:t>
              </m:r>
            </m:e>
            <m:sub>
              <m:r>
                <m:rPr>
                  <m:sty m:val="p"/>
                </m:rPr>
                <m:t>+</m:t>
              </m:r>
            </m:sub>
          </m:sSub>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r>
            <m:rPr>
              <m:sty m:val="p"/>
            </m:rPr>
            <m:t>+</m:t>
          </m:r>
          <m:sSub>
            <m:sSubPr/>
            <m:e>
              <m:r>
                <m:rPr>
                  <m:sty m:val="i"/>
                </m:rPr>
                <m:t>a</m:t>
              </m:r>
            </m:e>
            <m:sub>
              <m:r>
                <m:rPr>
                  <m:sty m:val="p"/>
                </m:rPr>
                <m:t>−</m:t>
              </m:r>
            </m:sub>
          </m:sSub>
          <m:sSup>
            <m:sSupPr/>
            <m:e>
              <m:r>
                <m:rPr>
                  <m:sty m:val="i"/>
                </m:rPr>
                <m:t>e</m:t>
              </m:r>
            </m:e>
            <m:sup>
              <m:r>
                <m:rPr>
                  <m:sty m:val="i"/>
                </m:rPr>
                <m:t>i</m:t>
              </m:r>
              <m:r>
                <m:rPr>
                  <m:sty m:val="p"/>
                </m:rPr>
                <m:t>(</m:t>
              </m:r>
              <m:r>
                <m:rPr>
                  <m:sty m:val="p"/>
                </m:rPr>
                <m:t>−</m:t>
              </m:r>
              <m:r>
                <m:rPr>
                  <m:sty m:val="i"/>
                </m:rPr>
                <m:t>k</m:t>
              </m:r>
              <m:r>
                <m:rPr>
                  <m:sty m:val="i"/>
                </m:rPr>
                <m:t>x</m:t>
              </m:r>
              <m:r>
                <m:rPr>
                  <m:sty m:val="p"/>
                </m:rPr>
                <m:t>−</m:t>
              </m:r>
              <m:r>
                <m:rPr>
                  <m:sty m:val="i"/>
                </m:rPr>
                <m:t>ω</m:t>
              </m:r>
              <m:r>
                <m:rPr>
                  <m:sty m:val="i"/>
                </m:rPr>
                <m:t>t</m:t>
              </m:r>
              <m:r>
                <m:rPr>
                  <m:sty m:val="p"/>
                </m:rPr>
                <m:t>)</m:t>
              </m:r>
            </m:sup>
          </m:sSup>
        </m:oMath>
      </m:oMathPara>
    </w:p>
    <w:p>
      <w:pPr>
        <w:spacing w:after="220" w:lineRule="auto"/>
      </w:pPr>
      <w:r>
        <w:rPr>
          <w:rFonts w:eastAsia="Georgia" w:cs="Georgia" w:ascii="Georgia" w:hAnsi="Georgia"/>
        </w:rPr>
        <w:t xml:space="preserve">[26] En utilisant la condition de réflexion parfaite sur la paroi en </w:t>
      </w:r>
      <m:oMath>
        <m:r>
          <m:rPr>
            <m:sty m:val="i"/>
          </m:rPr>
          <m:t>x</m:t>
        </m:r>
        <m:r>
          <m:rPr>
            <m:sty m:val="p"/>
          </m:rPr>
          <m:t>=</m:t>
        </m:r>
        <m:r>
          <m:rPr>
            <m:sty m:val="i"/>
          </m:rPr>
          <m:t>L</m:t>
        </m:r>
      </m:oMath>
      <w:r>
        <w:rPr/>
        <w:t xml:space="preserve">, calculer </w:t>
      </w:r>
      <m:oMath>
        <m:sSub>
          <m:sSubPr/>
          <m:e>
            <m:r>
              <m:rPr>
                <m:sty m:val="i"/>
              </m:rPr>
              <m:t>a</m:t>
            </m:r>
          </m:e>
          <m:sub>
            <m:r>
              <m:rPr>
                <m:sty m:val="p"/>
              </m:rPr>
              <m:t>−</m:t>
            </m:r>
          </m:sub>
        </m:sSub>
      </m:oMath>
      <w:r>
        <w:rPr/>
        <w:t xml:space="preserve">en fonction de </w:t>
      </w:r>
      <m:oMath>
        <m:sSub>
          <m:sSubPr/>
          <m:e>
            <m:r>
              <m:rPr>
                <m:sty m:val="i"/>
              </m:rPr>
              <m:t>a</m:t>
            </m:r>
          </m:e>
          <m:sub>
            <m:r>
              <m:rPr>
                <m:sty m:val="p"/>
              </m:rPr>
              <m:t>+</m:t>
            </m:r>
          </m:sub>
        </m:sSub>
      </m:oMath>
      <w:r>
        <w:rPr/>
        <w:t xml:space="preserve">.</w:t>
      </w:r>
      <w:r>
        <w:rPr/>
        <w:br w:type="textWrapping"/>
      </w:r>
      <w:r>
        <w:rPr/>
        <w:t xml:space="preserve">[27] L'onde d'amplitude </w:t>
      </w:r>
      <m:oMath>
        <m:sSub>
          <m:sSubPr/>
          <m:e>
            <m:r>
              <m:rPr>
                <m:sty m:val="i"/>
              </m:rPr>
              <m:t>a</m:t>
            </m:r>
          </m:e>
          <m:sub>
            <m:r>
              <m:rPr>
                <m:sty m:val="p"/>
              </m:rPr>
              <m:t>+</m:t>
            </m:r>
          </m:sub>
        </m:sSub>
      </m:oMath>
      <w:r>
        <w:rPr/>
        <w:t xml:space="preserve">est la somme de l'onde d'amplitude </w:t>
      </w:r>
      <m:oMath>
        <m:sSub>
          <m:sSubPr/>
          <m:e>
            <m:r>
              <m:rPr>
                <m:sty m:val="i"/>
              </m:rPr>
              <m:t>p</m:t>
            </m:r>
          </m:e>
          <m:sub>
            <m:r>
              <m:rPr>
                <m:sty m:val="p"/>
              </m:rPr>
              <m:t>0</m:t>
            </m:r>
          </m:sub>
        </m:sSub>
      </m:oMath>
      <w:r>
        <w:rPr/>
        <w:t xml:space="preserve"> et de l'onde </w:t>
      </w:r>
      <m:oMath>
        <m:sSub>
          <m:sSubPr/>
          <m:e>
            <m:r>
              <m:rPr>
                <m:sty m:val="i"/>
              </m:rPr>
              <m:t>a</m:t>
            </m:r>
          </m:e>
          <m:sub>
            <m:r>
              <m:rPr>
                <m:sty m:val="p"/>
              </m:rPr>
              <m:t>−</m:t>
            </m:r>
          </m:sub>
        </m:sSub>
      </m:oMath>
      <w:r>
        <w:rPr>
          <w:rFonts w:eastAsia="Georgia" w:cs="Georgia" w:ascii="Georgia" w:hAnsi="Georgia"/>
        </w:rPr>
        <w:t xml:space="preserve">réfléchie. En utilisant cette relation, calculer l'amplitude </w:t>
      </w:r>
      <m:oMath>
        <m:sSub>
          <m:sSubPr/>
          <m:e>
            <m:r>
              <m:rPr>
                <m:sty m:val="i"/>
              </m:rPr>
              <m:t>a</m:t>
            </m:r>
          </m:e>
          <m:sub>
            <m:r>
              <m:rPr>
                <m:sty m:val="p"/>
              </m:rPr>
              <m:t>+</m:t>
            </m:r>
          </m:sub>
        </m:sSub>
      </m:oMath>
      <w:r>
        <w:rPr/>
        <w:t xml:space="preserve">en fonction de </w:t>
      </w:r>
      <m:oMath>
        <m:sSub>
          <m:sSubPr/>
          <m:e>
            <m:r>
              <m:rPr>
                <m:sty m:val="i"/>
              </m:rPr>
              <m:t>p</m:t>
            </m:r>
          </m:e>
          <m:sub>
            <m:r>
              <m:rPr>
                <m:sty m:val="p"/>
              </m:rPr>
              <m:t>0</m:t>
            </m:r>
          </m:sub>
        </m:sSub>
      </m:oMath>
      <w:r>
        <w:rPr>
          <w:rFonts w:eastAsia="Georgia" w:cs="Georgia" w:ascii="Georgia" w:hAnsi="Georgia"/>
        </w:rPr>
        <w:t xml:space="preserve"> et des autres paramètres du problème.</w:t>
      </w:r>
    </w:p>
    <w:p>
      <w:pPr>
        <w:spacing w:after="220" w:lineRule="auto"/>
      </w:pPr>
      <w:r>
        <w:rPr/>
        <w:t xml:space="preserve">On suppose que la vitesse du fluide en </w:t>
      </w:r>
      <m:oMath>
        <m:r>
          <m:rPr>
            <m:sty m:val="i"/>
          </m:rPr>
          <m:t>x</m:t>
        </m:r>
        <m:r>
          <m:rPr>
            <m:sty m:val="p"/>
          </m:rPr>
          <m:t>=</m:t>
        </m:r>
        <m:r>
          <m:rPr>
            <m:sty m:val="p"/>
          </m:rPr>
          <m:t>0</m:t>
        </m:r>
      </m:oMath>
      <w:r>
        <w:rPr>
          <w:rFonts w:eastAsia="Georgia" w:cs="Georgia" w:ascii="Georgia" w:hAnsi="Georgia"/>
        </w:rPr>
        <w:t xml:space="preserve"> est donnée par </w:t>
      </w:r>
      <m:oMath>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souhaite calculer les variations d'intensité en fonction de la fréquence </w:t>
      </w:r>
      <m:oMath>
        <m:r>
          <m:rPr>
            <m:sty m:val="i"/>
          </m:rPr>
          <m:t>ω</m:t>
        </m:r>
      </m:oMath>
      <w:r>
        <w:rPr>
          <w:rFonts w:eastAsia="Georgia" w:cs="Georgia" w:ascii="Georgia" w:hAnsi="Georgia"/>
        </w:rPr>
        <w:t xml:space="preserve">. On admet que l'intensité dans la cavité est proportionnelle à </w:t>
      </w:r>
      <m:oMath>
        <m:sSup>
          <m:sSupPr/>
          <m:e>
            <m:d>
              <m:dPr>
                <m:begChr m:val="|"/>
                <m:endChr m:val="|"/>
                <m:ctrlPr>
                  <w:rPr>
                    <w:rFonts w:ascii="Cambria Math" w:hAnsi="Cambria Math"/>
                  </w:rPr>
                </m:ctrlPr>
              </m:dPr>
              <m:e>
                <m:sSub>
                  <m:sSubPr/>
                  <m:e>
                    <m:r>
                      <m:rPr>
                        <m:sty m:val="i"/>
                      </m:rPr>
                      <m:t>a</m:t>
                    </m:r>
                  </m:e>
                  <m:sub>
                    <m:r>
                      <m:rPr>
                        <m:sty m:val="p"/>
                      </m:rPr>
                      <m:t>+</m:t>
                    </m:r>
                  </m:sub>
                </m:sSub>
              </m:e>
            </m:d>
          </m:e>
          <m:sup>
            <m:r>
              <m:rPr>
                <m:sty m:val="p"/>
              </m:rPr>
              <m:t>2</m:t>
            </m:r>
          </m:sup>
        </m:sSup>
      </m:oMath>
      <w:r>
        <w:rPr/>
        <w:t xml:space="preserve">.</w:t>
      </w:r>
      <w:r>
        <w:rPr/>
        <w:br w:type="textWrapping"/>
      </w:r>
      <w:r>
        <w:rPr/>
        <w:t xml:space="preserve">[28] Calculer donc </w:t>
      </w:r>
      <m:oMath>
        <m:sSup>
          <m:sSupPr/>
          <m:e>
            <m:d>
              <m:dPr>
                <m:begChr m:val="|"/>
                <m:endChr m:val="|"/>
                <m:ctrlPr>
                  <w:rPr>
                    <w:rFonts w:ascii="Cambria Math" w:hAnsi="Cambria Math"/>
                  </w:rPr>
                </m:ctrlPr>
              </m:dPr>
              <m:e>
                <m:sSub>
                  <m:sSubPr/>
                  <m:e>
                    <m:r>
                      <m:rPr>
                        <m:sty m:val="i"/>
                      </m:rPr>
                      <m:t>a</m:t>
                    </m:r>
                  </m:e>
                  <m:sub>
                    <m:r>
                      <m:rPr>
                        <m:sty m:val="p"/>
                      </m:rPr>
                      <m:t>+</m:t>
                    </m:r>
                  </m:sub>
                </m:sSub>
              </m:e>
            </m:d>
          </m:e>
          <m:sup>
            <m:r>
              <m:rPr>
                <m:sty m:val="p"/>
              </m:rPr>
              <m:t>2</m:t>
            </m:r>
          </m:sup>
        </m:sSup>
      </m:oMath>
      <w:r>
        <w:rPr/>
        <w:t xml:space="preserve"> en fonction de </w:t>
      </w:r>
      <m:oMath>
        <m:sSubSup>
          <m:sSubSupPr/>
          <m:e>
            <m:r>
              <m:rPr>
                <m:sty m:val="i"/>
              </m:rPr>
              <m:t>v</m:t>
            </m:r>
          </m:e>
          <m:sub>
            <m:r>
              <m:rPr>
                <m:sty m:val="p"/>
              </m:rPr>
              <m:t>0</m:t>
            </m:r>
          </m:sub>
          <m:sup>
            <m:r>
              <m:rPr>
                <m:sty m:val="p"/>
              </m:rPr>
              <m:t>2</m:t>
            </m:r>
          </m:sup>
        </m:sSubSup>
        <m:r>
          <m:rPr>
            <m:sty m:val="p"/>
          </m:rPr>
          <m:t>,</m:t>
        </m:r>
        <m:r>
          <m:rPr>
            <m:sty m:val="i"/>
          </m:rPr>
          <m:t>k</m:t>
        </m:r>
      </m:oMath>
      <w:r>
        <w:rPr/>
        <w:t xml:space="preserve"> et </w:t>
      </w:r>
      <m:oMath>
        <m:r>
          <m:rPr>
            <m:sty m:val="i"/>
          </m:rPr>
          <m:t>L</m:t>
        </m:r>
      </m:oMath>
      <w:r>
        <w:rPr>
          <w:rFonts w:eastAsia="Georgia" w:cs="Georgia" w:ascii="Georgia" w:hAnsi="Georgia"/>
        </w:rPr>
        <w:t xml:space="preserve">. Vérifier que les maximums d'intensité sont toujours aux mêmes valeurs </w:t>
      </w:r>
      <m:oMath>
        <m:sSub>
          <m:sSubPr/>
          <m:e>
            <m:r>
              <m:rPr>
                <m:sty m:val="i"/>
              </m:rPr>
              <m:t>ω</m:t>
            </m:r>
          </m:e>
          <m:sub>
            <m:r>
              <m:rPr>
                <m:sty m:val="i"/>
              </m:rPr>
              <m:t>n</m:t>
            </m:r>
          </m:sub>
        </m:sSub>
      </m:oMath>
      <w:r>
        <w:rPr/>
        <w:t xml:space="preserve">.</w:t>
      </w:r>
    </w:p>
    <w:p>
      <w:pPr>
        <w:spacing w:after="220" w:lineRule="auto"/>
      </w:pPr>
      <w:r>
        <w:rPr/>
        <w:t xml:space="preserve">On introduit </w:t>
      </w:r>
      <m:oMath>
        <m:r>
          <m:rPr>
            <m:sty m:val="i"/>
          </m:rPr>
          <m:t>η</m:t>
        </m:r>
        <m:r>
          <m:rPr>
            <m:sty m:val="p"/>
          </m:rPr>
          <m:t>=</m:t>
        </m:r>
        <m:sSup>
          <m:sSupPr/>
          <m:e>
            <m:r>
              <m:rPr>
                <m:sty m:val="i"/>
              </m:rPr>
              <m:t>e</m:t>
            </m:r>
          </m:e>
          <m:sup>
            <m:r>
              <m:rPr>
                <m:sty m:val="p"/>
              </m:rPr>
              <m:t>−</m:t>
            </m:r>
            <m:r>
              <m:rPr>
                <m:sty m:val="p"/>
              </m:rPr>
              <m:t>2</m:t>
            </m:r>
            <m:f>
              <m:fPr>
                <m:ctrlPr>
                  <w:rPr>
                    <w:rFonts w:ascii="Cambria Math" w:hAnsi="Cambria Math"/>
                  </w:rPr>
                </m:ctrlPr>
              </m:fPr>
              <m:num>
                <m:sSup>
                  <m:sSupPr/>
                  <m:e>
                    <m:r>
                      <m:rPr>
                        <m:sty m:val="i"/>
                      </m:rPr>
                      <m:t>ω</m:t>
                    </m:r>
                  </m:e>
                  <m:sup>
                    <m:r>
                      <m:rPr>
                        <m:sty m:val="p"/>
                      </m:rPr>
                      <m:t>2</m:t>
                    </m:r>
                  </m:sup>
                </m:sSup>
                <m:sSub>
                  <m:sSubPr/>
                  <m:e>
                    <m:r>
                      <m:rPr>
                        <m:sty m:val="i"/>
                      </m:rPr>
                      <m:t>τ</m:t>
                    </m:r>
                  </m:e>
                  <m:sub>
                    <m:r>
                      <m:rPr>
                        <m:sty m:val="i"/>
                      </m:rPr>
                      <m:t>r</m:t>
                    </m:r>
                  </m:sub>
                </m:sSub>
              </m:num>
              <m:den>
                <m:r>
                  <m:rPr>
                    <m:sty m:val="i"/>
                  </m:rPr>
                  <m:t>c</m:t>
                </m:r>
              </m:den>
            </m:f>
            <m:r>
              <m:rPr>
                <m:sty m:val="i"/>
              </m:rPr>
              <m:t>L</m:t>
            </m:r>
          </m:sup>
        </m:sSup>
      </m:oMath>
      <w:r>
        <w:rPr/>
        <w:t xml:space="preserve">. On suppose </w:t>
      </w:r>
      <m:oMath>
        <m:r>
          <m:rPr>
            <m:sty m:val="i"/>
          </m:rPr>
          <m:t>η</m:t>
        </m:r>
      </m:oMath>
      <w:r>
        <w:rPr/>
        <w:t xml:space="preserve"> est proche de 1 .</w:t>
      </w:r>
      <w:r>
        <w:rPr/>
        <w:br w:type="textWrapping"/>
      </w:r>
      <w:r>
        <w:rPr>
          <w:rFonts w:eastAsia="Georgia" w:cs="Georgia" w:ascii="Georgia" w:hAnsi="Georgia"/>
        </w:rPr>
        <w:t xml:space="preserve">[29] Démontrer que pour </w:t>
      </w:r>
      <m:oMath>
        <m:r>
          <m:rPr>
            <m:sty m:val="i"/>
          </m:rPr>
          <m:t>ω</m:t>
        </m:r>
      </m:oMath>
      <w:r>
        <w:rPr/>
        <w:t xml:space="preserve"> proche de </w:t>
      </w:r>
      <m:oMath>
        <m:sSub>
          <m:sSubPr/>
          <m:e>
            <m:r>
              <m:rPr>
                <m:sty m:val="i"/>
              </m:rPr>
              <m:t>ω</m:t>
            </m:r>
          </m:e>
          <m:sub>
            <m:r>
              <m:rPr>
                <m:sty m:val="i"/>
              </m:rPr>
              <m:t>n</m:t>
            </m:r>
          </m:sub>
        </m:sSub>
      </m:oMath>
      <w:r>
        <w:rPr/>
        <w:t xml:space="preserve">, on a</w:t>
      </w:r>
    </w:p>
    <w:p>
      <w:pPr>
        <w:spacing w:after="220" w:lineRule="auto"/>
      </w:pPr>
      <m:oMathPara>
        <m:oMath>
          <m:r>
            <m:rPr>
              <m:sty m:val="i"/>
            </m:rPr>
            <m:t>I</m:t>
          </m:r>
          <m:r>
            <m:rPr>
              <m:sty m:val="p"/>
            </m:rPr>
            <m:t>=</m:t>
          </m:r>
          <m:f>
            <m:fPr>
              <m:ctrlPr>
                <w:rPr>
                  <w:rFonts w:ascii="Cambria Math" w:hAnsi="Cambria Math"/>
                </w:rPr>
              </m:ctrlPr>
            </m:fPr>
            <m:num>
              <m:r>
                <m:rPr>
                  <m:sty m:val="i"/>
                </m:rPr>
                <m:t>α</m:t>
              </m:r>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r>
                            <m:rPr>
                              <m:sty m:val="p"/>
                            </m:rPr>
                            <m:t>−</m:t>
                          </m:r>
                          <m:sSub>
                            <m:sSubPr/>
                            <m:e>
                              <m:r>
                                <m:rPr>
                                  <m:sty m:val="i"/>
                                </m:rPr>
                                <m:t>ω</m:t>
                              </m:r>
                            </m:e>
                            <m:sub>
                              <m:r>
                                <m:rPr>
                                  <m:sty m:val="i"/>
                                </m:rPr>
                                <m:t>n</m:t>
                              </m:r>
                            </m:sub>
                          </m:sSub>
                        </m:num>
                        <m:den>
                          <m:r>
                            <m:rPr>
                              <m:sty m:val="p"/>
                            </m:rPr>
                            <m:t>Δ</m:t>
                          </m:r>
                          <m:r>
                            <m:rPr>
                              <m:sty m:val="i"/>
                            </m:rPr>
                            <m:t>ω</m:t>
                          </m:r>
                        </m:den>
                      </m:f>
                    </m:e>
                  </m:d>
                </m:e>
                <m:sup>
                  <m:r>
                    <m:rPr>
                      <m:sty m:val="p"/>
                    </m:rPr>
                    <m:t>2</m:t>
                  </m:r>
                </m:sup>
              </m:sSup>
            </m:den>
          </m:f>
          <m:r>
            <m:rPr>
              <m:sty m:val="p"/>
            </m:rPr>
            <m:t>,</m:t>
          </m:r>
        </m:oMath>
      </m:oMathPara>
    </w:p>
    <w:p>
      <w:pPr>
        <w:spacing w:after="220" w:lineRule="auto"/>
      </w:pPr>
      <w:r>
        <w:rPr>
          <w:rFonts w:eastAsia="Georgia" w:cs="Georgia" w:ascii="Georgia" w:hAnsi="Georgia"/>
        </w:rPr>
        <w:t xml:space="preserve">où </w:t>
      </w:r>
      <m:oMath>
        <m:r>
          <m:rPr>
            <m:sty m:val="p"/>
          </m:rPr>
          <m:t>Δ</m:t>
        </m:r>
        <m:r>
          <m:rPr>
            <m:sty m:val="i"/>
          </m:rPr>
          <m:t>ω</m:t>
        </m:r>
        <m:r>
          <m:rPr>
            <m:sty m:val="p"/>
          </m:rPr>
          <m:t>/</m:t>
        </m:r>
        <m:r>
          <m:rPr>
            <m:sty m:val="i"/>
          </m:rPr>
          <m:t>ω</m:t>
        </m:r>
        <m:r>
          <m:rPr>
            <m:sty m:val="p"/>
          </m:rPr>
          <m:t>=</m:t>
        </m:r>
        <m:r>
          <m:rPr>
            <m:sty m:val="i"/>
          </m:rPr>
          <m:t>ω</m:t>
        </m:r>
        <m:sSub>
          <m:sSubPr/>
          <m:e>
            <m:r>
              <m:rPr>
                <m:sty m:val="i"/>
              </m:rPr>
              <m:t>τ</m:t>
            </m:r>
          </m:e>
          <m:sub>
            <m:r>
              <m:rPr>
                <m:sty m:val="i"/>
              </m:rPr>
              <m:t>r</m:t>
            </m:r>
          </m:sub>
        </m:sSub>
        <m:r>
          <m:rPr>
            <m:sty m:val="p"/>
          </m:rPr>
          <m:t>/</m:t>
        </m:r>
        <m:r>
          <m:rPr>
            <m:sty m:val="p"/>
          </m:rPr>
          <m:t>2</m:t>
        </m:r>
      </m:oMath>
      <w:r>
        <w:rPr/>
        <w:t xml:space="preserve"> et </w:t>
      </w:r>
      <m:oMath>
        <m:r>
          <m:rPr>
            <m:sty m:val="i"/>
          </m:rPr>
          <m:t>α</m:t>
        </m:r>
      </m:oMath>
      <w:r>
        <w:rPr>
          <w:rFonts w:eastAsia="Georgia" w:cs="Georgia" w:ascii="Georgia" w:hAnsi="Georgia"/>
        </w:rPr>
        <w:t xml:space="preserve"> une constante de proportionnalité que l'on ne cherchera pas à déterminer.</w:t>
      </w:r>
      <w:r>
        <w:rPr/>
        <w:br w:type="textWrapping"/>
      </w:r>
      <w:r>
        <w:rPr/>
        <w:t xml:space="preserve">[30] Calculer la phase de la pression </w:t>
      </w:r>
      <m:oMath>
        <m:bar>
          <m:barPr/>
          <m:e>
            <m:r>
              <m:rPr>
                <m:sty m:val="i"/>
              </m:rPr>
              <m:t>p</m:t>
            </m:r>
          </m:e>
        </m:bar>
      </m:oMath>
      <w:r>
        <w:rPr/>
        <w:t xml:space="preserve"> en </w:t>
      </w:r>
      <m:oMath>
        <m:r>
          <m:rPr>
            <m:sty m:val="i"/>
          </m:rPr>
          <m:t>x</m:t>
        </m:r>
        <m:r>
          <m:rPr>
            <m:sty m:val="p"/>
          </m:rPr>
          <m:t>=</m:t>
        </m:r>
        <m:r>
          <m:rPr>
            <m:sty m:val="p"/>
          </m:rPr>
          <m:t>0</m:t>
        </m:r>
      </m:oMath>
      <w:r>
        <w:rPr/>
        <w:t xml:space="preserve"> pour </w:t>
      </w:r>
      <m:oMath>
        <m:r>
          <m:rPr>
            <m:sty m:val="i"/>
          </m:rPr>
          <m:t>ω</m:t>
        </m:r>
      </m:oMath>
      <w:r>
        <w:rPr/>
        <w:t xml:space="preserve"> proche de </w:t>
      </w:r>
      <m:oMath>
        <m:sSub>
          <m:sSubPr/>
          <m:e>
            <m:r>
              <m:rPr>
                <m:sty m:val="i"/>
              </m:rPr>
              <m:t>ω</m:t>
            </m:r>
          </m:e>
          <m:sub>
            <m:r>
              <m:rPr>
                <m:sty m:val="i"/>
              </m:rPr>
              <m:t>n</m:t>
            </m:r>
          </m:sub>
        </m:sSub>
      </m:oMath>
      <w:r>
        <w:rPr/>
        <w:t xml:space="preserve">.</w:t>
      </w:r>
      <w:r>
        <w:rPr/>
        <w:br w:type="textWrapping"/>
      </w:r>
      <w:r>
        <w:rPr>
          <w:rFonts w:eastAsia="Georgia" w:cs="Georgia" w:ascii="Georgia" w:hAnsi="Georgia"/>
        </w:rPr>
        <w:t xml:space="preserve">On admettra que ces deux formules restent valables pour une cavité sphérique autour des fréquences de résonances.</w:t>
      </w:r>
    </w:p>
    <w:p>
      <w:pPr>
        <w:spacing w:line="271" w:before="330" w:lineRule="auto"/>
      </w:pPr>
      <w:r>
        <w:rPr>
          <w:rFonts w:eastAsia="Georgia" w:cs="Georgia" w:ascii="Georgia" w:hAnsi="Georgia"/>
          <w:b/>
          <w:sz w:val="42"/>
        </w:rPr>
        <w:t xml:space="preserve">5 Dispositif expérimental</w:t>
      </w:r>
    </w:p>
    <w:p>
      <w:pPr>
        <w:spacing w:after="220" w:lineRule="auto"/>
      </w:pPr>
      <w:r>
        <w:rPr>
          <w:rFonts w:eastAsia="Georgia" w:cs="Georgia" w:ascii="Georgia" w:hAnsi="Georgia"/>
        </w:rPr>
        <w:t xml:space="preserve">Le principe de l'expérience consiste à mesurer les fréquences de résonance </w:t>
      </w:r>
      <m:oMath>
        <m:sSub>
          <m:sSubPr/>
          <m:e>
            <m:r>
              <m:rPr>
                <m:sty m:val="i"/>
              </m:rPr>
              <m:t>ω</m:t>
            </m:r>
          </m:e>
          <m:sub>
            <m:r>
              <m:rPr>
                <m:sty m:val="i"/>
              </m:rPr>
              <m:t>n</m:t>
            </m:r>
          </m:sub>
        </m:sSub>
      </m:oMath>
      <w:r>
        <w:rPr/>
        <w:t xml:space="preserve"> pour une ou plusieurs valeurs de </w:t>
      </w:r>
      <m:oMath>
        <m:r>
          <m:rPr>
            <m:sty m:val="i"/>
          </m:rPr>
          <m:t>n</m:t>
        </m:r>
      </m:oMath>
      <w:r>
        <w:rPr/>
        <w:t xml:space="preserve"> (typiquement entre 1 et 10 ).</w:t>
      </w:r>
      <w:r>
        <w:rPr/>
        <w:br w:type="textWrapping"/>
      </w:r>
      <w:r>
        <w:rPr/>
        <w:t xml:space="preserve">[31] Exprimer </w:t>
      </w:r>
      <m:oMath>
        <m:sSub>
          <m:sSubPr/>
          <m:e>
            <m:r>
              <m:rPr>
                <m:sty m:val="i"/>
              </m:rPr>
              <m:t>k</m:t>
            </m:r>
          </m:e>
          <m:sub>
            <m:r>
              <m:rPr>
                <m:sty m:val="p"/>
              </m:rPr>
              <m:t>B</m:t>
            </m:r>
          </m:sub>
        </m:sSub>
      </m:oMath>
      <w:r>
        <w:rPr/>
        <w:t xml:space="preserve"> en fonction de </w:t>
      </w:r>
      <m:oMath>
        <m:sSub>
          <m:sSubPr/>
          <m:e>
            <m:r>
              <m:rPr>
                <m:sty m:val="i"/>
              </m:rPr>
              <m:t>ω</m:t>
            </m:r>
          </m:e>
          <m:sub>
            <m:r>
              <m:rPr>
                <m:sty m:val="i"/>
              </m:rPr>
              <m:t>n</m:t>
            </m:r>
          </m:sub>
        </m:sSub>
        <m:r>
          <m:rPr>
            <m:sty m:val="p"/>
          </m:rPr>
          <m:t>,</m:t>
        </m:r>
        <m:sSub>
          <m:sSubPr/>
          <m:e>
            <m:r>
              <m:rPr>
                <m:sty m:val="i"/>
              </m:rPr>
              <m:t>R</m:t>
            </m:r>
          </m:e>
          <m:sub>
            <m:r>
              <m:rPr>
                <m:sty m:val="p"/>
              </m:rPr>
              <m:t>c</m:t>
            </m:r>
          </m:sub>
        </m:sSub>
      </m:oMath>
      <w:r>
        <w:rPr>
          <w:rFonts w:eastAsia="Georgia" w:cs="Georgia" w:ascii="Georgia" w:hAnsi="Georgia"/>
        </w:rPr>
        <w:t xml:space="preserve"> (rayon de la cavité), </w:t>
      </w:r>
      <m:oMath>
        <m:sSub>
          <m:sSubPr/>
          <m:e>
            <m:r>
              <m:rPr>
                <m:sty m:val="i"/>
              </m:rPr>
              <m:t>T</m:t>
            </m:r>
          </m:e>
          <m:sub>
            <m:r>
              <m:rPr>
                <m:sty m:val="p"/>
              </m:rPr>
              <m:t>0</m:t>
            </m:r>
          </m:sub>
        </m:sSub>
      </m:oMath>
      <w:r>
        <w:rPr/>
        <w:t xml:space="preserve"> et </w:t>
      </w:r>
      <m:oMath>
        <m:sSub>
          <m:sSubPr/>
          <m:e>
            <m:r>
              <m:rPr>
                <m:sty m:val="i"/>
              </m:rPr>
              <m:t>x</m:t>
            </m:r>
          </m:e>
          <m:sub>
            <m:r>
              <m:rPr>
                <m:sty m:val="i"/>
              </m:rPr>
              <m:t>n</m:t>
            </m:r>
          </m:sub>
        </m:sSub>
      </m:oMath>
      <w:r>
        <w:rPr>
          <w:rFonts w:eastAsia="Georgia" w:cs="Georgia" w:ascii="Georgia" w:hAnsi="Georgia"/>
        </w:rPr>
        <w:t xml:space="preserve"> la n-ième solution de </w:t>
      </w:r>
      <m:oMath>
        <m:r>
          <m:rPr>
            <m:sty m:val="p"/>
          </m:rPr>
          <m:t>tan</m:t>
        </m:r>
        <m:r>
          <m:rPr>
            <m:sty m:val="p"/>
          </m:rPr>
          <m:t>⁡</m:t>
        </m:r>
        <m:r>
          <m:rPr>
            <m:sty m:val="i"/>
          </m:rPr>
          <m:t>x</m:t>
        </m:r>
        <m:r>
          <m:rPr>
            <m:sty m:val="p"/>
          </m:rPr>
          <m:t>=</m:t>
        </m:r>
        <m:r>
          <m:rPr>
            <m:sty m:val="i"/>
          </m:rPr>
          <m:t>x</m:t>
        </m:r>
      </m:oMath>
      <w:r>
        <w:rPr>
          <w:rFonts w:eastAsia="Georgia" w:cs="Georgia" w:ascii="Georgia" w:hAnsi="Georgia"/>
        </w:rPr>
        <w:t xml:space="preserve">. Quelle précision relative faut-il avoir sur la mesure de </w:t>
      </w:r>
      <m:oMath>
        <m:sSub>
          <m:sSubPr/>
          <m:e>
            <m:r>
              <m:rPr>
                <m:sty m:val="i"/>
              </m:rPr>
              <m:t>ω</m:t>
            </m:r>
          </m:e>
          <m:sub>
            <m:r>
              <m:rPr>
                <m:sty m:val="i"/>
              </m:rPr>
              <m:t>n</m:t>
            </m:r>
          </m:sub>
        </m:sSub>
      </m:oMath>
      <w:r>
        <w:rPr/>
        <w:t xml:space="preserve">, de </w:t>
      </w:r>
      <m:oMath>
        <m:sSub>
          <m:sSubPr/>
          <m:e>
            <m:r>
              <m:rPr>
                <m:sty m:val="i"/>
              </m:rPr>
              <m:t>R</m:t>
            </m:r>
          </m:e>
          <m:sub>
            <m:r>
              <m:rPr>
                <m:sty m:val="p"/>
              </m:rPr>
              <m:t>c</m:t>
            </m:r>
          </m:sub>
        </m:sSub>
      </m:oMath>
      <w:r>
        <w:rPr/>
        <w:t xml:space="preserve"> et de </w:t>
      </w:r>
      <m:oMath>
        <m:r>
          <m:rPr>
            <m:sty m:val="i"/>
          </m:rPr>
          <m:t>T</m:t>
        </m:r>
      </m:oMath>
      <w:r>
        <w:rPr>
          <w:rFonts w:eastAsia="Georgia" w:cs="Georgia" w:ascii="Georgia" w:hAnsi="Georgia"/>
        </w:rPr>
        <w:t xml:space="preserve"> pour pouvoir avoir une détermination de </w:t>
      </w:r>
      <m:oMath>
        <m:sSub>
          <m:sSubPr/>
          <m:e>
            <m:r>
              <m:rPr>
                <m:sty m:val="i"/>
              </m:rPr>
              <m:t>k</m:t>
            </m:r>
          </m:e>
          <m:sub>
            <m:r>
              <m:rPr>
                <m:sty m:val="p"/>
              </m:rPr>
              <m:t>B</m:t>
            </m:r>
          </m:sub>
        </m:sSub>
      </m:oMath>
      <w:r>
        <w:rPr>
          <w:rFonts w:eastAsia="Georgia" w:cs="Georgia" w:ascii="Georgia" w:hAnsi="Georgia"/>
        </w:rPr>
        <w:t xml:space="preserve"> avec une incertitude relative inférieure à </w:t>
      </w:r>
      <m:oMath>
        <m:sSup>
          <m:sSupPr/>
          <m:e>
            <m:r>
              <m:rPr>
                <m:sty m:val="p"/>
              </m:rPr>
              <m:t>10</m:t>
            </m:r>
          </m:e>
          <m:sup>
            <m:r>
              <m:rPr>
                <m:sty m:val="p"/>
              </m:rPr>
              <m:t>−</m:t>
            </m:r>
            <m:r>
              <m:rPr>
                <m:sty m:val="p"/>
              </m:rPr>
              <m:t>6</m:t>
            </m:r>
          </m:sup>
        </m:sSup>
      </m:oMath>
      <w:r>
        <w:rPr>
          <w:rFonts w:eastAsia="Georgia" w:cs="Georgia" w:ascii="Georgia" w:hAnsi="Georgia"/>
        </w:rPr>
        <w:t xml:space="preserve"> ? Pour chaque paramètre on calculera la limite, en supposant que les autres paramètres ont une incertitude nulle.</w:t>
      </w:r>
    </w:p>
    <w:p>
      <w:pPr>
        <w:spacing w:after="220" w:lineRule="auto"/>
      </w:pPr>
      <w:r>
        <w:rPr>
          <w:rFonts w:eastAsia="Georgia" w:cs="Georgia" w:ascii="Georgia" w:hAnsi="Georgia"/>
        </w:rPr>
        <w:t xml:space="preserve">L'objectif des trois sous-sections suivantes est de montrer comment ces mesures sont effectuées.</w:t>
      </w:r>
    </w:p>
    <w:p>
      <w:pPr>
        <w:spacing w:line="271" w:before="240" w:lineRule="auto"/>
      </w:pPr>
      <w:r>
        <w:rPr>
          <w:rFonts w:eastAsia="Georgia" w:cs="Georgia" w:ascii="Georgia" w:hAnsi="Georgia"/>
          <w:b/>
          <w:sz w:val="33"/>
        </w:rPr>
        <w:t xml:space="preserve">5.1 Contrôle de la température</w:t>
      </w:r>
    </w:p>
    <w:p>
      <w:pPr>
        <w:spacing w:after="220" w:lineRule="auto"/>
      </w:pPr>
      <w:r>
        <w:rPr>
          <w:rFonts w:eastAsia="Georgia" w:cs="Georgia" w:ascii="Georgia" w:hAnsi="Georgia"/>
        </w:rPr>
        <w:t xml:space="preserve">La figure 2 représente le thermostat utilisé pour maintenir la cavité à température constante. La partie extérieure du cryostat contient un mélange d'eau et d'éthanol maintenu à une température proche de </w:t>
      </w:r>
      <m:oMath>
        <m:r>
          <m:rPr>
            <m:sty m:val="p"/>
          </m:rPr>
          <m:t>273</m:t>
        </m:r>
        <m:r>
          <m:rPr>
            <m:sty m:val="p"/>
          </m:rPr>
          <m:t>,</m:t>
        </m:r>
        <m:r>
          <m:rPr>
            <m:sty m:val="p"/>
          </m:rPr>
          <m:t>16</m:t>
        </m:r>
        <m:r>
          <m:rPr>
            <m:nor/>
          </m:rPr>
          <m:t xml:space="preserve"> </m:t>
        </m:r>
        <m:r>
          <m:rPr>
            <m:sty m:val="p"/>
          </m:rPr>
          <m:t>K</m:t>
        </m:r>
      </m:oMath>
      <w:r>
        <w:rPr>
          <w:rFonts w:eastAsia="Georgia" w:cs="Georgia" w:ascii="Georgia" w:hAnsi="Georgia"/>
        </w:rPr>
        <w:t xml:space="preserve">. Ce récipient permet une stabilisation thermique de la structure avec une précision d'une dizaine de mK .</w:t>
      </w:r>
    </w:p>
    <w:p>
      <w:pPr>
        <w:spacing w:after="220" w:lineRule="auto"/>
      </w:pPr>
      <w:r>
        <w:rPr>
          <w:rFonts w:eastAsia="Georgia" w:cs="Georgia" w:ascii="Georgia" w:hAnsi="Georgia"/>
        </w:rPr>
        <w:t xml:space="preserve">Le premier volume clos du cryostat est constitué d'une enceinte en acier inoxydable dans laquelle le vide est réalisé, découplant thermiquement l'intérieur du cryostat par rapport au mélange eau/éthanol (5). De plus, un écran thermique en cuivre plaqué or et régulé en température (6) entoure l'enceinte pressurisée renfermant le résonateur. Cet écran permet de contrôler</w:t>
      </w:r>
    </w:p>
    <w:p>
      <w:pPr>
        <w:spacing w:lineRule="auto"/>
        <w:jc w:val="center"/>
      </w:pPr>
      <w:r>
        <w:rPr/>
        <w:drawing>
          <wp:inline distB="0" distL="0" distR="0" distT="0">
            <wp:extent cx="5486400" cy="7262114"/>
            <wp:effectExtent b="0" l="0" r="0" t="0"/>
            <wp:docPr id="3" name="image-bdbd1d0f916da895082cf7d9ca94239c1aafdede.jpg"/>
            <a:graphic>
              <a:graphicData uri="http://schemas.openxmlformats.org/drawingml/2006/picture">
                <pic:pic>
                  <pic:nvPicPr>
                    <pic:cNvPr id="3" name="image-bdbd1d0f916da895082cf7d9ca94239c1aafdede.jpg" descr=""/>
                    <pic:cNvPicPr/>
                  </pic:nvPicPr>
                  <pic:blipFill>
                    <a:blip r:embed="rId7" cstate="print"/>
                    <a:srcRect b="0" l="0" r="0" t="0"/>
                    <a:stretch>
                      <a:fillRect/>
                    </a:stretch>
                  </pic:blipFill>
                  <pic:spPr>
                    <a:xfrm>
                      <a:off x="0" y="0"/>
                      <a:ext cx="5486400" cy="7262114"/>
                    </a:xfrm>
                    <a:prstGeom prst="rect"/>
                  </pic:spPr>
                </pic:pic>
              </a:graphicData>
            </a:graphic>
          </wp:inline>
        </w:drawing>
      </w:r>
    </w:p>
    <w:p>
      <w:pPr>
        <w:spacing w:lineRule="auto"/>
      </w:pPr>
      <w:r>
        <w:rPr>
          <w:rFonts w:eastAsia="Georgia" w:cs="Georgia" w:ascii="Georgia" w:hAnsi="Georgia"/>
        </w:rPr>
        <w:t xml:space="preserve">Figure 2 - Schéma du thermostat immergé dans le bain à température contrôlée, dans lequel le résonateur acoustique est placé : (1) refroidisseur, (2) résistance chauffante, (3) paroi du bain, (4) mélange d'eau et d'éthanol, (5) récipient à vide en acier inoxydable, (6) écran thermique en cuivre plaqué or, (7) récipient pressurisé en cuivre plaqué or, (8) gaz d'étude (argon), (9) résonateur acoustique, (10) gaine thermalisée contenant les câbles électriques des instruments de mesures, (11) mélangeur.</w:t>
      </w:r>
    </w:p>
    <w:p>
      <w:pPr>
        <w:spacing w:lineRule="auto"/>
        <w:jc w:val="center"/>
      </w:pPr>
      <w:r>
        <w:rPr/>
        <w:drawing>
          <wp:inline distB="0" distL="0" distR="0" distT="0">
            <wp:extent cx="5486400" cy="2365912"/>
            <wp:effectExtent b="0" l="0" r="0" t="0"/>
            <wp:docPr id="4" name="image-b53ce576fe997cbc618daa216651e998965cbaef.jpg"/>
            <a:graphic>
              <a:graphicData uri="http://schemas.openxmlformats.org/drawingml/2006/picture">
                <pic:pic>
                  <pic:nvPicPr>
                    <pic:cNvPr id="4" name="image-b53ce576fe997cbc618daa216651e998965cbaef.jpg" descr=""/>
                    <pic:cNvPicPr/>
                  </pic:nvPicPr>
                  <pic:blipFill>
                    <a:blip r:embed="rId8" cstate="print"/>
                    <a:srcRect b="0" l="0" r="0" t="0"/>
                    <a:stretch>
                      <a:fillRect/>
                    </a:stretch>
                  </pic:blipFill>
                  <pic:spPr>
                    <a:xfrm>
                      <a:off x="0" y="0"/>
                      <a:ext cx="5486400" cy="2365912"/>
                    </a:xfrm>
                    <a:prstGeom prst="rect"/>
                  </pic:spPr>
                </pic:pic>
              </a:graphicData>
            </a:graphic>
          </wp:inline>
        </w:drawing>
      </w:r>
    </w:p>
    <w:p>
      <w:pPr>
        <w:spacing w:lineRule="auto"/>
      </w:pPr>
      <w:r>
        <w:rPr>
          <w:rFonts w:eastAsia="Georgia" w:cs="Georgia" w:ascii="Georgia" w:hAnsi="Georgia"/>
        </w:rPr>
        <w:t xml:space="preserve">Figure 3 - Schéma représentant les différents éléments d'un thermomètre à résistance de platine. Leur longueur est d'environ 6 cm , pour un diamètre extérieur proche de 6 mm</w:t>
      </w:r>
    </w:p>
    <w:p>
      <w:pPr>
        <w:spacing w:after="220" w:lineRule="auto"/>
      </w:pPr>
      <w:r>
        <w:rPr>
          <w:rFonts w:eastAsia="Georgia" w:cs="Georgia" w:ascii="Georgia" w:hAnsi="Georgia"/>
        </w:rPr>
        <w:t xml:space="preserve">les flux de chaleur par rayonnement et conduction. À ce niveau, la température est stabilisée avec une précision d'environ </w:t>
      </w:r>
      <m:oMath>
        <m:r>
          <m:rPr>
            <m:sty m:val="p"/>
          </m:rPr>
          <m:t>0</m:t>
        </m:r>
        <m:r>
          <m:rPr>
            <m:sty m:val="p"/>
          </m:rPr>
          <m:t>,</m:t>
        </m:r>
        <m:r>
          <m:rPr>
            <m:sty m:val="p"/>
          </m:rPr>
          <m:t>5</m:t>
        </m:r>
        <m:r>
          <m:rPr>
            <m:sty m:val="p"/>
          </m:rPr>
          <m:t>mK</m:t>
        </m:r>
      </m:oMath>
      <w:r>
        <w:rPr/>
        <w:t xml:space="preserve">.</w:t>
      </w:r>
    </w:p>
    <w:p>
      <w:pPr>
        <w:spacing w:after="220" w:lineRule="auto"/>
      </w:pPr>
      <w:r>
        <w:rPr>
          <w:rFonts w:eastAsia="Georgia" w:cs="Georgia" w:ascii="Georgia" w:hAnsi="Georgia"/>
        </w:rPr>
        <w:t xml:space="preserve">Enfin, une dernière enceinte en cuivre plaqué or, l'enceinte pressurisée (7), renferme le résonateur (9) immergé dans le gaz de mesure (8). Ce système permet de contrôler la température interne du système dans la zone de mesure avec une dérive inférieure à </w:t>
      </w:r>
      <m:oMath>
        <m:r>
          <m:rPr>
            <m:sty m:val="p"/>
          </m:rPr>
          <m:t>0</m:t>
        </m:r>
        <m:r>
          <m:rPr>
            <m:sty m:val="p"/>
          </m:rPr>
          <m:t>,</m:t>
        </m:r>
        <m:r>
          <m:rPr>
            <m:sty m:val="p"/>
          </m:rPr>
          <m:t>5</m:t>
        </m:r>
        <m:r>
          <m:rPr>
            <m:sty m:val="p"/>
          </m:rPr>
          <m:t>mK</m:t>
        </m:r>
        <m:r>
          <m:rPr>
            <m:sty m:val="p"/>
          </m:rPr>
          <m:t>⋅</m:t>
        </m:r>
        <m:sSup>
          <m:sSupPr/>
          <m:e>
            <m:r>
              <m:rPr>
                <m:sty m:val="p"/>
              </m:rPr>
              <m:t>h</m:t>
            </m:r>
          </m:e>
          <m:sup>
            <m:r>
              <m:rPr>
                <m:sty m:val="p"/>
              </m:rPr>
              <m:t>−</m:t>
            </m:r>
            <m:r>
              <m:rPr>
                <m:sty m:val="p"/>
              </m:rPr>
              <m:t>1</m:t>
            </m:r>
          </m:sup>
        </m:sSup>
      </m:oMath>
      <w:r>
        <w:rPr/>
        <w:t xml:space="preserve"> (millikelvin par heure).</w:t>
      </w:r>
    </w:p>
    <w:p>
      <w:pPr>
        <w:spacing w:after="220" w:lineRule="auto"/>
      </w:pPr>
      <w:r>
        <w:rPr>
          <w:rFonts w:eastAsia="Georgia" w:cs="Georgia" w:ascii="Georgia" w:hAnsi="Georgia"/>
        </w:rPr>
        <w:t xml:space="preserve">Pour mesurer cette température on utilise des thermomètres à résistance de platine étalons dont nous allons comprendre le principe. Le thermomètre est constitué d'un long fil de platine enroulé autour d'un support et scellé dans une ampoule en verre (figure 3).</w:t>
      </w:r>
      <w:r>
        <w:rPr/>
        <w:br w:type="textWrapping"/>
      </w:r>
      <w:r>
        <w:rPr>
          <w:rFonts w:eastAsia="Georgia" w:cs="Georgia" w:ascii="Georgia" w:hAnsi="Georgia"/>
        </w:rPr>
        <w:t xml:space="preserve">[32] Calculer la résistance électrique d'un fil de platine de diamètre </w:t>
      </w:r>
      <m:oMath>
        <m:r>
          <m:rPr>
            <m:sty m:val="i"/>
          </m:rPr>
          <m:t>D</m:t>
        </m:r>
        <m:r>
          <m:rPr>
            <m:sty m:val="p"/>
          </m:rPr>
          <m:t>=</m:t>
        </m:r>
        <m:r>
          <m:rPr>
            <m:sty m:val="p"/>
          </m:rPr>
          <m:t>80</m:t>
        </m:r>
        <m:r>
          <m:rPr>
            <m:sty m:val="i"/>
          </m:rPr>
          <m:t>μ</m:t>
        </m:r>
        <m:r>
          <m:rPr>
            <m:nor/>
          </m:rPr>
          <m:t xml:space="preserve"> </m:t>
        </m:r>
        <m:r>
          <m:rPr>
            <m:sty m:val="p"/>
          </m:rPr>
          <m:t>m</m:t>
        </m:r>
      </m:oMath>
      <w:r>
        <w:rPr/>
        <w:t xml:space="preserve"> et de longueur </w:t>
      </w:r>
      <m:oMath>
        <m:r>
          <m:rPr>
            <m:sty m:val="i"/>
          </m:rPr>
          <m:t>L</m:t>
        </m:r>
      </m:oMath>
      <w:r>
        <w:rPr>
          <w:rFonts w:eastAsia="Georgia" w:cs="Georgia" w:ascii="Georgia" w:hAnsi="Georgia"/>
        </w:rPr>
        <w:t xml:space="preserve"> en fonction de la résistivité électrique </w:t>
      </w:r>
      <m:oMath>
        <m:sSub>
          <m:sSubPr/>
          <m:e>
            <m:r>
              <m:rPr>
                <m:sty m:val="i"/>
              </m:rPr>
              <m:t>ρ</m:t>
            </m:r>
          </m:e>
          <m:sub>
            <m:r>
              <m:rPr>
                <m:sty m:val="p"/>
              </m:rPr>
              <m:t>el</m:t>
            </m:r>
          </m:sub>
        </m:sSub>
      </m:oMath>
      <w:r>
        <w:rPr>
          <w:rFonts w:eastAsia="Georgia" w:cs="Georgia" w:ascii="Georgia" w:hAnsi="Georgia"/>
        </w:rPr>
        <w:t xml:space="preserve"> du métal. Quelle longueur faut-il pour obtenir une résistance de </w:t>
      </w:r>
      <m:oMath>
        <m:r>
          <m:rPr>
            <m:sty m:val="p"/>
          </m:rPr>
          <m:t>25</m:t>
        </m:r>
        <m:r>
          <m:rPr>
            <m:sty m:val="p"/>
          </m:rPr>
          <m:t>Ω</m:t>
        </m:r>
      </m:oMath>
      <w:r>
        <w:rPr/>
        <w:t xml:space="preserv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bottom w:val="single" w:sz="8" w:space="0" w:color="000000"/>
            </w:tcBorders>
            <w:vAlign w:val="center"/>
          </w:tcPr>
          <w:p/>
        </w:tc>
        <w:tc>
          <w:tcPr>
            <w:tcBorders>
              <w:top w:val="single" w:sz="8" w:space="0" w:color="000000"/>
              <w:bottom w:val="single" w:sz="8" w:space="0" w:color="000000"/>
            </w:tcBorders>
            <w:vAlign w:val="center"/>
          </w:tcPr>
          <w:p>
            <w:pPr>
              <w:spacing w:lineRule="auto"/>
              <w:jc w:val="center"/>
            </w:pPr>
            <w:r>
              <w:rPr>
                <w:rFonts w:eastAsia="Georgia" w:cs="Georgia" w:ascii="Georgia" w:hAnsi="Georgia"/>
              </w:rPr>
              <w:t xml:space="preserve">Résistivité électrique </w:t>
            </w:r>
            <m:oMathPara>
              <m:oMathParaPr>
                <m:jc m:val="center"/>
              </m:oMathParaPr>
              <m:oMath>
                <m:sSub>
                  <m:sSubPr/>
                  <m:e>
                    <m:r>
                      <m:rPr>
                        <m:sty m:val="i"/>
                      </m:rPr>
                      <m:t>ρ</m:t>
                    </m:r>
                  </m:e>
                  <m:sub>
                    <m:r>
                      <m:rPr>
                        <m:sty m:val="p"/>
                      </m:rPr>
                      <m:t>el</m:t>
                    </m:r>
                  </m:sub>
                </m:sSub>
              </m:oMath>
            </m:oMathPara>
          </w:p>
          <w:p>
            <w:pPr>
              <w:spacing w:lineRule="auto"/>
              <w:jc w:val="center"/>
            </w:pPr>
            <w:r>
              <w:rPr>
                <w:rFonts w:eastAsia="Georgia" w:cs="Georgia" w:ascii="Georgia" w:hAnsi="Georgia"/>
              </w:rPr>
              <w:t xml:space="preserve">à </w:t>
            </w:r>
            <m:oMathPara>
              <m:oMathParaPr>
                <m:jc m:val="center"/>
              </m:oMathParaPr>
              <m:oMath>
                <m:sSup>
                  <m:sSupPr/>
                  <m:e>
                    <m:r>
                      <m:rPr>
                        <m:sty m:val="p"/>
                      </m:rPr>
                      <m:t>20</m:t>
                    </m:r>
                  </m:e>
                  <m:sup>
                    <m:r>
                      <m:rPr>
                        <m:sty m:val="p"/>
                      </m:rPr>
                      <m:t>∘</m:t>
                    </m:r>
                  </m:sup>
                </m:sSup>
                <m:r>
                  <m:rPr>
                    <m:sty m:val="p"/>
                  </m:rPr>
                  <m:t>C</m:t>
                </m:r>
              </m:oMath>
            </m:oMathPara>
            <w:r>
              <w:rPr/>
              <w:t xml:space="preserve"> en </w:t>
            </w:r>
            <m:oMathPara>
              <m:oMathParaPr>
                <m:jc m:val="center"/>
              </m:oMathParaPr>
              <m:oMath>
                <m:r>
                  <m:rPr>
                    <m:sty m:val="p"/>
                  </m:rPr>
                  <m:t>Ω</m:t>
                </m:r>
                <m:r>
                  <m:rPr>
                    <m:sty m:val="p"/>
                  </m:rPr>
                  <m:t>⋅</m:t>
                </m:r>
                <m:r>
                  <m:rPr>
                    <m:sty m:val="p"/>
                  </m:rPr>
                  <m:t>m</m:t>
                </m:r>
              </m:oMath>
            </m:oMathPara>
          </w:p>
        </w:tc>
        <w:tc>
          <w:tcPr>
            <w:tcBorders>
              <w:top w:val="single" w:sz="8" w:space="0" w:color="000000"/>
              <w:bottom w:val="single" w:sz="8" w:space="0" w:color="000000"/>
            </w:tcBorders>
            <w:vAlign w:val="center"/>
          </w:tcPr>
          <w:p>
            <w:pPr>
              <w:spacing w:lineRule="auto"/>
              <w:jc w:val="center"/>
            </w:pPr>
            <w:r>
              <w:rPr/>
              <w:t xml:space="preserve">Coefficient thermique </w:t>
            </w:r>
            <m:oMathPara>
              <m:oMathParaPr>
                <m:jc m:val="center"/>
              </m:oMathParaPr>
              <m:oMath>
                <m:r>
                  <m:rPr>
                    <m:sty m:val="i"/>
                  </m:rPr>
                  <m:t>α</m:t>
                </m:r>
              </m:oMath>
            </m:oMathPara>
          </w:p>
          <w:p>
            <w:pPr>
              <w:spacing w:lineRule="auto"/>
              <w:jc w:val="center"/>
            </w:pPr>
            <w:r>
              <w:rPr/>
              <w:t xml:space="preserve">en </w:t>
            </w:r>
            <m:oMathPara>
              <m:oMathParaPr>
                <m:jc m:val="center"/>
              </m:oMathParaPr>
              <m:oMath>
                <m:sSup>
                  <m:sSupPr/>
                  <m:e>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Argent</w:t>
            </w:r>
          </w:p>
        </w:tc>
        <w:tc>
          <w:tcPr>
            <w:tcBorders/>
            <w:vAlign w:val="center"/>
          </w:tcPr>
          <w:p>
            <w:pPr>
              <w:spacing w:lineRule="auto"/>
              <w:jc w:val="center"/>
            </w:pPr>
            <m:oMathPara>
              <m:oMathParaPr>
                <m:jc m:val="center"/>
              </m:oMathParaPr>
              <m:oMath>
                <m:r>
                  <m:rPr>
                    <m:sty m:val="p"/>
                  </m:rPr>
                  <m:t>1</m:t>
                </m:r>
                <m:r>
                  <m:rPr>
                    <m:sty m:val="p"/>
                  </m:rPr>
                  <m:t>,</m:t>
                </m:r>
                <m:r>
                  <m:rPr>
                    <m:sty m:val="p"/>
                  </m:rPr>
                  <m:t>59</m:t>
                </m:r>
                <m:r>
                  <m:rPr>
                    <m:sty m:val="p"/>
                  </m:rPr>
                  <m:t>×</m:t>
                </m:r>
                <m:sSup>
                  <m:sSupPr/>
                  <m:e>
                    <m:r>
                      <m:rPr>
                        <m:sty m:val="p"/>
                      </m:rPr>
                      <m:t>10</m:t>
                    </m:r>
                  </m:e>
                  <m:sup>
                    <m:r>
                      <m:rPr>
                        <m:sty m:val="p"/>
                      </m:rPr>
                      <m:t>−</m:t>
                    </m:r>
                    <m:r>
                      <m:rPr>
                        <m:sty m:val="p"/>
                      </m:rPr>
                      <m:t>8</m:t>
                    </m:r>
                  </m:sup>
                </m:sSup>
              </m:oMath>
            </m:oMathPara>
          </w:p>
        </w:tc>
        <w:tc>
          <w:tcPr>
            <w:tcBorders/>
            <w:vAlign w:val="center"/>
          </w:tcPr>
          <w:p>
            <w:pPr>
              <w:spacing w:lineRule="auto"/>
              <w:jc w:val="center"/>
            </w:pPr>
            <m:oMathPara>
              <m:oMathParaPr>
                <m:jc m:val="center"/>
              </m:oMathParaPr>
              <m:oMath>
                <m:r>
                  <m:rPr>
                    <m:sty m:val="p"/>
                  </m:rPr>
                  <m:t>3</m:t>
                </m:r>
                <m:r>
                  <m:rPr>
                    <m:sty m:val="p"/>
                  </m:rPr>
                  <m:t>,</m:t>
                </m:r>
                <m:r>
                  <m:rPr>
                    <m:sty m:val="p"/>
                  </m:rPr>
                  <m:t>8</m:t>
                </m:r>
                <m:r>
                  <m:rPr>
                    <m:sty m:val="p"/>
                  </m:rPr>
                  <m:t>×</m:t>
                </m:r>
                <m:sSup>
                  <m:sSupPr/>
                  <m:e>
                    <m:r>
                      <m:rPr>
                        <m:sty m:val="p"/>
                      </m:rPr>
                      <m:t>10</m:t>
                    </m:r>
                  </m:e>
                  <m:sup>
                    <m:r>
                      <m:rPr>
                        <m:sty m:val="p"/>
                      </m:rPr>
                      <m:t>−</m:t>
                    </m:r>
                    <m:r>
                      <m:rPr>
                        <m:sty m:val="p"/>
                      </m:rPr>
                      <m:t>3</m:t>
                    </m:r>
                  </m:sup>
                </m:sSup>
              </m:oMath>
            </m:oMathPara>
          </w:p>
        </w:tc>
      </w:tr>
      <w:tr>
        <w:trPr>
          <w:cantSplit/>
        </w:trPr>
        <w:tc>
          <w:tcPr>
            <w:tcBorders/>
            <w:vAlign w:val="center"/>
          </w:tcPr>
          <w:p>
            <w:pPr>
              <w:spacing w:lineRule="auto"/>
              <w:jc w:val="left"/>
            </w:pPr>
            <w:r>
              <w:rPr/>
              <w:t xml:space="preserve">Cuivre</w:t>
            </w:r>
          </w:p>
        </w:tc>
        <w:tc>
          <w:tcPr>
            <w:tcBorders/>
            <w:vAlign w:val="center"/>
          </w:tcPr>
          <w:p>
            <w:pPr>
              <w:spacing w:lineRule="auto"/>
              <w:jc w:val="center"/>
            </w:pPr>
            <m:oMathPara>
              <m:oMathParaPr>
                <m:jc m:val="center"/>
              </m:oMathParaPr>
              <m:oMath>
                <m:r>
                  <m:rPr>
                    <m:sty m:val="p"/>
                  </m:rPr>
                  <m:t>1</m:t>
                </m:r>
                <m:r>
                  <m:rPr>
                    <m:sty m:val="p"/>
                  </m:rPr>
                  <m:t>,</m:t>
                </m:r>
                <m:r>
                  <m:rPr>
                    <m:sty m:val="p"/>
                  </m:rPr>
                  <m:t>68</m:t>
                </m:r>
                <m:r>
                  <m:rPr>
                    <m:sty m:val="p"/>
                  </m:rPr>
                  <m:t>×</m:t>
                </m:r>
                <m:sSup>
                  <m:sSupPr/>
                  <m:e>
                    <m:r>
                      <m:rPr>
                        <m:sty m:val="p"/>
                      </m:rPr>
                      <m:t>10</m:t>
                    </m:r>
                  </m:e>
                  <m:sup>
                    <m:r>
                      <m:rPr>
                        <m:sty m:val="p"/>
                      </m:rPr>
                      <m:t>−</m:t>
                    </m:r>
                    <m:r>
                      <m:rPr>
                        <m:sty m:val="p"/>
                      </m:rPr>
                      <m:t>8</m:t>
                    </m:r>
                  </m:sup>
                </m:sSup>
              </m:oMath>
            </m:oMathPara>
          </w:p>
        </w:tc>
        <w:tc>
          <w:tcPr>
            <w:tcBorders/>
            <w:vAlign w:val="center"/>
          </w:tcPr>
          <w:p>
            <w:pPr>
              <w:spacing w:lineRule="auto"/>
              <w:jc w:val="center"/>
            </w:pPr>
            <m:oMathPara>
              <m:oMathParaPr>
                <m:jc m:val="center"/>
              </m:oMathParaPr>
              <m:oMath>
                <m:r>
                  <m:rPr>
                    <m:sty m:val="p"/>
                  </m:rPr>
                  <m:t>4</m:t>
                </m:r>
                <m:r>
                  <m:rPr>
                    <m:sty m:val="p"/>
                  </m:rPr>
                  <m:t>,</m:t>
                </m:r>
                <m:r>
                  <m:rPr>
                    <m:sty m:val="p"/>
                  </m:rPr>
                  <m:t>04</m:t>
                </m:r>
                <m:r>
                  <m:rPr>
                    <m:sty m:val="p"/>
                  </m:rPr>
                  <m:t>×</m:t>
                </m:r>
                <m:sSup>
                  <m:sSupPr/>
                  <m:e>
                    <m:r>
                      <m:rPr>
                        <m:sty m:val="p"/>
                      </m:rPr>
                      <m:t>10</m:t>
                    </m:r>
                  </m:e>
                  <m:sup>
                    <m:r>
                      <m:rPr>
                        <m:sty m:val="p"/>
                      </m:rPr>
                      <m:t>−</m:t>
                    </m:r>
                    <m:r>
                      <m:rPr>
                        <m:sty m:val="p"/>
                      </m:rPr>
                      <m:t>3</m:t>
                    </m:r>
                  </m:sup>
                </m:sSup>
              </m:oMath>
            </m:oMathPara>
          </w:p>
        </w:tc>
      </w:tr>
      <w:tr>
        <w:trPr>
          <w:cantSplit/>
        </w:trPr>
        <w:tc>
          <w:tcPr>
            <w:tcBorders/>
            <w:vAlign w:val="center"/>
          </w:tcPr>
          <w:p>
            <w:pPr>
              <w:spacing w:lineRule="auto"/>
              <w:jc w:val="left"/>
            </w:pPr>
            <w:r>
              <w:rPr/>
              <w:t xml:space="preserve">Or</w:t>
            </w:r>
          </w:p>
        </w:tc>
        <w:tc>
          <w:tcPr>
            <w:tcBorders/>
            <w:vAlign w:val="center"/>
          </w:tcPr>
          <w:p>
            <w:pPr>
              <w:spacing w:lineRule="auto"/>
              <w:jc w:val="center"/>
            </w:pPr>
            <m:oMathPara>
              <m:oMathParaPr>
                <m:jc m:val="center"/>
              </m:oMathParaPr>
              <m:oMath>
                <m:r>
                  <m:rPr>
                    <m:sty m:val="p"/>
                  </m:rPr>
                  <m:t>2</m:t>
                </m:r>
                <m:r>
                  <m:rPr>
                    <m:sty m:val="p"/>
                  </m:rPr>
                  <m:t>,</m:t>
                </m:r>
                <m:r>
                  <m:rPr>
                    <m:sty m:val="p"/>
                  </m:rPr>
                  <m:t>44</m:t>
                </m:r>
                <m:r>
                  <m:rPr>
                    <m:sty m:val="p"/>
                  </m:rPr>
                  <m:t>×</m:t>
                </m:r>
                <m:sSup>
                  <m:sSupPr/>
                  <m:e>
                    <m:r>
                      <m:rPr>
                        <m:sty m:val="p"/>
                      </m:rPr>
                      <m:t>10</m:t>
                    </m:r>
                  </m:e>
                  <m:sup>
                    <m:r>
                      <m:rPr>
                        <m:sty m:val="p"/>
                      </m:rPr>
                      <m:t>−</m:t>
                    </m:r>
                    <m:r>
                      <m:rPr>
                        <m:sty m:val="p"/>
                      </m:rPr>
                      <m:t>8</m:t>
                    </m:r>
                  </m:sup>
                </m:sSup>
              </m:oMath>
            </m:oMathPara>
          </w:p>
        </w:tc>
        <w:tc>
          <w:tcPr>
            <w:tcBorders/>
            <w:vAlign w:val="center"/>
          </w:tcPr>
          <w:p>
            <w:pPr>
              <w:spacing w:lineRule="auto"/>
              <w:jc w:val="center"/>
            </w:pPr>
            <m:oMathPara>
              <m:oMathParaPr>
                <m:jc m:val="center"/>
              </m:oMathParaPr>
              <m:oMath>
                <m:r>
                  <m:rPr>
                    <m:sty m:val="p"/>
                  </m:rPr>
                  <m:t>3</m:t>
                </m:r>
                <m:r>
                  <m:rPr>
                    <m:sty m:val="p"/>
                  </m:rPr>
                  <m:t>,</m:t>
                </m:r>
                <m:r>
                  <m:rPr>
                    <m:sty m:val="p"/>
                  </m:rPr>
                  <m:t>4</m:t>
                </m:r>
                <m:r>
                  <m:rPr>
                    <m:sty m:val="p"/>
                  </m:rPr>
                  <m:t>×</m:t>
                </m:r>
                <m:sSup>
                  <m:sSupPr/>
                  <m:e>
                    <m:r>
                      <m:rPr>
                        <m:sty m:val="p"/>
                      </m:rPr>
                      <m:t>10</m:t>
                    </m:r>
                  </m:e>
                  <m:sup>
                    <m:r>
                      <m:rPr>
                        <m:sty m:val="p"/>
                      </m:rPr>
                      <m:t>−</m:t>
                    </m:r>
                    <m:r>
                      <m:rPr>
                        <m:sty m:val="p"/>
                      </m:rPr>
                      <m:t>3</m:t>
                    </m:r>
                  </m:sup>
                </m:sSup>
              </m:oMath>
            </m:oMathPara>
          </w:p>
        </w:tc>
      </w:tr>
      <w:tr>
        <w:trPr>
          <w:cantSplit/>
        </w:trPr>
        <w:tc>
          <w:tcPr>
            <w:tcBorders/>
            <w:vAlign w:val="center"/>
          </w:tcPr>
          <w:p>
            <w:pPr>
              <w:spacing w:lineRule="auto"/>
              <w:jc w:val="left"/>
            </w:pPr>
            <w:r>
              <w:rPr/>
              <w:t xml:space="preserve">Platine</w:t>
            </w:r>
          </w:p>
        </w:tc>
        <w:tc>
          <w:tcPr>
            <w:tcBorders/>
            <w:vAlign w:val="center"/>
          </w:tcPr>
          <w:p>
            <w:pPr>
              <w:spacing w:lineRule="auto"/>
              <w:jc w:val="center"/>
            </w:pPr>
            <m:oMathPara>
              <m:oMathParaPr>
                <m:jc m:val="center"/>
              </m:oMathParaPr>
              <m:oMath>
                <m:r>
                  <m:rPr>
                    <m:sty m:val="p"/>
                  </m:rPr>
                  <m:t>1</m:t>
                </m:r>
                <m:r>
                  <m:rPr>
                    <m:sty m:val="p"/>
                  </m:rPr>
                  <m:t>,</m:t>
                </m:r>
                <m:r>
                  <m:rPr>
                    <m:sty m:val="p"/>
                  </m:rPr>
                  <m:t>06</m:t>
                </m:r>
                <m:r>
                  <m:rPr>
                    <m:sty m:val="p"/>
                  </m:rPr>
                  <m:t>×</m:t>
                </m:r>
                <m:sSup>
                  <m:sSupPr/>
                  <m:e>
                    <m:r>
                      <m:rPr>
                        <m:sty m:val="p"/>
                      </m:rPr>
                      <m:t>10</m:t>
                    </m:r>
                  </m:e>
                  <m:sup>
                    <m:r>
                      <m:rPr>
                        <m:sty m:val="p"/>
                      </m:rPr>
                      <m:t>−</m:t>
                    </m:r>
                    <m:r>
                      <m:rPr>
                        <m:sty m:val="p"/>
                      </m:rPr>
                      <m:t>7</m:t>
                    </m:r>
                  </m:sup>
                </m:sSup>
              </m:oMath>
            </m:oMathPara>
          </w:p>
        </w:tc>
        <w:tc>
          <w:tcPr>
            <w:tcBorders/>
            <w:vAlign w:val="center"/>
          </w:tcPr>
          <w:p>
            <w:pPr>
              <w:spacing w:lineRule="auto"/>
              <w:jc w:val="center"/>
            </w:pPr>
            <m:oMathPara>
              <m:oMathParaPr>
                <m:jc m:val="center"/>
              </m:oMathParaPr>
              <m:oMath>
                <m:r>
                  <m:rPr>
                    <m:sty m:val="p"/>
                  </m:rPr>
                  <m:t>3</m:t>
                </m:r>
                <m:r>
                  <m:rPr>
                    <m:sty m:val="p"/>
                  </m:rPr>
                  <m:t>,</m:t>
                </m:r>
                <m:r>
                  <m:rPr>
                    <m:sty m:val="p"/>
                  </m:rPr>
                  <m:t>92</m:t>
                </m:r>
                <m:r>
                  <m:rPr>
                    <m:sty m:val="p"/>
                  </m:rPr>
                  <m:t>×</m:t>
                </m:r>
                <m:sSup>
                  <m:sSupPr/>
                  <m:e>
                    <m:r>
                      <m:rPr>
                        <m:sty m:val="p"/>
                      </m:rPr>
                      <m:t>10</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Étain</w:t>
            </w:r>
          </w:p>
        </w:tc>
        <w:tc>
          <w:tcPr>
            <w:tcBorders/>
            <w:vAlign w:val="center"/>
          </w:tcPr>
          <w:p>
            <w:pPr>
              <w:spacing w:lineRule="auto"/>
              <w:jc w:val="center"/>
            </w:pPr>
            <m:oMathPara>
              <m:oMathParaPr>
                <m:jc m:val="center"/>
              </m:oMathParaPr>
              <m:oMath>
                <m:r>
                  <m:rPr>
                    <m:sty m:val="p"/>
                  </m:rPr>
                  <m:t>1</m:t>
                </m:r>
                <m:r>
                  <m:rPr>
                    <m:sty m:val="p"/>
                  </m:rPr>
                  <m:t>,</m:t>
                </m:r>
                <m:r>
                  <m:rPr>
                    <m:sty m:val="p"/>
                  </m:rPr>
                  <m:t>09</m:t>
                </m:r>
                <m:r>
                  <m:rPr>
                    <m:sty m:val="p"/>
                  </m:rPr>
                  <m:t>×</m:t>
                </m:r>
                <m:sSup>
                  <m:sSupPr/>
                  <m:e>
                    <m:r>
                      <m:rPr>
                        <m:sty m:val="p"/>
                      </m:rPr>
                      <m:t>10</m:t>
                    </m:r>
                  </m:e>
                  <m:sup>
                    <m:r>
                      <m:rPr>
                        <m:sty m:val="p"/>
                      </m:rPr>
                      <m:t>−</m:t>
                    </m:r>
                    <m:r>
                      <m:rPr>
                        <m:sty m:val="p"/>
                      </m:rPr>
                      <m:t>7</m:t>
                    </m:r>
                  </m:sup>
                </m:sSup>
              </m:oMath>
            </m:oMathPara>
          </w:p>
        </w:tc>
        <w:tc>
          <w:tcPr>
            <w:tcBorders/>
            <w:vAlign w:val="center"/>
          </w:tcPr>
          <w:p>
            <w:pPr>
              <w:spacing w:lineRule="auto"/>
              <w:jc w:val="center"/>
            </w:pPr>
            <m:oMathPara>
              <m:oMathParaPr>
                <m:jc m:val="center"/>
              </m:oMathParaPr>
              <m:oMath>
                <m:r>
                  <m:rPr>
                    <m:sty m:val="p"/>
                  </m:rPr>
                  <m:t>4</m:t>
                </m:r>
                <m:r>
                  <m:rPr>
                    <m:sty m:val="p"/>
                  </m:rPr>
                  <m:t>,</m:t>
                </m:r>
                <m:r>
                  <m:rPr>
                    <m:sty m:val="p"/>
                  </m:rPr>
                  <m:t>50</m:t>
                </m:r>
                <m:r>
                  <m:rPr>
                    <m:sty m:val="p"/>
                  </m:rPr>
                  <m:t>×</m:t>
                </m:r>
                <m:sSup>
                  <m:sSupPr/>
                  <m:e>
                    <m:r>
                      <m:rPr>
                        <m:sty m:val="p"/>
                      </m:rPr>
                      <m:t>10</m:t>
                    </m:r>
                  </m:e>
                  <m:sup>
                    <m:r>
                      <m:rPr>
                        <m:sty m:val="p"/>
                      </m:rPr>
                      <m:t>−</m:t>
                    </m:r>
                    <m:r>
                      <m:rPr>
                        <m:sty m:val="p"/>
                      </m:rPr>
                      <m:t>3</m:t>
                    </m:r>
                  </m:sup>
                </m:sSup>
              </m:oMath>
            </m:oMathPara>
          </w:p>
        </w:tc>
      </w:tr>
    </w:tbl>
    <w:p>
      <w:pPr>
        <w:spacing w:lineRule="auto"/>
      </w:pPr>
    </w:p>
    <w:p>
      <w:pPr>
        <w:spacing w:lineRule="auto"/>
      </w:pPr>
      <w:r>
        <w:rPr>
          <w:rFonts w:eastAsia="Georgia" w:cs="Georgia" w:ascii="Georgia" w:hAnsi="Georgia"/>
        </w:rPr>
        <w:t xml:space="preserve">TABLE 1 - Résistivité et coefficient thermique de quelques métaux</w:t>
      </w:r>
    </w:p>
    <w:p>
      <w:pPr>
        <w:spacing w:after="220" w:lineRule="auto"/>
      </w:pPr>
      <w:r>
        <w:rPr>
          <w:rFonts w:eastAsia="Georgia" w:cs="Georgia" w:ascii="Georgia" w:hAnsi="Georgia"/>
        </w:rPr>
        <w:t xml:space="preserve">La résistivité du platine varie avec la température et on définit alors un coefficient thermique </w:t>
      </w:r>
      <m:oMath>
        <m:r>
          <m:rPr>
            <m:sty m:val="i"/>
          </m:rPr>
          <m:t>α</m:t>
        </m:r>
      </m:oMath>
      <w:r>
        <w:rPr/>
        <w:t xml:space="preserve"> tel que :</w:t>
      </w:r>
    </w:p>
    <w:p>
      <w:pPr>
        <w:spacing w:after="220" w:lineRule="auto"/>
      </w:pPr>
      <m:oMathPara>
        <m:oMath>
          <m:f>
            <m:fPr>
              <m:ctrlPr>
                <w:rPr>
                  <w:rFonts w:ascii="Cambria Math" w:hAnsi="Cambria Math"/>
                </w:rPr>
              </m:ctrlPr>
            </m:fPr>
            <m:num>
              <m:r>
                <m:rPr>
                  <m:sty m:val="p"/>
                </m:rPr>
                <m:t>d</m:t>
              </m:r>
              <m:sSub>
                <m:sSubPr/>
                <m:e>
                  <m:r>
                    <m:rPr>
                      <m:sty m:val="i"/>
                    </m:rPr>
                    <m:t>ρ</m:t>
                  </m:r>
                </m:e>
                <m:sub>
                  <m:r>
                    <m:rPr>
                      <m:sty m:val="p"/>
                    </m:rPr>
                    <m:t>el</m:t>
                  </m:r>
                </m:sub>
              </m:sSub>
            </m:num>
            <m:den>
              <m:r>
                <m:rPr>
                  <m:nor/>
                </m:rPr>
                <m:t xml:space="preserve"> </m:t>
              </m:r>
              <m:r>
                <m:rPr>
                  <m:sty m:val="p"/>
                </m:rPr>
                <m:t>d</m:t>
              </m:r>
              <m:r>
                <m:rPr>
                  <m:sty m:val="i"/>
                </m:rPr>
                <m:t>T</m:t>
              </m:r>
            </m:den>
          </m:f>
          <m:r>
            <m:rPr>
              <m:sty m:val="p"/>
            </m:rPr>
            <m:t>=</m:t>
          </m:r>
          <m:r>
            <m:rPr>
              <m:sty m:val="i"/>
            </m:rPr>
            <m:t>α</m:t>
          </m:r>
          <m:sSub>
            <m:sSubPr/>
            <m:e>
              <m:r>
                <m:rPr>
                  <m:sty m:val="i"/>
                </m:rPr>
                <m:t>ρ</m:t>
              </m:r>
            </m:e>
            <m:sub>
              <m:r>
                <m:rPr>
                  <m:sty m:val="p"/>
                </m:rPr>
                <m:t>el</m:t>
              </m:r>
            </m:sub>
          </m:sSub>
        </m:oMath>
      </m:oMathPara>
    </w:p>
    <w:p>
      <w:pPr>
        <w:spacing w:after="220" w:lineRule="auto"/>
      </w:pPr>
      <w:r>
        <w:rPr>
          <w:rFonts w:eastAsia="Georgia" w:cs="Georgia" w:ascii="Georgia" w:hAnsi="Georgia"/>
        </w:rPr>
        <w:t xml:space="preserve">[33] Avec quelle sensibilité faut-il mesurer la résistance </w:t>
      </w:r>
      <m:oMath>
        <m:sSub>
          <m:sSubPr/>
          <m:e>
            <m:r>
              <m:rPr>
                <m:sty m:val="i"/>
              </m:rPr>
              <m:t>R</m:t>
            </m:r>
          </m:e>
          <m:sub>
            <m:r>
              <m:rPr>
                <m:sty m:val="p"/>
              </m:rPr>
              <m:t>T</m:t>
            </m:r>
          </m:sub>
        </m:sSub>
      </m:oMath>
      <w:r>
        <w:rPr>
          <w:rFonts w:eastAsia="Georgia" w:cs="Georgia" w:ascii="Georgia" w:hAnsi="Georgia"/>
        </w:rPr>
        <w:t xml:space="preserve"> du thermomètre pour avoir une sensibilité sur la température inférieure à </w:t>
      </w:r>
      <m:oMath>
        <m:r>
          <m:rPr>
            <m:sty m:val="p"/>
          </m:rPr>
          <m:t>100</m:t>
        </m:r>
        <m:r>
          <m:rPr>
            <m:sty m:val="i"/>
          </m:rPr>
          <m:t>μ</m:t>
        </m:r>
        <m:r>
          <m:rPr>
            <m:nor/>
          </m:rPr>
          <m:t xml:space="preserve"> </m:t>
        </m:r>
        <m:r>
          <m:rPr>
            <m:sty m:val="p"/>
          </m:rPr>
          <m:t>K</m:t>
        </m:r>
      </m:oMath>
      <w:r>
        <w:rPr/>
        <w:t xml:space="preserve"> ?</w:t>
      </w:r>
    </w:p>
    <w:p>
      <w:pPr>
        <w:spacing w:after="220" w:lineRule="auto"/>
      </w:pPr>
      <w:r>
        <w:rPr>
          <w:rFonts w:eastAsia="Georgia" w:cs="Georgia" w:ascii="Georgia" w:hAnsi="Georgia"/>
        </w:rPr>
        <w:t xml:space="preserve">La sonde de température a été calibrée à la température de </w:t>
      </w:r>
      <m:oMath>
        <m:r>
          <m:rPr>
            <m:sty m:val="p"/>
          </m:rPr>
          <m:t>273</m:t>
        </m:r>
        <m:r>
          <m:rPr>
            <m:sty m:val="p"/>
          </m:rPr>
          <m:t>,</m:t>
        </m:r>
        <m:r>
          <m:rPr>
            <m:sty m:val="p"/>
          </m:rPr>
          <m:t>16</m:t>
        </m:r>
        <m:r>
          <m:rPr>
            <m:nor/>
          </m:rPr>
          <m:t xml:space="preserve"> </m:t>
        </m:r>
        <m:r>
          <m:rPr>
            <m:sty m:val="p"/>
          </m:rPr>
          <m:t>K</m:t>
        </m:r>
      </m:oMath>
      <w:r>
        <w:rPr>
          <w:rFonts w:eastAsia="Georgia" w:cs="Georgia" w:ascii="Georgia" w:hAnsi="Georgia"/>
        </w:rPr>
        <w:t xml:space="preserve">, c'est à dire que l'on connaît précisément sa résistance à cette température qui vaut environ </w:t>
      </w:r>
      <m:oMath>
        <m:r>
          <m:rPr>
            <m:sty m:val="p"/>
          </m:rPr>
          <m:t>25</m:t>
        </m:r>
        <m:r>
          <m:rPr>
            <m:sty m:val="p"/>
          </m:rPr>
          <m:t>Ω</m:t>
        </m:r>
      </m:oMath>
      <w:r>
        <w:rPr/>
        <w:t xml:space="preserve">.</w:t>
      </w:r>
      <w:r>
        <w:rPr/>
        <w:br w:type="textWrapping"/>
      </w:r>
      <w:r>
        <w:rPr>
          <w:rFonts w:eastAsia="Georgia" w:cs="Georgia" w:ascii="Georgia" w:hAnsi="Georgia"/>
        </w:rPr>
        <w:t xml:space="preserve">[34] En physique, à quoi correspond cette température ?</w:t>
      </w:r>
      <w:r>
        <w:rPr/>
        <w:br w:type="textWrapping"/>
      </w:r>
      <w:r>
        <w:rPr/>
        <w:t xml:space="preserve">[35] Le coefficient thermique du platine </w:t>
      </w:r>
      <m:oMath>
        <m:r>
          <m:rPr>
            <m:sty m:val="i"/>
          </m:rPr>
          <m:t>α</m:t>
        </m:r>
      </m:oMath>
      <w:r>
        <w:rPr/>
        <w:t xml:space="preserve"> est connu avec une incertitude relative d'environ </w:t>
      </w:r>
      <m:oMath>
        <m:r>
          <m:rPr>
            <m:sty m:val="p"/>
          </m:rPr>
          <m:t>1</m:t>
        </m:r>
        <m:r>
          <m:rPr>
            <m:sty m:val="p"/>
          </m:rPr>
          <m:t>%</m:t>
        </m:r>
      </m:oMath>
      <w:r>
        <w:rPr>
          <w:rFonts w:eastAsia="Georgia" w:cs="Georgia" w:ascii="Georgia" w:hAnsi="Georgia"/>
        </w:rPr>
        <w:t xml:space="preserve">. Sur quelle plage de température doit-on travailler pour avoir une précision sur la température inférieure à </w:t>
      </w:r>
      <m:oMath>
        <m:r>
          <m:rPr>
            <m:sty m:val="p"/>
          </m:rPr>
          <m:t>100</m:t>
        </m:r>
        <m:r>
          <m:rPr>
            <m:sty m:val="i"/>
          </m:rPr>
          <m:t>μ</m:t>
        </m:r>
        <m:r>
          <m:rPr>
            <m:nor/>
          </m:rPr>
          <m:t xml:space="preserve"> </m:t>
        </m:r>
        <m:r>
          <m:rPr>
            <m:sty m:val="p"/>
          </m:rPr>
          <m:t>K</m:t>
        </m:r>
      </m:oMath>
      <w:r>
        <w:rPr/>
        <w:t xml:space="preserve"> ?</w:t>
      </w:r>
      <w:r>
        <w:rPr/>
        <w:br w:type="textWrapping"/>
      </w:r>
      <w:r>
        <w:rPr>
          <w:rFonts w:eastAsia="Georgia" w:cs="Georgia" w:ascii="Georgia" w:hAnsi="Georgia"/>
        </w:rPr>
        <w:t xml:space="preserve">[36] Quel avantage offre le platine par rapport aux autres métaux?</w:t>
      </w:r>
      <w:r>
        <w:rPr/>
        <w:br w:type="textWrapping"/>
      </w:r>
      <w:r>
        <w:rPr>
          <w:rFonts w:eastAsia="Georgia" w:cs="Georgia" w:ascii="Georgia" w:hAnsi="Georgia"/>
        </w:rPr>
        <w:t xml:space="preserve">Afin de mesurer précisément la résistance, un pont de résistance alternatif, dont le schéma est représenté ci-dessous, est utilisé.</w:t>
      </w:r>
      <w:r>
        <w:rPr/>
        <w:br w:type="textWrapping"/>
      </w:r>
    </w:p>
    <w:p>
      <w:pPr>
        <w:spacing w:lineRule="auto"/>
        <w:jc w:val="center"/>
      </w:pPr>
      <w:r>
        <w:rPr/>
        <w:drawing>
          <wp:inline distB="0" distL="0" distR="0" distT="0">
            <wp:extent cx="5486400" cy="2353151"/>
            <wp:effectExtent b="0" l="0" r="0" t="0"/>
            <wp:docPr id="5" name="image-07a737ae8f3d03f8d2eb1dea8808b1fb229b9c80.jpg"/>
            <a:graphic>
              <a:graphicData uri="http://schemas.openxmlformats.org/drawingml/2006/picture">
                <pic:pic>
                  <pic:nvPicPr>
                    <pic:cNvPr id="5" name="image-07a737ae8f3d03f8d2eb1dea8808b1fb229b9c80.jpg" descr=""/>
                    <pic:cNvPicPr/>
                  </pic:nvPicPr>
                  <pic:blipFill>
                    <a:blip r:embed="rId9" cstate="print"/>
                    <a:srcRect b="0" l="0" r="0" t="0"/>
                    <a:stretch>
                      <a:fillRect/>
                    </a:stretch>
                  </pic:blipFill>
                  <pic:spPr>
                    <a:xfrm>
                      <a:off x="0" y="0"/>
                      <a:ext cx="5486400" cy="2353151"/>
                    </a:xfrm>
                    <a:prstGeom prst="rect"/>
                  </pic:spPr>
                </pic:pic>
              </a:graphicData>
            </a:graphic>
          </wp:inline>
        </w:drawing>
      </w:r>
    </w:p>
    <w:p>
      <w:pPr>
        <w:spacing w:after="220" w:lineRule="auto"/>
      </w:pPr>
      <w:r>
        <w:rPr>
          <w:rFonts w:eastAsia="Georgia" w:cs="Georgia" w:ascii="Georgia" w:hAnsi="Georgia"/>
        </w:rPr>
        <w:t xml:space="preserve">Ce montage est composé d'un générateur alternatif (tension </w:t>
      </w:r>
      <m:oMath>
        <m:sSub>
          <m:sSubPr/>
          <m:e>
            <m:r>
              <m:rPr>
                <m:sty m:val="i"/>
              </m:rPr>
              <m:t>U</m:t>
            </m:r>
          </m:e>
          <m:sub>
            <m:r>
              <m:rPr>
                <m:sty m:val="p"/>
              </m:rPr>
              <m:t>E</m:t>
            </m:r>
          </m:sub>
        </m:sSub>
      </m:oMath>
      <w:r>
        <w:rPr>
          <w:rFonts w:eastAsia="Georgia" w:cs="Georgia" w:ascii="Georgia" w:hAnsi="Georgia"/>
        </w:rPr>
        <w:t xml:space="preserve"> ), d'une résistance étalon ( </w:t>
      </w:r>
      <m:oMath>
        <m:sSub>
          <m:sSubPr/>
          <m:e>
            <m:r>
              <m:rPr>
                <m:sty m:val="i"/>
              </m:rPr>
              <m:t>R</m:t>
            </m:r>
          </m:e>
          <m:sub>
            <m:r>
              <m:rPr>
                <m:sty m:val="p"/>
              </m:rPr>
              <m:t>S</m:t>
            </m:r>
          </m:sub>
        </m:sSub>
      </m:oMath>
      <w:r>
        <w:rPr>
          <w:rFonts w:eastAsia="Georgia" w:cs="Georgia" w:ascii="Georgia" w:hAnsi="Georgia"/>
        </w:rPr>
        <w:t xml:space="preserve"> ), de la sonde de température ( </w:t>
      </w:r>
      <m:oMath>
        <m:sSub>
          <m:sSubPr/>
          <m:e>
            <m:r>
              <m:rPr>
                <m:sty m:val="i"/>
              </m:rPr>
              <m:t>R</m:t>
            </m:r>
          </m:e>
          <m:sub>
            <m:r>
              <m:rPr>
                <m:sty m:val="p"/>
              </m:rPr>
              <m:t>T</m:t>
            </m:r>
          </m:sub>
        </m:sSub>
      </m:oMath>
      <w:r>
        <w:rPr/>
        <w:t xml:space="preserve"> ), d'un transformateur de rapport </w:t>
      </w:r>
      <m:oMath>
        <m:r>
          <m:rPr>
            <m:sty m:val="i"/>
          </m:rPr>
          <m:t>m</m:t>
        </m:r>
      </m:oMath>
      <w:r>
        <w:rPr>
          <w:rFonts w:eastAsia="Georgia" w:cs="Georgia" w:ascii="Georgia" w:hAnsi="Georgia"/>
        </w:rPr>
        <w:t xml:space="preserve"> ajustable et enfin d'un voltmètre. Nous ne détaillerons pas le transformateur de rapport ajustable. C'est un instrument composé de plusieurs transformateurs que l'on peut commuter et qui au final est équivalent à un seul transformateur. Le rapport équivalent peut être ajusté avec une précision relative inférieure à </w:t>
      </w:r>
      <m:oMath>
        <m:sSup>
          <m:sSupPr/>
          <m:e>
            <m:r>
              <m:rPr>
                <m:sty m:val="p"/>
              </m:rPr>
              <m:t>10</m:t>
            </m:r>
          </m:e>
          <m:sup>
            <m:r>
              <m:rPr>
                <m:sty m:val="p"/>
              </m:rPr>
              <m:t>−</m:t>
            </m:r>
            <m:r>
              <m:rPr>
                <m:sty m:val="p"/>
              </m:rPr>
              <m:t>6</m:t>
            </m:r>
          </m:sup>
        </m:sSup>
      </m:oMath>
      <w:r>
        <w:rPr/>
        <w:t xml:space="preserve">.</w:t>
      </w:r>
      <w:r>
        <w:rPr/>
        <w:br w:type="textWrapping"/>
      </w:r>
      <w:r>
        <w:rPr>
          <w:rFonts w:eastAsia="Georgia" w:cs="Georgia" w:ascii="Georgia" w:hAnsi="Georgia"/>
        </w:rPr>
        <w:t xml:space="preserve">[37] On suppose que l'impédance du voltmètre est infinie. Quelle est l'impédance du primaire du transformateur?</w:t>
      </w:r>
      <w:r>
        <w:rPr/>
        <w:br w:type="textWrapping"/>
      </w:r>
      <w:r>
        <w:rPr/>
        <w:t xml:space="preserve">[38] Calculer la tension </w:t>
      </w:r>
      <m:oMath>
        <m:sSub>
          <m:sSubPr/>
          <m:e>
            <m:r>
              <m:rPr>
                <m:sty m:val="i"/>
              </m:rPr>
              <m:t>U</m:t>
            </m:r>
          </m:e>
          <m:sub>
            <m:r>
              <m:rPr>
                <m:sty m:val="p"/>
              </m:rPr>
              <m:t>S</m:t>
            </m:r>
          </m:sub>
        </m:sSub>
      </m:oMath>
      <w:r>
        <w:rPr>
          <w:rFonts w:eastAsia="Georgia" w:cs="Georgia" w:ascii="Georgia" w:hAnsi="Georgia"/>
        </w:rPr>
        <w:t xml:space="preserve"> aux bornes du voltmètre en fonction des paramètres du problème.</w:t>
      </w:r>
      <w:r>
        <w:rPr/>
        <w:br w:type="textWrapping"/>
      </w:r>
      <w:r>
        <w:rPr>
          <w:rFonts w:eastAsia="Georgia" w:cs="Georgia" w:ascii="Georgia" w:hAnsi="Georgia"/>
        </w:rPr>
        <w:t xml:space="preserve">[39] Le pont est équilibré en changeant le rapport du transformateur de façon à ce que la tension aux bornes du voltmètre soit nulle. Exprimer dans ce cas la valeur de la résistance </w:t>
      </w:r>
      <m:oMath>
        <m:sSub>
          <m:sSubPr/>
          <m:e>
            <m:r>
              <m:rPr>
                <m:sty m:val="i"/>
              </m:rPr>
              <m:t>R</m:t>
            </m:r>
          </m:e>
          <m:sub>
            <m:r>
              <m:rPr>
                <m:sty m:val="p"/>
              </m:rPr>
              <m:t>T</m:t>
            </m:r>
          </m:sub>
        </m:sSub>
      </m:oMath>
      <w:r>
        <w:rPr/>
        <w:t xml:space="preserve"> en fonction de </w:t>
      </w:r>
      <m:oMath>
        <m:sSub>
          <m:sSubPr/>
          <m:e>
            <m:r>
              <m:rPr>
                <m:sty m:val="i"/>
              </m:rPr>
              <m:t>R</m:t>
            </m:r>
          </m:e>
          <m:sub>
            <m:r>
              <m:rPr>
                <m:sty m:val="p"/>
              </m:rPr>
              <m:t>S</m:t>
            </m:r>
          </m:sub>
        </m:sSub>
      </m:oMath>
      <w:r>
        <w:rPr/>
        <w:t xml:space="preserve"> et de </w:t>
      </w:r>
      <m:oMath>
        <m:r>
          <m:rPr>
            <m:sty m:val="i"/>
          </m:rPr>
          <m:t>m</m:t>
        </m:r>
      </m:oMath>
      <w:r>
        <w:rPr/>
        <w:t xml:space="preserve">.</w:t>
      </w:r>
      <w:r>
        <w:rPr/>
        <w:br w:type="textWrapping"/>
      </w:r>
      <w:r>
        <w:rPr>
          <w:rFonts w:eastAsia="Georgia" w:cs="Georgia" w:ascii="Georgia" w:hAnsi="Georgia"/>
        </w:rPr>
        <w:t xml:space="preserve">[40] Pourquoi est-il préférable d'utiliser un transformateur ajustable pour ramener la tension à zéro, plutôt que de simplement utiliser un transformateur de rapport fixe et de déduire </w:t>
      </w:r>
      <m:oMath>
        <m:sSub>
          <m:sSubPr/>
          <m:e>
            <m:r>
              <m:rPr>
                <m:sty m:val="i"/>
              </m:rPr>
              <m:t>R</m:t>
            </m:r>
          </m:e>
          <m:sub>
            <m:r>
              <m:rPr>
                <m:sty m:val="p"/>
              </m:rPr>
              <m:t>T</m:t>
            </m:r>
          </m:sub>
        </m:sSub>
      </m:oMath>
      <w:r>
        <w:rPr/>
        <w:t xml:space="preserve"> de </w:t>
      </w:r>
      <m:oMath>
        <m:sSub>
          <m:sSubPr/>
          <m:e>
            <m:r>
              <m:rPr>
                <m:sty m:val="i"/>
              </m:rPr>
              <m:t>R</m:t>
            </m:r>
          </m:e>
          <m:sub>
            <m:r>
              <m:rPr>
                <m:sty m:val="p"/>
              </m:rPr>
              <m:t>S</m:t>
            </m:r>
          </m:sub>
        </m:sSub>
        <m:r>
          <m:rPr>
            <m:sty m:val="p"/>
          </m:rPr>
          <m:t>,</m:t>
        </m:r>
        <m:r>
          <m:rPr>
            <m:sty m:val="i"/>
          </m:rPr>
          <m:t>m</m:t>
        </m:r>
      </m:oMath>
      <w:r>
        <w:rPr/>
        <w:t xml:space="preserve"> et de la tension?</w:t>
      </w:r>
      <w:r>
        <w:rPr/>
        <w:br w:type="textWrapping"/>
      </w:r>
      <w:r>
        <w:rPr>
          <w:rFonts w:eastAsia="Georgia" w:cs="Georgia" w:ascii="Georgia" w:hAnsi="Georgia"/>
        </w:rPr>
        <w:t xml:space="preserve">[41] La résistance étalon est choisie pour être proche de </w:t>
      </w:r>
      <m:oMath>
        <m:r>
          <m:rPr>
            <m:sty m:val="p"/>
          </m:rPr>
          <m:t>25</m:t>
        </m:r>
        <m:r>
          <m:rPr>
            <m:sty m:val="p"/>
          </m:rPr>
          <m:t>Ω</m:t>
        </m:r>
      </m:oMath>
      <w:r>
        <w:rPr/>
        <w:t xml:space="preserve">. En prenant une incertitude relative de </w:t>
      </w:r>
      <m:oMath>
        <m:sSup>
          <m:sSupPr/>
          <m:e>
            <m:r>
              <m:rPr>
                <m:sty m:val="p"/>
              </m:rPr>
              <m:t>10</m:t>
            </m:r>
          </m:e>
          <m:sup>
            <m:r>
              <m:rPr>
                <m:sty m:val="p"/>
              </m:rPr>
              <m:t>−</m:t>
            </m:r>
            <m:r>
              <m:rPr>
                <m:sty m:val="p"/>
              </m:rPr>
              <m:t>7</m:t>
            </m:r>
          </m:sup>
        </m:sSup>
      </m:oMath>
      <w:r>
        <w:rPr/>
        <w:t xml:space="preserve"> sur </w:t>
      </w:r>
      <m:oMath>
        <m:r>
          <m:rPr>
            <m:sty m:val="i"/>
          </m:rPr>
          <m:t>m</m:t>
        </m:r>
      </m:oMath>
      <w:r>
        <w:rPr>
          <w:rFonts w:eastAsia="Georgia" w:cs="Georgia" w:ascii="Georgia" w:hAnsi="Georgia"/>
        </w:rPr>
        <w:t xml:space="preserve">, quelle est l'incertitude (en K ) sur la température?</w:t>
      </w:r>
    </w:p>
    <w:p>
      <w:pPr>
        <w:spacing w:after="220" w:lineRule="auto"/>
      </w:pPr>
      <w:r>
        <w:rPr>
          <w:rFonts w:eastAsia="Georgia" w:cs="Georgia" w:ascii="Georgia" w:hAnsi="Georgia"/>
        </w:rPr>
        <w:t xml:space="preserve">Il existe un autre schéma électrique, le pont de Wheatstone, représenté ci dessous qui peutêtre utilisé pour mesurer une résistance. Il fonctionne selon un principe similaire : une résistance</w:t>
      </w:r>
      <w:r>
        <w:rPr/>
        <w:br w:type="textWrapping"/>
      </w:r>
      <w:r>
        <w:rPr>
          <w:rFonts w:eastAsia="Georgia" w:cs="Georgia" w:ascii="Georgia" w:hAnsi="Georgia"/>
        </w:rPr>
        <w:t xml:space="preserve">ajustable (typiquement une boite à décades) est ajustée de telle sorte que la tension </w:t>
      </w:r>
      <m:oMath>
        <m:sSub>
          <m:sSubPr/>
          <m:e>
            <m:r>
              <m:rPr>
                <m:sty m:val="i"/>
              </m:rPr>
              <m:t>U</m:t>
            </m:r>
          </m:e>
          <m:sub>
            <m:r>
              <m:rPr>
                <m:sty m:val="p"/>
              </m:rPr>
              <m:t>G</m:t>
            </m:r>
          </m:sub>
        </m:sSub>
      </m:oMath>
      <w:r>
        <w:rPr>
          <w:rFonts w:eastAsia="Georgia" w:cs="Georgia" w:ascii="Georgia" w:hAnsi="Georgia"/>
        </w:rPr>
        <w:t xml:space="preserve"> soit nulle, ce qui permet de déduire </w:t>
      </w:r>
      <m:oMath>
        <m:sSub>
          <m:sSubPr/>
          <m:e>
            <m:r>
              <m:rPr>
                <m:sty m:val="i"/>
              </m:rPr>
              <m:t>R</m:t>
            </m:r>
          </m:e>
          <m:sub>
            <m:r>
              <m:rPr>
                <m:sty m:val="p"/>
              </m:rPr>
              <m:t>T</m:t>
            </m:r>
          </m:sub>
        </m:sSub>
      </m:oMath>
      <w:r>
        <w:rPr/>
        <w:t xml:space="preserve"> par la formule </w:t>
      </w:r>
      <m:oMath>
        <m:r>
          <m:rPr>
            <m:sty m:val="p"/>
          </m:rPr>
          <m:t>:</m:t>
        </m:r>
        <m:sSub>
          <m:sSubPr/>
          <m:e>
            <m:r>
              <m:rPr>
                <m:sty m:val="i"/>
              </m:rPr>
              <m:t>R</m:t>
            </m:r>
          </m:e>
          <m:sub>
            <m:r>
              <m:rPr>
                <m:sty m:val="p"/>
              </m:rPr>
              <m:t>T</m:t>
            </m:r>
          </m:sub>
        </m:sSub>
        <m:r>
          <m:rPr>
            <m:sty m:val="p"/>
          </m:rPr>
          <m:t>=</m:t>
        </m:r>
        <m:sSub>
          <m:sSubPr/>
          <m:e>
            <m:r>
              <m:rPr>
                <m:sty m:val="i"/>
              </m:rPr>
              <m:t>R</m:t>
            </m:r>
          </m:e>
          <m:sub>
            <m:r>
              <m:rPr>
                <m:sty m:val="p"/>
              </m:rPr>
              <m:t>S</m:t>
            </m:r>
          </m:sub>
        </m:sSub>
        <m:f>
          <m:fPr>
            <m:ctrlPr>
              <w:rPr>
                <w:rFonts w:ascii="Cambria Math" w:hAnsi="Cambria Math"/>
              </w:rPr>
            </m:ctrlPr>
          </m:fPr>
          <m:num>
            <m:sSub>
              <m:sSubPr/>
              <m:e>
                <m:r>
                  <m:rPr>
                    <m:sty m:val="i"/>
                  </m:rPr>
                  <m:t>R</m:t>
                </m:r>
              </m:e>
              <m:sub>
                <m:r>
                  <m:rPr>
                    <m:sty m:val="p"/>
                  </m:rPr>
                  <m:t>V</m:t>
                </m:r>
              </m:sub>
            </m:sSub>
          </m:num>
          <m:den>
            <m:sSub>
              <m:sSubPr/>
              <m:e>
                <m:r>
                  <m:rPr>
                    <m:sty m:val="i"/>
                  </m:rPr>
                  <m:t>R</m:t>
                </m:r>
              </m:e>
              <m:sub>
                <m:r>
                  <m:rPr>
                    <m:sty m:val="p"/>
                  </m:rPr>
                  <m:t>F</m:t>
                </m:r>
              </m:sub>
            </m:sSub>
          </m:den>
        </m:f>
      </m:oMath>
      <w:r>
        <w:rPr/>
        <w:t xml:space="preserve">.</w:t>
      </w:r>
      <w:r>
        <w:rPr/>
        <w:br w:type="textWrapping"/>
      </w:r>
    </w:p>
    <w:p>
      <w:pPr>
        <w:spacing w:lineRule="auto"/>
        <w:jc w:val="center"/>
      </w:pPr>
      <w:r>
        <w:rPr/>
        <w:drawing>
          <wp:inline distB="0" distL="0" distR="0" distT="0">
            <wp:extent cx="5486400" cy="2423124"/>
            <wp:effectExtent b="0" l="0" r="0" t="0"/>
            <wp:docPr id="6" name="image-76a77ab37a1d762f01419fa4a044c3617cfbfe0a.jpg"/>
            <a:graphic>
              <a:graphicData uri="http://schemas.openxmlformats.org/drawingml/2006/picture">
                <pic:pic>
                  <pic:nvPicPr>
                    <pic:cNvPr id="6" name="image-76a77ab37a1d762f01419fa4a044c3617cfbfe0a.jpg" descr=""/>
                    <pic:cNvPicPr/>
                  </pic:nvPicPr>
                  <pic:blipFill>
                    <a:blip r:embed="rId10" cstate="print"/>
                    <a:srcRect b="0" l="0" r="0" t="0"/>
                    <a:stretch>
                      <a:fillRect/>
                    </a:stretch>
                  </pic:blipFill>
                  <pic:spPr>
                    <a:xfrm>
                      <a:off x="0" y="0"/>
                      <a:ext cx="5486400" cy="2423124"/>
                    </a:xfrm>
                    <a:prstGeom prst="rect"/>
                  </pic:spPr>
                </pic:pic>
              </a:graphicData>
            </a:graphic>
          </wp:inline>
        </w:drawing>
      </w:r>
    </w:p>
    <w:p>
      <w:pPr>
        <w:spacing w:after="220" w:lineRule="auto"/>
      </w:pPr>
      <w:r>
        <w:rPr/>
        <w:br w:type="textWrapping"/>
      </w:r>
      <w:r>
        <w:rPr>
          <w:rFonts w:eastAsia="Georgia" w:cs="Georgia" w:ascii="Georgia" w:hAnsi="Georgia"/>
        </w:rPr>
        <w:t xml:space="preserve">[42] Pour quelles raisons est-il préférable d'utiliser un pont alternatif à un pont continu?</w:t>
      </w:r>
    </w:p>
    <w:p>
      <w:pPr>
        <w:spacing w:line="271" w:before="240" w:lineRule="auto"/>
      </w:pPr>
      <w:r>
        <w:rPr>
          <w:rFonts w:eastAsia="Georgia" w:cs="Georgia" w:ascii="Georgia" w:hAnsi="Georgia"/>
          <w:b/>
          <w:sz w:val="33"/>
        </w:rPr>
        <w:t xml:space="preserve">5.2 Mesure du rayon de la cavité</w:t>
      </w:r>
    </w:p>
    <w:p>
      <w:pPr>
        <w:spacing w:after="220" w:lineRule="auto"/>
      </w:pPr>
      <w:r>
        <w:rPr>
          <w:rFonts w:eastAsia="Georgia" w:cs="Georgia" w:ascii="Georgia" w:hAnsi="Georgia"/>
        </w:rPr>
        <w:t xml:space="preserve">Afin de connaître la vitesse du son à partir de la mesure des fréquences de résonance acoustique, il faut connaître le rayon de la cavité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[43] Décrire en quelques lignes et en donnant des ordres de grandeur une méthode envisageable pour mesurer le rayon de la cavité à partir d'ondes électromagnétiques.</w:t>
      </w:r>
    </w:p>
    <w:p>
      <w:pPr>
        <w:spacing w:line="271" w:before="240" w:lineRule="auto"/>
      </w:pPr>
      <w:r>
        <w:rPr>
          <w:rFonts w:eastAsia="Georgia" w:cs="Georgia" w:ascii="Georgia" w:hAnsi="Georgia"/>
          <w:b/>
          <w:sz w:val="33"/>
        </w:rPr>
        <w:t xml:space="preserve">5.3 Mesure des résonances acoustiques de la cavité</w:t>
      </w:r>
    </w:p>
    <w:p>
      <w:pPr>
        <w:spacing w:after="220" w:lineRule="auto"/>
      </w:pPr>
      <w:r>
        <w:rPr>
          <w:rFonts w:eastAsia="Georgia" w:cs="Georgia" w:ascii="Georgia" w:hAnsi="Georgia"/>
        </w:rPr>
        <w:t xml:space="preserve">Deux microphones sont utilisés, l'un servira en fait de haut-parleur et va créer une excitation sinusoïdale (pulsation </w:t>
      </w:r>
      <m:oMath>
        <m:r>
          <m:rPr>
            <m:sty m:val="i"/>
          </m:rPr>
          <m:t>ω</m:t>
        </m:r>
      </m:oMath>
      <w:r>
        <w:rPr>
          <w:rFonts w:eastAsia="Georgia" w:cs="Georgia" w:ascii="Georgia" w:hAnsi="Georgia"/>
        </w:rPr>
        <w:t xml:space="preserve"> ) dans la cavité, l'autre va mesurer l'amplitude de l'onde présente dans la cavité.</w:t>
      </w:r>
    </w:p>
    <w:p>
      <w:pPr>
        <w:spacing w:line="271" w:before="330" w:lineRule="auto"/>
      </w:pPr>
      <w:r>
        <w:rPr>
          <w:rFonts w:eastAsia="Georgia" w:cs="Georgia" w:ascii="Georgia" w:hAnsi="Georgia"/>
          <w:b/>
          <w:sz w:val="42"/>
        </w:rPr>
        <w:t xml:space="preserve">Principe du microphone électrostatique</w:t>
      </w:r>
    </w:p>
    <w:p>
      <w:pPr>
        <w:spacing w:lineRule="auto"/>
        <w:jc w:val="center"/>
      </w:pPr>
      <w:r>
        <w:rPr/>
        <w:drawing>
          <wp:inline distB="0" distL="0" distR="0" distT="0">
            <wp:extent cx="5486400" cy="4277532"/>
            <wp:effectExtent b="0" l="0" r="0" t="0"/>
            <wp:docPr id="7" name="image-08805846d6f59c9934cc90aa5bfcce0ee6e04f5e.jpg"/>
            <a:graphic>
              <a:graphicData uri="http://schemas.openxmlformats.org/drawingml/2006/picture">
                <pic:pic>
                  <pic:nvPicPr>
                    <pic:cNvPr id="7" name="image-08805846d6f59c9934cc90aa5bfcce0ee6e04f5e.jpg" descr=""/>
                    <pic:cNvPicPr/>
                  </pic:nvPicPr>
                  <pic:blipFill>
                    <a:blip r:embed="rId11" cstate="print"/>
                    <a:srcRect b="0" l="0" r="0" t="0"/>
                    <a:stretch>
                      <a:fillRect/>
                    </a:stretch>
                  </pic:blipFill>
                  <pic:spPr>
                    <a:xfrm>
                      <a:off x="0" y="0"/>
                      <a:ext cx="5486400" cy="427753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791075" cy="4819650"/>
            <wp:effectExtent b="0" l="0" r="0" t="0"/>
            <wp:docPr id="8" name="image-3c0c4570aa56c4dca99a6a87588bb34be1dfac6c.jpg"/>
            <a:graphic>
              <a:graphicData uri="http://schemas.openxmlformats.org/drawingml/2006/picture">
                <pic:pic>
                  <pic:nvPicPr>
                    <pic:cNvPr id="8" name="image-3c0c4570aa56c4dca99a6a87588bb34be1dfac6c.jpg" descr=""/>
                    <pic:cNvPicPr/>
                  </pic:nvPicPr>
                  <pic:blipFill>
                    <a:blip r:embed="rId12" cstate="print"/>
                    <a:srcRect b="0" l="0" r="0" t="0"/>
                    <a:stretch>
                      <a:fillRect/>
                    </a:stretch>
                  </pic:blipFill>
                  <pic:spPr>
                    <a:xfrm>
                      <a:off x="0" y="0"/>
                      <a:ext cx="4791075" cy="4819650"/>
                    </a:xfrm>
                    <a:prstGeom prst="rect"/>
                  </pic:spPr>
                </pic:pic>
              </a:graphicData>
            </a:graphic>
          </wp:inline>
        </w:drawing>
      </w:r>
    </w:p>
    <w:p>
      <w:pPr>
        <w:spacing w:after="220" w:lineRule="auto"/>
      </w:pPr>
      <w:r>
        <w:rPr>
          <w:rFonts w:eastAsia="Georgia" w:cs="Georgia" w:ascii="Georgia" w:hAnsi="Georgia"/>
        </w:rPr>
        <w:t xml:space="preserve">Le microphone est constitué d'une membrane conductrice et d'une plaque arrière. La plaque et la membrane forment un condensateur. La membrane peut se déplacer soit par l'action d'une force électrique (fonctionnement en haut-parleur), soit par l'action d'une pression acoustique (fonctionnement en microphone).</w:t>
      </w:r>
    </w:p>
    <w:p>
      <w:pPr>
        <w:spacing w:after="220" w:lineRule="auto"/>
      </w:pPr>
      <w:r>
        <w:rPr/>
        <w:t xml:space="preserve">Cette membrane, de rayon </w:t>
      </w:r>
      <m:oMath>
        <m:r>
          <m:rPr>
            <m:sty m:val="i"/>
          </m:rPr>
          <m:t>r</m:t>
        </m:r>
      </m:oMath>
      <w:r>
        <w:rPr>
          <w:rFonts w:eastAsia="Georgia" w:cs="Georgia" w:ascii="Georgia" w:hAnsi="Georgia"/>
        </w:rPr>
        <w:t xml:space="preserve">, peut osciller (comme la peau d'un tambour). On va la modéliser par une plaque attachée à un ressort. On notera </w:t>
      </w:r>
      <m:oMath>
        <m:r>
          <m:rPr>
            <m:sty m:val="i"/>
          </m:rPr>
          <m:t>κ</m:t>
        </m:r>
      </m:oMath>
      <w:r>
        <w:rPr/>
        <w:t xml:space="preserve"> la raideur de ce ressort. La masse </w:t>
      </w:r>
      <m:oMath>
        <m:r>
          <m:rPr>
            <m:sty m:val="i"/>
          </m:rPr>
          <m:t>M</m:t>
        </m:r>
      </m:oMath>
      <w:r>
        <w:rPr/>
        <w:t xml:space="preserve"> de la membrane est le produit de sa surface </w:t>
      </w:r>
      <m:oMath>
        <m:r>
          <m:rPr>
            <m:sty m:val="i"/>
          </m:rPr>
          <m:t>S</m:t>
        </m:r>
      </m:oMath>
      <w:r>
        <w:rPr>
          <w:rFonts w:eastAsia="Georgia" w:cs="Georgia" w:ascii="Georgia" w:hAnsi="Georgia"/>
        </w:rPr>
        <w:t xml:space="preserve"> et de la densité surfacique </w:t>
      </w:r>
      <m:oMath>
        <m:sSub>
          <m:sSubPr/>
          <m:e>
            <m:r>
              <m:rPr>
                <m:sty m:val="i"/>
              </m:rPr>
              <m:t>M</m:t>
            </m:r>
          </m:e>
          <m:sub>
            <m:r>
              <m:rPr>
                <m:sty m:val="i"/>
              </m:rPr>
              <m:t>S</m:t>
            </m:r>
          </m:sub>
        </m:sSub>
      </m:oMath>
      <w:r>
        <w:rPr/>
        <w:t xml:space="preserve"> de la membrane. On notera </w:t>
      </w:r>
      <m:oMath>
        <m:sSub>
          <m:sSubPr/>
          <m:e>
            <m:r>
              <m:rPr>
                <m:sty m:val="i"/>
              </m:rPr>
              <m:t>ω</m:t>
            </m:r>
          </m:e>
          <m:sub>
            <m:r>
              <m:rPr>
                <m:sty m:val="p"/>
              </m:rPr>
              <m:t>0</m:t>
            </m:r>
          </m:sub>
        </m:sSub>
      </m:oMath>
      <w:r>
        <w:rPr>
          <w:rFonts w:eastAsia="Georgia" w:cs="Georgia" w:ascii="Georgia" w:hAnsi="Georgia"/>
        </w:rPr>
        <w:t xml:space="preserve"> la pulsation de résonance du système masse+ressort.</w:t>
      </w:r>
    </w:p>
    <w:p>
      <w:pPr>
        <w:spacing w:after="220" w:lineRule="auto"/>
      </w:pPr>
      <w:r>
        <w:rPr/>
        <w:t xml:space="preserve">On note </w:t>
      </w:r>
      <m:oMath>
        <m:r>
          <m:rPr>
            <m:sty m:val="i"/>
          </m:rPr>
          <m:t>U</m:t>
        </m:r>
        <m:r>
          <m:rPr>
            <m:sty m:val="p"/>
          </m:rPr>
          <m:t>(</m:t>
        </m:r>
        <m:r>
          <m:rPr>
            <m:sty m:val="i"/>
          </m:rPr>
          <m:t>t</m:t>
        </m:r>
        <m:r>
          <m:rPr>
            <m:sty m:val="p"/>
          </m:rPr>
          <m:t>)</m:t>
        </m:r>
      </m:oMath>
      <w:r>
        <w:rPr/>
        <w:t xml:space="preserve"> la tension au borne du dispositif et </w:t>
      </w:r>
      <m:oMath>
        <m:r>
          <m:rPr>
            <m:sty m:val="i"/>
          </m:rPr>
          <m:t>D</m:t>
        </m:r>
        <m:r>
          <m:rPr>
            <m:sty m:val="p"/>
          </m:rPr>
          <m:t>(</m:t>
        </m:r>
        <m:r>
          <m:rPr>
            <m:sty m:val="i"/>
          </m:rPr>
          <m:t>t</m:t>
        </m:r>
        <m:r>
          <m:rPr>
            <m:sty m:val="p"/>
          </m:rPr>
          <m:t>)</m:t>
        </m:r>
      </m:oMath>
      <w:r>
        <w:rPr>
          <w:rFonts w:eastAsia="Georgia" w:cs="Georgia" w:ascii="Georgia" w:hAnsi="Georgia"/>
        </w:rPr>
        <w:t xml:space="preserve"> la distance entre les électrodes. On notera </w:t>
      </w:r>
      <m:oMath>
        <m:sSub>
          <m:sSubPr/>
          <m:e>
            <m:r>
              <m:rPr>
                <m:sty m:val="i"/>
              </m:rPr>
              <m:t>D</m:t>
            </m:r>
          </m:e>
          <m:sub>
            <m:r>
              <m:rPr>
                <m:sty m:val="i"/>
              </m:rPr>
              <m:t>r</m:t>
            </m:r>
          </m:sub>
        </m:sSub>
      </m:oMath>
      <w:r>
        <w:rPr>
          <w:rFonts w:eastAsia="Georgia" w:cs="Georgia" w:ascii="Georgia" w:hAnsi="Georgia"/>
        </w:rPr>
        <w:t xml:space="preserve"> la distance entre électrode au repos ( </w:t>
      </w:r>
      <m:oMath>
        <m:r>
          <m:rPr>
            <m:sty m:val="i"/>
          </m:rPr>
          <m:t>U</m:t>
        </m:r>
        <m:r>
          <m:rPr>
            <m:sty m:val="p"/>
          </m:rPr>
          <m:t>=</m:t>
        </m:r>
        <m:r>
          <m:rPr>
            <m:sty m:val="p"/>
          </m:rPr>
          <m:t>0</m:t>
        </m:r>
      </m:oMath>
      <w:r>
        <w:rPr/>
        <w:t xml:space="preserve"> ). On note </w:t>
      </w:r>
      <m:oMath>
        <m:r>
          <m:rPr>
            <m:sty m:val="i"/>
          </m:rPr>
          <m:t>d</m:t>
        </m:r>
        <m:r>
          <m:rPr>
            <m:sty m:val="p"/>
          </m:rPr>
          <m:t>(</m:t>
        </m:r>
        <m:r>
          <m:rPr>
            <m:sty m:val="i"/>
          </m:rPr>
          <m:t>t</m:t>
        </m:r>
        <m:r>
          <m:rPr>
            <m:sty m:val="p"/>
          </m:rPr>
          <m:t>)</m:t>
        </m:r>
      </m:oMath>
      <w:r>
        <w:rPr>
          <w:rFonts w:eastAsia="Georgia" w:cs="Georgia" w:ascii="Georgia" w:hAnsi="Georgia"/>
        </w:rPr>
        <w:t xml:space="preserve"> la variation de la distance entre électrodes : </w:t>
      </w:r>
      <m:oMath>
        <m:r>
          <m:rPr>
            <m:sty m:val="i"/>
          </m:rPr>
          <m:t>D</m:t>
        </m:r>
        <m:r>
          <m:rPr>
            <m:sty m:val="p"/>
          </m:rPr>
          <m:t>(</m:t>
        </m:r>
        <m:r>
          <m:rPr>
            <m:sty m:val="i"/>
          </m:rPr>
          <m:t>t</m:t>
        </m:r>
        <m:r>
          <m:rPr>
            <m:sty m:val="p"/>
          </m:rPr>
          <m:t>)</m:t>
        </m:r>
        <m:r>
          <m:rPr>
            <m:sty m:val="p"/>
          </m:rPr>
          <m:t>=</m:t>
        </m:r>
        <m:sSub>
          <m:sSubPr/>
          <m:e>
            <m:r>
              <m:rPr>
                <m:sty m:val="i"/>
              </m:rPr>
              <m:t>D</m:t>
            </m:r>
          </m:e>
          <m:sub>
            <m:r>
              <m:rPr>
                <m:sty m:val="i"/>
              </m:rPr>
              <m:t>r</m:t>
            </m:r>
          </m:sub>
        </m:sSub>
        <m:r>
          <m:rPr>
            <m:sty m:val="p"/>
          </m:rPr>
          <m:t>+</m:t>
        </m:r>
        <m:r>
          <m:rPr>
            <m:sty m:val="i"/>
          </m:rPr>
          <m:t>d</m:t>
        </m:r>
        <m:r>
          <m:rPr>
            <m:sty m:val="p"/>
          </m:rPr>
          <m:t>(</m:t>
        </m:r>
        <m:r>
          <m:rPr>
            <m:sty m:val="i"/>
          </m:rPr>
          <m:t>t</m:t>
        </m:r>
        <m:r>
          <m:rPr>
            <m:sty m:val="p"/>
          </m:rPr>
          <m:t>)</m:t>
        </m:r>
      </m:oMath>
      <w:r>
        <w:rPr>
          <w:rFonts w:eastAsia="Georgia" w:cs="Georgia" w:ascii="Georgia" w:hAnsi="Georgia"/>
        </w:rPr>
        <w:t xml:space="preserve"> (voir schéma). Le condensateur est polarisé à l'aide d'une tension </w:t>
      </w:r>
      <m:oMath>
        <m:sSub>
          <m:sSubPr/>
          <m:e>
            <m:r>
              <m:rPr>
                <m:sty m:val="i"/>
              </m:rPr>
              <m:t>U</m:t>
            </m:r>
          </m:e>
          <m:sub>
            <m:r>
              <m:rPr>
                <m:sty m:val="p"/>
              </m:rPr>
              <m:t>0</m:t>
            </m:r>
          </m:sub>
        </m:sSub>
      </m:oMath>
      <w:r>
        <w:rPr>
          <w:rFonts w:eastAsia="Georgia" w:cs="Georgia" w:ascii="Georgia" w:hAnsi="Georgia"/>
        </w:rPr>
        <w:t xml:space="preserve">, tension pour laquelle, à l'équilibre, </w:t>
      </w:r>
      <m:oMath>
        <m:r>
          <m:rPr>
            <m:sty m:val="i"/>
          </m:rPr>
          <m:t>d</m:t>
        </m:r>
        <m:r>
          <m:rPr>
            <m:sty m:val="p"/>
          </m:rPr>
          <m:t>=</m:t>
        </m:r>
        <m:sSub>
          <m:sSubPr/>
          <m:e>
            <m:r>
              <m:rPr>
                <m:sty m:val="i"/>
              </m:rPr>
              <m:t>d</m:t>
            </m:r>
          </m:e>
          <m:sub>
            <m:r>
              <m:rPr>
                <m:sty m:val="p"/>
              </m:rPr>
              <m:t>0</m:t>
            </m:r>
          </m:sub>
        </m:sSub>
      </m:oMath>
      <w:r>
        <w:rPr/>
        <w:t xml:space="preserve">. On notera </w:t>
      </w:r>
      <m:oMath>
        <m:sSub>
          <m:sSubPr/>
          <m:e>
            <m:r>
              <m:rPr>
                <m:sty m:val="i"/>
              </m:rPr>
              <m:t>D</m:t>
            </m:r>
          </m:e>
          <m:sub>
            <m:r>
              <m:rPr>
                <m:sty m:val="p"/>
              </m:rPr>
              <m:t>0</m:t>
            </m:r>
          </m:sub>
        </m:sSub>
        <m:r>
          <m:rPr>
            <m:sty m:val="p"/>
          </m:rPr>
          <m:t>=</m:t>
        </m:r>
        <m:sSub>
          <m:sSubPr/>
          <m:e>
            <m:r>
              <m:rPr>
                <m:sty m:val="i"/>
              </m:rPr>
              <m:t>D</m:t>
            </m:r>
          </m:e>
          <m:sub>
            <m:r>
              <m:rPr>
                <m:sty m:val="i"/>
              </m:rPr>
              <m:t>r</m:t>
            </m:r>
          </m:sub>
        </m:sSub>
        <m:r>
          <m:rPr>
            <m:sty m:val="p"/>
          </m:rPr>
          <m:t>+</m:t>
        </m:r>
        <m:sSub>
          <m:sSubPr/>
          <m:e>
            <m:r>
              <m:rPr>
                <m:sty m:val="i"/>
              </m:rPr>
              <m:t>d</m:t>
            </m:r>
          </m:e>
          <m:sub>
            <m:r>
              <m:rPr>
                <m:sty m:val="p"/>
              </m:rPr>
              <m:t>0</m:t>
            </m:r>
          </m:sub>
        </m:sSub>
      </m:oMath>
      <w:r>
        <w:rPr/>
        <w:t xml:space="preserve">. On notera </w:t>
      </w:r>
      <m:oMath>
        <m:r>
          <m:rPr>
            <m:sty m:val="i"/>
          </m:rPr>
          <m:t>D</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m:t>
        </m:r>
        <m:r>
          <m:rPr>
            <m:sty m:val="i"/>
          </m:rPr>
          <m:t>u</m:t>
        </m:r>
        <m:r>
          <m:rPr>
            <m:sty m:val="p"/>
          </m:rPr>
          <m:t>(</m:t>
        </m:r>
        <m:r>
          <m:rPr>
            <m:sty m:val="i"/>
          </m:rPr>
          <m:t>t</m:t>
        </m:r>
        <m:r>
          <m:rPr>
            <m:sty m:val="p"/>
          </m:rPr>
          <m:t>)</m:t>
        </m:r>
      </m:oMath>
      <w:r>
        <w:rPr/>
        <w:t xml:space="preserve">.</w:t>
      </w:r>
    </w:p>
    <w:p>
      <w:pPr>
        <w:spacing w:after="220" w:lineRule="auto"/>
      </w:pPr>
      <w:r>
        <w:rPr/>
        <w:t xml:space="preserve">On supposera que </w:t>
      </w:r>
      <m:oMath>
        <m:r>
          <m:rPr>
            <m:sty m:val="i"/>
          </m:rPr>
          <m:t>d</m:t>
        </m:r>
        <m:r>
          <m:rPr>
            <m:sty m:val="p"/>
          </m:rPr>
          <m:t>(</m:t>
        </m:r>
        <m:r>
          <m:rPr>
            <m:sty m:val="i"/>
          </m:rPr>
          <m:t>t</m:t>
        </m:r>
        <m:r>
          <m:rPr>
            <m:sty m:val="p"/>
          </m:rPr>
          <m:t>)</m:t>
        </m:r>
      </m:oMath>
      <w:r>
        <w:rPr>
          <w:rFonts w:eastAsia="Georgia" w:cs="Georgia" w:ascii="Georgia" w:hAnsi="Georgia"/>
        </w:rPr>
        <w:t xml:space="preserve"> est très petit devant </w:t>
      </w:r>
      <m:oMath>
        <m:sSub>
          <m:sSubPr/>
          <m:e>
            <m:r>
              <m:rPr>
                <m:sty m:val="i"/>
              </m:rPr>
              <m:t>D</m:t>
            </m:r>
          </m:e>
          <m:sub>
            <m:r>
              <m:rPr>
                <m:sty m:val="i"/>
              </m:rPr>
              <m:t>r</m:t>
            </m:r>
          </m:sub>
        </m:sSub>
      </m:oMath>
      <w:r>
        <w:rPr/>
        <w:t xml:space="preserve">, ce qui implique </w:t>
      </w:r>
      <m:oMath>
        <m:sSub>
          <m:sSubPr/>
          <m:e>
            <m:r>
              <m:rPr>
                <m:sty m:val="i"/>
              </m:rPr>
              <m:t>D</m:t>
            </m:r>
          </m:e>
          <m:sub>
            <m:r>
              <m:rPr>
                <m:sty m:val="p"/>
              </m:rPr>
              <m:t>0</m:t>
            </m:r>
          </m:sub>
        </m:sSub>
        <m:r>
          <m:rPr>
            <m:sty m:val="p"/>
          </m:rPr>
          <m:t>≃</m:t>
        </m:r>
        <m:sSub>
          <m:sSubPr/>
          <m:e>
            <m:r>
              <m:rPr>
                <m:sty m:val="i"/>
              </m:rPr>
              <m:t>D</m:t>
            </m:r>
          </m:e>
          <m:sub>
            <m:r>
              <m:rPr>
                <m:sty m:val="i"/>
              </m:rPr>
              <m:t>r</m:t>
            </m:r>
          </m:sub>
        </m:sSub>
      </m:oMath>
      <w:r>
        <w:rPr/>
        <w:t xml:space="preserve">. Les deux grandeurs </w:t>
      </w:r>
      <m:oMath>
        <m:r>
          <m:rPr>
            <m:sty m:val="i"/>
          </m:rPr>
          <m:t>x</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rFonts w:eastAsia="Georgia" w:cs="Georgia" w:ascii="Georgia" w:hAnsi="Georgia"/>
        </w:rPr>
        <w:t xml:space="preserve"> représentent les variations autour de l'équilibre et constituent le signal.</w:t>
      </w:r>
    </w:p>
    <w:p>
      <w:pPr>
        <w:spacing w:after="220" w:lineRule="auto"/>
      </w:pPr>
      <w:r>
        <w:rPr>
          <w:rFonts w:eastAsia="Georgia" w:cs="Georgia" w:ascii="Georgia" w:hAnsi="Georgia"/>
        </w:rPr>
        <w:t xml:space="preserve">Voici les caractéristiques du microphone utilisé : </w:t>
      </w:r>
      <m:oMath>
        <m:sSub>
          <m:sSubPr/>
          <m:e>
            <m:r>
              <m:rPr>
                <m:sty m:val="i"/>
              </m:rPr>
              <m:t>ω</m:t>
            </m:r>
          </m:e>
          <m:sub>
            <m:r>
              <m:rPr>
                <m:sty m:val="p"/>
              </m:rPr>
              <m:t>0</m:t>
            </m:r>
          </m:sub>
        </m:sSub>
        <m:r>
          <m:rPr>
            <m:sty m:val="p"/>
          </m:rPr>
          <m:t>/</m:t>
        </m:r>
        <m:r>
          <m:rPr>
            <m:sty m:val="p"/>
          </m:rPr>
          <m:t>(</m:t>
        </m:r>
        <m:r>
          <m:rPr>
            <m:sty m:val="p"/>
          </m:rPr>
          <m:t>2</m:t>
        </m:r>
        <m:r>
          <m:rPr>
            <m:sty m:val="i"/>
          </m:rPr>
          <m:t>π</m:t>
        </m:r>
        <m:r>
          <m:rPr>
            <m:sty m:val="p"/>
          </m:rPr>
          <m:t>)</m:t>
        </m:r>
        <m:r>
          <m:rPr>
            <m:sty m:val="p"/>
          </m:rPr>
          <m:t>=</m:t>
        </m:r>
        <m:r>
          <m:rPr>
            <m:sty m:val="p"/>
          </m:rPr>
          <m:t>50</m:t>
        </m:r>
        <m:r>
          <m:rPr>
            <m:sty m:val="p"/>
          </m:rPr>
          <m:t>kHz</m:t>
        </m:r>
        <m:r>
          <m:rPr>
            <m:sty m:val="p"/>
          </m:rPr>
          <m:t>;</m:t>
        </m:r>
        <m:sSub>
          <m:sSubPr/>
          <m:e>
            <m:r>
              <m:rPr>
                <m:sty m:val="i"/>
              </m:rPr>
              <m:t>M</m:t>
            </m:r>
          </m:e>
          <m:sub>
            <m:r>
              <m:rPr>
                <m:sty m:val="i"/>
              </m:rPr>
              <m:t>S</m:t>
            </m:r>
          </m:sub>
        </m:sSub>
        <m:r>
          <m:rPr>
            <m:sty m:val="p"/>
          </m:rPr>
          <m:t>=</m:t>
        </m:r>
        <m:r>
          <m:rPr>
            <m:sty m:val="p"/>
          </m:rPr>
          <m:t>0</m:t>
        </m:r>
        <m:r>
          <m:rPr>
            <m:sty m:val="p"/>
          </m:rPr>
          <m:t>,</m:t>
        </m:r>
        <m:r>
          <m:rPr>
            <m:sty m:val="p"/>
          </m:rPr>
          <m:t>044</m:t>
        </m:r>
        <m:r>
          <m:rPr>
            <m:nor/>
          </m:rPr>
          <m:t xml:space="preserve"> </m:t>
        </m:r>
        <m:r>
          <m:rPr>
            <m:sty m:val="p"/>
          </m:rPr>
          <m:t>kg</m:t>
        </m:r>
        <m:r>
          <m:rPr>
            <m:sty m:val="p"/>
          </m:rPr>
          <m:t>⋅</m:t>
        </m:r>
        <m:sSup>
          <m:sSupPr/>
          <m:e>
            <m:r>
              <m:rPr>
                <m:nor/>
              </m:rPr>
              <m:t xml:space="preserve"> </m:t>
            </m:r>
            <m:r>
              <m:rPr>
                <m:sty m:val="p"/>
              </m:rPr>
              <m:t>m</m:t>
            </m:r>
          </m:e>
          <m:sup>
            <m:r>
              <m:rPr>
                <m:sty m:val="p"/>
              </m:rPr>
              <m:t>−</m:t>
            </m:r>
            <m:r>
              <m:rPr>
                <m:sty m:val="p"/>
              </m:rPr>
              <m:t>2</m:t>
            </m:r>
          </m:sup>
        </m:sSup>
      </m:oMath>
      <w:r>
        <w:rPr/>
        <w:t xml:space="preserve">; </w:t>
      </w:r>
      <m:oMath>
        <m:sSub>
          <m:sSubPr/>
          <m:e>
            <m:r>
              <m:rPr>
                <m:sty m:val="i"/>
              </m:rPr>
              <m:t>C</m:t>
            </m:r>
          </m:e>
          <m:sub>
            <m:r>
              <m:rPr>
                <m:sty m:val="p"/>
              </m:rPr>
              <m:t>0</m:t>
            </m:r>
          </m:sub>
        </m:sSub>
        <m:r>
          <m:rPr>
            <m:sty m:val="p"/>
          </m:rPr>
          <m:t>=</m:t>
        </m:r>
        <m:r>
          <m:rPr>
            <m:sty m:val="p"/>
          </m:rPr>
          <m:t>6</m:t>
        </m:r>
        <m:r>
          <m:rPr>
            <m:sty m:val="p"/>
          </m:rPr>
          <m:t>,</m:t>
        </m:r>
        <m:r>
          <m:rPr>
            <m:sty m:val="p"/>
          </m:rPr>
          <m:t>1</m:t>
        </m:r>
        <m:r>
          <m:rPr>
            <m:sty m:val="p"/>
          </m:rPr>
          <m:t>pF</m:t>
        </m:r>
      </m:oMath>
      <w:r>
        <w:rPr>
          <w:rFonts w:eastAsia="Georgia" w:cs="Georgia" w:ascii="Georgia" w:hAnsi="Georgia"/>
        </w:rPr>
        <w:t xml:space="preserve"> (capacité au repos); </w:t>
      </w:r>
      <m:oMath>
        <m:sSub>
          <m:sSubPr/>
          <m:e>
            <m:r>
              <m:rPr>
                <m:sty m:val="i"/>
              </m:rPr>
              <m:t>D</m:t>
            </m:r>
          </m:e>
          <m:sub>
            <m:r>
              <m:rPr>
                <m:sty m:val="i"/>
              </m:rPr>
              <m:t>r</m:t>
            </m:r>
          </m:sub>
        </m:sSub>
        <m:r>
          <m:rPr>
            <m:sty m:val="p"/>
          </m:rPr>
          <m:t>=</m:t>
        </m:r>
        <m:r>
          <m:rPr>
            <m:sty m:val="p"/>
          </m:rPr>
          <m:t>20</m:t>
        </m:r>
        <m:r>
          <m:rPr>
            <m:sty m:val="i"/>
          </m:rPr>
          <m:t>μ</m:t>
        </m:r>
        <m:r>
          <m:rPr>
            <m:nor/>
          </m:rPr>
          <m:t xml:space="preserve"> </m:t>
        </m:r>
        <m:r>
          <m:rPr>
            <m:sty m:val="p"/>
          </m:rPr>
          <m:t>m</m:t>
        </m:r>
        <m:r>
          <m:rPr>
            <m:sty m:val="p"/>
          </m:rPr>
          <m:t>;</m:t>
        </m:r>
        <m:r>
          <m:rPr>
            <m:sty m:val="i"/>
          </m:rPr>
          <m:t>r</m:t>
        </m:r>
        <m:r>
          <m:rPr>
            <m:sty m:val="p"/>
          </m:rPr>
          <m:t>=</m:t>
        </m:r>
        <m:r>
          <m:rPr>
            <m:sty m:val="p"/>
          </m:rPr>
          <m:t>3</m:t>
        </m:r>
        <m:r>
          <m:rPr>
            <m:sty m:val="p"/>
          </m:rPr>
          <m:t>,</m:t>
        </m:r>
        <m:r>
          <m:rPr>
            <m:sty m:val="p"/>
          </m:rPr>
          <m:t>6</m:t>
        </m:r>
        <m:r>
          <m:rPr>
            <m:nor/>
          </m:rPr>
          <m:t xml:space="preserve"> </m:t>
        </m:r>
        <m:r>
          <m:rPr>
            <m:sty m:val="p"/>
          </m:rPr>
          <m:t>mm</m:t>
        </m:r>
        <m:r>
          <m:rPr>
            <m:sty m:val="p"/>
          </m:rPr>
          <m:t>;</m:t>
        </m:r>
        <m:sSub>
          <m:sSubPr/>
          <m:e>
            <m:r>
              <m:rPr>
                <m:sty m:val="i"/>
              </m:rPr>
              <m:t>U</m:t>
            </m:r>
          </m:e>
          <m:sub>
            <m:r>
              <m:rPr>
                <m:sty m:val="p"/>
              </m:rPr>
              <m:t>0</m:t>
            </m:r>
          </m:sub>
        </m:sSub>
        <m:r>
          <m:rPr>
            <m:sty m:val="p"/>
          </m:rPr>
          <m:t>=</m:t>
        </m:r>
        <m:r>
          <m:rPr>
            <m:sty m:val="p"/>
          </m:rPr>
          <m:t>130</m:t>
        </m:r>
        <m:r>
          <m:rPr>
            <m:nor/>
          </m:rPr>
          <m:t xml:space="preserve"> </m:t>
        </m:r>
        <m:r>
          <m:rPr>
            <m:sty m:val="p"/>
          </m:rPr>
          <m:t>V</m:t>
        </m:r>
      </m:oMath>
      <w:r>
        <w:rPr/>
        <w:t xml:space="preserve">.</w:t>
      </w:r>
    </w:p>
    <w:p>
      <w:pPr>
        <w:spacing w:line="271" w:before="330" w:lineRule="auto"/>
      </w:pPr>
      <w:r>
        <w:rPr>
          <w:b/>
          <w:sz w:val="42"/>
        </w:rPr>
        <w:t xml:space="preserve">Fonctionnement en haut-parleur</w:t>
      </w:r>
    </w:p>
    <w:p>
      <w:pPr>
        <w:spacing w:after="220" w:lineRule="auto"/>
      </w:pPr>
      <w:r>
        <w:rPr>
          <w:rFonts w:eastAsia="Georgia" w:cs="Georgia" w:ascii="Georgia" w:hAnsi="Georgia"/>
        </w:rPr>
        <w:t xml:space="preserve">On rappelle que la capacité d'un condensateur plan est donnée approximativement par </w:t>
      </w:r>
      <m:oMath>
        <m:r>
          <m:rPr>
            <m:sty m:val="i"/>
          </m:rPr>
          <m:t>C</m:t>
        </m:r>
        <m:r>
          <m:rPr>
            <m:sty m:val="p"/>
          </m:rPr>
          <m:t>=</m:t>
        </m:r>
        <m:f>
          <m:fPr>
            <m:ctrlPr>
              <w:rPr>
                <w:rFonts w:ascii="Cambria Math" w:hAnsi="Cambria Math"/>
              </w:rPr>
            </m:ctrlPr>
          </m:fPr>
          <m:num>
            <m:r>
              <m:rPr>
                <m:sty m:val="i"/>
              </m:rPr>
              <m:t>ϵ</m:t>
            </m:r>
            <m:r>
              <m:rPr>
                <m:sty m:val="i"/>
              </m:rPr>
              <m:t>S</m:t>
            </m:r>
          </m:num>
          <m:den>
            <m:r>
              <m:rPr>
                <m:sty m:val="i"/>
              </m:rPr>
              <m:t>D</m:t>
            </m:r>
          </m:den>
        </m:f>
      </m:oMath>
      <w:r>
        <w:rPr>
          <w:rFonts w:eastAsia="Georgia" w:cs="Georgia" w:ascii="Georgia" w:hAnsi="Georgia"/>
        </w:rPr>
        <w:t xml:space="preserve">, où </w:t>
      </w:r>
      <m:oMath>
        <m:r>
          <m:rPr>
            <m:sty m:val="i"/>
          </m:rPr>
          <m:t>ϵ</m:t>
        </m:r>
      </m:oMath>
      <w:r>
        <w:rPr>
          <w:rFonts w:eastAsia="Georgia" w:cs="Georgia" w:ascii="Georgia" w:hAnsi="Georgia"/>
        </w:rPr>
        <w:t xml:space="preserve"> est la permittivité diélectrique du milieu (ici l'air).</w:t>
      </w:r>
      <w:r>
        <w:rPr/>
        <w:br w:type="textWrapping"/>
      </w:r>
      <w:r>
        <w:rPr>
          <w:rFonts w:eastAsia="Georgia" w:cs="Georgia" w:ascii="Georgia" w:hAnsi="Georgia"/>
        </w:rPr>
        <w:t xml:space="preserve">[44] Calculer l'énergie potentielle du système donnée par la somme de l'énergie potentielle du ressort et l'énergie électrique emmagasinée dans le condensateur.</w:t>
      </w:r>
      <w:r>
        <w:rPr/>
        <w:br w:type="textWrapping"/>
      </w:r>
      <w:r>
        <w:rPr>
          <w:rFonts w:eastAsia="Georgia" w:cs="Georgia" w:ascii="Georgia" w:hAnsi="Georgia"/>
        </w:rPr>
        <w:t xml:space="preserve">[45] Calculer la force électrique entre les deux armatures du condensateur en fonction de la tension appliquée </w:t>
      </w:r>
      <m:oMath>
        <m:r>
          <m:rPr>
            <m:sty m:val="i"/>
          </m:rPr>
          <m:t>U</m:t>
        </m:r>
      </m:oMath>
      <w:r>
        <w:rPr>
          <w:rFonts w:eastAsia="Georgia" w:cs="Georgia" w:ascii="Georgia" w:hAnsi="Georgia"/>
        </w:rPr>
        <w:t xml:space="preserve">. Préciser le sens de cette force.</w:t>
      </w:r>
      <w:r>
        <w:rPr/>
        <w:br w:type="textWrapping"/>
      </w:r>
      <w:r>
        <w:rPr>
          <w:rFonts w:eastAsia="Georgia" w:cs="Georgia" w:ascii="Georgia" w:hAnsi="Georgia"/>
        </w:rPr>
        <w:t xml:space="preserve">[46] On suppose que le système est à chaque instant à l'équilibre, c'est à dire que la force de rappel du ressort compense la force électrique. Calculer au premier ordre </w:t>
      </w:r>
      <m:oMath>
        <m:r>
          <m:rPr>
            <m:sty m:val="i"/>
          </m:rPr>
          <m:t>x</m:t>
        </m:r>
        <m:r>
          <m:rPr>
            <m:sty m:val="p"/>
          </m:rPr>
          <m:t>(</m:t>
        </m:r>
        <m:r>
          <m:rPr>
            <m:sty m:val="i"/>
          </m:rPr>
          <m:t>t</m:t>
        </m:r>
        <m:r>
          <m:rPr>
            <m:sty m:val="p"/>
          </m:rPr>
          <m:t>)</m:t>
        </m:r>
      </m:oMath>
      <w:r>
        <w:rPr/>
        <w:t xml:space="preserve"> en fonction de </w:t>
      </w:r>
      <m:oMath>
        <m:r>
          <m:rPr>
            <m:sty m:val="i"/>
          </m:rPr>
          <m:t>u</m:t>
        </m:r>
        <m:r>
          <m:rPr>
            <m:sty m:val="p"/>
          </m:rPr>
          <m:t>(</m:t>
        </m:r>
        <m:r>
          <m:rPr>
            <m:sty m:val="i"/>
          </m:rPr>
          <m:t>t</m:t>
        </m:r>
        <m:r>
          <m:rPr>
            <m:sty m:val="p"/>
          </m:rPr>
          <m:t>)</m:t>
        </m:r>
      </m:oMath>
      <w:r>
        <w:rPr>
          <w:rFonts w:eastAsia="Georgia" w:cs="Georgia" w:ascii="Georgia" w:hAnsi="Georgia"/>
        </w:rPr>
        <w:t xml:space="preserve">. Quelle condition la pulsation d'excitation doit-elle vérifier pour que le système reste proche de l'équilibre?</w:t>
      </w:r>
      <w:r>
        <w:rPr/>
        <w:br w:type="textWrapping"/>
      </w:r>
      <w:r>
        <w:rPr>
          <w:rFonts w:eastAsia="Georgia" w:cs="Georgia" w:ascii="Georgia" w:hAnsi="Georgia"/>
        </w:rPr>
        <w:t xml:space="preserve">[47] Donner un ordre de grandeur du déplacement </w:t>
      </w:r>
      <m:oMath>
        <m:r>
          <m:rPr>
            <m:sty m:val="i"/>
          </m:rPr>
          <m:t>x</m:t>
        </m:r>
        <m:r>
          <m:rPr>
            <m:sty m:val="p"/>
          </m:rPr>
          <m:t>(</m:t>
        </m:r>
        <m:r>
          <m:rPr>
            <m:sty m:val="i"/>
          </m:rPr>
          <m:t>t</m:t>
        </m:r>
        <m:r>
          <m:rPr>
            <m:sty m:val="p"/>
          </m:rPr>
          <m:t>)</m:t>
        </m:r>
      </m:oMath>
      <w:r>
        <w:rPr/>
        <w:t xml:space="preserve"> et de la vitesse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t xml:space="preserve"> de la membrane pour </w:t>
      </w:r>
      <m:oMath>
        <m:r>
          <m:rPr>
            <m:sty m:val="i"/>
          </m:rPr>
          <m:t>f</m:t>
        </m:r>
        <m:r>
          <m:rPr>
            <m:sty m:val="p"/>
          </m:rPr>
          <m:t>=</m:t>
        </m:r>
        <m:r>
          <m:rPr>
            <m:sty m:val="p"/>
          </m:rPr>
          <m:t>4</m:t>
        </m:r>
        <m:r>
          <m:rPr>
            <m:sty m:val="p"/>
          </m:rPr>
          <m:t>kHz</m:t>
        </m:r>
      </m:oMath>
      <w:r>
        <w:rPr/>
        <w:t xml:space="preserve"> et </w:t>
      </w:r>
      <m:oMath>
        <m:r>
          <m:rPr>
            <m:sty m:val="p"/>
          </m:rPr>
          <m:t>|</m:t>
        </m:r>
        <m:bar>
          <m:barPr/>
          <m:e>
            <m:r>
              <m:rPr>
                <m:sty m:val="i"/>
              </m:rPr>
              <m:t>u</m:t>
            </m:r>
          </m:e>
        </m:bar>
        <m:r>
          <m:rPr>
            <m:sty m:val="p"/>
          </m:rPr>
          <m:t>|</m:t>
        </m:r>
        <m:r>
          <m:rPr>
            <m:sty m:val="p"/>
          </m:rPr>
          <m:t>=</m:t>
        </m:r>
        <m:r>
          <m:rPr>
            <m:sty m:val="p"/>
          </m:rPr>
          <m:t>1</m:t>
        </m:r>
        <m:r>
          <m:rPr>
            <m:nor/>
          </m:rPr>
          <m:t xml:space="preserve"> </m:t>
        </m:r>
        <m:r>
          <m:rPr>
            <m:sty m:val="p"/>
          </m:rPr>
          <m:t>V</m:t>
        </m:r>
      </m:oMath>
      <w:r>
        <w:rPr/>
        <w:t xml:space="preserve">.</w:t>
      </w:r>
      <w:r>
        <w:rPr/>
        <w:br w:type="textWrapping"/>
      </w:r>
      <w:r>
        <w:rPr>
          <w:rFonts w:eastAsia="Georgia" w:cs="Georgia" w:ascii="Georgia" w:hAnsi="Georgia"/>
        </w:rPr>
        <w:t xml:space="preserve">[48] Pourquoi est-il important de polariser le condensateur à l'aide de </w:t>
      </w:r>
      <m:oMath>
        <m:sSub>
          <m:sSubPr/>
          <m:e>
            <m:r>
              <m:rPr>
                <m:sty m:val="i"/>
              </m:rPr>
              <m:t>U</m:t>
            </m:r>
          </m:e>
          <m:sub>
            <m:r>
              <m:rPr>
                <m:sty m:val="p"/>
              </m:rPr>
              <m:t>0</m:t>
            </m:r>
          </m:sub>
        </m:sSub>
      </m:oMath>
      <w:r>
        <w:rPr/>
        <w:t xml:space="preserve"> ?</w:t>
      </w:r>
      <w:r>
        <w:rPr/>
        <w:br w:type="textWrapping"/>
      </w:r>
      <w:r>
        <w:rPr>
          <w:rFonts w:eastAsia="Georgia" w:cs="Georgia" w:ascii="Georgia" w:hAnsi="Georgia"/>
        </w:rPr>
        <w:t xml:space="preserve">[49] Pourquoi ne peut-on pas utiliser une tension supérieure?</w:t>
      </w:r>
    </w:p>
    <w:p>
      <w:pPr>
        <w:spacing w:line="271" w:before="330" w:lineRule="auto"/>
      </w:pPr>
      <w:r>
        <w:rPr>
          <w:b/>
          <w:sz w:val="42"/>
        </w:rPr>
        <w:t xml:space="preserve">Principe du microphone</w:t>
      </w:r>
    </w:p>
    <w:p>
      <w:pPr>
        <w:spacing w:after="220" w:lineRule="auto"/>
      </w:pPr>
      <w:r>
        <w:rPr/>
        <w:t xml:space="preserve">On note toujours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m:t>
        </m:r>
        <m:r>
          <m:rPr>
            <m:sty m:val="i"/>
          </m:rPr>
          <m:t>u</m:t>
        </m:r>
        <m:r>
          <m:rPr>
            <m:sty m:val="p"/>
          </m:rPr>
          <m:t>(</m:t>
        </m:r>
        <m:r>
          <m:rPr>
            <m:sty m:val="i"/>
          </m:rPr>
          <m:t>t</m:t>
        </m:r>
        <m:r>
          <m:rPr>
            <m:sty m:val="p"/>
          </m:rPr>
          <m:t>)</m:t>
        </m:r>
      </m:oMath>
      <w:r>
        <w:rPr/>
        <w:t xml:space="preserve"> et </w:t>
      </w:r>
      <m:oMath>
        <m:r>
          <m:rPr>
            <m:sty m:val="i"/>
          </m:rPr>
          <m:t>D</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capacité sera notée </w:t>
      </w:r>
      <m:oMath>
        <m:r>
          <m:rPr>
            <m:sty m:val="i"/>
          </m:rPr>
          <m:t>C</m:t>
        </m:r>
        <m:r>
          <m:rPr>
            <m:sty m:val="p"/>
          </m:rPr>
          <m:t>(</m:t>
        </m:r>
        <m:r>
          <m:rPr>
            <m:sty m:val="i"/>
          </m:rPr>
          <m:t>t</m:t>
        </m:r>
        <m:r>
          <m:rPr>
            <m:sty m:val="p"/>
          </m:rPr>
          <m:t>)</m:t>
        </m:r>
        <m:r>
          <m:rPr>
            <m:sty m:val="p"/>
          </m:rPr>
          <m:t>=</m:t>
        </m:r>
        <m:sSub>
          <m:sSubPr/>
          <m:e>
            <m:r>
              <m:rPr>
                <m:sty m:val="i"/>
              </m:rPr>
              <m:t>C</m:t>
            </m:r>
          </m:e>
          <m:sub>
            <m:r>
              <m:rPr>
                <m:sty m:val="p"/>
              </m:rPr>
              <m:t>0</m:t>
            </m:r>
          </m:sub>
        </m:sSub>
        <m:r>
          <m:rPr>
            <m:sty m:val="p"/>
          </m:rPr>
          <m:t>+</m:t>
        </m:r>
        <m:r>
          <m:rPr>
            <m:sty m:val="i"/>
          </m:rPr>
          <m:t>c</m:t>
        </m:r>
        <m:r>
          <m:rPr>
            <m:sty m:val="p"/>
          </m:rPr>
          <m:t>(</m:t>
        </m:r>
        <m:r>
          <m:rPr>
            <m:sty m:val="i"/>
          </m:rPr>
          <m:t>t</m:t>
        </m:r>
        <m:r>
          <m:rPr>
            <m:sty m:val="p"/>
          </m:rPr>
          <m:t>)</m:t>
        </m:r>
      </m:oMath>
      <w:r>
        <w:rPr/>
        <w:t xml:space="preserve">.</w:t>
      </w:r>
      <w:r>
        <w:rPr/>
        <w:br w:type="textWrapping"/>
      </w:r>
      <w:r>
        <w:rPr>
          <w:rFonts w:eastAsia="Georgia" w:cs="Georgia" w:ascii="Georgia" w:hAnsi="Georgia"/>
        </w:rPr>
        <w:t xml:space="preserve">[50] On suppose que le condensateur, initialement chargé, est débranché. Calculer, au premier ordre en </w:t>
      </w:r>
      <m:oMath>
        <m:r>
          <m:rPr>
            <m:sty m:val="i"/>
          </m:rPr>
          <m:t>x</m:t>
        </m:r>
      </m:oMath>
      <w:r>
        <w:rPr/>
        <w:t xml:space="preserve"> la tension </w:t>
      </w:r>
      <m:oMath>
        <m:r>
          <m:rPr>
            <m:sty m:val="i"/>
          </m:rPr>
          <m:t>u</m:t>
        </m:r>
        <m:r>
          <m:rPr>
            <m:sty m:val="p"/>
          </m:rPr>
          <m:t>(</m:t>
        </m:r>
        <m:r>
          <m:rPr>
            <m:sty m:val="i"/>
          </m:rPr>
          <m:t>t</m:t>
        </m:r>
        <m:r>
          <m:rPr>
            <m:sty m:val="p"/>
          </m:rPr>
          <m:t>)</m:t>
        </m:r>
      </m:oMath>
    </w:p>
    <w:p>
      <w:pPr>
        <w:spacing w:after="220" w:lineRule="auto"/>
      </w:pPr>
      <w:r>
        <w:rPr>
          <w:rFonts w:eastAsia="Georgia" w:cs="Georgia" w:ascii="Georgia" w:hAnsi="Georgia"/>
        </w:rPr>
        <w:t xml:space="preserve">On utilise le circuit électrique suivant. L'amplificateur de gain </w:t>
      </w:r>
      <m:oMath>
        <m:r>
          <m:rPr>
            <m:sty m:val="i"/>
          </m:rPr>
          <m:t>G</m:t>
        </m:r>
        <m:r>
          <m:rPr>
            <m:sty m:val="p"/>
          </m:rPr>
          <m:t>=</m:t>
        </m:r>
        <m:r>
          <m:rPr>
            <m:sty m:val="p"/>
          </m:rPr>
          <m:t>20</m:t>
        </m:r>
      </m:oMath>
      <w:r>
        <w:rPr>
          <w:rFonts w:eastAsia="Georgia" w:cs="Georgia" w:ascii="Georgia" w:hAnsi="Georgia"/>
        </w:rPr>
        <w:t xml:space="preserve"> possède une impédance d'entrée de </w:t>
      </w:r>
      <m:oMath>
        <m:r>
          <m:rPr>
            <m:sty m:val="p"/>
          </m:rPr>
          <m:t>100</m:t>
        </m:r>
        <m:r>
          <m:rPr>
            <m:sty m:val="p"/>
          </m:rPr>
          <m:t>M</m:t>
        </m:r>
        <m:r>
          <m:rPr>
            <m:sty m:val="p"/>
          </m:rPr>
          <m:t>Ω</m:t>
        </m:r>
      </m:oMath>
      <w:r>
        <w:rPr>
          <w:rFonts w:eastAsia="Georgia" w:cs="Georgia" w:ascii="Georgia" w:hAnsi="Georgia"/>
        </w:rPr>
        <w:t xml:space="preserve">. Il est modélisé par une résistance </w:t>
      </w:r>
      <m:oMath>
        <m:sSub>
          <m:sSubPr/>
          <m:e>
            <m:r>
              <m:rPr>
                <m:sty m:val="i"/>
              </m:rPr>
              <m:t>R</m:t>
            </m:r>
          </m:e>
          <m:sub>
            <m:r>
              <m:rPr>
                <m:sty m:val="p"/>
              </m:rPr>
              <m:t>2</m:t>
            </m:r>
          </m:sub>
        </m:sSub>
      </m:oMath>
      <w:r>
        <w:rPr>
          <w:rFonts w:eastAsia="Georgia" w:cs="Georgia" w:ascii="Georgia" w:hAnsi="Georgia"/>
        </w:rPr>
        <w:t xml:space="preserve"> à la masse de </w:t>
      </w:r>
      <m:oMath>
        <m:r>
          <m:rPr>
            <m:sty m:val="p"/>
          </m:rPr>
          <m:t>100</m:t>
        </m:r>
        <m:r>
          <m:rPr>
            <m:sty m:val="p"/>
          </m:rPr>
          <m:t>M</m:t>
        </m:r>
        <m:r>
          <m:rPr>
            <m:sty m:val="p"/>
          </m:rPr>
          <m:t>Ω</m:t>
        </m:r>
      </m:oMath>
      <w:r>
        <w:rPr/>
        <w:t xml:space="preserve"> et un amplificateur parfait. La tension de polarisation </w:t>
      </w:r>
      <m:oMath>
        <m:sSub>
          <m:sSubPr/>
          <m:e>
            <m:r>
              <m:rPr>
                <m:sty m:val="i"/>
              </m:rPr>
              <m:t>U</m:t>
            </m:r>
          </m:e>
          <m:sub>
            <m:r>
              <m:rPr>
                <m:sty m:val="p"/>
              </m:rPr>
              <m:t>0</m:t>
            </m:r>
          </m:sub>
        </m:sSub>
      </m:oMath>
      <w:r>
        <w:rPr>
          <w:rFonts w:eastAsia="Georgia" w:cs="Georgia" w:ascii="Georgia" w:hAnsi="Georgia"/>
        </w:rPr>
        <w:t xml:space="preserve"> est amenée par une résistance </w:t>
      </w:r>
      <m:oMath>
        <m:sSub>
          <m:sSubPr/>
          <m:e>
            <m:r>
              <m:rPr>
                <m:sty m:val="i"/>
              </m:rPr>
              <m:t>R</m:t>
            </m:r>
          </m:e>
          <m:sub>
            <m:r>
              <m:rPr>
                <m:sty m:val="p"/>
              </m:rPr>
              <m:t>1</m:t>
            </m:r>
          </m:sub>
        </m:sSub>
      </m:oMath>
      <w:r>
        <w:rPr/>
        <w:t xml:space="preserve"> de valeur </w:t>
      </w:r>
      <m:oMath>
        <m:r>
          <m:rPr>
            <m:sty m:val="p"/>
          </m:rPr>
          <m:t>1</m:t>
        </m:r>
        <m:r>
          <m:rPr>
            <m:sty m:val="p"/>
          </m:rPr>
          <m:t>G</m:t>
        </m:r>
        <m:r>
          <m:rPr>
            <m:sty m:val="p"/>
          </m:rPr>
          <m:t>Ω</m:t>
        </m:r>
      </m:oMath>
      <w:r>
        <w:rPr/>
        <w:t xml:space="preserve">.</w:t>
      </w:r>
      <w:r>
        <w:rPr/>
        <w:br w:type="textWrapping"/>
      </w:r>
    </w:p>
    <w:p>
      <w:pPr>
        <w:spacing w:lineRule="auto"/>
        <w:jc w:val="center"/>
      </w:pPr>
      <w:r>
        <w:rPr/>
        <w:drawing>
          <wp:inline distB="0" distL="0" distR="0" distT="0">
            <wp:extent cx="5486400" cy="1700527"/>
            <wp:effectExtent b="0" l="0" r="0" t="0"/>
            <wp:docPr id="9" name="image-f193224ec95cd50eb1e42f9a0323adf6ac9a9ce2.jpg"/>
            <a:graphic>
              <a:graphicData uri="http://schemas.openxmlformats.org/drawingml/2006/picture">
                <pic:pic>
                  <pic:nvPicPr>
                    <pic:cNvPr id="9" name="image-f193224ec95cd50eb1e42f9a0323adf6ac9a9ce2.jpg" descr=""/>
                    <pic:cNvPicPr/>
                  </pic:nvPicPr>
                  <pic:blipFill>
                    <a:blip r:embed="rId13" cstate="print"/>
                    <a:srcRect b="0" l="0" r="0" t="0"/>
                    <a:stretch>
                      <a:fillRect/>
                    </a:stretch>
                  </pic:blipFill>
                  <pic:spPr>
                    <a:xfrm>
                      <a:off x="0" y="0"/>
                      <a:ext cx="5486400" cy="1700527"/>
                    </a:xfrm>
                    <a:prstGeom prst="rect"/>
                  </pic:spPr>
                </pic:pic>
              </a:graphicData>
            </a:graphic>
          </wp:inline>
        </w:drawing>
      </w:r>
    </w:p>
    <w:p>
      <w:pPr>
        <w:spacing w:after="220" w:lineRule="auto"/>
      </w:pPr>
      <w:r>
        <w:rPr/>
        <w:t xml:space="preserve">On suppose que </w:t>
      </w:r>
      <m:oMath>
        <m:r>
          <m:rPr>
            <m:sty m:val="i"/>
          </m:rPr>
          <m:t>x</m:t>
        </m:r>
        <m:r>
          <m:rPr>
            <m:sty m:val="p"/>
          </m:rPr>
          <m:t>(</m:t>
        </m:r>
        <m:r>
          <m:rPr>
            <m:sty m:val="i"/>
          </m:rPr>
          <m:t>t</m:t>
        </m:r>
        <m:r>
          <m:rPr>
            <m:sty m:val="p"/>
          </m:rPr>
          <m:t>)</m:t>
        </m:r>
      </m:oMath>
      <w:r>
        <w:rPr>
          <w:rFonts w:eastAsia="Georgia" w:cs="Georgia" w:ascii="Georgia" w:hAnsi="Georgia"/>
        </w:rPr>
        <w:t xml:space="preserve"> varie sinusoïdalement à la fréquence </w:t>
      </w:r>
      <m:oMath>
        <m:r>
          <m:rPr>
            <m:sty m:val="i"/>
          </m:rPr>
          <m:t>ω</m:t>
        </m:r>
      </m:oMath>
      <w:r>
        <w:rPr/>
        <w:t xml:space="preserve"> avec une amplitude complexe </w:t>
      </w:r>
      <m:oMath>
        <m:bar>
          <m:barPr/>
          <m:e>
            <m:r>
              <m:rPr>
                <m:sty m:val="i"/>
              </m:rPr>
              <m:t>x</m:t>
            </m:r>
          </m:e>
        </m:bar>
      </m:oMath>
      <w:r>
        <w:rPr/>
        <w:t xml:space="preserve">.</w:t>
      </w:r>
      <w:r>
        <w:rPr/>
        <w:br w:type="textWrapping"/>
      </w:r>
      <w:r>
        <w:rPr/>
        <w:t xml:space="preserve">[51] Calculer </w:t>
      </w:r>
      <m:oMath>
        <m:sSub>
          <m:sSubPr/>
          <m:e>
            <m:bar>
              <m:barPr/>
              <m:e>
                <m:r>
                  <m:rPr>
                    <m:sty m:val="i"/>
                  </m:rPr>
                  <m:t>U</m:t>
                </m:r>
              </m:e>
            </m:bar>
          </m:e>
          <m:sub>
            <m:r>
              <m:rPr>
                <m:sty m:val="i"/>
              </m:rPr>
              <m:t>i</m:t>
            </m:r>
          </m:sub>
        </m:sSub>
      </m:oMath>
      <w:r>
        <w:rPr/>
        <w:t xml:space="preserve"> en fonction de </w:t>
      </w:r>
      <m:oMath>
        <m:bar>
          <m:barPr/>
          <m:e>
            <m:r>
              <m:rPr>
                <m:sty m:val="i"/>
              </m:rPr>
              <m:t>x</m:t>
            </m:r>
          </m:e>
        </m:bar>
      </m:oMath>
      <w:r>
        <w:rPr>
          <w:rFonts w:eastAsia="Georgia" w:cs="Georgia" w:ascii="Georgia" w:hAnsi="Georgia"/>
        </w:rPr>
        <w:t xml:space="preserve"> (on linéarisera les équations).</w:t>
      </w:r>
      <w:r>
        <w:rPr/>
        <w:br w:type="textWrapping"/>
      </w:r>
      <w:r>
        <w:rPr>
          <w:rFonts w:eastAsia="Georgia" w:cs="Georgia" w:ascii="Georgia" w:hAnsi="Georgia"/>
        </w:rPr>
        <w:t xml:space="preserve">[52] Vérifier que le gain donné par la question [50] est correct pour la gamme de fréquence utilisée.</w:t>
      </w:r>
      <w:r>
        <w:rPr/>
        <w:br w:type="textWrapping"/>
      </w:r>
      <w:r>
        <w:rPr/>
        <w:t xml:space="preserve">[53] Une onde de pression d'amplitude complexe </w:t>
      </w:r>
      <m:oMath>
        <m:bar>
          <m:barPr/>
          <m:e>
            <m:r>
              <m:rPr>
                <m:sty m:val="i"/>
              </m:rPr>
              <m:t>p</m:t>
            </m:r>
          </m:e>
        </m:bar>
      </m:oMath>
      <w:r>
        <w:rPr/>
        <w:t xml:space="preserve"> arrive sur le condensateur. Calculer l'amplitude </w:t>
      </w:r>
      <m:oMath>
        <m:bar>
          <m:barPr/>
          <m:e>
            <m:r>
              <m:rPr>
                <m:sty m:val="i"/>
              </m:rPr>
              <m:t>x</m:t>
            </m:r>
          </m:e>
        </m:bar>
      </m:oMath>
      <w:r>
        <w:rPr/>
        <w:t xml:space="preserve">.</w:t>
      </w:r>
      <w:r>
        <w:rPr/>
        <w:br w:type="textWrapping"/>
      </w:r>
      <w:r>
        <w:rPr>
          <w:rFonts w:eastAsia="Georgia" w:cs="Georgia" w:ascii="Georgia" w:hAnsi="Georgia"/>
        </w:rPr>
        <w:t xml:space="preserve">[54] En déduire la sensibilité en pression du microphone. Faire une application numérique. Par la suite on prendra la donnée du constructeur, </w:t>
      </w:r>
      <m:oMath>
        <m:r>
          <m:rPr>
            <m:sty m:val="p"/>
          </m:rPr>
          <m:t>4</m:t>
        </m:r>
        <m:r>
          <m:rPr>
            <m:sty m:val="p"/>
          </m:rPr>
          <m:t>,</m:t>
        </m:r>
        <m:r>
          <m:rPr>
            <m:sty m:val="p"/>
          </m:rPr>
          <m:t>3</m:t>
        </m:r>
        <m:r>
          <m:rPr>
            <m:sty m:val="p"/>
          </m:rPr>
          <m:t>mV</m:t>
        </m:r>
        <m:r>
          <m:rPr>
            <m:sty m:val="p"/>
          </m:rPr>
          <m:t>⋅</m:t>
        </m:r>
        <m:sSup>
          <m:sSupPr/>
          <m:e>
            <m:r>
              <m:rPr>
                <m:sty m:val="p"/>
              </m:rPr>
              <m:t>Pa</m:t>
            </m:r>
          </m:e>
          <m:sup>
            <m:r>
              <m:rPr>
                <m:sty m:val="p"/>
              </m:rPr>
              <m:t>−</m:t>
            </m:r>
            <m:r>
              <m:rPr>
                <m:sty m:val="p"/>
              </m:rPr>
              <m:t>1</m:t>
            </m:r>
          </m:sup>
        </m:sSup>
      </m:oMath>
      <w:r>
        <w:rPr>
          <w:rFonts w:eastAsia="Georgia" w:cs="Georgia" w:ascii="Georgia" w:hAnsi="Georgia"/>
        </w:rPr>
        <w:t xml:space="preserve"> pour une polarisation de 130 V (cette valeur est différente mais est du même ordre de grandeur que celle calculée).</w:t>
      </w:r>
    </w:p>
    <w:p>
      <w:pPr>
        <w:spacing w:line="271" w:before="330" w:lineRule="auto"/>
      </w:pPr>
      <w:r>
        <w:rPr>
          <w:b/>
          <w:sz w:val="42"/>
        </w:rPr>
        <w:t xml:space="preserve">Phase du signal</w:t>
      </w:r>
    </w:p>
    <w:p>
      <w:pPr>
        <w:spacing w:after="220" w:lineRule="auto"/>
      </w:pPr>
      <w:r>
        <w:rPr>
          <w:rFonts w:eastAsia="Georgia" w:cs="Georgia" w:ascii="Georgia" w:hAnsi="Georgia"/>
        </w:rPr>
        <w:t xml:space="preserve">On rappelle que, par analogie avec une cavité linéaire, lorsque l'on excite la cavité à l'aide d'une onde de vitesse à la surface de la sphère ayant une amplitude </w:t>
      </w:r>
      <m:oMath>
        <m:bar>
          <m:barPr/>
          <m:e>
            <m:sSub>
              <m:sSubPr/>
              <m:e>
                <m:r>
                  <m:rPr>
                    <m:sty m:val="i"/>
                  </m:rPr>
                  <m:t>v</m:t>
                </m:r>
              </m:e>
              <m:sub>
                <m:r>
                  <m:rPr>
                    <m:sty m:val="p"/>
                  </m:rPr>
                  <m:t>0</m:t>
                </m:r>
              </m:sub>
            </m:sSub>
          </m:e>
        </m:bar>
      </m:oMath>
      <w:r>
        <w:rPr>
          <w:rFonts w:eastAsia="Georgia" w:cs="Georgia" w:ascii="Georgia" w:hAnsi="Georgia"/>
        </w:rPr>
        <w:t xml:space="preserve"> et à une pulsation </w:t>
      </w:r>
      <m:oMath>
        <m:r>
          <m:rPr>
            <m:sty m:val="i"/>
          </m:rPr>
          <m:t>ω</m:t>
        </m:r>
      </m:oMath>
      <w:r>
        <w:rPr>
          <w:rFonts w:eastAsia="Georgia" w:cs="Georgia" w:ascii="Georgia" w:hAnsi="Georgia"/>
        </w:rPr>
        <w:t xml:space="preserve"> proche d'une résonance </w:t>
      </w:r>
      <m:oMath>
        <m:sSub>
          <m:sSubPr/>
          <m:e>
            <m:r>
              <m:rPr>
                <m:sty m:val="i"/>
              </m:rPr>
              <m:t>ω</m:t>
            </m:r>
          </m:e>
          <m:sub>
            <m:r>
              <m:rPr>
                <m:sty m:val="i"/>
              </m:rPr>
              <m:t>n</m:t>
            </m:r>
          </m:sub>
        </m:sSub>
      </m:oMath>
      <w:r>
        <w:rPr>
          <w:rFonts w:eastAsia="Georgia" w:cs="Georgia" w:ascii="Georgia" w:hAnsi="Georgia"/>
        </w:rPr>
        <w:t xml:space="preserve">, la pression à la surface peut s'écrire en première approximation par:</w:t>
      </w:r>
    </w:p>
    <w:p>
      <w:pPr>
        <w:spacing w:after="220" w:lineRule="auto"/>
      </w:pPr>
      <m:oMathPara>
        <m:oMath>
          <m:f>
            <m:fPr>
              <m:ctrlPr>
                <w:rPr>
                  <w:rFonts w:ascii="Cambria Math" w:hAnsi="Cambria Math"/>
                </w:rPr>
              </m:ctrlPr>
            </m:fPr>
            <m:num>
              <m:sSub>
                <m:sSubPr/>
                <m:e>
                  <m:r>
                    <m:rPr>
                      <m:sty m:val="i"/>
                    </m:rPr>
                    <m:t>p</m:t>
                  </m:r>
                </m:e>
                <m:sub>
                  <m:r>
                    <m:rPr>
                      <m:sty m:val="p"/>
                    </m:rPr>
                    <m:t>0</m:t>
                  </m:r>
                </m:sub>
              </m:sSub>
            </m:num>
            <m:den>
              <m:r>
                <m:rPr>
                  <m:sty m:val="p"/>
                </m:rPr>
                <m:t>1</m:t>
              </m:r>
              <m:r>
                <m:rPr>
                  <m:sty m:val="p"/>
                </m:rPr>
                <m:t>−</m:t>
              </m:r>
              <m:r>
                <m:rPr>
                  <m:sty m:val="i"/>
                </m:rPr>
                <m:t>η</m:t>
              </m:r>
              <m:sSup>
                <m:sSupPr/>
                <m:e>
                  <m:r>
                    <m:rPr>
                      <m:sty m:val="i"/>
                    </m:rPr>
                    <m:t>e</m:t>
                  </m:r>
                </m:e>
                <m:sup>
                  <m:r>
                    <m:rPr>
                      <m:sty m:val="i"/>
                    </m:rPr>
                    <m:t>i</m:t>
                  </m:r>
                  <m:r>
                    <m:rPr>
                      <m:sty m:val="i"/>
                    </m:rPr>
                    <m:t>ϕ</m:t>
                  </m:r>
                </m:sup>
              </m:sSup>
            </m:den>
          </m:f>
        </m:oMath>
      </m:oMathPara>
    </w:p>
    <w:p>
      <w:pPr>
        <w:spacing w:after="220" w:lineRule="auto"/>
      </w:pPr>
      <w:r>
        <w:rPr>
          <w:rFonts w:eastAsia="Georgia" w:cs="Georgia" w:ascii="Georgia" w:hAnsi="Georgia"/>
        </w:rPr>
        <w:t xml:space="preserve">où </w:t>
      </w:r>
      <m:oMath>
        <m:r>
          <m:rPr>
            <m:sty m:val="i"/>
          </m:rPr>
          <m:t>ϕ</m:t>
        </m:r>
        <m:r>
          <m:rPr>
            <m:sty m:val="p"/>
          </m:rPr>
          <m:t>=</m:t>
        </m:r>
        <m:r>
          <m:rPr>
            <m:sty m:val="p"/>
          </m:rPr>
          <m:t>2</m:t>
        </m:r>
        <m:f>
          <m:fPr>
            <m:ctrlPr>
              <w:rPr>
                <w:rFonts w:ascii="Cambria Math" w:hAnsi="Cambria Math"/>
              </w:rPr>
            </m:ctrlPr>
          </m:fPr>
          <m:num>
            <m:r>
              <m:rPr>
                <m:sty m:val="i"/>
              </m:rPr>
              <m:t>ω</m:t>
            </m:r>
            <m:r>
              <m:rPr>
                <m:sty m:val="p"/>
              </m:rPr>
              <m:t>−</m:t>
            </m:r>
            <m:sSub>
              <m:sSubPr/>
              <m:e>
                <m:r>
                  <m:rPr>
                    <m:sty m:val="i"/>
                  </m:rPr>
                  <m:t>ω</m:t>
                </m:r>
              </m:e>
              <m:sub>
                <m:r>
                  <m:rPr>
                    <m:sty m:val="i"/>
                  </m:rPr>
                  <m:t>n</m:t>
                </m:r>
              </m:sub>
            </m:sSub>
          </m:num>
          <m:den>
            <m:r>
              <m:rPr>
                <m:sty m:val="i"/>
              </m:rPr>
              <m:t>c</m:t>
            </m:r>
          </m:den>
        </m:f>
        <m:sSub>
          <m:sSubPr/>
          <m:e>
            <m:r>
              <m:rPr>
                <m:sty m:val="i"/>
              </m:rPr>
              <m:t>R</m:t>
            </m:r>
          </m:e>
          <m:sub>
            <m:r>
              <m:rPr>
                <m:sty m:val="i"/>
              </m:rPr>
              <m:t>c</m:t>
            </m:r>
          </m:sub>
        </m:sSub>
      </m:oMath>
      <w:r>
        <w:rPr/>
        <w:t xml:space="preserve"> et </w:t>
      </w:r>
      <m:oMath>
        <m:sSub>
          <m:sSubPr/>
          <m:e>
            <m:r>
              <m:rPr>
                <m:sty m:val="i"/>
              </m:rPr>
              <m:t>p</m:t>
            </m:r>
          </m:e>
          <m:sub>
            <m:r>
              <m:rPr>
                <m:sty m:val="p"/>
              </m:rPr>
              <m:t>0</m:t>
            </m:r>
          </m:sub>
        </m:sSub>
      </m:oMath>
      <w:r>
        <w:rPr>
          <w:rFonts w:eastAsia="Georgia" w:cs="Georgia" w:ascii="Georgia" w:hAnsi="Georgia"/>
        </w:rPr>
        <w:t xml:space="preserve"> une pression que l'on ne cherchera pas à déterminer.</w:t>
      </w:r>
      <w:r>
        <w:rPr/>
        <w:br w:type="textWrapping"/>
      </w:r>
      <w:r>
        <w:rPr>
          <w:rFonts w:eastAsia="Georgia" w:cs="Georgia" w:ascii="Georgia" w:hAnsi="Georgia"/>
        </w:rPr>
        <w:t xml:space="preserve">Le signal que l'on cherche à mesurer est modulé à la pulsation d'excitation </w:t>
      </w:r>
      <m:oMath>
        <m:r>
          <m:rPr>
            <m:sty m:val="i"/>
          </m:rPr>
          <m:t>ω</m:t>
        </m:r>
      </m:oMath>
      <w:r>
        <w:rPr>
          <w:rFonts w:eastAsia="Georgia" w:cs="Georgia" w:ascii="Georgia" w:hAnsi="Georgia"/>
        </w:rPr>
        <w:t xml:space="preserve">. Pour l'analyser, on va utiliser une détection synchrone. L'objectif est de mesurer les deux quadratures </w:t>
      </w:r>
      <m:oMath>
        <m:r>
          <m:rPr>
            <m:sty m:val="i"/>
          </m:rPr>
          <m:t>X</m:t>
        </m:r>
      </m:oMath>
      <w:r>
        <w:rPr/>
        <w:t xml:space="preserve"> et </w:t>
      </w:r>
      <m:oMath>
        <m:r>
          <m:rPr>
            <m:sty m:val="i"/>
          </m:rPr>
          <m:t>Y</m:t>
        </m:r>
      </m:oMath>
      <w:r>
        <w:rPr>
          <w:rFonts w:eastAsia="Georgia" w:cs="Georgia" w:ascii="Georgia" w:hAnsi="Georgia"/>
        </w:rPr>
        <w:t xml:space="preserve"> d'un signal sinusoïdal </w:t>
      </w:r>
      <m:oMath>
        <m:r>
          <m:rPr>
            <m:sty m:val="i"/>
          </m:rPr>
          <m:t>V</m:t>
        </m:r>
        <m:r>
          <m:rPr>
            <m:sty m:val="p"/>
          </m:rPr>
          <m:t>(</m:t>
        </m:r>
        <m:r>
          <m:rPr>
            <m:sty m:val="i"/>
          </m:rPr>
          <m:t>t</m:t>
        </m:r>
        <m:r>
          <m:rPr>
            <m:sty m:val="p"/>
          </m:rPr>
          <m:t>)</m:t>
        </m:r>
      </m:oMath>
      <w:r>
        <w:rPr>
          <w:rFonts w:eastAsia="Georgia" w:cs="Georgia" w:ascii="Georgia" w:hAnsi="Georgia"/>
        </w:rPr>
        <w:t xml:space="preserve"> donné par</w:t>
      </w:r>
    </w:p>
    <w:p>
      <w:pPr>
        <w:spacing w:after="220" w:lineRule="auto"/>
      </w:pPr>
      <m:oMathPara>
        <m:oMath>
          <m:r>
            <m:rPr>
              <m:sty m:val="i"/>
            </m:rPr>
            <m:t>V</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r>
                <m:rPr>
                  <m:sty m:val="p"/>
                </m:rPr>
                <m:t>(</m:t>
              </m:r>
              <m:r>
                <m:rPr>
                  <m:sty m:val="i"/>
                </m:rPr>
                <m:t>X</m:t>
              </m:r>
              <m:r>
                <m:rPr>
                  <m:sty m:val="p"/>
                </m:rPr>
                <m:t>+</m:t>
              </m:r>
              <m:r>
                <m:rPr>
                  <m:sty m:val="i"/>
                </m:rPr>
                <m:t>i</m:t>
              </m:r>
              <m:r>
                <m:rPr>
                  <m:sty m:val="i"/>
                </m:rPr>
                <m:t>Y</m:t>
              </m:r>
              <m:r>
                <m:rPr>
                  <m:sty m:val="p"/>
                </m:rPr>
                <m:t>)</m:t>
              </m:r>
              <m:sSup>
                <m:sSupPr/>
                <m:e>
                  <m:r>
                    <m:rPr>
                      <m:sty m:val="i"/>
                    </m:rPr>
                    <m:t>e</m:t>
                  </m:r>
                </m:e>
                <m:sup>
                  <m:r>
                    <m:rPr>
                      <m:sty m:val="i"/>
                    </m:rPr>
                    <m:t>i</m:t>
                  </m:r>
                  <m:r>
                    <m:rPr>
                      <m:sty m:val="i"/>
                    </m:rPr>
                    <m:t>ω</m:t>
                  </m:r>
                  <m:r>
                    <m:rPr>
                      <m:sty m:val="i"/>
                    </m:rPr>
                    <m:t>t</m:t>
                  </m:r>
                </m:sup>
              </m:sSup>
            </m:e>
          </m:d>
        </m:oMath>
      </m:oMathPara>
    </w:p>
    <w:p>
      <w:pPr>
        <w:spacing w:after="220" w:lineRule="auto"/>
      </w:pPr>
      <w:r>
        <w:rPr>
          <w:rFonts w:eastAsia="Georgia" w:cs="Georgia" w:ascii="Georgia" w:hAnsi="Georgia"/>
        </w:rPr>
        <w:t xml:space="preserve">Mathématiquement, la détection synchrone mesure les deux quantités </w:t>
      </w:r>
      <m:oMath>
        <m:r>
          <m:rPr>
            <m:sty m:val="p"/>
          </m:rPr>
          <m:t>⟨</m:t>
        </m:r>
        <m:r>
          <m:rPr>
            <m:sty m:val="i"/>
          </m:rPr>
          <m:t>V</m:t>
        </m:r>
        <m:r>
          <m:rPr>
            <m:sty m:val="p"/>
          </m:rPr>
          <m:t>(</m:t>
        </m:r>
        <m:r>
          <m:rPr>
            <m:sty m:val="i"/>
          </m:rPr>
          <m:t>t</m:t>
        </m:r>
        <m:r>
          <m:rPr>
            <m:sty m:val="p"/>
          </m:rPr>
          <m:t>)</m:t>
        </m:r>
        <m:r>
          <m:rPr>
            <m:sty m:val="p"/>
          </m:rPr>
          <m:t>cos</m:t>
        </m:r>
        <m:r>
          <m:rPr>
            <m:sty m:val="p"/>
          </m:rPr>
          <m:t>⁡</m:t>
        </m:r>
        <m:r>
          <m:rPr>
            <m:sty m:val="p"/>
          </m:rPr>
          <m:t>(</m:t>
        </m:r>
        <m:r>
          <m:rPr>
            <m:sty m:val="i"/>
          </m:rPr>
          <m:t>ω</m:t>
        </m:r>
        <m:r>
          <m:rPr>
            <m:sty m:val="i"/>
          </m:rPr>
          <m:t>t</m:t>
        </m:r>
        <m:r>
          <m:rPr>
            <m:sty m:val="p"/>
          </m:rPr>
          <m:t>)</m:t>
        </m:r>
        <m:r>
          <m:rPr>
            <m:sty m:val="p"/>
          </m:rPr>
          <m:t>⟩</m:t>
        </m:r>
      </m:oMath>
      <w:r>
        <w:rPr/>
        <w:t xml:space="preserve"> et </w:t>
      </w:r>
      <m:oMath>
        <m:r>
          <m:rPr>
            <m:sty m:val="p"/>
          </m:rPr>
          <m:t>⟨</m:t>
        </m:r>
        <m:r>
          <m:rPr>
            <m:sty m:val="i"/>
          </m:rPr>
          <m:t>V</m:t>
        </m:r>
        <m:r>
          <m:rPr>
            <m:sty m:val="p"/>
          </m:rPr>
          <m:t>(</m:t>
        </m:r>
        <m:r>
          <m:rPr>
            <m:sty m:val="i"/>
          </m:rPr>
          <m:t>t</m:t>
        </m:r>
        <m:r>
          <m:rPr>
            <m:sty m:val="p"/>
          </m:rPr>
          <m:t>)</m:t>
        </m:r>
        <m:r>
          <m:rPr>
            <m:sty m:val="p"/>
          </m:rPr>
          <m:t>sin</m:t>
        </m:r>
        <m:r>
          <m:rPr>
            <m:sty m:val="p"/>
          </m:rPr>
          <m:t>⁡</m:t>
        </m:r>
        <m:r>
          <m:rPr>
            <m:sty m:val="p"/>
          </m:rPr>
          <m:t>(</m:t>
        </m:r>
        <m:r>
          <m:rPr>
            <m:sty m:val="i"/>
          </m:rPr>
          <m:t>ω</m:t>
        </m:r>
        <m:r>
          <m:rPr>
            <m:sty m:val="i"/>
          </m:rPr>
          <m:t>t</m:t>
        </m:r>
        <m:r>
          <m:rPr>
            <m:sty m:val="p"/>
          </m:rPr>
          <m:t>)</m:t>
        </m:r>
        <m:r>
          <m:rPr>
            <m:sty m:val="p"/>
          </m:rPr>
          <m:t>⟩</m:t>
        </m:r>
      </m:oMath>
      <w:r>
        <w:rPr>
          <w:rFonts w:eastAsia="Georgia" w:cs="Georgia" w:ascii="Georgia" w:hAnsi="Georgia"/>
        </w:rPr>
        <w:t xml:space="preserve">, où </w:t>
      </w:r>
      <m:oMath>
        <m:r>
          <m:rPr>
            <m:sty m:val="p"/>
          </m:rPr>
          <m:t>⟩</m:t>
        </m:r>
      </m:oMath>
      <w:r>
        <w:rPr>
          <w:rFonts w:eastAsia="Georgia" w:cs="Georgia" w:ascii="Georgia" w:hAnsi="Georgia"/>
        </w:rPr>
        <w:t xml:space="preserve"> représente la valeur moyenne temporelle sur des durées longues devant </w:t>
      </w:r>
      <m:oMath>
        <m:r>
          <m:rPr>
            <m:sty m:val="p"/>
          </m:rPr>
          <m:t>1</m:t>
        </m:r>
        <m:r>
          <m:rPr>
            <m:sty m:val="p"/>
          </m:rPr>
          <m:t>/</m:t>
        </m:r>
        <m:r>
          <m:rPr>
            <m:sty m:val="i"/>
          </m:rPr>
          <m:t>ω</m:t>
        </m:r>
      </m:oMath>
      <w:r>
        <w:rPr/>
        <w:t xml:space="preserve">.</w:t>
      </w:r>
    </w:p>
    <w:p>
      <w:pPr>
        <w:spacing w:after="220" w:lineRule="auto"/>
      </w:pPr>
      <w:r>
        <w:rPr>
          <w:rFonts w:eastAsia="Georgia" w:cs="Georgia" w:ascii="Georgia" w:hAnsi="Georgia"/>
        </w:rPr>
        <w:t xml:space="preserve">Une détection synchrone simple possède deux entrées (la référence branchée à un générateur de fréquence et le signal que l'on veut détecter) et une sortie. L'instrument est représenté schématiquement ci-dessous :</w:t>
      </w:r>
      <w:r>
        <w:rPr/>
        <w:br w:type="textWrapping"/>
      </w:r>
    </w:p>
    <w:p>
      <w:pPr>
        <w:spacing w:lineRule="auto"/>
        <w:jc w:val="center"/>
      </w:pPr>
      <w:r>
        <w:rPr/>
        <w:drawing>
          <wp:inline distB="0" distL="0" distR="0" distT="0">
            <wp:extent cx="5486400" cy="2236346"/>
            <wp:effectExtent b="0" l="0" r="0" t="0"/>
            <wp:docPr id="10" name="image-f39056b47c4ae06c459abd113ea65670b5122e07.jpg"/>
            <a:graphic>
              <a:graphicData uri="http://schemas.openxmlformats.org/drawingml/2006/picture">
                <pic:pic>
                  <pic:nvPicPr>
                    <pic:cNvPr id="10" name="image-f39056b47c4ae06c459abd113ea65670b5122e07.jpg" descr=""/>
                    <pic:cNvPicPr/>
                  </pic:nvPicPr>
                  <pic:blipFill>
                    <a:blip r:embed="rId14" cstate="print"/>
                    <a:srcRect b="0" l="0" r="0" t="0"/>
                    <a:stretch>
                      <a:fillRect/>
                    </a:stretch>
                  </pic:blipFill>
                  <pic:spPr>
                    <a:xfrm>
                      <a:off x="0" y="0"/>
                      <a:ext cx="5486400" cy="2236346"/>
                    </a:xfrm>
                    <a:prstGeom prst="rect"/>
                  </pic:spPr>
                </pic:pic>
              </a:graphicData>
            </a:graphic>
          </wp:inline>
        </w:drawing>
      </w:r>
    </w:p>
    <w:p>
      <w:pPr>
        <w:spacing w:after="220" w:lineRule="auto"/>
      </w:pPr>
      <w:r>
        <w:rPr/>
        <w:br w:type="textWrapping"/>
      </w:r>
      <w:r>
        <w:rPr>
          <w:rFonts w:eastAsia="Georgia" w:cs="Georgia" w:ascii="Georgia" w:hAnsi="Georgia"/>
        </w:rPr>
        <w:t xml:space="preserve">[55] Expliquer le fonctionnement de la détection synchrone et en particulier les fonctions des deux circuits ( 1 et 2 ) dans le schéma ci dessus.</w:t>
      </w:r>
    </w:p>
    <w:p>
      <w:pPr>
        <w:spacing w:after="220" w:lineRule="auto"/>
      </w:pPr>
      <w:r>
        <w:rPr>
          <w:rFonts w:eastAsia="Georgia" w:cs="Georgia" w:ascii="Georgia" w:hAnsi="Georgia"/>
        </w:rPr>
        <w:t xml:space="preserve">Pour réaliser la mesure on dispose des appareils suivants dont les schémas sont représentés Figure 4 :</w:t>
      </w:r>
    </w:p>
    <w:p>
      <w:pPr>
        <w:spacing w:after="220" w:lineRule="auto"/>
      </w:pPr>
      <w:r>
        <w:rPr>
          <w:rFonts w:eastAsia="Georgia" w:cs="Georgia" w:ascii="Georgia" w:hAnsi="Georgia"/>
        </w:rPr>
        <w:t xml:space="preserve">A Détection synchrone</w:t>
      </w:r>
      <w:r>
        <w:rPr/>
        <w:br w:type="textWrapping"/>
      </w:r>
      <w:r>
        <w:rPr/>
        <w:t xml:space="preserve">B Alimentation haute tension</w:t>
      </w:r>
      <w:r>
        <w:rPr/>
        <w:br w:type="textWrapping"/>
      </w:r>
      <w:r>
        <w:rPr>
          <w:rFonts w:eastAsia="Georgia" w:cs="Georgia" w:ascii="Georgia" w:hAnsi="Georgia"/>
        </w:rPr>
        <w:t xml:space="preserve">C Double générateur : il s'agit d'un générateur de fréquence possédant deux sorties : une qui donne </w:t>
      </w:r>
      <m:oMath>
        <m:r>
          <m:rPr>
            <m:sty m:val="p"/>
          </m:rPr>
          <m:t>sin</m:t>
        </m:r>
        <m:r>
          <m:rPr>
            <m:sty m:val="p"/>
          </m:rPr>
          <m:t>⁡</m:t>
        </m:r>
        <m:r>
          <m:rPr>
            <m:sty m:val="i"/>
          </m:rPr>
          <m:t>ω</m:t>
        </m:r>
        <m:r>
          <m:rPr>
            <m:sty m:val="i"/>
          </m:rPr>
          <m:t>t</m:t>
        </m:r>
      </m:oMath>
      <w:r>
        <w:rPr/>
        <w:t xml:space="preserve"> et l'autre </w:t>
      </w:r>
      <m:oMath>
        <m:r>
          <m:rPr>
            <m:sty m:val="p"/>
          </m:rPr>
          <m:t>cos</m:t>
        </m:r>
        <m:r>
          <m:rPr>
            <m:sty m:val="p"/>
          </m:rPr>
          <m:t>⁡</m:t>
        </m:r>
        <m:r>
          <m:rPr>
            <m:sty m:val="i"/>
          </m:rPr>
          <m:t>ω</m:t>
        </m:r>
        <m:r>
          <m:rPr>
            <m:sty m:val="i"/>
          </m:rPr>
          <m:t>t</m:t>
        </m:r>
      </m:oMath>
      <w:r>
        <w:rPr/>
        <w:br w:type="textWrapping"/>
      </w:r>
      <w:r>
        <w:rPr>
          <w:rFonts w:eastAsia="Georgia" w:cs="Georgia" w:ascii="Georgia" w:hAnsi="Georgia"/>
        </w:rPr>
        <w:t xml:space="preserve">D Amplificateur pour microphone (dont le schéma a été étudié aux questions 51 à 54 )</w:t>
      </w:r>
      <w:r>
        <w:rPr/>
        <w:br w:type="textWrapping"/>
      </w:r>
      <w:r>
        <w:rPr>
          <w:rFonts w:eastAsia="Georgia" w:cs="Georgia" w:ascii="Georgia" w:hAnsi="Georgia"/>
        </w:rPr>
        <w:t xml:space="preserve">E Un «T de polarisation» qui permet de faire la somme entre un signal continu et un signal alternatif.</w:t>
      </w:r>
      <w:r>
        <w:rPr/>
        <w:br w:type="textWrapping"/>
      </w:r>
      <w:r>
        <w:rPr>
          <w:rFonts w:eastAsia="Georgia" w:cs="Georgia" w:ascii="Georgia" w:hAnsi="Georgia"/>
        </w:rPr>
        <w:t xml:space="preserve">[56] Dessiner le schéma de branchement complet des appareils du système de mesure à partir des schémas de la figure 4 .</w:t>
      </w:r>
      <w:r>
        <w:rPr/>
        <w:br w:type="textWrapping"/>
      </w:r>
      <w:r>
        <w:rPr/>
        <w:t xml:space="preserve">[57] On suppose que </w:t>
      </w:r>
      <m:oMath>
        <m:r>
          <m:rPr>
            <m:sty m:val="i"/>
          </m:rPr>
          <m:t>ϕ</m:t>
        </m:r>
      </m:oMath>
      <w:r>
        <w:rPr>
          <w:rFonts w:eastAsia="Georgia" w:cs="Georgia" w:ascii="Georgia" w:hAnsi="Georgia"/>
        </w:rPr>
        <w:t xml:space="preserve"> est petit (proche de la résonance) et que </w:t>
      </w:r>
      <m:oMath>
        <m:r>
          <m:rPr>
            <m:sty m:val="i"/>
          </m:rPr>
          <m:t>η</m:t>
        </m:r>
      </m:oMath>
      <w:r>
        <w:rPr/>
        <w:t xml:space="preserve"> est proche de 1 . On note </w:t>
      </w:r>
      <m:oMath>
        <m:r>
          <m:rPr>
            <m:sty m:val="i"/>
          </m:rPr>
          <m:t>ϵ</m:t>
        </m:r>
        <m:r>
          <m:rPr>
            <m:sty m:val="p"/>
          </m:rPr>
          <m:t>=</m:t>
        </m:r>
        <m:r>
          <m:rPr>
            <m:sty m:val="p"/>
          </m:rPr>
          <m:t>1</m:t>
        </m:r>
        <m:r>
          <m:rPr>
            <m:sty m:val="p"/>
          </m:rPr>
          <m:t>−</m:t>
        </m:r>
        <m:r>
          <m:rPr>
            <m:sty m:val="i"/>
          </m:rPr>
          <m:t>η</m:t>
        </m:r>
      </m:oMath>
      <w:r>
        <w:rPr>
          <w:rFonts w:eastAsia="Georgia" w:cs="Georgia" w:ascii="Georgia" w:hAnsi="Georgia"/>
        </w:rPr>
        <w:t xml:space="preserve">. En développant le terme </w:t>
      </w:r>
      <m:oMath>
        <m:sSup>
          <m:sSupPr/>
          <m:e>
            <m:r>
              <m:rPr>
                <m:sty m:val="i"/>
              </m:rPr>
              <m:t>e</m:t>
            </m:r>
          </m:e>
          <m:sup>
            <m:r>
              <m:rPr>
                <m:sty m:val="i"/>
              </m:rPr>
              <m:t>i</m:t>
            </m:r>
            <m:r>
              <m:rPr>
                <m:sty m:val="i"/>
              </m:rPr>
              <m:t>ϕ</m:t>
            </m:r>
          </m:sup>
        </m:sSup>
      </m:oMath>
      <w:r>
        <w:rPr>
          <w:rFonts w:eastAsia="Georgia" w:cs="Georgia" w:ascii="Georgia" w:hAnsi="Georgia"/>
        </w:rPr>
        <w:t xml:space="preserve"> à l'ordre en 1 en </w:t>
      </w:r>
      <m:oMath>
        <m:r>
          <m:rPr>
            <m:sty m:val="i"/>
          </m:rPr>
          <m:t>ϕ</m:t>
        </m:r>
      </m:oMath>
      <w:r>
        <w:rPr>
          <w:rFonts w:eastAsia="Georgia" w:cs="Georgia" w:ascii="Georgia" w:hAnsi="Georgia"/>
        </w:rPr>
        <w:t xml:space="preserve"> dans l'équation (16), calculer </w:t>
      </w:r>
      <m:oMath>
        <m:r>
          <m:rPr>
            <m:sty m:val="i"/>
          </m:rPr>
          <m:t>X</m:t>
        </m:r>
      </m:oMath>
      <w:r>
        <w:rPr/>
        <w:t xml:space="preserve"> et </w:t>
      </w:r>
      <m:oMath>
        <m:r>
          <m:rPr>
            <m:sty m:val="i"/>
          </m:rPr>
          <m:t>Y</m:t>
        </m:r>
      </m:oMath>
      <w:r>
        <w:rPr/>
        <w:t xml:space="preserve">.</w:t>
      </w:r>
    </w:p>
    <w:p>
      <w:pPr>
        <w:spacing w:lineRule="auto"/>
        <w:jc w:val="center"/>
      </w:pPr>
      <w:r>
        <w:rPr/>
        <w:drawing>
          <wp:inline distB="0" distL="0" distR="0" distT="0">
            <wp:extent cx="5486400" cy="2560935"/>
            <wp:effectExtent b="0" l="0" r="0" t="0"/>
            <wp:docPr id="11" name="image-1bc09ab85022ab2de738aac2b11ff9ae458dcd34.jpg"/>
            <a:graphic>
              <a:graphicData uri="http://schemas.openxmlformats.org/drawingml/2006/picture">
                <pic:pic>
                  <pic:nvPicPr>
                    <pic:cNvPr id="11" name="image-1bc09ab85022ab2de738aac2b11ff9ae458dcd34.jpg" descr=""/>
                    <pic:cNvPicPr/>
                  </pic:nvPicPr>
                  <pic:blipFill>
                    <a:blip r:embed="rId15" cstate="print"/>
                    <a:srcRect b="0" l="0" r="0" t="0"/>
                    <a:stretch>
                      <a:fillRect/>
                    </a:stretch>
                  </pic:blipFill>
                  <pic:spPr>
                    <a:xfrm>
                      <a:off x="0" y="0"/>
                      <a:ext cx="5486400" cy="2560935"/>
                    </a:xfrm>
                    <a:prstGeom prst="rect"/>
                  </pic:spPr>
                </pic:pic>
              </a:graphicData>
            </a:graphic>
          </wp:inline>
        </w:drawing>
      </w:r>
    </w:p>
    <w:p>
      <w:pPr>
        <w:spacing w:lineRule="auto"/>
      </w:pPr>
      <w:r>
        <w:rPr>
          <w:rFonts w:eastAsia="Georgia" w:cs="Georgia" w:ascii="Georgia" w:hAnsi="Georgia"/>
        </w:rPr>
        <w:t xml:space="preserve">Figure 4 - Schéma des blocs utilisés pour la question [56].</w:t>
      </w:r>
    </w:p>
    <w:p>
      <w:pPr>
        <w:spacing w:lineRule="auto"/>
        <w:jc w:val="center"/>
      </w:pPr>
      <w:r>
        <w:rPr/>
        <w:drawing>
          <wp:inline distB="0" distL="0" distR="0" distT="0">
            <wp:extent cx="5486400" cy="2376000"/>
            <wp:effectExtent b="0" l="0" r="0" t="0"/>
            <wp:docPr id="12" name="image-127cf5709ababbe6217a76f34b5d5754d6e056f6.jpg"/>
            <a:graphic>
              <a:graphicData uri="http://schemas.openxmlformats.org/drawingml/2006/picture">
                <pic:pic>
                  <pic:nvPicPr>
                    <pic:cNvPr id="12" name="image-127cf5709ababbe6217a76f34b5d5754d6e056f6.jpg" descr=""/>
                    <pic:cNvPicPr/>
                  </pic:nvPicPr>
                  <pic:blipFill>
                    <a:blip r:embed="rId16" cstate="print"/>
                    <a:srcRect b="0" l="0" r="0" t="0"/>
                    <a:stretch>
                      <a:fillRect/>
                    </a:stretch>
                  </pic:blipFill>
                  <pic:spPr>
                    <a:xfrm>
                      <a:off x="0" y="0"/>
                      <a:ext cx="5486400" cy="2376000"/>
                    </a:xfrm>
                    <a:prstGeom prst="rect"/>
                  </pic:spPr>
                </pic:pic>
              </a:graphicData>
            </a:graphic>
          </wp:inline>
        </w:drawing>
      </w:r>
    </w:p>
    <w:p>
      <w:pPr>
        <w:spacing w:lineRule="auto"/>
      </w:pPr>
      <w:r>
        <w:rPr/>
        <w:t xml:space="preserve">Figure 5 - A gauche : amplitude </w:t>
      </w:r>
      <m:oMath>
        <m:r>
          <m:rPr>
            <m:sty m:val="i"/>
          </m:rPr>
          <m:t>X</m:t>
        </m:r>
      </m:oMath>
      <w:r>
        <w:rPr/>
        <w:t xml:space="preserve"> et </w:t>
      </w:r>
      <m:oMath>
        <m:r>
          <m:rPr>
            <m:sty m:val="i"/>
          </m:rPr>
          <m:t>Y</m:t>
        </m:r>
      </m:oMath>
      <w:r>
        <w:rPr>
          <w:rFonts w:eastAsia="Georgia" w:cs="Georgia" w:ascii="Georgia" w:hAnsi="Georgia"/>
        </w:rPr>
        <w:t xml:space="preserve"> mesurée en fonction de la fréquence </w:t>
      </w:r>
      <m:oMath>
        <m:r>
          <m:rPr>
            <m:sty m:val="i"/>
          </m:rPr>
          <m:t>f</m:t>
        </m:r>
        <m:r>
          <m:rPr>
            <m:sty m:val="p"/>
          </m:rPr>
          <m:t>=</m:t>
        </m:r>
        <m:r>
          <m:rPr>
            <m:sty m:val="i"/>
          </m:rPr>
          <m:t>ω</m:t>
        </m:r>
        <m:r>
          <m:rPr>
            <m:sty m:val="p"/>
          </m:rPr>
          <m:t>/</m:t>
        </m:r>
        <m:r>
          <m:rPr>
            <m:sty m:val="p"/>
          </m:rPr>
          <m:t>2</m:t>
        </m:r>
        <m:r>
          <m:rPr>
            <m:sty m:val="i"/>
          </m:rPr>
          <m:t>π</m:t>
        </m:r>
      </m:oMath>
      <w:r>
        <w:rPr>
          <w:rFonts w:eastAsia="Georgia" w:cs="Georgia" w:ascii="Georgia" w:hAnsi="Georgia"/>
        </w:rPr>
        <w:t xml:space="preserve">. A droite, représentation des points de coordonnées ( </w:t>
      </w:r>
      <m:oMath>
        <m:r>
          <m:rPr>
            <m:sty m:val="i"/>
          </m:rPr>
          <m:t>X</m:t>
        </m:r>
        <m:r>
          <m:rPr>
            <m:sty m:val="p"/>
          </m:rPr>
          <m:t>,</m:t>
        </m:r>
        <m:r>
          <m:rPr>
            <m:sty m:val="i"/>
          </m:rPr>
          <m:t>Y</m:t>
        </m:r>
      </m:oMath>
      <w:r>
        <w:rPr/>
        <w:t xml:space="preserve"> ).</w:t>
      </w:r>
    </w:p>
    <w:p>
      <w:pPr>
        <w:spacing w:after="220" w:lineRule="auto"/>
      </w:pPr>
      <w:r>
        <w:rPr>
          <w:rFonts w:eastAsia="Georgia" w:cs="Georgia" w:ascii="Georgia" w:hAnsi="Georgia"/>
        </w:rPr>
        <w:t xml:space="preserve">[58] Représenter graphiquement les signaux </w:t>
      </w:r>
      <m:oMath>
        <m:r>
          <m:rPr>
            <m:sty m:val="i"/>
          </m:rPr>
          <m:t>X</m:t>
        </m:r>
      </m:oMath>
      <w:r>
        <w:rPr/>
        <w:t xml:space="preserve"> et </w:t>
      </w:r>
      <m:oMath>
        <m:r>
          <m:rPr>
            <m:sty m:val="i"/>
          </m:rPr>
          <m:t>Y</m:t>
        </m:r>
      </m:oMath>
      <w:r>
        <w:rPr/>
        <w:t xml:space="preserve"> en fonction de la pulsation </w:t>
      </w:r>
      <m:oMath>
        <m:r>
          <m:rPr>
            <m:sty m:val="i"/>
          </m:rPr>
          <m:t>ω</m:t>
        </m:r>
      </m:oMath>
      <w:r>
        <w:rPr>
          <w:rFonts w:eastAsia="Georgia" w:cs="Georgia" w:ascii="Georgia" w:hAnsi="Georgia"/>
        </w:rPr>
        <w:t xml:space="preserve"> lorsque l'on est proche de la résonance.</w:t>
      </w:r>
      <w:r>
        <w:rPr/>
        <w:br w:type="textWrapping"/>
      </w:r>
      <w:r>
        <w:rPr>
          <w:rFonts w:eastAsia="Georgia" w:cs="Georgia" w:ascii="Georgia" w:hAnsi="Georgia"/>
        </w:rPr>
        <w:t xml:space="preserve">[59] Pourquoi est-il plus précis d'utiliser une détection synchrone pour mesurer la fréquence de résonance (au lieu d'un simple voltmètre mesurant l'amplitude en sortie du microphone afin d'en trouver le maximum) ?</w:t>
      </w:r>
    </w:p>
    <w:p>
      <w:pPr>
        <w:spacing w:after="220" w:lineRule="auto"/>
      </w:pPr>
      <w:r>
        <w:rPr>
          <w:rFonts w:eastAsia="Georgia" w:cs="Georgia" w:ascii="Georgia" w:hAnsi="Georgia"/>
        </w:rPr>
        <w:t xml:space="preserve">Nous avons représenté sur la figure 5 à gauche les amplitudes </w:t>
      </w:r>
      <m:oMath>
        <m:r>
          <m:rPr>
            <m:sty m:val="i"/>
          </m:rPr>
          <m:t>X</m:t>
        </m:r>
      </m:oMath>
      <w:r>
        <w:rPr/>
        <w:t xml:space="preserve"> et </w:t>
      </w:r>
      <m:oMath>
        <m:r>
          <m:rPr>
            <m:sty m:val="i"/>
          </m:rPr>
          <m:t>Y</m:t>
        </m:r>
      </m:oMath>
      <w:r>
        <w:rPr>
          <w:rFonts w:eastAsia="Georgia" w:cs="Georgia" w:ascii="Georgia" w:hAnsi="Georgia"/>
        </w:rPr>
        <w:t xml:space="preserve"> en fonction de la fréquence pour le </w:t>
      </w:r>
      <m:oMath>
        <m:sSup>
          <m:sSupPr/>
          <m:e>
            <m:r>
              <m:rPr>
                <m:sty m:val="p"/>
              </m:rPr>
              <m:t>3</m:t>
            </m:r>
          </m:e>
          <m:sup>
            <m:r>
              <m:rPr>
                <m:sty m:val="p"/>
              </m:rPr>
              <m:t>e</m:t>
            </m:r>
          </m:sup>
        </m:sSup>
      </m:oMath>
      <w:r>
        <w:rPr>
          <w:rFonts w:eastAsia="Georgia" w:cs="Georgia" w:ascii="Georgia" w:hAnsi="Georgia"/>
        </w:rPr>
        <w:t xml:space="preserve"> pic de résonance. Ces courbes sont très différentes de celles calculées. On remarque que les points de coordonnées ( </w:t>
      </w:r>
      <m:oMath>
        <m:r>
          <m:rPr>
            <m:sty m:val="i"/>
          </m:rPr>
          <m:t>X</m:t>
        </m:r>
        <m:r>
          <m:rPr>
            <m:sty m:val="p"/>
          </m:rPr>
          <m:t>,</m:t>
        </m:r>
        <m:r>
          <m:rPr>
            <m:sty m:val="i"/>
          </m:rPr>
          <m:t>Y</m:t>
        </m:r>
      </m:oMath>
      <w:r>
        <w:rPr>
          <w:rFonts w:eastAsia="Georgia" w:cs="Georgia" w:ascii="Georgia" w:hAnsi="Georgia"/>
        </w:rPr>
        <w:t xml:space="preserve"> ) se trouvent sur un cercle dont le centre est indiqué graphiquement. Mathématiquement, on peut démontrer que, pour </w:t>
      </w:r>
      <m:oMath>
        <m:r>
          <m:rPr>
            <m:sty m:val="i"/>
          </m:rPr>
          <m:t>α</m:t>
        </m:r>
      </m:oMath>
      <w:r>
        <w:rPr>
          <w:rFonts w:eastAsia="Georgia" w:cs="Georgia" w:ascii="Georgia" w:hAnsi="Georgia"/>
        </w:rPr>
        <w:t xml:space="preserve"> un nombre réel tel que </w:t>
      </w:r>
      <m:oMath>
        <m:r>
          <m:rPr>
            <m:sty m:val="p"/>
          </m:rPr>
          <m:t>0</m:t>
        </m:r>
        <m:r>
          <m:rPr>
            <m:sty m:val="p"/>
          </m:rPr>
          <m:t>&lt;</m:t>
        </m:r>
        <m:r>
          <m:rPr>
            <m:sty m:val="i"/>
          </m:rPr>
          <m:t>α</m:t>
        </m:r>
        <m:r>
          <m:rPr>
            <m:sty m:val="p"/>
          </m:rPr>
          <m:t>&lt;</m:t>
        </m:r>
        <m:r>
          <m:rPr>
            <m:sty m:val="p"/>
          </m:rPr>
          <m:t>1</m:t>
        </m:r>
      </m:oMath>
      <w:r>
        <w:rPr/>
        <w:t xml:space="preserve"> et </w:t>
      </w:r>
      <m:oMath>
        <m:r>
          <m:rPr>
            <m:sty m:val="i"/>
          </m:rPr>
          <m:t>ϕ</m:t>
        </m:r>
      </m:oMath>
      <w:r>
        <w:rPr/>
        <w:t xml:space="preserve"> une phase quelconque, alors le nombre complexe </w:t>
      </w:r>
      <m:oMath>
        <m:r>
          <m:rPr>
            <m:sty m:val="i"/>
          </m:rPr>
          <m:t>z</m:t>
        </m:r>
        <m:r>
          <m:rPr>
            <m:sty m:val="p"/>
          </m:rPr>
          <m:t>=</m:t>
        </m:r>
        <m:f>
          <m:fPr>
            <m:ctrlPr>
              <w:rPr>
                <w:rFonts w:ascii="Cambria Math" w:hAnsi="Cambria Math"/>
              </w:rPr>
            </m:ctrlPr>
          </m:fPr>
          <m:num>
            <m:r>
              <m:rPr>
                <m:sty m:val="p"/>
              </m:rPr>
              <m:t>1</m:t>
            </m:r>
          </m:num>
          <m:den>
            <m:r>
              <m:rPr>
                <m:sty m:val="p"/>
              </m:rPr>
              <m:t>1</m:t>
            </m:r>
            <m:r>
              <m:rPr>
                <m:sty m:val="p"/>
              </m:rPr>
              <m:t>−</m:t>
            </m:r>
            <m:r>
              <m:rPr>
                <m:sty m:val="i"/>
              </m:rPr>
              <m:t>α</m:t>
            </m:r>
            <m:sSup>
              <m:sSupPr/>
              <m:e>
                <m:r>
                  <m:rPr>
                    <m:sty m:val="i"/>
                  </m:rPr>
                  <m:t>e</m:t>
                </m:r>
              </m:e>
              <m:sup>
                <m:r>
                  <m:rPr>
                    <m:sty m:val="i"/>
                  </m:rPr>
                  <m:t>i</m:t>
                </m:r>
                <m:r>
                  <m:rPr>
                    <m:sty m:val="i"/>
                  </m:rPr>
                  <m:t>ϕ</m:t>
                </m:r>
              </m:sup>
            </m:sSup>
          </m:den>
        </m:f>
      </m:oMath>
      <w:r>
        <w:rPr/>
        <w:t xml:space="preserve"> se trouve sur un cercle de centre </w:t>
      </w:r>
      <m:oMath>
        <m:f>
          <m:fPr>
            <m:ctrlPr>
              <w:rPr>
                <w:rFonts w:ascii="Cambria Math" w:hAnsi="Cambria Math"/>
              </w:rPr>
            </m:ctrlPr>
          </m:fPr>
          <m:num>
            <m:r>
              <m:rPr>
                <m:sty m:val="p"/>
              </m:rPr>
              <m:t>1</m:t>
            </m:r>
          </m:num>
          <m:den>
            <m:r>
              <m:rPr>
                <m:sty m:val="p"/>
              </m:rPr>
              <m:t>1</m:t>
            </m:r>
            <m:r>
              <m:rPr>
                <m:sty m:val="p"/>
              </m:rPr>
              <m:t>−</m:t>
            </m:r>
            <m:sSup>
              <m:sSupPr/>
              <m:e>
                <m:r>
                  <m:rPr>
                    <m:sty m:val="i"/>
                  </m:rPr>
                  <m:t>α</m:t>
                </m:r>
              </m:e>
              <m:sup>
                <m:r>
                  <m:rPr>
                    <m:sty m:val="p"/>
                  </m:rPr>
                  <m:t>2</m:t>
                </m:r>
              </m:sup>
            </m:sSup>
          </m:den>
        </m:f>
      </m:oMath>
      <w:r>
        <w:rPr>
          <w:rFonts w:eastAsia="Georgia" w:cs="Georgia" w:ascii="Georgia" w:hAnsi="Georgia"/>
        </w:rPr>
        <w:t xml:space="preserve">. La principale différence entre les résultats expérimentaux et le modèle de l'équation (16) est une rotation de ce cercle dans le plan complexe autour de 0.</w:t>
      </w:r>
      <w:r>
        <w:rPr/>
        <w:br w:type="textWrapping"/>
      </w:r>
      <w:r>
        <w:rPr/>
        <w:t xml:space="preserve">[60] Quelle est la signification physique de cette rotation? En donner une explication plausible.</w:t>
      </w:r>
      <w:r>
        <w:rPr/>
        <w:br w:type="textWrapping"/>
      </w:r>
      <w:r>
        <w:rPr>
          <w:rFonts w:eastAsia="Georgia" w:cs="Georgia" w:ascii="Georgia" w:hAnsi="Georgia"/>
        </w:rPr>
        <w:t xml:space="preserve">[61] Déterminer graphiquement la fréquence de résonance et décrire la méthode utilisée.</w:t>
      </w:r>
      <w:r>
        <w:rPr/>
        <w:br w:type="textWrapping"/>
      </w:r>
      <w:r>
        <w:rPr>
          <w:rFonts w:eastAsia="Georgia" w:cs="Georgia" w:ascii="Georgia" w:hAnsi="Georgia"/>
        </w:rPr>
        <w:t xml:space="preserve">[62] De même, déterminer approximativement la largeur de la résonance et décrire la</w:t>
      </w:r>
      <w:r>
        <w:rPr/>
        <w:br w:type="textWrapping"/>
      </w:r>
      <w:r>
        <w:rPr>
          <w:rFonts w:eastAsia="Georgia" w:cs="Georgia" w:ascii="Georgia" w:hAnsi="Georgia"/>
        </w:rPr>
        <w:t xml:space="preserve">méthode utilisée.</w:t>
      </w:r>
    </w:p>
    <w:p>
      <w:pPr>
        <w:spacing w:line="271" w:before="330" w:lineRule="auto"/>
      </w:pPr>
      <w:r>
        <w:rPr>
          <w:rFonts w:eastAsia="Georgia" w:cs="Georgia" w:ascii="Georgia" w:hAnsi="Georgia"/>
          <w:b/>
          <w:sz w:val="42"/>
        </w:rPr>
        <w:t xml:space="preserve">6 Quelques effets systématiques</w:t>
      </w:r>
    </w:p>
    <w:p>
      <w:pPr>
        <w:spacing w:after="220" w:lineRule="auto"/>
      </w:pPr>
      <w:r>
        <w:rPr>
          <w:rFonts w:eastAsia="Georgia" w:cs="Georgia" w:ascii="Georgia" w:hAnsi="Georgia"/>
        </w:rPr>
        <w:t xml:space="preserve">Dans la partie précédente, nous avons montré comment, avec un système idéal, il était possible de mesurer précisément la constante de Boltzmann à partir de la mesure de la fréquence de résonance dans une sphère. Un certain nombre d'approximations ont été faites. A cause de ces approximations, la valeur mesurée sera légèrement différente de la valeur de la constante de Boltzmann. Dans cette partie, nous allons identifier quelques uns des effets, ceci permettra de calculer la correction qu'il faut apporter à la valeur mesurée afin de se rapprocher de la valeur de la constante de Boltzmann.</w:t>
      </w:r>
    </w:p>
    <w:p>
      <w:pPr>
        <w:spacing w:line="271" w:before="240" w:lineRule="auto"/>
      </w:pPr>
      <w:r>
        <w:rPr>
          <w:rFonts w:eastAsia="Georgia" w:cs="Georgia" w:ascii="Georgia" w:hAnsi="Georgia"/>
          <w:b/>
          <w:sz w:val="33"/>
        </w:rPr>
        <w:t xml:space="preserve">6.1 Pureté du gaz</w:t>
      </w:r>
    </w:p>
    <w:p>
      <w:pPr>
        <w:spacing w:after="220" w:lineRule="auto"/>
      </w:pPr>
      <w:r>
        <w:rPr>
          <w:rFonts w:eastAsia="Georgia" w:cs="Georgia" w:ascii="Georgia" w:hAnsi="Georgia"/>
        </w:rPr>
        <w:t xml:space="preserve">On considère un mélange de deux gaz parfaits purs avec une fraction molaire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On représentera ici l'indice 1 et 2 par la lettre </w:t>
      </w:r>
      <m:oMath>
        <m:r>
          <m:rPr>
            <m:sty m:val="i"/>
          </m:rPr>
          <m:t>i</m:t>
        </m:r>
      </m:oMath>
      <w:r>
        <w:rPr/>
        <w:t xml:space="preserve">. On note </w:t>
      </w:r>
      <m:oMath>
        <m:sSub>
          <m:sSubPr/>
          <m:e>
            <m:acc>
              <m:accPr>
                <m:chr m:val="‾"/>
              </m:accPr>
              <m:e>
                <m:r>
                  <m:rPr>
                    <m:sty m:val="i"/>
                  </m:rPr>
                  <m:t>C</m:t>
                </m:r>
              </m:e>
            </m:acc>
          </m:e>
          <m:sub>
            <m:r>
              <m:rPr>
                <m:sty m:val="i"/>
              </m:rPr>
              <m:t>P</m:t>
            </m:r>
            <m:r>
              <m:rPr>
                <m:sty m:val="p"/>
              </m:rPr>
              <m:t>,</m:t>
            </m:r>
            <m:r>
              <m:rPr>
                <m:sty m:val="i"/>
              </m:rPr>
              <m:t>i</m:t>
            </m:r>
          </m:sub>
        </m:sSub>
      </m:oMath>
      <w:r>
        <w:rPr/>
        <w:t xml:space="preserve"> et </w:t>
      </w:r>
      <m:oMath>
        <m:sSub>
          <m:sSubPr/>
          <m:e>
            <m:acc>
              <m:accPr>
                <m:chr m:val="‾"/>
              </m:accPr>
              <m:e>
                <m:r>
                  <m:rPr>
                    <m:sty m:val="i"/>
                  </m:rPr>
                  <m:t>C</m:t>
                </m:r>
              </m:e>
            </m:acc>
          </m:e>
          <m:sub>
            <m:r>
              <m:rPr>
                <m:sty m:val="i"/>
              </m:rPr>
              <m:t>V</m:t>
            </m:r>
            <m:r>
              <m:rPr>
                <m:sty m:val="p"/>
              </m:rPr>
              <m:t>,</m:t>
            </m:r>
            <m:r>
              <m:rPr>
                <m:sty m:val="i"/>
              </m:rPr>
              <m:t>i</m:t>
            </m:r>
          </m:sub>
        </m:sSub>
      </m:oMath>
      <w:r>
        <w:rPr>
          <w:rFonts w:eastAsia="Georgia" w:cs="Georgia" w:ascii="Georgia" w:hAnsi="Georgia"/>
        </w:rPr>
        <w:t xml:space="preserve"> les capacités thermiques molaires isobare et isochore des deux gaz. On note </w:t>
      </w:r>
      <m:oMath>
        <m:sSub>
          <m:sSubPr/>
          <m:e>
            <m:r>
              <m:rPr>
                <m:sty m:val="i"/>
              </m:rPr>
              <m:t>m</m:t>
            </m:r>
          </m:e>
          <m:sub>
            <m:r>
              <m:rPr>
                <m:sty m:val="i"/>
              </m:rPr>
              <m:t>i</m:t>
            </m:r>
          </m:sub>
        </m:sSub>
      </m:oMath>
      <w:r>
        <w:rPr/>
        <w:t xml:space="preserve"> la masse de chaque constituant.</w:t>
      </w:r>
    </w:p>
    <w:p>
      <w:pPr>
        <w:spacing w:after="220" w:lineRule="auto"/>
      </w:pPr>
      <w:r>
        <w:rPr>
          <w:rFonts w:eastAsia="Georgia" w:cs="Georgia" w:ascii="Georgia" w:hAnsi="Georgia"/>
        </w:rPr>
        <w:t xml:space="preserve">On rappelle que pour un gaz parfait vérifiant la loi de Laplace,</w:t>
      </w:r>
    </w:p>
    <w:p>
      <w:pPr>
        <w:spacing w:after="220" w:lineRule="auto"/>
      </w:pPr>
      <m:oMathPara>
        <m:oMath>
          <m:sSub>
            <m:sSubPr/>
            <m:e>
              <m:acc>
                <m:accPr>
                  <m:chr m:val="‾"/>
                </m:accPr>
                <m:e>
                  <m:r>
                    <m:rPr>
                      <m:sty m:val="i"/>
                    </m:rPr>
                    <m:t>C</m:t>
                  </m:r>
                </m:e>
              </m:acc>
            </m:e>
            <m:sub>
              <m:r>
                <m:rPr>
                  <m:sty m:val="i"/>
                </m:rPr>
                <m:t>P</m:t>
              </m:r>
            </m:sub>
          </m:sSub>
          <m:r>
            <m:rPr>
              <m:sty m:val="p"/>
            </m:rPr>
            <m:t>=</m:t>
          </m:r>
          <m:f>
            <m:fPr>
              <m:ctrlPr>
                <w:rPr>
                  <w:rFonts w:ascii="Cambria Math" w:hAnsi="Cambria Math"/>
                </w:rPr>
              </m:ctrlPr>
            </m:fPr>
            <m:num>
              <m:r>
                <m:rPr>
                  <m:sty m:val="i"/>
                </m:rPr>
                <m:t>γ</m:t>
              </m:r>
            </m:num>
            <m:den>
              <m:r>
                <m:rPr>
                  <m:sty m:val="i"/>
                </m:rPr>
                <m:t>γ</m:t>
              </m:r>
              <m:r>
                <m:rPr>
                  <m:sty m:val="p"/>
                </m:rPr>
                <m:t>−</m:t>
              </m:r>
              <m:r>
                <m:rPr>
                  <m:sty m:val="p"/>
                </m:rPr>
                <m:t>1</m:t>
              </m:r>
            </m:den>
          </m:f>
          <m:r>
            <m:rPr>
              <m:sty m:val="i"/>
            </m:rPr>
            <m:t>R</m:t>
          </m:r>
          <m:r>
            <m:rPr>
              <m:nor/>
            </m:rPr>
            <m:t> et </m:t>
          </m:r>
          <m:sSub>
            <m:sSubPr/>
            <m:e>
              <m:acc>
                <m:accPr>
                  <m:chr m:val="‾"/>
                </m:accPr>
                <m:e>
                  <m:r>
                    <m:rPr>
                      <m:sty m:val="i"/>
                    </m:rPr>
                    <m:t>C</m:t>
                  </m:r>
                </m:e>
              </m:acc>
            </m:e>
            <m:sub>
              <m:r>
                <m:rPr>
                  <m:sty m:val="i"/>
                </m:rPr>
                <m:t>V</m:t>
              </m:r>
            </m:sub>
          </m:sSub>
          <m:r>
            <m:rPr>
              <m:sty m:val="p"/>
            </m:rPr>
            <m:t>=</m:t>
          </m:r>
          <m:f>
            <m:fPr>
              <m:ctrlPr>
                <w:rPr>
                  <w:rFonts w:ascii="Cambria Math" w:hAnsi="Cambria Math"/>
                </w:rPr>
              </m:ctrlPr>
            </m:fPr>
            <m:num>
              <m:r>
                <m:rPr>
                  <m:sty m:val="p"/>
                </m:rPr>
                <m:t>1</m:t>
              </m:r>
            </m:num>
            <m:den>
              <m:r>
                <m:rPr>
                  <m:sty m:val="i"/>
                </m:rPr>
                <m:t>γ</m:t>
              </m:r>
              <m:r>
                <m:rPr>
                  <m:sty m:val="p"/>
                </m:rPr>
                <m:t>−</m:t>
              </m:r>
              <m:r>
                <m:rPr>
                  <m:sty m:val="p"/>
                </m:rPr>
                <m:t>1</m:t>
              </m:r>
            </m:den>
          </m:f>
          <m:r>
            <m:rPr>
              <m:sty m:val="i"/>
            </m:rPr>
            <m:t>R</m:t>
          </m:r>
          <m:r>
            <m:rPr>
              <m:sty m:val="p"/>
            </m:rPr>
            <m:t>.</m:t>
          </m:r>
        </m:oMath>
      </m:oMathPara>
    </w:p>
    <w:p>
      <w:pPr>
        <w:spacing w:after="220" w:lineRule="auto"/>
      </w:pPr>
      <w:r>
        <w:rPr>
          <w:rFonts w:eastAsia="Georgia" w:cs="Georgia" w:ascii="Georgia" w:hAnsi="Georgia"/>
        </w:rPr>
        <w:t xml:space="preserve">[63] Démontrer que, dans ce milieu,</w:t>
      </w:r>
    </w:p>
    <w:p>
      <w:pPr>
        <w:spacing w:after="220" w:lineRule="auto"/>
      </w:pPr>
      <m:oMathPara>
        <m:oMath>
          <m:sSup>
            <m:sSupPr/>
            <m:e>
              <m:r>
                <m:rPr>
                  <m:sty m:val="i"/>
                </m:rPr>
                <m:t>c</m:t>
              </m:r>
            </m:e>
            <m:sup>
              <m:r>
                <m:rPr>
                  <m:sty m:val="p"/>
                </m:rPr>
                <m:t>2</m:t>
              </m:r>
            </m:sup>
          </m:sSup>
          <m:r>
            <m:rPr>
              <m:sty m:val="p"/>
            </m:rPr>
            <m:t>=</m:t>
          </m:r>
          <m:f>
            <m:fPr>
              <m:ctrlPr>
                <w:rPr>
                  <w:rFonts w:ascii="Cambria Math" w:hAnsi="Cambria Math"/>
                </w:rPr>
              </m:ctrlPr>
            </m:fPr>
            <m:num>
              <m:sSub>
                <m:sSubPr/>
                <m:e>
                  <m:r>
                    <m:rPr>
                      <m:sty m:val="i"/>
                    </m:rPr>
                    <m:t>γ</m:t>
                  </m:r>
                </m:e>
                <m:sub>
                  <m:r>
                    <m:rPr>
                      <m:sty m:val="p"/>
                    </m:rPr>
                    <m:t>mix</m:t>
                  </m:r>
                </m:sub>
              </m:sSub>
              <m:sSub>
                <m:sSubPr/>
                <m:e>
                  <m:r>
                    <m:rPr>
                      <m:sty m:val="i"/>
                    </m:rPr>
                    <m:t>k</m:t>
                  </m:r>
                </m:e>
                <m:sub>
                  <m:r>
                    <m:rPr>
                      <m:sty m:val="p"/>
                    </m:rPr>
                    <m:t>B</m:t>
                  </m:r>
                </m:sub>
              </m:sSub>
              <m:r>
                <m:rPr>
                  <m:sty m:val="i"/>
                </m:rPr>
                <m:t>T</m:t>
              </m:r>
            </m:num>
            <m:den>
              <m:sSub>
                <m:sSubPr/>
                <m:e>
                  <m:r>
                    <m:rPr>
                      <m:sty m:val="i"/>
                    </m:rPr>
                    <m:t>m</m:t>
                  </m:r>
                </m:e>
                <m:sub>
                  <m:r>
                    <m:rPr>
                      <m:sty m:val="p"/>
                    </m:rPr>
                    <m:t>mix</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γ</m:t>
            </m:r>
          </m:e>
          <m:sub>
            <m:r>
              <m:rPr>
                <m:nor/>
              </m:rPr>
              <m:t>mix </m:t>
            </m:r>
          </m:sub>
        </m:sSub>
        <m:r>
          <m:rPr>
            <m:sty m:val="p"/>
          </m:rPr>
          <m:t>=</m:t>
        </m:r>
        <m:f>
          <m:fPr>
            <m:ctrlPr>
              <w:rPr>
                <w:rFonts w:ascii="Cambria Math" w:hAnsi="Cambria Math"/>
              </w:rPr>
            </m:ctrlPr>
          </m:fPr>
          <m:num>
            <m:nary>
              <m:naryPr>
                <m:chr m:val="∑"/>
                <m:limLoc m:val="undOvr"/>
                <m:grow m:val="1"/>
                <m:supHide m:val="1"/>
              </m:naryPr>
              <m:sub>
                <m:r>
                  <m:rPr>
                    <m:sty m:val="i"/>
                  </m:rPr>
                  <m:t>i</m:t>
                </m:r>
              </m:sub>
              <m:sup/>
              <m:e>
                <m:r>
                  <m:rPr>
                    <m:sty m:val="p"/>
                  </m:rPr>
                  <m:t xml:space="preserve"> </m:t>
                </m:r>
              </m:e>
            </m:nary>
            <m:r>
              <m:rPr>
                <m:sty m:val="p"/>
              </m:rPr>
              <m:t xml:space="preserve"> </m:t>
            </m:r>
            <m:sSub>
              <m:sSubPr/>
              <m:e>
                <m:r>
                  <m:rPr>
                    <m:sty m:val="i"/>
                  </m:rPr>
                  <m:t>x</m:t>
                </m:r>
              </m:e>
              <m:sub>
                <m:r>
                  <m:rPr>
                    <m:sty m:val="i"/>
                  </m:rPr>
                  <m:t>i</m:t>
                </m:r>
              </m:sub>
            </m:sSub>
            <m:sSub>
              <m:sSubPr/>
              <m:e>
                <m:acc>
                  <m:accPr>
                    <m:chr m:val="‾"/>
                  </m:accPr>
                  <m:e>
                    <m:r>
                      <m:rPr>
                        <m:sty m:val="i"/>
                      </m:rPr>
                      <m:t>C</m:t>
                    </m:r>
                  </m:e>
                </m:acc>
              </m:e>
              <m:sub>
                <m:r>
                  <m:rPr>
                    <m:sty m:val="i"/>
                  </m:rPr>
                  <m:t>P</m:t>
                </m:r>
                <m:r>
                  <m:rPr>
                    <m:sty m:val="p"/>
                  </m:rPr>
                  <m:t>,</m:t>
                </m:r>
                <m:r>
                  <m:rPr>
                    <m:sty m:val="i"/>
                  </m:rPr>
                  <m:t>i</m:t>
                </m:r>
              </m:sub>
            </m:sSub>
          </m:num>
          <m:den>
            <m:nary>
              <m:naryPr>
                <m:chr m:val="∑"/>
                <m:limLoc m:val="undOvr"/>
                <m:grow m:val="1"/>
                <m:supHide m:val="1"/>
              </m:naryPr>
              <m:sub>
                <m:r>
                  <m:rPr>
                    <m:sty m:val="i"/>
                  </m:rPr>
                  <m:t>i</m:t>
                </m:r>
              </m:sub>
              <m:sup/>
              <m:e>
                <m:r>
                  <m:rPr>
                    <m:sty m:val="p"/>
                  </m:rPr>
                  <m:t xml:space="preserve"> </m:t>
                </m:r>
              </m:e>
            </m:nary>
            <m:r>
              <m:rPr>
                <m:sty m:val="p"/>
              </m:rPr>
              <m:t xml:space="preserve"> </m:t>
            </m:r>
            <m:sSub>
              <m:sSubPr/>
              <m:e>
                <m:r>
                  <m:rPr>
                    <m:sty m:val="i"/>
                  </m:rPr>
                  <m:t>x</m:t>
                </m:r>
              </m:e>
              <m:sub>
                <m:r>
                  <m:rPr>
                    <m:sty m:val="i"/>
                  </m:rPr>
                  <m:t>i</m:t>
                </m:r>
              </m:sub>
            </m:sSub>
            <m:sSub>
              <m:sSubPr/>
              <m:e>
                <m:acc>
                  <m:accPr>
                    <m:chr m:val="‾"/>
                  </m:accPr>
                  <m:e>
                    <m:r>
                      <m:rPr>
                        <m:sty m:val="i"/>
                      </m:rPr>
                      <m:t>C</m:t>
                    </m:r>
                  </m:e>
                </m:acc>
              </m:e>
              <m:sub>
                <m:r>
                  <m:rPr>
                    <m:sty m:val="i"/>
                  </m:rPr>
                  <m:t>V</m:t>
                </m:r>
                <m:r>
                  <m:rPr>
                    <m:sty m:val="p"/>
                  </m:rPr>
                  <m:t>,</m:t>
                </m:r>
                <m:r>
                  <m:rPr>
                    <m:sty m:val="i"/>
                  </m:rPr>
                  <m:t>i</m:t>
                </m:r>
              </m:sub>
            </m:sSub>
          </m:den>
        </m:f>
      </m:oMath>
      <w:r>
        <w:rPr/>
        <w:t xml:space="preserve"> et </w:t>
      </w:r>
      <m:oMath>
        <m:sSub>
          <m:sSubPr/>
          <m:e>
            <m:r>
              <m:rPr>
                <m:sty m:val="i"/>
              </m:rPr>
              <m:t>m</m:t>
            </m:r>
          </m:e>
          <m:sub>
            <m:r>
              <m:rPr>
                <m:nor/>
              </m:rPr>
              <m:t>mix </m:t>
            </m:r>
          </m:sub>
        </m:sSub>
        <m:r>
          <m:rPr>
            <m:sty m:val="p"/>
          </m:rPr>
          <m:t>=</m:t>
        </m:r>
        <m:nary>
          <m:naryPr>
            <m:chr m:val="∑"/>
            <m:limLoc m:val="undOvr"/>
            <m:grow m:val="1"/>
            <m:supHide m:val="1"/>
          </m:naryPr>
          <m:sub>
            <m:r>
              <m:rPr>
                <m:sty m:val="i"/>
              </m:rPr>
              <m:t>i</m:t>
            </m:r>
          </m:sub>
          <m:sup/>
          <m:e>
            <m:r>
              <m:rPr>
                <m:sty m:val="p"/>
              </m:rPr>
              <m:t xml:space="preserve"> </m:t>
            </m:r>
          </m:e>
        </m:nary>
        <m:sSub>
          <m:sSubPr/>
          <m:e>
            <m:r>
              <m:rPr>
                <m:sty m:val="i"/>
              </m:rPr>
              <m:t>x</m:t>
            </m:r>
          </m:e>
          <m:sub>
            <m:r>
              <m:rPr>
                <m:sty m:val="i"/>
              </m:rPr>
              <m:t>i</m:t>
            </m:r>
          </m:sub>
        </m:sSub>
        <m:sSub>
          <m:sSubPr/>
          <m:e>
            <m:r>
              <m:rPr>
                <m:sty m:val="i"/>
              </m:rPr>
              <m:t>m</m:t>
            </m:r>
          </m:e>
          <m:sub>
            <m:r>
              <m:rPr>
                <m:sty m:val="i"/>
              </m:rPr>
              <m:t>i</m:t>
            </m:r>
          </m:sub>
        </m:sSub>
      </m:oMath>
      <w:r>
        <w:rPr/>
        <w:t xml:space="preserve">.</w:t>
      </w:r>
      <w:r>
        <w:rPr/>
        <w:br w:type="textWrapping"/>
      </w:r>
      <w:r>
        <w:rPr>
          <w:rFonts w:eastAsia="Georgia" w:cs="Georgia" w:ascii="Georgia" w:hAnsi="Georgia"/>
        </w:rPr>
        <w:t xml:space="preserve">On considère une impureté dans le gaz, c'est à dire le cas où </w:t>
      </w:r>
      <m:oMath>
        <m:sSub>
          <m:sSubPr/>
          <m:e>
            <m:r>
              <m:rPr>
                <m:sty m:val="i"/>
              </m:rPr>
              <m:t>x</m:t>
            </m:r>
          </m:e>
          <m:sub>
            <m:r>
              <m:rPr>
                <m:sty m:val="p"/>
              </m:rPr>
              <m:t>2</m:t>
            </m:r>
          </m:sub>
        </m:sSub>
        <m:r>
          <m:rPr>
            <m:sty m:val="p"/>
          </m:rPr>
          <m:t>≪</m:t>
        </m:r>
        <m:sSub>
          <m:sSubPr/>
          <m:e>
            <m:r>
              <m:rPr>
                <m:sty m:val="i"/>
              </m:rPr>
              <m:t>x</m:t>
            </m:r>
          </m:e>
          <m:sub>
            <m:r>
              <m:rPr>
                <m:sty m:val="p"/>
              </m:rPr>
              <m:t>1</m:t>
            </m:r>
          </m:sub>
        </m:sSub>
      </m:oMath>
      <w:r>
        <w:rPr/>
        <w:t xml:space="preserve">. On note dans la suite </w:t>
      </w:r>
      <m:oMath>
        <m:r>
          <m:rPr>
            <m:sty m:val="i"/>
          </m:rPr>
          <m:t>ϵ</m:t>
        </m:r>
        <m:r>
          <m:rPr>
            <m:sty m:val="p"/>
          </m:rPr>
          <m:t>=</m:t>
        </m:r>
        <m:sSub>
          <m:sSubPr/>
          <m:e>
            <m:r>
              <m:rPr>
                <m:sty m:val="i"/>
              </m:rPr>
              <m:t>x</m:t>
            </m:r>
          </m:e>
          <m:sub>
            <m:r>
              <m:rPr>
                <m:sty m:val="p"/>
              </m:rPr>
              <m:t>2</m:t>
            </m:r>
          </m:sub>
        </m:sSub>
        <m:r>
          <m:rPr>
            <m:sty m:val="p"/>
          </m:rPr>
          <m:t>≪</m:t>
        </m:r>
        <m:r>
          <m:rPr>
            <m:sty m:val="p"/>
          </m:rPr>
          <m:t>1</m:t>
        </m:r>
      </m:oMath>
      <w:r>
        <w:rPr/>
        <w:t xml:space="preserve"> et </w:t>
      </w:r>
      <m:oMath>
        <m:sSub>
          <m:sSubPr/>
          <m:e>
            <m:r>
              <m:rPr>
                <m:sty m:val="i"/>
              </m:rPr>
              <m:t>x</m:t>
            </m:r>
          </m:e>
          <m:sub>
            <m:r>
              <m:rPr>
                <m:sty m:val="p"/>
              </m:rPr>
              <m:t>1</m:t>
            </m:r>
          </m:sub>
        </m:sSub>
        <m:r>
          <m:rPr>
            <m:sty m:val="p"/>
          </m:rPr>
          <m:t>=</m:t>
        </m:r>
        <m:r>
          <m:rPr>
            <m:sty m:val="p"/>
          </m:rPr>
          <m:t>1</m:t>
        </m:r>
        <m:r>
          <m:rPr>
            <m:sty m:val="p"/>
          </m:rPr>
          <m:t>−</m:t>
        </m:r>
        <m:r>
          <m:rPr>
            <m:sty m:val="i"/>
          </m:rPr>
          <m:t>ϵ</m:t>
        </m:r>
      </m:oMath>
      <w:r>
        <w:rPr/>
        <w:t xml:space="preserve">.</w:t>
      </w:r>
      <w:r>
        <w:rPr/>
        <w:br w:type="textWrapping"/>
      </w:r>
      <w:r>
        <w:rPr/>
        <w:t xml:space="preserve">[64] Calculer </w:t>
      </w:r>
      <m:oMath>
        <m:sSub>
          <m:sSubPr/>
          <m:e>
            <m:r>
              <m:rPr>
                <m:sty m:val="i"/>
              </m:rPr>
              <m:t>γ</m:t>
            </m:r>
          </m:e>
          <m:sub>
            <m:r>
              <m:rPr>
                <m:nor/>
              </m:rPr>
              <m:t>mix </m:t>
            </m:r>
          </m:sub>
        </m:sSub>
      </m:oMath>
      <w:r>
        <w:rPr/>
        <w:t xml:space="preserve"> au premier ordre en </w:t>
      </w:r>
      <m:oMath>
        <m:r>
          <m:rPr>
            <m:sty m:val="i"/>
          </m:rPr>
          <m:t>ϵ</m:t>
        </m:r>
      </m:oMath>
      <w:r>
        <w:rPr/>
        <w:t xml:space="preserve"> en fonction de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br w:type="textWrapping"/>
      </w:r>
      <w:r>
        <w:rPr>
          <w:rFonts w:eastAsia="Georgia" w:cs="Georgia" w:ascii="Georgia" w:hAnsi="Georgia"/>
        </w:rPr>
        <w:t xml:space="preserve">La principale impureté dans le gaz est l'eau ( </w:t>
      </w:r>
      <m:oMath>
        <m:sSub>
          <m:sSubPr/>
          <m:e>
            <m:r>
              <m:rPr>
                <m:sty m:val="i"/>
              </m:rPr>
              <m:t>γ</m:t>
            </m:r>
          </m:e>
          <m:sub>
            <m:sSub>
              <m:sSubPr/>
              <m:e>
                <m:r>
                  <m:rPr>
                    <m:sty m:val="p"/>
                  </m:rPr>
                  <m:t>H</m:t>
                </m:r>
              </m:e>
              <m:sub>
                <m:r>
                  <m:rPr>
                    <m:sty m:val="p"/>
                  </m:rPr>
                  <m:t>2</m:t>
                </m:r>
              </m:sub>
            </m:sSub>
            <m:r>
              <m:rPr>
                <m:sty m:val="p"/>
              </m:rPr>
              <m:t>O</m:t>
            </m:r>
          </m:sub>
        </m:sSub>
        <m:r>
          <m:rPr>
            <m:sty m:val="p"/>
          </m:rPr>
          <m:t>≃</m:t>
        </m:r>
        <m:r>
          <m:rPr>
            <m:sty m:val="p"/>
          </m:rPr>
          <m:t>1</m:t>
        </m:r>
        <m:r>
          <m:rPr>
            <m:sty m:val="p"/>
          </m:rPr>
          <m:t>,</m:t>
        </m:r>
        <m:r>
          <m:rPr>
            <m:sty m:val="p"/>
          </m:rPr>
          <m:t>33</m:t>
        </m:r>
      </m:oMath>
      <w:r>
        <w:rPr>
          <w:rFonts w:eastAsia="Georgia" w:cs="Georgia" w:ascii="Georgia" w:hAnsi="Georgia"/>
        </w:rPr>
        <w:t xml:space="preserve"> ), dont la concentration est inférieure à </w:t>
      </w:r>
      <m:oMath>
        <m:r>
          <m:rPr>
            <m:sty m:val="p"/>
          </m:rPr>
          <m:t>0.5</m:t>
        </m:r>
        <m:r>
          <m:rPr>
            <m:sty m:val="p"/>
          </m:rPr>
          <m:t>×</m:t>
        </m:r>
        <m:sSup>
          <m:sSupPr/>
          <m:e>
            <m:r>
              <m:rPr>
                <m:sty m:val="p"/>
              </m:rPr>
              <m:t>10</m:t>
            </m:r>
          </m:e>
          <m:sup>
            <m:r>
              <m:rPr>
                <m:sty m:val="p"/>
              </m:rPr>
              <m:t>−</m:t>
            </m:r>
            <m:r>
              <m:rPr>
                <m:sty m:val="p"/>
              </m:rPr>
              <m:t>6</m:t>
            </m:r>
          </m:sup>
        </m:sSup>
      </m:oMath>
      <w:r>
        <w:rPr/>
        <w:t xml:space="preserve">.</w:t>
      </w:r>
      <w:r>
        <w:rPr/>
        <w:br w:type="textWrapping"/>
      </w:r>
      <w:r>
        <w:rPr>
          <w:rFonts w:eastAsia="Georgia" w:cs="Georgia" w:ascii="Georgia" w:hAnsi="Georgia"/>
        </w:rPr>
        <w:t xml:space="preserve">[65] Calculer (et commenter) l'effet de cette impureté sur la vitesse du son</w:t>
      </w:r>
      <w:r>
        <w:rPr/>
        <w:br w:type="textWrapping"/>
      </w:r>
      <w:r>
        <w:rPr>
          <w:rFonts w:eastAsia="Georgia" w:cs="Georgia" w:ascii="Georgia" w:hAnsi="Georgia"/>
        </w:rPr>
        <w:t xml:space="preserve">Une deuxième source d'incertitude provient de la composition isotopique de l'argon. Le tableau ci-dessous donne l'abondance des principaux isotopes de l'argon sur terre.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bottom w:val="single" w:sz="8" w:space="0" w:color="000000"/>
            </w:tcBorders>
            <w:vAlign w:val="center"/>
          </w:tcPr>
          <w:p>
            <w:pPr>
              <w:spacing w:lineRule="auto"/>
              <w:jc w:val="left"/>
            </w:pPr>
            <w:r>
              <w:rPr/>
              <w:t xml:space="preserve">Isotope</w:t>
            </w:r>
          </w:p>
        </w:tc>
        <w:tc>
          <w:tcPr>
            <w:tcBorders>
              <w:top w:val="single" w:sz="8" w:space="0" w:color="000000"/>
              <w:bottom w:val="single" w:sz="8" w:space="0" w:color="000000"/>
            </w:tcBorders>
            <w:vAlign w:val="center"/>
          </w:tcPr>
          <w:p>
            <w:pPr>
              <w:spacing w:lineRule="auto"/>
              <w:jc w:val="left"/>
            </w:pPr>
            <w:r>
              <w:rPr/>
              <w:t xml:space="preserve">Abondance</w:t>
            </w:r>
          </w:p>
        </w:tc>
      </w:tr>
      <w:tr>
        <w:trPr>
          <w:cantSplit/>
        </w:trPr>
        <w:tc>
          <w:tcPr>
            <w:tcBorders/>
            <w:vAlign w:val="center"/>
          </w:tcPr>
          <w:p>
            <w:pPr>
              <w:spacing w:lineRule="auto"/>
              <w:jc w:val="left"/>
            </w:pPr>
            <m:oMathPara>
              <m:oMathParaPr>
                <m:jc m:val="left"/>
              </m:oMathParaPr>
              <m:oMath>
                <m:sSup>
                  <m:sSupPr/>
                  <m:e>
                    <m:r>
                      <m:t xml:space="preserve"> </m:t>
                    </m:r>
                  </m:e>
                  <m:sup>
                    <m:r>
                      <m:rPr>
                        <m:sty m:val="p"/>
                      </m:rPr>
                      <m:t>36</m:t>
                    </m:r>
                  </m:sup>
                </m:sSup>
                <m:r>
                  <m:rPr>
                    <m:sty m:val="p"/>
                  </m:rPr>
                  <m:t>Ar</m:t>
                </m:r>
              </m:oMath>
            </m:oMathPara>
          </w:p>
        </w:tc>
        <w:tc>
          <w:tcPr>
            <w:tcBorders/>
            <w:vAlign w:val="center"/>
          </w:tcPr>
          <w:p>
            <w:pPr>
              <w:spacing w:lineRule="auto"/>
              <w:jc w:val="left"/>
            </w:pPr>
            <m:oMathPara>
              <m:oMathParaPr>
                <m:jc m:val="left"/>
              </m:oMathParaPr>
              <m:oMath>
                <m:r>
                  <m:rPr>
                    <m:sty m:val="p"/>
                  </m:rPr>
                  <m:t>0</m:t>
                </m:r>
                <m:r>
                  <m:rPr>
                    <m:sty m:val="p"/>
                  </m:rPr>
                  <m:t>,</m:t>
                </m:r>
                <m:r>
                  <m:rPr>
                    <m:sty m:val="p"/>
                  </m:rPr>
                  <m:t>3336</m:t>
                </m:r>
                <m:r>
                  <m:rPr>
                    <m:sty m:val="p"/>
                  </m:rPr>
                  <m:t>%</m:t>
                </m:r>
              </m:oMath>
            </m:oMathPara>
          </w:p>
        </w:tc>
      </w:tr>
      <w:tr>
        <w:trPr>
          <w:cantSplit/>
        </w:trPr>
        <w:tc>
          <w:tcPr>
            <w:tcBorders/>
            <w:vAlign w:val="center"/>
          </w:tcPr>
          <w:p>
            <w:pPr>
              <w:spacing w:lineRule="auto"/>
              <w:jc w:val="left"/>
            </w:pPr>
            <m:oMathPara>
              <m:oMathParaPr>
                <m:jc m:val="left"/>
              </m:oMathParaPr>
              <m:oMath>
                <m:sSup>
                  <m:sSupPr/>
                  <m:e>
                    <m:r>
                      <m:t xml:space="preserve"> </m:t>
                    </m:r>
                  </m:e>
                  <m:sup>
                    <m:r>
                      <m:rPr>
                        <m:sty m:val="p"/>
                      </m:rPr>
                      <m:t>38</m:t>
                    </m:r>
                  </m:sup>
                </m:sSup>
                <m:r>
                  <m:rPr>
                    <m:sty m:val="p"/>
                  </m:rPr>
                  <m:t>Ar</m:t>
                </m:r>
              </m:oMath>
            </m:oMathPara>
          </w:p>
        </w:tc>
        <w:tc>
          <w:tcPr>
            <w:tcBorders/>
            <w:vAlign w:val="center"/>
          </w:tcPr>
          <w:p>
            <w:pPr>
              <w:spacing w:lineRule="auto"/>
              <w:jc w:val="left"/>
            </w:pPr>
            <m:oMathPara>
              <m:oMathParaPr>
                <m:jc m:val="left"/>
              </m:oMathParaPr>
              <m:oMath>
                <m:r>
                  <m:rPr>
                    <m:sty m:val="p"/>
                  </m:rPr>
                  <m:t>0</m:t>
                </m:r>
                <m:r>
                  <m:rPr>
                    <m:sty m:val="p"/>
                  </m:rPr>
                  <m:t>,</m:t>
                </m:r>
                <m:r>
                  <m:rPr>
                    <m:sty m:val="p"/>
                  </m:rPr>
                  <m:t>0629</m:t>
                </m:r>
                <m:r>
                  <m:rPr>
                    <m:sty m:val="p"/>
                  </m:rPr>
                  <m:t>%</m:t>
                </m:r>
              </m:oMath>
            </m:oMathPara>
          </w:p>
        </w:tc>
      </w:tr>
      <w:tr>
        <w:trPr>
          <w:cantSplit/>
        </w:trPr>
        <w:tc>
          <w:tcPr>
            <w:tcBorders>
              <w:bottom w:val="single" w:sz="8" w:space="0" w:color="000000"/>
            </w:tcBorders>
            <w:vAlign w:val="center"/>
          </w:tcPr>
          <w:p>
            <w:pPr>
              <w:spacing w:lineRule="auto"/>
              <w:jc w:val="left"/>
            </w:pPr>
            <m:oMathPara>
              <m:oMathParaPr>
                <m:jc m:val="left"/>
              </m:oMathParaPr>
              <m:oMath>
                <m:sSup>
                  <m:sSupPr/>
                  <m:e>
                    <m:r>
                      <m:t xml:space="preserve"> </m:t>
                    </m:r>
                  </m:e>
                  <m:sup>
                    <m:r>
                      <m:rPr>
                        <m:sty m:val="p"/>
                      </m:rPr>
                      <m:t>40</m:t>
                    </m:r>
                  </m:sup>
                </m:sSup>
                <m:r>
                  <m:rPr>
                    <m:sty m:val="p"/>
                  </m:rPr>
                  <m:t>Ar</m:t>
                </m:r>
              </m:oMath>
            </m:oMathPara>
          </w:p>
        </w:tc>
        <w:tc>
          <w:tcPr>
            <w:tcBorders>
              <w:bottom w:val="single" w:sz="8" w:space="0" w:color="000000"/>
            </w:tcBorders>
            <w:vAlign w:val="center"/>
          </w:tcPr>
          <w:p>
            <w:pPr>
              <w:spacing w:lineRule="auto"/>
              <w:jc w:val="left"/>
            </w:pPr>
            <m:oMathPara>
              <m:oMathParaPr>
                <m:jc m:val="left"/>
              </m:oMathParaPr>
              <m:oMath>
                <m:r>
                  <m:rPr>
                    <m:sty m:val="p"/>
                  </m:rPr>
                  <m:t>99</m:t>
                </m:r>
                <m:r>
                  <m:rPr>
                    <m:sty m:val="p"/>
                  </m:rPr>
                  <m:t>,</m:t>
                </m:r>
                <m:r>
                  <m:rPr>
                    <m:sty m:val="p"/>
                  </m:rPr>
                  <m:t>6035</m:t>
                </m:r>
                <m:r>
                  <m:rPr>
                    <m:sty m:val="p"/>
                  </m:rPr>
                  <m:t>%</m:t>
                </m:r>
              </m:oMath>
            </m:oMathPara>
          </w:p>
        </w:tc>
      </w:tr>
    </w:tbl>
    <w:p>
      <w:pPr>
        <w:spacing w:lineRule="auto"/>
      </w:pPr>
    </w:p>
    <w:p>
      <w:pPr>
        <w:spacing w:after="220" w:lineRule="auto"/>
      </w:pPr>
      <w:r>
        <w:rPr/>
        <w:t xml:space="preserve">Dans le cas de l'argon le calcul se simplifie puisque les </w:t>
      </w:r>
      <m:oMath>
        <m:r>
          <m:rPr>
            <m:sty m:val="i"/>
          </m:rPr>
          <m:t>γ</m:t>
        </m:r>
      </m:oMath>
      <w:r>
        <w:rPr>
          <w:rFonts w:eastAsia="Georgia" w:cs="Georgia" w:ascii="Georgia" w:hAnsi="Georgia"/>
        </w:rPr>
        <w:t xml:space="preserve"> sont identiques. La vitesse du son ne dépend plus que de </w:t>
      </w:r>
      <m:oMath>
        <m:sSub>
          <m:sSubPr/>
          <m:e>
            <m:r>
              <m:rPr>
                <m:sty m:val="i"/>
              </m:rPr>
              <m:t>m</m:t>
            </m:r>
          </m:e>
          <m:sub>
            <m:r>
              <m:rPr>
                <m:nor/>
              </m:rPr>
              <m:t>mix </m:t>
            </m:r>
          </m:sub>
        </m:sSub>
        <m:r>
          <m:rPr>
            <m:sty m:val="p"/>
          </m:rPr>
          <m:t>=</m:t>
        </m:r>
        <m:sSub>
          <m:sSubPr/>
          <m:e>
            <m:r>
              <m:rPr>
                <m:sty m:val="p"/>
              </m:rPr>
              <m:t>∑</m:t>
            </m:r>
          </m:e>
          <m:sub>
            <m:r>
              <m:rPr>
                <m:sty m:val="i"/>
              </m:rPr>
              <m:t>i</m:t>
            </m:r>
          </m:sub>
        </m:sSub>
        <m:r>
          <m:rPr>
            <m:sty m:val="p"/>
          </m:rPr>
          <m:t xml:space="preserve"> </m:t>
        </m:r>
        <m:sSub>
          <m:sSubPr/>
          <m:e>
            <m:r>
              <m:rPr>
                <m:sty m:val="i"/>
              </m:rPr>
              <m:t>x</m:t>
            </m:r>
          </m:e>
          <m:sub>
            <m:r>
              <m:rPr>
                <m:sty m:val="i"/>
              </m:rPr>
              <m:t>i</m:t>
            </m:r>
          </m:sub>
        </m:sSub>
        <m:sSub>
          <m:sSubPr/>
          <m:e>
            <m:r>
              <m:rPr>
                <m:sty m:val="i"/>
              </m:rPr>
              <m:t>m</m:t>
            </m:r>
          </m:e>
          <m:sub>
            <m:r>
              <m:rPr>
                <m:sty m:val="i"/>
              </m:rPr>
              <m:t>i</m:t>
            </m:r>
          </m:sub>
        </m:sSub>
      </m:oMath>
      <w:r>
        <w:rPr>
          <w:rFonts w:eastAsia="Georgia" w:cs="Georgia" w:ascii="Georgia" w:hAnsi="Georgia"/>
        </w:rPr>
        <w:t xml:space="preserve">. Les chiffres donnés ci-dessous ne sont qu'une moyenne. La composition isotopique doit être mesurée pour chaque échantillon utilisé. Pour cela on utilise un spectromètre de masse, capable de mesurer le rapport entre deux isotopes au sein d'un échantillon. Concrètement, il mesure le rapport </w:t>
      </w:r>
      <m:oMath>
        <m:sSub>
          <m:sSubPr/>
          <m:e>
            <m:r>
              <m:rPr>
                <m:sty m:val="i"/>
              </m:rPr>
              <m:t>R</m:t>
            </m:r>
          </m:e>
          <m:sub>
            <m:r>
              <m:rPr>
                <m:sty m:val="p"/>
              </m:rPr>
              <m:t>38</m:t>
            </m:r>
            <m:r>
              <m:rPr>
                <m:sty m:val="p"/>
              </m:rPr>
              <m:t>/</m:t>
            </m:r>
            <m:r>
              <m:rPr>
                <m:sty m:val="p"/>
              </m:rPr>
              <m:t>36</m:t>
            </m:r>
          </m:sub>
        </m:sSub>
      </m:oMath>
      <w:r>
        <w:rPr/>
        <w:t xml:space="preserve"> (resp. </w:t>
      </w:r>
      <m:oMath>
        <m:sSub>
          <m:sSubPr/>
          <m:e>
            <m:r>
              <m:rPr>
                <m:sty m:val="i"/>
              </m:rPr>
              <m:t>R</m:t>
            </m:r>
          </m:e>
          <m:sub>
            <m:r>
              <m:rPr>
                <m:sty m:val="p"/>
              </m:rPr>
              <m:t>40</m:t>
            </m:r>
            <m:r>
              <m:rPr>
                <m:sty m:val="p"/>
              </m:rPr>
              <m:t>/</m:t>
            </m:r>
            <m:r>
              <m:rPr>
                <m:sty m:val="p"/>
              </m:rPr>
              <m:t>36</m:t>
            </m:r>
          </m:sub>
        </m:sSub>
      </m:oMath>
      <w:r>
        <w:rPr/>
        <w:t xml:space="preserve"> ) entre les abondances de </w:t>
      </w:r>
      <m:oMath>
        <m:sSup>
          <m:sSupPr/>
          <m:e>
            <m:r>
              <m:t xml:space="preserve"> </m:t>
            </m:r>
          </m:e>
          <m:sup>
            <m:r>
              <m:rPr>
                <m:sty m:val="p"/>
              </m:rPr>
              <m:t>38</m:t>
            </m:r>
          </m:sup>
        </m:sSup>
        <m:r>
          <m:rPr>
            <m:sty m:val="p"/>
          </m:rPr>
          <m:t>Ar</m:t>
        </m:r>
      </m:oMath>
      <w:r>
        <w:rPr/>
        <w:t xml:space="preserve"> et </w:t>
      </w:r>
      <m:oMath>
        <m:sSup>
          <m:sSupPr/>
          <m:e>
            <m:r>
              <m:t xml:space="preserve"> </m:t>
            </m:r>
          </m:e>
          <m:sup>
            <m:r>
              <m:rPr>
                <m:sty m:val="p"/>
              </m:rPr>
              <m:t>36</m:t>
            </m:r>
          </m:sup>
        </m:sSup>
        <m:r>
          <m:rPr>
            <m:sty m:val="p"/>
          </m:rPr>
          <m:t>Ar</m:t>
        </m:r>
      </m:oMath>
      <w:r>
        <w:rPr/>
        <w:t xml:space="preserve"> (resp. </w:t>
      </w:r>
      <m:oMath>
        <m:sSup>
          <m:sSupPr/>
          <m:e>
            <m:r>
              <m:t xml:space="preserve"> </m:t>
            </m:r>
          </m:e>
          <m:sup>
            <m:r>
              <m:rPr>
                <m:sty m:val="p"/>
              </m:rPr>
              <m:t>40</m:t>
            </m:r>
          </m:sup>
        </m:sSup>
        <m:r>
          <m:rPr>
            <m:sty m:val="p"/>
          </m:rPr>
          <m:t>Ar</m:t>
        </m:r>
      </m:oMath>
      <w:r>
        <w:rPr/>
        <w:t xml:space="preserve"> et </w:t>
      </w:r>
      <m:oMath>
        <m:sSup>
          <m:sSupPr/>
          <m:e>
            <m:r>
              <m:t xml:space="preserve"> </m:t>
            </m:r>
          </m:e>
          <m:sup>
            <m:r>
              <m:rPr>
                <m:sty m:val="p"/>
              </m:rPr>
              <m:t>36</m:t>
            </m:r>
          </m:sup>
        </m:sSup>
        <m:r>
          <m:rPr>
            <m:sty m:val="p"/>
          </m:rPr>
          <m:t>Ar</m:t>
        </m:r>
      </m:oMath>
      <w:r>
        <w:rPr/>
        <w:t xml:space="preserve"> ).</w:t>
      </w:r>
    </w:p>
    <w:p>
      <w:pPr>
        <w:spacing w:after="220" w:lineRule="auto"/>
      </w:pPr>
      <w:r>
        <w:rPr>
          <w:rFonts w:eastAsia="Georgia" w:cs="Georgia" w:ascii="Georgia" w:hAnsi="Georgia"/>
        </w:rPr>
        <w:t xml:space="preserve">Ces rapports sont mesurés avec des incertitudes relatives notées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38</m:t>
                </m:r>
                <m:r>
                  <m:rPr>
                    <m:sty m:val="p"/>
                  </m:rPr>
                  <m:t>/</m:t>
                </m:r>
                <m:r>
                  <m:rPr>
                    <m:sty m:val="p"/>
                  </m:rPr>
                  <m:t>36</m:t>
                </m:r>
              </m:sub>
            </m:sSub>
          </m:e>
        </m:d>
      </m:oMath>
      <w:r>
        <w:rPr/>
        <w:t xml:space="preserve"> et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40</m:t>
                </m:r>
                <m:r>
                  <m:rPr>
                    <m:sty m:val="p"/>
                  </m:rPr>
                  <m:t>/</m:t>
                </m:r>
                <m:r>
                  <m:rPr>
                    <m:sty m:val="p"/>
                  </m:rPr>
                  <m:t>36</m:t>
                </m:r>
              </m:sub>
            </m:sSub>
          </m:e>
        </m:d>
      </m:oMath>
      <w:r>
        <w:rPr/>
        <w:t xml:space="preserve">.</w:t>
      </w:r>
      <w:r>
        <w:rPr/>
        <w:br w:type="textWrapping"/>
      </w:r>
      <w:r>
        <w:rPr/>
        <w:t xml:space="preserve">[66] Calculer l'incertitude relative sur </w:t>
      </w:r>
      <m:oMath>
        <m:sSub>
          <m:sSubPr/>
          <m:e>
            <m:r>
              <m:rPr>
                <m:sty m:val="i"/>
              </m:rPr>
              <m:t>m</m:t>
            </m:r>
          </m:e>
          <m:sub>
            <m:r>
              <m:rPr>
                <m:nor/>
              </m:rPr>
              <m:t>mix </m:t>
            </m:r>
          </m:sub>
        </m:sSub>
      </m:oMath>
      <w:r>
        <w:rPr/>
        <w:t xml:space="preserve"> en fonction de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38</m:t>
                </m:r>
                <m:r>
                  <m:rPr>
                    <m:sty m:val="p"/>
                  </m:rPr>
                  <m:t>/</m:t>
                </m:r>
                <m:r>
                  <m:rPr>
                    <m:sty m:val="p"/>
                  </m:rPr>
                  <m:t>36</m:t>
                </m:r>
              </m:sub>
            </m:sSub>
          </m:e>
        </m:d>
      </m:oMath>
      <w:r>
        <w:rPr/>
        <w:t xml:space="preserve"> et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40</m:t>
                </m:r>
                <m:r>
                  <m:rPr>
                    <m:sty m:val="p"/>
                  </m:rPr>
                  <m:t>/</m:t>
                </m:r>
                <m:r>
                  <m:rPr>
                    <m:sty m:val="p"/>
                  </m:rPr>
                  <m:t>36</m:t>
                </m:r>
              </m:sub>
            </m:sSub>
          </m:e>
        </m:d>
      </m:oMath>
      <w:r>
        <w:rPr>
          <w:rFonts w:eastAsia="Georgia" w:cs="Georgia" w:ascii="Georgia" w:hAnsi="Georgia"/>
        </w:rPr>
        <w:t xml:space="preserve"> et faire l'application numérique pour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38</m:t>
                </m:r>
                <m:r>
                  <m:rPr>
                    <m:sty m:val="p"/>
                  </m:rPr>
                  <m:t>/</m:t>
                </m:r>
                <m:r>
                  <m:rPr>
                    <m:sty m:val="p"/>
                  </m:rPr>
                  <m:t>36</m:t>
                </m:r>
              </m:sub>
            </m:sSub>
          </m:e>
        </m:d>
        <m:r>
          <m:rPr>
            <m:sty m:val="p"/>
          </m:rPr>
          <m:t>=</m:t>
        </m:r>
        <m:r>
          <m:rPr>
            <m:sty m:val="p"/>
          </m:rPr>
          <m:t>0.61</m:t>
        </m:r>
        <m:r>
          <m:rPr>
            <m:sty m:val="p"/>
          </m:rPr>
          <m:t>%</m:t>
        </m:r>
      </m:oMath>
      <w:r>
        <w:rPr/>
        <w:t xml:space="preserve"> et </w:t>
      </w:r>
      <m:oMath>
        <m:sSub>
          <m:sSubPr/>
          <m:e>
            <m:r>
              <m:rPr>
                <m:sty m:val="i"/>
              </m:rPr>
              <m:t>u</m:t>
            </m:r>
          </m:e>
          <m:sub>
            <m:r>
              <m:rPr>
                <m:sty m:val="i"/>
              </m:rPr>
              <m:t>r</m:t>
            </m:r>
          </m:sub>
        </m:sSub>
        <m:d>
          <m:dPr>
            <m:begChr m:val="("/>
            <m:endChr m:val=")"/>
            <m:ctrlPr>
              <w:rPr>
                <w:rFonts w:ascii="Cambria Math" w:hAnsi="Cambria Math"/>
              </w:rPr>
            </m:ctrlPr>
          </m:dPr>
          <m:e>
            <m:sSub>
              <m:sSubPr/>
              <m:e>
                <m:r>
                  <m:rPr>
                    <m:sty m:val="i"/>
                  </m:rPr>
                  <m:t>R</m:t>
                </m:r>
              </m:e>
              <m:sub>
                <m:r>
                  <m:rPr>
                    <m:sty m:val="p"/>
                  </m:rPr>
                  <m:t>40</m:t>
                </m:r>
                <m:r>
                  <m:rPr>
                    <m:sty m:val="p"/>
                  </m:rPr>
                  <m:t>/</m:t>
                </m:r>
                <m:r>
                  <m:rPr>
                    <m:sty m:val="p"/>
                  </m:rPr>
                  <m:t>36</m:t>
                </m:r>
              </m:sub>
            </m:sSub>
          </m:e>
        </m:d>
        <m:r>
          <m:rPr>
            <m:sty m:val="p"/>
          </m:rPr>
          <m:t>=</m:t>
        </m:r>
        <m:r>
          <m:rPr>
            <m:sty m:val="p"/>
          </m:rPr>
          <m:t>0.16</m:t>
        </m:r>
        <m:r>
          <m:rPr>
            <m:sty m:val="p"/>
          </m:rPr>
          <m:t>%</m:t>
        </m:r>
      </m:oMath>
      <w:r>
        <w:rPr>
          <w:rFonts w:eastAsia="Georgia" w:cs="Georgia" w:ascii="Georgia" w:hAnsi="Georgia"/>
        </w:rPr>
        <w:t xml:space="preserve">. On séparera les contributions provenant des incertitudes sur chaque isotope.</w:t>
      </w:r>
    </w:p>
    <w:p>
      <w:pPr>
        <w:spacing w:line="271" w:before="240" w:lineRule="auto"/>
      </w:pPr>
      <w:r>
        <w:rPr>
          <w:b/>
          <w:sz w:val="33"/>
        </w:rPr>
        <w:t xml:space="preserve">6.2 Effet thermo-acoustique</w:t>
      </w:r>
    </w:p>
    <w:p>
      <w:pPr>
        <w:spacing w:after="220" w:lineRule="auto"/>
      </w:pPr>
      <w:r>
        <w:rPr>
          <w:rFonts w:eastAsia="Georgia" w:cs="Georgia" w:ascii="Georgia" w:hAnsi="Georgia"/>
        </w:rPr>
        <w:t xml:space="preserve">Dans la première partie, nous avons supposé que l'onde acoustique se propageait de façon isentropique, c'est à dire que la compression se faisait à entropie constante. Nous allons traiter le cas général.</w:t>
      </w:r>
      <w:r>
        <w:rPr/>
        <w:br w:type="textWrapping"/>
      </w:r>
      <w:r>
        <w:rPr>
          <w:rFonts w:eastAsia="Georgia" w:cs="Georgia" w:ascii="Georgia" w:hAnsi="Georgia"/>
        </w:rPr>
        <w:t xml:space="preserve">[67] A partir de la loi des gaz parfaits, démontrer que, au premier ordre,</w:t>
      </w:r>
    </w:p>
    <w:p>
      <w:pPr>
        <w:spacing w:after="220" w:lineRule="auto"/>
      </w:pPr>
      <m:oMathPara>
        <m:oMath>
          <m:f>
            <m:fPr>
              <m:ctrlPr>
                <w:rPr>
                  <w:rFonts w:ascii="Cambria Math" w:hAnsi="Cambria Math"/>
                </w:rPr>
              </m:ctrlPr>
            </m:fPr>
            <m:num>
              <m:r>
                <m:rPr>
                  <m:sty m:val="i"/>
                </m:rPr>
                <m:t>p</m:t>
              </m:r>
            </m:num>
            <m:den>
              <m:sSub>
                <m:sSubPr/>
                <m:e>
                  <m:r>
                    <m:rPr>
                      <m:sty m:val="i"/>
                    </m:rPr>
                    <m:t>P</m:t>
                  </m:r>
                </m:e>
                <m:sub>
                  <m:r>
                    <m:rPr>
                      <m:sty m:val="p"/>
                    </m:rPr>
                    <m:t>0</m:t>
                  </m:r>
                </m:sub>
              </m:sSub>
            </m:den>
          </m:f>
          <m:r>
            <m:rPr>
              <m:sty m:val="p"/>
            </m:rPr>
            <m:t>−</m:t>
          </m:r>
          <m:f>
            <m:fPr>
              <m:ctrlPr>
                <w:rPr>
                  <w:rFonts w:ascii="Cambria Math" w:hAnsi="Cambria Math"/>
                </w:rPr>
              </m:ctrlPr>
            </m:fPr>
            <m:num>
              <m:r>
                <m:rPr>
                  <m:sty m:val="i"/>
                </m:rPr>
                <m:t>τ</m:t>
              </m:r>
            </m:num>
            <m:den>
              <m:sSub>
                <m:sSubPr/>
                <m:e>
                  <m:r>
                    <m:rPr>
                      <m:sty m:val="i"/>
                    </m:rPr>
                    <m:t>T</m:t>
                  </m:r>
                </m:e>
                <m:sub>
                  <m:r>
                    <m:rPr>
                      <m:sty m:val="p"/>
                    </m:rPr>
                    <m:t>0</m:t>
                  </m:r>
                </m:sub>
              </m:sSub>
            </m:den>
          </m:f>
          <m:r>
            <m:rPr>
              <m:sty m:val="p"/>
            </m:rPr>
            <m:t>+</m:t>
          </m:r>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τ</m:t>
        </m:r>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représente la variation de température autour de l'équilibre.</w:t>
      </w:r>
      <w:r>
        <w:rPr/>
        <w:br w:type="textWrapping"/>
      </w:r>
      <w:r>
        <w:rPr>
          <w:rFonts w:eastAsia="Georgia" w:cs="Georgia" w:ascii="Georgia" w:hAnsi="Georgia"/>
        </w:rPr>
        <w:t xml:space="preserve">[68] On considère une quantité de gaz donnée. On note </w:t>
      </w:r>
      <m:oMath>
        <m:r>
          <m:rPr>
            <m:sty m:val="i"/>
          </m:rPr>
          <m:t>s</m:t>
        </m:r>
      </m:oMath>
      <w:r>
        <w:rPr>
          <w:rFonts w:eastAsia="Georgia" w:cs="Georgia" w:ascii="Georgia" w:hAnsi="Georgia"/>
        </w:rPr>
        <w:t xml:space="preserve"> la variation de son entropie massique. Démontrer en calculant la variation d'enthalpie de cette quantité que</w:t>
      </w:r>
    </w:p>
    <w:p>
      <w:pPr>
        <w:spacing w:after="220" w:lineRule="auto"/>
      </w:pPr>
      <m:oMathPara>
        <m:oMath>
          <m:r>
            <m:rPr>
              <m:sty m:val="i"/>
            </m:rPr>
            <m:t>s</m:t>
          </m:r>
          <m:r>
            <m:rPr>
              <m:sty m:val="p"/>
            </m:rPr>
            <m:t>=</m:t>
          </m:r>
          <m:sSub>
            <m:sSubPr/>
            <m:e>
              <m:r>
                <m:rPr>
                  <m:sty m:val="i"/>
                </m:rPr>
                <m:t>c</m:t>
              </m:r>
            </m:e>
            <m:sub>
              <m:r>
                <m:rPr>
                  <m:sty m:val="i"/>
                </m:rPr>
                <m:t>P</m:t>
              </m:r>
            </m:sub>
          </m:sSub>
          <m:f>
            <m:fPr>
              <m:ctrlPr>
                <w:rPr>
                  <w:rFonts w:ascii="Cambria Math" w:hAnsi="Cambria Math"/>
                </w:rPr>
              </m:ctrlPr>
            </m:fPr>
            <m:num>
              <m:r>
                <m:rPr>
                  <m:sty m:val="i"/>
                </m:rPr>
                <m:t>τ</m:t>
              </m:r>
            </m:num>
            <m:den>
              <m:sSub>
                <m:sSubPr/>
                <m:e>
                  <m:r>
                    <m:rPr>
                      <m:sty m:val="i"/>
                    </m:rPr>
                    <m:t>T</m:t>
                  </m:r>
                </m:e>
                <m:sub>
                  <m:r>
                    <m:rPr>
                      <m:sty m:val="p"/>
                    </m:rPr>
                    <m:t>0</m:t>
                  </m:r>
                </m:sub>
              </m:sSub>
            </m:den>
          </m:f>
          <m:r>
            <m:rPr>
              <m:sty m:val="p"/>
            </m:rPr>
            <m:t>−</m:t>
          </m:r>
          <m:f>
            <m:fPr>
              <m:ctrlPr>
                <w:rPr>
                  <w:rFonts w:ascii="Cambria Math" w:hAnsi="Cambria Math"/>
                </w:rPr>
              </m:ctrlPr>
            </m:fPr>
            <m:num>
              <m:r>
                <m:rPr>
                  <m:sty m:val="i"/>
                </m:rPr>
                <m:t>p</m:t>
              </m:r>
            </m:num>
            <m:den>
              <m:sSub>
                <m:sSubPr/>
                <m:e>
                  <m:r>
                    <m:rPr>
                      <m:sty m:val="i"/>
                    </m:rPr>
                    <m:t>T</m:t>
                  </m:r>
                </m:e>
                <m:sub>
                  <m:r>
                    <m:rPr>
                      <m:sty m:val="p"/>
                    </m:rPr>
                    <m:t>0</m:t>
                  </m:r>
                </m:sub>
              </m:sSub>
              <m:sSub>
                <m:sSubPr/>
                <m:e>
                  <m:r>
                    <m:rPr>
                      <m:sty m:val="i"/>
                    </m:rPr>
                    <m:t>ρ</m:t>
                  </m:r>
                </m:e>
                <m:sub>
                  <m:r>
                    <m:rPr>
                      <m:sty m:val="p"/>
                    </m:rPr>
                    <m:t>0</m:t>
                  </m:r>
                </m:sub>
              </m:sSub>
            </m:den>
          </m:f>
        </m:oMath>
      </m:oMathPara>
    </w:p>
    <w:p>
      <w:pPr>
        <w:spacing w:after="220" w:lineRule="auto"/>
      </w:pPr>
      <w:r>
        <w:rPr/>
        <w:t xml:space="preserve">On note </w:t>
      </w:r>
      <m:oMath>
        <m:r>
          <m:rPr>
            <m:sty m:val="i"/>
          </m:rPr>
          <m:t>λ</m:t>
        </m:r>
      </m:oMath>
      <w:r>
        <w:rPr>
          <w:rFonts w:eastAsia="Georgia" w:cs="Georgia" w:ascii="Georgia" w:hAnsi="Georgia"/>
        </w:rPr>
        <w:t xml:space="preserve"> la conductivité thermique du gaz.</w:t>
      </w:r>
      <w:r>
        <w:rPr/>
        <w:br w:type="textWrapping"/>
      </w:r>
      <w:r>
        <w:rPr>
          <w:rFonts w:eastAsia="Georgia" w:cs="Georgia" w:ascii="Georgia" w:hAnsi="Georgia"/>
        </w:rPr>
        <w:t xml:space="preserve">[69] Démontrer que :</w:t>
      </w:r>
    </w:p>
    <w:p>
      <w:pPr>
        <w:spacing w:after="220" w:lineRule="auto"/>
      </w:pPr>
      <m:oMathPara>
        <m:oMath>
          <m:sSub>
            <m:sSubPr/>
            <m:e>
              <m:r>
                <m:rPr>
                  <m:sty m:val="i"/>
                </m:rPr>
                <m:t>ρ</m:t>
              </m:r>
            </m:e>
            <m:sub>
              <m:r>
                <m:rPr>
                  <m:sty m:val="p"/>
                </m:rPr>
                <m:t>0</m:t>
              </m:r>
            </m:sub>
          </m:sSub>
          <m:sSub>
            <m:sSubPr/>
            <m:e>
              <m:r>
                <m:rPr>
                  <m:sty m:val="i"/>
                </m:rPr>
                <m:t>T</m:t>
              </m:r>
            </m:e>
            <m:sub>
              <m:r>
                <m:rPr>
                  <m:sty m:val="p"/>
                </m:rPr>
                <m:t>0</m:t>
              </m:r>
            </m:sub>
          </m:sSub>
          <m:f>
            <m:fPr>
              <m:ctrlPr>
                <w:rPr>
                  <w:rFonts w:ascii="Cambria Math" w:hAnsi="Cambria Math"/>
                </w:rPr>
              </m:ctrlPr>
            </m:fPr>
            <m:num>
              <m:r>
                <m:rPr>
                  <m:sty m:val="i"/>
                </m:rPr>
                <m:t>∂</m:t>
              </m:r>
              <m:r>
                <m:rPr>
                  <m:sty m:val="i"/>
                </m:rPr>
                <m:t>s</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τ</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[70] Démontrer que l'on peut écrire :</w:t>
      </w:r>
    </w:p>
    <w:p>
      <w:pPr>
        <w:spacing w:after="220" w:lineRule="auto"/>
      </w:pPr>
      <m:oMathPara>
        <m:oMath>
          <m:f>
            <m:fPr>
              <m:ctrlPr>
                <w:rPr>
                  <w:rFonts w:ascii="Cambria Math" w:hAnsi="Cambria Math"/>
                </w:rPr>
              </m:ctrlPr>
            </m:fPr>
            <m:num>
              <m:r>
                <m:rPr>
                  <m:sty m:val="p"/>
                </m:rPr>
                <m:t>1</m:t>
              </m:r>
            </m:num>
            <m:den>
              <m:r>
                <m:rPr>
                  <m:sty m:val="i"/>
                </m:rPr>
                <m:t>c</m:t>
              </m:r>
            </m:den>
          </m:f>
          <m:f>
            <m:fPr>
              <m:ctrlPr>
                <w:rPr>
                  <w:rFonts w:ascii="Cambria Math" w:hAnsi="Cambria Math"/>
                </w:rPr>
              </m:ctrlPr>
            </m:fPr>
            <m:num>
              <m:r>
                <m:rPr>
                  <m:sty m:val="i"/>
                </m:rPr>
                <m:t>∂</m:t>
              </m:r>
              <m:r>
                <m:rPr>
                  <m:sty m:val="i"/>
                </m:rPr>
                <m:t>τ</m:t>
              </m:r>
            </m:num>
            <m:den>
              <m:r>
                <m:rPr>
                  <m:sty m:val="i"/>
                </m:rPr>
                <m:t>∂</m:t>
              </m:r>
              <m:r>
                <m:rPr>
                  <m:sty m:val="i"/>
                </m:rPr>
                <m:t>t</m:t>
              </m:r>
            </m:den>
          </m:f>
          <m:r>
            <m:rPr>
              <m:sty m:val="p"/>
            </m:rPr>
            <m:t>−</m:t>
          </m:r>
          <m:sSub>
            <m:sSubPr/>
            <m:e>
              <m:r>
                <m:rPr>
                  <m:sty m:val="i"/>
                </m:rPr>
                <m:t>l</m:t>
              </m:r>
            </m:e>
            <m:sub>
              <m:r>
                <m:rPr>
                  <m:sty m:val="i"/>
                </m:rPr>
                <m:t>h</m:t>
              </m:r>
            </m:sub>
          </m:sSub>
          <m:f>
            <m:fPr>
              <m:ctrlPr>
                <w:rPr>
                  <w:rFonts w:ascii="Cambria Math" w:hAnsi="Cambria Math"/>
                </w:rPr>
              </m:ctrlPr>
            </m:fPr>
            <m:num>
              <m:sSup>
                <m:sSupPr/>
                <m:e>
                  <m:r>
                    <m:rPr>
                      <m:sty m:val="i"/>
                    </m:rPr>
                    <m:t>∂</m:t>
                  </m:r>
                </m:e>
                <m:sup>
                  <m:r>
                    <m:rPr>
                      <m:sty m:val="p"/>
                    </m:rPr>
                    <m:t>2</m:t>
                  </m:r>
                </m:sup>
              </m:sSup>
              <m:r>
                <m:rPr>
                  <m:sty m:val="i"/>
                </m:rPr>
                <m:t>τ</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c</m:t>
              </m:r>
              <m:sSub>
                <m:sSubPr/>
                <m:e>
                  <m:r>
                    <m:rPr>
                      <m:sty m:val="i"/>
                    </m:rPr>
                    <m:t>ρ</m:t>
                  </m:r>
                </m:e>
                <m:sub>
                  <m:r>
                    <m:rPr>
                      <m:sty m:val="p"/>
                    </m:rPr>
                    <m:t>0</m:t>
                  </m:r>
                </m:sub>
              </m:sSub>
              <m:sSub>
                <m:sSubPr/>
                <m:e>
                  <m:r>
                    <m:rPr>
                      <m:sty m:val="i"/>
                    </m:rPr>
                    <m:t>c</m:t>
                  </m:r>
                </m:e>
                <m:sub>
                  <m:r>
                    <m:rPr>
                      <m:sty m:val="i"/>
                    </m:rPr>
                    <m:t>P</m:t>
                  </m:r>
                </m:sub>
              </m:sSub>
            </m:den>
          </m:f>
          <m:f>
            <m:fPr>
              <m:ctrlPr>
                <w:rPr>
                  <w:rFonts w:ascii="Cambria Math" w:hAnsi="Cambria Math"/>
                </w:rPr>
              </m:ctrlPr>
            </m:fPr>
            <m:num>
              <m:r>
                <m:rPr>
                  <m:sty m:val="i"/>
                </m:rPr>
                <m:t>∂</m:t>
              </m:r>
              <m:r>
                <m:rPr>
                  <m:sty m:val="i"/>
                </m:rPr>
                <m:t>p</m:t>
              </m:r>
            </m:num>
            <m:den>
              <m:r>
                <m:rPr>
                  <m:sty m:val="i"/>
                </m:rPr>
                <m:t>∂</m:t>
              </m:r>
              <m:r>
                <m:rPr>
                  <m:sty m:val="i"/>
                </m:rPr>
                <m:t>t</m:t>
              </m:r>
            </m:den>
          </m:f>
        </m:oMath>
      </m:oMathPara>
    </w:p>
    <w:p>
      <w:pPr>
        <w:spacing w:after="220" w:lineRule="auto"/>
      </w:pPr>
      <w:r>
        <w:rPr>
          <w:rFonts w:eastAsia="Georgia" w:cs="Georgia" w:ascii="Georgia" w:hAnsi="Georgia"/>
        </w:rPr>
        <w:t xml:space="preserve">où </w:t>
      </w:r>
      <m:oMath>
        <m:sSub>
          <m:sSubPr/>
          <m:e>
            <m:r>
              <m:rPr>
                <m:sty m:val="i"/>
              </m:rPr>
              <m:t>l</m:t>
            </m:r>
          </m:e>
          <m:sub>
            <m:r>
              <m:rPr>
                <m:sty m:val="i"/>
              </m:rPr>
              <m:t>h</m:t>
            </m:r>
          </m:sub>
        </m:sSub>
      </m:oMath>
      <w:r>
        <w:rPr>
          <w:rFonts w:eastAsia="Georgia" w:cs="Georgia" w:ascii="Georgia" w:hAnsi="Georgia"/>
        </w:rPr>
        <w:t xml:space="preserve"> est une quantité que l'on précisera et dont on donnera une valeur numérique (à pression atmosphérique).</w:t>
      </w:r>
    </w:p>
    <w:p>
      <w:pPr>
        <w:spacing w:after="220" w:lineRule="auto"/>
      </w:pPr>
      <w:r>
        <w:rPr>
          <w:rFonts w:eastAsia="Georgia" w:cs="Georgia" w:ascii="Georgia" w:hAnsi="Georgia"/>
        </w:rPr>
        <w:t xml:space="preserve">Les équations (20) et (23) permettent de retrouver le lien entre </w:t>
      </w:r>
      <m:oMath>
        <m:r>
          <m:rPr>
            <m:sty m:val="i"/>
          </m:rPr>
          <m:t>p</m:t>
        </m:r>
      </m:oMath>
      <w:r>
        <w:rPr/>
        <w:t xml:space="preserve"> et </w:t>
      </w:r>
      <m:oMath>
        <m:f>
          <m:fPr>
            <m:ctrlPr>
              <w:rPr>
                <w:rFonts w:ascii="Cambria Math" w:hAnsi="Cambria Math"/>
              </w:rPr>
            </m:ctrlPr>
          </m:fPr>
          <m:num>
            <m:r>
              <m:rPr>
                <m:sty m:val="i"/>
              </m:rPr>
              <m:t>∂</m:t>
            </m:r>
            <m:r>
              <m:rPr>
                <m:sty m:val="i"/>
              </m:rPr>
              <m:t>u</m:t>
            </m:r>
          </m:num>
          <m:den>
            <m:r>
              <m:rPr>
                <m:sty m:val="i"/>
              </m:rPr>
              <m:t>∂</m:t>
            </m:r>
            <m:r>
              <m:rPr>
                <m:sty m:val="i"/>
              </m:rPr>
              <m:t>x</m:t>
            </m:r>
          </m:den>
        </m:f>
      </m:oMath>
      <w:r>
        <w:rPr>
          <w:rFonts w:eastAsia="Georgia" w:cs="Georgia" w:ascii="Georgia" w:hAnsi="Georgia"/>
        </w:rPr>
        <w:t xml:space="preserve"> de la question [2] dans le cas où la compression n'est plus isentropique.</w:t>
      </w:r>
      <w:r>
        <w:rPr/>
        <w:br w:type="textWrapping"/>
      </w:r>
      <w:r>
        <w:rPr>
          <w:rFonts w:eastAsia="Georgia" w:cs="Georgia" w:ascii="Georgia" w:hAnsi="Georgia"/>
        </w:rPr>
        <w:t xml:space="preserve">[71] Démontrer que, au premier ordre en </w:t>
      </w:r>
      <m:oMath>
        <m:sSub>
          <m:sSubPr/>
          <m:e>
            <m:r>
              <m:rPr>
                <m:sty m:val="i"/>
              </m:rPr>
              <m:t>l</m:t>
            </m:r>
          </m:e>
          <m:sub>
            <m:r>
              <m:rPr>
                <m:sty m:val="i"/>
              </m:rPr>
              <m:t>h</m:t>
            </m:r>
          </m:sub>
        </m:sSub>
        <m:r>
          <m:rPr>
            <m:sty m:val="p"/>
          </m:rPr>
          <m:t>,</m:t>
        </m:r>
        <m:r>
          <m:rPr>
            <m:sty m:val="i"/>
          </m:rPr>
          <m:t>τ</m:t>
        </m:r>
        <m:r>
          <m:rPr>
            <m:sty m:val="p"/>
          </m:rPr>
          <m:t>=</m:t>
        </m:r>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i"/>
                      </m:rPr>
                      <m:t>a</m:t>
                    </m:r>
                  </m:sub>
                </m:sSub>
                <m:r>
                  <m:rPr>
                    <m:sty m:val="i"/>
                  </m:rPr>
                  <m:t>x</m:t>
                </m:r>
                <m:r>
                  <m:rPr>
                    <m:sty m:val="p"/>
                  </m:rPr>
                  <m:t>−</m:t>
                </m:r>
                <m:r>
                  <m:rPr>
                    <m:sty m:val="i"/>
                  </m:rPr>
                  <m:t>ω</m:t>
                </m:r>
                <m:r>
                  <m:rPr>
                    <m:sty m:val="i"/>
                  </m:rPr>
                  <m:t>t</m:t>
                </m:r>
              </m:e>
            </m:d>
          </m:sup>
        </m:sSup>
      </m:oMath>
      <w:r>
        <w:rPr/>
        <w:t xml:space="preserve"> est une solution avec </w:t>
      </w:r>
      <m:oMath>
        <m:sSubSup>
          <m:sSubSupPr/>
          <m:e>
            <m:r>
              <m:rPr>
                <m:sty m:val="i"/>
              </m:rPr>
              <m:t>k</m:t>
            </m:r>
          </m:e>
          <m:sub>
            <m:r>
              <m:rPr>
                <m:sty m:val="i"/>
              </m:rPr>
              <m:t>a</m:t>
            </m:r>
          </m:sub>
          <m:sup>
            <m:r>
              <m:rPr>
                <m:sty m:val="p"/>
              </m:rPr>
              <m:t>2</m:t>
            </m:r>
          </m:sup>
        </m:sSubSup>
        <m:r>
          <m:rPr>
            <m:sty m:val="p"/>
          </m:rPr>
          <m:t>=</m:t>
        </m:r>
        <m:sSubSup>
          <m:sSubSupPr/>
          <m:e>
            <m:r>
              <m:rPr>
                <m:sty m:val="i"/>
              </m:rPr>
              <m:t>k</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r>
              <m:rPr>
                <m:sty m:val="i"/>
              </m:rPr>
              <m:t>i</m:t>
            </m:r>
            <m:sSub>
              <m:sSubPr/>
              <m:e>
                <m:r>
                  <m:rPr>
                    <m:sty m:val="i"/>
                  </m:rPr>
                  <m:t>k</m:t>
                </m:r>
              </m:e>
              <m:sub>
                <m:r>
                  <m:rPr>
                    <m:sty m:val="p"/>
                  </m:rPr>
                  <m:t>0</m:t>
                </m:r>
              </m:sub>
            </m:sSub>
            <m:r>
              <m:rPr>
                <m:sty m:val="p"/>
              </m:rPr>
              <m:t>(</m:t>
            </m:r>
            <m:r>
              <m:rPr>
                <m:sty m:val="i"/>
              </m:rPr>
              <m:t>γ</m:t>
            </m:r>
            <m:r>
              <m:rPr>
                <m:sty m:val="p"/>
              </m:rPr>
              <m:t>−</m:t>
            </m:r>
            <m:r>
              <m:rPr>
                <m:sty m:val="p"/>
              </m:rPr>
              <m:t>1</m:t>
            </m:r>
            <m:r>
              <m:rPr>
                <m:sty m:val="p"/>
              </m:rPr>
              <m:t>)</m:t>
            </m:r>
            <m:sSub>
              <m:sSubPr/>
              <m:e>
                <m:r>
                  <m:rPr>
                    <m:sty m:val="i"/>
                  </m:rPr>
                  <m:t>l</m:t>
                </m:r>
              </m:e>
              <m:sub>
                <m:r>
                  <m:rPr>
                    <m:sty m:val="i"/>
                  </m:rPr>
                  <m:t>h</m:t>
                </m:r>
              </m:sub>
            </m:sSub>
          </m:e>
        </m:d>
      </m:oMath>
      <w:r>
        <w:rPr>
          <w:rFonts w:eastAsia="Georgia" w:cs="Georgia" w:ascii="Georgia" w:hAnsi="Georgia"/>
        </w:rPr>
        <w:t xml:space="preserve">, où </w:t>
      </w:r>
      <m:oMath>
        <m:sSub>
          <m:sSubPr/>
          <m:e>
            <m:r>
              <m:rPr>
                <m:sty m:val="i"/>
              </m:rPr>
              <m:t>k</m:t>
            </m:r>
          </m:e>
          <m:sub>
            <m:r>
              <m:rPr>
                <m:sty m:val="p"/>
              </m:rPr>
              <m:t>0</m:t>
            </m:r>
          </m:sub>
        </m:sSub>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t xml:space="preserve">[72] Calculer le </w:t>
      </w:r>
      <m:oMath>
        <m:sSub>
          <m:sSubPr/>
          <m:e>
            <m:r>
              <m:rPr>
                <m:sty m:val="i"/>
              </m:rPr>
              <m:t>τ</m:t>
            </m:r>
          </m:e>
          <m:sub>
            <m:r>
              <m:rPr>
                <m:sty m:val="i"/>
              </m:rPr>
              <m:t>r</m:t>
            </m:r>
          </m:sub>
        </m:sSub>
      </m:oMath>
      <w:r>
        <w:rPr>
          <w:rFonts w:eastAsia="Georgia" w:cs="Georgia" w:ascii="Georgia" w:hAnsi="Georgia"/>
        </w:rPr>
        <w:t xml:space="preserve"> du modèle phénoménologique.</w:t>
      </w:r>
      <w:r>
        <w:rPr/>
        <w:br w:type="textWrapping"/>
      </w:r>
      <w:r>
        <w:rPr>
          <w:rFonts w:eastAsia="Georgia" w:cs="Georgia" w:ascii="Georgia" w:hAnsi="Georgia"/>
        </w:rPr>
        <w:t xml:space="preserve">La principale source de perte ne se situe pas au niveau de la dissipation dans le milieu, mais de l'interface avec les bords de la cavité. En effet, à la surface de la cavité, la température est constante. Il y a donc une zone, proche de la surface, où la température ne suit plus adiabatiquement la variation de pression.</w:t>
      </w:r>
      <w:r>
        <w:rPr/>
        <w:br w:type="textWrapping"/>
      </w:r>
      <w:r>
        <w:rPr>
          <w:rFonts w:eastAsia="Georgia" w:cs="Georgia" w:ascii="Georgia" w:hAnsi="Georgia"/>
        </w:rPr>
        <w:t xml:space="preserve">[73] Donner un ordre de grandeur de l'épaisseur de cette zone</w:t>
      </w:r>
      <w:r>
        <w:rPr/>
        <w:br w:type="textWrapping"/>
      </w:r>
      <w:r>
        <w:rPr>
          <w:rFonts w:eastAsia="Georgia" w:cs="Georgia" w:ascii="Georgia" w:hAnsi="Georgia"/>
        </w:rPr>
        <w:t xml:space="preserve">Au niveau de l'interface, il y a à la fois des pertes et un déphasage de l'onde réfléchie. Tout se passe comme si l'onde était réfléchie par un mur ayant un impédance complexe </w:t>
      </w:r>
      <m:oMath>
        <m:sSub>
          <m:sSubPr/>
          <m:e>
            <m:bar>
              <m:barPr/>
              <m:e>
                <m:r>
                  <m:rPr>
                    <m:sty m:val="i"/>
                  </m:rPr>
                  <m:t>Z</m:t>
                </m:r>
              </m:e>
            </m:bar>
          </m:e>
          <m:sub>
            <m:r>
              <m:rPr>
                <m:sty m:val="i"/>
              </m:rPr>
              <m:t>a</m:t>
            </m:r>
          </m:sub>
        </m:sSub>
      </m:oMath>
      <w:r>
        <w:rPr>
          <w:rFonts w:eastAsia="Georgia" w:cs="Georgia" w:ascii="Georgia" w:hAnsi="Georgia"/>
        </w:rPr>
        <w:t xml:space="preserve">. A partir des équations ci dessus, on peut démontrer que :</w:t>
      </w:r>
    </w:p>
    <w:p>
      <w:pPr>
        <w:spacing w:after="220" w:lineRule="auto"/>
      </w:pPr>
      <m:oMathPara>
        <m:oMath>
          <m:f>
            <m:fPr>
              <m:ctrlPr>
                <w:rPr>
                  <w:rFonts w:ascii="Cambria Math" w:hAnsi="Cambria Math"/>
                </w:rPr>
              </m:ctrlPr>
            </m:fPr>
            <m:num>
              <m:sSub>
                <m:sSubPr/>
                <m:e>
                  <m:r>
                    <m:rPr>
                      <m:sty m:val="i"/>
                    </m:rPr>
                    <m:t>ρ</m:t>
                  </m:r>
                </m:e>
                <m:sub>
                  <m:r>
                    <m:rPr>
                      <m:sty m:val="p"/>
                    </m:rPr>
                    <m:t>0</m:t>
                  </m:r>
                </m:sub>
              </m:sSub>
              <m:r>
                <m:rPr>
                  <m:sty m:val="i"/>
                </m:rPr>
                <m:t>c</m:t>
              </m:r>
            </m:num>
            <m:den>
              <m:sSub>
                <m:sSubPr/>
                <m:e>
                  <m:bar>
                    <m:barPr/>
                    <m:e>
                      <m:r>
                        <m:rPr>
                          <m:sty m:val="i"/>
                        </m:rPr>
                        <m:t>Z</m:t>
                      </m:r>
                    </m:e>
                  </m:bar>
                </m:e>
                <m:sub>
                  <m:r>
                    <m:rPr>
                      <m:sty m:val="i"/>
                    </m:rPr>
                    <m:t>a</m:t>
                  </m:r>
                </m:sub>
              </m:sSub>
            </m:den>
          </m:f>
          <m:r>
            <m:rPr>
              <m:sty m:val="p"/>
            </m:rPr>
            <m:t>=</m:t>
          </m:r>
          <m:f>
            <m:fPr>
              <m:ctrlPr>
                <w:rPr>
                  <w:rFonts w:ascii="Cambria Math" w:hAnsi="Cambria Math"/>
                </w:rPr>
              </m:ctrlPr>
            </m:fPr>
            <m:num>
              <m:r>
                <m:rPr>
                  <m:sty m:val="p"/>
                </m:rPr>
                <m:t>1</m:t>
              </m:r>
              <m:r>
                <m:rPr>
                  <m:sty m:val="p"/>
                </m:rPr>
                <m:t>+</m:t>
              </m:r>
              <m:r>
                <m:rPr>
                  <m:sty m:val="i"/>
                </m:rPr>
                <m:t>i</m:t>
              </m:r>
            </m:num>
            <m:den>
              <m:rad>
                <m:radPr>
                  <m:degHide m:val="1"/>
                  <m:ctrlPr>
                    <w:rPr>
                      <w:rFonts w:ascii="Cambria Math" w:hAnsi="Cambria Math"/>
                    </w:rPr>
                  </m:ctrlPr>
                </m:radPr>
                <m:deg/>
                <m:e>
                  <m:r>
                    <m:rPr>
                      <m:sty m:val="p"/>
                    </m:rPr>
                    <m:t>2</m:t>
                  </m:r>
                </m:e>
              </m:rad>
            </m:den>
          </m:f>
          <m:rad>
            <m:radPr>
              <m:degHide m:val="1"/>
              <m:ctrlPr>
                <w:rPr>
                  <w:rFonts w:ascii="Cambria Math" w:hAnsi="Cambria Math"/>
                </w:rPr>
              </m:ctrlPr>
            </m:radPr>
            <m:deg/>
            <m:e>
              <m:sSub>
                <m:sSubPr/>
                <m:e>
                  <m:r>
                    <m:rPr>
                      <m:sty m:val="i"/>
                    </m:rPr>
                    <m:t>k</m:t>
                  </m:r>
                </m:e>
                <m:sub>
                  <m:r>
                    <m:rPr>
                      <m:sty m:val="p"/>
                    </m:rPr>
                    <m:t>0</m:t>
                  </m:r>
                </m:sub>
              </m:sSub>
            </m:e>
          </m:rad>
          <m:r>
            <m:rPr>
              <m:sty m:val="p"/>
            </m:rPr>
            <m:t>(</m:t>
          </m:r>
          <m:r>
            <m:rPr>
              <m:sty m:val="i"/>
            </m:rPr>
            <m:t>γ</m:t>
          </m:r>
          <m:r>
            <m:rPr>
              <m:sty m:val="p"/>
            </m:rPr>
            <m:t>−</m:t>
          </m:r>
          <m:r>
            <m:rPr>
              <m:sty m:val="p"/>
            </m:rPr>
            <m:t>1</m:t>
          </m:r>
          <m:r>
            <m:rPr>
              <m:sty m:val="p"/>
            </m:rPr>
            <m:t>)</m:t>
          </m:r>
          <m:rad>
            <m:radPr>
              <m:degHide m:val="1"/>
              <m:ctrlPr>
                <w:rPr>
                  <w:rFonts w:ascii="Cambria Math" w:hAnsi="Cambria Math"/>
                </w:rPr>
              </m:ctrlPr>
            </m:radPr>
            <m:deg/>
            <m:e>
              <m:sSub>
                <m:sSubPr/>
                <m:e>
                  <m:r>
                    <m:rPr>
                      <m:sty m:val="i"/>
                    </m:rPr>
                    <m:t>l</m:t>
                  </m:r>
                </m:e>
                <m:sub>
                  <m:r>
                    <m:rPr>
                      <m:sty m:val="i"/>
                    </m:rPr>
                    <m:t>h</m:t>
                  </m:r>
                </m:sub>
              </m:sSub>
            </m:e>
          </m:rad>
        </m:oMath>
      </m:oMathPara>
    </w:p>
    <w:p>
      <w:pPr>
        <w:spacing w:after="220" w:lineRule="auto"/>
      </w:pPr>
      <w:r>
        <w:rPr>
          <w:rFonts w:eastAsia="Georgia" w:cs="Georgia" w:ascii="Georgia" w:hAnsi="Georgia"/>
        </w:rPr>
        <w:t xml:space="preserve">[74] Calculer le changement de la fréquence de résonance en fonction de la pression </w:t>
      </w:r>
      <m:oMath>
        <m:sSub>
          <m:sSubPr/>
          <m:e>
            <m:r>
              <m:rPr>
                <m:sty m:val="i"/>
              </m:rPr>
              <m:t>P</m:t>
            </m:r>
          </m:e>
          <m:sub>
            <m:r>
              <m:rPr>
                <m:sty m:val="p"/>
              </m:rPr>
              <m:t>0</m:t>
            </m:r>
          </m:sub>
        </m:sSub>
      </m:oMath>
      <w:r>
        <w:rPr/>
        <w:t xml:space="preserve"> et donner un ordre de grandeur pour une pression 100 kPa et pour le premier mode.</w:t>
      </w:r>
      <w:r>
        <w:rPr/>
        <w:br w:type="textWrapping"/>
      </w:r>
      <w:r>
        <w:rPr>
          <w:rFonts w:eastAsia="Georgia" w:cs="Georgia" w:ascii="Georgia" w:hAnsi="Georgia"/>
        </w:rPr>
        <w:t xml:space="preserve">[75] Tracer l'allure d'un pic de résonance. Donner une méthode permettant de déterminer expérimentalement le changement de la fréquence de résonance.</w:t>
      </w:r>
    </w:p>
    <w:p>
      <w:pPr>
        <w:spacing w:line="271" w:before="240" w:lineRule="auto"/>
      </w:pPr>
      <w:r>
        <w:rPr>
          <w:rFonts w:eastAsia="Georgia" w:cs="Georgia" w:ascii="Georgia" w:hAnsi="Georgia"/>
          <w:b/>
          <w:sz w:val="33"/>
        </w:rPr>
        <w:t xml:space="preserve">6.3 Gaz réel</w:t>
      </w:r>
    </w:p>
    <w:p>
      <w:pPr>
        <w:spacing w:after="220" w:lineRule="auto"/>
      </w:pPr>
      <w:r>
        <w:rPr>
          <w:rFonts w:eastAsia="Georgia" w:cs="Georgia" w:ascii="Georgia" w:hAnsi="Georgia"/>
        </w:rPr>
        <w:t xml:space="preserve">Nous avons jusqu'à présent supposé que le gaz était parfait. Nous allons dans cette section étudier le cas d'un gaz réel.</w:t>
      </w:r>
    </w:p>
    <w:p>
      <w:pPr>
        <w:spacing w:after="220" w:lineRule="auto"/>
      </w:pPr>
      <w:r>
        <w:rPr>
          <w:rFonts w:eastAsia="Georgia" w:cs="Georgia" w:ascii="Georgia" w:hAnsi="Georgia"/>
        </w:rPr>
        <w:t xml:space="preserve">On va utiliser l'équation de van der Waals qui relie la pression, la température et le volume d'un gaz et remplace l'équation des gaz parfaits. Pour une quantité </w:t>
      </w:r>
      <m:oMath>
        <m:r>
          <m:rPr>
            <m:sty m:val="i"/>
          </m:rPr>
          <m:t>n</m:t>
        </m:r>
      </m:oMath>
      <w:r>
        <w:rPr>
          <w:rFonts w:eastAsia="Georgia" w:cs="Georgia" w:ascii="Georgia" w:hAnsi="Georgia"/>
        </w:rPr>
        <w:t xml:space="preserve"> d'un gaz, cette équation dit que</w:t>
      </w:r>
    </w:p>
    <w:p>
      <w:pPr>
        <w:spacing w:after="220" w:lineRule="auto"/>
      </w:pPr>
      <m:oMathPara>
        <m:oMath>
          <m:d>
            <m:dPr>
              <m:begChr m:val="("/>
              <m:endChr m:val=")"/>
              <m:ctrlPr>
                <w:rPr>
                  <w:rFonts w:ascii="Cambria Math" w:hAnsi="Cambria Math"/>
                </w:rPr>
              </m:ctrlPr>
            </m:dPr>
            <m:e>
              <m:r>
                <m:rPr>
                  <m:sty m:val="i"/>
                </m:rPr>
                <m:t>P</m:t>
              </m:r>
              <m:r>
                <m:rPr>
                  <m:sty m:val="p"/>
                </m:rPr>
                <m:t>+</m:t>
              </m:r>
              <m:r>
                <m:rPr>
                  <m:sty m:val="i"/>
                </m:rPr>
                <m:t>a</m:t>
              </m:r>
              <m:f>
                <m:fPr>
                  <m:ctrlPr>
                    <w:rPr>
                      <w:rFonts w:ascii="Cambria Math" w:hAnsi="Cambria Math"/>
                    </w:rPr>
                  </m:ctrlPr>
                </m:fPr>
                <m:num>
                  <m:sSup>
                    <m:sSupPr/>
                    <m:e>
                      <m:r>
                        <m:rPr>
                          <m:sty m:val="i"/>
                        </m:rPr>
                        <m:t>n</m:t>
                      </m:r>
                    </m:e>
                    <m:sup>
                      <m:r>
                        <m:rPr>
                          <m:sty m:val="p"/>
                        </m:rPr>
                        <m:t>2</m:t>
                      </m:r>
                    </m:sup>
                  </m:sSup>
                </m:num>
                <m:den>
                  <m:sSup>
                    <m:sSupPr/>
                    <m:e>
                      <m:r>
                        <m:rPr>
                          <m:sty m:val="i"/>
                        </m:rPr>
                        <m:t>V</m:t>
                      </m:r>
                    </m:e>
                    <m:sup>
                      <m:r>
                        <m:rPr>
                          <m:sty m:val="p"/>
                        </m:rPr>
                        <m:t>2</m:t>
                      </m:r>
                    </m:sup>
                  </m:sSup>
                </m:den>
              </m:f>
            </m:e>
          </m:d>
          <m:r>
            <m:rPr>
              <m:sty m:val="p"/>
            </m:rPr>
            <m:t>(</m:t>
          </m:r>
          <m:r>
            <m:rPr>
              <m:sty m:val="i"/>
            </m:rPr>
            <m:t>V</m:t>
          </m:r>
          <m:r>
            <m:rPr>
              <m:sty m:val="p"/>
            </m:rPr>
            <m:t>−</m:t>
          </m:r>
          <m:r>
            <m:rPr>
              <m:sty m:val="i"/>
            </m:rPr>
            <m:t>n</m:t>
          </m:r>
          <m:r>
            <m:rPr>
              <m:sty m:val="i"/>
            </m:rPr>
            <m:t>b</m:t>
          </m:r>
          <m:r>
            <m:rPr>
              <m:sty m:val="p"/>
            </m:rPr>
            <m:t>)</m:t>
          </m:r>
          <m:r>
            <m:rPr>
              <m:sty m:val="p"/>
            </m:rPr>
            <m:t>=</m:t>
          </m:r>
          <m:r>
            <m:rPr>
              <m:sty m:val="i"/>
            </m:rPr>
            <m:t>n</m:t>
          </m:r>
          <m:r>
            <m:rPr>
              <m:sty m:val="i"/>
            </m:rPr>
            <m:t>R</m:t>
          </m:r>
          <m:r>
            <m:rPr>
              <m:sty m:val="i"/>
            </m:rPr>
            <m:t>T</m:t>
          </m:r>
        </m:oMath>
      </m:oMathPara>
    </w:p>
    <w:p>
      <w:pPr>
        <w:spacing w:after="220" w:lineRule="auto"/>
      </w:pPr>
      <w:r>
        <w:rPr>
          <w:rFonts w:eastAsia="Georgia" w:cs="Georgia" w:ascii="Georgia" w:hAnsi="Georgia"/>
        </w:rPr>
        <w:t xml:space="preserve">Cette équation généralise l'équation des gaz parfaits.</w:t>
      </w:r>
    </w:p>
    <w:p>
      <w:pPr>
        <w:numPr>
          <w:ilvl w:val="0"/>
          <w:numId w:val="4"/>
        </w:numPr>
        <w:spacing w:lineRule="auto"/>
      </w:pPr>
      <w:r>
        <w:rPr/>
        <w:t xml:space="preserve">La constante </w:t>
      </w:r>
      <m:oMath>
        <m:r>
          <m:rPr>
            <m:sty m:val="i"/>
          </m:rPr>
          <m:t>b</m:t>
        </m:r>
      </m:oMath>
      <w:r>
        <w:rPr>
          <w:rFonts w:eastAsia="Georgia" w:cs="Georgia" w:ascii="Georgia" w:hAnsi="Georgia"/>
        </w:rPr>
        <w:t xml:space="preserve">, nommée covolume, représente l'effet de la répulsion à courte distance entre deux atomes qui fait que le volume accessible à une particule est alors inférieur au volume de l'enceinte</w:t>
      </w:r>
    </w:p>
    <w:p>
      <w:pPr>
        <w:numPr>
          <w:ilvl w:val="0"/>
          <w:numId w:val="4"/>
        </w:numPr>
        <w:spacing w:lineRule="auto"/>
      </w:pPr>
      <w:r>
        <w:rPr/>
        <w:t xml:space="preserve">La constante </w:t>
      </w:r>
      <m:oMath>
        <m:r>
          <m:rPr>
            <m:sty m:val="i"/>
          </m:rPr>
          <m:t>a</m:t>
        </m:r>
      </m:oMath>
      <w:r>
        <w:rPr>
          <w:rFonts w:eastAsia="Georgia" w:cs="Georgia" w:ascii="Georgia" w:hAnsi="Georgia"/>
        </w:rPr>
        <w:t xml:space="preserve">, nommée terme de cohésion de van der Waals, représente les forces attractives entre les particules qui font que la pression d'un gaz réel est inférieure à la pression d'un gaz idéal</w:t>
      </w:r>
      <w:r>
        <w:rPr/>
        <w:br w:type="textWrapping"/>
      </w:r>
      <w:r>
        <w:rPr/>
        <w:t xml:space="preserve">Les coefficients </w:t>
      </w:r>
      <m:oMath>
        <m:r>
          <m:rPr>
            <m:sty m:val="i"/>
          </m:rPr>
          <m:t>a</m:t>
        </m:r>
      </m:oMath>
      <w:r>
        <w:rPr/>
        <w:t xml:space="preserve"> et </w:t>
      </w:r>
      <m:oMath>
        <m:r>
          <m:rPr>
            <m:sty m:val="i"/>
          </m:rPr>
          <m:t>b</m:t>
        </m:r>
      </m:oMath>
      <w:r>
        <w:rPr/>
        <w:t xml:space="preserve"> sont connus et valent respectivement </w:t>
      </w:r>
      <m:oMath>
        <m:r>
          <m:rPr>
            <m:sty m:val="p"/>
          </m:rPr>
          <m:t>1</m:t>
        </m:r>
        <m:r>
          <m:rPr>
            <m:sty m:val="p"/>
          </m:rPr>
          <m:t>,</m:t>
        </m:r>
        <m:r>
          <m:rPr>
            <m:sty m:val="p"/>
          </m:rPr>
          <m:t>4</m:t>
        </m:r>
        <m:sSup>
          <m:sSupPr/>
          <m:e>
            <m:r>
              <m:rPr>
                <m:nor/>
              </m:rPr>
              <m:t xml:space="preserve"> </m:t>
            </m:r>
            <m:r>
              <m:rPr>
                <m:sty m:val="p"/>
              </m:rPr>
              <m:t>L</m:t>
            </m:r>
          </m:e>
          <m:sup>
            <m:r>
              <m:rPr>
                <m:sty m:val="p"/>
              </m:rPr>
              <m:t>2</m:t>
            </m:r>
          </m:sup>
        </m:sSup>
      </m:oMath>
      <w:r>
        <w:rPr/>
        <w:t xml:space="preserve"> bar </w:t>
      </w:r>
      <m:oMath>
        <m:r>
          <m:rPr>
            <m:sty m:val="p"/>
          </m:rPr>
          <m:t>/</m:t>
        </m:r>
        <m:sSup>
          <m:sSupPr/>
          <m:e>
            <m:r>
              <m:rPr>
                <m:sty m:val="p"/>
              </m:rPr>
              <m:t>mol</m:t>
            </m:r>
          </m:e>
          <m:sup>
            <m:r>
              <m:rPr>
                <m:sty m:val="p"/>
              </m:rPr>
              <m:t>2</m:t>
            </m:r>
          </m:sup>
        </m:sSup>
      </m:oMath>
      <w:r>
        <w:rPr/>
        <w:t xml:space="preserve"> et </w:t>
      </w:r>
      <m:oMath>
        <m:r>
          <m:rPr>
            <m:sty m:val="p"/>
          </m:rPr>
          <m:t>0</m:t>
        </m:r>
        <m:r>
          <m:rPr>
            <m:sty m:val="p"/>
          </m:rPr>
          <m:t>,</m:t>
        </m:r>
        <m:r>
          <m:rPr>
            <m:sty m:val="p"/>
          </m:rPr>
          <m:t>032</m:t>
        </m:r>
        <m:r>
          <m:rPr>
            <m:nor/>
          </m:rPr>
          <m:t xml:space="preserve"> </m:t>
        </m:r>
        <m:r>
          <m:rPr>
            <m:sty m:val="p"/>
          </m:rPr>
          <m:t>L</m:t>
        </m:r>
        <m:r>
          <m:rPr>
            <m:sty m:val="p"/>
          </m:rPr>
          <m:t>⋅</m:t>
        </m:r>
        <m:sSup>
          <m:sSupPr/>
          <m:e>
            <m:r>
              <m:rPr>
                <m:nor/>
              </m:rPr>
              <m:t xml:space="preserve"> </m:t>
            </m:r>
            <m:r>
              <m:rPr>
                <m:sty m:val="p"/>
              </m:rPr>
              <m:t>mol</m:t>
            </m:r>
          </m:e>
          <m:sup>
            <m:r>
              <m:rPr>
                <m:sty m:val="p"/>
              </m:rPr>
              <m:t>−</m:t>
            </m:r>
            <m:r>
              <m:rPr>
                <m:sty m:val="p"/>
              </m:rPr>
              <m:t>1</m:t>
            </m:r>
          </m:sup>
        </m:sSup>
      </m:oMath>
      <w:r>
        <w:rPr/>
        <w:t xml:space="preserve"> pour l'argon ( </w:t>
      </w:r>
      <m:oMath>
        <m:r>
          <m:rPr>
            <m:sty m:val="p"/>
          </m:rPr>
          <m:t>1</m:t>
        </m:r>
        <m:r>
          <m:rPr>
            <m:nor/>
          </m:rPr>
          <m:t xml:space="preserve"> </m:t>
        </m:r>
        <m:r>
          <m:rPr>
            <m:sty m:val="p"/>
          </m:rPr>
          <m:t>L</m:t>
        </m:r>
        <m:r>
          <m:rPr>
            <m:sty m:val="p"/>
          </m:rPr>
          <m:t>=</m:t>
        </m:r>
        <m:r>
          <m:rPr>
            <m:sty m:val="p"/>
          </m:rPr>
          <m:t>1</m:t>
        </m:r>
        <m:sSup>
          <m:sSupPr/>
          <m:e>
            <m:r>
              <m:rPr>
                <m:sty m:val="p"/>
              </m:rPr>
              <m:t>dm</m:t>
            </m:r>
          </m:e>
          <m:sup>
            <m:r>
              <m:rPr>
                <m:sty m:val="p"/>
              </m:rPr>
              <m:t>3</m:t>
            </m:r>
          </m:sup>
        </m:sSup>
      </m:oMath>
      <w:r>
        <w:rPr/>
        <w:t xml:space="preserve"> et 1 bar </w:t>
      </w:r>
      <m:oMath>
        <m:r>
          <m:rPr>
            <m:sty m:val="p"/>
          </m:rPr>
          <m:t>≃</m:t>
        </m:r>
        <m:r>
          <m:rPr>
            <m:sty m:val="p"/>
          </m:rPr>
          <m:t>100</m:t>
        </m:r>
        <m:r>
          <m:rPr>
            <m:sty m:val="p"/>
          </m:rPr>
          <m:t>kPa</m:t>
        </m:r>
      </m:oMath>
      <w:r>
        <w:rPr/>
        <w:t xml:space="preserve"> ).</w:t>
      </w:r>
      <w:r>
        <w:rPr/>
        <w:br w:type="textWrapping"/>
      </w:r>
      <w:r>
        <w:rPr/>
        <w:t xml:space="preserve">[76] En utilisant la relation de Reech disant que :</w:t>
      </w:r>
    </w:p>
    <w:p>
      <w:pPr>
        <w:spacing w:after="220" w:lineRule="auto"/>
      </w:pPr>
      <m:oMathPara>
        <m:oMath>
          <m:r>
            <m:rPr>
              <m:sty m:val="i"/>
            </m:rPr>
            <m:t>γ</m:t>
          </m:r>
          <m:r>
            <m:rPr>
              <m:sty m:val="p"/>
            </m:rPr>
            <m:t>=</m:t>
          </m:r>
          <m:f>
            <m:fPr>
              <m:ctrlPr>
                <w:rPr>
                  <w:rFonts w:ascii="Cambria Math" w:hAnsi="Cambria Math"/>
                </w:rPr>
              </m:ctrlPr>
            </m:fPr>
            <m:num>
              <m:sSub>
                <m:sSubPr/>
                <m:e>
                  <m:r>
                    <m:rPr>
                      <m:sty m:val="i"/>
                    </m:rPr>
                    <m:t>χ</m:t>
                  </m:r>
                </m:e>
                <m:sub>
                  <m:r>
                    <m:rPr>
                      <m:sty m:val="i"/>
                    </m:rPr>
                    <m:t>T</m:t>
                  </m:r>
                </m:sub>
              </m:sSub>
            </m:num>
            <m:den>
              <m:sSub>
                <m:sSubPr/>
                <m:e>
                  <m:r>
                    <m:rPr>
                      <m:sty m:val="i"/>
                    </m:rPr>
                    <m:t>χ</m:t>
                  </m:r>
                </m:e>
                <m:sub>
                  <m:r>
                    <m:rPr>
                      <m:sty m:val="i"/>
                    </m:rPr>
                    <m:t>S</m:t>
                  </m:r>
                </m:sub>
              </m:sSub>
            </m:den>
          </m:f>
        </m:oMath>
      </m:oMathPara>
    </w:p>
    <w:p>
      <w:pPr>
        <w:spacing w:after="220" w:lineRule="auto"/>
      </w:pPr>
      <w:r>
        <w:rPr>
          <w:rFonts w:eastAsia="Georgia" w:cs="Georgia" w:ascii="Georgia" w:hAnsi="Georgia"/>
        </w:rPr>
        <w:t xml:space="preserve">démontrer que</w:t>
      </w:r>
    </w:p>
    <w:p>
      <w:pPr>
        <w:spacing w:after="220" w:lineRule="auto"/>
      </w:pPr>
      <m:oMathPara>
        <m:oMath>
          <m:sSup>
            <m:sSupPr/>
            <m:e>
              <m:r>
                <m:rPr>
                  <m:sty m:val="i"/>
                </m:rPr>
                <m:t>c</m:t>
              </m:r>
            </m:e>
            <m:sup>
              <m:r>
                <m:rPr>
                  <m:sty m:val="p"/>
                </m:rPr>
                <m:t>2</m:t>
              </m:r>
            </m:sup>
          </m:sSup>
          <m:r>
            <m:rPr>
              <m:sty m:val="p"/>
            </m:rPr>
            <m:t>=</m:t>
          </m:r>
          <m:f>
            <m:fPr>
              <m:ctrlPr>
                <w:rPr>
                  <w:rFonts w:ascii="Cambria Math" w:hAnsi="Cambria Math"/>
                </w:rPr>
              </m:ctrlPr>
            </m:fPr>
            <m:num>
              <m:r>
                <m:rPr>
                  <m:sty m:val="i"/>
                </m:rPr>
                <m:t>γ</m:t>
              </m:r>
            </m:num>
            <m:den>
              <m:r>
                <m:rPr>
                  <m:sty m:val="i"/>
                </m:rPr>
                <m:t>M</m:t>
              </m:r>
            </m:den>
          </m:f>
          <m:d>
            <m:dPr>
              <m:begChr m:val="("/>
              <m:endChr m:val=")"/>
              <m:ctrlPr>
                <w:rPr>
                  <w:rFonts w:ascii="Cambria Math" w:hAnsi="Cambria Math"/>
                </w:rPr>
              </m:ctrlPr>
            </m:dPr>
            <m:e>
              <m:f>
                <m:fPr>
                  <m:ctrlPr>
                    <w:rPr>
                      <w:rFonts w:ascii="Cambria Math" w:hAnsi="Cambria Math"/>
                    </w:rPr>
                  </m:ctrlPr>
                </m:fPr>
                <m:num>
                  <m:r>
                    <m:rPr>
                      <m:sty m:val="i"/>
                    </m:rPr>
                    <m:t>R</m:t>
                  </m:r>
                  <m:r>
                    <m:rPr>
                      <m:sty m:val="i"/>
                    </m:rPr>
                    <m:t>T</m:t>
                  </m:r>
                  <m:sSup>
                    <m:sSupPr/>
                    <m:e>
                      <m:acc>
                        <m:accPr>
                          <m:chr m:val="‾"/>
                        </m:accPr>
                        <m:e>
                          <m:r>
                            <m:rPr>
                              <m:sty m:val="i"/>
                            </m:rPr>
                            <m:t>V</m:t>
                          </m:r>
                        </m:e>
                      </m:acc>
                    </m:e>
                    <m:sup>
                      <m:r>
                        <m:rPr>
                          <m:sty m:val="p"/>
                        </m:rPr>
                        <m:t>2</m:t>
                      </m:r>
                    </m:sup>
                  </m:sSup>
                </m:num>
                <m:den>
                  <m:r>
                    <m:rPr>
                      <m:sty m:val="p"/>
                    </m:rPr>
                    <m:t>(</m:t>
                  </m:r>
                  <m:acc>
                    <m:accPr>
                      <m:chr m:val="‾"/>
                    </m:accPr>
                    <m:e>
                      <m:r>
                        <m:rPr>
                          <m:sty m:val="i"/>
                        </m:rPr>
                        <m:t>V</m:t>
                      </m:r>
                    </m:e>
                  </m:acc>
                  <m:r>
                    <m:rPr>
                      <m:sty m:val="p"/>
                    </m:rPr>
                    <m:t>−</m:t>
                  </m:r>
                  <m:r>
                    <m:rPr>
                      <m:sty m:val="i"/>
                    </m:rPr>
                    <m:t>b</m:t>
                  </m:r>
                  <m:sSup>
                    <m:sSupPr/>
                    <m:e>
                      <m:r>
                        <m:rPr>
                          <m:sty m:val="p"/>
                        </m:rPr>
                        <m:t>)</m:t>
                      </m:r>
                    </m:e>
                    <m:sup>
                      <m:r>
                        <m:rPr>
                          <m:sty m:val="p"/>
                        </m:rPr>
                        <m:t>2</m:t>
                      </m:r>
                    </m:sup>
                  </m:sSup>
                </m:den>
              </m:f>
              <m:r>
                <m:rPr>
                  <m:sty m:val="p"/>
                </m:rPr>
                <m:t>−</m:t>
              </m:r>
              <m:f>
                <m:fPr>
                  <m:ctrlPr>
                    <w:rPr>
                      <w:rFonts w:ascii="Cambria Math" w:hAnsi="Cambria Math"/>
                    </w:rPr>
                  </m:ctrlPr>
                </m:fPr>
                <m:num>
                  <m:r>
                    <m:rPr>
                      <m:sty m:val="p"/>
                    </m:rPr>
                    <m:t>2</m:t>
                  </m:r>
                  <m:r>
                    <m:rPr>
                      <m:sty m:val="i"/>
                    </m:rPr>
                    <m:t>a</m:t>
                  </m:r>
                </m:num>
                <m:den>
                  <m:acc>
                    <m:accPr>
                      <m:chr m:val="‾"/>
                    </m:accPr>
                    <m:e>
                      <m:r>
                        <m:rPr>
                          <m:sty m:val="i"/>
                        </m:rPr>
                        <m:t>V</m:t>
                      </m:r>
                    </m:e>
                  </m:acc>
                </m:den>
              </m:f>
            </m:e>
          </m:d>
        </m:oMath>
      </m:oMathPara>
    </w:p>
    <w:p>
      <w:pPr>
        <w:spacing w:after="220" w:lineRule="auto"/>
      </w:pPr>
      <w:r>
        <w:rPr>
          <w:rFonts w:eastAsia="Georgia" w:cs="Georgia" w:ascii="Georgia" w:hAnsi="Georgia"/>
        </w:rPr>
        <w:t xml:space="preserve">où </w:t>
      </w:r>
      <m:oMath>
        <m:acc>
          <m:accPr>
            <m:chr m:val="‾"/>
          </m:accPr>
          <m:e>
            <m:r>
              <m:rPr>
                <m:sty m:val="i"/>
              </m:rPr>
              <m:t>V</m:t>
            </m:r>
          </m:e>
        </m:acc>
      </m:oMath>
      <w:r>
        <w:rPr>
          <w:rFonts w:eastAsia="Georgia" w:cs="Georgia" w:ascii="Georgia" w:hAnsi="Georgia"/>
        </w:rPr>
        <w:t xml:space="preserve"> désigne le volume molaire du gaz.</w:t>
      </w:r>
      <w:r>
        <w:rPr/>
        <w:br w:type="textWrapping"/>
      </w:r>
      <w:r>
        <w:rPr>
          <w:rFonts w:eastAsia="Georgia" w:cs="Georgia" w:ascii="Georgia" w:hAnsi="Georgia"/>
        </w:rPr>
        <w:t xml:space="preserve">[77] Faire un développement limité de </w:t>
      </w:r>
      <m:oMath>
        <m:sSup>
          <m:sSupPr/>
          <m:e>
            <m:r>
              <m:rPr>
                <m:sty m:val="i"/>
              </m:rPr>
              <m:t>c</m:t>
            </m:r>
          </m:e>
          <m:sup>
            <m:r>
              <m:rPr>
                <m:sty m:val="p"/>
              </m:rPr>
              <m:t>2</m:t>
            </m:r>
          </m:sup>
        </m:sSup>
      </m:oMath>
      <w:r>
        <w:rPr/>
        <w:t xml:space="preserve"> en fonction de la pression. Donner une ordre de grandeur de la correction pour </w:t>
      </w:r>
      <m:oMath>
        <m:r>
          <m:rPr>
            <m:sty m:val="i"/>
          </m:rPr>
          <m:t>P</m:t>
        </m:r>
        <m:r>
          <m:rPr>
            <m:sty m:val="p"/>
          </m:rPr>
          <m:t>=</m:t>
        </m:r>
        <m:r>
          <m:rPr>
            <m:sty m:val="p"/>
          </m:rPr>
          <m:t>100</m:t>
        </m:r>
        <m:r>
          <m:rPr>
            <m:sty m:val="p"/>
          </m:rPr>
          <m:t>kPa</m:t>
        </m:r>
      </m:oMath>
      <w:r>
        <w:rPr/>
        <w:t xml:space="preserve">.</w:t>
      </w:r>
    </w:p>
    <w:p>
      <w:pPr>
        <w:spacing w:after="220" w:lineRule="auto"/>
      </w:pPr>
      <w:r>
        <w:rPr/>
        <w:t xml:space="preserve">Il n'est pas possible de faire une correction analytique de cet effet, en effet les coefficients </w:t>
      </w:r>
      <m:oMath>
        <m:r>
          <m:rPr>
            <m:sty m:val="i"/>
          </m:rPr>
          <m:t>a</m:t>
        </m:r>
      </m:oMath>
      <w:r>
        <w:rPr/>
        <w:t xml:space="preserve"> et </w:t>
      </w:r>
      <m:oMath>
        <m:r>
          <m:rPr>
            <m:sty m:val="i"/>
          </m:rPr>
          <m:t>b</m:t>
        </m:r>
      </m:oMath>
      <w:r>
        <w:rPr>
          <w:rFonts w:eastAsia="Georgia" w:cs="Georgia" w:ascii="Georgia" w:hAnsi="Georgia"/>
        </w:rPr>
        <w:t xml:space="preserve"> ne sont pas connus avec suffisamment de précision. Les physiciens effectuent donc des mesures à différentes pressions et ajustent leurs données afin de calculer la limite à pression nulle.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e7f1d9d46d9b6a8d669c22478164bbd56bbae2.jpg" TargetMode="Internal"/><Relationship Id="rId6" Type="http://schemas.openxmlformats.org/officeDocument/2006/relationships/image" Target="media/image-0b2b85b575b0b4c938040cf08b9361933772c4fc.jpg" TargetMode="Internal"/><Relationship Id="rId7" Type="http://schemas.openxmlformats.org/officeDocument/2006/relationships/image" Target="media/image-bdbd1d0f916da895082cf7d9ca94239c1aafdede.jpg" TargetMode="Internal"/><Relationship Id="rId8" Type="http://schemas.openxmlformats.org/officeDocument/2006/relationships/image" Target="media/image-b53ce576fe997cbc618daa216651e998965cbaef.jpg" TargetMode="Internal"/><Relationship Id="rId9" Type="http://schemas.openxmlformats.org/officeDocument/2006/relationships/image" Target="media/image-07a737ae8f3d03f8d2eb1dea8808b1fb229b9c80.jpg" TargetMode="Internal"/><Relationship Id="rId10" Type="http://schemas.openxmlformats.org/officeDocument/2006/relationships/image" Target="media/image-76a77ab37a1d762f01419fa4a044c3617cfbfe0a.jpg" TargetMode="Internal"/><Relationship Id="rId11" Type="http://schemas.openxmlformats.org/officeDocument/2006/relationships/image" Target="media/image-08805846d6f59c9934cc90aa5bfcce0ee6e04f5e.jpg" TargetMode="Internal"/><Relationship Id="rId12" Type="http://schemas.openxmlformats.org/officeDocument/2006/relationships/image" Target="media/image-3c0c4570aa56c4dca99a6a87588bb34be1dfac6c.jpg" TargetMode="Internal"/><Relationship Id="rId13" Type="http://schemas.openxmlformats.org/officeDocument/2006/relationships/image" Target="media/image-f193224ec95cd50eb1e42f9a0323adf6ac9a9ce2.jpg" TargetMode="Internal"/><Relationship Id="rId14" Type="http://schemas.openxmlformats.org/officeDocument/2006/relationships/image" Target="media/image-f39056b47c4ae06c459abd113ea65670b5122e07.jpg" TargetMode="Internal"/><Relationship Id="rId15" Type="http://schemas.openxmlformats.org/officeDocument/2006/relationships/image" Target="media/image-1bc09ab85022ab2de738aac2b11ff9ae458dcd34.jpg" TargetMode="Internal"/><Relationship Id="rId16" Type="http://schemas.openxmlformats.org/officeDocument/2006/relationships/image" Target="media/image-127cf5709ababbe6217a76f34b5d5754d6e056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