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2004</w:t>
      </w:r>
    </w:p>
    <w:p>
      <w:pPr>
        <w:spacing w:line="271" w:before="330" w:lineRule="auto"/>
      </w:pPr>
      <w:r>
        <w:rPr>
          <w:rFonts w:eastAsia="Georgia" w:cs="Georgia" w:ascii="Georgia" w:hAnsi="Georgia"/>
          <w:b/>
          <w:sz w:val="42"/>
        </w:rPr>
        <w:t xml:space="preserve">Filière PC</w:t>
      </w:r>
    </w:p>
    <w:p>
      <w:pPr>
        <w:spacing w:line="271" w:before="330" w:lineRule="auto"/>
      </w:pPr>
      <w:r>
        <w:rPr>
          <w:b/>
          <w:sz w:val="42"/>
        </w:rPr>
        <w:t xml:space="preserve">PHYSIQUE</w:t>
      </w:r>
    </w:p>
    <w:p>
      <w:pPr>
        <w:spacing w:after="220" w:lineRule="auto"/>
      </w:pPr>
      <w:r>
        <w:rPr/>
        <w:t xml:space="preserve">ENS de Paris</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L'objectif de ce problème est de décrire l'interaction rayonnement-interface dans le cas de la déformation d'une interface entre deux fluides par un laser. Le sujet se décompose en trois parties largement indépendantes. On se place à température constante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tout au long du problème. Les vecteurs sont indiqués en caractères gras. On adoptera la notation complexe usuelle pour décrire les champs électromagnétiques: le champ physique correspond à la partie réelle du champ complexe.</w:t>
      </w:r>
      <w:r>
        <w:rPr/>
        <w:br w:type="textWrapping"/>
      </w:r>
      <w:r>
        <w:rPr>
          <w:rFonts w:eastAsia="Georgia" w:cs="Georgia" w:ascii="Georgia" w:hAnsi="Georgia"/>
        </w:rPr>
        <w:t xml:space="preserve">En coordonnées cylindriques ( </w:t>
      </w:r>
      <m:oMath>
        <m:r>
          <m:rPr>
            <m:sty m:val="i"/>
          </m:rPr>
          <m:t>r</m:t>
        </m:r>
        <m:r>
          <m:rPr>
            <m:sty m:val="p"/>
          </m:rPr>
          <m:t>,</m:t>
        </m:r>
        <m:r>
          <m:rPr>
            <m:sty m:val="i"/>
          </m:rPr>
          <m:t>ϕ</m:t>
        </m:r>
        <m:r>
          <m:rPr>
            <m:sty m:val="p"/>
          </m:rPr>
          <m:t>,</m:t>
        </m:r>
        <m:r>
          <m:rPr>
            <m:sty m:val="i"/>
          </m:rPr>
          <m:t>z</m:t>
        </m:r>
      </m:oMath>
      <w:r>
        <w:rPr>
          <w:rFonts w:eastAsia="Georgia" w:cs="Georgia" w:ascii="Georgia" w:hAnsi="Georgia"/>
        </w:rPr>
        <w:t xml:space="preserve"> ), l'opérateur Laplacien d'une fonction de </w:t>
      </w:r>
      <m:oMath>
        <m:r>
          <m:rPr>
            <m:sty m:val="i"/>
          </m:rPr>
          <m:t>r</m:t>
        </m:r>
      </m:oMath>
      <w:r>
        <w:rPr>
          <w:rFonts w:eastAsia="Georgia" w:cs="Georgia" w:ascii="Georgia" w:hAnsi="Georgia"/>
        </w:rPr>
        <w:t xml:space="preserve"> uniquement s'écrit:</w:t>
      </w:r>
    </w:p>
    <w:p>
      <w:pPr>
        <w:spacing w:after="220" w:lineRule="auto"/>
      </w:pPr>
      <m:oMathPara>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sSup>
            <m:sSupPr/>
            <m:e>
              <m:d>
                <m:dPr>
                  <m:begChr m:val="("/>
                  <m:endChr m:val=")"/>
                  <m:ctrlPr>
                    <w:rPr>
                      <w:rFonts w:ascii="Cambria Math" w:hAnsi="Cambria Math"/>
                    </w:rPr>
                  </m:ctrlPr>
                </m:dPr>
                <m:e>
                  <m:r>
                    <m:rPr>
                      <m:sty m:val="i"/>
                    </m:rPr>
                    <m:t>r</m:t>
                  </m:r>
                  <m:sSup>
                    <m:sSupPr/>
                    <m:e>
                      <m:r>
                        <m:rPr>
                          <m:sty m:val="i"/>
                        </m:rPr>
                        <m:t>f</m:t>
                      </m:r>
                    </m:e>
                    <m:sup>
                      <m:r>
                        <m:rPr>
                          <m:sty m:val="i"/>
                        </m:rPr>
                        <m:t>′</m:t>
                      </m:r>
                    </m:sup>
                  </m:sSup>
                  <m:r>
                    <m:rPr>
                      <m:sty m:val="p"/>
                    </m:rPr>
                    <m:t>(</m:t>
                  </m:r>
                  <m:r>
                    <m:rPr>
                      <m:sty m:val="i"/>
                    </m:rPr>
                    <m:t>r</m:t>
                  </m:r>
                  <m:r>
                    <m:rPr>
                      <m:sty m:val="p"/>
                    </m:rPr>
                    <m:t>)</m:t>
                  </m:r>
                </m:e>
              </m:d>
            </m:e>
            <m:sup>
              <m:r>
                <m:rPr>
                  <m:sty m:val="i"/>
                </m:rPr>
                <m:t>′</m:t>
              </m:r>
            </m:sup>
          </m:sSup>
        </m:oMath>
      </m:oMathPara>
    </w:p>
    <w:p>
      <w:pPr>
        <w:spacing w:after="220" w:lineRule="auto"/>
      </w:pPr>
      <w:r>
        <w:rPr>
          <w:rFonts w:eastAsia="Georgia" w:cs="Georgia" w:ascii="Georgia" w:hAnsi="Georgia"/>
        </w:rPr>
        <w:t xml:space="preserve">où on note </w:t>
      </w:r>
      <m:oMath>
        <m:sSup>
          <m:sSupPr/>
          <m:e>
            <m:r>
              <m:rPr>
                <m:sty m:val="i"/>
              </m:rPr>
              <m:t>f</m:t>
            </m:r>
          </m:e>
          <m:sup>
            <m:r>
              <m:rPr>
                <m:sty m:val="i"/>
              </m:rPr>
              <m:t>′</m:t>
            </m:r>
          </m:sup>
        </m:sSup>
        <m:r>
          <m:rPr>
            <m:sty m:val="p"/>
          </m:rPr>
          <m:t>(</m:t>
        </m:r>
        <m:r>
          <m:rPr>
            <m:sty m:val="i"/>
          </m:rPr>
          <m:t>r</m:t>
        </m:r>
        <m:r>
          <m:rPr>
            <m:sty m:val="p"/>
          </m:rPr>
          <m:t>)</m:t>
        </m:r>
        <m:r>
          <m:rPr>
            <m:sty m:val="p"/>
          </m:rPr>
          <m:t>=</m:t>
        </m:r>
        <m:f>
          <m:fPr>
            <m:ctrlPr>
              <w:rPr>
                <w:rFonts w:ascii="Cambria Math" w:hAnsi="Cambria Math"/>
              </w:rPr>
            </m:ctrlPr>
          </m:fPr>
          <m:num>
            <m:r>
              <m:rPr>
                <m:sty m:val="i"/>
              </m:rPr>
              <m:t>d</m:t>
            </m:r>
            <m:r>
              <m:rPr>
                <m:sty m:val="i"/>
              </m:rPr>
              <m:t>f</m:t>
            </m:r>
          </m:num>
          <m:den>
            <m:r>
              <m:rPr>
                <m:sty m:val="i"/>
              </m:rPr>
              <m:t>d</m:t>
            </m:r>
            <m:r>
              <m:rPr>
                <m:sty m:val="i"/>
              </m:rPr>
              <m:t>r</m:t>
            </m:r>
          </m:den>
        </m:f>
      </m:oMath>
      <w:r>
        <w:rPr/>
        <w:t xml:space="preserve">.</w:t>
      </w:r>
      <w:r>
        <w:rPr/>
        <w:br w:type="textWrapping"/>
      </w:r>
      <w:r>
        <w:rPr>
          <w:rFonts w:eastAsia="Georgia" w:cs="Georgia" w:ascii="Georgia" w:hAnsi="Georgia"/>
        </w:rPr>
        <w:t xml:space="preserve">On donne également les relations: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rot</m:t>
                </m:r>
                <m:r>
                  <m:rPr>
                    <m:sty m:val="p"/>
                  </m:rPr>
                  <m:t>(</m:t>
                </m:r>
                <m:r>
                  <m:rPr>
                    <m:sty m:val="p"/>
                  </m:rPr>
                  <m:t>rot</m:t>
                </m:r>
                <m:r>
                  <m:rPr>
                    <m:sty m:val="b"/>
                  </m:rPr>
                  <m:t>A</m:t>
                </m:r>
                <m:r>
                  <m:rPr>
                    <m:sty m:val="p"/>
                  </m:rPr>
                  <m:t>)</m:t>
                </m:r>
              </m:e>
              <m:e>
                <m:r>
                  <m:rPr>
                    <m:sty m:val="i"/>
                  </m:rPr>
                  <m:t xml:space="preserve"> </m:t>
                </m:r>
                <m:r>
                  <m:rPr>
                    <m:sty m:val="p"/>
                  </m:rPr>
                  <m:t>=</m:t>
                </m:r>
                <m:r>
                  <m:rPr>
                    <m:sty m:val="p"/>
                  </m:rPr>
                  <m:t>grad</m:t>
                </m:r>
                <m:r>
                  <m:rPr>
                    <m:sty m:val="p"/>
                  </m:rPr>
                  <m:t>(</m:t>
                </m:r>
                <m:r>
                  <m:rPr>
                    <m:sty m:val="p"/>
                  </m:rPr>
                  <m:t>div</m:t>
                </m:r>
                <m:r>
                  <m:rPr>
                    <m:sty m:val="b"/>
                  </m:rPr>
                  <m:t>A</m:t>
                </m:r>
                <m:r>
                  <m:rPr>
                    <m:sty m:val="p"/>
                  </m:rPr>
                  <m:t>)</m:t>
                </m:r>
                <m:r>
                  <m:rPr>
                    <m:sty m:val="p"/>
                  </m:rPr>
                  <m:t>−</m:t>
                </m:r>
                <m:r>
                  <m:rPr>
                    <m:sty m:val="p"/>
                  </m:rPr>
                  <m:t>Δ</m:t>
                </m:r>
                <m:r>
                  <m:rPr>
                    <m:sty m:val="b"/>
                  </m:rPr>
                  <m:t>A</m:t>
                </m:r>
              </m:e>
            </m:mr>
            <m:mr>
              <m:e>
                <m:r>
                  <m:rPr>
                    <m:sty m:val="p"/>
                  </m:rPr>
                  <m:t>div</m:t>
                </m:r>
                <m:r>
                  <m:rPr>
                    <m:sty m:val="p"/>
                  </m:rPr>
                  <m:t>(</m:t>
                </m:r>
                <m:r>
                  <m:rPr>
                    <m:sty m:val="b"/>
                  </m:rPr>
                  <m:t>E</m:t>
                </m:r>
                <m:r>
                  <m:rPr>
                    <m:sty m:val="p"/>
                  </m:rPr>
                  <m:t>×</m:t>
                </m:r>
                <m:r>
                  <m:rPr>
                    <m:sty m:val="b"/>
                  </m:rPr>
                  <m:t>B</m:t>
                </m:r>
                <m:r>
                  <m:rPr>
                    <m:sty m:val="p"/>
                  </m:rPr>
                  <m:t>)</m:t>
                </m:r>
              </m:e>
              <m:e>
                <m:r>
                  <m:rPr>
                    <m:sty m:val="i"/>
                  </m:rPr>
                  <m:t xml:space="preserve"> </m:t>
                </m:r>
                <m:r>
                  <m:rPr>
                    <m:sty m:val="p"/>
                  </m:rPr>
                  <m:t>=</m:t>
                </m:r>
                <m:r>
                  <m:rPr>
                    <m:sty m:val="b"/>
                  </m:rPr>
                  <m:t>B</m:t>
                </m:r>
                <m:r>
                  <m:rPr>
                    <m:sty m:val="p"/>
                  </m:rPr>
                  <m:t>⋅</m:t>
                </m:r>
                <m:r>
                  <m:rPr>
                    <m:sty m:val="p"/>
                  </m:rPr>
                  <m:t>rot</m:t>
                </m:r>
                <m:r>
                  <m:rPr>
                    <m:sty m:val="b"/>
                  </m:rPr>
                  <m:t>E</m:t>
                </m:r>
                <m:r>
                  <m:rPr>
                    <m:sty m:val="p"/>
                  </m:rPr>
                  <m:t>−</m:t>
                </m:r>
                <m:r>
                  <m:rPr>
                    <m:sty m:val="b"/>
                  </m:rPr>
                  <m:t>E</m:t>
                </m:r>
                <m:r>
                  <m:rPr>
                    <m:sty m:val="p"/>
                  </m:rPr>
                  <m:t>⋅</m:t>
                </m:r>
                <m:r>
                  <m:rPr>
                    <m:sty m:val="p"/>
                  </m:rPr>
                  <m:t>rot</m:t>
                </m:r>
                <m:r>
                  <m:rPr>
                    <m:sty m:val="b"/>
                  </m:rPr>
                  <m:t>B</m:t>
                </m:r>
              </m:e>
            </m:mr>
          </m:m>
        </m:oMath>
      </m:oMathPara>
    </w:p>
    <w:p>
      <w:pPr>
        <w:spacing w:after="220" w:lineRule="auto"/>
      </w:pPr>
      <w:r>
        <w:rPr>
          <w:rFonts w:eastAsia="Georgia" w:cs="Georgia" w:ascii="Georgia" w:hAnsi="Georgia"/>
        </w:rPr>
        <w:t xml:space="preserve">où le symbole </w:t>
      </w:r>
      <m:oMath>
        <m:r>
          <m:rPr>
            <m:sty m:val="p"/>
          </m:rPr>
          <m:t>×</m:t>
        </m:r>
      </m:oMath>
      <w:r>
        <w:rPr>
          <w:rFonts w:eastAsia="Georgia" w:cs="Georgia" w:ascii="Georgia" w:hAnsi="Georgia"/>
        </w:rPr>
        <w:t xml:space="preserve"> est utilisé pour noter le produit vectoriel.</w:t>
      </w:r>
      <w:r>
        <w:rPr/>
        <w:br w:type="textWrapping"/>
      </w:r>
      <w:r>
        <w:rPr>
          <w:rFonts w:eastAsia="Georgia" w:cs="Georgia" w:ascii="Georgia" w:hAnsi="Georgia"/>
        </w:rPr>
        <w:t xml:space="preserve">La formule du double produit vectoriel s'écrit:</w:t>
      </w:r>
    </w:p>
    <w:p>
      <w:pPr>
        <w:spacing w:after="220" w:lineRule="auto"/>
      </w:pPr>
      <m:oMathPara>
        <m:oMath>
          <m:r>
            <m:rPr>
              <m:sty m:val="b"/>
            </m:rPr>
            <m:t>a</m:t>
          </m:r>
          <m:r>
            <m:rPr>
              <m:sty m:val="p"/>
            </m:rPr>
            <m:t>×</m:t>
          </m:r>
          <m:r>
            <m:rPr>
              <m:sty m:val="p"/>
            </m:rPr>
            <m:t>(</m:t>
          </m:r>
          <m:r>
            <m:rPr>
              <m:sty m:val="b"/>
            </m:rPr>
            <m:t>b</m:t>
          </m:r>
          <m:r>
            <m:rPr>
              <m:sty m:val="p"/>
            </m:rPr>
            <m:t>×</m:t>
          </m:r>
          <m:r>
            <m:rPr>
              <m:sty m:val="b"/>
            </m:rPr>
            <m:t>c</m:t>
          </m:r>
          <m:r>
            <m:rPr>
              <m:sty m:val="p"/>
            </m:rPr>
            <m:t>)</m:t>
          </m:r>
          <m:r>
            <m:rPr>
              <m:sty m:val="p"/>
            </m:rPr>
            <m:t>=</m:t>
          </m:r>
          <m:r>
            <m:rPr>
              <m:sty m:val="p"/>
            </m:rPr>
            <m:t>(</m:t>
          </m:r>
          <m:r>
            <m:rPr>
              <m:sty m:val="b"/>
            </m:rPr>
            <m:t>a</m:t>
          </m:r>
          <m:r>
            <m:rPr>
              <m:sty m:val="p"/>
            </m:rPr>
            <m:t>⋅</m:t>
          </m:r>
          <m:r>
            <m:rPr>
              <m:sty m:val="b"/>
            </m:rPr>
            <m:t>c</m:t>
          </m:r>
          <m:r>
            <m:rPr>
              <m:sty m:val="p"/>
            </m:rPr>
            <m:t>)</m:t>
          </m:r>
          <m:r>
            <m:rPr>
              <m:sty m:val="b"/>
            </m:rPr>
            <m:t>b</m:t>
          </m:r>
          <m:r>
            <m:rPr>
              <m:sty m:val="p"/>
            </m:rPr>
            <m:t>−</m:t>
          </m:r>
          <m:r>
            <m:rPr>
              <m:sty m:val="p"/>
            </m:rPr>
            <m:t>(</m:t>
          </m:r>
          <m:r>
            <m:rPr>
              <m:sty m:val="b"/>
            </m:rPr>
            <m:t>a</m:t>
          </m:r>
          <m:r>
            <m:rPr>
              <m:sty m:val="p"/>
            </m:rPr>
            <m:t>⋅</m:t>
          </m:r>
          <m:r>
            <m:rPr>
              <m:sty m:val="b"/>
            </m:rPr>
            <m:t>b</m:t>
          </m:r>
          <m:r>
            <m:rPr>
              <m:sty m:val="p"/>
            </m:rPr>
            <m:t>)</m:t>
          </m:r>
          <m:r>
            <m:rPr>
              <m:sty m:val="b"/>
            </m:rPr>
            <m:t>c</m:t>
          </m:r>
        </m:oMath>
      </m:oMathPara>
    </w:p>
    <w:p>
      <w:pPr>
        <w:spacing w:after="220" w:lineRule="auto"/>
      </w:pPr>
      <w:r>
        <w:rPr>
          <w:rFonts w:eastAsia="Georgia" w:cs="Georgia" w:ascii="Georgia" w:hAnsi="Georgia"/>
        </w:rPr>
        <w:t xml:space="preserve">On prendra pour les applications numériques les valeurs suivantes :</w:t>
      </w:r>
    </w:p>
    <w:p>
      <w:pPr>
        <w:spacing w:after="220" w:lineRule="auto"/>
      </w:pPr>
      <w:r>
        <w:rPr/>
        <w:t xml:space="preserve">Table des valeurs</w:t>
      </w:r>
      <w:r>
        <w:rPr/>
        <w:br w:type="textWrapping"/>
      </w:r>
      <w:r>
        <w:rPr/>
        <w:t xml:space="preserve">masse volumique de l'air </w:t>
      </w:r>
      <m:oMath>
        <m:sSub>
          <m:sSubPr/>
          <m:e>
            <m:r>
              <m:rPr>
                <m:sty m:val="i"/>
              </m:rPr>
              <m:t>ρ</m:t>
            </m:r>
          </m:e>
          <m:sub>
            <m:r>
              <m:rPr>
                <m:nor/>
              </m:rPr>
              <m:t>air </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t xml:space="preserve">masse volumique de l'eau </w:t>
      </w:r>
      <m:oMath>
        <m:sSub>
          <m:sSubPr/>
          <m:e>
            <m:r>
              <m:rPr>
                <m:sty m:val="i"/>
              </m:rPr>
              <m:t>ρ</m:t>
            </m:r>
          </m:e>
          <m:sub>
            <m:r>
              <m:rPr>
                <m:nor/>
              </m:rPr>
              <m:t>eau </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masse volumique du mélange eau-huile lourd </w:t>
      </w:r>
      <m:oMath>
        <m:sSub>
          <m:sSubPr/>
          <m:e>
            <m:r>
              <m:rPr>
                <m:sty m:val="i"/>
              </m:rPr>
              <m:t>ρ</m:t>
            </m:r>
          </m:e>
          <m:sub>
            <m:r>
              <m:rPr>
                <m:sty m:val="p"/>
              </m:rPr>
              <m:t>1</m:t>
            </m:r>
          </m:sub>
        </m:sSub>
        <m:r>
          <m:rPr>
            <m:sty m:val="p"/>
          </m:rPr>
          <m:t>=</m:t>
        </m:r>
        <m:r>
          <m:rPr>
            <m:sty m:val="p"/>
          </m:rPr>
          <m:t>904</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masse volumique du mélange eau-huile léger </w:t>
      </w:r>
      <m:oMath>
        <m:sSub>
          <m:sSubPr/>
          <m:e>
            <m:r>
              <m:rPr>
                <m:sty m:val="i"/>
              </m:rPr>
              <m:t>ρ</m:t>
            </m:r>
          </m:e>
          <m:sub>
            <m:r>
              <m:rPr>
                <m:sty m:val="p"/>
              </m:rPr>
              <m:t>2</m:t>
            </m:r>
          </m:sub>
        </m:sSub>
        <m:r>
          <m:rPr>
            <m:sty m:val="p"/>
          </m:rPr>
          <m:t>=</m:t>
        </m:r>
        <m:r>
          <m:rPr>
            <m:sty m:val="p"/>
          </m:rPr>
          <m:t>840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t xml:space="preserve">tension superficielle air/eau </w:t>
      </w:r>
      <m:oMath>
        <m:sSub>
          <m:sSubPr/>
          <m:e>
            <m:r>
              <m:rPr>
                <m:sty m:val="i"/>
              </m:rPr>
              <m:t>α</m:t>
            </m:r>
          </m:e>
          <m:sub>
            <m:r>
              <m:rPr>
                <m:nor/>
              </m:rPr>
              <m:t>air </m:t>
            </m:r>
            <m:r>
              <m:rPr>
                <m:sty m:val="p"/>
              </m:rPr>
              <m:t>/</m:t>
            </m:r>
            <m:r>
              <m:rPr>
                <m:nor/>
              </m:rPr>
              <m:t> eau </m:t>
            </m:r>
          </m:sub>
        </m:sSub>
        <m:r>
          <m:rPr>
            <m:sty m:val="p"/>
          </m:rPr>
          <m:t>=</m:t>
        </m:r>
        <m:r>
          <m:rPr>
            <m:sty m:val="p"/>
          </m:rPr>
          <m:t>0</m:t>
        </m:r>
        <m:r>
          <m:rPr>
            <m:sty m:val="p"/>
          </m:rPr>
          <m:t>,</m:t>
        </m:r>
        <m:r>
          <m:rPr>
            <m:sty m:val="p"/>
          </m:rPr>
          <m:t>072</m:t>
        </m:r>
        <m:r>
          <m:rPr>
            <m:nor/>
          </m:rPr>
          <m:t xml:space="preserve"> </m:t>
        </m:r>
        <m:r>
          <m:rPr>
            <m:sty m:val="p"/>
          </m:rPr>
          <m:t>kg</m:t>
        </m:r>
        <m:r>
          <m:rPr>
            <m:sty m:val="p"/>
          </m:rPr>
          <m:t>⋅</m:t>
        </m:r>
        <m:sSup>
          <m:sSupPr/>
          <m:e>
            <m:r>
              <m:rPr>
                <m:nor/>
              </m:rPr>
              <m:t xml:space="preserve"> </m:t>
            </m:r>
            <m:r>
              <m:rPr>
                <m:sty m:val="p"/>
              </m:rPr>
              <m:t>s</m:t>
            </m:r>
          </m:e>
          <m:sup>
            <m:r>
              <m:rPr>
                <m:sty m:val="p"/>
              </m:rPr>
              <m:t>−</m:t>
            </m:r>
            <m:r>
              <m:rPr>
                <m:sty m:val="p"/>
              </m:rPr>
              <m:t>2</m:t>
            </m:r>
          </m:sup>
        </m:sSup>
      </m:oMath>
      <w:r>
        <w:rPr/>
        <w:br w:type="textWrapping"/>
      </w:r>
      <w:r>
        <w:rPr>
          <w:rFonts w:eastAsia="Georgia" w:cs="Georgia" w:ascii="Georgia" w:hAnsi="Georgia"/>
        </w:rPr>
        <w:t xml:space="preserve">tension superficielle (eau-huile lourd) /(eau-huile léger) </w:t>
      </w:r>
      <m:oMath>
        <m:sSub>
          <m:sSubPr/>
          <m:e>
            <m:r>
              <m:rPr>
                <m:sty m:val="i"/>
              </m:rPr>
              <m:t>α</m:t>
            </m:r>
          </m:e>
          <m:sub>
            <m:r>
              <m:rPr>
                <m:sty m:val="i"/>
              </m:rPr>
              <m:t>h</m:t>
            </m:r>
          </m:sub>
        </m:sSub>
        <m:r>
          <m:rPr>
            <m:sty m:val="p"/>
          </m:rPr>
          <m:t>=</m:t>
        </m:r>
        <m:r>
          <m:rPr>
            <m:sty m:val="p"/>
          </m:rPr>
          <m:t>3</m:t>
        </m:r>
        <m:r>
          <m:rPr>
            <m:sty m:val="p"/>
          </m:rPr>
          <m:t>⋅</m:t>
        </m:r>
        <m:sSup>
          <m:sSupPr/>
          <m:e>
            <m:r>
              <m:rPr>
                <m:sty m:val="p"/>
              </m:rPr>
              <m:t>10</m:t>
            </m:r>
          </m:e>
          <m:sup>
            <m:r>
              <m:rPr>
                <m:sty m:val="p"/>
              </m:rPr>
              <m:t>−</m:t>
            </m:r>
            <m:r>
              <m:rPr>
                <m:sty m:val="p"/>
              </m:rPr>
              <m:t>7</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2</m:t>
            </m:r>
          </m:sup>
        </m:sSup>
      </m:oMath>
      <w:r>
        <w:rPr/>
        <w:br w:type="textWrapping"/>
      </w:r>
      <w:r>
        <w:rPr/>
        <w:t xml:space="preserve">indice optique de l'air </w:t>
      </w:r>
      <m:oMath>
        <m:sSub>
          <m:sSubPr/>
          <m:e>
            <m:r>
              <m:rPr>
                <m:sty m:val="i"/>
              </m:rPr>
              <m:t>n</m:t>
            </m:r>
          </m:e>
          <m:sub>
            <m:r>
              <m:rPr>
                <m:nor/>
              </m:rPr>
              <m:t>air </m:t>
            </m:r>
          </m:sub>
        </m:sSub>
        <m:r>
          <m:rPr>
            <m:sty m:val="p"/>
          </m:rPr>
          <m:t>=</m:t>
        </m:r>
        <m:r>
          <m:rPr>
            <m:sty m:val="p"/>
          </m:rPr>
          <m:t>1</m:t>
        </m:r>
      </m:oMath>
      <w:r>
        <w:rPr/>
        <w:br w:type="textWrapping"/>
      </w:r>
      <w:r>
        <w:rPr/>
        <w:t xml:space="preserve">indice optique de l'eau </w:t>
      </w:r>
      <m:oMath>
        <m:sSub>
          <m:sSubPr/>
          <m:e>
            <m:r>
              <m:rPr>
                <m:sty m:val="i"/>
              </m:rPr>
              <m:t>n</m:t>
            </m:r>
          </m:e>
          <m:sub>
            <m:r>
              <m:rPr>
                <m:nor/>
              </m:rPr>
              <m:t>eau </m:t>
            </m:r>
          </m:sub>
        </m:sSub>
        <m:r>
          <m:rPr>
            <m:sty m:val="p"/>
          </m:rPr>
          <m:t>=</m:t>
        </m:r>
        <m:r>
          <m:rPr>
            <m:sty m:val="p"/>
          </m:rPr>
          <m:t>1.33</m:t>
        </m:r>
      </m:oMath>
      <w:r>
        <w:rPr/>
        <w:br w:type="textWrapping"/>
      </w:r>
      <w:r>
        <w:rPr>
          <w:rFonts w:eastAsia="Georgia" w:cs="Georgia" w:ascii="Georgia" w:hAnsi="Georgia"/>
        </w:rPr>
        <w:t xml:space="preserve">indice optique du mélange eau-huile lourd </w:t>
      </w:r>
      <m:oMath>
        <m:sSub>
          <m:sSubPr/>
          <m:e>
            <m:r>
              <m:rPr>
                <m:sty m:val="i"/>
              </m:rPr>
              <m:t>n</m:t>
            </m:r>
          </m:e>
          <m:sub>
            <m:r>
              <m:rPr>
                <m:sty m:val="p"/>
              </m:rPr>
              <m:t>1</m:t>
            </m:r>
          </m:sub>
        </m:sSub>
        <m:r>
          <m:rPr>
            <m:sty m:val="p"/>
          </m:rPr>
          <m:t>=</m:t>
        </m:r>
        <m:r>
          <m:rPr>
            <m:sty m:val="p"/>
          </m:rPr>
          <m:t>1.457</m:t>
        </m:r>
      </m:oMath>
      <w:r>
        <w:rPr/>
        <w:br w:type="textWrapping"/>
      </w:r>
      <w:r>
        <w:rPr>
          <w:rFonts w:eastAsia="Georgia" w:cs="Georgia" w:ascii="Georgia" w:hAnsi="Georgia"/>
        </w:rPr>
        <w:t xml:space="preserve">indice optique du mélange eau-huile léger </w:t>
      </w:r>
      <m:oMath>
        <m:sSub>
          <m:sSubPr/>
          <m:e>
            <m:r>
              <m:rPr>
                <m:sty m:val="i"/>
              </m:rPr>
              <m:t>n</m:t>
            </m:r>
          </m:e>
          <m:sub>
            <m:r>
              <m:rPr>
                <m:sty m:val="p"/>
              </m:rPr>
              <m:t>2</m:t>
            </m:r>
          </m:sub>
        </m:sSub>
        <m:r>
          <m:rPr>
            <m:sty m:val="p"/>
          </m:rPr>
          <m:t>=</m:t>
        </m:r>
        <m:r>
          <m:rPr>
            <m:sty m:val="p"/>
          </m:rPr>
          <m:t>1.472</m:t>
        </m:r>
      </m:oMath>
      <w:r>
        <w:rPr/>
        <w:br w:type="textWrapping"/>
      </w:r>
      <w:r>
        <w:rPr/>
        <w:t xml:space="preserve">largeur du faisceau laser </w:t>
      </w:r>
      <m:oMath>
        <m:r>
          <m:rPr>
            <m:sty m:val="i"/>
          </m:rPr>
          <m:t>σ</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4</m:t>
            </m:r>
          </m:sup>
        </m:sSup>
        <m:r>
          <m:rPr>
            <m:nor/>
          </m:rPr>
          <m:t xml:space="preserve"> </m:t>
        </m:r>
        <m:r>
          <m:rPr>
            <m:sty m:val="p"/>
          </m:rPr>
          <m:t>m</m:t>
        </m:r>
      </m:oMath>
      <w:r>
        <w:rPr/>
        <w:t xml:space="preserve">.</w:t>
      </w:r>
      <w:r>
        <w:rPr/>
        <w:br w:type="textWrapping"/>
      </w:r>
      <w:r>
        <w:rPr>
          <w:rFonts w:eastAsia="Georgia" w:cs="Georgia" w:ascii="Georgia" w:hAnsi="Georgia"/>
        </w:rPr>
        <w:t xml:space="preserve">gravité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rFonts w:eastAsia="Georgia" w:cs="Georgia" w:ascii="Georgia" w:hAnsi="Georgia"/>
        </w:rPr>
        <w:t xml:space="preserve">vitesse de la lumière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élément d'aire en coordonnées sphériques: </w:t>
      </w:r>
      <m:oMath>
        <m:r>
          <m:rPr>
            <m:sty m:val="i"/>
          </m:rPr>
          <m:t>d</m:t>
        </m:r>
        <m:r>
          <m:rPr>
            <m:sty m:val="i"/>
          </m:rPr>
          <m:t>a</m:t>
        </m:r>
        <m:r>
          <m:rPr>
            <m:sty m:val="p"/>
          </m:rPr>
          <m:t>=</m:t>
        </m:r>
        <m:sSup>
          <m:sSupPr/>
          <m:e>
            <m:r>
              <m:rPr>
                <m:sty m:val="i"/>
              </m:rPr>
              <m:t>R</m:t>
            </m:r>
          </m:e>
          <m:sup>
            <m:r>
              <m:rPr>
                <m:sty m:val="p"/>
              </m:rPr>
              <m:t>2</m:t>
            </m:r>
          </m:sup>
        </m:sSup>
        <m:r>
          <m:rPr>
            <m:sty m:val="p"/>
          </m:rPr>
          <m:t>sin</m:t>
        </m:r>
        <m:r>
          <m:rPr>
            <m:sty m:val="p"/>
          </m:rPr>
          <m:t>⁡</m:t>
        </m:r>
        <m:r>
          <m:rPr>
            <m:sty m:val="i"/>
          </m:rPr>
          <m:t>θ</m:t>
        </m:r>
        <m:r>
          <m:rPr>
            <m:sty m:val="i"/>
          </m:rPr>
          <m:t>d</m:t>
        </m:r>
        <m:r>
          <m:rPr>
            <m:sty m:val="i"/>
          </m:rPr>
          <m:t>θ</m:t>
        </m:r>
        <m:r>
          <m:rPr>
            <m:sty m:val="i"/>
          </m:rPr>
          <m:t>d</m:t>
        </m:r>
        <m:r>
          <m:rPr>
            <m:sty m:val="i"/>
          </m:rPr>
          <m:t>ϕ</m:t>
        </m:r>
      </m:oMath>
    </w:p>
    <w:p>
      <w:pPr>
        <w:spacing w:line="271" w:before="330" w:lineRule="auto"/>
      </w:pPr>
      <w:r>
        <w:rPr>
          <w:b/>
          <w:sz w:val="42"/>
        </w:rPr>
        <w:t xml:space="preserve">1 Tension de surface</w:t>
      </w:r>
    </w:p>
    <w:p>
      <w:pPr>
        <w:spacing w:after="220" w:lineRule="auto"/>
      </w:pPr>
      <w:r>
        <w:rPr>
          <w:rFonts w:eastAsia="Georgia" w:cs="Georgia" w:ascii="Georgia" w:hAnsi="Georgia"/>
        </w:rPr>
        <w:t xml:space="preserve">On considère deux fluides (notés F1 et F2) distincts immiscibles séparés par une interface d'aire </w:t>
      </w:r>
      <m:oMath>
        <m:r>
          <m:rPr>
            <m:scr m:val="script"/>
          </m:rPr>
          <m:t>A</m:t>
        </m:r>
      </m:oMath>
      <w:r>
        <w:rPr/>
        <w:t xml:space="preserve">.</w:t>
      </w:r>
    </w:p>
    <w:p>
      <w:pPr>
        <w:spacing w:after="220" w:lineRule="auto"/>
      </w:pPr>
      <w:r>
        <w:rPr>
          <w:rFonts w:eastAsia="Georgia" w:cs="Georgia" w:ascii="Georgia" w:hAnsi="Georgia"/>
        </w:rPr>
        <w:t xml:space="preserve">On suppose que lors d'une transformation infinitésimale réversible l'aire de cette surface varie d'une grandeur </w:t>
      </w:r>
      <m:oMath>
        <m:r>
          <m:rPr>
            <m:sty m:val="i"/>
          </m:rPr>
          <m:t>d</m:t>
        </m:r>
        <m:r>
          <m:rPr>
            <m:sty m:val="i"/>
          </m:rPr>
          <m:t>a</m:t>
        </m:r>
      </m:oMath>
      <w:r>
        <w:rPr>
          <w:rFonts w:eastAsia="Georgia" w:cs="Georgia" w:ascii="Georgia" w:hAnsi="Georgia"/>
        </w:rPr>
        <w:t xml:space="preserve">. Le travail des forces extérieures à la surface s'écrit alors:</w:t>
      </w:r>
    </w:p>
    <w:p>
      <w:pPr>
        <w:spacing w:after="220" w:lineRule="auto"/>
      </w:pPr>
      <m:oMathPara>
        <m:oMath>
          <m:r>
            <m:rPr>
              <m:sty m:val="i"/>
            </m:rPr>
            <m:t>δ</m:t>
          </m:r>
          <m:r>
            <m:rPr>
              <m:sty m:val="i"/>
            </m:rPr>
            <m:t>W</m:t>
          </m:r>
          <m:r>
            <m:rPr>
              <m:sty m:val="p"/>
            </m:rPr>
            <m:t>=</m:t>
          </m:r>
          <m:r>
            <m:rPr>
              <m:sty m:val="i"/>
            </m:rPr>
            <m:t>α</m:t>
          </m:r>
          <m:r>
            <m:rPr>
              <m:sty m:val="i"/>
            </m:rPr>
            <m:t>d</m:t>
          </m:r>
          <m:r>
            <m:rPr>
              <m:sty m:val="i"/>
            </m:rPr>
            <m:t>a</m:t>
          </m:r>
        </m:oMath>
      </m:oMathPara>
    </w:p>
    <w:p>
      <w:pPr>
        <w:spacing w:after="220" w:lineRule="auto"/>
      </w:pPr>
      <w:r>
        <w:rPr>
          <w:rFonts w:eastAsia="Georgia" w:cs="Georgia" w:ascii="Georgia" w:hAnsi="Georgia"/>
        </w:rPr>
        <w:t xml:space="preserve">où le coefficient </w:t>
      </w:r>
      <m:oMath>
        <m:r>
          <m:rPr>
            <m:sty m:val="i"/>
          </m:rPr>
          <m:t>α</m:t>
        </m:r>
      </m:oMath>
      <w:r>
        <w:rPr>
          <w:rFonts w:eastAsia="Georgia" w:cs="Georgia" w:ascii="Georgia" w:hAnsi="Georgia"/>
        </w:rPr>
        <w:t xml:space="preserve"> est appelé tension superficielle. On supposera dans le problème </w:t>
      </w:r>
      <m:oMath>
        <m:r>
          <m:rPr>
            <m:sty m:val="i"/>
          </m:rPr>
          <m:t>α</m:t>
        </m:r>
      </m:oMath>
      <w:r>
        <w:rPr>
          <w:rFonts w:eastAsia="Georgia" w:cs="Georgia" w:ascii="Georgia" w:hAnsi="Georgia"/>
        </w:rPr>
        <w:t xml:space="preserve"> dépendant uniquement des caractéristiques des deux fluides.</w:t>
      </w:r>
    </w:p>
    <w:p>
      <w:pPr>
        <w:spacing w:line="271" w:before="330" w:lineRule="auto"/>
      </w:pPr>
      <w:r>
        <w:rPr>
          <w:b/>
          <w:sz w:val="42"/>
        </w:rPr>
        <w:t xml:space="preserve">1.1</w:t>
      </w:r>
    </w:p>
    <w:p>
      <w:pPr>
        <w:spacing w:after="220" w:lineRule="auto"/>
      </w:pPr>
      <w:r>
        <w:rPr/>
        <w:t xml:space="preserve">Donner l'origine physique de ce travail.</w:t>
      </w:r>
    </w:p>
    <w:p>
      <w:pPr>
        <w:spacing w:line="271" w:before="330" w:lineRule="auto"/>
      </w:pPr>
      <w:r>
        <w:rPr>
          <w:b/>
          <w:sz w:val="42"/>
        </w:rPr>
        <w:t xml:space="preserve">1.2</w:t>
      </w:r>
    </w:p>
    <w:p>
      <w:pPr>
        <w:spacing w:after="220" w:lineRule="auto"/>
      </w:pPr>
      <w:r>
        <w:rPr/>
        <w:t xml:space="preserve">Quelle est la dimension de la tension superficielle </w:t>
      </w:r>
      <m:oMath>
        <m:r>
          <m:rPr>
            <m:sty m:val="i"/>
          </m:rPr>
          <m:t>α</m:t>
        </m:r>
      </m:oMath>
      <w:r>
        <w:rPr/>
        <w:t xml:space="preserve"> ? Par quelle dimension faut-il la multiplier pour obtenir une force?</w:t>
      </w:r>
    </w:p>
    <w:p>
      <w:pPr>
        <w:spacing w:line="271" w:before="330" w:lineRule="auto"/>
      </w:pPr>
      <w:r>
        <w:rPr>
          <w:b/>
          <w:sz w:val="42"/>
        </w:rPr>
        <w:t xml:space="preserve">1.3</w:t>
      </w:r>
    </w:p>
    <w:p>
      <w:pPr>
        <w:spacing w:after="220" w:lineRule="auto"/>
      </w:pPr>
      <w:r>
        <w:rPr>
          <w:rFonts w:eastAsia="Georgia" w:cs="Georgia" w:ascii="Georgia" w:hAnsi="Georgia"/>
        </w:rPr>
        <w:t xml:space="preserve">En considérant la déformation plane d'un rectangle de section </w:t>
      </w:r>
      <m:oMath>
        <m:r>
          <m:rPr>
            <m:sty m:val="i"/>
          </m:rPr>
          <m:t>l</m:t>
        </m:r>
        <m:r>
          <m:rPr>
            <m:sty m:val="p"/>
          </m:rPr>
          <m:t>×</m:t>
        </m:r>
        <m:r>
          <m:rPr>
            <m:sty m:val="i"/>
          </m:rPr>
          <m:t>h</m:t>
        </m:r>
      </m:oMath>
      <w:r>
        <w:rPr/>
        <w:t xml:space="preserve">, montrer que </w:t>
      </w:r>
      <m:oMath>
        <m:r>
          <m:rPr>
            <m:sty m:val="i"/>
          </m:rPr>
          <m:t>α</m:t>
        </m:r>
      </m:oMath>
      <w:r>
        <w:rPr>
          <w:rFonts w:eastAsia="Georgia" w:cs="Georgia" w:ascii="Georgia" w:hAnsi="Georgia"/>
        </w:rPr>
        <w:t xml:space="preserve"> correspond à une force par unité de longueur s'exerçant le long de la frontière de l'interface. Quelle est la direction et le sens de cette force en chaque point de la frontière?</w:t>
      </w:r>
    </w:p>
    <w:p>
      <w:pPr>
        <w:spacing w:line="271" w:before="330" w:lineRule="auto"/>
      </w:pPr>
      <w:r>
        <w:rPr>
          <w:b/>
          <w:sz w:val="42"/>
        </w:rPr>
        <w:t xml:space="preserve">1.4</w:t>
      </w:r>
    </w:p>
    <w:p>
      <w:pPr>
        <w:spacing w:after="220" w:lineRule="auto"/>
      </w:pPr>
      <w:r>
        <w:rPr>
          <w:rFonts w:eastAsia="Georgia" w:cs="Georgia" w:ascii="Georgia" w:hAnsi="Georgia"/>
        </w:rPr>
        <w:t xml:space="preserve">On suppose que l'interface F1-F2 est une sphère de rayon </w:t>
      </w:r>
      <m:oMath>
        <m:r>
          <m:rPr>
            <m:sty m:val="i"/>
          </m:rPr>
          <m:t>R</m:t>
        </m:r>
      </m:oMath>
      <w:r>
        <w:rPr>
          <w:rFonts w:eastAsia="Georgia" w:cs="Georgia" w:ascii="Georgia" w:hAnsi="Georgia"/>
        </w:rPr>
        <w:t xml:space="preserve">. Le fluide F1 est à l'intérieur de la sphère, le système total est de volume </w:t>
      </w:r>
      <m:oMath>
        <m:r>
          <m:rPr>
            <m:sty m:val="i"/>
          </m:rPr>
          <m:t>V</m:t>
        </m:r>
      </m:oMath>
      <w:r>
        <w:rPr>
          <w:rFonts w:eastAsia="Georgia" w:cs="Georgia" w:ascii="Georgia" w:hAnsi="Georgia"/>
        </w:rPr>
        <w:t xml:space="preserve"> (voir figure 1). Les pressions dans chaque fluides sont homogènes, notées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On suppose que l'on peut négliger la gravité.</w:t>
      </w:r>
      <w:r>
        <w:rPr/>
        <w:br w:type="textWrapping"/>
      </w:r>
      <w:r>
        <w:rPr>
          <w:rFonts w:eastAsia="Georgia" w:cs="Georgia" w:ascii="Georgia" w:hAnsi="Georgia"/>
        </w:rPr>
        <w:t xml:space="preserve">a) Calculer la variation d'énergie </w:t>
      </w:r>
      <m:oMath>
        <m:r>
          <m:rPr>
            <m:sty m:val="i"/>
          </m:rPr>
          <m:t>δ</m:t>
        </m:r>
        <m:r>
          <m:rPr>
            <m:sty m:val="i"/>
          </m:rPr>
          <m:t>E</m:t>
        </m:r>
      </m:oMath>
      <w:r>
        <w:rPr>
          <w:rFonts w:eastAsia="Georgia" w:cs="Georgia" w:ascii="Georgia" w:hAnsi="Georgia"/>
        </w:rPr>
        <w:t xml:space="preserve"> pour un changement infinitésimal </w:t>
      </w:r>
      <m:oMath>
        <m:r>
          <m:rPr>
            <m:sty m:val="i"/>
          </m:rPr>
          <m:t>δ</m:t>
        </m:r>
        <m:r>
          <m:rPr>
            <m:sty m:val="i"/>
          </m:rPr>
          <m:t>R</m:t>
        </m:r>
      </m:oMath>
      <w:r>
        <w:rPr>
          <w:rFonts w:eastAsia="Georgia" w:cs="Georgia" w:ascii="Georgia" w:hAnsi="Georgia"/>
        </w:rPr>
        <w:t xml:space="preserve"> du rayon de la sphère. Justifier que l'on a </w:t>
      </w:r>
      <m:oMath>
        <m:f>
          <m:fPr>
            <m:ctrlPr>
              <w:rPr>
                <w:rFonts w:ascii="Cambria Math" w:hAnsi="Cambria Math"/>
              </w:rPr>
            </m:ctrlPr>
          </m:fPr>
          <m:num>
            <m:r>
              <m:rPr>
                <m:sty m:val="i"/>
              </m:rPr>
              <m:t>δ</m:t>
            </m:r>
            <m:r>
              <m:rPr>
                <m:sty m:val="i"/>
              </m:rPr>
              <m:t>E</m:t>
            </m:r>
          </m:num>
          <m:den>
            <m:r>
              <m:rPr>
                <m:sty m:val="i"/>
              </m:rPr>
              <m:t>δ</m:t>
            </m:r>
            <m:r>
              <m:rPr>
                <m:sty m:val="i"/>
              </m:rPr>
              <m:t>R</m:t>
            </m:r>
          </m:den>
        </m:f>
        <m:r>
          <m:rPr>
            <m:sty m:val="p"/>
          </m:rPr>
          <m:t>=</m:t>
        </m:r>
        <m:r>
          <m:rPr>
            <m:sty m:val="p"/>
          </m:rPr>
          <m:t>0</m:t>
        </m:r>
      </m:oMath>
      <w:r>
        <w:rPr>
          <w:rFonts w:eastAsia="Georgia" w:cs="Georgia" w:ascii="Georgia" w:hAnsi="Georgia"/>
        </w:rPr>
        <w:t xml:space="preserve"> à l'équilibre.</w:t>
      </w:r>
      <w:r>
        <w:rPr/>
        <w:br w:type="textWrapping"/>
      </w:r>
      <w:r>
        <w:rPr>
          <w:rFonts w:eastAsia="Georgia" w:cs="Georgia" w:ascii="Georgia" w:hAnsi="Georgia"/>
        </w:rPr>
        <w:t xml:space="preserve">b) A l'équilibre, montrer alors qu'il existe un saut de pression entre les deux fluides appelé pression superficielle :</w:t>
      </w:r>
    </w:p>
    <w:p>
      <w:pPr>
        <w:spacing w:after="220" w:lineRule="auto"/>
      </w:pPr>
      <m:oMathPara>
        <m:oMath>
          <m:r>
            <m:rPr>
              <m:sty m:val="i"/>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f>
            <m:fPr>
              <m:ctrlPr>
                <w:rPr>
                  <w:rFonts w:ascii="Cambria Math" w:hAnsi="Cambria Math"/>
                </w:rPr>
              </m:ctrlPr>
            </m:fPr>
            <m:num>
              <m:r>
                <m:rPr>
                  <m:sty m:val="p"/>
                </m:rPr>
                <m:t>2</m:t>
              </m:r>
              <m:r>
                <m:rPr>
                  <m:sty m:val="i"/>
                </m:rPr>
                <m:t>α</m:t>
              </m:r>
            </m:num>
            <m:den>
              <m:r>
                <m:rPr>
                  <m:sty m:val="i"/>
                </m:rPr>
                <m:t>R</m:t>
              </m:r>
            </m:den>
          </m:f>
        </m:oMath>
      </m:oMathPara>
    </w:p>
    <w:p>
      <w:pPr>
        <w:spacing w:after="220" w:lineRule="auto"/>
      </w:pPr>
      <w:r>
        <w:rPr>
          <w:rFonts w:eastAsia="Georgia" w:cs="Georgia" w:ascii="Georgia" w:hAnsi="Georgia"/>
        </w:rPr>
        <w:t xml:space="preserve">c) Calculer la surpression à l'intérieur d'une bulle d'air de 1 mm de diamètre, entourée d'eau. En déduire la surpression dans une bulle de savon de même rayon. La comparer à la pression atmosphérique. Cette bulle contient de l'air et est séparée de l'air extérieur par une membrane de rayon </w:t>
      </w:r>
      <m:oMath>
        <m:r>
          <m:rPr>
            <m:sty m:val="i"/>
          </m:rPr>
          <m:t>R</m:t>
        </m:r>
      </m:oMath>
      <w:r>
        <w:rPr>
          <w:rFonts w:eastAsia="Georgia" w:cs="Georgia" w:ascii="Georgia" w:hAnsi="Georgia"/>
        </w:rPr>
        <w:t xml:space="preserve"> et d'épaisseur </w:t>
      </w:r>
      <m:oMath>
        <m:r>
          <m:rPr>
            <m:sty m:val="i"/>
          </m:rPr>
          <m:t>δ</m:t>
        </m:r>
        <m:r>
          <m:rPr>
            <m:sty m:val="i"/>
          </m:rPr>
          <m:t>R</m:t>
        </m:r>
      </m:oMath>
      <w:r>
        <w:rPr>
          <w:rFonts w:eastAsia="Georgia" w:cs="Georgia" w:ascii="Georgia" w:hAnsi="Georgia"/>
        </w:rPr>
        <w:t xml:space="preserve"> que l'on négligera ( </w:t>
      </w:r>
      <m:oMath>
        <m:r>
          <m:rPr>
            <m:sty m:val="i"/>
          </m:rPr>
          <m:t>δ</m:t>
        </m:r>
        <m:r>
          <m:rPr>
            <m:sty m:val="i"/>
          </m:rPr>
          <m:t>R</m:t>
        </m:r>
        <m:r>
          <m:rPr>
            <m:sty m:val="p"/>
          </m:rPr>
          <m:t>≪</m:t>
        </m:r>
        <m:r>
          <m:rPr>
            <m:sty m:val="i"/>
          </m:rPr>
          <m:t>R</m:t>
        </m:r>
      </m:oMath>
      <w:r>
        <w:rPr>
          <w:rFonts w:eastAsia="Georgia" w:cs="Georgia" w:ascii="Georgia" w:hAnsi="Georgia"/>
        </w:rPr>
        <w:t xml:space="preserve"> ). On supposera la tension de surface eau savonneuse/air égale à </w:t>
      </w:r>
      <m:oMath>
        <m:sSub>
          <m:sSubPr/>
          <m:e>
            <m:r>
              <m:rPr>
                <m:sty m:val="i"/>
              </m:rPr>
              <m:t>α</m:t>
            </m:r>
          </m:e>
          <m:sub>
            <m:r>
              <m:rPr>
                <m:nor/>
              </m:rPr>
              <m:t>air </m:t>
            </m:r>
            <m:r>
              <m:rPr>
                <m:sty m:val="p"/>
              </m:rPr>
              <m:t>/</m:t>
            </m:r>
            <m:r>
              <m:rPr>
                <m:nor/>
              </m:rPr>
              <m:t> eau </m:t>
            </m:r>
          </m:sub>
        </m:sSub>
      </m:oMath>
      <w:r>
        <w:rPr/>
        <w:t xml:space="preserve">.</w:t>
      </w:r>
    </w:p>
    <w:p>
      <w:pPr>
        <w:spacing w:lineRule="auto"/>
        <w:jc w:val="center"/>
      </w:pPr>
      <w:r>
        <w:rPr/>
        <w:drawing>
          <wp:inline distB="0" distL="0" distR="0" distT="0">
            <wp:extent cx="5486400" cy="5429709"/>
            <wp:effectExtent b="0" l="0" r="0" t="0"/>
            <wp:docPr id="1" name="image-88631f0d01430a92bf60b7f0ed045288ce530c72.jpg"/>
            <a:graphic>
              <a:graphicData uri="http://schemas.openxmlformats.org/drawingml/2006/picture">
                <pic:pic>
                  <pic:nvPicPr>
                    <pic:cNvPr id="1" name="image-88631f0d01430a92bf60b7f0ed045288ce530c72.jpg" descr=""/>
                    <pic:cNvPicPr/>
                  </pic:nvPicPr>
                  <pic:blipFill>
                    <a:blip r:embed="rId5" cstate="print"/>
                    <a:srcRect b="0" l="0" r="0" t="0"/>
                    <a:stretch>
                      <a:fillRect/>
                    </a:stretch>
                  </pic:blipFill>
                  <pic:spPr>
                    <a:xfrm>
                      <a:off x="0" y="0"/>
                      <a:ext cx="5486400" cy="5429709"/>
                    </a:xfrm>
                    <a:prstGeom prst="rect"/>
                  </pic:spPr>
                </pic:pic>
              </a:graphicData>
            </a:graphic>
          </wp:inline>
        </w:drawing>
      </w:r>
    </w:p>
    <w:p>
      <w:pPr>
        <w:spacing w:lineRule="auto"/>
      </w:pPr>
      <m:oMathPara>
        <m:oMathParaPr>
          <m:jc m:val="left"/>
        </m:oMathParaPr>
        <m:oMath>
          <m:sSub>
            <m:sSubPr/>
            <m:e>
              <m:r>
                <m:rPr>
                  <m:sty m:val="p"/>
                </m:rPr>
                <m:t>P</m:t>
              </m:r>
            </m:e>
            <m:sub>
              <m:r>
                <m:rPr>
                  <m:sty m:val="p"/>
                </m:rPr>
                <m:t>2</m:t>
              </m:r>
            </m:sub>
          </m:sSub>
        </m:oMath>
      </m:oMathPara>
    </w:p>
    <w:p>
      <w:pPr>
        <w:spacing w:after="220" w:lineRule="auto"/>
      </w:pPr>
      <w:r>
        <w:rPr/>
        <w:t xml:space="preserve">Figure 1: Bulle de rayon R du fluide F 1 (pression </w:t>
      </w:r>
      <m:oMath>
        <m:sSub>
          <m:sSubPr/>
          <m:e>
            <m:r>
              <m:rPr>
                <m:sty m:val="i"/>
              </m:rPr>
              <m:t>P</m:t>
            </m:r>
          </m:e>
          <m:sub>
            <m:r>
              <m:rPr>
                <m:sty m:val="p"/>
              </m:rPr>
              <m:t>1</m:t>
            </m:r>
          </m:sub>
        </m:sSub>
      </m:oMath>
      <w:r>
        <w:rPr/>
        <w:t xml:space="preserve"> ) dans le milieu F2 (pression </w:t>
      </w:r>
      <m:oMath>
        <m:sSub>
          <m:sSubPr/>
          <m:e>
            <m:r>
              <m:rPr>
                <m:sty m:val="i"/>
              </m:rPr>
              <m:t>P</m:t>
            </m:r>
          </m:e>
          <m:sub>
            <m:r>
              <m:rPr>
                <m:sty m:val="p"/>
              </m:rPr>
              <m:t>2</m:t>
            </m:r>
          </m:sub>
        </m:sSub>
      </m:oMath>
      <w:r>
        <w:rPr/>
        <w:t xml:space="preserve"> ).</w:t>
      </w:r>
      <w:r>
        <w:rPr/>
        <w:br w:type="textWrapping"/>
      </w:r>
      <w:r>
        <w:rPr>
          <w:rFonts w:eastAsia="Georgia" w:cs="Georgia" w:ascii="Georgia" w:hAnsi="Georgia"/>
        </w:rPr>
        <w:t xml:space="preserve">d) Sous quelle condition a-t-on pu négliger la gravité? Pour déterminer cette condition on calculera la variation de pression due à la gravité et liée à la différence de masse volumique entre le fluide F1 et le fluide F2. Pour une bulle d'air dans l'eau, calculer le rayon typique au dessous duquel on peut négliger la gravité.</w:t>
      </w:r>
      <w:r>
        <w:rPr/>
        <w:br w:type="textWrapping"/>
      </w:r>
      <w:r>
        <w:rPr>
          <w:rFonts w:eastAsia="Georgia" w:cs="Georgia" w:ascii="Georgia" w:hAnsi="Georgia"/>
        </w:rPr>
        <w:t xml:space="preserve">e) On considère la même situation avec des fluides F1 et F2 très similaires, composés chacun d'un mélange eau-huile de différentes concentrations relatives. Le fluide F 1 , le plus lourd a pour masse volumique </w:t>
      </w:r>
      <m:oMath>
        <m:sSub>
          <m:sSubPr/>
          <m:e>
            <m:r>
              <m:rPr>
                <m:sty m:val="i"/>
              </m:rPr>
              <m:t>ρ</m:t>
            </m:r>
          </m:e>
          <m:sub>
            <m:r>
              <m:rPr>
                <m:sty m:val="p"/>
              </m:rPr>
              <m:t>1</m:t>
            </m:r>
          </m:sub>
        </m:sSub>
      </m:oMath>
      <w:r>
        <w:rPr>
          <w:rFonts w:eastAsia="Georgia" w:cs="Georgia" w:ascii="Georgia" w:hAnsi="Georgia"/>
        </w:rPr>
        <w:t xml:space="preserve"> et le plus léger F2 une masse volumique notée </w:t>
      </w:r>
      <m:oMath>
        <m:sSub>
          <m:sSubPr/>
          <m:e>
            <m:r>
              <m:rPr>
                <m:sty m:val="i"/>
              </m:rPr>
              <m:t>ρ</m:t>
            </m:r>
          </m:e>
          <m:sub>
            <m:r>
              <m:rPr>
                <m:sty m:val="p"/>
              </m:rPr>
              <m:t>2</m:t>
            </m:r>
          </m:sub>
        </m:sSub>
      </m:oMath>
      <w:r>
        <w:rPr>
          <w:rFonts w:eastAsia="Georgia" w:cs="Georgia" w:ascii="Georgia" w:hAnsi="Georgia"/>
        </w:rPr>
        <w:t xml:space="preserve"> (voir table des valeurs). Au dessous de quelle taille peut-on négliger la gravité pour une interface entre ces deux fluides?</w:t>
      </w:r>
    </w:p>
    <w:p>
      <w:pPr>
        <w:spacing w:line="271" w:before="330" w:lineRule="auto"/>
      </w:pPr>
      <w:r>
        <w:rPr>
          <w:b/>
          <w:sz w:val="42"/>
        </w:rPr>
        <w:t xml:space="preserve">1.5</w:t>
      </w:r>
    </w:p>
    <w:p>
      <w:pPr>
        <w:spacing w:after="220" w:lineRule="auto"/>
      </w:pPr>
      <w:r>
        <w:rPr>
          <w:rFonts w:eastAsia="Georgia" w:cs="Georgia" w:ascii="Georgia" w:hAnsi="Georgia"/>
        </w:rPr>
        <w:t xml:space="preserve">Retrouver la formule (1) en considérant le bilan des forces s'exerçant sur une calotte sphérique de l'interface (voir figure 2).</w:t>
      </w:r>
    </w:p>
    <w:p>
      <w:pPr>
        <w:spacing w:line="271" w:before="330" w:lineRule="auto"/>
      </w:pPr>
      <w:r>
        <w:rPr>
          <w:b/>
          <w:sz w:val="42"/>
        </w:rPr>
        <w:t xml:space="preserve">1.6</w:t>
      </w:r>
    </w:p>
    <w:p>
      <w:pPr>
        <w:spacing w:after="220" w:lineRule="auto"/>
      </w:pPr>
      <w:r>
        <w:rPr>
          <w:rFonts w:eastAsia="Georgia" w:cs="Georgia" w:ascii="Georgia" w:hAnsi="Georgia"/>
        </w:rPr>
        <w:t xml:space="preserve">a) Que devient le calcul précédent pour une interface à symétrie de révolution, donnée par </w:t>
      </w:r>
      <m:oMath>
        <m:r>
          <m:rPr>
            <m:sty m:val="i"/>
          </m:rPr>
          <m:t>z</m:t>
        </m:r>
        <m:r>
          <m:rPr>
            <m:sty m:val="p"/>
          </m:rPr>
          <m:t>=</m:t>
        </m:r>
        <m:r>
          <m:rPr>
            <m:sty m:val="i"/>
          </m:rPr>
          <m:t>h</m:t>
        </m:r>
        <m:r>
          <m:rPr>
            <m:sty m:val="p"/>
          </m:rPr>
          <m:t>(</m:t>
        </m:r>
        <m:r>
          <m:rPr>
            <m:sty m:val="i"/>
          </m:rPr>
          <m:t>r</m:t>
        </m:r>
        <m:r>
          <m:rPr>
            <m:sty m:val="p"/>
          </m:rPr>
          <m:t>)</m:t>
        </m:r>
      </m:oMath>
      <w:r>
        <w:rPr/>
        <w:t xml:space="preserve"> ? On supposera connus les champs de pression </w:t>
      </w:r>
      <m:oMath>
        <m:sSub>
          <m:sSubPr/>
          <m:e>
            <m:r>
              <m:rPr>
                <m:sty m:val="i"/>
              </m:rPr>
              <m:t>P</m:t>
            </m:r>
          </m:e>
          <m:sub>
            <m:r>
              <m:rPr>
                <m:sty m:val="p"/>
              </m:rPr>
              <m:t>1</m:t>
            </m:r>
          </m:sub>
        </m:sSub>
        <m:r>
          <m:rPr>
            <m:sty m:val="p"/>
          </m:rPr>
          <m:t>(</m:t>
        </m:r>
        <m:r>
          <m:rPr>
            <m:sty m:val="i"/>
          </m:rPr>
          <m:t>r</m:t>
        </m:r>
        <m:r>
          <m:rPr>
            <m:sty m:val="p"/>
          </m:rPr>
          <m:t>)</m:t>
        </m:r>
      </m:oMath>
      <w:r>
        <w:rPr/>
        <w:t xml:space="preserve"> et </w:t>
      </w:r>
      <m:oMath>
        <m:sSub>
          <m:sSubPr/>
          <m:e>
            <m:r>
              <m:rPr>
                <m:sty m:val="i"/>
              </m:rPr>
              <m:t>P</m:t>
            </m:r>
          </m:e>
          <m:sub>
            <m:r>
              <m:rPr>
                <m:sty m:val="p"/>
              </m:rPr>
              <m:t>2</m:t>
            </m:r>
          </m:sub>
        </m:sSub>
        <m:r>
          <m:rPr>
            <m:sty m:val="p"/>
          </m:rPr>
          <m:t>(</m:t>
        </m:r>
        <m:r>
          <m:rPr>
            <m:sty m:val="i"/>
          </m:rPr>
          <m:t>r</m:t>
        </m:r>
        <m:r>
          <m:rPr>
            <m:sty m:val="p"/>
          </m:rPr>
          <m:t>)</m:t>
        </m:r>
      </m:oMath>
      <w:r>
        <w:rPr>
          <w:rFonts w:eastAsia="Georgia" w:cs="Georgia" w:ascii="Georgia" w:hAnsi="Georgia"/>
        </w:rPr>
        <w:t xml:space="preserve"> de chaque côté de l'interface. On montrera donc que la pression superficielle sur une bande de rayon </w:t>
      </w:r>
      <m:oMath>
        <m:r>
          <m:rPr>
            <m:sty m:val="i"/>
          </m:rPr>
          <m:t>r</m:t>
        </m:r>
      </m:oMath>
      <w:r>
        <w:rPr>
          <w:rFonts w:eastAsia="Georgia" w:cs="Georgia" w:ascii="Georgia" w:hAnsi="Georgia"/>
        </w:rPr>
        <w:t xml:space="preserve"> vérifie:</w:t>
      </w:r>
    </w:p>
    <w:p>
      <w:pPr>
        <w:spacing w:after="220" w:lineRule="auto"/>
      </w:pPr>
      <m:oMathPara>
        <m:oMath>
          <m:r>
            <m:rPr>
              <m:sty m:val="i"/>
            </m:rPr>
            <m:t>δ</m:t>
          </m:r>
          <m:r>
            <m:rPr>
              <m:sty m:val="i"/>
            </m:rPr>
            <m:t>P</m:t>
          </m:r>
          <m:r>
            <m:rPr>
              <m:sty m:val="p"/>
            </m:rPr>
            <m:t>=</m:t>
          </m:r>
          <m:sSub>
            <m:sSubPr/>
            <m:e>
              <m:r>
                <m:rPr>
                  <m:sty m:val="i"/>
                </m:rPr>
                <m:t>P</m:t>
              </m:r>
            </m:e>
            <m:sub>
              <m:r>
                <m:rPr>
                  <m:sty m:val="p"/>
                </m:rPr>
                <m:t>1</m:t>
              </m:r>
            </m:sub>
          </m:sSub>
          <m:r>
            <m:rPr>
              <m:sty m:val="p"/>
            </m:rPr>
            <m:t>(</m:t>
          </m:r>
          <m:r>
            <m:rPr>
              <m:sty m:val="i"/>
            </m:rPr>
            <m:t>r</m:t>
          </m:r>
          <m:r>
            <m:rPr>
              <m:sty m:val="p"/>
            </m:rPr>
            <m:t>)</m:t>
          </m:r>
          <m:r>
            <m:rPr>
              <m:sty m:val="p"/>
            </m:rPr>
            <m:t>−</m:t>
          </m:r>
          <m:sSub>
            <m:sSubPr/>
            <m:e>
              <m:r>
                <m:rPr>
                  <m:sty m:val="i"/>
                </m:rPr>
                <m:t>P</m:t>
              </m:r>
            </m:e>
            <m:sub>
              <m:r>
                <m:rPr>
                  <m:sty m:val="p"/>
                </m:rPr>
                <m:t>2</m:t>
              </m:r>
            </m:sub>
          </m:sSub>
          <m:r>
            <m:rPr>
              <m:sty m:val="p"/>
            </m:rPr>
            <m:t>(</m:t>
          </m:r>
          <m:r>
            <m:rPr>
              <m:sty m:val="i"/>
            </m:rPr>
            <m:t>r</m:t>
          </m:r>
          <m:r>
            <m:rPr>
              <m:sty m:val="p"/>
            </m:rPr>
            <m:t>)</m:t>
          </m:r>
          <m:r>
            <m:rPr>
              <m:sty m:val="p"/>
            </m:rPr>
            <m:t>=</m:t>
          </m:r>
          <m:r>
            <m:rPr>
              <m:sty m:val="p"/>
            </m:rPr>
            <m:t>−</m:t>
          </m:r>
          <m:f>
            <m:fPr>
              <m:ctrlPr>
                <w:rPr>
                  <w:rFonts w:ascii="Cambria Math" w:hAnsi="Cambria Math"/>
                </w:rPr>
              </m:ctrlPr>
            </m:fPr>
            <m:num>
              <m:r>
                <m:rPr>
                  <m:sty m:val="i"/>
                </m:rPr>
                <m:t>α</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f>
                <m:fPr>
                  <m:ctrlPr>
                    <w:rPr>
                      <w:rFonts w:ascii="Cambria Math" w:hAnsi="Cambria Math"/>
                    </w:rPr>
                  </m:ctrlPr>
                </m:fPr>
                <m:num>
                  <m:r>
                    <m:rPr>
                      <m:sty m:val="i"/>
                    </m:rPr>
                    <m:t>r</m:t>
                  </m:r>
                  <m:sSup>
                    <m:sSupPr/>
                    <m:e>
                      <m:r>
                        <m:rPr>
                          <m:sty m:val="i"/>
                        </m:rPr>
                        <m:t>h</m:t>
                      </m:r>
                    </m:e>
                    <m:sup>
                      <m:r>
                        <m:rPr>
                          <m:sty m:val="i"/>
                        </m:rPr>
                        <m:t>′</m:t>
                      </m:r>
                    </m:sup>
                  </m:sSup>
                  <m:r>
                    <m:rPr>
                      <m:sty m:val="p"/>
                    </m:rPr>
                    <m:t>(</m:t>
                  </m:r>
                  <m:r>
                    <m:rPr>
                      <m:sty m:val="i"/>
                    </m:rPr>
                    <m:t>r</m:t>
                  </m:r>
                  <m:r>
                    <m:rPr>
                      <m:sty m:val="p"/>
                    </m:rPr>
                    <m:t>)</m:t>
                  </m:r>
                </m:num>
                <m:den>
                  <m:rad>
                    <m:radPr>
                      <m:degHide m:val="1"/>
                      <m:ctrlPr>
                        <w:rPr>
                          <w:rFonts w:ascii="Cambria Math" w:hAnsi="Cambria Math"/>
                        </w:rPr>
                      </m:ctrlPr>
                    </m:radPr>
                    <m:deg/>
                    <m:e>
                      <m:r>
                        <m:rPr>
                          <m:sty m:val="p"/>
                        </m:rPr>
                        <m:t>1</m:t>
                      </m:r>
                      <m:r>
                        <m:rPr>
                          <m:sty m:val="p"/>
                        </m:rPr>
                        <m:t>+</m:t>
                      </m:r>
                      <m:sSup>
                        <m:sSupPr/>
                        <m:e>
                          <m:r>
                            <m:rPr>
                              <m:sty m:val="i"/>
                            </m:rPr>
                            <m:t>h</m:t>
                          </m:r>
                        </m:e>
                        <m:sup>
                          <m:r>
                            <m:rPr>
                              <m:sty m:val="i"/>
                            </m:rPr>
                            <m:t>′</m:t>
                          </m:r>
                        </m:sup>
                      </m:sSup>
                      <m:r>
                        <m:rPr>
                          <m:sty m:val="p"/>
                        </m:rPr>
                        <m:t>(</m:t>
                      </m:r>
                      <m:r>
                        <m:rPr>
                          <m:sty m:val="i"/>
                        </m:rPr>
                        <m:t>r</m:t>
                      </m:r>
                      <m:sSup>
                        <m:sSupPr/>
                        <m:e>
                          <m:r>
                            <m:rPr>
                              <m:sty m:val="p"/>
                            </m:rPr>
                            <m:t>)</m:t>
                          </m:r>
                        </m:e>
                        <m:sup>
                          <m:r>
                            <m:rPr>
                              <m:sty m:val="p"/>
                            </m:rPr>
                            <m:t>2</m:t>
                          </m:r>
                        </m:sup>
                      </m:sSup>
                    </m:e>
                  </m:rad>
                </m:den>
              </m:f>
            </m:e>
          </m:d>
        </m:oMath>
      </m:oMathPara>
    </w:p>
    <w:p>
      <w:pPr>
        <w:spacing w:after="220" w:lineRule="auto"/>
      </w:pPr>
      <w:r>
        <w:rPr/>
        <w:t xml:space="preserve">b) Dans la limite des faibles variations de </w:t>
      </w:r>
      <m:oMath>
        <m:r>
          <m:rPr>
            <m:sty m:val="i"/>
          </m:rPr>
          <m:t>h</m:t>
        </m:r>
        <m:r>
          <m:rPr>
            <m:sty m:val="p"/>
          </m:rPr>
          <m:t>(</m:t>
        </m:r>
        <m:r>
          <m:rPr>
            <m:sty m:val="i"/>
          </m:rPr>
          <m:t>r</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h</m:t>
                    </m:r>
                  </m:e>
                  <m:sup>
                    <m:r>
                      <m:rPr>
                        <m:sty m:val="i"/>
                      </m:rPr>
                      <m:t>′</m:t>
                    </m:r>
                  </m:sup>
                </m:sSup>
                <m:r>
                  <m:rPr>
                    <m:sty m:val="p"/>
                  </m:rPr>
                  <m:t>(</m:t>
                </m:r>
                <m:r>
                  <m:rPr>
                    <m:sty m:val="i"/>
                  </m:rPr>
                  <m:t>r</m:t>
                </m:r>
                <m:r>
                  <m:rPr>
                    <m:sty m:val="p"/>
                  </m:rPr>
                  <m:t>)</m:t>
                </m:r>
              </m:e>
            </m:d>
            <m:r>
              <m:rPr>
                <m:sty m:val="p"/>
              </m:rPr>
              <m:t>≪</m:t>
            </m:r>
            <m:r>
              <m:rPr>
                <m:sty m:val="p"/>
              </m:rPr>
              <m:t>1</m:t>
            </m:r>
          </m:e>
        </m:d>
      </m:oMath>
      <w:r>
        <w:rPr/>
        <w:t xml:space="preserve">, que devient cette formule?</w:t>
      </w:r>
    </w:p>
    <w:p>
      <w:pPr>
        <w:spacing w:lineRule="auto"/>
        <w:jc w:val="center"/>
      </w:pPr>
      <w:r>
        <w:rPr/>
        <w:drawing>
          <wp:inline distB="0" distL="0" distR="0" distT="0">
            <wp:extent cx="4848225" cy="10582275"/>
            <wp:effectExtent b="0" l="0" r="0" t="0"/>
            <wp:docPr id="2" name="image-1126a5ed96d0167072613d0059d4fb76849469bb.jpg"/>
            <a:graphic>
              <a:graphicData uri="http://schemas.openxmlformats.org/drawingml/2006/picture">
                <pic:pic>
                  <pic:nvPicPr>
                    <pic:cNvPr id="2" name="image-1126a5ed96d0167072613d0059d4fb76849469bb.jpg" descr=""/>
                    <pic:cNvPicPr/>
                  </pic:nvPicPr>
                  <pic:blipFill>
                    <a:blip r:embed="rId6" cstate="print"/>
                    <a:srcRect b="0" l="0" r="0" t="0"/>
                    <a:stretch>
                      <a:fillRect/>
                    </a:stretch>
                  </pic:blipFill>
                  <pic:spPr>
                    <a:xfrm>
                      <a:off x="0" y="0"/>
                      <a:ext cx="4848225" cy="10582275"/>
                    </a:xfrm>
                    <a:prstGeom prst="rect"/>
                  </pic:spPr>
                </pic:pic>
              </a:graphicData>
            </a:graphic>
          </wp:inline>
        </w:drawing>
      </w:r>
    </w:p>
    <w:p>
      <w:pPr>
        <w:spacing w:lineRule="auto"/>
      </w:pPr>
      <w:r>
        <w:rPr>
          <w:rFonts w:eastAsia="Georgia" w:cs="Georgia" w:ascii="Georgia" w:hAnsi="Georgia"/>
        </w:rPr>
        <w:t xml:space="preserve">Figure 2: Schéma de la calotte de demi-angle au sommet </w:t>
      </w:r>
      <m:oMath>
        <m:r>
          <m:rPr>
            <m:sty m:val="i"/>
          </m:rPr>
          <m:t>θ</m:t>
        </m:r>
      </m:oMath>
      <w:r>
        <w:rPr/>
        <w:t xml:space="preserve">. Le fluide F1 de pression </w:t>
      </w:r>
      <m:oMath>
        <m:sSub>
          <m:sSubPr/>
          <m:e>
            <m:r>
              <m:rPr>
                <m:sty m:val="i"/>
              </m:rPr>
              <m:t>P</m:t>
            </m:r>
          </m:e>
          <m:sub>
            <m:r>
              <m:rPr>
                <m:sty m:val="p"/>
              </m:rPr>
              <m:t>1</m:t>
            </m:r>
          </m:sub>
        </m:sSub>
      </m:oMath>
      <w:r>
        <w:rPr/>
        <w:t xml:space="preserve"> est sous la calotte alors que le fluide F2 de pression </w:t>
      </w:r>
      <m:oMath>
        <m:sSub>
          <m:sSubPr/>
          <m:e>
            <m:r>
              <m:rPr>
                <m:sty m:val="i"/>
              </m:rPr>
              <m:t>P</m:t>
            </m:r>
          </m:e>
          <m:sub>
            <m:r>
              <m:rPr>
                <m:sty m:val="p"/>
              </m:rPr>
              <m:t>2</m:t>
            </m:r>
          </m:sub>
        </m:sSub>
      </m:oMath>
      <w:r>
        <w:rPr/>
        <w:t xml:space="preserve"> est au-dessus.</w:t>
      </w:r>
    </w:p>
    <w:p>
      <w:pPr>
        <w:spacing w:line="271" w:before="330" w:lineRule="auto"/>
      </w:pPr>
      <w:r>
        <w:rPr>
          <w:rFonts w:eastAsia="Georgia" w:cs="Georgia" w:ascii="Georgia" w:hAnsi="Georgia"/>
          <w:b/>
          <w:sz w:val="42"/>
        </w:rPr>
        <w:t xml:space="preserve">2 Ondes électromagnétiques et interface</w:t>
      </w:r>
    </w:p>
    <w:p>
      <w:pPr>
        <w:spacing w:after="220" w:lineRule="auto"/>
      </w:pPr>
      <w:r>
        <w:rPr>
          <w:rFonts w:eastAsia="Georgia" w:cs="Georgia" w:ascii="Georgia" w:hAnsi="Georgia"/>
        </w:rPr>
        <w:t xml:space="preserve">On considère un milieu diélectrique quelconque sans effets magnétiques. On appelle </w:t>
      </w:r>
      <m:oMath>
        <m:r>
          <m:rPr>
            <m:sty m:val="b"/>
          </m:rPr>
          <m:t>P</m:t>
        </m:r>
      </m:oMath>
      <w:r>
        <w:rPr>
          <w:rFonts w:eastAsia="Georgia" w:cs="Georgia" w:ascii="Georgia" w:hAnsi="Georgia"/>
        </w:rPr>
        <w:t xml:space="preserve"> la polarisation volumique du système. Hors les effets de polarisation du milieu, il n'y a ni charge ni courant électrique.</w:t>
      </w:r>
    </w:p>
    <w:p>
      <w:pPr>
        <w:spacing w:after="220" w:lineRule="auto"/>
      </w:pPr>
      <w:r>
        <w:rPr>
          <w:rFonts w:eastAsia="Georgia" w:cs="Georgia" w:ascii="Georgia" w:hAnsi="Georgia"/>
        </w:rPr>
        <w:t xml:space="preserve">On note les équations de Maxwell dans ce milieu:</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b"/>
                  </m:rPr>
                  <m:t>D</m:t>
                </m:r>
                <m:r>
                  <m:rPr>
                    <m:sty m:val="p"/>
                  </m:rPr>
                  <m:t>=</m:t>
                </m:r>
                <m:r>
                  <m:rPr>
                    <m:sty m:val="p"/>
                  </m:rPr>
                  <m:t>0</m:t>
                </m:r>
                <m:r>
                  <m:rPr>
                    <m:sty m:val="p"/>
                  </m:rPr>
                  <m:t xml:space="preserve"> </m:t>
                </m:r>
                <m:r>
                  <m:rPr>
                    <m:sty m:val="p"/>
                  </m:rPr>
                  <m:t>rot</m:t>
                </m:r>
                <m:r>
                  <m:rPr>
                    <m:sty m:val="b"/>
                  </m:rPr>
                  <m:t>E</m:t>
                </m:r>
                <m:r>
                  <m:rPr>
                    <m:sty m:val="p"/>
                  </m:rPr>
                  <m:t>=</m:t>
                </m:r>
                <m:r>
                  <m:rPr>
                    <m:sty m:val="p"/>
                  </m:rPr>
                  <m:t>−</m:t>
                </m:r>
                <m:f>
                  <m:fPr>
                    <m:ctrlPr>
                      <w:rPr>
                        <w:rFonts w:ascii="Cambria Math" w:hAnsi="Cambria Math"/>
                      </w:rPr>
                    </m:ctrlPr>
                  </m:fPr>
                  <m:num>
                    <m:r>
                      <m:rPr>
                        <m:sty m:val="i"/>
                      </m:rPr>
                      <m:t>∂</m:t>
                    </m:r>
                    <m:r>
                      <m:rPr>
                        <m:sty m:val="b"/>
                      </m:rPr>
                      <m:t>B</m:t>
                    </m:r>
                  </m:num>
                  <m:den>
                    <m:r>
                      <m:rPr>
                        <m:sty m:val="i"/>
                      </m:rPr>
                      <m:t>∂</m:t>
                    </m:r>
                    <m:r>
                      <m:rPr>
                        <m:sty m:val="i"/>
                      </m:rPr>
                      <m:t>t</m:t>
                    </m:r>
                  </m:den>
                </m:f>
              </m:e>
            </m:mr>
            <m:mr>
              <m:e/>
              <m:e>
                <m:r>
                  <m:rPr>
                    <m:sty m:val="p"/>
                  </m:rPr>
                  <m:t>div</m:t>
                </m:r>
                <m:r>
                  <m:rPr>
                    <m:sty m:val="b"/>
                  </m:rPr>
                  <m:t>B</m:t>
                </m:r>
                <m:r>
                  <m:rPr>
                    <m:sty m:val="p"/>
                  </m:rPr>
                  <m:t>=</m:t>
                </m:r>
                <m:r>
                  <m:rPr>
                    <m:sty m:val="p"/>
                  </m:rPr>
                  <m:t>0</m:t>
                </m:r>
                <m:r>
                  <m:rPr>
                    <m:sty m:val="p"/>
                  </m:rPr>
                  <m:t xml:space="preserve"> </m:t>
                </m:r>
                <m:r>
                  <m:rPr>
                    <m:sty m:val="p"/>
                  </m:rPr>
                  <m:t>rot</m:t>
                </m:r>
                <m:r>
                  <m:rPr>
                    <m:sty m:val="b"/>
                  </m:rPr>
                  <m:t>B</m:t>
                </m:r>
                <m:r>
                  <m:rPr>
                    <m:sty m:val="p"/>
                  </m:rPr>
                  <m:t>=</m:t>
                </m:r>
                <m:sSub>
                  <m:sSubPr/>
                  <m:e>
                    <m:r>
                      <m:rPr>
                        <m:sty m:val="i"/>
                      </m:rPr>
                      <m:t>μ</m:t>
                    </m:r>
                  </m:e>
                  <m:sub>
                    <m:r>
                      <m:rPr>
                        <m:sty m:val="p"/>
                      </m:rPr>
                      <m:t>0</m:t>
                    </m:r>
                  </m:sub>
                </m:sSub>
                <m:f>
                  <m:fPr>
                    <m:ctrlPr>
                      <w:rPr>
                        <w:rFonts w:ascii="Cambria Math" w:hAnsi="Cambria Math"/>
                      </w:rPr>
                    </m:ctrlPr>
                  </m:fPr>
                  <m:num>
                    <m:r>
                      <m:rPr>
                        <m:sty m:val="i"/>
                      </m:rPr>
                      <m:t>∂</m:t>
                    </m:r>
                    <m:r>
                      <m:rPr>
                        <m:sty m:val="b"/>
                      </m:rPr>
                      <m:t>D</m:t>
                    </m:r>
                  </m:num>
                  <m:den>
                    <m:r>
                      <m:rPr>
                        <m:sty m:val="i"/>
                      </m:rPr>
                      <m:t>∂</m:t>
                    </m:r>
                    <m:r>
                      <m:rPr>
                        <m:sty m:val="i"/>
                      </m:rPr>
                      <m:t>t</m:t>
                    </m:r>
                  </m:den>
                </m:f>
              </m:e>
            </m:mr>
          </m:m>
        </m:oMath>
      </m:oMathPara>
    </w:p>
    <w:p>
      <w:pPr>
        <w:spacing w:after="220" w:lineRule="auto"/>
      </w:pPr>
      <w:r>
        <w:rPr>
          <w:rFonts w:eastAsia="Georgia" w:cs="Georgia" w:ascii="Georgia" w:hAnsi="Georgia"/>
        </w:rPr>
        <w:t xml:space="preserve">où on a introduit </w:t>
      </w:r>
      <m:oMath>
        <m:r>
          <m:rPr>
            <m:sty m:val="b"/>
          </m:rPr>
          <m:t>D</m:t>
        </m:r>
        <m:r>
          <m:rPr>
            <m:sty m:val="p"/>
          </m:rPr>
          <m:t>=</m:t>
        </m:r>
        <m:sSub>
          <m:sSubPr/>
          <m:e>
            <m:r>
              <m:rPr>
                <m:sty m:val="i"/>
              </m:rPr>
              <m:t>ϵ</m:t>
            </m:r>
          </m:e>
          <m:sub>
            <m:r>
              <m:rPr>
                <m:sty m:val="p"/>
              </m:rPr>
              <m:t>0</m:t>
            </m:r>
          </m:sub>
        </m:sSub>
        <m:r>
          <m:rPr>
            <m:sty m:val="b"/>
          </m:rPr>
          <m:t>E</m:t>
        </m:r>
        <m:r>
          <m:rPr>
            <m:sty m:val="p"/>
          </m:rPr>
          <m:t>+</m:t>
        </m:r>
        <m:r>
          <m:rPr>
            <m:sty m:val="b"/>
          </m:rPr>
          <m:t>P</m:t>
        </m:r>
      </m:oMath>
      <w:r>
        <w:rPr/>
        <w:t xml:space="preserve">. On rappelle de plus que </w:t>
      </w:r>
      <m:oMath>
        <m:r>
          <m:rPr>
            <m:sty m:val="i"/>
          </m:rPr>
          <m:t>c</m:t>
        </m:r>
      </m:oMath>
      <w:r>
        <w:rPr>
          <w:rFonts w:eastAsia="Georgia" w:cs="Georgia" w:ascii="Georgia" w:hAnsi="Georgia"/>
        </w:rPr>
        <w:t xml:space="preserve"> est la vitesse de la lumière dans le vide, telle que </w:t>
      </w:r>
      <m:oMath>
        <m:sSup>
          <m:sSupPr/>
          <m:e>
            <m:r>
              <m:rPr>
                <m:sty m:val="i"/>
              </m:rPr>
              <m:t>c</m:t>
            </m:r>
          </m:e>
          <m:sup>
            <m:r>
              <m:rPr>
                <m:sty m:val="p"/>
              </m:rPr>
              <m:t>2</m:t>
            </m:r>
          </m:sup>
        </m:sSup>
        <m:r>
          <m:rPr>
            <m:sty m:val="p"/>
          </m:rPr>
          <m:t>=</m:t>
        </m:r>
        <m:f>
          <m:fPr>
            <m:ctrlPr>
              <w:rPr>
                <w:rFonts w:ascii="Cambria Math" w:hAnsi="Cambria Math"/>
              </w:rPr>
            </m:ctrlPr>
          </m:fPr>
          <m:num>
            <m:r>
              <m:rPr>
                <m:sty m:val="p"/>
              </m:rPr>
              <m:t>1</m:t>
            </m:r>
          </m:num>
          <m:den>
            <m:sSub>
              <m:sSubPr/>
              <m:e>
                <m:r>
                  <m:rPr>
                    <m:sty m:val="i"/>
                  </m:rPr>
                  <m:t>ϵ</m:t>
                </m:r>
              </m:e>
              <m:sub>
                <m:r>
                  <m:rPr>
                    <m:sty m:val="p"/>
                  </m:rPr>
                  <m:t>0</m:t>
                </m:r>
              </m:sub>
            </m:sSub>
            <m:sSub>
              <m:sSubPr/>
              <m:e>
                <m:r>
                  <m:rPr>
                    <m:sty m:val="i"/>
                  </m:rPr>
                  <m:t>μ</m:t>
                </m:r>
              </m:e>
              <m:sub>
                <m:r>
                  <m:rPr>
                    <m:sty m:val="p"/>
                  </m:rPr>
                  <m:t>0</m:t>
                </m:r>
              </m:sub>
            </m:sSub>
          </m:den>
        </m:f>
      </m:oMath>
      <w:r>
        <w:rPr/>
        <w:t xml:space="preserve">.</w:t>
      </w:r>
    </w:p>
    <w:p>
      <w:pPr>
        <w:spacing w:line="271" w:before="330" w:lineRule="auto"/>
      </w:pPr>
      <w:r>
        <w:rPr>
          <w:b/>
          <w:sz w:val="42"/>
        </w:rPr>
        <w:t xml:space="preserve">2.1</w:t>
      </w:r>
    </w:p>
    <w:p>
      <w:pPr>
        <w:spacing w:after="220" w:lineRule="auto"/>
      </w:pPr>
      <w:r>
        <w:rPr/>
        <w:t xml:space="preserve">a) Soit </w:t>
      </w:r>
      <m:oMath>
        <m:r>
          <m:rPr>
            <m:sty m:val="i"/>
          </m:rPr>
          <m:t>χ</m:t>
        </m:r>
      </m:oMath>
      <w:r>
        <w:rPr>
          <w:rFonts w:eastAsia="Georgia" w:cs="Georgia" w:ascii="Georgia" w:hAnsi="Georgia"/>
        </w:rPr>
        <w:t xml:space="preserve"> la susceptibilité diélectrique du milieu qu'on suppose indépendante de la fréquence </w:t>
      </w:r>
      <m:oMath>
        <m:r>
          <m:rPr>
            <m:sty m:val="i"/>
          </m:rPr>
          <m:t>ω</m:t>
        </m:r>
      </m:oMath>
      <w:r>
        <w:rPr>
          <w:rFonts w:eastAsia="Georgia" w:cs="Georgia" w:ascii="Georgia" w:hAnsi="Georgia"/>
        </w:rPr>
        <w:t xml:space="preserve"> de l'onde électromagnétique. Relier </w:t>
      </w:r>
      <m:oMath>
        <m:r>
          <m:rPr>
            <m:sty m:val="b"/>
          </m:rPr>
          <m:t>D</m:t>
        </m:r>
      </m:oMath>
      <w:r>
        <w:rPr/>
        <w:t xml:space="preserve"> et </w:t>
      </w:r>
      <m:oMath>
        <m:r>
          <m:rPr>
            <m:sty m:val="b"/>
          </m:rPr>
          <m:t>E</m:t>
        </m:r>
      </m:oMath>
      <w:r>
        <w:rPr/>
        <w:t xml:space="preserve">.</w:t>
      </w:r>
      <w:r>
        <w:rPr/>
        <w:br w:type="textWrapping"/>
      </w:r>
      <w:r>
        <w:rPr>
          <w:rFonts w:eastAsia="Georgia" w:cs="Georgia" w:ascii="Georgia" w:hAnsi="Georgia"/>
        </w:rPr>
        <w:t xml:space="preserve">b) On suppose le milieu non absorbant. Rappeler la propriété que doit satisfaire </w:t>
      </w:r>
      <m:oMath>
        <m:r>
          <m:rPr>
            <m:sty m:val="i"/>
          </m:rPr>
          <m:t>χ</m:t>
        </m:r>
      </m:oMath>
      <w:r>
        <w:rPr/>
        <w:t xml:space="preserve"> dans</w:t>
      </w:r>
      <w:r>
        <w:rPr/>
        <w:br w:type="textWrapping"/>
      </w:r>
      <w:r>
        <w:rPr/>
        <w:t xml:space="preserve">ce cas.</w:t>
      </w:r>
      <w:r>
        <w:rPr/>
        <w:br w:type="textWrapping"/>
      </w:r>
      <w:r>
        <w:rPr/>
        <w:t xml:space="preserve">c) Montrer que les champs </w:t>
      </w:r>
      <m:oMath>
        <m:r>
          <m:rPr>
            <m:sty m:val="b"/>
          </m:rPr>
          <m:t>E</m:t>
        </m:r>
        <m:r>
          <m:rPr>
            <m:sty m:val="p"/>
          </m:rPr>
          <m:t>,</m:t>
        </m:r>
        <m:r>
          <m:rPr>
            <m:sty m:val="b"/>
          </m:rPr>
          <m:t>B</m:t>
        </m:r>
      </m:oMath>
      <w:r>
        <w:rPr/>
        <w:t xml:space="preserve"> et </w:t>
      </w:r>
      <m:oMath>
        <m:r>
          <m:rPr>
            <m:sty m:val="b"/>
          </m:rPr>
          <m:t>P</m:t>
        </m:r>
      </m:oMath>
      <w:r>
        <w:rPr>
          <w:rFonts w:eastAsia="Georgia" w:cs="Georgia" w:ascii="Georgia" w:hAnsi="Georgia"/>
        </w:rPr>
        <w:t xml:space="preserve"> satisfont dans un milieu homogène la même équation d'onde:</w:t>
      </w:r>
    </w:p>
    <w:p>
      <w:pPr>
        <w:spacing w:after="220" w:lineRule="auto"/>
      </w:pPr>
      <m:oMathPara>
        <m:oMath>
          <m:f>
            <m:fPr>
              <m:ctrlPr>
                <w:rPr>
                  <w:rFonts w:ascii="Cambria Math" w:hAnsi="Cambria Math"/>
                </w:rPr>
              </m:ctrlPr>
            </m:fPr>
            <m:num>
              <m:r>
                <m:rPr>
                  <m:sty m:val="p"/>
                </m:rPr>
                <m:t>1</m:t>
              </m:r>
              <m:r>
                <m:rPr>
                  <m:sty m:val="p"/>
                </m:rPr>
                <m:t>+</m:t>
              </m:r>
              <m:r>
                <m:rPr>
                  <m:sty m:val="i"/>
                </m:rPr>
                <m:t>χ</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r>
            <m:rPr>
              <m:sty m:val="b"/>
            </m:rPr>
            <m:t>E</m:t>
          </m:r>
          <m:r>
            <m:rPr>
              <m:sty m:val="p"/>
            </m:rPr>
            <m:t>−</m:t>
          </m:r>
          <m:r>
            <m:rPr>
              <m:sty m:val="p"/>
            </m:rPr>
            <m:t>Δ</m:t>
          </m:r>
          <m:r>
            <m:rPr>
              <m:sty m:val="b"/>
            </m:rPr>
            <m:t>E</m:t>
          </m:r>
          <m:r>
            <m:rPr>
              <m:sty m:val="p"/>
            </m:rPr>
            <m:t>=</m:t>
          </m:r>
          <m:r>
            <m:rPr>
              <m:sty m:val="p"/>
            </m:rPr>
            <m:t>0</m:t>
          </m:r>
        </m:oMath>
      </m:oMathPara>
    </w:p>
    <w:p>
      <w:pPr>
        <w:spacing w:line="271" w:before="330" w:lineRule="auto"/>
      </w:pPr>
      <w:r>
        <w:rPr>
          <w:b/>
          <w:sz w:val="42"/>
        </w:rPr>
        <w:t xml:space="preserve">2.2</w:t>
      </w:r>
    </w:p>
    <w:p>
      <w:pPr>
        <w:spacing w:after="220" w:lineRule="auto"/>
      </w:pPr>
      <w:r>
        <w:rPr>
          <w:rFonts w:eastAsia="Georgia" w:cs="Georgia" w:ascii="Georgia" w:hAnsi="Georgia"/>
        </w:rPr>
        <w:t xml:space="preserve">On cherche les solutions des équations de Maxwell sous la forme </w:t>
      </w:r>
      <m:oMath>
        <m:r>
          <m:rPr>
            <m:sty m:val="b"/>
          </m:rPr>
          <m:t>E</m:t>
        </m:r>
        <m:r>
          <m:rPr>
            <m:sty m:val="p"/>
          </m:rPr>
          <m:t>=</m:t>
        </m:r>
        <m:sSub>
          <m:sSubPr/>
          <m:e>
            <m:r>
              <m:rPr>
                <m:sty m:val="b"/>
              </m:rPr>
              <m:t>E</m:t>
            </m:r>
          </m:e>
          <m:sub>
            <m:r>
              <m:rPr>
                <m:sty m:val="p"/>
              </m:rPr>
              <m:t>0</m:t>
            </m:r>
          </m:sub>
        </m:sSub>
        <m:sSup>
          <m:sSupPr/>
          <m:e>
            <m:r>
              <m:rPr>
                <m:sty m:val="i"/>
              </m:rPr>
              <m:t>e</m:t>
            </m:r>
          </m:e>
          <m:sup>
            <m:r>
              <m:rPr>
                <m:sty m:val="i"/>
              </m:rPr>
              <m:t>i</m:t>
            </m:r>
            <m:r>
              <m:rPr>
                <m:sty m:val="p"/>
              </m:rPr>
              <m:t>(</m:t>
            </m:r>
            <m:r>
              <m:rPr>
                <m:sty m:val="b"/>
              </m:rPr>
              <m:t>k</m:t>
            </m:r>
            <m:r>
              <m:rPr>
                <m:sty m:val="b"/>
              </m:rPr>
              <m:t>r</m:t>
            </m:r>
            <m:r>
              <m:rPr>
                <m:sty m:val="p"/>
              </m:rPr>
              <m:t>−</m:t>
            </m:r>
            <m:r>
              <m:rPr>
                <m:sty m:val="i"/>
              </m:rPr>
              <m:t>ω</m:t>
            </m:r>
            <m:r>
              <m:rPr>
                <m:sty m:val="i"/>
              </m:rPr>
              <m:t>t</m:t>
            </m:r>
            <m:r>
              <m:rPr>
                <m:sty m:val="p"/>
              </m:rPr>
              <m:t>)</m:t>
            </m:r>
          </m:sup>
        </m:sSup>
      </m:oMath>
      <w:r>
        <w:rPr/>
        <w:t xml:space="preserve"> et </w:t>
      </w:r>
      <m:oMath>
        <m:r>
          <m:rPr>
            <m:sty m:val="b"/>
          </m:rPr>
          <m:t>B</m:t>
        </m:r>
        <m:r>
          <m:rPr>
            <m:sty m:val="p"/>
          </m:rPr>
          <m:t>=</m:t>
        </m:r>
        <m:sSub>
          <m:sSubPr/>
          <m:e>
            <m:r>
              <m:rPr>
                <m:sty m:val="b"/>
              </m:rPr>
              <m:t>B</m:t>
            </m:r>
          </m:e>
          <m:sub>
            <m:r>
              <m:rPr>
                <m:sty m:val="p"/>
              </m:rPr>
              <m:t>0</m:t>
            </m:r>
          </m:sub>
        </m:sSub>
        <m:sSup>
          <m:sSupPr/>
          <m:e>
            <m:r>
              <m:rPr>
                <m:sty m:val="i"/>
              </m:rPr>
              <m:t>e</m:t>
            </m:r>
          </m:e>
          <m:sup>
            <m:r>
              <m:rPr>
                <m:sty m:val="i"/>
              </m:rPr>
              <m:t>i</m:t>
            </m:r>
            <m:r>
              <m:rPr>
                <m:sty m:val="p"/>
              </m:rPr>
              <m:t>(</m:t>
            </m:r>
            <m:r>
              <m:rPr>
                <m:sty m:val="b"/>
              </m:rPr>
              <m:t>k</m:t>
            </m:r>
            <m:r>
              <m:rPr>
                <m:sty m:val="b"/>
              </m:rPr>
              <m:t>r</m:t>
            </m:r>
            <m:r>
              <m:rPr>
                <m:sty m:val="p"/>
              </m:rPr>
              <m:t>−</m:t>
            </m:r>
            <m:r>
              <m:rPr>
                <m:sty m:val="i"/>
              </m:rPr>
              <m:t>ω</m:t>
            </m:r>
            <m:r>
              <m:rPr>
                <m:sty m:val="i"/>
              </m:rPr>
              <m:t>t</m:t>
            </m:r>
            <m:r>
              <m:rPr>
                <m:sty m:val="p"/>
              </m:rPr>
              <m:t>)</m:t>
            </m:r>
          </m:sup>
        </m:sSup>
      </m:oMath>
      <w:r>
        <w:rPr/>
        <w:t xml:space="preserve"> avec ( </w:t>
      </w:r>
      <m:oMath>
        <m:sSub>
          <m:sSubPr/>
          <m:e>
            <m:r>
              <m:rPr>
                <m:sty m:val="b"/>
              </m:rPr>
              <m:t>E</m:t>
            </m:r>
          </m:e>
          <m:sub>
            <m:r>
              <m:rPr>
                <m:sty m:val="p"/>
              </m:rPr>
              <m:t>0</m:t>
            </m:r>
          </m:sub>
        </m:sSub>
        <m:r>
          <m:rPr>
            <m:sty m:val="p"/>
          </m:rPr>
          <m:t>,</m:t>
        </m:r>
        <m:sSub>
          <m:sSubPr/>
          <m:e>
            <m:r>
              <m:rPr>
                <m:sty m:val="b"/>
              </m:rPr>
              <m:t>B</m:t>
            </m:r>
          </m:e>
          <m:sub>
            <m:r>
              <m:rPr>
                <m:sty m:val="p"/>
              </m:rPr>
              <m:t>0</m:t>
            </m:r>
          </m:sub>
        </m:sSub>
      </m:oMath>
      <w:r>
        <w:rPr/>
        <w:t xml:space="preserve"> ) vecteurs complexes constants.</w:t>
      </w:r>
      <w:r>
        <w:rPr/>
        <w:br w:type="textWrapping"/>
      </w:r>
      <w:r>
        <w:rPr/>
        <w:t xml:space="preserve">a) Donner la relation de dispersion reliant </w:t>
      </w:r>
      <m:oMath>
        <m:r>
          <m:rPr>
            <m:sty m:val="b"/>
          </m:rPr>
          <m:t>k</m:t>
        </m:r>
        <m:r>
          <m:rPr>
            <m:sty m:val="p"/>
          </m:rPr>
          <m:t>,</m:t>
        </m:r>
        <m:r>
          <m:rPr>
            <m:sty m:val="i"/>
          </m:rPr>
          <m:t>ω</m:t>
        </m:r>
        <m:r>
          <m:rPr>
            <m:sty m:val="p"/>
          </m:rPr>
          <m:t>,</m:t>
        </m:r>
        <m:r>
          <m:rPr>
            <m:sty m:val="i"/>
          </m:rPr>
          <m:t>c</m:t>
        </m:r>
      </m:oMath>
      <w:r>
        <w:rPr/>
        <w:t xml:space="preserve"> et </w:t>
      </w:r>
      <m:oMath>
        <m:r>
          <m:rPr>
            <m:sty m:val="i"/>
          </m:rPr>
          <m:t>χ</m:t>
        </m:r>
      </m:oMath>
      <w:r>
        <w:rPr/>
        <w:t xml:space="preserve">.</w:t>
      </w:r>
      <w:r>
        <w:rPr/>
        <w:br w:type="textWrapping"/>
      </w:r>
      <w:r>
        <w:rPr>
          <w:rFonts w:eastAsia="Georgia" w:cs="Georgia" w:ascii="Georgia" w:hAnsi="Georgia"/>
        </w:rPr>
        <w:t xml:space="preserve">b) Quelle est la vitesse de la lumière dans le milieu? En déduire la valeur de l'indice optique </w:t>
      </w:r>
      <m:oMath>
        <m:r>
          <m:rPr>
            <m:sty m:val="i"/>
          </m:rPr>
          <m:t>n</m:t>
        </m:r>
      </m:oMath>
      <w:r>
        <w:rPr/>
        <w:t xml:space="preserve"> du milieu en fonction de </w:t>
      </w:r>
      <m:oMath>
        <m:r>
          <m:rPr>
            <m:sty m:val="i"/>
          </m:rPr>
          <m:t>χ</m:t>
        </m:r>
      </m:oMath>
      <w:r>
        <w:rPr/>
        <w:t xml:space="preserve">.</w:t>
      </w:r>
      <w:r>
        <w:rPr/>
        <w:br w:type="textWrapping"/>
      </w:r>
      <w:r>
        <w:rPr/>
        <w:t xml:space="preserve">c) Relier </w:t>
      </w:r>
      <m:oMath>
        <m:sSub>
          <m:sSubPr/>
          <m:e>
            <m:r>
              <m:rPr>
                <m:sty m:val="b"/>
              </m:rPr>
              <m:t>E</m:t>
            </m:r>
          </m:e>
          <m:sub>
            <m:r>
              <m:rPr>
                <m:sty m:val="p"/>
              </m:rPr>
              <m:t>0</m:t>
            </m:r>
          </m:sub>
        </m:sSub>
      </m:oMath>
      <w:r>
        <w:rPr/>
        <w:t xml:space="preserve"> et </w:t>
      </w:r>
      <m:oMath>
        <m:sSub>
          <m:sSubPr/>
          <m:e>
            <m:r>
              <m:rPr>
                <m:sty m:val="b"/>
              </m:rPr>
              <m:t>B</m:t>
            </m:r>
          </m:e>
          <m:sub>
            <m:r>
              <m:rPr>
                <m:sty m:val="p"/>
              </m:rPr>
              <m:t>0</m:t>
            </m:r>
          </m:sub>
        </m:sSub>
      </m:oMath>
      <w:r>
        <w:rPr>
          <w:rFonts w:eastAsia="Georgia" w:cs="Georgia" w:ascii="Georgia" w:hAnsi="Georgia"/>
        </w:rPr>
        <w:t xml:space="preserve"> à l'aide de </w:t>
      </w:r>
      <m:oMath>
        <m:r>
          <m:rPr>
            <m:sty m:val="b"/>
          </m:rPr>
          <m:t>k</m:t>
        </m:r>
      </m:oMath>
      <w:r>
        <w:rPr/>
        <w:t xml:space="preserve"> et </w:t>
      </w:r>
      <m:oMath>
        <m:r>
          <m:rPr>
            <m:sty m:val="i"/>
          </m:rPr>
          <m:t>ω</m:t>
        </m:r>
      </m:oMath>
      <w:r>
        <w:rPr>
          <w:rFonts w:eastAsia="Georgia" w:cs="Georgia" w:ascii="Georgia" w:hAnsi="Georgia"/>
        </w:rPr>
        <w:t xml:space="preserve">. On désignera de manière générale l'onde suivant la notation ( </w:t>
      </w:r>
      <m:oMath>
        <m:sSub>
          <m:sSubPr/>
          <m:e>
            <m:r>
              <m:rPr>
                <m:sty m:val="b"/>
              </m:rPr>
              <m:t>E</m:t>
            </m:r>
          </m:e>
          <m:sub>
            <m:r>
              <m:rPr>
                <m:sty m:val="p"/>
              </m:rPr>
              <m:t>0</m:t>
            </m:r>
          </m:sub>
        </m:sSub>
        <m:r>
          <m:rPr>
            <m:sty m:val="p"/>
          </m:rPr>
          <m:t>,</m:t>
        </m:r>
        <m:sSub>
          <m:sSubPr/>
          <m:e>
            <m:r>
              <m:rPr>
                <m:sty m:val="b"/>
              </m:rPr>
              <m:t>B</m:t>
            </m:r>
          </m:e>
          <m:sub>
            <m:r>
              <m:rPr>
                <m:sty m:val="p"/>
              </m:rPr>
              <m:t>0</m:t>
            </m:r>
          </m:sub>
        </m:sSub>
      </m:oMath>
      <w:r>
        <w:rPr>
          <w:rFonts w:eastAsia="Georgia" w:cs="Georgia" w:ascii="Georgia" w:hAnsi="Georgia"/>
        </w:rPr>
        <w:t xml:space="preserve"> ) lorsqu'il n'y a pas d'ambiguïté sur </w:t>
      </w:r>
      <m:oMath>
        <m:r>
          <m:rPr>
            <m:sty m:val="b"/>
          </m:rPr>
          <m:t>k</m:t>
        </m:r>
      </m:oMath>
      <w:r>
        <w:rPr/>
        <w:t xml:space="preserve"> et </w:t>
      </w:r>
      <m:oMath>
        <m:r>
          <m:rPr>
            <m:sty m:val="i"/>
          </m:rPr>
          <m:t>ω</m:t>
        </m:r>
      </m:oMath>
      <w:r>
        <w:rPr/>
        <w:t xml:space="preserve">.</w:t>
      </w:r>
    </w:p>
    <w:p>
      <w:pPr>
        <w:spacing w:line="271" w:before="330" w:lineRule="auto"/>
      </w:pPr>
      <w:r>
        <w:rPr>
          <w:b/>
          <w:sz w:val="42"/>
        </w:rPr>
        <w:t xml:space="preserve">2.3</w:t>
      </w:r>
    </w:p>
    <w:p>
      <w:pPr>
        <w:spacing w:after="220" w:lineRule="auto"/>
      </w:pPr>
      <w:r>
        <w:rPr/>
        <w:t xml:space="preserve">Le vecteur de Poynting </w:t>
      </w:r>
      <m:oMath>
        <m:r>
          <m:rPr>
            <m:sty m:val="b"/>
          </m:rPr>
          <m:t>P</m:t>
        </m:r>
      </m:oMath>
      <w:r>
        <w:rPr>
          <w:rFonts w:eastAsia="Georgia" w:cs="Georgia" w:ascii="Georgia" w:hAnsi="Georgia"/>
        </w:rPr>
        <w:t xml:space="preserve"> s'écrit de la même manière dans un milieu diélectrique et dans le vide :</w:t>
      </w:r>
    </w:p>
    <w:p>
      <w:pPr>
        <w:spacing w:after="220" w:lineRule="auto"/>
      </w:pPr>
      <m:oMathPara>
        <m:oMath>
          <m:r>
            <m:rPr>
              <m:sty m:val="b"/>
            </m:rPr>
            <m:t>P</m:t>
          </m:r>
          <m:r>
            <m:rPr>
              <m:sty m:val="p"/>
            </m:rPr>
            <m:t>=</m:t>
          </m:r>
          <m:f>
            <m:fPr>
              <m:ctrlPr>
                <w:rPr>
                  <w:rFonts w:ascii="Cambria Math" w:hAnsi="Cambria Math"/>
                </w:rPr>
              </m:ctrlPr>
            </m:fPr>
            <m:num>
              <m:r>
                <m:rPr>
                  <m:sty m:val="b"/>
                </m:rPr>
                <m:t>E</m:t>
              </m:r>
              <m:r>
                <m:rPr>
                  <m:sty m:val="p"/>
                </m:rPr>
                <m:t>×</m:t>
              </m:r>
              <m:r>
                <m:rPr>
                  <m:sty m:val="b"/>
                </m:rPr>
                <m:t>B</m:t>
              </m:r>
            </m:num>
            <m:den>
              <m:sSub>
                <m:sSubPr/>
                <m:e>
                  <m:r>
                    <m:rPr>
                      <m:sty m:val="i"/>
                    </m:rPr>
                    <m:t>μ</m:t>
                  </m:r>
                </m:e>
                <m:sub>
                  <m:r>
                    <m:rPr>
                      <m:sty m:val="p"/>
                    </m:rPr>
                    <m:t>0</m:t>
                  </m:r>
                </m:sub>
              </m:sSub>
            </m:den>
          </m:f>
        </m:oMath>
      </m:oMathPara>
    </w:p>
    <w:p>
      <w:pPr>
        <w:spacing w:after="220" w:lineRule="auto"/>
      </w:pPr>
      <w:r>
        <w:rPr>
          <w:rFonts w:eastAsia="Georgia" w:cs="Georgia" w:ascii="Georgia" w:hAnsi="Georgia"/>
        </w:rPr>
        <w:t xml:space="preserve">a) Donner la valeur instantanée du vecteur de Poynting </w:t>
      </w:r>
      <m:oMath>
        <m:r>
          <m:rPr>
            <m:sty m:val="b"/>
          </m:rPr>
          <m:t>P</m:t>
        </m:r>
      </m:oMath>
      <w:r>
        <w:rPr>
          <w:rFonts w:eastAsia="Georgia" w:cs="Georgia" w:ascii="Georgia" w:hAnsi="Georgia"/>
        </w:rPr>
        <w:t xml:space="preserve"> pour l'onde précédente.</w:t>
      </w:r>
      <w:r>
        <w:rPr/>
        <w:br w:type="textWrapping"/>
      </w:r>
      <w:r>
        <w:rPr/>
        <w:t xml:space="preserve">b) Calculer sa valeur moyenne temporelle </w:t>
      </w:r>
      <m:oMath>
        <m:r>
          <m:rPr>
            <m:sty m:val="p"/>
          </m:rPr>
          <m:t>⟨</m:t>
        </m:r>
        <m:r>
          <m:rPr>
            <m:sty m:val="b"/>
          </m:rPr>
          <m:t>P</m:t>
        </m:r>
        <m:r>
          <m:rPr>
            <m:sty m:val="p"/>
          </m:rPr>
          <m:t>⟩</m:t>
        </m:r>
      </m:oMath>
      <w:r>
        <w:rPr/>
        <w:t xml:space="preserve"> en fonction de </w:t>
      </w:r>
      <m:oMath>
        <m:sSub>
          <m:sSubPr/>
          <m:e>
            <m:r>
              <m:rPr>
                <m:sty m:val="b"/>
              </m:rPr>
              <m:t>E</m:t>
            </m:r>
          </m:e>
          <m:sub>
            <m:r>
              <m:rPr>
                <m:sty m:val="p"/>
              </m:rPr>
              <m:t>0</m:t>
            </m:r>
          </m:sub>
        </m:sSub>
        <m:r>
          <m:rPr>
            <m:sty m:val="p"/>
          </m:rPr>
          <m:t>,</m:t>
        </m:r>
        <m:sSub>
          <m:sSubPr/>
          <m:e>
            <m:r>
              <m:rPr>
                <m:sty m:val="i"/>
              </m:rPr>
              <m:t>μ</m:t>
            </m:r>
          </m:e>
          <m:sub>
            <m:r>
              <m:rPr>
                <m:sty m:val="p"/>
              </m:rPr>
              <m:t>0</m:t>
            </m:r>
          </m:sub>
        </m:sSub>
        <m:r>
          <m:rPr>
            <m:sty m:val="p"/>
          </m:rPr>
          <m:t>,</m:t>
        </m:r>
        <m:r>
          <m:rPr>
            <m:sty m:val="b"/>
          </m:rPr>
          <m:t>k</m:t>
        </m:r>
      </m:oMath>
      <w:r>
        <w:rPr/>
        <w:t xml:space="preserve"> et </w:t>
      </w:r>
      <m:oMath>
        <m:r>
          <m:rPr>
            <m:sty m:val="i"/>
          </m:rPr>
          <m:t>ω</m:t>
        </m:r>
      </m:oMath>
      <w:r>
        <w:rPr/>
        <w:t xml:space="preserve">.</w:t>
      </w:r>
      <w:r>
        <w:rPr/>
        <w:br w:type="textWrapping"/>
      </w:r>
      <w:r>
        <w:rPr>
          <w:rFonts w:eastAsia="Georgia" w:cs="Georgia" w:ascii="Georgia" w:hAnsi="Georgia"/>
        </w:rPr>
        <w:t xml:space="preserve">c) On définit l'intensité </w:t>
      </w:r>
      <m:oMath>
        <m:r>
          <m:rPr>
            <m:sty m:val="i"/>
          </m:rPr>
          <m:t>I</m:t>
        </m:r>
      </m:oMath>
      <w:r>
        <w:rPr>
          <w:rFonts w:eastAsia="Georgia" w:cs="Georgia" w:ascii="Georgia" w:hAnsi="Georgia"/>
        </w:rPr>
        <w:t xml:space="preserve"> de l'onde comme le flux moyen d'énergie traversant une surface d'aire unité normale au vecteur de Poynting. Exprimer </w:t>
      </w:r>
      <m:oMath>
        <m:r>
          <m:rPr>
            <m:sty m:val="i"/>
          </m:rPr>
          <m:t>I</m:t>
        </m:r>
      </m:oMath>
      <w:r>
        <w:rPr/>
        <w:t xml:space="preserve"> en fonction de </w:t>
      </w:r>
      <m:oMath>
        <m:sSub>
          <m:sSubPr/>
          <m:e>
            <m:r>
              <m:rPr>
                <m:sty m:val="b"/>
              </m:rPr>
              <m:t>E</m:t>
            </m:r>
          </m:e>
          <m:sub>
            <m:r>
              <m:rPr>
                <m:sty m:val="p"/>
              </m:rPr>
              <m:t>0</m:t>
            </m:r>
          </m:sub>
        </m:sSub>
        <m:r>
          <m:rPr>
            <m:sty m:val="p"/>
          </m:rPr>
          <m:t>,</m:t>
        </m:r>
        <m:r>
          <m:rPr>
            <m:sty m:val="i"/>
          </m:rPr>
          <m:t>n</m:t>
        </m:r>
        <m:r>
          <m:rPr>
            <m:sty m:val="p"/>
          </m:rPr>
          <m:t>,</m:t>
        </m:r>
        <m:sSub>
          <m:sSubPr/>
          <m:e>
            <m:r>
              <m:rPr>
                <m:sty m:val="i"/>
              </m:rPr>
              <m:t>μ</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d) A partir des équations de Maxwell, retrouver la densité instantanée d'énergie électromagnétique </w:t>
      </w:r>
      <m:oMath>
        <m:r>
          <m:rPr>
            <m:sty m:val="i"/>
          </m:rPr>
          <m:t>U</m:t>
        </m:r>
      </m:oMath>
      <w:r>
        <w:rPr>
          <w:rFonts w:eastAsia="Georgia" w:cs="Georgia" w:ascii="Georgia" w:hAnsi="Georgia"/>
        </w:rPr>
        <w:t xml:space="preserve"> dans le milieu. Calculer sa valeur moyenne temporelle dans le cas de l'onde étudiée.</w:t>
      </w:r>
    </w:p>
    <w:p>
      <w:pPr>
        <w:spacing w:line="271" w:before="330" w:lineRule="auto"/>
      </w:pPr>
      <w:r>
        <w:rPr>
          <w:b/>
          <w:sz w:val="42"/>
        </w:rPr>
        <w:t xml:space="preserve">2.4</w:t>
      </w:r>
    </w:p>
    <w:p>
      <w:pPr>
        <w:spacing w:after="220" w:lineRule="auto"/>
      </w:pPr>
      <w:r>
        <w:rPr>
          <w:rFonts w:eastAsia="Georgia" w:cs="Georgia" w:ascii="Georgia" w:hAnsi="Georgia"/>
        </w:rPr>
        <w:t xml:space="preserve">Les fluides F1 et F2 considérés dans la première partie sont en fait deux milieux diélectriques d'indices optiques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différents et que l'on supposera non absorbants tout au long du problème. On considère une onde électromagnétique incidente ( </w:t>
      </w:r>
      <m:oMath>
        <m:r>
          <m:rPr>
            <m:sty m:val="b"/>
          </m:rPr>
          <m:t>E</m:t>
        </m:r>
        <m:r>
          <m:rPr>
            <m:sty m:val="p"/>
          </m:rPr>
          <m:t>,</m:t>
        </m:r>
        <m:r>
          <m:rPr>
            <m:sty m:val="b"/>
          </m:rPr>
          <m:t>B</m:t>
        </m:r>
      </m:oMath>
      <w:r>
        <w:rPr>
          <w:rFonts w:eastAsia="Georgia" w:cs="Georgia" w:ascii="Georgia" w:hAnsi="Georgia"/>
        </w:rPr>
        <w:t xml:space="preserve"> ) traversant le milieu 1 et arrivant en incidence quasi-normale sur l'interface 1-2 d'équation </w:t>
      </w:r>
      <m:oMath>
        <m:r>
          <m:rPr>
            <m:sty m:val="i"/>
          </m:rPr>
          <m:t>z</m:t>
        </m:r>
        <m:r>
          <m:rPr>
            <m:sty m:val="p"/>
          </m:rPr>
          <m:t>=</m:t>
        </m:r>
        <m:r>
          <m:rPr>
            <m:sty m:val="p"/>
          </m:rPr>
          <m:t>0</m:t>
        </m:r>
      </m:oMath>
      <w:r>
        <w:rPr>
          <w:rFonts w:eastAsia="Georgia" w:cs="Georgia" w:ascii="Georgia" w:hAnsi="Georgia"/>
        </w:rPr>
        <w:t xml:space="preserve"> (voir figure 3). A la traversée de l'interface se forment une onde réfléchie ( </w:t>
      </w:r>
      <m:oMath>
        <m:sSup>
          <m:sSupPr/>
          <m:e>
            <m:r>
              <m:rPr>
                <m:sty m:val="b"/>
              </m:rPr>
              <m:t>E</m:t>
            </m:r>
          </m:e>
          <m:sup>
            <m:r>
              <m:rPr>
                <m:sty m:val="i"/>
              </m:rPr>
              <m:t>′</m:t>
            </m:r>
          </m:sup>
        </m:sSup>
        <m:r>
          <m:rPr>
            <m:sty m:val="p"/>
          </m:rPr>
          <m:t>,</m:t>
        </m:r>
        <m:sSup>
          <m:sSupPr/>
          <m:e>
            <m:r>
              <m:rPr>
                <m:sty m:val="b"/>
              </m:rPr>
              <m:t>B</m:t>
            </m:r>
          </m:e>
          <m:sup>
            <m:r>
              <m:rPr>
                <m:sty m:val="i"/>
              </m:rPr>
              <m:t>′</m:t>
            </m:r>
          </m:sup>
        </m:sSup>
      </m:oMath>
      <w:r>
        <w:rPr/>
        <w:t xml:space="preserve"> ) dans le milieu 1 et</w:t>
      </w:r>
    </w:p>
    <w:p>
      <w:pPr>
        <w:spacing w:lineRule="auto"/>
        <w:jc w:val="center"/>
      </w:pPr>
      <w:r>
        <w:rPr/>
        <w:drawing>
          <wp:inline distB="0" distL="0" distR="0" distT="0">
            <wp:extent cx="5486400" cy="5097643"/>
            <wp:effectExtent b="0" l="0" r="0" t="0"/>
            <wp:docPr id="3" name="image-e20cd7b5e4fbf498c1eefb701f77a6026c968db9.jpg"/>
            <a:graphic>
              <a:graphicData uri="http://schemas.openxmlformats.org/drawingml/2006/picture">
                <pic:pic>
                  <pic:nvPicPr>
                    <pic:cNvPr id="3" name="image-e20cd7b5e4fbf498c1eefb701f77a6026c968db9.jpg" descr=""/>
                    <pic:cNvPicPr/>
                  </pic:nvPicPr>
                  <pic:blipFill>
                    <a:blip r:embed="rId7" cstate="print"/>
                    <a:srcRect b="0" l="0" r="0" t="0"/>
                    <a:stretch>
                      <a:fillRect/>
                    </a:stretch>
                  </pic:blipFill>
                  <pic:spPr>
                    <a:xfrm>
                      <a:off x="0" y="0"/>
                      <a:ext cx="5486400" cy="5097643"/>
                    </a:xfrm>
                    <a:prstGeom prst="rect"/>
                  </pic:spPr>
                </pic:pic>
              </a:graphicData>
            </a:graphic>
          </wp:inline>
        </w:drawing>
      </w:r>
    </w:p>
    <w:p>
      <w:pPr>
        <w:spacing w:lineRule="auto"/>
      </w:pPr>
      <w:r>
        <w:rPr>
          <w:rFonts w:eastAsia="Georgia" w:cs="Georgia" w:ascii="Georgia" w:hAnsi="Georgia"/>
        </w:rPr>
        <w:t xml:space="preserve">Figure 3: Schéma de la propagation d'une onde électromagnétique à l'interface F1-F2.</w:t>
      </w:r>
    </w:p>
    <w:p>
      <w:pPr>
        <w:spacing w:after="220" w:lineRule="auto"/>
      </w:pPr>
      <w:r>
        <w:rPr/>
        <w:t xml:space="preserve">une onde transmise ( </w:t>
      </w:r>
      <m:oMath>
        <m:sSup>
          <m:sSupPr/>
          <m:e>
            <m:r>
              <m:rPr>
                <m:sty m:val="b"/>
              </m:rPr>
              <m:t>E</m:t>
            </m:r>
          </m:e>
          <m:sup>
            <m:r>
              <m:rPr>
                <m:sty m:val="i"/>
              </m:rPr>
              <m:t>′</m:t>
            </m:r>
            <m:r>
              <m:rPr>
                <m:sty m:val="i"/>
              </m:rPr>
              <m:t>′</m:t>
            </m:r>
          </m:sup>
        </m:sSup>
        <m:r>
          <m:rPr>
            <m:sty m:val="p"/>
          </m:rPr>
          <m:t>,</m:t>
        </m:r>
        <m:sSup>
          <m:sSupPr/>
          <m:e>
            <m:r>
              <m:rPr>
                <m:sty m:val="b"/>
              </m:rPr>
              <m:t>B</m:t>
            </m:r>
          </m:e>
          <m:sup>
            <m:r>
              <m:rPr>
                <m:sty m:val="i"/>
              </m:rPr>
              <m:t>′</m:t>
            </m:r>
            <m:r>
              <m:rPr>
                <m:sty m:val="i"/>
              </m:rPr>
              <m:t>′</m:t>
            </m:r>
          </m:sup>
        </m:sSup>
      </m:oMath>
      <w:r>
        <w:rPr/>
        <w:t xml:space="preserve"> ) dans le milieu 2. Soit </w:t>
      </w:r>
      <m:oMath>
        <m:r>
          <m:rPr>
            <m:sty m:val="b"/>
          </m:rPr>
          <m:t>k</m:t>
        </m:r>
        <m:r>
          <m:rPr>
            <m:sty m:val="p"/>
          </m:rPr>
          <m:t>=</m:t>
        </m:r>
        <m:d>
          <m:dPr>
            <m:begChr m:val="("/>
            <m:endChr m:val=")"/>
            <m:ctrlPr>
              <w:rPr>
                <w:rFonts w:ascii="Cambria Math" w:hAnsi="Cambria Math"/>
              </w:rPr>
            </m:ctrlPr>
          </m:dPr>
          <m:e>
            <m:sSub>
              <m:sSubPr/>
              <m:e>
                <m:r>
                  <m:rPr>
                    <m:sty m:val="i"/>
                  </m:rPr>
                  <m:t>k</m:t>
                </m:r>
              </m:e>
              <m:sub>
                <m:r>
                  <m:rPr>
                    <m:sty m:val="i"/>
                  </m:rPr>
                  <m:t>x</m:t>
                </m:r>
              </m:sub>
            </m:sSub>
            <m:r>
              <m:rPr>
                <m:sty m:val="p"/>
              </m:rPr>
              <m:t>,</m:t>
            </m:r>
            <m:r>
              <m:rPr>
                <m:sty m:val="p"/>
              </m:rPr>
              <m:t>0</m:t>
            </m:r>
            <m:r>
              <m:rPr>
                <m:sty m:val="p"/>
              </m:rPr>
              <m:t>,</m:t>
            </m:r>
            <m:sSub>
              <m:sSubPr/>
              <m:e>
                <m:r>
                  <m:rPr>
                    <m:sty m:val="i"/>
                  </m:rPr>
                  <m:t>k</m:t>
                </m:r>
              </m:e>
              <m:sub>
                <m:r>
                  <m:rPr>
                    <m:sty m:val="i"/>
                  </m:rPr>
                  <m:t>z</m:t>
                </m:r>
              </m:sub>
            </m:sSub>
          </m:e>
        </m:d>
      </m:oMath>
      <w:r>
        <w:rPr/>
        <w:t xml:space="preserve"> le vecteur d'onde de l'onde incidente, </w:t>
      </w:r>
      <m:oMath>
        <m:sSup>
          <m:sSupPr/>
          <m:e>
            <m:r>
              <m:rPr>
                <m:sty m:val="b"/>
              </m:rPr>
              <m:t>k</m:t>
            </m:r>
          </m:e>
          <m:sup>
            <m:r>
              <m:rPr>
                <m:sty m:val="i"/>
              </m:rPr>
              <m:t>′</m:t>
            </m:r>
          </m:sup>
        </m:sSup>
        <m:r>
          <m:rPr>
            <m:sty m:val="p"/>
          </m:rPr>
          <m:t>=</m:t>
        </m:r>
        <m:d>
          <m:dPr>
            <m:begChr m:val="("/>
            <m:endChr m:val=")"/>
            <m:ctrlPr>
              <w:rPr>
                <w:rFonts w:ascii="Cambria Math" w:hAnsi="Cambria Math"/>
              </w:rPr>
            </m:ctrlPr>
          </m:dPr>
          <m:e>
            <m:sSubSup>
              <m:sSubSupPr/>
              <m:e>
                <m:r>
                  <m:rPr>
                    <m:sty m:val="i"/>
                  </m:rPr>
                  <m:t>k</m:t>
                </m:r>
              </m:e>
              <m:sub>
                <m:r>
                  <m:rPr>
                    <m:sty m:val="i"/>
                  </m:rPr>
                  <m:t>x</m:t>
                </m:r>
              </m:sub>
              <m:sup>
                <m:r>
                  <m:rPr>
                    <m:sty m:val="i"/>
                  </m:rPr>
                  <m:t>′</m:t>
                </m:r>
              </m:sup>
            </m:sSubSup>
            <m:r>
              <m:rPr>
                <m:sty m:val="p"/>
              </m:rPr>
              <m:t>,</m:t>
            </m:r>
            <m:r>
              <m:rPr>
                <m:sty m:val="p"/>
              </m:rPr>
              <m:t>0</m:t>
            </m:r>
            <m:r>
              <m:rPr>
                <m:sty m:val="p"/>
              </m:rPr>
              <m:t>,</m:t>
            </m:r>
            <m:sSubSup>
              <m:sSubSupPr/>
              <m:e>
                <m:r>
                  <m:rPr>
                    <m:sty m:val="i"/>
                  </m:rPr>
                  <m:t>k</m:t>
                </m:r>
              </m:e>
              <m:sub>
                <m:r>
                  <m:rPr>
                    <m:sty m:val="i"/>
                  </m:rPr>
                  <m:t>z</m:t>
                </m:r>
              </m:sub>
              <m:sup>
                <m:r>
                  <m:rPr>
                    <m:sty m:val="i"/>
                  </m:rPr>
                  <m:t>′</m:t>
                </m:r>
              </m:sup>
            </m:sSubSup>
          </m:e>
        </m:d>
      </m:oMath>
      <w:r>
        <w:rPr/>
        <w:t xml:space="preserve"> et </w:t>
      </w:r>
      <m:oMath>
        <m:sSup>
          <m:sSupPr/>
          <m:e>
            <m:r>
              <m:rPr>
                <m:sty m:val="b"/>
              </m:rPr>
              <m:t>k</m:t>
            </m:r>
          </m:e>
          <m:sup>
            <m:r>
              <m:rPr>
                <m:sty m:val="i"/>
              </m:rPr>
              <m:t>′</m:t>
            </m:r>
            <m:r>
              <m:rPr>
                <m:sty m:val="i"/>
              </m:rPr>
              <m:t>′</m:t>
            </m:r>
          </m:sup>
        </m:sSup>
        <m:r>
          <m:rPr>
            <m:sty m:val="p"/>
          </m:rPr>
          <m:t>=</m:t>
        </m:r>
        <m:d>
          <m:dPr>
            <m:begChr m:val="("/>
            <m:endChr m:val=")"/>
            <m:ctrlPr>
              <w:rPr>
                <w:rFonts w:ascii="Cambria Math" w:hAnsi="Cambria Math"/>
              </w:rPr>
            </m:ctrlPr>
          </m:dPr>
          <m:e>
            <m:sSubSup>
              <m:sSubSupPr/>
              <m:e>
                <m:r>
                  <m:rPr>
                    <m:sty m:val="i"/>
                  </m:rPr>
                  <m:t>k</m:t>
                </m:r>
              </m:e>
              <m:sub>
                <m:r>
                  <m:rPr>
                    <m:sty m:val="i"/>
                  </m:rPr>
                  <m:t>x</m:t>
                </m:r>
              </m:sub>
              <m:sup>
                <m:r>
                  <m:rPr>
                    <m:sty m:val="i"/>
                  </m:rPr>
                  <m:t>′</m:t>
                </m:r>
                <m:r>
                  <m:rPr>
                    <m:sty m:val="i"/>
                  </m:rPr>
                  <m:t>′</m:t>
                </m:r>
              </m:sup>
            </m:sSubSup>
            <m:r>
              <m:rPr>
                <m:sty m:val="p"/>
              </m:rPr>
              <m:t>,</m:t>
            </m:r>
            <m:r>
              <m:rPr>
                <m:sty m:val="p"/>
              </m:rPr>
              <m:t>0</m:t>
            </m:r>
            <m:r>
              <m:rPr>
                <m:sty m:val="p"/>
              </m:rPr>
              <m:t>,</m:t>
            </m:r>
            <m:sSubSup>
              <m:sSubSupPr/>
              <m:e>
                <m:r>
                  <m:rPr>
                    <m:sty m:val="i"/>
                  </m:rPr>
                  <m:t>k</m:t>
                </m:r>
              </m:e>
              <m:sub>
                <m:r>
                  <m:rPr>
                    <m:sty m:val="i"/>
                  </m:rPr>
                  <m:t>z</m:t>
                </m:r>
              </m:sub>
              <m:sup>
                <m:r>
                  <m:rPr>
                    <m:sty m:val="i"/>
                  </m:rPr>
                  <m:t>′</m:t>
                </m:r>
                <m:r>
                  <m:rPr>
                    <m:sty m:val="i"/>
                  </m:rPr>
                  <m:t>′</m:t>
                </m:r>
              </m:sup>
            </m:sSubSup>
          </m:e>
        </m:d>
      </m:oMath>
      <w:r>
        <w:rPr>
          <w:rFonts w:eastAsia="Georgia" w:cs="Georgia" w:ascii="Georgia" w:hAnsi="Georgia"/>
        </w:rPr>
        <w:t xml:space="preserve"> ceux de l'onde réfléchie et de l'onde transmise respectivement. Soit </w:t>
      </w:r>
      <m:oMath>
        <m:r>
          <m:rPr>
            <m:sty m:val="i"/>
          </m:rPr>
          <m:t>ω</m:t>
        </m:r>
      </m:oMath>
      <w:r>
        <w:rPr/>
        <w:t xml:space="preserve"> la pulsation commune aux trois ondes et </w:t>
      </w:r>
      <m:oMath>
        <m:r>
          <m:rPr>
            <m:sty m:val="i"/>
          </m:rPr>
          <m:t>θ</m:t>
        </m:r>
        <m:r>
          <m:rPr>
            <m:sty m:val="p"/>
          </m:rPr>
          <m:t>,</m:t>
        </m:r>
        <m:sSup>
          <m:sSupPr/>
          <m:e>
            <m:r>
              <m:rPr>
                <m:sty m:val="i"/>
              </m:rPr>
              <m:t>θ</m:t>
            </m:r>
          </m:e>
          <m:sup>
            <m:r>
              <m:rPr>
                <m:sty m:val="i"/>
              </m:rPr>
              <m:t>′</m:t>
            </m:r>
          </m:sup>
        </m:sSup>
        <m:r>
          <m:rPr>
            <m:sty m:val="p"/>
          </m:rPr>
          <m:t>,</m:t>
        </m:r>
        <m:sSup>
          <m:sSupPr/>
          <m:e>
            <m:r>
              <m:rPr>
                <m:sty m:val="i"/>
              </m:rPr>
              <m:t>θ</m:t>
            </m:r>
          </m:e>
          <m:sup>
            <m:r>
              <m:rPr>
                <m:sty m:val="i"/>
              </m:rPr>
              <m:t>′</m:t>
            </m:r>
            <m:r>
              <m:rPr>
                <m:sty m:val="i"/>
              </m:rPr>
              <m:t>′</m:t>
            </m:r>
          </m:sup>
        </m:sSup>
      </m:oMath>
      <w:r>
        <w:rPr>
          <w:rFonts w:eastAsia="Georgia" w:cs="Georgia" w:ascii="Georgia" w:hAnsi="Georgia"/>
        </w:rPr>
        <w:t xml:space="preserve"> les angles (comptés positivement) que font les directions de propagation des ondes avec la normale à l'interface </w:t>
      </w:r>
      <m:oMath>
        <m:sSub>
          <m:sSubPr/>
          <m:e>
            <m:r>
              <m:rPr>
                <m:sty m:val="b"/>
              </m:rPr>
              <m:t>e</m:t>
            </m:r>
          </m:e>
          <m:sub>
            <m:r>
              <m:rPr>
                <m:sty m:val="i"/>
              </m:rPr>
              <m:t>z</m:t>
            </m:r>
          </m:sub>
        </m:sSub>
      </m:oMath>
      <w:r>
        <w:rPr>
          <w:rFonts w:eastAsia="Georgia" w:cs="Georgia" w:ascii="Georgia" w:hAnsi="Georgia"/>
        </w:rPr>
        <w:t xml:space="preserve">. On se limitera dans les calculs à une incidence quasi-normale et on se contentera alors d'un développement limité au deuxième ordre suivant les angles </w:t>
      </w:r>
      <m:oMath>
        <m:r>
          <m:rPr>
            <m:sty m:val="i"/>
          </m:rPr>
          <m:t>θ</m:t>
        </m:r>
      </m:oMath>
      <w:r>
        <w:rPr/>
        <w:t xml:space="preserve">.</w:t>
      </w:r>
      <w:r>
        <w:rPr/>
        <w:br w:type="textWrapping"/>
      </w:r>
      <w:r>
        <w:rPr/>
        <w:t xml:space="preserve">a) Exprimer </w:t>
      </w:r>
      <m:oMath>
        <m:r>
          <m:rPr>
            <m:sty m:val="b"/>
          </m:rPr>
          <m:t>k</m:t>
        </m:r>
        <m:r>
          <m:rPr>
            <m:sty m:val="p"/>
          </m:rPr>
          <m:t>,</m:t>
        </m:r>
        <m:sSup>
          <m:sSupPr/>
          <m:e>
            <m:r>
              <m:rPr>
                <m:sty m:val="b"/>
              </m:rPr>
              <m:t>k</m:t>
            </m:r>
          </m:e>
          <m:sup>
            <m:r>
              <m:rPr>
                <m:sty m:val="i"/>
              </m:rPr>
              <m:t>′</m:t>
            </m:r>
          </m:sup>
        </m:sSup>
      </m:oMath>
      <w:r>
        <w:rPr/>
        <w:t xml:space="preserve"> et </w:t>
      </w:r>
      <m:oMath>
        <m:sSup>
          <m:sSupPr/>
          <m:e>
            <m:r>
              <m:rPr>
                <m:sty m:val="b"/>
              </m:rPr>
              <m:t>k</m:t>
            </m:r>
          </m:e>
          <m:sup>
            <m:r>
              <m:rPr>
                <m:sty m:val="i"/>
              </m:rPr>
              <m:t>′</m:t>
            </m:r>
            <m:r>
              <m:rPr>
                <m:sty m:val="i"/>
              </m:rPr>
              <m:t>′</m:t>
            </m:r>
          </m:sup>
        </m:sSup>
      </m:oMath>
      <w:r>
        <w:rPr>
          <w:rFonts w:eastAsia="Georgia" w:cs="Georgia" w:ascii="Georgia" w:hAnsi="Georgia"/>
        </w:rPr>
        <w:t xml:space="preserve"> à l'aide de </w:t>
      </w:r>
      <m:oMath>
        <m:r>
          <m:rPr>
            <m:sty m:val="i"/>
          </m:rPr>
          <m:t>ω</m:t>
        </m:r>
        <m:r>
          <m:rPr>
            <m:sty m:val="p"/>
          </m:rPr>
          <m:t>,</m:t>
        </m:r>
        <m:r>
          <m:rPr>
            <m:sty m:val="i"/>
          </m:rPr>
          <m:t>c</m:t>
        </m:r>
        <m:r>
          <m:rPr>
            <m:sty m:val="p"/>
          </m:rPr>
          <m:t>,</m:t>
        </m:r>
        <m:sSub>
          <m:sSubPr/>
          <m:e>
            <m:r>
              <m:rPr>
                <m:sty m:val="i"/>
              </m:rPr>
              <m:t>n</m:t>
            </m:r>
          </m:e>
          <m:sub>
            <m:r>
              <m:rPr>
                <m:sty m:val="p"/>
              </m:rPr>
              <m:t>1</m:t>
            </m:r>
          </m:sub>
        </m:sSub>
      </m:oMath>
      <w:r>
        <w:rPr/>
        <w:t xml:space="preserve"> ou </w:t>
      </w:r>
      <m:oMath>
        <m:sSub>
          <m:sSubPr/>
          <m:e>
            <m:r>
              <m:rPr>
                <m:sty m:val="i"/>
              </m:rPr>
              <m:t>n</m:t>
            </m:r>
          </m:e>
          <m:sub>
            <m:r>
              <m:rPr>
                <m:sty m:val="p"/>
              </m:rPr>
              <m:t>2</m:t>
            </m:r>
          </m:sub>
        </m:sSub>
      </m:oMath>
      <w:r>
        <w:rPr>
          <w:rFonts w:eastAsia="Georgia" w:cs="Georgia" w:ascii="Georgia" w:hAnsi="Georgia"/>
        </w:rPr>
        <w:t xml:space="preserve"> et les différents angles </w:t>
      </w:r>
      <m:oMath>
        <m:r>
          <m:rPr>
            <m:sty m:val="i"/>
          </m:rPr>
          <m:t>θ</m:t>
        </m:r>
      </m:oMath>
      <w:r>
        <w:rPr/>
        <w:t xml:space="preserve">.</w:t>
      </w:r>
      <w:r>
        <w:rPr/>
        <w:br w:type="textWrapping"/>
      </w:r>
      <w:r>
        <w:rPr/>
        <w:t xml:space="preserve">b) On note </w:t>
      </w:r>
      <m:oMath>
        <m:d>
          <m:dPr>
            <m:begChr m:val="("/>
            <m:endChr m:val=")"/>
            <m:ctrlPr>
              <w:rPr>
                <w:rFonts w:ascii="Cambria Math" w:hAnsi="Cambria Math"/>
              </w:rPr>
            </m:ctrlPr>
          </m:dPr>
          <m:e>
            <m:sSub>
              <m:sSubPr/>
              <m:e>
                <m:r>
                  <m:rPr>
                    <m:sty m:val="b"/>
                  </m:rPr>
                  <m:t>E</m:t>
                </m:r>
              </m:e>
              <m:sub>
                <m:r>
                  <m:rPr>
                    <m:sty m:val="p"/>
                  </m:rPr>
                  <m:t>0</m:t>
                </m:r>
              </m:sub>
            </m:sSub>
            <m:r>
              <m:rPr>
                <m:sty m:val="p"/>
              </m:rPr>
              <m:t>,</m:t>
            </m:r>
            <m:sSub>
              <m:sSubPr/>
              <m:e>
                <m:r>
                  <m:rPr>
                    <m:sty m:val="b"/>
                  </m:rPr>
                  <m:t>B</m:t>
                </m:r>
              </m:e>
              <m:sub>
                <m:r>
                  <m:rPr>
                    <m:sty m:val="p"/>
                  </m:rPr>
                  <m:t>0</m:t>
                </m:r>
              </m:sub>
            </m:sSub>
          </m:e>
        </m:d>
      </m:oMath>
      <w:r>
        <w:rPr/>
        <w:t xml:space="preserve">, ( </w:t>
      </w:r>
      <m:oMath>
        <m:sSubSup>
          <m:sSubSupPr/>
          <m:e>
            <m:r>
              <m:rPr>
                <m:sty m:val="b"/>
              </m:rPr>
              <m:t>E</m:t>
            </m:r>
          </m:e>
          <m:sub>
            <m:r>
              <m:rPr>
                <m:sty m:val="p"/>
              </m:rPr>
              <m:t>0</m:t>
            </m:r>
          </m:sub>
          <m:sup>
            <m:r>
              <m:rPr>
                <m:sty m:val="i"/>
              </m:rPr>
              <m:t>′</m:t>
            </m:r>
          </m:sup>
        </m:sSubSup>
        <m:r>
          <m:rPr>
            <m:sty m:val="p"/>
          </m:rPr>
          <m:t>,</m:t>
        </m:r>
        <m:sSubSup>
          <m:sSubSupPr/>
          <m:e>
            <m:r>
              <m:rPr>
                <m:sty m:val="b"/>
              </m:rPr>
              <m:t>B</m:t>
            </m:r>
          </m:e>
          <m:sub>
            <m:r>
              <m:rPr>
                <m:sty m:val="p"/>
              </m:rPr>
              <m:t>0</m:t>
            </m:r>
          </m:sub>
          <m:sup>
            <m:r>
              <m:rPr>
                <m:sty m:val="i"/>
              </m:rPr>
              <m:t>′</m:t>
            </m:r>
          </m:sup>
        </m:sSubSup>
      </m:oMath>
      <w:r>
        <w:rPr/>
        <w:t xml:space="preserve"> ) et ( </w:t>
      </w:r>
      <m:oMath>
        <m:sSubSup>
          <m:sSubSupPr/>
          <m:e>
            <m:r>
              <m:rPr>
                <m:sty m:val="b"/>
              </m:rPr>
              <m:t>E</m:t>
            </m:r>
          </m:e>
          <m:sub>
            <m:r>
              <m:rPr>
                <m:sty m:val="p"/>
              </m:rPr>
              <m:t>0</m:t>
            </m:r>
          </m:sub>
          <m:sup>
            <m:r>
              <m:rPr>
                <m:sty m:val="i"/>
              </m:rPr>
              <m:t>′</m:t>
            </m:r>
            <m:r>
              <m:rPr>
                <m:sty m:val="i"/>
              </m:rPr>
              <m:t>′</m:t>
            </m:r>
          </m:sup>
        </m:sSubSup>
        <m:r>
          <m:rPr>
            <m:sty m:val="p"/>
          </m:rPr>
          <m:t>,</m:t>
        </m:r>
        <m:sSubSup>
          <m:sSubSupPr/>
          <m:e>
            <m:r>
              <m:rPr>
                <m:sty m:val="b"/>
              </m:rPr>
              <m:t>B</m:t>
            </m:r>
          </m:e>
          <m:sub>
            <m:r>
              <m:rPr>
                <m:sty m:val="p"/>
              </m:rPr>
              <m:t>0</m:t>
            </m:r>
          </m:sub>
          <m:sup>
            <m:r>
              <m:rPr>
                <m:sty m:val="i"/>
              </m:rPr>
              <m:t>′</m:t>
            </m:r>
            <m:r>
              <m:rPr>
                <m:sty m:val="i"/>
              </m:rPr>
              <m:t>′</m:t>
            </m:r>
          </m:sup>
        </m:sSubSup>
      </m:oMath>
      <w:r>
        <w:rPr>
          <w:rFonts w:eastAsia="Georgia" w:cs="Georgia" w:ascii="Georgia" w:hAnsi="Georgia"/>
        </w:rPr>
        <w:t xml:space="preserve"> ) les amplitudes complexes des ondes. Ecrire le champ électromagnétique total (le champ électrique </w:t>
      </w:r>
      <m:oMath>
        <m:sSub>
          <m:sSubPr/>
          <m:e>
            <m:r>
              <m:rPr>
                <m:sty m:val="p"/>
              </m:rPr>
              <m:t>E</m:t>
            </m:r>
          </m:e>
          <m:sub>
            <m:r>
              <m:rPr>
                <m:sty m:val="p"/>
              </m:rPr>
              <m:t>1</m:t>
            </m:r>
          </m:sub>
        </m:sSub>
      </m:oMath>
      <w:r>
        <w:rPr>
          <w:rFonts w:eastAsia="Georgia" w:cs="Georgia" w:ascii="Georgia" w:hAnsi="Georgia"/>
        </w:rPr>
        <w:t xml:space="preserve"> et le champ magnétique </w:t>
      </w:r>
      <m:oMath>
        <m:sSub>
          <m:sSubPr/>
          <m:e>
            <m:r>
              <m:rPr>
                <m:sty m:val="p"/>
              </m:rPr>
              <m:t>B</m:t>
            </m:r>
          </m:e>
          <m:sub>
            <m:r>
              <m:rPr>
                <m:sty m:val="p"/>
              </m:rPr>
              <m:t>1</m:t>
            </m:r>
          </m:sub>
        </m:sSub>
      </m:oMath>
      <w:r>
        <w:rPr/>
        <w:t xml:space="preserve"> ) dans le milieu 1 . Que vaut le champ ( </w:t>
      </w:r>
      <m:oMath>
        <m:sSub>
          <m:sSubPr/>
          <m:e>
            <m:r>
              <m:rPr>
                <m:sty m:val="b"/>
              </m:rPr>
              <m:t>E</m:t>
            </m:r>
          </m:e>
          <m:sub>
            <m:r>
              <m:rPr>
                <m:sty m:val="p"/>
              </m:rPr>
              <m:t>2</m:t>
            </m:r>
          </m:sub>
        </m:sSub>
        <m:r>
          <m:rPr>
            <m:sty m:val="p"/>
          </m:rPr>
          <m:t>,</m:t>
        </m:r>
        <m:sSub>
          <m:sSubPr/>
          <m:e>
            <m:r>
              <m:rPr>
                <m:sty m:val="b"/>
              </m:rPr>
              <m:t>B</m:t>
            </m:r>
          </m:e>
          <m:sub>
            <m:r>
              <m:rPr>
                <m:sty m:val="p"/>
              </m:rPr>
              <m:t>2</m:t>
            </m:r>
          </m:sub>
        </m:sSub>
      </m:oMath>
      <w:r>
        <w:rPr/>
        <w:t xml:space="preserve"> ) dans le milieu 2?</w:t>
      </w:r>
    </w:p>
    <w:p>
      <w:pPr>
        <w:spacing w:line="271" w:before="330" w:lineRule="auto"/>
      </w:pPr>
      <w:r>
        <w:rPr>
          <w:b/>
          <w:sz w:val="42"/>
        </w:rPr>
        <w:t xml:space="preserve">2.5</w:t>
      </w:r>
    </w:p>
    <w:p>
      <w:pPr>
        <w:spacing w:after="220" w:lineRule="auto"/>
      </w:pPr>
      <w:r>
        <w:rPr>
          <w:rFonts w:eastAsia="Georgia" w:cs="Georgia" w:ascii="Georgia" w:hAnsi="Georgia"/>
        </w:rPr>
        <w:t xml:space="preserve">a) A partir des équations de Maxwell, écrire les conditions aux limites sur les champs à l'interface 1-2.</w:t>
      </w:r>
      <w:r>
        <w:rPr/>
        <w:br w:type="textWrapping"/>
      </w:r>
      <w:r>
        <w:rPr/>
        <w:t xml:space="preserve">b) Exprimer </w:t>
      </w:r>
      <m:oMath>
        <m:sSup>
          <m:sSupPr/>
          <m:e>
            <m:r>
              <m:rPr>
                <m:sty m:val="i"/>
              </m:rPr>
              <m:t>θ</m:t>
            </m:r>
          </m:e>
          <m:sup>
            <m:r>
              <m:rPr>
                <m:sty m:val="i"/>
              </m:rPr>
              <m:t>′</m:t>
            </m:r>
          </m:sup>
        </m:sSup>
      </m:oMath>
      <w:r>
        <w:rPr/>
        <w:t xml:space="preserve"> et </w:t>
      </w:r>
      <m:oMath>
        <m:sSup>
          <m:sSupPr/>
          <m:e>
            <m:r>
              <m:rPr>
                <m:sty m:val="i"/>
              </m:rPr>
              <m:t>θ</m:t>
            </m:r>
          </m:e>
          <m:sup>
            <m:r>
              <m:rPr>
                <m:sty m:val="i"/>
              </m:rPr>
              <m:t>′</m:t>
            </m:r>
            <m:r>
              <m:rPr>
                <m:sty m:val="i"/>
              </m:rPr>
              <m:t>′</m:t>
            </m:r>
          </m:sup>
        </m:sSup>
      </m:oMath>
      <w:r>
        <w:rPr/>
        <w:t xml:space="preserve"> en fonction de </w:t>
      </w:r>
      <m:oMath>
        <m:r>
          <m:rPr>
            <m:sty m:val="i"/>
          </m:rPr>
          <m:t>θ</m:t>
        </m:r>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à partir d'une condition de a). Quels résultats connus retrouve-t-on? En déduire les expressions de </w:t>
      </w:r>
      <m:oMath>
        <m:sSup>
          <m:sSupPr/>
          <m:e>
            <m:r>
              <m:rPr>
                <m:sty m:val="b"/>
              </m:rPr>
              <m:t>k</m:t>
            </m:r>
          </m:e>
          <m:sup>
            <m:r>
              <m:rPr>
                <m:sty m:val="i"/>
              </m:rPr>
              <m:t>′</m:t>
            </m:r>
          </m:sup>
        </m:sSup>
      </m:oMath>
      <w:r>
        <w:rPr/>
        <w:t xml:space="preserve"> et </w:t>
      </w:r>
      <m:oMath>
        <m:sSup>
          <m:sSupPr/>
          <m:e>
            <m:r>
              <m:rPr>
                <m:sty m:val="b"/>
              </m:rPr>
              <m:t>k</m:t>
            </m:r>
          </m:e>
          <m:sup>
            <m:r>
              <m:rPr>
                <m:sty m:val="i"/>
              </m:rPr>
              <m:t>′</m:t>
            </m:r>
            <m:r>
              <m:rPr>
                <m:sty m:val="i"/>
              </m:rPr>
              <m:t>′</m:t>
            </m:r>
          </m:sup>
        </m:sSup>
      </m:oMath>
      <w:r>
        <w:rPr/>
        <w:t xml:space="preserve">.</w:t>
      </w:r>
      <w:r>
        <w:rPr/>
        <w:br w:type="textWrapping"/>
      </w:r>
      <w:r>
        <w:rPr/>
        <w:t xml:space="preserve">c) On suppose les vecteurs complexes </w:t>
      </w:r>
      <m:oMath>
        <m:sSub>
          <m:sSubPr/>
          <m:e>
            <m:r>
              <m:rPr>
                <m:sty m:val="b"/>
              </m:rPr>
              <m:t>E</m:t>
            </m:r>
          </m:e>
          <m:sub>
            <m:r>
              <m:rPr>
                <m:sty m:val="p"/>
              </m:rPr>
              <m:t>0</m:t>
            </m:r>
          </m:sub>
        </m:sSub>
        <m:r>
          <m:rPr>
            <m:sty m:val="p"/>
          </m:rPr>
          <m:t>,</m:t>
        </m:r>
        <m:sSubSup>
          <m:sSubSupPr/>
          <m:e>
            <m:r>
              <m:rPr>
                <m:sty m:val="b"/>
              </m:rPr>
              <m:t>E</m:t>
            </m:r>
          </m:e>
          <m:sub>
            <m:r>
              <m:rPr>
                <m:sty m:val="p"/>
              </m:rPr>
              <m:t>0</m:t>
            </m:r>
          </m:sub>
          <m:sup>
            <m:r>
              <m:rPr>
                <m:sty m:val="i"/>
              </m:rPr>
              <m:t>′</m:t>
            </m:r>
          </m:sup>
        </m:sSubSup>
      </m:oMath>
      <w:r>
        <w:rPr/>
        <w:t xml:space="preserve"> et </w:t>
      </w:r>
      <m:oMath>
        <m:sSubSup>
          <m:sSubSupPr/>
          <m:e>
            <m:r>
              <m:rPr>
                <m:sty m:val="b"/>
              </m:rPr>
              <m:t>E</m:t>
            </m:r>
          </m:e>
          <m:sub>
            <m:r>
              <m:rPr>
                <m:sty m:val="p"/>
              </m:rPr>
              <m:t>0</m:t>
            </m:r>
          </m:sub>
          <m:sup>
            <m:r>
              <m:rPr>
                <m:sty m:val="i"/>
              </m:rPr>
              <m:t>′</m:t>
            </m:r>
            <m:r>
              <m:rPr>
                <m:sty m:val="i"/>
              </m:rPr>
              <m:t>′</m:t>
            </m:r>
          </m:sup>
        </m:sSubSup>
      </m:oMath>
      <w:r>
        <w:rPr/>
        <w:t xml:space="preserve"> dans le plan vectoriel ( </w:t>
      </w:r>
      <m:oMath>
        <m:sSub>
          <m:sSubPr/>
          <m:e>
            <m:r>
              <m:rPr>
                <m:sty m:val="b"/>
              </m:rPr>
              <m:t>e</m:t>
            </m:r>
          </m:e>
          <m:sub>
            <m:r>
              <m:rPr>
                <m:sty m:val="i"/>
              </m:rPr>
              <m:t>x</m:t>
            </m:r>
          </m:sub>
        </m:sSub>
        <m:r>
          <m:rPr>
            <m:sty m:val="p"/>
          </m:rPr>
          <m:t>,</m:t>
        </m:r>
        <m:sSub>
          <m:sSubPr/>
          <m:e>
            <m:r>
              <m:rPr>
                <m:sty m:val="b"/>
              </m:rPr>
              <m:t>e</m:t>
            </m:r>
          </m:e>
          <m:sub>
            <m:r>
              <m:rPr>
                <m:sty m:val="i"/>
              </m:rPr>
              <m:t>z</m:t>
            </m:r>
          </m:sub>
        </m:sSub>
      </m:oMath>
      <w:r>
        <w:rPr/>
        <w:t xml:space="preserve"> ). On note </w:t>
      </w:r>
      <m:oMath>
        <m:sSub>
          <m:sSubPr/>
          <m:e>
            <m:r>
              <m:rPr>
                <m:sty m:val="i"/>
              </m:rPr>
              <m:t>E</m:t>
            </m:r>
          </m:e>
          <m:sub>
            <m:r>
              <m:rPr>
                <m:sty m:val="i"/>
              </m:rPr>
              <m:t>x</m:t>
            </m:r>
          </m:sub>
        </m:sSub>
        <m:r>
          <m:rPr>
            <m:sty m:val="p"/>
          </m:rPr>
          <m:t>,</m:t>
        </m:r>
        <m:sSubSup>
          <m:sSubSupPr/>
          <m:e>
            <m:r>
              <m:rPr>
                <m:sty m:val="i"/>
              </m:rPr>
              <m:t>E</m:t>
            </m:r>
          </m:e>
          <m:sub>
            <m:r>
              <m:rPr>
                <m:sty m:val="i"/>
              </m:rPr>
              <m:t>x</m:t>
            </m:r>
          </m:sub>
          <m:sup>
            <m:r>
              <m:rPr>
                <m:sty m:val="i"/>
              </m:rPr>
              <m:t>′</m:t>
            </m:r>
          </m:sup>
        </m:sSubSup>
      </m:oMath>
      <w:r>
        <w:rPr/>
        <w:t xml:space="preserve"> et </w:t>
      </w:r>
      <m:oMath>
        <m:sSubSup>
          <m:sSubSupPr/>
          <m:e>
            <m:r>
              <m:rPr>
                <m:sty m:val="i"/>
              </m:rPr>
              <m:t>E</m:t>
            </m:r>
          </m:e>
          <m:sub>
            <m:r>
              <m:rPr>
                <m:sty m:val="i"/>
              </m:rPr>
              <m:t>x</m:t>
            </m:r>
          </m:sub>
          <m:sup>
            <m:r>
              <m:rPr>
                <m:sty m:val="i"/>
              </m:rPr>
              <m:t>′</m:t>
            </m:r>
            <m:r>
              <m:rPr>
                <m:sty m:val="i"/>
              </m:rPr>
              <m:t>′</m:t>
            </m:r>
          </m:sup>
        </m:sSubSup>
      </m:oMath>
      <w:r>
        <w:rPr/>
        <w:t xml:space="preserve"> leur composante complexe suivant </w:t>
      </w:r>
      <m:oMath>
        <m:sSub>
          <m:sSubPr/>
          <m:e>
            <m:r>
              <m:rPr>
                <m:sty m:val="b"/>
              </m:rPr>
              <m:t>e</m:t>
            </m:r>
          </m:e>
          <m:sub>
            <m:r>
              <m:rPr>
                <m:sty m:val="i"/>
              </m:rPr>
              <m:t>x</m:t>
            </m:r>
          </m:sub>
        </m:sSub>
      </m:oMath>
      <w:r>
        <w:rPr>
          <w:rFonts w:eastAsia="Georgia" w:cs="Georgia" w:ascii="Georgia" w:hAnsi="Georgia"/>
        </w:rPr>
        <w:t xml:space="preserve">. Déterminer alors le champ électrique et le champ magnétique dans le milieu F1 et le milieu F2 en fonction de </w:t>
      </w:r>
      <m:oMath>
        <m:sSub>
          <m:sSubPr/>
          <m:e>
            <m:r>
              <m:rPr>
                <m:sty m:val="i"/>
              </m:rPr>
              <m:t>E</m:t>
            </m:r>
          </m:e>
          <m:sub>
            <m:r>
              <m:rPr>
                <m:sty m:val="i"/>
              </m:rPr>
              <m:t>x</m:t>
            </m:r>
          </m:sub>
        </m:sSub>
        <m:r>
          <m:rPr>
            <m:sty m:val="p"/>
          </m:rPr>
          <m:t>,</m:t>
        </m:r>
        <m:sSubSup>
          <m:sSubSupPr/>
          <m:e>
            <m:r>
              <m:rPr>
                <m:sty m:val="i"/>
              </m:rPr>
              <m:t>E</m:t>
            </m:r>
          </m:e>
          <m:sub>
            <m:r>
              <m:rPr>
                <m:sty m:val="i"/>
              </m:rPr>
              <m:t>x</m:t>
            </m:r>
          </m:sub>
          <m:sup>
            <m:r>
              <m:rPr>
                <m:sty m:val="i"/>
              </m:rPr>
              <m:t>′</m:t>
            </m:r>
          </m:sup>
        </m:sSubSup>
      </m:oMath>
      <w:r>
        <w:rPr/>
        <w:t xml:space="preserve"> et </w:t>
      </w:r>
      <m:oMath>
        <m:sSubSup>
          <m:sSubSupPr/>
          <m:e>
            <m:r>
              <m:rPr>
                <m:sty m:val="i"/>
              </m:rPr>
              <m:t>E</m:t>
            </m:r>
          </m:e>
          <m:sub>
            <m:r>
              <m:rPr>
                <m:sty m:val="i"/>
              </m:rPr>
              <m:t>x</m:t>
            </m:r>
          </m:sub>
          <m:sup>
            <m:r>
              <m:rPr>
                <m:sty m:val="i"/>
              </m:rPr>
              <m:t>′</m:t>
            </m:r>
            <m:r>
              <m:rPr>
                <m:sty m:val="i"/>
              </m:rPr>
              <m:t>′</m:t>
            </m:r>
          </m:sup>
        </m:sSubSup>
      </m:oMath>
      <w:r>
        <w:rPr/>
        <w:t xml:space="preserve">, de l'angle </w:t>
      </w:r>
      <m:oMath>
        <m:r>
          <m:rPr>
            <m:sty m:val="i"/>
          </m:rPr>
          <m:t>θ</m:t>
        </m:r>
      </m:oMath>
      <w:r>
        <w:rPr/>
        <w:t xml:space="preserve">, des indices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de </w:t>
      </w:r>
      <m:oMath>
        <m:r>
          <m:rPr>
            <m:sty m:val="i"/>
          </m:rPr>
          <m:t>ω</m:t>
        </m:r>
      </m:oMath>
      <w:r>
        <w:rPr/>
        <w:t xml:space="preserve"> et de </w:t>
      </w:r>
      <m:oMath>
        <m:r>
          <m:rPr>
            <m:sty m:val="i"/>
          </m:rPr>
          <m:t>c</m:t>
        </m:r>
      </m:oMath>
      <w:r>
        <w:rPr/>
        <w:t xml:space="preserve">.</w:t>
      </w:r>
      <w:r>
        <w:rPr/>
        <w:br w:type="textWrapping"/>
      </w:r>
      <w:r>
        <w:rPr/>
        <w:t xml:space="preserve">d) A partir de 2.5 a ), relier </w:t>
      </w:r>
      <m:oMath>
        <m:sSubSup>
          <m:sSubSupPr/>
          <m:e>
            <m:r>
              <m:rPr>
                <m:sty m:val="i"/>
              </m:rPr>
              <m:t>E</m:t>
            </m:r>
          </m:e>
          <m:sub>
            <m:r>
              <m:rPr>
                <m:sty m:val="i"/>
              </m:rPr>
              <m:t>x</m:t>
            </m:r>
          </m:sub>
          <m:sup>
            <m:r>
              <m:rPr>
                <m:sty m:val="i"/>
              </m:rPr>
              <m:t>′</m:t>
            </m:r>
          </m:sup>
        </m:sSubSup>
      </m:oMath>
      <w:r>
        <w:rPr/>
        <w:t xml:space="preserve"> et </w:t>
      </w:r>
      <m:oMath>
        <m:sSubSup>
          <m:sSubSupPr/>
          <m:e>
            <m:r>
              <m:rPr>
                <m:sty m:val="i"/>
              </m:rPr>
              <m:t>E</m:t>
            </m:r>
          </m:e>
          <m:sub>
            <m:r>
              <m:rPr>
                <m:sty m:val="i"/>
              </m:rPr>
              <m:t>x</m:t>
            </m:r>
          </m:sub>
          <m:sup>
            <m:r>
              <m:rPr>
                <m:sty m:val="i"/>
              </m:rPr>
              <m:t>′</m:t>
            </m:r>
            <m:r>
              <m:rPr>
                <m:sty m:val="i"/>
              </m:rPr>
              <m:t>′</m:t>
            </m:r>
          </m:sup>
        </m:sSubSup>
      </m:oMath>
      <w:r>
        <w:rPr>
          <w:rFonts w:eastAsia="Georgia" w:cs="Georgia" w:ascii="Georgia" w:hAnsi="Georgia"/>
        </w:rPr>
        <w:t xml:space="preserve"> à </w:t>
      </w:r>
      <m:oMath>
        <m:sSub>
          <m:sSubPr/>
          <m:e>
            <m:r>
              <m:rPr>
                <m:sty m:val="i"/>
              </m:rPr>
              <m:t>E</m:t>
            </m:r>
          </m:e>
          <m:sub>
            <m:r>
              <m:rPr>
                <m:sty m:val="i"/>
              </m:rPr>
              <m:t>x</m:t>
            </m:r>
          </m:sub>
        </m:sSub>
      </m:oMath>
      <w:r>
        <w:rPr>
          <w:rFonts w:eastAsia="Georgia" w:cs="Georgia" w:ascii="Georgia" w:hAnsi="Georgia"/>
        </w:rPr>
        <w:t xml:space="preserve">. Ecrire les différents champs électromagnétiques en fonction de </w:t>
      </w:r>
      <m:oMath>
        <m:sSub>
          <m:sSubPr/>
          <m:e>
            <m:r>
              <m:rPr>
                <m:sty m:val="i"/>
              </m:rPr>
              <m:t>E</m:t>
            </m:r>
          </m:e>
          <m:sub>
            <m:r>
              <m:rPr>
                <m:sty m:val="i"/>
              </m:rPr>
              <m:t>x</m:t>
            </m:r>
          </m:sub>
        </m:sSub>
        <m:r>
          <m:rPr>
            <m:sty m:val="p"/>
          </m:rPr>
          <m:t>,</m:t>
        </m:r>
        <m:r>
          <m:rPr>
            <m:sty m:val="i"/>
          </m:rPr>
          <m:t>θ</m:t>
        </m:r>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e) On définit les coefficients de réflexion et de transmission </w:t>
      </w:r>
      <m:oMath>
        <m:r>
          <m:rPr>
            <m:sty m:val="i"/>
          </m:rPr>
          <m:t>r</m:t>
        </m:r>
      </m:oMath>
      <w:r>
        <w:rPr/>
        <w:t xml:space="preserve"> et </w:t>
      </w:r>
      <m:oMath>
        <m:r>
          <m:rPr>
            <m:sty m:val="i"/>
          </m:rPr>
          <m:t>t</m:t>
        </m:r>
      </m:oMath>
      <w:r>
        <w:rPr/>
        <w:t xml:space="preserve"> comme les rapports </w:t>
      </w:r>
      <m:oMath>
        <m:sSubSup>
          <m:sSubSupPr/>
          <m:e>
            <m:r>
              <m:rPr>
                <m:sty m:val="i"/>
              </m:rPr>
              <m:t>E</m:t>
            </m:r>
          </m:e>
          <m:sub>
            <m:r>
              <m:rPr>
                <m:sty m:val="i"/>
              </m:rPr>
              <m:t>x</m:t>
            </m:r>
          </m:sub>
          <m:sup>
            <m:r>
              <m:rPr>
                <m:sty m:val="i"/>
              </m:rPr>
              <m:t>′</m:t>
            </m:r>
          </m:sup>
        </m:sSubSup>
        <m:r>
          <m:rPr>
            <m:sty m:val="p"/>
          </m:rPr>
          <m:t>/</m:t>
        </m:r>
        <m:sSub>
          <m:sSubPr/>
          <m:e>
            <m:r>
              <m:rPr>
                <m:sty m:val="i"/>
              </m:rPr>
              <m:t>E</m:t>
            </m:r>
          </m:e>
          <m:sub>
            <m:r>
              <m:rPr>
                <m:sty m:val="i"/>
              </m:rPr>
              <m:t>x</m:t>
            </m:r>
          </m:sub>
        </m:sSub>
      </m:oMath>
      <w:r>
        <w:rPr/>
        <w:t xml:space="preserve"> et </w:t>
      </w:r>
      <m:oMath>
        <m:sSubSup>
          <m:sSubSupPr/>
          <m:e>
            <m:r>
              <m:rPr>
                <m:sty m:val="i"/>
              </m:rPr>
              <m:t>E</m:t>
            </m:r>
          </m:e>
          <m:sub>
            <m:r>
              <m:rPr>
                <m:sty m:val="i"/>
              </m:rPr>
              <m:t>x</m:t>
            </m:r>
          </m:sub>
          <m:sup>
            <m:r>
              <m:rPr>
                <m:sty m:val="i"/>
              </m:rPr>
              <m:t>′</m:t>
            </m:r>
            <m:r>
              <m:rPr>
                <m:sty m:val="i"/>
              </m:rPr>
              <m:t>′</m:t>
            </m:r>
          </m:sup>
        </m:sSubSup>
        <m:r>
          <m:rPr>
            <m:sty m:val="p"/>
          </m:rPr>
          <m:t>/</m:t>
        </m:r>
        <m:sSub>
          <m:sSubPr/>
          <m:e>
            <m:r>
              <m:rPr>
                <m:sty m:val="i"/>
              </m:rPr>
              <m:t>E</m:t>
            </m:r>
          </m:e>
          <m:sub>
            <m:r>
              <m:rPr>
                <m:sty m:val="i"/>
              </m:rPr>
              <m:t>x</m:t>
            </m:r>
          </m:sub>
        </m:sSub>
      </m:oMath>
      <w:r>
        <w:rPr/>
        <w:t xml:space="preserve"> en incidence normale </w:t>
      </w:r>
      <m:oMath>
        <m:r>
          <m:rPr>
            <m:sty m:val="i"/>
          </m:rPr>
          <m:t>θ</m:t>
        </m:r>
        <m:r>
          <m:rPr>
            <m:sty m:val="p"/>
          </m:rPr>
          <m:t>=</m:t>
        </m:r>
        <m:r>
          <m:rPr>
            <m:sty m:val="p"/>
          </m:rPr>
          <m:t>0</m:t>
        </m:r>
      </m:oMath>
      <w:r>
        <w:rPr/>
        <w:t xml:space="preserve">. Calculer </w:t>
      </w:r>
      <m:oMath>
        <m:r>
          <m:rPr>
            <m:sty m:val="i"/>
          </m:rPr>
          <m:t>r</m:t>
        </m:r>
      </m:oMath>
      <w:r>
        <w:rPr/>
        <w:t xml:space="preserve"> et </w:t>
      </w:r>
      <m:oMath>
        <m:r>
          <m:rPr>
            <m:sty m:val="i"/>
          </m:rPr>
          <m:t>t</m:t>
        </m:r>
      </m:oMath>
      <w:r>
        <w:rPr/>
        <w:t xml:space="preserve"> en fonction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p>
    <w:p>
      <w:pPr>
        <w:spacing w:line="271" w:before="330" w:lineRule="auto"/>
      </w:pPr>
      <w:r>
        <w:rPr>
          <w:b/>
          <w:sz w:val="42"/>
        </w:rPr>
        <w:t xml:space="preserve">2.6</w:t>
      </w:r>
    </w:p>
    <w:p>
      <w:pPr>
        <w:spacing w:after="220" w:lineRule="auto"/>
      </w:pPr>
      <w:r>
        <w:rPr>
          <w:rFonts w:eastAsia="Georgia" w:cs="Georgia" w:ascii="Georgia" w:hAnsi="Georgia"/>
        </w:rPr>
        <w:t xml:space="preserve">a) Calculer le vecteur de Poynting et la densité d'énergie électromagnétique en moyennes temporelles pour chaque onde (incidente, réfléchie, transmise). Exprimer ces quantités en fonction de </w:t>
      </w:r>
      <m:oMath>
        <m:r>
          <m:rPr>
            <m:sty m:val="i"/>
          </m:rPr>
          <m:t>I</m:t>
        </m:r>
      </m:oMath>
      <w:r>
        <w:rPr>
          <w:rFonts w:eastAsia="Georgia" w:cs="Georgia" w:ascii="Georgia" w:hAnsi="Georgia"/>
        </w:rPr>
        <w:t xml:space="preserve">, l'intensité de l'onde incidente.</w:t>
      </w:r>
      <w:r>
        <w:rPr/>
        <w:br w:type="textWrapping"/>
      </w:r>
      <w:r>
        <w:rPr>
          <w:rFonts w:eastAsia="Georgia" w:cs="Georgia" w:ascii="Georgia" w:hAnsi="Georgia"/>
        </w:rPr>
        <w:t xml:space="preserve">b) On admettra qu'à chaque onde électromagnétique est associée une densité de flux de quantité de mouvement </w:t>
      </w:r>
      <m:oMath>
        <m:r>
          <m:rPr>
            <m:sty m:val="b"/>
          </m:rPr>
          <m:t>Q</m:t>
        </m:r>
      </m:oMath>
      <w:r>
        <w:rPr>
          <w:rFonts w:eastAsia="Georgia" w:cs="Georgia" w:ascii="Georgia" w:hAnsi="Georgia"/>
        </w:rPr>
        <w:t xml:space="preserve"> liée au vecteur de Poynting </w:t>
      </w:r>
      <m:oMath>
        <m:r>
          <m:rPr>
            <m:sty m:val="b"/>
          </m:rPr>
          <m:t>P</m:t>
        </m:r>
      </m:oMath>
      <w:r>
        <w:rPr/>
        <w:t xml:space="preserve"> par la relation:</w:t>
      </w:r>
    </w:p>
    <w:p>
      <w:pPr>
        <w:spacing w:after="220" w:lineRule="auto"/>
      </w:pPr>
      <m:oMathPara>
        <m:oMath>
          <m:r>
            <m:rPr>
              <m:sty m:val="b"/>
            </m:rPr>
            <m:t>Q</m:t>
          </m:r>
          <m:r>
            <m:rPr>
              <m:sty m:val="p"/>
            </m:rPr>
            <m:t>=</m:t>
          </m:r>
          <m:f>
            <m:fPr>
              <m:ctrlPr>
                <w:rPr>
                  <w:rFonts w:ascii="Cambria Math" w:hAnsi="Cambria Math"/>
                </w:rPr>
              </m:ctrlPr>
            </m:fPr>
            <m:num>
              <m:r>
                <m:rPr>
                  <m:sty m:val="i"/>
                </m:rPr>
                <m:t>n</m:t>
              </m:r>
              <m:r>
                <m:rPr>
                  <m:sty m:val="b"/>
                </m:rPr>
                <m:t>P</m:t>
              </m:r>
            </m:num>
            <m:den>
              <m:r>
                <m:rPr>
                  <m:sty m:val="i"/>
                </m:rPr>
                <m:t>c</m:t>
              </m:r>
            </m:den>
          </m:f>
        </m:oMath>
      </m:oMathPara>
    </w:p>
    <w:p>
      <w:pPr>
        <w:spacing w:after="220" w:lineRule="auto"/>
      </w:pPr>
      <w:r>
        <w:rPr>
          <w:rFonts w:eastAsia="Georgia" w:cs="Georgia" w:ascii="Georgia" w:hAnsi="Georgia"/>
        </w:rPr>
        <w:t xml:space="preserve">Le produit du flux de ce vecteur à travers une surface </w:t>
      </w:r>
      <m:oMath>
        <m:r>
          <m:rPr>
            <m:sty m:val="i"/>
          </m:rPr>
          <m:t>S</m:t>
        </m:r>
      </m:oMath>
      <w:r>
        <w:rPr/>
        <w:t xml:space="preserve"> par le vecteur unitaire </w:t>
      </w:r>
      <m:oMath>
        <m:r>
          <m:rPr>
            <m:sty m:val="b"/>
          </m:rPr>
          <m:t>Q</m:t>
        </m:r>
        <m:r>
          <m:rPr>
            <m:sty m:val="p"/>
          </m:rPr>
          <m:t>/</m:t>
        </m:r>
        <m:r>
          <m:rPr>
            <m:sty m:val="p"/>
          </m:rPr>
          <m:t>|</m:t>
        </m:r>
        <m:r>
          <m:rPr>
            <m:sty m:val="b"/>
          </m:rPr>
          <m:t>Q</m:t>
        </m:r>
        <m:r>
          <m:rPr>
            <m:sty m:val="p"/>
          </m:rPr>
          <m:t>|</m:t>
        </m:r>
      </m:oMath>
      <w:r>
        <w:rPr>
          <w:rFonts w:eastAsia="Georgia" w:cs="Georgia" w:ascii="Georgia" w:hAnsi="Georgia"/>
        </w:rPr>
        <w:t xml:space="preserve"> correspond à la quantité de mouvement par unité de temps traversant </w:t>
      </w:r>
      <m:oMath>
        <m:r>
          <m:rPr>
            <m:sty m:val="i"/>
          </m:rPr>
          <m:t>S</m:t>
        </m:r>
      </m:oMath>
      <w:r>
        <w:rPr>
          <w:rFonts w:eastAsia="Georgia" w:cs="Georgia" w:ascii="Georgia" w:hAnsi="Georgia"/>
        </w:rPr>
        <w:t xml:space="preserve">. Faire le bilan d'impulsion moyennée temporellement à travers l'interface F1-F2. En déduire la force par unité de surface exercée par le champ électromagnétique sur l'interface.</w:t>
      </w:r>
      <w:r>
        <w:rPr/>
        <w:br w:type="textWrapping"/>
      </w:r>
      <w:r>
        <w:rPr/>
        <w:t xml:space="preserve">c) On se place en incidence normale </w:t>
      </w:r>
      <m:oMath>
        <m:r>
          <m:rPr>
            <m:sty m:val="i"/>
          </m:rPr>
          <m:t>θ</m:t>
        </m:r>
        <m:r>
          <m:rPr>
            <m:sty m:val="p"/>
          </m:rPr>
          <m:t>=</m:t>
        </m:r>
        <m:r>
          <m:rPr>
            <m:sty m:val="p"/>
          </m:rPr>
          <m:t>0</m:t>
        </m:r>
      </m:oMath>
      <w:r>
        <w:rPr/>
        <w:t xml:space="preserve">. Soit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les pressions dans chaque milieu près de l'interface. Ecrire la condition d'équilibre d'un élément de volume infinitésimal traversant l'interface. En déduire le saut de pression entre les deux milieux, appelé pression de radiation:</w:t>
      </w:r>
    </w:p>
    <w:p>
      <w:pPr>
        <w:spacing w:after="220" w:lineRule="auto"/>
      </w:pPr>
      <m:oMathPara>
        <m:oMath>
          <m:r>
            <m:rPr>
              <m:sty m:val="i"/>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f>
            <m:fPr>
              <m:ctrlPr>
                <w:rPr>
                  <w:rFonts w:ascii="Cambria Math" w:hAnsi="Cambria Math"/>
                </w:rPr>
              </m:ctrlPr>
            </m:fPr>
            <m:num>
              <m:r>
                <m:rPr>
                  <m:sty m:val="p"/>
                </m:rPr>
                <m:t>2</m:t>
              </m:r>
              <m:sSub>
                <m:sSubPr/>
                <m:e>
                  <m:r>
                    <m:rPr>
                      <m:sty m:val="i"/>
                    </m:rPr>
                    <m:t>n</m:t>
                  </m:r>
                </m:e>
                <m:sub>
                  <m:r>
                    <m:rPr>
                      <m:sty m:val="p"/>
                    </m:rPr>
                    <m:t>1</m:t>
                  </m:r>
                </m:sub>
              </m:sSub>
              <m:d>
                <m:dPr>
                  <m:begChr m:val="("/>
                  <m:endChr m:val=")"/>
                  <m:ctrlPr>
                    <w:rPr>
                      <w:rFonts w:ascii="Cambria Math" w:hAnsi="Cambria Math"/>
                    </w:rPr>
                  </m:ctrlPr>
                </m:dPr>
                <m:e>
                  <m:sSub>
                    <m:sSubPr/>
                    <m:e>
                      <m:r>
                        <m:rPr>
                          <m:sty m:val="i"/>
                        </m:rPr>
                        <m:t>n</m:t>
                      </m:r>
                    </m:e>
                    <m:sub>
                      <m:r>
                        <m:rPr>
                          <m:sty m:val="p"/>
                        </m:rPr>
                        <m:t>2</m:t>
                      </m:r>
                    </m:sub>
                  </m:sSub>
                  <m:r>
                    <m:rPr>
                      <m:sty m:val="p"/>
                    </m:rPr>
                    <m:t>−</m:t>
                  </m:r>
                  <m:sSub>
                    <m:sSubPr/>
                    <m:e>
                      <m:r>
                        <m:rPr>
                          <m:sty m:val="i"/>
                        </m:rPr>
                        <m:t>n</m:t>
                      </m:r>
                    </m:e>
                    <m:sub>
                      <m:r>
                        <m:rPr>
                          <m:sty m:val="p"/>
                        </m:rPr>
                        <m:t>1</m:t>
                      </m:r>
                    </m:sub>
                  </m:sSub>
                </m:e>
              </m:d>
            </m:num>
            <m:den>
              <m:r>
                <m:rPr>
                  <m:sty m:val="i"/>
                </m:rPr>
                <m:t>c</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den>
          </m:f>
          <m:r>
            <m:rPr>
              <m:sty m:val="i"/>
            </m:rPr>
            <m:t>I</m:t>
          </m:r>
        </m:oMath>
      </m:oMathPara>
    </w:p>
    <w:p>
      <w:pPr>
        <w:spacing w:after="220" w:lineRule="auto"/>
      </w:pPr>
      <w:r>
        <w:rPr>
          <w:rFonts w:eastAsia="Georgia" w:cs="Georgia" w:ascii="Georgia" w:hAnsi="Georgia"/>
        </w:rPr>
        <w:t xml:space="preserve">où </w:t>
      </w:r>
      <m:oMath>
        <m:r>
          <m:rPr>
            <m:sty m:val="i"/>
          </m:rPr>
          <m:t>I</m:t>
        </m:r>
      </m:oMath>
      <w:r>
        <w:rPr>
          <w:rFonts w:eastAsia="Georgia" w:cs="Georgia" w:ascii="Georgia" w:hAnsi="Georgia"/>
        </w:rPr>
        <w:t xml:space="preserve"> est l'intensité de l'onde électromagnétique.</w:t>
      </w:r>
      <w:r>
        <w:rPr/>
        <w:br w:type="textWrapping"/>
      </w:r>
      <w:r>
        <w:rPr>
          <w:rFonts w:eastAsia="Georgia" w:cs="Georgia" w:ascii="Georgia" w:hAnsi="Georgia"/>
        </w:rPr>
        <w:t xml:space="preserve">d) Que devient ce saut de pression si on considère que l'onde électromagnétique se propage du milieu 2 vers le milieu 1? Comparer son signe à celui de la situation précédente.</w:t>
      </w:r>
      <w:r>
        <w:rPr/>
        <w:br w:type="textWrapping"/>
      </w:r>
      <w:r>
        <w:rPr>
          <w:rFonts w:eastAsia="Georgia" w:cs="Georgia" w:ascii="Georgia" w:hAnsi="Georgia"/>
        </w:rPr>
        <w:t xml:space="preserve">e) Indiquer comment varie la pression de radiation calculée au c) pour de faibles valeurs de </w:t>
      </w:r>
      <m:oMath>
        <m:r>
          <m:rPr>
            <m:sty m:val="i"/>
          </m:rPr>
          <m:t>θ</m:t>
        </m:r>
      </m:oMath>
      <w:r>
        <w:rPr/>
        <w:t xml:space="preserve">.</w:t>
      </w:r>
    </w:p>
    <w:p>
      <w:pPr>
        <w:spacing w:line="271" w:before="330" w:lineRule="auto"/>
      </w:pPr>
      <w:r>
        <w:rPr>
          <w:rFonts w:eastAsia="Georgia" w:cs="Georgia" w:ascii="Georgia" w:hAnsi="Georgia"/>
          <w:b/>
          <w:sz w:val="42"/>
        </w:rPr>
        <w:t xml:space="preserve">3 Déformation d'une interface par un laser</w:t>
      </w:r>
    </w:p>
    <w:p>
      <w:pPr>
        <w:spacing w:after="220" w:lineRule="auto"/>
      </w:pPr>
      <w:r>
        <w:rPr>
          <w:rFonts w:eastAsia="Georgia" w:cs="Georgia" w:ascii="Georgia" w:hAnsi="Georgia"/>
        </w:rPr>
        <w:t xml:space="preserve">On se place en coordonnées cylindriques ( </w:t>
      </w:r>
      <m:oMath>
        <m:r>
          <m:rPr>
            <m:sty m:val="i"/>
          </m:rPr>
          <m:t>r</m:t>
        </m:r>
        <m:r>
          <m:rPr>
            <m:sty m:val="p"/>
          </m:rPr>
          <m:t>,</m:t>
        </m:r>
        <m:r>
          <m:rPr>
            <m:sty m:val="i"/>
          </m:rPr>
          <m:t>ϕ</m:t>
        </m:r>
        <m:r>
          <m:rPr>
            <m:sty m:val="p"/>
          </m:rPr>
          <m:t>,</m:t>
        </m:r>
        <m:r>
          <m:rPr>
            <m:sty m:val="i"/>
          </m:rPr>
          <m:t>z</m:t>
        </m:r>
      </m:oMath>
      <w:r>
        <w:rPr>
          <w:rFonts w:eastAsia="Georgia" w:cs="Georgia" w:ascii="Georgia" w:hAnsi="Georgia"/>
        </w:rPr>
        <w:t xml:space="preserve"> ). L'interface F1-F2 située initialement en </w:t>
      </w:r>
      <m:oMath>
        <m:r>
          <m:rPr>
            <m:sty m:val="i"/>
          </m:rPr>
          <m:t>z</m:t>
        </m:r>
        <m:r>
          <m:rPr>
            <m:sty m:val="p"/>
          </m:rPr>
          <m:t>=</m:t>
        </m:r>
        <m:r>
          <m:rPr>
            <m:sty m:val="p"/>
          </m:rPr>
          <m:t>0</m:t>
        </m:r>
      </m:oMath>
      <w:r>
        <w:rPr>
          <w:rFonts w:eastAsia="Georgia" w:cs="Georgia" w:ascii="Georgia" w:hAnsi="Georgia"/>
        </w:rPr>
        <w:t xml:space="preserve"> est traversée par une onde électromagnétique de vecteur d'onde </w:t>
      </w:r>
      <m:oMath>
        <m:r>
          <m:rPr>
            <m:sty m:val="i"/>
          </m:rPr>
          <m:t>k</m:t>
        </m:r>
        <m:sSub>
          <m:sSubPr/>
          <m:e>
            <m:r>
              <m:rPr>
                <m:sty m:val="b"/>
              </m:rPr>
              <m:t>e</m:t>
            </m:r>
          </m:e>
          <m:sub>
            <m:r>
              <m:rPr>
                <m:sty m:val="b"/>
              </m:rPr>
              <m:t>z</m:t>
            </m:r>
          </m:sub>
        </m:sSub>
      </m:oMath>
      <w:r>
        <w:rPr>
          <w:rFonts w:eastAsia="Georgia" w:cs="Georgia" w:ascii="Georgia" w:hAnsi="Georgia"/>
        </w:rPr>
        <w:t xml:space="preserve"> se propageant du fluide F1 vers le fluide F2 et d'intensité </w:t>
      </w:r>
      <m:oMath>
        <m:r>
          <m:rPr>
            <m:sty m:val="i"/>
          </m:rPr>
          <m:t>I</m:t>
        </m:r>
        <m:r>
          <m:rPr>
            <m:sty m:val="p"/>
          </m:rPr>
          <m:t>(</m:t>
        </m:r>
        <m:r>
          <m:rPr>
            <m:sty m:val="i"/>
          </m:rPr>
          <m:t>r</m:t>
        </m:r>
        <m:r>
          <m:rPr>
            <m:sty m:val="p"/>
          </m:rPr>
          <m:t>)</m:t>
        </m:r>
      </m:oMath>
      <w:r>
        <w:rPr/>
        <w:t xml:space="preserve">. On note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rFonts w:eastAsia="Georgia" w:cs="Georgia" w:ascii="Georgia" w:hAnsi="Georgia"/>
        </w:rPr>
        <w:t xml:space="preserve"> les masses volumiques des fluides F1 et F2. La gravité est orientée selon </w:t>
      </w:r>
      <m:oMath>
        <m:r>
          <m:rPr>
            <m:sty m:val="b"/>
          </m:rPr>
          <m:t>g</m:t>
        </m:r>
        <m:r>
          <m:rPr>
            <m:sty m:val="p"/>
          </m:rPr>
          <m:t>=</m:t>
        </m:r>
        <m:r>
          <m:rPr>
            <m:sty m:val="p"/>
          </m:rPr>
          <m:t>−</m:t>
        </m:r>
        <m:r>
          <m:rPr>
            <m:sty m:val="i"/>
          </m:rPr>
          <m:t>g</m:t>
        </m:r>
        <m:sSub>
          <m:sSubPr/>
          <m:e>
            <m:r>
              <m:rPr>
                <m:sty m:val="b"/>
              </m:rPr>
              <m:t>e</m:t>
            </m:r>
          </m:e>
          <m:sub>
            <m:r>
              <m:rPr>
                <m:sty m:val="i"/>
              </m:rPr>
              <m:t>z</m:t>
            </m:r>
          </m:sub>
        </m:sSub>
      </m:oMath>
      <w:r>
        <w:rPr/>
        <w:t xml:space="preserve">. Le fluide F1 est plus lourd que le fluide F2 ( </w:t>
      </w:r>
      <m:oMath>
        <m:sSub>
          <m:sSubPr/>
          <m:e>
            <m:r>
              <m:rPr>
                <m:sty m:val="i"/>
              </m:rPr>
              <m:t>ρ</m:t>
            </m:r>
          </m:e>
          <m:sub>
            <m:r>
              <m:rPr>
                <m:sty m:val="p"/>
              </m:rPr>
              <m:t>1</m:t>
            </m:r>
          </m:sub>
        </m:sSub>
        <m:r>
          <m:rPr>
            <m:sty m:val="p"/>
          </m:rPr>
          <m:t>&gt;</m:t>
        </m:r>
        <m:sSub>
          <m:sSubPr/>
          <m:e>
            <m:r>
              <m:rPr>
                <m:sty m:val="i"/>
              </m:rPr>
              <m:t>ρ</m:t>
            </m:r>
          </m:e>
          <m:sub>
            <m:r>
              <m:rPr>
                <m:sty m:val="p"/>
              </m:rPr>
              <m:t>2</m:t>
            </m:r>
          </m:sub>
        </m:sSub>
      </m:oMath>
      <w:r>
        <w:rPr/>
        <w:t xml:space="preserve"> ) et se situe donc initialement dans le demi-espace </w:t>
      </w:r>
      <m:oMath>
        <m:r>
          <m:rPr>
            <m:sty m:val="i"/>
          </m:rPr>
          <m:t>z</m:t>
        </m:r>
        <m:r>
          <m:rPr>
            <m:sty m:val="p"/>
          </m:rPr>
          <m:t>&lt;</m:t>
        </m:r>
        <m:r>
          <m:rPr>
            <m:sty m:val="p"/>
          </m:rPr>
          <m:t>0</m:t>
        </m:r>
      </m:oMath>
      <w:r>
        <w:rPr/>
        <w:t xml:space="preserve"> alors que F2 occupe le demi-espace </w:t>
      </w:r>
      <m:oMath>
        <m:r>
          <m:rPr>
            <m:sty m:val="i"/>
          </m:rPr>
          <m:t>z</m:t>
        </m:r>
        <m:r>
          <m:rPr>
            <m:sty m:val="p"/>
          </m:rPr>
          <m:t>&gt;</m:t>
        </m:r>
        <m:r>
          <m:rPr>
            <m:sty m:val="p"/>
          </m:rPr>
          <m:t>0</m:t>
        </m:r>
      </m:oMath>
      <w:r>
        <w:rPr>
          <w:rFonts w:eastAsia="Georgia" w:cs="Georgia" w:ascii="Georgia" w:hAnsi="Georgia"/>
        </w:rPr>
        <w:t xml:space="preserve">. L'onde électromagnétique exerce une pression qui déforme l'interface jusqu'à ce qu'un équilibre avec la gravité et la tension de surface s'établisse. Le liquide se trouve alors au repos et l'interface est donnée par </w:t>
      </w:r>
      <m:oMath>
        <m:r>
          <m:rPr>
            <m:sty m:val="i"/>
          </m:rPr>
          <m:t>z</m:t>
        </m:r>
        <m:r>
          <m:rPr>
            <m:sty m:val="p"/>
          </m:rPr>
          <m:t>=</m:t>
        </m:r>
        <m:r>
          <m:rPr>
            <m:sty m:val="i"/>
          </m:rPr>
          <m:t>h</m:t>
        </m:r>
        <m:r>
          <m:rPr>
            <m:sty m:val="p"/>
          </m:rPr>
          <m:t>(</m:t>
        </m:r>
        <m:r>
          <m:rPr>
            <m:sty m:val="i"/>
          </m:rPr>
          <m:t>r</m:t>
        </m:r>
        <m:r>
          <m:rPr>
            <m:sty m:val="p"/>
          </m:rPr>
          <m:t>)</m:t>
        </m:r>
      </m:oMath>
      <w:r>
        <w:rPr/>
        <w:t xml:space="preserve">. Nous</w:t>
      </w:r>
      <w:r>
        <w:rPr/>
        <w:br w:type="textWrapping"/>
      </w:r>
      <w:r>
        <w:rPr>
          <w:rFonts w:eastAsia="Georgia" w:cs="Georgia" w:ascii="Georgia" w:hAnsi="Georgia"/>
        </w:rPr>
        <w:t xml:space="preserve">allons déterminer dans cette partie la relation que satisfait cette solution statique </w:t>
      </w:r>
      <m:oMath>
        <m:r>
          <m:rPr>
            <m:sty m:val="i"/>
          </m:rPr>
          <m:t>h</m:t>
        </m:r>
        <m:r>
          <m:rPr>
            <m:sty m:val="p"/>
          </m:rPr>
          <m:t>(</m:t>
        </m:r>
        <m:r>
          <m:rPr>
            <m:sty m:val="i"/>
          </m:rPr>
          <m:t>r</m:t>
        </m:r>
        <m:r>
          <m:rPr>
            <m:sty m:val="p"/>
          </m:rPr>
          <m:t>)</m:t>
        </m:r>
      </m:oMath>
      <w:r>
        <w:rPr>
          <w:rFonts w:eastAsia="Georgia" w:cs="Georgia" w:ascii="Georgia" w:hAnsi="Georgia"/>
        </w:rPr>
        <w:t xml:space="preserve">. On prendra comme profil d'intensité de l'onde:</w:t>
      </w:r>
    </w:p>
    <w:p>
      <w:pPr>
        <w:spacing w:after="220" w:lineRule="auto"/>
      </w:pPr>
      <m:oMathPara>
        <m:oMath>
          <m:r>
            <m:rPr>
              <m:sty m:val="i"/>
            </m:rPr>
            <m:t>I</m:t>
          </m:r>
          <m:r>
            <m:rPr>
              <m:sty m:val="p"/>
            </m:rPr>
            <m:t>(</m:t>
          </m:r>
          <m:r>
            <m:rPr>
              <m:sty m:val="i"/>
            </m:rPr>
            <m:t>r</m:t>
          </m:r>
          <m:r>
            <m:rPr>
              <m:sty m:val="p"/>
            </m:rPr>
            <m:t>)</m:t>
          </m:r>
          <m:r>
            <m:rPr>
              <m:sty m:val="p"/>
            </m:rPr>
            <m:t>=</m:t>
          </m:r>
          <m:f>
            <m:fPr>
              <m:ctrlPr>
                <w:rPr>
                  <w:rFonts w:ascii="Cambria Math" w:hAnsi="Cambria Math"/>
                </w:rPr>
              </m:ctrlPr>
            </m:fPr>
            <m:num>
              <m:r>
                <m:rPr>
                  <m:sty m:val="p"/>
                </m:rPr>
                <m:t>2</m:t>
              </m:r>
              <m:r>
                <m:rPr>
                  <m:sty m:val="i"/>
                </m:rPr>
                <m:t>P</m:t>
              </m:r>
            </m:num>
            <m:den>
              <m:r>
                <m:rPr>
                  <m:sty m:val="i"/>
                </m:rPr>
                <m:t>π</m:t>
              </m:r>
              <m:sSup>
                <m:sSupPr/>
                <m:e>
                  <m:r>
                    <m:rPr>
                      <m:sty m:val="i"/>
                    </m:rPr>
                    <m:t>σ</m:t>
                  </m:r>
                </m:e>
                <m:sup>
                  <m:r>
                    <m:rPr>
                      <m:sty m:val="p"/>
                    </m:rPr>
                    <m:t>2</m:t>
                  </m:r>
                </m:sup>
              </m:sSup>
            </m:den>
          </m:f>
          <m:sSup>
            <m:sSupPr/>
            <m:e>
              <m:r>
                <m:rPr>
                  <m:sty m:val="i"/>
                </m:rPr>
                <m:t>e</m:t>
              </m:r>
            </m:e>
            <m:sup>
              <m:r>
                <m:rPr>
                  <m:sty m:val="p"/>
                </m:rPr>
                <m:t>−</m:t>
              </m:r>
              <m:r>
                <m:rPr>
                  <m:sty m:val="p"/>
                </m:rPr>
                <m:t>2</m:t>
              </m:r>
              <m:sSup>
                <m:sSupPr/>
                <m:e>
                  <m:r>
                    <m:rPr>
                      <m:sty m:val="i"/>
                    </m:rPr>
                    <m:t>r</m:t>
                  </m:r>
                </m:e>
                <m:sup>
                  <m:r>
                    <m:rPr>
                      <m:sty m:val="p"/>
                    </m:rPr>
                    <m:t>2</m:t>
                  </m:r>
                </m:sup>
              </m:sSup>
              <m:r>
                <m:rPr>
                  <m:sty m:val="p"/>
                </m:rPr>
                <m:t>/</m:t>
              </m:r>
              <m:sSup>
                <m:sSupPr/>
                <m:e>
                  <m:r>
                    <m:rPr>
                      <m:sty m:val="i"/>
                    </m:rPr>
                    <m:t>σ</m:t>
                  </m:r>
                </m:e>
                <m:sup>
                  <m:r>
                    <m:rPr>
                      <m:sty m:val="p"/>
                    </m:rPr>
                    <m:t>2</m:t>
                  </m:r>
                </m:sup>
              </m:sSup>
            </m:sup>
          </m:sSup>
        </m:oMath>
      </m:oMathPara>
    </w:p>
    <w:p>
      <w:pPr>
        <w:spacing w:after="220" w:lineRule="auto"/>
      </w:pPr>
      <w:r>
        <w:rPr>
          <w:rFonts w:eastAsia="Georgia" w:cs="Georgia" w:ascii="Georgia" w:hAnsi="Georgia"/>
        </w:rPr>
        <w:t xml:space="preserve">où </w:t>
      </w:r>
      <m:oMath>
        <m:r>
          <m:rPr>
            <m:sty m:val="i"/>
          </m:rPr>
          <m:t>P</m:t>
        </m:r>
      </m:oMath>
      <w:r>
        <w:rPr/>
        <w:t xml:space="preserve"> est la puissance de l'onde et </w:t>
      </w:r>
      <m:oMath>
        <m:r>
          <m:rPr>
            <m:sty m:val="i"/>
          </m:rPr>
          <m:t>σ</m:t>
        </m:r>
        <m:r>
          <m:rPr>
            <m:sty m:val="p"/>
          </m:rPr>
          <m:t>=</m:t>
        </m:r>
        <m:r>
          <m:rPr>
            <m:sty m:val="p"/>
          </m:rPr>
          <m:t>140</m:t>
        </m:r>
        <m:r>
          <m:rPr>
            <m:sty m:val="i"/>
          </m:rPr>
          <m:t>μ</m:t>
        </m:r>
        <m:r>
          <m:rPr>
            <m:nor/>
          </m:rPr>
          <m:t xml:space="preserve"> </m:t>
        </m:r>
        <m:r>
          <m:rPr>
            <m:sty m:val="p"/>
          </m:rPr>
          <m:t>m</m:t>
        </m:r>
      </m:oMath>
      <w:r>
        <w:rPr>
          <w:rFonts w:eastAsia="Georgia" w:cs="Georgia" w:ascii="Georgia" w:hAnsi="Georgia"/>
        </w:rPr>
        <w:t xml:space="preserve"> la largeur du faisceau. L'interface est non déformée dans la limite </w:t>
      </w:r>
      <m:oMath>
        <m:r>
          <m:rPr>
            <m:sty m:val="i"/>
          </m:rPr>
          <m:t>r</m:t>
        </m:r>
        <m:r>
          <m:rPr>
            <m:sty m:val="p"/>
          </m:rPr>
          <m:t>→</m:t>
        </m:r>
        <m:r>
          <m:rPr>
            <m:sty m:val="p"/>
          </m:rPr>
          <m:t>∞</m:t>
        </m:r>
      </m:oMath>
      <w:r>
        <w:rPr/>
        <w:t xml:space="preserve"> et la pression en </w:t>
      </w:r>
      <m:oMath>
        <m:r>
          <m:rPr>
            <m:sty m:val="i"/>
          </m:rPr>
          <m:t>z</m:t>
        </m:r>
        <m:r>
          <m:rPr>
            <m:sty m:val="p"/>
          </m:rPr>
          <m:t>=</m:t>
        </m:r>
        <m:r>
          <m:rPr>
            <m:sty m:val="p"/>
          </m:rPr>
          <m:t>0</m:t>
        </m:r>
        <m:r>
          <m:rPr>
            <m:sty m:val="p"/>
          </m:rPr>
          <m:t>,</m:t>
        </m:r>
        <m:r>
          <m:rPr>
            <m:sty m:val="i"/>
          </m:rPr>
          <m:t>r</m:t>
        </m:r>
        <m:r>
          <m:rPr>
            <m:sty m:val="p"/>
          </m:rPr>
          <m:t>→</m:t>
        </m:r>
        <m:r>
          <m:rPr>
            <m:sty m:val="p"/>
          </m:rPr>
          <m:t>∞</m:t>
        </m:r>
      </m:oMath>
      <w:r>
        <w:rPr>
          <w:rFonts w:eastAsia="Georgia" w:cs="Georgia" w:ascii="Georgia" w:hAnsi="Georgia"/>
        </w:rPr>
        <w:t xml:space="preserve"> est notée </w:t>
      </w:r>
      <m:oMath>
        <m:sSub>
          <m:sSubPr/>
          <m:e>
            <m:r>
              <m:rPr>
                <m:sty m:val="i"/>
              </m:rPr>
              <m:t>P</m:t>
            </m:r>
          </m:e>
          <m:sub>
            <m:r>
              <m:rPr>
                <m:sty m:val="p"/>
              </m:rPr>
              <m:t>0</m:t>
            </m:r>
          </m:sub>
        </m:sSub>
      </m:oMath>
      <w:r>
        <w:rPr/>
        <w:t xml:space="preserve">.</w:t>
      </w:r>
    </w:p>
    <w:p>
      <w:pPr>
        <w:spacing w:line="271" w:before="240" w:lineRule="auto"/>
      </w:pPr>
      <w:r>
        <w:rPr>
          <w:rFonts w:eastAsia="Georgia" w:cs="Georgia" w:ascii="Georgia" w:hAnsi="Georgia"/>
          <w:b/>
          <w:sz w:val="33"/>
        </w:rPr>
        <w:t xml:space="preserve">3.1 Condition d'équilibre</w:t>
      </w:r>
    </w:p>
    <w:p>
      <w:pPr>
        <w:spacing w:after="220" w:lineRule="auto"/>
      </w:pPr>
      <w:r>
        <w:rPr/>
        <w:t xml:space="preserve">a) Calculer la pression </w:t>
      </w:r>
      <m:oMath>
        <m:sSub>
          <m:sSubPr/>
          <m:e>
            <m:r>
              <m:rPr>
                <m:sty m:val="i"/>
              </m:rPr>
              <m:t>P</m:t>
            </m:r>
          </m:e>
          <m:sub>
            <m:r>
              <m:rPr>
                <m:sty m:val="p"/>
              </m:rPr>
              <m:t>2</m:t>
            </m:r>
          </m:sub>
        </m:sSub>
        <m:r>
          <m:rPr>
            <m:sty m:val="p"/>
          </m:rPr>
          <m:t>(</m:t>
        </m:r>
        <m:r>
          <m:rPr>
            <m:sty m:val="i"/>
          </m:rPr>
          <m:t>r</m:t>
        </m:r>
        <m:r>
          <m:rPr>
            <m:sty m:val="p"/>
          </m:rPr>
          <m:t>)</m:t>
        </m:r>
      </m:oMath>
      <w:r>
        <w:rPr/>
        <w:t xml:space="preserve"> dans le fluide F2 en </w:t>
      </w:r>
      <m:oMath>
        <m:r>
          <m:rPr>
            <m:sty m:val="i"/>
          </m:rPr>
          <m:t>z</m:t>
        </m:r>
        <m:r>
          <m:rPr>
            <m:sty m:val="p"/>
          </m:rPr>
          <m:t>→</m:t>
        </m:r>
        <m:r>
          <m:rPr>
            <m:sty m:val="i"/>
          </m:rPr>
          <m:t>h</m:t>
        </m:r>
        <m:r>
          <m:rPr>
            <m:sty m:val="p"/>
          </m:rPr>
          <m:t>(</m:t>
        </m:r>
        <m:r>
          <m:rPr>
            <m:sty m:val="i"/>
          </m:rPr>
          <m:t>r</m:t>
        </m:r>
        <m:sSup>
          <m:sSupPr/>
          <m:e>
            <m:r>
              <m:rPr>
                <m:sty m:val="p"/>
              </m:rPr>
              <m:t>)</m:t>
            </m:r>
          </m:e>
          <m:sup>
            <m:r>
              <m:rPr>
                <m:sty m:val="p"/>
              </m:rPr>
              <m:t>+</m:t>
            </m:r>
          </m:sup>
        </m:sSup>
      </m:oMath>
      <w:r>
        <w:rPr/>
        <w:t xml:space="preserve">en fonction de </w:t>
      </w:r>
      <m:oMath>
        <m:sSub>
          <m:sSubPr/>
          <m:e>
            <m:r>
              <m:rPr>
                <m:sty m:val="i"/>
              </m:rPr>
              <m:t>P</m:t>
            </m:r>
          </m:e>
          <m:sub>
            <m:r>
              <m:rPr>
                <m:sty m:val="p"/>
              </m:rPr>
              <m:t>0</m:t>
            </m:r>
          </m:sub>
        </m:sSub>
        <m:r>
          <m:rPr>
            <m:sty m:val="p"/>
          </m:rPr>
          <m:t>,</m:t>
        </m:r>
        <m:sSub>
          <m:sSubPr/>
          <m:e>
            <m:r>
              <m:rPr>
                <m:sty m:val="i"/>
              </m:rPr>
              <m:t>ρ</m:t>
            </m:r>
          </m:e>
          <m:sub>
            <m:r>
              <m:rPr>
                <m:sty m:val="p"/>
              </m:rPr>
              <m:t>2</m:t>
            </m:r>
          </m:sub>
        </m:sSub>
        <m:r>
          <m:rPr>
            <m:sty m:val="p"/>
          </m:rPr>
          <m:t>,</m:t>
        </m:r>
        <m:r>
          <m:rPr>
            <m:sty m:val="i"/>
          </m:rPr>
          <m:t>g</m:t>
        </m:r>
      </m:oMath>
      <w:r>
        <w:rPr/>
        <w:t xml:space="preserve"> et </w:t>
      </w:r>
      <m:oMath>
        <m:r>
          <m:rPr>
            <m:sty m:val="i"/>
          </m:rPr>
          <m:t>h</m:t>
        </m:r>
        <m:r>
          <m:rPr>
            <m:sty m:val="p"/>
          </m:rPr>
          <m:t>(</m:t>
        </m:r>
        <m:r>
          <m:rPr>
            <m:sty m:val="i"/>
          </m:rPr>
          <m:t>r</m:t>
        </m:r>
        <m:r>
          <m:rPr>
            <m:sty m:val="p"/>
          </m:rPr>
          <m:t>)</m:t>
        </m:r>
      </m:oMath>
      <w:r>
        <w:rPr/>
        <w:t xml:space="preserve">.</w:t>
      </w:r>
      <w:r>
        <w:rPr/>
        <w:br w:type="textWrapping"/>
      </w:r>
      <w:r>
        <w:rPr>
          <w:rFonts w:eastAsia="Georgia" w:cs="Georgia" w:ascii="Georgia" w:hAnsi="Georgia"/>
        </w:rPr>
        <w:t xml:space="preserve">b) Calculer de même la pression </w:t>
      </w:r>
      <m:oMath>
        <m:sSub>
          <m:sSubPr/>
          <m:e>
            <m:r>
              <m:rPr>
                <m:sty m:val="i"/>
              </m:rPr>
              <m:t>P</m:t>
            </m:r>
          </m:e>
          <m:sub>
            <m:r>
              <m:rPr>
                <m:sty m:val="p"/>
              </m:rPr>
              <m:t>1</m:t>
            </m:r>
          </m:sub>
        </m:sSub>
        <m:r>
          <m:rPr>
            <m:sty m:val="p"/>
          </m:rPr>
          <m:t>(</m:t>
        </m:r>
        <m:r>
          <m:rPr>
            <m:sty m:val="i"/>
          </m:rPr>
          <m:t>r</m:t>
        </m:r>
        <m:r>
          <m:rPr>
            <m:sty m:val="p"/>
          </m:rPr>
          <m:t>)</m:t>
        </m:r>
      </m:oMath>
      <w:r>
        <w:rPr/>
        <w:t xml:space="preserve"> en </w:t>
      </w:r>
      <m:oMath>
        <m:r>
          <m:rPr>
            <m:sty m:val="i"/>
          </m:rPr>
          <m:t>z</m:t>
        </m:r>
        <m:r>
          <m:rPr>
            <m:sty m:val="p"/>
          </m:rPr>
          <m:t>→</m:t>
        </m:r>
        <m:r>
          <m:rPr>
            <m:sty m:val="i"/>
          </m:rPr>
          <m:t>h</m:t>
        </m:r>
        <m:r>
          <m:rPr>
            <m:sty m:val="p"/>
          </m:rPr>
          <m:t>(</m:t>
        </m:r>
        <m:r>
          <m:rPr>
            <m:sty m:val="i"/>
          </m:rPr>
          <m:t>r</m:t>
        </m:r>
        <m:sSup>
          <m:sSupPr/>
          <m:e>
            <m:r>
              <m:rPr>
                <m:sty m:val="p"/>
              </m:rPr>
              <m:t>)</m:t>
            </m:r>
          </m:e>
          <m:sup>
            <m:r>
              <m:rPr>
                <m:sty m:val="p"/>
              </m:rPr>
              <m:t>−</m:t>
            </m:r>
          </m:sup>
        </m:sSup>
      </m:oMath>
      <w:r>
        <w:rPr/>
        <w:t xml:space="preserve">en fonction de </w:t>
      </w:r>
      <m:oMath>
        <m:sSub>
          <m:sSubPr/>
          <m:e>
            <m:r>
              <m:rPr>
                <m:sty m:val="i"/>
              </m:rPr>
              <m:t>P</m:t>
            </m:r>
          </m:e>
          <m:sub>
            <m:r>
              <m:rPr>
                <m:sty m:val="p"/>
              </m:rPr>
              <m:t>0</m:t>
            </m:r>
          </m:sub>
        </m:sSub>
        <m:r>
          <m:rPr>
            <m:sty m:val="p"/>
          </m:rPr>
          <m:t>,</m:t>
        </m:r>
        <m:sSub>
          <m:sSubPr/>
          <m:e>
            <m:r>
              <m:rPr>
                <m:sty m:val="i"/>
              </m:rPr>
              <m:t>ρ</m:t>
            </m:r>
          </m:e>
          <m:sub>
            <m:r>
              <m:rPr>
                <m:sty m:val="p"/>
              </m:rPr>
              <m:t>1</m:t>
            </m:r>
          </m:sub>
        </m:sSub>
        <m:r>
          <m:rPr>
            <m:sty m:val="p"/>
          </m:rPr>
          <m:t>,</m:t>
        </m:r>
        <m:r>
          <m:rPr>
            <m:sty m:val="i"/>
          </m:rPr>
          <m:t>g</m:t>
        </m:r>
      </m:oMath>
      <w:r>
        <w:rPr/>
        <w:t xml:space="preserve"> et </w:t>
      </w:r>
      <m:oMath>
        <m:r>
          <m:rPr>
            <m:sty m:val="i"/>
          </m:rPr>
          <m:t>h</m:t>
        </m:r>
        <m:r>
          <m:rPr>
            <m:sty m:val="p"/>
          </m:rPr>
          <m:t>(</m:t>
        </m:r>
        <m:r>
          <m:rPr>
            <m:sty m:val="i"/>
          </m:rPr>
          <m:t>r</m:t>
        </m:r>
        <m:r>
          <m:rPr>
            <m:sty m:val="p"/>
          </m:rPr>
          <m:t>)</m:t>
        </m:r>
      </m:oMath>
      <w:r>
        <w:rPr/>
        <w:t xml:space="preserve">.</w:t>
      </w:r>
      <w:r>
        <w:rPr/>
        <w:br w:type="textWrapping"/>
      </w:r>
      <w:r>
        <w:rPr>
          <w:rFonts w:eastAsia="Georgia" w:cs="Georgia" w:ascii="Georgia" w:hAnsi="Georgia"/>
        </w:rPr>
        <w:t xml:space="preserve">c) En déduire la relation à l'équilibre pour de faibles variations de </w:t>
      </w:r>
      <m:oMath>
        <m:r>
          <m:rPr>
            <m:sty m:val="i"/>
          </m:rPr>
          <m:t>h</m:t>
        </m:r>
        <m:r>
          <m:rPr>
            <m:sty m:val="p"/>
          </m:rPr>
          <m:t>(</m:t>
        </m:r>
        <m:r>
          <m:rPr>
            <m:sty m:val="i"/>
          </m:rPr>
          <m:t>r</m:t>
        </m:r>
        <m:r>
          <m:rPr>
            <m:sty m:val="p"/>
          </m:rPr>
          <m:t>)</m:t>
        </m:r>
      </m:oMath>
      <w:r>
        <w:rPr>
          <w:rFonts w:eastAsia="Georgia" w:cs="Georgia" w:ascii="Georgia" w:hAnsi="Georgia"/>
        </w:rPr>
        <w:t xml:space="preserve">, où on peut alors considérer que l'onde électromagnétique est toujours en incidence normale:</w:t>
      </w:r>
    </w:p>
    <w:p>
      <w:pPr>
        <w:spacing w:after="220" w:lineRule="auto"/>
      </w:pPr>
      <m:oMathPara>
        <m:oMath>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e>
          </m:d>
          <m:r>
            <m:rPr>
              <m:sty m:val="i"/>
            </m:rPr>
            <m:t>g</m:t>
          </m:r>
          <m:r>
            <m:rPr>
              <m:sty m:val="i"/>
            </m:rPr>
            <m:t>h</m:t>
          </m:r>
          <m:r>
            <m:rPr>
              <m:sty m:val="p"/>
            </m:rPr>
            <m:t>(</m:t>
          </m:r>
          <m:r>
            <m:rPr>
              <m:sty m:val="i"/>
            </m:rPr>
            <m:t>r</m:t>
          </m:r>
          <m:r>
            <m:rPr>
              <m:sty m:val="p"/>
            </m:rPr>
            <m:t>)</m:t>
          </m:r>
          <m:r>
            <m:rPr>
              <m:sty m:val="p"/>
            </m:rPr>
            <m:t>−</m:t>
          </m:r>
          <m:r>
            <m:rPr>
              <m:sty m:val="i"/>
            </m:rPr>
            <m:t>α</m:t>
          </m:r>
          <m:r>
            <m:rPr>
              <m:sty m:val="p"/>
            </m:rPr>
            <m:t>Δ</m:t>
          </m:r>
          <m:r>
            <m:rPr>
              <m:sty m:val="i"/>
            </m:rPr>
            <m:t>h</m:t>
          </m:r>
          <m:r>
            <m:rPr>
              <m:sty m:val="p"/>
            </m:rPr>
            <m:t>(</m:t>
          </m:r>
          <m:r>
            <m:rPr>
              <m:sty m:val="i"/>
            </m:rPr>
            <m:t>r</m:t>
          </m:r>
          <m:r>
            <m:rPr>
              <m:sty m:val="p"/>
            </m:rPr>
            <m:t>)</m:t>
          </m:r>
          <m:r>
            <m:rPr>
              <m:sty m:val="p"/>
            </m:rPr>
            <m:t>=</m:t>
          </m:r>
          <m:f>
            <m:fPr>
              <m:ctrlPr>
                <w:rPr>
                  <w:rFonts w:ascii="Cambria Math" w:hAnsi="Cambria Math"/>
                </w:rPr>
              </m:ctrlPr>
            </m:fPr>
            <m:num>
              <m:r>
                <m:rPr>
                  <m:sty m:val="p"/>
                </m:rPr>
                <m:t>2</m:t>
              </m:r>
              <m:sSub>
                <m:sSubPr/>
                <m:e>
                  <m:r>
                    <m:rPr>
                      <m:sty m:val="i"/>
                    </m:rPr>
                    <m:t>n</m:t>
                  </m:r>
                </m:e>
                <m:sub>
                  <m:r>
                    <m:rPr>
                      <m:sty m:val="p"/>
                    </m:rPr>
                    <m:t>1</m:t>
                  </m:r>
                </m:sub>
              </m:sSub>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num>
            <m:den>
              <m:r>
                <m:rPr>
                  <m:sty m:val="i"/>
                </m:rPr>
                <m:t>c</m:t>
              </m:r>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den>
          </m:f>
          <m:r>
            <m:rPr>
              <m:sty m:val="i"/>
            </m:rPr>
            <m:t>I</m:t>
          </m:r>
          <m:r>
            <m:rPr>
              <m:sty m:val="p"/>
            </m:rPr>
            <m:t>(</m:t>
          </m:r>
          <m:r>
            <m:rPr>
              <m:sty m:val="i"/>
            </m:rPr>
            <m:t>r</m:t>
          </m:r>
          <m:r>
            <m:rPr>
              <m:sty m:val="p"/>
            </m:rPr>
            <m:t>)</m:t>
          </m:r>
        </m:oMath>
      </m:oMathPara>
    </w:p>
    <w:p>
      <w:pPr>
        <w:spacing w:line="271" w:before="240" w:lineRule="auto"/>
      </w:pPr>
      <w:r>
        <w:rPr>
          <w:rFonts w:eastAsia="Georgia" w:cs="Georgia" w:ascii="Georgia" w:hAnsi="Georgia"/>
          <w:b/>
          <w:sz w:val="33"/>
        </w:rPr>
        <w:t xml:space="preserve">3.2 Longueurs caractéristiques</w:t>
      </w:r>
    </w:p>
    <w:p>
      <w:pPr>
        <w:spacing w:after="220" w:lineRule="auto"/>
      </w:pPr>
      <w:r>
        <w:rPr/>
        <w:t xml:space="preserve">On notera </w:t>
      </w:r>
      <m:oMath>
        <m:r>
          <m:rPr>
            <m:sty m:val="i"/>
          </m:rPr>
          <m:t>l</m:t>
        </m:r>
      </m:oMath>
      <w:r>
        <w:rPr>
          <w:rFonts w:eastAsia="Georgia" w:cs="Georgia" w:ascii="Georgia" w:hAnsi="Georgia"/>
        </w:rPr>
        <w:t xml:space="preserve"> l'échelle de longueur caractéristique des variations de </w:t>
      </w:r>
      <m:oMath>
        <m:r>
          <m:rPr>
            <m:sty m:val="i"/>
          </m:rPr>
          <m:t>h</m:t>
        </m:r>
        <m:r>
          <m:rPr>
            <m:sty m:val="p"/>
          </m:rPr>
          <m:t>(</m:t>
        </m:r>
        <m:r>
          <m:rPr>
            <m:sty m:val="i"/>
          </m:rPr>
          <m:t>r</m:t>
        </m:r>
        <m:r>
          <m:rPr>
            <m:sty m:val="p"/>
          </m:rPr>
          <m:t>)</m:t>
        </m:r>
      </m:oMath>
      <w:r>
        <w:rPr/>
        <w:t xml:space="preserve">.</w:t>
      </w:r>
      <w:r>
        <w:rPr/>
        <w:br w:type="textWrapping"/>
      </w:r>
      <w:r>
        <w:rPr>
          <w:rFonts w:eastAsia="Georgia" w:cs="Georgia" w:ascii="Georgia" w:hAnsi="Georgia"/>
        </w:rPr>
        <w:t xml:space="preserve">a) Comparer les deux termes du membre de gauche de l'équation (4). En déduire la longueur typique </w:t>
      </w:r>
      <m:oMath>
        <m:sSub>
          <m:sSubPr/>
          <m:e>
            <m:r>
              <m:rPr>
                <m:sty m:val="i"/>
              </m:rPr>
              <m:t>l</m:t>
            </m:r>
          </m:e>
          <m:sub>
            <m:r>
              <m:rPr>
                <m:sty m:val="i"/>
              </m:rPr>
              <m:t>c</m:t>
            </m:r>
          </m:sub>
        </m:sSub>
      </m:oMath>
      <w:r>
        <w:rPr>
          <w:rFonts w:eastAsia="Georgia" w:cs="Georgia" w:ascii="Georgia" w:hAnsi="Georgia"/>
        </w:rPr>
        <w:t xml:space="preserve"> d'équilibre entre ces deux termes.</w:t>
      </w:r>
      <w:r>
        <w:rPr/>
        <w:br w:type="textWrapping"/>
      </w:r>
      <w:r>
        <w:rPr/>
        <w:t xml:space="preserve">b) Quelle est la longueur typique de variation de </w:t>
      </w:r>
      <m:oMath>
        <m:r>
          <m:rPr>
            <m:sty m:val="i"/>
          </m:rPr>
          <m:t>I</m:t>
        </m:r>
      </m:oMath>
      <w:r>
        <w:rPr>
          <w:rFonts w:eastAsia="Georgia" w:cs="Georgia" w:ascii="Georgia" w:hAnsi="Georgia"/>
        </w:rPr>
        <w:t xml:space="preserve"> ? Quelles formulations simplifiées de (4) peut-on prendre dans les cas </w:t>
      </w:r>
      <m:oMath>
        <m:sSub>
          <m:sSubPr/>
          <m:e>
            <m:r>
              <m:rPr>
                <m:sty m:val="i"/>
              </m:rPr>
              <m:t>l</m:t>
            </m:r>
          </m:e>
          <m:sub>
            <m:r>
              <m:rPr>
                <m:sty m:val="i"/>
              </m:rPr>
              <m:t>c</m:t>
            </m:r>
          </m:sub>
        </m:sSub>
        <m:r>
          <m:rPr>
            <m:sty m:val="p"/>
          </m:rPr>
          <m:t>/</m:t>
        </m:r>
        <m:r>
          <m:rPr>
            <m:sty m:val="i"/>
          </m:rPr>
          <m:t>σ</m:t>
        </m:r>
        <m:r>
          <m:rPr>
            <m:sty m:val="p"/>
          </m:rPr>
          <m:t>≪</m:t>
        </m:r>
        <m:r>
          <m:rPr>
            <m:sty m:val="p"/>
          </m:rPr>
          <m:t>1</m:t>
        </m:r>
      </m:oMath>
      <w:r>
        <w:rPr/>
        <w:t xml:space="preserve"> et </w:t>
      </w:r>
      <m:oMath>
        <m:sSub>
          <m:sSubPr/>
          <m:e>
            <m:r>
              <m:rPr>
                <m:sty m:val="i"/>
              </m:rPr>
              <m:t>l</m:t>
            </m:r>
          </m:e>
          <m:sub>
            <m:r>
              <m:rPr>
                <m:sty m:val="i"/>
              </m:rPr>
              <m:t>c</m:t>
            </m:r>
          </m:sub>
        </m:sSub>
        <m:r>
          <m:rPr>
            <m:sty m:val="p"/>
          </m:rPr>
          <m:t>/</m:t>
        </m:r>
        <m:r>
          <m:rPr>
            <m:sty m:val="i"/>
          </m:rPr>
          <m:t>σ</m:t>
        </m:r>
        <m:r>
          <m:rPr>
            <m:sty m:val="p"/>
          </m:rPr>
          <m:t>≫</m:t>
        </m:r>
        <m:r>
          <m:rPr>
            <m:sty m:val="p"/>
          </m:rPr>
          <m:t>1</m:t>
        </m:r>
      </m:oMath>
      <w:r>
        <w:rPr/>
        <w:t xml:space="preserve"> ?</w:t>
      </w:r>
      <w:r>
        <w:rPr/>
        <w:br w:type="textWrapping"/>
      </w:r>
      <w:r>
        <w:rPr/>
        <w:t xml:space="preserve">c) Calculer </w:t>
      </w:r>
      <m:oMath>
        <m:sSub>
          <m:sSubPr/>
          <m:e>
            <m:r>
              <m:rPr>
                <m:sty m:val="i"/>
              </m:rPr>
              <m:t>l</m:t>
            </m:r>
          </m:e>
          <m:sub>
            <m:r>
              <m:rPr>
                <m:sty m:val="i"/>
              </m:rPr>
              <m:t>c</m:t>
            </m:r>
          </m:sub>
        </m:sSub>
      </m:oMath>
      <w:r>
        <w:rPr>
          <w:rFonts w:eastAsia="Georgia" w:cs="Georgia" w:ascii="Georgia" w:hAnsi="Georgia"/>
        </w:rPr>
        <w:t xml:space="preserve"> pour l'interface air/eau et pour l'interface entre les mélanges eau-huile. Commenter.</w:t>
      </w:r>
    </w:p>
    <w:p>
      <w:pPr>
        <w:spacing w:line="271" w:before="240" w:lineRule="auto"/>
      </w:pPr>
      <w:r>
        <w:rPr>
          <w:rFonts w:eastAsia="Georgia" w:cs="Georgia" w:ascii="Georgia" w:hAnsi="Georgia"/>
          <w:b/>
          <w:sz w:val="33"/>
        </w:rPr>
        <w:t xml:space="preserve">3.3 Equilibre gravité/laser</w:t>
      </w:r>
    </w:p>
    <w:p>
      <w:pPr>
        <w:spacing w:after="220" w:lineRule="auto"/>
      </w:pPr>
      <w:r>
        <w:rPr/>
        <w:t xml:space="preserve">a) Donner la forme de l'interface </w:t>
      </w:r>
      <m:oMath>
        <m:r>
          <m:rPr>
            <m:sty m:val="i"/>
          </m:rPr>
          <m:t>h</m:t>
        </m:r>
        <m:r>
          <m:rPr>
            <m:sty m:val="p"/>
          </m:rPr>
          <m:t>(</m:t>
        </m:r>
        <m:r>
          <m:rPr>
            <m:sty m:val="i"/>
          </m:rPr>
          <m:t>r</m:t>
        </m:r>
        <m:r>
          <m:rPr>
            <m:sty m:val="p"/>
          </m:rPr>
          <m:t>)</m:t>
        </m:r>
      </m:oMath>
      <w:r>
        <w:rPr/>
        <w:t xml:space="preserve"> dans le cas </w:t>
      </w:r>
      <m:oMath>
        <m:sSub>
          <m:sSubPr/>
          <m:e>
            <m:r>
              <m:rPr>
                <m:sty m:val="i"/>
              </m:rPr>
              <m:t>l</m:t>
            </m:r>
          </m:e>
          <m:sub>
            <m:r>
              <m:rPr>
                <m:sty m:val="i"/>
              </m:rPr>
              <m:t>c</m:t>
            </m:r>
          </m:sub>
        </m:sSub>
        <m:r>
          <m:rPr>
            <m:sty m:val="p"/>
          </m:rPr>
          <m:t>/</m:t>
        </m:r>
        <m:r>
          <m:rPr>
            <m:sty m:val="i"/>
          </m:rPr>
          <m:t>σ</m:t>
        </m:r>
        <m:r>
          <m:rPr>
            <m:sty m:val="p"/>
          </m:rPr>
          <m:t>≪</m:t>
        </m:r>
        <m:r>
          <m:rPr>
            <m:sty m:val="p"/>
          </m:rPr>
          <m:t>1</m:t>
        </m:r>
      </m:oMath>
      <w:r>
        <w:rPr/>
        <w:t xml:space="preserve">.</w:t>
      </w:r>
      <w:r>
        <w:rPr/>
        <w:br w:type="textWrapping"/>
      </w:r>
      <w:r>
        <w:rPr/>
        <w:t xml:space="preserve">b) On notera </w:t>
      </w:r>
      <m:oMath>
        <m:sSub>
          <m:sSubPr/>
          <m:e>
            <m:r>
              <m:rPr>
                <m:sty m:val="i"/>
              </m:rPr>
              <m:t>h</m:t>
            </m:r>
          </m:e>
          <m:sub>
            <m:r>
              <m:rPr>
                <m:nor/>
              </m:rPr>
              <m:t>min </m:t>
            </m:r>
          </m:sub>
        </m:sSub>
        <m:r>
          <m:rPr>
            <m:sty m:val="p"/>
          </m:rPr>
          <m:t>=</m:t>
        </m:r>
        <m:r>
          <m:rPr>
            <m:sty m:val="i"/>
          </m:rPr>
          <m:t>h</m:t>
        </m:r>
        <m:r>
          <m:rPr>
            <m:sty m:val="p"/>
          </m:rPr>
          <m:t>(</m:t>
        </m:r>
        <m:r>
          <m:rPr>
            <m:sty m:val="p"/>
          </m:rPr>
          <m:t>0</m:t>
        </m:r>
        <m:r>
          <m:rPr>
            <m:sty m:val="p"/>
          </m:rPr>
          <m:t>)</m:t>
        </m:r>
      </m:oMath>
      <w:r>
        <w:rPr>
          <w:rFonts w:eastAsia="Georgia" w:cs="Georgia" w:ascii="Georgia" w:hAnsi="Georgia"/>
        </w:rPr>
        <w:t xml:space="preserve"> calculé suivant cette approximation. Calculer alors </w:t>
      </w:r>
      <m:oMath>
        <m:sSub>
          <m:sSubPr/>
          <m:e>
            <m:r>
              <m:rPr>
                <m:sty m:val="i"/>
              </m:rPr>
              <m:t>h</m:t>
            </m:r>
          </m:e>
          <m:sub>
            <m:r>
              <m:rPr>
                <m:nor/>
              </m:rPr>
              <m:t>min </m:t>
            </m:r>
          </m:sub>
        </m:sSub>
      </m:oMath>
      <w:r>
        <w:rPr/>
        <w:t xml:space="preserve"> pour un laser de puissance </w:t>
      </w:r>
      <m:oMath>
        <m:r>
          <m:rPr>
            <m:sty m:val="i"/>
          </m:rPr>
          <m:t>P</m:t>
        </m:r>
        <m:r>
          <m:rPr>
            <m:sty m:val="p"/>
          </m:rPr>
          <m:t>=</m:t>
        </m:r>
        <m:r>
          <m:rPr>
            <m:sty m:val="p"/>
          </m:rPr>
          <m:t>0</m:t>
        </m:r>
        <m:r>
          <m:rPr>
            <m:sty m:val="p"/>
          </m:rPr>
          <m:t>,</m:t>
        </m:r>
        <m:r>
          <m:rPr>
            <m:sty m:val="p"/>
          </m:rPr>
          <m:t>3</m:t>
        </m:r>
        <m:r>
          <m:rPr>
            <m:sty m:val="i"/>
          </m:rPr>
          <m:t>W</m:t>
        </m:r>
      </m:oMath>
      <w:r>
        <w:rPr>
          <w:rFonts w:eastAsia="Georgia" w:cs="Georgia" w:ascii="Georgia" w:hAnsi="Georgia"/>
        </w:rPr>
        <w:t xml:space="preserve"> dans le cas d'une interface air/eau puis pour l'interface entre les mélanges eau-huile.</w:t>
      </w:r>
      <w:r>
        <w:rPr/>
        <w:br w:type="textWrapping"/>
      </w:r>
      <w:r>
        <w:rPr/>
        <w:t xml:space="preserve">c) Tracer l'allure de l'interface </w:t>
      </w:r>
      <m:oMath>
        <m:r>
          <m:rPr>
            <m:sty m:val="i"/>
          </m:rPr>
          <m:t>z</m:t>
        </m:r>
        <m:r>
          <m:rPr>
            <m:sty m:val="p"/>
          </m:rPr>
          <m:t>=</m:t>
        </m:r>
        <m:r>
          <m:rPr>
            <m:sty m:val="i"/>
          </m:rPr>
          <m:t>h</m:t>
        </m:r>
        <m:r>
          <m:rPr>
            <m:sty m:val="p"/>
          </m:rPr>
          <m:t>(</m:t>
        </m:r>
        <m:r>
          <m:rPr>
            <m:sty m:val="i"/>
          </m:rPr>
          <m:t>r</m:t>
        </m:r>
        <m:r>
          <m:rPr>
            <m:sty m:val="p"/>
          </m:rPr>
          <m:t>)</m:t>
        </m:r>
      </m:oMath>
      <w:r>
        <w:rPr/>
        <w:t xml:space="preserve">.</w:t>
      </w:r>
    </w:p>
    <w:p>
      <w:pPr>
        <w:spacing w:line="271" w:before="240" w:lineRule="auto"/>
      </w:pPr>
      <w:r>
        <w:rPr>
          <w:rFonts w:eastAsia="Georgia" w:cs="Georgia" w:ascii="Georgia" w:hAnsi="Georgia"/>
          <w:b/>
          <w:sz w:val="33"/>
        </w:rPr>
        <w:t xml:space="preserve">3.4 Solution générale</w:t>
      </w:r>
    </w:p>
    <w:p>
      <w:pPr>
        <w:spacing w:after="220" w:lineRule="auto"/>
      </w:pPr>
      <w:r>
        <w:rPr>
          <w:rFonts w:eastAsia="Georgia" w:cs="Georgia" w:ascii="Georgia" w:hAnsi="Georgia"/>
        </w:rPr>
        <w:t xml:space="preserve">Pour déterminer la solution de (4), on considère la transformée de Fourier-Bessel </w:t>
      </w:r>
      <m:oMath>
        <m:acc>
          <m:accPr>
            <m:chr m:val="˜"/>
          </m:accPr>
          <m:e>
            <m:r>
              <m:rPr>
                <m:sty m:val="i"/>
              </m:rPr>
              <m:t>h</m:t>
            </m:r>
          </m:e>
        </m:acc>
        <m:r>
          <m:rPr>
            <m:sty m:val="p"/>
          </m:rPr>
          <m:t>(</m:t>
        </m:r>
        <m:r>
          <m:rPr>
            <m:sty m:val="i"/>
          </m:rPr>
          <m:t>k</m:t>
        </m:r>
        <m:r>
          <m:rPr>
            <m:sty m:val="p"/>
          </m:rPr>
          <m:t>)</m:t>
        </m:r>
      </m:oMath>
      <w:r>
        <w:rPr/>
        <w:t xml:space="preserve"> telle que</w:t>
      </w:r>
    </w:p>
    <w:p>
      <w:pPr>
        <w:spacing w:after="220" w:lineRule="auto"/>
      </w:pPr>
      <m:oMathPara>
        <m:oMath>
          <m:r>
            <m:rPr>
              <m:sty m:val="i"/>
            </m:rPr>
            <m:t>h</m:t>
          </m:r>
          <m:r>
            <m:rPr>
              <m:sty m:val="p"/>
            </m:rPr>
            <m:t>(</m:t>
          </m:r>
          <m:r>
            <m:rPr>
              <m:sty m:val="i"/>
            </m:rPr>
            <m:t>r</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acc>
            <m:accPr>
              <m:chr m:val="˜"/>
            </m:accPr>
            <m:e>
              <m:r>
                <m:rPr>
                  <m:sty m:val="i"/>
                </m:rPr>
                <m:t>h</m:t>
              </m:r>
            </m:e>
          </m:acc>
          <m:r>
            <m:rPr>
              <m:sty m:val="p"/>
            </m:rPr>
            <m:t>(</m:t>
          </m:r>
          <m:r>
            <m:rPr>
              <m:sty m:val="i"/>
            </m:rPr>
            <m:t>k</m:t>
          </m:r>
          <m:r>
            <m:rPr>
              <m:sty m:val="p"/>
            </m:rPr>
            <m:t>)</m:t>
          </m:r>
          <m:sSub>
            <m:sSubPr/>
            <m:e>
              <m:r>
                <m:rPr>
                  <m:sty m:val="i"/>
                </m:rPr>
                <m:t>J</m:t>
              </m:r>
            </m:e>
            <m:sub>
              <m:r>
                <m:rPr>
                  <m:sty m:val="p"/>
                </m:rPr>
                <m:t>0</m:t>
              </m:r>
            </m:sub>
          </m:sSub>
          <m:r>
            <m:rPr>
              <m:sty m:val="p"/>
            </m:rPr>
            <m:t>(</m:t>
          </m:r>
          <m:r>
            <m:rPr>
              <m:sty m:val="i"/>
            </m:rPr>
            <m:t>k</m:t>
          </m:r>
          <m:r>
            <m:rPr>
              <m:sty m:val="i"/>
            </m:rPr>
            <m:t>r</m:t>
          </m:r>
          <m:r>
            <m:rPr>
              <m:sty m:val="p"/>
            </m:rPr>
            <m:t>)</m:t>
          </m:r>
          <m:r>
            <m:rPr>
              <m:sty m:val="i"/>
            </m:rPr>
            <m:t>k</m:t>
          </m:r>
          <m:r>
            <m:rPr>
              <m:sty m:val="i"/>
            </m:rPr>
            <m:t>d</m:t>
          </m:r>
          <m:r>
            <m:rPr>
              <m:sty m:val="i"/>
            </m:rPr>
            <m:t>k</m:t>
          </m:r>
        </m:oMath>
      </m:oMathPara>
    </w:p>
    <w:p>
      <w:pPr>
        <w:spacing w:after="220" w:lineRule="auto"/>
      </w:pPr>
      <w:r>
        <w:rPr>
          <w:rFonts w:eastAsia="Georgia" w:cs="Georgia" w:ascii="Georgia" w:hAnsi="Georgia"/>
        </w:rPr>
        <w:t xml:space="preserve">où la fonction </w:t>
      </w:r>
      <m:oMath>
        <m:sSub>
          <m:sSubPr/>
          <m:e>
            <m:r>
              <m:rPr>
                <m:sty m:val="i"/>
              </m:rPr>
              <m:t>J</m:t>
            </m:r>
          </m:e>
          <m:sub>
            <m:r>
              <m:rPr>
                <m:sty m:val="p"/>
              </m:rPr>
              <m:t>0</m:t>
            </m:r>
          </m:sub>
        </m:sSub>
        <m:r>
          <m:rPr>
            <m:sty m:val="p"/>
          </m:rPr>
          <m:t>(</m:t>
        </m:r>
        <m:r>
          <m:rPr>
            <m:sty m:val="i"/>
          </m:rPr>
          <m:t>r</m:t>
        </m:r>
        <m:r>
          <m:rPr>
            <m:sty m:val="p"/>
          </m:rPr>
          <m:t>)</m:t>
        </m:r>
      </m:oMath>
      <w:r>
        <w:rPr>
          <w:rFonts w:eastAsia="Georgia" w:cs="Georgia" w:ascii="Georgia" w:hAnsi="Georgia"/>
        </w:rPr>
        <w:t xml:space="preserve"> satisfait l'équation:</w:t>
      </w:r>
    </w:p>
    <w:p>
      <w:pPr>
        <w:spacing w:after="220" w:lineRule="auto"/>
      </w:pPr>
      <m:oMathPara>
        <m:oMath>
          <m:r>
            <m:rPr>
              <m:sty m:val="p"/>
            </m:rPr>
            <m:t>Δ</m:t>
          </m:r>
          <m:sSub>
            <m:sSubPr/>
            <m:e>
              <m:r>
                <m:rPr>
                  <m:sty m:val="i"/>
                </m:rPr>
                <m:t>J</m:t>
              </m:r>
            </m:e>
            <m:sub>
              <m:r>
                <m:rPr>
                  <m:sty m:val="p"/>
                </m:rPr>
                <m:t>0</m:t>
              </m:r>
            </m:sub>
          </m:sSub>
          <m:r>
            <m:rPr>
              <m:sty m:val="p"/>
            </m:rPr>
            <m:t>(</m:t>
          </m:r>
          <m:r>
            <m:rPr>
              <m:sty m:val="i"/>
            </m:rPr>
            <m:t>r</m:t>
          </m:r>
          <m:r>
            <m:rPr>
              <m:sty m:val="p"/>
            </m:rPr>
            <m:t>)</m:t>
          </m:r>
          <m:r>
            <m:rPr>
              <m:sty m:val="p"/>
            </m:rPr>
            <m:t>+</m:t>
          </m:r>
          <m:sSub>
            <m:sSubPr/>
            <m:e>
              <m:r>
                <m:rPr>
                  <m:sty m:val="i"/>
                </m:rPr>
                <m:t>J</m:t>
              </m:r>
            </m:e>
            <m:sub>
              <m:r>
                <m:rPr>
                  <m:sty m:val="p"/>
                </m:rPr>
                <m:t>0</m:t>
              </m:r>
            </m:sub>
          </m:sSub>
          <m:r>
            <m:rPr>
              <m:sty m:val="p"/>
            </m:rPr>
            <m:t>(</m:t>
          </m:r>
          <m:r>
            <m:rPr>
              <m:sty m:val="i"/>
            </m:rPr>
            <m:t>r</m:t>
          </m:r>
          <m:r>
            <m:rPr>
              <m:sty m:val="p"/>
            </m:rPr>
            <m:t>)</m:t>
          </m:r>
          <m:r>
            <m:rPr>
              <m:sty m:val="p"/>
            </m:rPr>
            <m:t>=</m:t>
          </m:r>
          <m:r>
            <m:rPr>
              <m:sty m:val="p"/>
            </m:rPr>
            <m:t>0</m:t>
          </m:r>
        </m:oMath>
      </m:oMathPara>
    </w:p>
    <w:p>
      <w:pPr>
        <w:spacing w:after="220" w:lineRule="auto"/>
      </w:pPr>
      <w:r>
        <w:rPr/>
        <w:t xml:space="preserve">avec </w:t>
      </w:r>
      <m:oMath>
        <m:sSub>
          <m:sSubPr/>
          <m:e>
            <m:r>
              <m:rPr>
                <m:sty m:val="i"/>
              </m:rPr>
              <m:t>J</m:t>
            </m:r>
          </m:e>
          <m:sub>
            <m:r>
              <m:rPr>
                <m:sty m:val="p"/>
              </m:rPr>
              <m:t>0</m:t>
            </m:r>
          </m:sub>
        </m:sSub>
        <m:r>
          <m:rPr>
            <m:sty m:val="p"/>
          </m:rPr>
          <m:t>(</m:t>
        </m:r>
        <m:r>
          <m:rPr>
            <m:sty m:val="p"/>
          </m:rPr>
          <m:t>0</m:t>
        </m:r>
        <m:r>
          <m:rPr>
            <m:sty m:val="p"/>
          </m:rPr>
          <m:t>)</m:t>
        </m:r>
        <m:r>
          <m:rPr>
            <m:sty m:val="p"/>
          </m:rPr>
          <m:t>=</m:t>
        </m:r>
        <m:r>
          <m:rPr>
            <m:sty m:val="p"/>
          </m:rPr>
          <m:t>1</m:t>
        </m:r>
      </m:oMath>
      <w:r>
        <w:rPr/>
        <w:t xml:space="preserve">. On admet de plus que:</w:t>
      </w:r>
    </w:p>
    <w:p>
      <w:pPr>
        <w:spacing w:after="220" w:lineRule="auto"/>
      </w:pPr>
      <m:oMathPara>
        <m:oMath>
          <m:acc>
            <m:accPr>
              <m:chr m:val="˜"/>
            </m:accPr>
            <m:e>
              <m:r>
                <m:rPr>
                  <m:sty m:val="i"/>
                </m:rPr>
                <m:t>I</m:t>
              </m:r>
            </m:e>
          </m:acc>
          <m:r>
            <m:rPr>
              <m:sty m:val="p"/>
            </m:rPr>
            <m:t>(</m:t>
          </m:r>
          <m:r>
            <m:rPr>
              <m:sty m:val="i"/>
            </m:rPr>
            <m:t>k</m:t>
          </m:r>
          <m:r>
            <m:rPr>
              <m:sty m:val="p"/>
            </m:rPr>
            <m:t>)</m:t>
          </m:r>
          <m:r>
            <m:rPr>
              <m:sty m:val="p"/>
            </m:rPr>
            <m:t>=</m:t>
          </m:r>
          <m:f>
            <m:fPr>
              <m:ctrlPr>
                <w:rPr>
                  <w:rFonts w:ascii="Cambria Math" w:hAnsi="Cambria Math"/>
                </w:rPr>
              </m:ctrlPr>
            </m:fPr>
            <m:num>
              <m:r>
                <m:rPr>
                  <m:sty m:val="i"/>
                </m:rPr>
                <m:t>P</m:t>
              </m:r>
            </m:num>
            <m:den>
              <m:r>
                <m:rPr>
                  <m:sty m:val="p"/>
                </m:rPr>
                <m:t>2</m:t>
              </m:r>
              <m:r>
                <m:rPr>
                  <m:sty m:val="i"/>
                </m:rPr>
                <m:t>π</m:t>
              </m:r>
            </m:den>
          </m:f>
          <m:sSup>
            <m:sSupPr/>
            <m:e>
              <m:r>
                <m:rPr>
                  <m:sty m:val="i"/>
                </m:rPr>
                <m:t>e</m:t>
              </m:r>
            </m:e>
            <m:sup>
              <m:r>
                <m:rPr>
                  <m:sty m:val="p"/>
                </m:rPr>
                <m:t>−</m:t>
              </m:r>
              <m:sSup>
                <m:sSupPr/>
                <m:e>
                  <m:r>
                    <m:rPr>
                      <m:sty m:val="i"/>
                    </m:rPr>
                    <m:t>k</m:t>
                  </m:r>
                </m:e>
                <m:sup>
                  <m:r>
                    <m:rPr>
                      <m:sty m:val="p"/>
                    </m:rPr>
                    <m:t>2</m:t>
                  </m:r>
                </m:sup>
              </m:sSup>
              <m:sSup>
                <m:sSupPr/>
                <m:e>
                  <m:r>
                    <m:rPr>
                      <m:sty m:val="i"/>
                    </m:rPr>
                    <m:t>σ</m:t>
                  </m:r>
                </m:e>
                <m:sup>
                  <m:r>
                    <m:rPr>
                      <m:sty m:val="p"/>
                    </m:rPr>
                    <m:t>2</m:t>
                  </m:r>
                </m:sup>
              </m:sSup>
              <m:r>
                <m:rPr>
                  <m:sty m:val="p"/>
                </m:rPr>
                <m:t>/</m:t>
              </m:r>
              <m:r>
                <m:rPr>
                  <m:sty m:val="p"/>
                </m:rPr>
                <m:t>8</m:t>
              </m:r>
            </m:sup>
          </m:sSup>
        </m:oMath>
      </m:oMathPara>
    </w:p>
    <w:p>
      <w:pPr>
        <w:spacing w:after="220" w:lineRule="auto"/>
      </w:pPr>
      <w:r>
        <w:rPr/>
        <w:t xml:space="preserve">a) Montrer alors que la fonction </w:t>
      </w:r>
      <m:oMath>
        <m:r>
          <m:rPr>
            <m:sty m:val="i"/>
          </m:rPr>
          <m:t>h</m:t>
        </m:r>
        <m:r>
          <m:rPr>
            <m:sty m:val="p"/>
          </m:rPr>
          <m:t>(</m:t>
        </m:r>
        <m:r>
          <m:rPr>
            <m:sty m:val="i"/>
          </m:rPr>
          <m:t>r</m:t>
        </m:r>
        <m:r>
          <m:rPr>
            <m:sty m:val="p"/>
          </m:rPr>
          <m:t>)</m:t>
        </m:r>
      </m:oMath>
      <w:r>
        <w:rPr/>
        <w:t xml:space="preserve"> telle que:</w:t>
      </w:r>
    </w:p>
    <w:p>
      <w:pPr>
        <w:spacing w:after="220" w:lineRule="auto"/>
      </w:pPr>
      <m:oMathPara>
        <m:oMath>
          <m:acc>
            <m:accPr>
              <m:chr m:val="˜"/>
            </m:accPr>
            <m:e>
              <m:r>
                <m:rPr>
                  <m:sty m:val="i"/>
                </m:rPr>
                <m:t>h</m:t>
              </m:r>
            </m:e>
          </m:acc>
          <m:r>
            <m:rPr>
              <m:sty m:val="p"/>
            </m:rPr>
            <m:t>(</m:t>
          </m:r>
          <m:r>
            <m:rPr>
              <m:sty m:val="i"/>
            </m:rPr>
            <m:t>k</m:t>
          </m:r>
          <m:r>
            <m:rPr>
              <m:sty m:val="p"/>
            </m:rPr>
            <m:t>)</m:t>
          </m:r>
          <m:r>
            <m:rPr>
              <m:sty m:val="p"/>
            </m:rPr>
            <m:t>=</m:t>
          </m:r>
          <m:f>
            <m:fPr>
              <m:ctrlPr>
                <w:rPr>
                  <w:rFonts w:ascii="Cambria Math" w:hAnsi="Cambria Math"/>
                </w:rPr>
              </m:ctrlPr>
            </m:fPr>
            <m:num>
              <m:r>
                <m:rPr>
                  <m:sty m:val="p"/>
                </m:rPr>
                <m:t>2</m:t>
              </m:r>
              <m:sSub>
                <m:sSubPr/>
                <m:e>
                  <m:r>
                    <m:rPr>
                      <m:sty m:val="i"/>
                    </m:rPr>
                    <m:t>n</m:t>
                  </m:r>
                </m:e>
                <m:sub>
                  <m:r>
                    <m:rPr>
                      <m:sty m:val="p"/>
                    </m:rPr>
                    <m:t>1</m:t>
                  </m:r>
                </m:sub>
              </m:sSub>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num>
            <m:den>
              <m:d>
                <m:dPr>
                  <m:begChr m:val="("/>
                  <m:endChr m:val=")"/>
                  <m:ctrlPr>
                    <w:rPr>
                      <w:rFonts w:ascii="Cambria Math" w:hAnsi="Cambria Math"/>
                    </w:rPr>
                  </m:ctrlPr>
                </m:dPr>
                <m:e>
                  <m:sSub>
                    <m:sSubPr/>
                    <m:e>
                      <m:r>
                        <m:rPr>
                          <m:sty m:val="i"/>
                        </m:rPr>
                        <m:t>n</m:t>
                      </m:r>
                    </m:e>
                    <m:sub>
                      <m:r>
                        <m:rPr>
                          <m:sty m:val="p"/>
                        </m:rPr>
                        <m:t>1</m:t>
                      </m:r>
                    </m:sub>
                  </m:sSub>
                  <m:r>
                    <m:rPr>
                      <m:sty m:val="p"/>
                    </m:rPr>
                    <m:t>+</m:t>
                  </m:r>
                  <m:sSub>
                    <m:sSubPr/>
                    <m:e>
                      <m:r>
                        <m:rPr>
                          <m:sty m:val="i"/>
                        </m:rPr>
                        <m:t>n</m:t>
                      </m:r>
                    </m:e>
                    <m:sub>
                      <m:r>
                        <m:rPr>
                          <m:sty m:val="p"/>
                        </m:rPr>
                        <m:t>2</m:t>
                      </m:r>
                    </m:sub>
                  </m:sSub>
                </m:e>
              </m:d>
              <m:d>
                <m:dPr>
                  <m:begChr m:val="("/>
                  <m:endChr m:val=")"/>
                  <m:ctrlPr>
                    <w:rPr>
                      <w:rFonts w:ascii="Cambria Math" w:hAnsi="Cambria Math"/>
                    </w:rPr>
                  </m:ctrlPr>
                </m:dPr>
                <m:e>
                  <m:sSub>
                    <m:sSubPr/>
                    <m:e>
                      <m:r>
                        <m:rPr>
                          <m:sty m:val="i"/>
                        </m:rPr>
                        <m:t>ρ</m:t>
                      </m:r>
                    </m:e>
                    <m:sub>
                      <m:r>
                        <m:rPr>
                          <m:sty m:val="p"/>
                        </m:rPr>
                        <m:t>1</m:t>
                      </m:r>
                    </m:sub>
                  </m:sSub>
                  <m:r>
                    <m:rPr>
                      <m:sty m:val="p"/>
                    </m:rPr>
                    <m:t>−</m:t>
                  </m:r>
                  <m:sSub>
                    <m:sSubPr/>
                    <m:e>
                      <m:r>
                        <m:rPr>
                          <m:sty m:val="i"/>
                        </m:rPr>
                        <m:t>ρ</m:t>
                      </m:r>
                    </m:e>
                    <m:sub>
                      <m:r>
                        <m:rPr>
                          <m:sty m:val="p"/>
                        </m:rPr>
                        <m:t>2</m:t>
                      </m:r>
                    </m:sub>
                  </m:sSub>
                </m:e>
              </m:d>
            </m:den>
          </m:f>
          <m:f>
            <m:fPr>
              <m:ctrlPr>
                <w:rPr>
                  <w:rFonts w:ascii="Cambria Math" w:hAnsi="Cambria Math"/>
                </w:rPr>
              </m:ctrlPr>
            </m:fPr>
            <m:num>
              <m:r>
                <m:rPr>
                  <m:sty m:val="i"/>
                </m:rPr>
                <m:t>P</m:t>
              </m:r>
            </m:num>
            <m:den>
              <m:r>
                <m:rPr>
                  <m:sty m:val="p"/>
                </m:rPr>
                <m:t>2</m:t>
              </m:r>
              <m:r>
                <m:rPr>
                  <m:sty m:val="i"/>
                </m:rPr>
                <m:t>π</m:t>
              </m:r>
              <m:r>
                <m:rPr>
                  <m:sty m:val="i"/>
                </m:rPr>
                <m:t>c</m:t>
              </m:r>
              <m:r>
                <m:rPr>
                  <m:sty m:val="i"/>
                </m:rPr>
                <m:t>g</m:t>
              </m:r>
            </m:den>
          </m:f>
          <m:f>
            <m:fPr>
              <m:ctrlPr>
                <w:rPr>
                  <w:rFonts w:ascii="Cambria Math" w:hAnsi="Cambria Math"/>
                </w:rPr>
              </m:ctrlPr>
            </m:fPr>
            <m:num>
              <m:sSup>
                <m:sSupPr/>
                <m:e>
                  <m:r>
                    <m:rPr>
                      <m:sty m:val="i"/>
                    </m:rPr>
                    <m:t>e</m:t>
                  </m:r>
                </m:e>
                <m:sup>
                  <m:r>
                    <m:rPr>
                      <m:sty m:val="p"/>
                    </m:rPr>
                    <m:t>−</m:t>
                  </m:r>
                  <m:sSup>
                    <m:sSupPr/>
                    <m:e>
                      <m:r>
                        <m:rPr>
                          <m:sty m:val="i"/>
                        </m:rPr>
                        <m:t>k</m:t>
                      </m:r>
                    </m:e>
                    <m:sup>
                      <m:r>
                        <m:rPr>
                          <m:sty m:val="p"/>
                        </m:rPr>
                        <m:t>2</m:t>
                      </m:r>
                    </m:sup>
                  </m:sSup>
                  <m:sSup>
                    <m:sSupPr/>
                    <m:e>
                      <m:r>
                        <m:rPr>
                          <m:sty m:val="i"/>
                        </m:rPr>
                        <m:t>σ</m:t>
                      </m:r>
                    </m:e>
                    <m:sup>
                      <m:r>
                        <m:rPr>
                          <m:sty m:val="p"/>
                        </m:rPr>
                        <m:t>2</m:t>
                      </m:r>
                    </m:sup>
                  </m:sSup>
                  <m:r>
                    <m:rPr>
                      <m:sty m:val="p"/>
                    </m:rPr>
                    <m:t>/</m:t>
                  </m:r>
                  <m:r>
                    <m:rPr>
                      <m:sty m:val="p"/>
                    </m:rPr>
                    <m:t>8</m:t>
                  </m:r>
                </m:sup>
              </m:sSup>
            </m:num>
            <m:den>
              <m:r>
                <m:rPr>
                  <m:sty m:val="p"/>
                </m:rPr>
                <m:t>1</m:t>
              </m:r>
              <m:r>
                <m:rPr>
                  <m:sty m:val="p"/>
                </m:rPr>
                <m:t>+</m:t>
              </m:r>
              <m:sSup>
                <m:sSupPr/>
                <m:e>
                  <m:r>
                    <m:rPr>
                      <m:sty m:val="i"/>
                    </m:rPr>
                    <m:t>k</m:t>
                  </m:r>
                </m:e>
                <m:sup>
                  <m:r>
                    <m:rPr>
                      <m:sty m:val="p"/>
                    </m:rPr>
                    <m:t>2</m:t>
                  </m:r>
                </m:sup>
              </m:sSup>
              <m:sSubSup>
                <m:sSubSupPr/>
                <m:e>
                  <m:r>
                    <m:rPr>
                      <m:sty m:val="i"/>
                    </m:rPr>
                    <m:t>l</m:t>
                  </m:r>
                </m:e>
                <m:sub>
                  <m:r>
                    <m:rPr>
                      <m:sty m:val="i"/>
                    </m:rPr>
                    <m:t>c</m:t>
                  </m:r>
                </m:sub>
                <m:sup>
                  <m:r>
                    <m:rPr>
                      <m:sty m:val="p"/>
                    </m:rPr>
                    <m:t>2</m:t>
                  </m:r>
                </m:sup>
              </m:sSubSup>
            </m:den>
          </m:f>
        </m:oMath>
      </m:oMathPara>
    </w:p>
    <w:p>
      <w:pPr>
        <w:spacing w:after="220" w:lineRule="auto"/>
      </w:pPr>
      <w:r>
        <w:rPr/>
        <w:t xml:space="preserve">est solution de (4).</w:t>
      </w:r>
      <w:r>
        <w:rPr/>
        <w:br w:type="textWrapping"/>
      </w:r>
      <w:r>
        <w:rPr/>
        <w:t xml:space="preserve">b) Exprimer </w:t>
      </w:r>
      <m:oMath>
        <m:r>
          <m:rPr>
            <m:sty m:val="i"/>
          </m:rPr>
          <m:t>h</m:t>
        </m:r>
        <m:r>
          <m:rPr>
            <m:sty m:val="p"/>
          </m:rPr>
          <m:t>(</m:t>
        </m:r>
        <m:r>
          <m:rPr>
            <m:sty m:val="p"/>
          </m:rPr>
          <m:t>0</m:t>
        </m:r>
        <m:r>
          <m:rPr>
            <m:sty m:val="p"/>
          </m:rPr>
          <m:t>)</m:t>
        </m:r>
      </m:oMath>
      <w:r>
        <w:rPr/>
        <w:t xml:space="preserve"> en fonction de </w:t>
      </w:r>
      <m:oMath>
        <m:sSub>
          <m:sSubPr/>
          <m:e>
            <m:r>
              <m:rPr>
                <m:sty m:val="i"/>
              </m:rPr>
              <m:t>h</m:t>
            </m:r>
          </m:e>
          <m:sub>
            <m:r>
              <m:rPr>
                <m:nor/>
              </m:rPr>
              <m:t>min </m:t>
            </m:r>
          </m:sub>
        </m:sSub>
      </m:oMath>
      <w:r>
        <w:rPr/>
        <w:t xml:space="preserve">, du rapport </w:t>
      </w:r>
      <m:oMath>
        <m:sSub>
          <m:sSubPr/>
          <m:e>
            <m:r>
              <m:rPr>
                <m:sty m:val="i"/>
              </m:rPr>
              <m:t>l</m:t>
            </m:r>
          </m:e>
          <m:sub>
            <m:r>
              <m:rPr>
                <m:sty m:val="i"/>
              </m:rPr>
              <m:t>c</m:t>
            </m:r>
          </m:sub>
        </m:sSub>
        <m:r>
          <m:rPr>
            <m:sty m:val="p"/>
          </m:rPr>
          <m:t>/</m:t>
        </m:r>
        <m:r>
          <m:rPr>
            <m:sty m:val="i"/>
          </m:rPr>
          <m:t>σ</m:t>
        </m:r>
      </m:oMath>
      <w:r>
        <w:rPr/>
        <w:t xml:space="preserve"> et de la fonction</w:t>
      </w:r>
    </w:p>
    <w:p>
      <w:pPr>
        <w:spacing w:after="220" w:lineRule="auto"/>
      </w:pPr>
      <m:oMathPara>
        <m:oMath>
          <m:sSub>
            <m:sSubPr/>
            <m:e>
              <m:r>
                <m:rPr>
                  <m:sty m:val="i"/>
                </m:rPr>
                <m:t>E</m:t>
              </m:r>
            </m:e>
            <m:sub>
              <m:r>
                <m:rPr>
                  <m:sty m:val="p"/>
                </m:rPr>
                <m:t>1</m:t>
              </m:r>
            </m:sub>
          </m:sSub>
          <m:r>
            <m:rPr>
              <m:sty m:val="p"/>
            </m:rPr>
            <m:t>(</m:t>
          </m:r>
          <m:r>
            <m:rPr>
              <m:sty m:val="i"/>
            </m:rPr>
            <m:t>x</m:t>
          </m:r>
          <m:r>
            <m:rPr>
              <m:sty m:val="p"/>
            </m:rPr>
            <m:t>)</m:t>
          </m:r>
          <m:r>
            <m:rPr>
              <m:sty m:val="p"/>
            </m:rPr>
            <m:t>=</m:t>
          </m:r>
          <m:nary>
            <m:naryPr>
              <m:chr m:val="∫"/>
              <m:limLoc m:val="subSup"/>
              <m:grow m:val="1"/>
            </m:naryPr>
            <m:sub>
              <m:r>
                <m:rPr>
                  <m:sty m:val="i"/>
                </m:rPr>
                <m:t>x</m:t>
              </m:r>
            </m:sub>
            <m:sup>
              <m:r>
                <m:rPr>
                  <m:sty m:val="p"/>
                </m:rPr>
                <m:t>∞</m:t>
              </m:r>
            </m:sup>
            <m:e>
              <m:r>
                <m:rPr>
                  <m:sty m:val="p"/>
                </m:rPr>
                <m:t xml:space="preserve"> </m:t>
              </m:r>
            </m:e>
          </m:nary>
          <m:sSup>
            <m:sSupPr/>
            <m:e>
              <m:r>
                <m:rPr>
                  <m:sty m:val="i"/>
                </m:rPr>
                <m:t>e</m:t>
              </m:r>
            </m:e>
            <m:sup>
              <m:r>
                <m:rPr>
                  <m:sty m:val="p"/>
                </m:rPr>
                <m:t>−</m:t>
              </m:r>
              <m:r>
                <m:rPr>
                  <m:sty m:val="i"/>
                </m:rPr>
                <m:t>u</m:t>
              </m:r>
            </m:sup>
          </m:sSup>
          <m:f>
            <m:fPr>
              <m:ctrlPr>
                <w:rPr>
                  <w:rFonts w:ascii="Cambria Math" w:hAnsi="Cambria Math"/>
                </w:rPr>
              </m:ctrlPr>
            </m:fPr>
            <m:num>
              <m:r>
                <m:rPr>
                  <m:sty m:val="i"/>
                </m:rPr>
                <m:t>d</m:t>
              </m:r>
              <m:r>
                <m:rPr>
                  <m:sty m:val="i"/>
                </m:rPr>
                <m:t>u</m:t>
              </m:r>
            </m:num>
            <m:den>
              <m:r>
                <m:rPr>
                  <m:sty m:val="i"/>
                </m:rPr>
                <m:t>u</m:t>
              </m:r>
            </m:den>
          </m:f>
        </m:oMath>
      </m:oMathPara>
    </w:p>
    <w:p>
      <w:pPr>
        <w:spacing w:after="220" w:lineRule="auto"/>
      </w:pPr>
      <w:r>
        <w:rPr/>
        <w:t xml:space="preserve">c) On admet que pour </w:t>
      </w:r>
      <m:oMath>
        <m:r>
          <m:rPr>
            <m:sty m:val="i"/>
          </m:rPr>
          <m:t>x</m:t>
        </m:r>
        <m:r>
          <m:rPr>
            <m:sty m:val="p"/>
          </m:rPr>
          <m:t>≪</m:t>
        </m:r>
        <m:r>
          <m:rPr>
            <m:sty m:val="p"/>
          </m:rPr>
          <m:t>1</m:t>
        </m:r>
        <m:r>
          <m:rPr>
            <m:sty m:val="p"/>
          </m:rPr>
          <m:t>,</m:t>
        </m:r>
        <m:sSub>
          <m:sSubPr/>
          <m:e>
            <m:r>
              <m:rPr>
                <m:sty m:val="i"/>
              </m:rPr>
              <m:t>E</m:t>
            </m:r>
          </m:e>
          <m:sub>
            <m:r>
              <m:rPr>
                <m:sty m:val="p"/>
              </m:rPr>
              <m:t>1</m:t>
            </m:r>
          </m:sub>
        </m:sSub>
        <m:r>
          <m:rPr>
            <m:sty m:val="p"/>
          </m:rPr>
          <m:t>(</m:t>
        </m:r>
        <m:r>
          <m:rPr>
            <m:sty m:val="i"/>
          </m:rPr>
          <m:t>x</m:t>
        </m:r>
        <m:r>
          <m:rPr>
            <m:sty m:val="p"/>
          </m:rPr>
          <m:t>)</m:t>
        </m:r>
        <m:r>
          <m:rPr>
            <m:sty m:val="p"/>
          </m:rPr>
          <m:t>∼</m:t>
        </m:r>
        <m:r>
          <m:rPr>
            <m:sty m:val="p"/>
          </m:rPr>
          <m:t>−</m:t>
        </m:r>
        <m:r>
          <m:rPr>
            <m:sty m:val="p"/>
          </m:rPr>
          <m:t>ln</m:t>
        </m:r>
        <m:r>
          <m:rPr>
            <m:sty m:val="p"/>
          </m:rPr>
          <m:t>⁡</m:t>
        </m:r>
        <m:r>
          <m:rPr>
            <m:sty m:val="p"/>
          </m:rPr>
          <m:t>(</m:t>
        </m:r>
        <m:r>
          <m:rPr>
            <m:sty m:val="i"/>
          </m:rPr>
          <m:t>x</m:t>
        </m:r>
        <m:r>
          <m:rPr>
            <m:sty m:val="p"/>
          </m:rPr>
          <m:t>)</m:t>
        </m:r>
      </m:oMath>
      <w:r>
        <w:rPr/>
        <w:t xml:space="preserve">. Calculer alors </w:t>
      </w:r>
      <m:oMath>
        <m:r>
          <m:rPr>
            <m:sty m:val="i"/>
          </m:rPr>
          <m:t>h</m:t>
        </m:r>
        <m:r>
          <m:rPr>
            <m:sty m:val="p"/>
          </m:rPr>
          <m:t>(</m:t>
        </m:r>
        <m:r>
          <m:rPr>
            <m:sty m:val="p"/>
          </m:rPr>
          <m:t>0</m:t>
        </m:r>
        <m:r>
          <m:rPr>
            <m:sty m:val="p"/>
          </m:rPr>
          <m:t>)</m:t>
        </m:r>
      </m:oMath>
      <w:r>
        <w:rPr>
          <w:rFonts w:eastAsia="Georgia" w:cs="Georgia" w:ascii="Georgia" w:hAnsi="Georgia"/>
        </w:rPr>
        <w:t xml:space="preserve"> pour l'interface air/eau. Expliquer pourquoi les expériences sont réalisées avec les mélanges eau-huile.</w:t>
      </w:r>
    </w:p>
    <w:p>
      <w:pPr>
        <w:spacing w:line="271" w:before="240" w:lineRule="auto"/>
      </w:pPr>
      <w:r>
        <w:rPr>
          <w:rFonts w:eastAsia="Georgia" w:cs="Georgia" w:ascii="Georgia" w:hAnsi="Georgia"/>
          <w:b/>
          <w:sz w:val="33"/>
        </w:rPr>
        <w:t xml:space="preserve">3.5 Déformation non linéaire</w:t>
      </w:r>
    </w:p>
    <w:p>
      <w:pPr>
        <w:spacing w:after="220" w:lineRule="auto"/>
      </w:pPr>
      <w:r>
        <w:rPr>
          <w:rFonts w:eastAsia="Georgia" w:cs="Georgia" w:ascii="Georgia" w:hAnsi="Georgia"/>
        </w:rPr>
        <w:t xml:space="preserve">Lorsque l'interface se déforme trop, on ne peut plus considérer que l'onde arrive en incidence normale sur la partie déformée de l'interface.</w:t>
      </w:r>
      <w:r>
        <w:rPr/>
        <w:br w:type="textWrapping"/>
      </w:r>
      <w:r>
        <w:rPr/>
        <w:t xml:space="preserve">a) En fonction de </w:t>
      </w:r>
      <m:oMath>
        <m:sSup>
          <m:sSupPr/>
          <m:e>
            <m:r>
              <m:rPr>
                <m:sty m:val="i"/>
              </m:rPr>
              <m:t>h</m:t>
            </m:r>
          </m:e>
          <m:sup>
            <m:r>
              <m:rPr>
                <m:sty m:val="i"/>
              </m:rPr>
              <m:t>′</m:t>
            </m:r>
          </m:sup>
        </m:sSup>
        <m:r>
          <m:rPr>
            <m:sty m:val="p"/>
          </m:rPr>
          <m:t>(</m:t>
        </m:r>
        <m:r>
          <m:rPr>
            <m:sty m:val="i"/>
          </m:rPr>
          <m:t>r</m:t>
        </m:r>
        <m:r>
          <m:rPr>
            <m:sty m:val="p"/>
          </m:rPr>
          <m:t>)</m:t>
        </m:r>
      </m:oMath>
      <w:r>
        <w:rPr>
          <w:rFonts w:eastAsia="Georgia" w:cs="Georgia" w:ascii="Georgia" w:hAnsi="Georgia"/>
        </w:rPr>
        <w:t xml:space="preserve">, déterminer l'angle </w:t>
      </w:r>
      <m:oMath>
        <m:r>
          <m:rPr>
            <m:sty m:val="i"/>
          </m:rPr>
          <m:t>θ</m:t>
        </m:r>
      </m:oMath>
      <w:r>
        <w:rPr>
          <w:rFonts w:eastAsia="Georgia" w:cs="Georgia" w:ascii="Georgia" w:hAnsi="Georgia"/>
        </w:rPr>
        <w:t xml:space="preserve"> que forme la normale à l'interface avec l'axe </w:t>
      </w:r>
      <m:oMath>
        <m:r>
          <m:rPr>
            <m:sty m:val="i"/>
          </m:rPr>
          <m:t>O</m:t>
        </m:r>
        <m:r>
          <m:rPr>
            <m:sty m:val="i"/>
          </m:rPr>
          <m:t>z</m:t>
        </m:r>
      </m:oMath>
      <w:r>
        <w:rPr/>
        <w:t xml:space="preserve">.</w:t>
      </w:r>
      <w:r>
        <w:rPr/>
        <w:br w:type="textWrapping"/>
      </w:r>
      <w:r>
        <w:rPr>
          <w:rFonts w:eastAsia="Georgia" w:cs="Georgia" w:ascii="Georgia" w:hAnsi="Georgia"/>
        </w:rPr>
        <w:t xml:space="preserve">b) Déterminer l'équation que satisfait alors </w:t>
      </w:r>
      <m:oMath>
        <m:r>
          <m:rPr>
            <m:sty m:val="i"/>
          </m:rPr>
          <m:t>h</m:t>
        </m:r>
        <m:r>
          <m:rPr>
            <m:sty m:val="p"/>
          </m:rPr>
          <m:t>(</m:t>
        </m:r>
        <m:r>
          <m:rPr>
            <m:sty m:val="i"/>
          </m:rPr>
          <m:t>r</m:t>
        </m:r>
        <m:r>
          <m:rPr>
            <m:sty m:val="p"/>
          </m:rPr>
          <m:t>)</m:t>
        </m:r>
      </m:oMath>
      <w:r>
        <w:rPr/>
        <w:t xml:space="preserve">. On se limitera toujours aux petits angles </w:t>
      </w:r>
      <m:oMath>
        <m:r>
          <m:rPr>
            <m:sty m:val="i"/>
          </m:rPr>
          <m:t>θ</m:t>
        </m:r>
      </m:oMath>
      <w:r>
        <w:rPr/>
        <w:t xml:space="preserve"> mais en conservant cette fois les termes d'ordre 2 en </w:t>
      </w:r>
      <m:oMath>
        <m:sSup>
          <m:sSupPr/>
          <m:e>
            <m:r>
              <m:rPr>
                <m:sty m:val="i"/>
              </m:rPr>
              <m:t>h</m:t>
            </m:r>
          </m:e>
          <m:sup>
            <m:r>
              <m:rPr>
                <m:sty m:val="i"/>
              </m:rPr>
              <m:t>′</m:t>
            </m:r>
          </m:sup>
        </m:sSup>
        <m:r>
          <m:rPr>
            <m:sty m:val="p"/>
          </m:rPr>
          <m:t>(</m:t>
        </m:r>
        <m:r>
          <m:rPr>
            <m:sty m:val="i"/>
          </m:rPr>
          <m:t>r</m:t>
        </m:r>
        <m:r>
          <m:rPr>
            <m:sty m:val="p"/>
          </m:rPr>
          <m:t>)</m:t>
        </m:r>
      </m:oMath>
      <w:r>
        <w:rPr/>
        <w:t xml:space="preserve"> et </w:t>
      </w:r>
      <m:oMath>
        <m:r>
          <m:rPr>
            <m:sty m:val="i"/>
          </m:rPr>
          <m:t>θ</m:t>
        </m:r>
      </m:oMath>
      <w:r>
        <w:rPr/>
        <w:t xml:space="preserve">.</w:t>
      </w:r>
      <w:r>
        <w:rPr/>
        <w:br w:type="textWrapping"/>
      </w:r>
      <w:r>
        <w:rPr>
          <w:rFonts w:eastAsia="Georgia" w:cs="Georgia" w:ascii="Georgia" w:hAnsi="Georgia"/>
        </w:rPr>
        <w:t xml:space="preserve">c) Lorsque l'intensité de l'onde augmente, on observe des déformations importantes de l'interface. En particulier, on remarque pour </w:t>
      </w:r>
      <m:oMath>
        <m:sSub>
          <m:sSubPr/>
          <m:e>
            <m:r>
              <m:rPr>
                <m:sty m:val="i"/>
              </m:rPr>
              <m:t>n</m:t>
            </m:r>
          </m:e>
          <m:sub>
            <m:r>
              <m:rPr>
                <m:sty m:val="p"/>
              </m:rPr>
              <m:t>1</m:t>
            </m:r>
          </m:sub>
        </m:sSub>
        <m:r>
          <m:rPr>
            <m:sty m:val="p"/>
          </m:rPr>
          <m:t>&lt;</m:t>
        </m:r>
        <m:sSub>
          <m:sSubPr/>
          <m:e>
            <m:r>
              <m:rPr>
                <m:sty m:val="i"/>
              </m:rPr>
              <m:t>n</m:t>
            </m:r>
          </m:e>
          <m:sub>
            <m:r>
              <m:rPr>
                <m:sty m:val="p"/>
              </m:rPr>
              <m:t>2</m:t>
            </m:r>
          </m:sub>
        </m:sSub>
      </m:oMath>
      <w:r>
        <w:rPr/>
        <w:t xml:space="preserve"> ( et toujours </w:t>
      </w:r>
      <m:oMath>
        <m:sSub>
          <m:sSubPr/>
          <m:e>
            <m:r>
              <m:rPr>
                <m:sty m:val="i"/>
              </m:rPr>
              <m:t>ρ</m:t>
            </m:r>
          </m:e>
          <m:sub>
            <m:r>
              <m:rPr>
                <m:sty m:val="p"/>
              </m:rPr>
              <m:t>1</m:t>
            </m:r>
          </m:sub>
        </m:sSub>
        <m:r>
          <m:rPr>
            <m:sty m:val="p"/>
          </m:rPr>
          <m:t>&gt;</m:t>
        </m:r>
        <m:sSub>
          <m:sSubPr/>
          <m:e>
            <m:r>
              <m:rPr>
                <m:sty m:val="i"/>
              </m:rPr>
              <m:t>ρ</m:t>
            </m:r>
          </m:e>
          <m:sub>
            <m:r>
              <m:rPr>
                <m:sty m:val="p"/>
              </m:rPr>
              <m:t>2</m:t>
            </m:r>
          </m:sub>
        </m:sSub>
      </m:oMath>
      <w:r>
        <w:rPr>
          <w:rFonts w:eastAsia="Georgia" w:cs="Georgia" w:ascii="Georgia" w:hAnsi="Georgia"/>
        </w:rPr>
        <w:t xml:space="preserve"> ), que l'interface reste stable dans le cas où l'onde se propage de F1 vers F2 alors qu'elle crée un jet très fin dans le cas inverse. En particulier, on observe que cette instabilité apparaît lorsque l'inégalité:</w:t>
      </w:r>
    </w:p>
    <w:p>
      <w:pPr>
        <w:spacing w:after="220" w:lineRule="auto"/>
      </w:pPr>
      <m:oMathPara>
        <m:oMath>
          <m:f>
            <m:fPr>
              <m:ctrlPr>
                <w:rPr>
                  <w:rFonts w:ascii="Cambria Math" w:hAnsi="Cambria Math"/>
                </w:rPr>
              </m:ctrlPr>
            </m:fPr>
            <m:num>
              <m:sSup>
                <m:sSupPr/>
                <m:e>
                  <m:r>
                    <m:rPr>
                      <m:sty m:val="i"/>
                    </m:rPr>
                    <m:t>h</m:t>
                  </m:r>
                </m:e>
                <m:sup>
                  <m:r>
                    <m:rPr>
                      <m:sty m:val="i"/>
                    </m:rPr>
                    <m:t>′</m:t>
                  </m:r>
                </m:sup>
              </m:sSup>
              <m:r>
                <m:rPr>
                  <m:sty m:val="p"/>
                </m:rPr>
                <m:t>(</m:t>
              </m:r>
              <m:r>
                <m:rPr>
                  <m:sty m:val="i"/>
                </m:rPr>
                <m:t>r</m:t>
              </m:r>
              <m:r>
                <m:rPr>
                  <m:sty m:val="p"/>
                </m:rPr>
                <m:t>)</m:t>
              </m:r>
            </m:num>
            <m:den>
              <m:rad>
                <m:radPr>
                  <m:degHide m:val="1"/>
                  <m:ctrlPr>
                    <w:rPr>
                      <w:rFonts w:ascii="Cambria Math" w:hAnsi="Cambria Math"/>
                    </w:rPr>
                  </m:ctrlPr>
                </m:radPr>
                <m:deg/>
                <m:e>
                  <m:r>
                    <m:rPr>
                      <m:sty m:val="p"/>
                    </m:rPr>
                    <m:t>1</m:t>
                  </m:r>
                  <m:r>
                    <m:rPr>
                      <m:sty m:val="p"/>
                    </m:rPr>
                    <m:t>+</m:t>
                  </m:r>
                  <m:sSup>
                    <m:sSupPr/>
                    <m:e>
                      <m:r>
                        <m:rPr>
                          <m:sty m:val="i"/>
                        </m:rPr>
                        <m:t>h</m:t>
                      </m:r>
                    </m:e>
                    <m:sup>
                      <m:r>
                        <m:rPr>
                          <m:sty m:val="i"/>
                        </m:rPr>
                        <m:t>′</m:t>
                      </m:r>
                    </m:sup>
                  </m:sSup>
                  <m:r>
                    <m:rPr>
                      <m:sty m:val="p"/>
                    </m:rPr>
                    <m:t>(</m:t>
                  </m:r>
                  <m:r>
                    <m:rPr>
                      <m:sty m:val="i"/>
                    </m:rPr>
                    <m:t>r</m:t>
                  </m:r>
                  <m:sSup>
                    <m:sSupPr/>
                    <m:e>
                      <m:r>
                        <m:rPr>
                          <m:sty m:val="p"/>
                        </m:rPr>
                        <m:t>)</m:t>
                      </m:r>
                    </m:e>
                    <m:sup>
                      <m:r>
                        <m:rPr>
                          <m:sty m:val="p"/>
                        </m:rPr>
                        <m:t>2</m:t>
                      </m:r>
                    </m:sup>
                  </m:sSup>
                </m:e>
              </m:rad>
            </m:den>
          </m:f>
          <m:r>
            <m:rPr>
              <m:sty m:val="p"/>
            </m:rPr>
            <m:t>&gt;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oMath>
      </m:oMathPara>
    </w:p>
    <w:p>
      <w:pPr>
        <w:spacing w:after="220" w:lineRule="auto"/>
      </w:pPr>
      <w:r>
        <w:rPr/>
        <w:t xml:space="preserve">est satisfaite pour au moins une valeur de </w:t>
      </w:r>
      <m:oMath>
        <m:r>
          <m:rPr>
            <m:sty m:val="i"/>
          </m:rPr>
          <m:t>r</m:t>
        </m:r>
      </m:oMath>
      <w:r>
        <w:rPr/>
        <w:t xml:space="preserve">. Expliquer qualitativement cet effet.</w:t>
      </w:r>
      <w:r>
        <w:rPr/>
        <w:br w:type="textWrapping"/>
      </w:r>
      <w:r>
        <w:rPr/>
        <w:t xml:space="preserve">d) Calculer la puissance </w:t>
      </w:r>
      <m:oMath>
        <m:sSub>
          <m:sSubPr/>
          <m:e>
            <m:r>
              <m:rPr>
                <m:sty m:val="i"/>
              </m:rPr>
              <m:t>P</m:t>
            </m:r>
          </m:e>
          <m:sub>
            <m:r>
              <m:rPr>
                <m:nor/>
              </m:rPr>
              <m:t>max </m:t>
            </m:r>
          </m:sub>
        </m:sSub>
      </m:oMath>
      <w:r>
        <w:rPr>
          <w:rFonts w:eastAsia="Georgia" w:cs="Georgia" w:ascii="Georgia" w:hAnsi="Georgia"/>
        </w:rPr>
        <w:t xml:space="preserve"> nécessaire pour observer ce jet très fin dans le cadre de l'approximation de la question 3.3 pour les mélanges eau-huile.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8631f0d01430a92bf60b7f0ed045288ce530c72.jpg" TargetMode="Internal"/><Relationship Id="rId6" Type="http://schemas.openxmlformats.org/officeDocument/2006/relationships/image" Target="media/image-1126a5ed96d0167072613d0059d4fb76849469bb.jpg" TargetMode="Internal"/><Relationship Id="rId7" Type="http://schemas.openxmlformats.org/officeDocument/2006/relationships/image" Target="media/image-e20cd7b5e4fbf498c1eefb701f77a6026c968db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