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ÉCOLES NORMALES SUPÉRIEURES ÉCOLE NATIONALE DES PONTS ET CHAUSSÉES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SESSION 2018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BCPST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COMPOSITION DE MATHÉMATIQUES</w:t>
      </w:r>
    </w:p>
    <w:p>
      <w:pPr>
        <w:spacing w:after="220" w:lineRule="auto"/>
        <w:ind w:left="660"/>
      </w:pPr>
      <w:r>
        <w:rPr>
          <w:rFonts w:eastAsia="Georgia" w:cs="Georgia" w:ascii="Georgia" w:hAnsi="Georgia"/>
          <w:color w:val="666666"/>
        </w:rPr>
        <w:t xml:space="preserve">Épreuve commune aux ENS de Lyon, Paris, Paris-Saclay et à l'ENPC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L'utilisation des calculatrices n'est pas autorisée pour cette épreuve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est composée de deux exercices indépendants. Dans ce qui suit,</w:t>
      </w:r>
    </w:p>
    <w:p>
      <w:pPr>
        <w:numPr>
          <w:ilvl w:val="0"/>
          <w:numId w:val="1"/>
        </w:numPr>
        <w:spacing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définit </w:t>
      </w:r>
      <m:oMath>
        <m:r>
          <m:rPr>
            <m:sty m:val="p"/>
          </m:rPr>
          <m:t>⌈</m:t>
        </m:r>
        <m:r>
          <m:rPr>
            <m:sty m:val="i"/>
          </m:rPr>
          <m:t>x</m:t>
        </m:r>
        <m:r>
          <m:rPr>
            <m:sty m:val="p"/>
          </m:rPr>
          <m:t>⌉</m:t>
        </m:r>
      </m:oMath>
      <w:r>
        <w:rPr>
          <w:rFonts w:eastAsia="Georgia" w:cs="Georgia" w:ascii="Georgia" w:hAnsi="Georgia"/>
        </w:rPr>
        <w:t xml:space="preserve"> comme le plus petit entier supérieur ou égal à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c'est-à-dire </w:t>
      </w:r>
      <m:oMath>
        <m:r>
          <m:rPr>
            <m:sty m:val="p"/>
          </m:rPr>
          <m:t>⌈</m:t>
        </m:r>
        <m:r>
          <m:rPr>
            <m:sty m:val="i"/>
          </m:rPr>
          <m:t>x</m:t>
        </m:r>
        <m:r>
          <m:rPr>
            <m:sty m:val="p"/>
          </m:rPr>
          <m:t>⌉</m:t>
        </m:r>
        <m:r>
          <m:rPr>
            <m:sty m:val="p"/>
          </m:rPr>
          <m:t>=</m:t>
        </m:r>
        <m:r>
          <m:rPr>
            <m:sty m:val="p"/>
          </m:rPr>
          <m:t>min</m:t>
        </m:r>
        <m:r>
          <m:rPr>
            <m:sty m:val="p"/>
          </m:rPr>
          <m:t>{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;</m:t>
        </m:r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}</m:t>
        </m:r>
      </m:oMath>
      <w:r>
        <w:rPr/>
        <w:t xml:space="preserve"> l'ensemble des entiers naturels non nuls;</w:t>
      </w:r>
    </w:p>
    <w:p>
      <w:pPr>
        <w:numPr>
          <w:ilvl w:val="0"/>
          <w:numId w:val="1"/>
        </w:numPr>
        <w:spacing w:lineRule="auto"/>
      </w:pPr>
      <w:r>
        <w:rPr/>
        <w:t xml:space="preserve">sauf mention contraire,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supérieur ou égal à 2 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un nombre réel fixé. On considère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R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satisfaisant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r</m:t>
        </m:r>
      </m:oMath>
      <w:r>
        <w:rPr/>
        <w:t xml:space="preserve">, ainsi qu'une fonction continue </w:t>
      </w:r>
      <m:oMath>
        <m:r>
          <m:rPr>
            <m:sty m:val="i"/>
          </m:rPr>
          <m:t>A</m:t>
        </m:r>
        <m:r>
          <m:rPr>
            <m:sty m:val="p"/>
          </m:rPr>
          <m:t>: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satisfaisant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,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vérifiant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1.1. Déterminer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calculer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1.2. Trouver une primitive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Étant donnée une fonction </w:t>
      </w:r>
      <m:oMath>
        <m:r>
          <m:rPr>
            <m:sty m:val="i"/>
          </m:rPr>
          <m:t>B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en déduire une primitive de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⟼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1.3. En remarquant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utilisant la question précédente, exprimer </w:t>
      </w:r>
      <m:oMath>
        <m:r>
          <m:rPr>
            <m:sty m:val="i"/>
          </m:rPr>
          <m:t>t</m:t>
        </m:r>
      </m:oMath>
      <w:r>
        <w:rPr/>
        <w:t xml:space="preserve"> en fonction de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</w:t>
      </w:r>
      <m:oMath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par l'égalité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Donner une formule explicite pour </w:t>
      </w:r>
      <m:oMath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1.4. Montrer que la fonction </w:t>
      </w:r>
      <m:oMath>
        <m:r>
          <m:rPr>
            <m:sty m:val="i"/>
          </m:rPr>
          <m:t>r</m:t>
        </m:r>
        <m:r>
          <m:rPr>
            <m:sty m:val="p"/>
          </m:rPr>
          <m:t>↦</m:t>
        </m:r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est monotone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décrire son image </w:t>
      </w:r>
      <m:oMath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1.5. On considère une fonction continue </w:t>
      </w:r>
      <m:oMath>
        <m:r>
          <m:rPr>
            <m:sty m:val="i"/>
          </m:rPr>
          <m:t>S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dérivable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[</m:t>
        </m:r>
        <m:r>
          <m:rPr>
            <m:sty m:val="p"/>
          </m:rPr>
          <m:t>∪</m:t>
        </m:r>
        <m:r>
          <m:rPr>
            <m:sty m:val="p"/>
          </m:rPr>
          <m:t>]</m:t>
        </m:r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qui vérifie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ainsi que les équations différentielles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/>
                  <m:e>
                    <m:r>
                      <m:rPr>
                        <m:sty m:val="i"/>
                      </m:rPr>
                      <m:t>S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nor/>
                  </m:rPr>
                  <m:t> si 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τ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[</m:t>
                </m:r>
              </m:e>
            </m:mr>
            <m:mr>
              <m:e>
                <m:sSup>
                  <m:sSupPr/>
                  <m:e>
                    <m:r>
                      <m:rPr>
                        <m:sty m:val="i"/>
                      </m:rPr>
                      <m:t>S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nor/>
                  </m:rPr>
                  <m:t> si 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i"/>
                  </m:rPr>
                  <m:t>τ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>[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Donner une formule explicite pour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en déduire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, puis une formule explicite pour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cherche à déterminer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nor/>
            </m:rPr>
            <m:t> (H)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10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den>
          </m:f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1.6. Montrer que l'hypothèse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R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R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implique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1.7. Montrer que les hypothèses ( </w:t>
      </w:r>
      <m:oMath>
        <m:r>
          <m:rPr>
            <m:sty m:val="b"/>
          </m:rPr>
          <m:t>H</m:t>
        </m:r>
      </m:oMath>
      <w:r>
        <w:rPr>
          <w:rFonts w:eastAsia="Georgia" w:cs="Georgia" w:ascii="Georgia" w:hAnsi="Georgia"/>
        </w:rPr>
        <w:t xml:space="preserve"> ) impliquent l'inégalité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1.8. Sous les hypothèses </w:t>
      </w:r>
      <m:oMath>
        <m:r>
          <m:rPr>
            <m:sty m:val="p"/>
          </m:rPr>
          <m:t>(</m:t>
        </m:r>
        <m:r>
          <m:rPr>
            <m:sty m:val="b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écrire, à l'aide des questions </w:t>
      </w:r>
      <m:oMath>
        <m:r>
          <m:rPr>
            <m:sty m:val="p"/>
          </m:rPr>
          <m:t>1.3</m:t>
        </m:r>
        <m:r>
          <m:rPr>
            <m:sty m:val="p"/>
          </m:rPr>
          <m:t>,</m:t>
        </m:r>
        <m:r>
          <m:rPr>
            <m:sty m:val="p"/>
          </m:rPr>
          <m:t>1.5</m:t>
        </m:r>
      </m:oMath>
      <w:r>
        <w:rPr/>
        <w:t xml:space="preserve"> et 1.7 , des formules explicites pour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R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, puis, grâce à </w:t>
      </w:r>
      <m:oMath>
        <m:r>
          <m:rPr>
            <m:sty m:val="p"/>
          </m:rPr>
          <m:t>(</m:t>
        </m:r>
        <m:r>
          <m:rPr>
            <m:sty m:val="b"/>
          </m:rPr>
          <m:t>H</m:t>
        </m:r>
        <m:r>
          <m:rPr>
            <m:sty m:val="p"/>
          </m:rPr>
          <m:t>)</m:t>
        </m:r>
      </m:oMath>
      <w:r>
        <w:rPr/>
        <w:t xml:space="preserve">, une formule pour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R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1.9. En déduire des valeurs explicites pour </w:t>
      </w:r>
      <m:oMath>
        <m:r>
          <m:rPr>
            <m:sty m:val="i"/>
          </m:rPr>
          <m:t>T</m:t>
        </m:r>
      </m:oMath>
      <w:r>
        <w:rPr/>
        <w:t xml:space="preserve"> puis pour </w:t>
      </w:r>
      <m:oMath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 Expliciter </w:t>
      </w:r>
      <m:oMath>
        <m:r>
          <m:rPr>
            <m:sty m:val="i"/>
          </m:rPr>
          <m:t>r</m:t>
        </m:r>
      </m:oMath>
      <w:r>
        <w:rPr/>
        <w:t xml:space="preserve"> en utilisant ces valeurs et la question 1.3.</w:t>
      </w:r>
      <w:r>
        <w:rPr/>
        <w:br w:type="textWrapping"/>
      </w:r>
      <w:r>
        <w:rPr>
          <w:rFonts w:eastAsia="Georgia" w:cs="Georgia" w:ascii="Georgia" w:hAnsi="Georgia"/>
        </w:rPr>
        <w:t xml:space="preserve">1.10. Vérifier que les valeurs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calculées à la question 1.9 satisfont effectivement les hypothèses </w:t>
      </w:r>
      <m:oMath>
        <m:r>
          <m:rPr>
            <m:sty m:val="p"/>
          </m:rPr>
          <m:t>(</m:t>
        </m:r>
        <m:r>
          <m:rPr>
            <m:sty m:val="b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 exercice est composé de deux parties pouvant être traitées indépendamment.</w:t>
      </w:r>
      <w:r>
        <w:rPr/>
        <w:br w:type="textWrapping"/>
      </w: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une famille de variables aléatoires indépendantes identiquement distribuées, de loi uniforme sur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On définit récursivement les variables aléatoires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puis,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min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;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∉</m:t>
              </m:r>
              <m:nary>
                <m:naryPr>
                  <m:chr m:val="⋃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sub>
                  </m:sSub>
                </m:e>
              </m:d>
            </m:e>
          </m:d>
        </m:oMath>
      </m:oMathPara>
    </w:p>
    <w:p>
      <w:pPr>
        <w:spacing w:line="271" w:before="240" w:lineRule="auto"/>
      </w:pPr>
      <w:r>
        <w:rPr>
          <w:rFonts w:eastAsia="Georgia" w:cs="Georgia" w:ascii="Georgia" w:hAnsi="Georgia"/>
          <w:b/>
          <w:sz w:val="33"/>
        </w:rPr>
        <w:t xml:space="preserve">2.1. Première partie de l'exercice 2.</w:t>
      </w:r>
    </w:p>
    <w:p>
      <w:pPr>
        <w:spacing w:after="220" w:lineRule="auto"/>
      </w:pPr>
      <w:r>
        <w:rPr/>
        <w:t xml:space="preserve">2.1.1. Soit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. On considère l'évènement suivant :</w:t>
      </w:r>
    </w:p>
    <w:p>
      <w:pPr>
        <w:spacing w:after="220" w:lineRule="auto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4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5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6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e>
          </m:d>
        </m:oMath>
      </m:oMathPara>
    </w:p>
    <w:p>
      <w:pPr>
        <w:spacing w:after="220" w:lineRule="auto"/>
      </w:pPr>
      <w:r>
        <w:rPr/>
        <w:t xml:space="preserve">Identifier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ainsi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2.1.2. Montrer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}</m:t>
            </m:r>
          </m:sub>
        </m:sSub>
      </m:oMath>
      <w:r>
        <w:rPr/>
        <w:t xml:space="preserve"> est strictement croissante et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a </w:t>
      </w:r>
      <m:oMath>
        <m:r>
          <m:rPr>
            <m:sty m:val="p"/>
          </m:rPr>
          <m:t>card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p"/>
                  </m:rPr>
                  <m:t>∪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k</m:t>
                </m:r>
              </m:sup>
            </m:sSubSup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2.1.3. Soit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et soit </w:t>
      </w:r>
      <m:oMath>
        <m:r>
          <m:rPr>
            <m:sty m:val="i"/>
          </m:rPr>
          <m:t>j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On définit une variable aléatoire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  <m:r>
                      <m:rPr>
                        <m:sty m:val="p"/>
                      </m:rPr>
                      <m:t>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sinon.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Identifier la loi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 Si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≠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montrer que les variables aléatoires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sSup>
              <m:sSupPr/>
              <m:e>
                <m:r>
                  <m:rPr>
                    <m:sty m:val="i"/>
                  </m:rPr>
                  <m:t>j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sont indépendantes.</w:t>
      </w:r>
      <w:r>
        <w:rPr/>
        <w:br w:type="textWrapping"/>
      </w:r>
      <w:r>
        <w:rPr/>
        <w:t xml:space="preserve">2.1.4.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décrire la loi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expliciter son espérance et sa variance. Montrer l'indépendance des variables aléatoires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tous les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tels que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2.1.5.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montrer l'inégalité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i</m:t>
              </m:r>
            </m:den>
          </m:f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i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i</m:t>
                </m:r>
              </m:den>
            </m:f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N</m:t>
            </m:r>
          </m:e>
        </m:d>
        <m:r>
          <m:rPr>
            <m:sty m:val="p"/>
          </m:rPr>
          <m:t>⩽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une constante indépendante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2.1.6. Calculer l'espérance et la variance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2.1.7. Soit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qu'il existe une constante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indépendante de </w:t>
      </w:r>
      <m:oMath>
        <m:r>
          <m:rPr>
            <m:sty m:val="i"/>
          </m:rPr>
          <m:t>N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ln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N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ε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C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line="271" w:before="240" w:lineRule="auto"/>
      </w:pPr>
      <w:r>
        <w:rPr>
          <w:rFonts w:eastAsia="Georgia" w:cs="Georgia" w:ascii="Georgia" w:hAnsi="Georgia"/>
          <w:b/>
          <w:sz w:val="33"/>
        </w:rPr>
        <w:t xml:space="preserve">2.2. Deuxième partie de l'exercice 2.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on définit l'évènement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∉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</m:d>
      </m:oMath>
      <w:r>
        <w:rPr/>
        <w:t xml:space="preserve">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⌈</m:t>
          </m:r>
          <m:r>
            <m:rPr>
              <m:sty m:val="i"/>
            </m:rPr>
            <m:t>N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i"/>
            </m:rPr>
            <m:t>N</m:t>
          </m:r>
          <m:r>
            <m:rPr>
              <m:sty m:val="p"/>
            </m:rPr>
            <m:t>⌉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la formule du crible : pour toute famille d'évènements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⋃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⋯</m:t>
                  </m:r>
                  <m:r>
                    <m:rPr>
                      <m:sty m:val="p"/>
                    </m:rPr>
                    <m:t>&lt;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l</m:t>
                      </m:r>
                    </m:sub>
                  </m:sSub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cr m:val="double-struck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⋂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l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i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2.2.1.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soit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montrer l'égalité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sub>
              </m:sSub>
              <m:r>
                <m:rPr>
                  <m:sty m:val="p"/>
                </m:rPr>
                <m:t>∩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l</m:t>
                      </m:r>
                    </m:sub>
                  </m:sSub>
                </m:sub>
              </m:sSub>
            </m:e>
          </m:d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l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2.2.2. Écrire l'évènement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i"/>
              </m:rPr>
              <m:t>k</m:t>
            </m:r>
          </m:e>
        </m:d>
      </m:oMath>
      <w:r>
        <w:rPr>
          <w:rFonts w:eastAsia="Georgia" w:cs="Georgia" w:ascii="Georgia" w:hAnsi="Georgia"/>
        </w:rPr>
        <w:t xml:space="preserve"> comme une union d'évènements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, puis, en utilisant la formule du crible, montrer l'égalité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l</m:t>
                  </m:r>
                </m:den>
              </m:f>
            </m:e>
          </m:d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l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2.2.3. En étudiant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, montrer que l'on a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2.2.4. Soit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soit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Si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, montrer l'inégalité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l</m:t>
                  </m:r>
                </m:den>
              </m:f>
            </m:e>
          </m:d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l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l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 l'inégalité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l</m:t>
                  </m:r>
                </m:den>
              </m:f>
            </m:e>
          </m:d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l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l</m:t>
                  </m:r>
                </m:sup>
              </m:sSup>
            </m:num>
            <m:den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2.2.5. Soit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soit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Montrer qu'il existe une constante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l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i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C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l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l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l</m:t>
                  </m:r>
                </m:den>
              </m:f>
            </m:e>
          </m:d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l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sSub>
                <m:sSubPr/>
                <m:e>
                  <m:r>
                    <m:rPr>
                      <m:sty m:val="i"/>
                    </m:rPr>
                    <m:t>k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l</m:t>
                  </m:r>
                </m:sup>
              </m:sSup>
            </m:num>
            <m:den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2.2.6. Montrer que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l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l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i"/>
                  </m:rPr>
                  <m:t>l</m:t>
                </m:r>
              </m:sup>
            </m:sSup>
          </m:num>
          <m:den>
            <m:r>
              <m:rPr>
                <m:sty m:val="i"/>
              </m:rPr>
              <m:t>l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est absolument convergente et calculer sa somme.</w:t>
      </w:r>
      <w:r>
        <w:rPr/>
        <w:br w:type="textWrapping"/>
      </w:r>
      <w:r>
        <w:rPr/>
        <w:t xml:space="preserve">2.2.7. Soit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 Pour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montrer qu'il existe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  <m:d>
                <m:dPr>
                  <m:begChr m:val="("/>
                  <m:endChr m:val=")"/>
                  <m:grow/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i"/>
                        </m:rPr>
                        <m:t>l</m:t>
                      </m:r>
                    </m:den>
                  </m:f>
                </m:e>
              </m:d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l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</m:e>
                  </m:d>
                </m:e>
                <m:sup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</m:d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i"/>
                        </m:rPr>
                        <m:t>l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!</m:t>
                  </m:r>
                </m:den>
              </m:f>
            </m:e>
          </m:d>
          <m:r>
            <m:rPr>
              <m:sty m:val="p"/>
            </m:rPr>
            <m:t>⩽</m:t>
          </m:r>
          <m:r>
            <m:rPr>
              <m:sty m:val="i"/>
            </m:rPr>
            <m:t>ε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qu'il existe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cr m:val="double-struck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&gt;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i"/>
                        </m:rPr>
                        <m:t>l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!</m:t>
                  </m:r>
                </m:den>
              </m:f>
            </m:e>
          </m:d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r>
            <m:rPr>
              <m:sty m:val="i"/>
            </m:rPr>
            <m:t>ε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premier exercice est issu de travaux expérimentaux sur des bactéries résistantes à l'ampicilline (A). Le second est en lien avec l'attachement de monomères sur des chaînes carbonées.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2025-08-29T16:04:39.574Z</dcterms:created>
  <dcterms:modified xsi:type="dcterms:W3CDTF">2025-08-29T16:04:39.574Z</dcterms:modified>
</cp:coreProperties>
</file>