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ÉCOLES NORMALES SUPÉRIEURES ÉCOLE NATIONALE DES PONTS ET CHAUSSÉES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SESSION 2016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BCPST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Épreuve commune aux ENS de Cachan, Lyon, Paris et à l'ENPC</w:t>
      </w:r>
      <w:r>
        <w:rPr>
          <w:color w:val="666666"/>
        </w:rPr>
        <w:br w:type="textWrapping"/>
      </w:r>
      <w:r>
        <w:rPr>
          <w:rFonts w:eastAsia="Georgia" w:cs="Georgia" w:ascii="Georgia" w:hAnsi="Georgia"/>
          <w:color w:val="666666"/>
        </w:rPr>
        <w:t xml:space="preserve">(Durée : 4 heures)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des calculatrices n'est pas autorisée pour cette 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composée de quatre parties. Les parties 1, 2 et 3 sont indépendantes. On pourra admettre les résultats des parties 1 et 3 pour traiter la partie 4 .</w:t>
      </w:r>
    </w:p>
    <w:p>
      <w:pPr>
        <w:spacing w:after="220" w:lineRule="auto"/>
      </w:pPr>
      <w:r>
        <w:rPr/>
        <w:t xml:space="preserve">Dans ce qui suit, on utilisera les notations suivantes.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réels.</w:t>
      </w:r>
    </w:p>
    <w:p>
      <w:pPr>
        <w:numPr>
          <w:ilvl w:val="0"/>
          <w:numId w:val="1"/>
        </w:numPr>
        <w:spacing w:lineRule="auto"/>
      </w:pPr>
      <w:r>
        <w:rPr/>
        <w:t xml:space="preserve">Une fonction continue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à support compact s'il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tels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ou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la Gaussienne de paramètre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c'est-à-dire la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définie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σ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i"/>
                      </m:rPr>
                      <m:t>σ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deux fonctions continues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telles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convergent, on admettra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 converge. On notera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la convolution de </w:t>
      </w:r>
      <m:oMath>
        <m:r>
          <m:rPr>
            <m:sty m:val="i"/>
          </m:rPr>
          <m:t>f</m:t>
        </m:r>
      </m:oMath>
      <w:r>
        <w:rPr/>
        <w:t xml:space="preserve"> par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On admettra de plus que pour tous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sub>
        </m:sSub>
        <m:r>
          <m:rPr>
            <m:sty m:val="p"/>
          </m:rPr>
          <m:t>∗</m:t>
        </m:r>
        <m:sSub>
          <m:sSubPr/>
          <m:e>
            <m:r>
              <m:rPr>
                <m:sty m:val="p"/>
              </m:rPr>
              <m:t>Γ</m:t>
            </m:r>
          </m:e>
          <m:sub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σ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1. Fonctions gaussiennes</w:t>
      </w:r>
    </w:p>
    <w:p>
      <w:pPr>
        <w:spacing w:after="220" w:lineRule="auto"/>
      </w:pPr>
      <w:r>
        <w:rPr/>
        <w:t xml:space="preserve">(1.1) Soient </w:t>
      </w:r>
      <m:oMath>
        <m:r>
          <m:rPr>
            <m:sty m:val="i"/>
          </m:rPr>
          <m:t>f</m:t>
        </m:r>
      </m:oMath>
      <w:r>
        <w:rPr/>
        <w:t xml:space="preserve"> une fonction continue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support compact et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C</m:t>
        </m:r>
        <m:sSub>
          <m:sSubPr/>
          <m:e>
            <m:r>
              <m:rPr>
                <m:sty m:val="p"/>
              </m:rPr>
              <m:t>Γ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(1.2) Soient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σ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. En étudiant le signe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σ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p"/>
          </m:rPr>
          <m:t>≤</m:t>
        </m:r>
        <m:r>
          <m:rPr>
            <m:sty m:val="i"/>
          </m:rPr>
          <m:t>C</m:t>
        </m:r>
      </m:oMath>
      <w:r>
        <w:rPr/>
        <w:t xml:space="preserve">. En utilisant un argument similaire,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σ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p"/>
          </m:rPr>
          <m:t>≤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(1.3) Soient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.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p"/>
                </m:rPr>
                <m:t>Γ</m:t>
              </m:r>
            </m:e>
            <m:sub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sSubSup>
                <m:sSubSup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(1.4) Soit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Γ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p"/>
              </m:rPr>
              <m:t>Γ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sont convergentes, et calculer leurs valeurs.</w:t>
      </w:r>
      <w:r>
        <w:rPr/>
        <w:br w:type="textWrapping"/>
      </w:r>
      <w:r>
        <w:rPr/>
        <w:t xml:space="preserve">(1.5)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calculer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Dynamique D'un système D'Équations différentielles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des fonctions continues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dérivables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solutions du système suivant: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γ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suppose de plus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Le but de cette partie est d'étudier le comportement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est grand.</w:t>
      </w:r>
      <w:r>
        <w:rPr/>
        <w:br w:type="textWrapping"/>
      </w:r>
      <w:r>
        <w:rPr/>
        <w:t xml:space="preserve">(2.1) Calculer les constantes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telles que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par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(2.2)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En dérivant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Y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, trouver une solution explicite de l'équation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cette solution explicite est l'unique solution de l'équation différentielle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(2.3) En déduire une formule explicite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converge vers une certaine constante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est l'unique solution positive de l'équation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acc>
            <m:accPr>
              <m:chr m:val="‾"/>
            </m:accPr>
            <m:e>
              <m:r>
                <m:rPr>
                  <m:sty m:val="i"/>
                </m:rPr>
                <m:t>Z</m:t>
              </m:r>
            </m:e>
          </m:acc>
        </m:oMath>
      </m:oMathPara>
    </w:p>
    <w:p>
      <w:pPr>
        <w:spacing w:after="220" w:lineRule="auto"/>
      </w:pPr>
      <w:r>
        <w:rPr/>
        <w:t xml:space="preserve">(2.4) Calculer la constante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Z</m:t>
                  </m:r>
                </m:e>
              </m:acc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γ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(2.5)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considère la solution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de l'équation différentielle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z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de condition initiale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Montrer qu'il existe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(que l'on explicitera), tel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i"/>
            </m:rPr>
            <m:t>z</m:t>
          </m:r>
          <m:r>
            <m:rPr>
              <m:sty m:val="p"/>
            </m:rPr>
            <m:t>&lt;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i"/>
            </m:rPr>
            <m:t>z</m:t>
          </m:r>
          <m:r>
            <m:rPr>
              <m:sty m:val="p"/>
            </m:rPr>
            <m:t>&gt;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(2.6)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acc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ε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acc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ε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Z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(2.7) Déterminer la valeur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du paramètre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pour laquelle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Quelle est la limite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dans les cas où </w:t>
      </w:r>
      <m:oMath>
        <m:r>
          <m:rPr>
            <m:sty m:val="i"/>
          </m:rPr>
          <m:t>γ</m:t>
        </m:r>
        <m:r>
          <m:rPr>
            <m:sty m:val="p"/>
          </m:rPr>
          <m:t>&lt;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DÉRIVATION ET INTÉGRATION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continue, telle que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deux fois dérivable en la variable </w:t>
      </w:r>
      <m:oMath>
        <m:r>
          <m:rPr>
            <m:sty m:val="i"/>
          </m:rPr>
          <m:t>t</m:t>
        </m:r>
      </m:oMath>
      <w:r>
        <w:rPr/>
        <w:t xml:space="preserve">. Soit aussi </w:t>
      </w:r>
      <m:oMath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suppose qu'il existe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(3.1) Soient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Grâce à la formule des accroissements finis,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t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(3.2) Soient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R</m:t>
                  </m:r>
                </m:sub>
                <m:sup>
                  <m:r>
                    <m:rPr>
                      <m:sty m:val="i"/>
                    </m:rPr>
                    <m:t>R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R</m:t>
                  </m:r>
                </m:sub>
                <m:sup>
                  <m:r>
                    <m:rPr>
                      <m:sty m:val="i"/>
                    </m:rPr>
                    <m:t>R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t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i"/>
            </m:rPr>
            <m:t>C</m:t>
          </m:r>
          <m:r>
            <m:rPr>
              <m:sty m:val="i"/>
            </m:rPr>
            <m:t>R</m:t>
          </m:r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(3.3) Soient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</m:e>
          </m:d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t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i"/>
            </m:rPr>
            <m:t>C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</m:e>
          </m:d>
          <m:r>
            <m:rPr>
              <m:sty m:val="p"/>
            </m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t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i"/>
            </m:rPr>
            <m:t>C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(3.4) Soient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h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acc>
                          <m:accPr>
                            <m:chr m:val="‾"/>
                          </m:accPr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r>
                          <m:rPr>
                            <m:sty m:val="i"/>
                          </m:rPr>
                          <m:t>h</m:t>
                        </m:r>
                      </m:den>
                    </m:f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</m:acc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C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R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C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i"/>
                      </m:rPr>
                      <m:t>R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σ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(3.5) Soient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t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i"/>
            </m:rPr>
            <m:t>C</m:t>
          </m:r>
          <m:r>
            <m:rPr>
              <m:sty m:val="i"/>
            </m:rPr>
            <m:t>R</m:t>
          </m:r>
          <m:r>
            <m:rPr>
              <m:sty m:val="p"/>
            </m:rPr>
            <m:t>|</m:t>
          </m:r>
          <m:r>
            <m:rPr>
              <m:sty m:val="i"/>
            </m:rPr>
            <m:t>h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C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(3.6) 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|</m:t>
        </m:r>
        <m:r>
          <m:rPr>
            <m:sty m:val="i"/>
          </m:rPr>
          <m:t>h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‾"/>
                    </m:accPr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h</m:t>
                  </m:r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t</m:t>
                  </m:r>
                </m:den>
              </m:f>
              <m:r>
                <m:rPr>
                  <m:sty m:val="p"/>
                </m:rPr>
                <m:t>(</m:t>
              </m:r>
              <m:acc>
                <m:accPr>
                  <m:chr m:val="‾"/>
                </m:accPr>
                <m:e>
                  <m:r>
                    <m:rPr>
                      <m:sty m:val="i"/>
                    </m:rPr>
                    <m:t>t</m:t>
                  </m:r>
                </m:e>
              </m:acc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C</m:t>
              </m:r>
              <m:sSup>
                <m:sSupPr/>
                <m:e>
                  <m:r>
                    <m:rPr>
                      <m:sty m:val="i"/>
                    </m:rPr>
                    <m:t>σ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|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/>
        <w:t xml:space="preserve">(3.7)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+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est dérivable en </w:t>
      </w:r>
      <m:oMath>
        <m:acc>
          <m:accPr>
            <m:chr m:val="‾"/>
          </m:accPr>
          <m:e>
            <m:r>
              <m:rPr>
                <m:sty m:val="i"/>
              </m:rPr>
              <m:t>t</m:t>
            </m:r>
          </m:e>
        </m:acc>
      </m:oMath>
      <w:r>
        <w:rPr/>
        <w:t xml:space="preserve">, et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t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t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Étude d'une ÉQUATION INTÉGRO-DIFFÉRENTIELLE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une fonction continue à support compact, positive. On suppose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Soit aussi </w:t>
      </w:r>
      <m:oMath>
        <m:r>
          <m:rPr>
            <m:sty m:val="i"/>
          </m:rPr>
          <m:t>γ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s'intéresse à l'équation suivante: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m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γ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Γ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y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e>
                    </m:d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une fonction continue positive, vérifiant l'équation ci-dessus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deux fois dérivable en la variable </w:t>
      </w:r>
      <m:oMath>
        <m:r>
          <m:rPr>
            <m:sty m:val="i"/>
          </m:rPr>
          <m:t>t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 et telle que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m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∂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i"/>
                        </m:rPr>
                        <m:t>m</m:t>
                      </m:r>
                    </m:num>
                    <m:den>
                      <m:r>
                        <m:rPr>
                          <m:sty m:val="i"/>
                        </m:rPr>
                        <m:t>∂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à support compact, et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Le but de cette partie est d'obtenir des équations différentielles sur les fonctions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définies pour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(4.1) Montrer qu'il existe une constante </w:t>
      </w:r>
      <m:oMath>
        <m:r>
          <m:rPr>
            <m:sty m:val="i"/>
          </m:rPr>
          <m:t>κ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Γ</m:t>
              </m:r>
            </m:e>
            <m:sub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y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e>
          </m:d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κ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κ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(4.2) Montrer qu'il existe une constante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p"/>
                    </m:rPr>
                    <m:t>Γ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κ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κ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κ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(4.3)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la fonction </w:t>
      </w:r>
      <m:oMath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acc>
            <m:accPr>
              <m:chr m:val="‾"/>
            </m:accPr>
            <m:e>
              <m:r>
                <m:rPr>
                  <m:sty m:val="i"/>
                </m:rPr>
                <m:t>m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t</m:t>
              </m:r>
            </m:sup>
          </m:sSup>
          <m:sSub>
            <m:sSubPr/>
            <m:e>
              <m:r>
                <m:rPr>
                  <m:sty m:val="p"/>
                </m:rPr>
                <m:t>Γ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κ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et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i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m</m:t>
                </m:r>
              </m:e>
            </m:acc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2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cette inégalité implique que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acc>
          <m:accPr>
            <m:chr m:val="‾"/>
          </m:accPr>
          <m:e>
            <m:r>
              <m:rPr>
                <m:sty m:val="i"/>
              </m:rPr>
              <m:t>m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(4.4) 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sont convergentes pour tout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(4.5) On admet la formule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p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p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(4.6) On admet la formule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Γ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L'équation étudiée dans la partie 4 est inspirée par un modèle décrivant l'effet d'échanges de P-glycoprotéines sur une population de cellules cancéreuses mutantes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Nous montrons que l'étude de cette équation peut se faire au moyen d'un système de deux équations différentielles. La partie 2 décrit ainsi la dynamique la taille de la population mutante.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2025-08-29T16:04:47.174Z</dcterms:created>
  <dcterms:modified xsi:type="dcterms:W3CDTF">2025-08-29T16:04:47.174Z</dcterms:modified>
</cp:coreProperties>
</file>