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une fonction dans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(définie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 et à valeurs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 ). L'objet de ce problème est l'étude de propriétés qualitatives du système d'équations différentielles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fonction définie sur un intervalle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valeurs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 La norme euclidienne usuelle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 sera notée </w:t>
      </w:r>
      <m:oMath>
        <m:r>
          <m:rPr>
            <m:sty m:val="p"/>
          </m:rPr>
          <m:t>‖</m:t>
        </m:r>
      </m:oMath>
      <w:r>
        <w:rPr/>
        <w:t xml:space="preserve">. et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désignera la boule ouverte de centre </w:t>
      </w:r>
      <m:oMath>
        <m:r>
          <m:rPr>
            <m:sty m:val="i"/>
          </m:rPr>
          <m:t>x</m:t>
        </m:r>
      </m:oMath>
      <w:r>
        <w:rPr/>
        <w:t xml:space="preserve"> et de rayon </w:t>
      </w:r>
      <m:oMath>
        <m:r>
          <m:rPr>
            <m:sty m:val="i"/>
          </m:rPr>
          <m:t>r</m:t>
        </m:r>
      </m:oMath>
      <w:r>
        <w:rPr/>
        <w:t xml:space="preserve">. On notera </w:t>
      </w:r>
      <m:oMath>
        <m:r>
          <m:rPr>
            <m:sty m:val="p"/>
          </m:rPr>
          <m:t>Re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la partie réelle du nombre complexe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. La différentielle de </w:t>
      </w:r>
      <m:oMath>
        <m:r>
          <m:rPr>
            <m:sty m:val="i"/>
          </m:rPr>
          <m:t>f</m:t>
        </m:r>
      </m:oMath>
      <w:r>
        <w:rPr/>
        <w:t xml:space="preserve"> en un point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 sera notée </w:t>
      </w:r>
      <m:oMath>
        <m:r>
          <m:rPr>
            <m:sty m:val="p"/>
          </m:rPr>
          <m:t>d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 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 et trois réels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On dira qu'une solution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 de ( </w:t>
      </w:r>
      <m:oMath>
        <m:r>
          <m:rPr>
            <m:sty m:val="i"/>
          </m:rPr>
          <m:t>E</m:t>
        </m:r>
      </m:oMath>
      <w:r>
        <w:rPr/>
        <w:t xml:space="preserve"> ) passe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à l'instant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si </w:t>
      </w:r>
      <m:oMath>
        <m:r>
          <m:rPr>
            <m:sty m:val="i"/>
          </m:rPr>
          <m:t>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Une solution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sera aussi appelée trajectoire de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). On admet le théorème de Cauchy-Lipschitz (avec dépendance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en les données initiales), qu'on utilisera sans démonstration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Théorème de Cauchy-Lipschitz.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 Alors il existe </w:t>
      </w:r>
      <m:oMath>
        <m:r>
          <m:rPr>
            <m:sty m:val="i"/>
          </m:rPr>
          <m:t>τ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une fonction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, définie sur </w:t>
      </w:r>
      <m:oMath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τ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τ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×</m:t>
            </m:r>
            <m:r>
              <m:rPr>
                <m:sty m:val="i"/>
              </m:rPr>
              <m:t>B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r</m:t>
                </m:r>
              </m:e>
            </m:d>
          </m:e>
        </m:d>
      </m:oMath>
      <w:r>
        <w:rPr>
          <w:rFonts w:eastAsia="Georgia" w:cs="Georgia" w:ascii="Georgia" w:hAnsi="Georgia"/>
        </w:rPr>
        <w:t xml:space="preserve">, à valeurs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, telle que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y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φ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τ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τ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×</m:t>
            </m:r>
            <m:r>
              <m:rPr>
                <m:sty m:val="i"/>
              </m:rPr>
              <m:t>B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r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rappelle d'autre part qu'il existe une unique solution maximale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passant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en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Cette solution est définie sur un intervalle ouvert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avec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 et si </w:t>
      </w:r>
      <m:oMath>
        <m:r>
          <m:rPr>
            <m:sty m:val="i"/>
          </m:rPr>
          <m:t>b</m:t>
        </m:r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(respectivement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 ) alors </w:t>
      </w:r>
      <m:oMath>
        <m:sSub>
          <m:sSubPr/>
          <m:e>
            <m:r>
              <m:rPr>
                <m:sty m:val="p"/>
              </m:rPr>
              <m:t>Sup</m:t>
            </m:r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[</m:t>
                </m:r>
              </m:e>
            </m:d>
          </m:sub>
        </m:sSub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(respectivement </w:t>
      </w:r>
      <m:oMath>
        <m:sSub>
          <m:sSubPr/>
          <m:e>
            <m:r>
              <m:rPr>
                <m:sty m:val="p"/>
              </m:rPr>
              <m:t>Sup</m:t>
            </m:r>
          </m:e>
          <m:sub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sub>
        </m:sSub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).</w:t>
      </w:r>
      <w:r>
        <w:rPr/>
        <w:br w:type="textWrapping"/>
      </w:r>
      <w:r>
        <w:rPr/>
        <w:t xml:space="preserve">Un point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est dit point critique de </w:t>
      </w:r>
      <m:oMath>
        <m:r>
          <m:rPr>
            <m:sty m:val="i"/>
          </m:rPr>
          <m:t>f</m:t>
        </m:r>
      </m:oMath>
      <w:r>
        <w:rPr/>
        <w:t xml:space="preserve"> si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Définition 1 (stabilité d'un point critique). Un point critique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dit stable s'il existe </w:t>
      </w:r>
      <m:oMath>
        <m:r>
          <m:rPr>
            <m:sty m:val="i"/>
          </m:rPr>
          <m:t>η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pour tout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η</m:t>
            </m:r>
          </m:e>
        </m:d>
      </m:oMath>
      <w:r>
        <w:rPr/>
        <w:t xml:space="preserve">, il existe une solution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définie pour tout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Un point critique est dit instable s'il n'est pas stable.</w:t>
      </w:r>
      <w:r>
        <w:rPr/>
        <w:br w:type="textWrapping"/>
      </w:r>
      <w:r>
        <w:rPr/>
        <w:t xml:space="preserve">Une solution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dite périodique si elle est définie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s'il existe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Soit</w:t>
      </w:r>
    </w:p>
    <w:p>
      <w:pPr>
        <w:spacing w:after="220" w:lineRule="auto"/>
      </w:pPr>
      <m:oMathPara>
        <m:oMath>
          <m:r>
            <m:rPr>
              <m:scr m:val="script"/>
            </m:rPr>
            <m:t>C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/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⩽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⩽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dit que </w:t>
      </w:r>
      <m:oMath>
        <m:r>
          <m:rPr>
            <m:scr m:val="script"/>
          </m:rPr>
          <m:t>C</m:t>
        </m:r>
      </m:oMath>
      <w:r>
        <w:rPr/>
        <w:t xml:space="preserve"> est absorbante 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si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.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si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.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La première partie du problème établit quelques propriétés de stabilité des points critiques. La seconde partie esquisse une classification topologique des points critiques. La troisième partie est consacrée à la preuve du théorème suivant: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Théorème de Poincaré-Bendixson.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 On suppose que </w:t>
      </w:r>
      <m:oMath>
        <m:r>
          <m:rPr>
            <m:scr m:val="script"/>
          </m:rPr>
          <m:t>C</m:t>
        </m:r>
      </m:oMath>
      <w:r>
        <w:rPr/>
        <w:t xml:space="preserve"> est absorbante pour </w:t>
      </w:r>
      <m:oMath>
        <m:r>
          <m:rPr>
            <m:sty m:val="i"/>
          </m:rPr>
          <m:t>f</m:t>
        </m:r>
      </m:oMath>
      <w:r>
        <w:rPr/>
        <w:t xml:space="preserve"> et que </w:t>
      </w:r>
      <m:oMath>
        <m:r>
          <m:rPr>
            <m:sty m:val="i"/>
          </m:rPr>
          <m:t>f</m:t>
        </m:r>
      </m:oMath>
      <w:r>
        <w:rPr/>
        <w:t xml:space="preserve"> n'a pas de points critiques dans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. Alors il existe une solution périodique </w:t>
      </w:r>
      <m:oMath>
        <m:r>
          <m:rPr>
            <m:sty m:val="i"/>
          </m:rPr>
          <m:t>x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non constante, avec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C</m:t>
        </m:r>
      </m:oMath>
      <w:r>
        <w:rPr/>
        <w:t xml:space="preserve">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Les parties 2 et 3 sont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I: Stabilité de points critiques</w:t>
      </w:r>
    </w:p>
    <w:p>
      <w:pPr>
        <w:spacing w:after="220" w:lineRule="auto"/>
      </w:pPr>
      <w:r>
        <w:rPr/>
        <w:t xml:space="preserve">Soit dans cette partie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/>
        <w:t xml:space="preserve"> (avec </w:t>
      </w:r>
      <m:oMath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)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1</m:t>
            </m:r>
          </m:e>
          <m:sup>
            <m:r>
              <m:rPr>
                <m:sty m:val="b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On suppose dans cette question que les parties réelles des valeurs propres de </w:t>
      </w:r>
      <m:oMath>
        <m:r>
          <m:rPr>
            <m:sty m:val="p"/>
          </m:rPr>
          <m:t>d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strictement négatives. Soit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la plus grande des parties réelles des valeurs propres de </w:t>
      </w:r>
      <m:oMath>
        <m:r>
          <m:rPr>
            <m:sty m:val="p"/>
          </m:rPr>
          <m:t>d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pour tout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il existe un produit scalaire hermitien sur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>
          <w:rFonts w:eastAsia="Georgia" w:cs="Georgia" w:ascii="Georgia" w:hAnsi="Georgia"/>
        </w:rPr>
        <w:t xml:space="preserve">, noté &lt;.|.&gt;, tel que</w:t>
      </w:r>
    </w:p>
    <w:p>
      <w:pPr>
        <w:spacing w:after="220" w:lineRule="auto"/>
      </w:pPr>
      <m:oMathPara>
        <m:oMath>
          <m:r>
            <m:rPr>
              <m:sty m:val="p"/>
            </m:rPr>
            <m:t>Re</m:t>
          </m:r>
          <m:r>
            <m:rPr>
              <m:sty m:val="p"/>
            </m:rPr>
            <m:t>&lt;</m:t>
          </m:r>
          <m:r>
            <m:rPr>
              <m:sty m:val="p"/>
            </m:rPr>
            <m:t>d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&gt;⩽</m:t>
          </m:r>
          <m:r>
            <m:rPr>
              <m:sty m:val="i"/>
            </m:rPr>
            <m:t>λ</m:t>
          </m:r>
          <m:r>
            <m:rPr>
              <m:sty m:val="p"/>
            </m:rPr>
            <m:t>&lt;</m:t>
          </m:r>
          <m:r>
            <m:rPr>
              <m:sty m:val="i"/>
            </m:rPr>
            <m:t>x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pourra commencer par le cas </w:t>
      </w:r>
      <m:oMath>
        <m:r>
          <m:rPr>
            <m:sty m:val="p"/>
          </m:rPr>
          <m:t>d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diagonalisable (dans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), avant de traiter le cas où </w:t>
      </w:r>
      <m:oMath>
        <m:r>
          <m:rPr>
            <m:sty m:val="p"/>
          </m:rPr>
          <m:t>d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est trigonalisable.</w:t>
      </w:r>
      <w:r>
        <w:rPr/>
        <w:br w:type="textWrapping"/>
      </w:r>
      <w:r>
        <w:rPr/>
        <w:t xml:space="preserve">b) Montrer que pour tout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il existe un produit scalaire euclidien (toujours noté </w:t>
      </w:r>
      <m:oMath>
        <m:r>
          <m:rPr>
            <m:sty m:val="p"/>
          </m:rPr>
          <m:t>&lt;</m:t>
        </m:r>
        <m:r>
          <m:rPr>
            <m:sty m:val="p"/>
          </m:rPr>
          <m:t>.</m:t>
        </m:r>
        <m:r>
          <m:rPr>
            <m:sty m:val="p"/>
          </m:rPr>
          <m:t>∣</m:t>
        </m:r>
        <m:r>
          <m:rPr>
            <m:sty m:val="p"/>
          </m:rPr>
          <m:t>.</m:t>
        </m:r>
        <m:r>
          <m:rPr>
            <m:sty m:val="p"/>
          </m:rPr>
          <m:t>&gt;</m:t>
        </m:r>
      </m:oMath>
      <w:r>
        <w:rPr>
          <w:rFonts w:eastAsia="Georgia" w:cs="Georgia" w:ascii="Georgia" w:hAnsi="Georgia"/>
        </w:rPr>
        <w:t xml:space="preserve"> ) et un réel </w:t>
      </w:r>
      <m:oMath>
        <m:r>
          <m:rPr>
            <m:sty m:val="i"/>
          </m:rPr>
          <m:t>σ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&lt;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&gt;⩽</m:t>
          </m:r>
          <m:r>
            <m:rPr>
              <m:sty m:val="i"/>
            </m:rPr>
            <m:t>λ</m:t>
          </m:r>
          <m:r>
            <m:rPr>
              <m:sty m:val="p"/>
            </m:rPr>
            <m:t>&lt;</m:t>
          </m:r>
          <m:r>
            <m:rPr>
              <m:sty m:val="i"/>
            </m:rPr>
            <m:t>x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x</m:t>
        </m:r>
      </m:oMath>
      <w:r>
        <w:rPr/>
        <w:t xml:space="preserve"> tel que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⩽</m:t>
        </m:r>
        <m:r>
          <m:rPr>
            <m:sty m:val="i"/>
          </m:rPr>
          <m:t>σ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0 est stable. Montrer que pour tout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cr m:val="script"/>
          </m:rPr>
          <m:t>O</m:t>
        </m:r>
        <m:r>
          <m:rPr>
            <m:sty m:val="p"/>
          </m:rPr>
          <m:t>(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t</m:t>
        </m:r>
        <m:r>
          <m:rPr>
            <m:sty m:val="p"/>
          </m:rPr>
          <m:t>⟶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Montrer par un exemple que l'on n'a pas nécessairement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cr m:val="script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i"/>
                  </m:rPr>
                  <m:t>t</m:t>
                </m:r>
              </m:e>
            </m:d>
          </m:e>
        </m:d>
      </m:oMath>
      <w:r>
        <w:rPr/>
        <w:t xml:space="preserve"> quand </w:t>
      </w:r>
      <m:oMath>
        <m:r>
          <m:rPr>
            <m:sty m:val="i"/>
          </m:rPr>
          <m:t>t</m:t>
        </m:r>
        <m:r>
          <m:rPr>
            <m:sty m:val="p"/>
          </m:rPr>
          <m:t>⟶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2</m:t>
            </m:r>
          </m:e>
          <m:sup>
            <m:r>
              <m:rPr>
                <m:sty m:val="b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On suppose dans cette question que les parties réelles des valeurs propres de </w:t>
      </w:r>
      <m:oMath>
        <m:r>
          <m:rPr>
            <m:sty m:val="p"/>
          </m:rPr>
          <m:t>d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sont strictement positives. Montrer que 0 est un point critique instable.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Montrer par des exemples que si les valeurs propres de </w:t>
      </w:r>
      <m:oMath>
        <m:r>
          <m:rPr>
            <m:sty m:val="p"/>
          </m:rPr>
          <m:t>d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imaginaires pures, alors on ne peut conclure ni à la stabilité ni à l'instabilité de 0 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Soit dans toute cette question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telle que sa différentielle </w:t>
      </w:r>
      <m:oMath>
        <m:r>
          <m:rPr>
            <m:sty m:val="p"/>
          </m:rPr>
          <m:t>d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0 ait une valeur propre réelle strictement positive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et une valeur propre réelle strictement négative </w:t>
      </w:r>
      <m:oMath>
        <m:r>
          <m:rPr>
            <m:sty m:val="i"/>
          </m:rPr>
          <m:t>μ</m:t>
        </m:r>
      </m:oMath>
      <w:r>
        <w:rPr/>
        <w:t xml:space="preserve">.</w:t>
      </w:r>
      <w:r>
        <w:rPr/>
        <w:br w:type="textWrapping"/>
      </w:r>
      <w:r>
        <w:rPr/>
        <w:t xml:space="preserve">a) On rappelle que l'exponentielle d'une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0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un vecteur. Vérifier que la dérivée de </w:t>
      </w:r>
      <m:oMath>
        <m:r>
          <m:rPr>
            <m:sty m:val="i"/>
          </m:rPr>
          <m:t>t</m:t>
        </m:r>
        <m:r>
          <m:rPr>
            <m:sty m:val="p"/>
          </m:rPr>
          <m:t>⟼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</w:t>
      </w:r>
      <m:oMath>
        <m:r>
          <m:rPr>
            <m:sty m:val="i"/>
          </m:rPr>
          <m:t>A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A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μ</m:t>
            </m:r>
          </m:sub>
        </m:sSub>
      </m:oMath>
      <w:r>
        <w:rPr>
          <w:rFonts w:eastAsia="Georgia" w:cs="Georgia" w:ascii="Georgia" w:hAnsi="Georgia"/>
        </w:rPr>
        <w:t xml:space="preserve"> un vecteur propre correspondant à la valeur propre </w:t>
      </w:r>
      <m:oMath>
        <m:r>
          <m:rPr>
            <m:sty m:val="i"/>
          </m:rPr>
          <m:t>μ</m:t>
        </m:r>
      </m:oMath>
      <w:r>
        <w:rPr/>
        <w:t xml:space="preserve">. On note </w:t>
      </w:r>
      <m:oMath>
        <m:r>
          <m:rPr>
            <m:sty m:val="p"/>
          </m:rPr>
          <m:t>d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On définit une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par récurrence: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μ</m:t>
              </m:r>
            </m:sub>
          </m:sSub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t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τ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τ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τ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d</m:t>
          </m:r>
          <m:r>
            <m:rPr>
              <m:sty m:val="i"/>
            </m:rPr>
            <m:t>τ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la suite est bien définie. Montrer qu'il existe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tels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c) Montrer qu'il existe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la suite de fonctions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μ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converge uniformément pour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 que pour </w:t>
      </w:r>
      <m:oMath>
        <m:r>
          <m:rPr>
            <m:sty m:val="i"/>
          </m:rPr>
          <m:t>r</m:t>
        </m:r>
      </m:oMath>
      <w:r>
        <w:rPr/>
        <w:t xml:space="preserve"> assez petit il existe deux trajectoires distinctes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définies pour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telles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t xml:space="preserve"> et telles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⟶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⟶</m:t>
        </m:r>
        <m:r>
          <m:rPr>
            <m:sty m:val="p"/>
          </m:rPr>
          <m:t>0</m:t>
        </m:r>
      </m:oMath>
      <w:r>
        <w:rPr/>
        <w:t xml:space="preserve"> quand </w:t>
      </w:r>
      <m:oMath>
        <m:r>
          <m:rPr>
            <m:sty m:val="i"/>
          </m:rPr>
          <m:t>t</m:t>
        </m:r>
        <m:r>
          <m:rPr>
            <m:sty m:val="p"/>
          </m:rPr>
          <m:t>⟶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e) Montrer de même que pour </w:t>
      </w:r>
      <m:oMath>
        <m:r>
          <m:rPr>
            <m:sty m:val="i"/>
          </m:rPr>
          <m:t>r</m:t>
        </m:r>
      </m:oMath>
      <w:r>
        <w:rPr/>
        <w:t xml:space="preserve"> assez petit il existe deux solutions distinctes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définies pour </w:t>
      </w:r>
      <m:oMath>
        <m:r>
          <m:rPr>
            <m:sty m:val="i"/>
          </m:rPr>
          <m:t>t</m:t>
        </m:r>
        <m:r>
          <m:rPr>
            <m:sty m:val="p"/>
          </m:rPr>
          <m:t>⩽</m:t>
        </m:r>
        <m:r>
          <m:rPr>
            <m:sty m:val="p"/>
          </m:rPr>
          <m:t>0</m:t>
        </m:r>
      </m:oMath>
      <w:r>
        <w:rPr/>
        <w:t xml:space="preserve"> telles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t xml:space="preserve"> et telles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⟶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⟶</m:t>
        </m:r>
        <m:r>
          <m:rPr>
            <m:sty m:val="p"/>
          </m:rPr>
          <m:t>0</m:t>
        </m:r>
      </m:oMath>
      <w:r>
        <w:rPr/>
        <w:t xml:space="preserve"> quand </w:t>
      </w:r>
      <m:oMath>
        <m:r>
          <m:rPr>
            <m:sty m:val="i"/>
          </m:rPr>
          <m:t>t</m:t>
        </m:r>
        <m:r>
          <m:rPr>
            <m:sty m:val="p"/>
          </m:rPr>
          <m:t>⟶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II: Stabilité topologique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deux fonctions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admettant 0 pour point critique. On désigne par </w:t>
      </w:r>
      <m:oMath>
        <m:r>
          <m:rPr>
            <m:sty m:val="i"/>
          </m:rPr>
          <m:t>φ</m:t>
        </m:r>
      </m:oMath>
      <w:r>
        <w:rPr/>
        <w:t xml:space="preserve"> et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les solutions respectives des équations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φ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,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d</m:t>
                    </m:r>
                    <m:r>
                      <m:rPr>
                        <m:sty m:val="i"/>
                      </m:rPr>
                      <m:t>φ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</m:e>
                    </m:d>
                  </m:num>
                  <m:den>
                    <m:r>
                      <m:rPr>
                        <m:sty m:val="p"/>
                      </m:rPr>
                      <m:t>d</m:t>
                    </m:r>
                    <m:r>
                      <m:rPr>
                        <m:sty m:val="i"/>
                      </m:rPr>
                      <m:t>t</m:t>
                    </m:r>
                  </m:den>
                </m:f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f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φ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</m:e>
                    </m:d>
                  </m:e>
                </m:d>
              </m:e>
            </m:mr>
            <m:mr>
              <m:e>
                <m:r>
                  <m:rPr>
                    <m:sty m:val="i"/>
                  </m:rPr>
                  <m:t>ψ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,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d</m:t>
                    </m:r>
                    <m:r>
                      <m:rPr>
                        <m:sty m:val="i"/>
                      </m:rPr>
                      <m:t>ψ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</m:e>
                    </m:d>
                  </m:num>
                  <m:den>
                    <m:r>
                      <m:rPr>
                        <m:sty m:val="p"/>
                      </m:rPr>
                      <m:t>d</m:t>
                    </m:r>
                    <m:r>
                      <m:rPr>
                        <m:sty m:val="i"/>
                      </m:rPr>
                      <m:t>t</m:t>
                    </m:r>
                  </m:den>
                </m:f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g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ψ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</m:e>
                    </m:d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On dit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sont topologiquement équivalentes (sous entendu: au voisinage du point critique 0 ) s'il existe un homéomorphisme </w:t>
      </w:r>
      <m:oMath>
        <m:r>
          <m:rPr>
            <m:sty m:val="i"/>
          </m:rPr>
          <m:t>T</m:t>
        </m:r>
      </m:oMath>
      <w:r>
        <w:rPr/>
        <w:t xml:space="preserve"> (bijection continue d'inverse continue) d'un ouvert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contenant 0 dans un ouvert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contenant 0 , envoyant 0 sur 0 , et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τ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tels que l'égalité suivante ait un sens et ait lieu pour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&lt;</m:t>
        </m:r>
        <m:r>
          <m:rPr>
            <m:sty m:val="i"/>
          </m:rPr>
          <m:t>ε</m:t>
        </m:r>
      </m:oMath>
      <w:r>
        <w:rPr/>
        <w:t xml:space="preserve"> et </w:t>
      </w:r>
      <m:oMath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τ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dit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sont linéairement équivalentes si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sont deux applications linéaires et s'il existe une application linéaire et inversible </w:t>
      </w:r>
      <m:oMath>
        <m:r>
          <m:rPr>
            <m:sty m:val="i"/>
          </m:rPr>
          <m:t>T</m:t>
        </m:r>
      </m:oMath>
      <w:r>
        <w:rPr/>
        <w:t xml:space="preserve"> telle que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pour tous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deux matrices </w:t>
      </w:r>
      <m:oMath>
        <m:r>
          <m:rPr>
            <m:sty m:val="i"/>
          </m:rPr>
          <m:t>d</m:t>
        </m:r>
        <m:r>
          <m:rPr>
            <m:sty m:val="p"/>
          </m:rPr>
          <m:t>×</m:t>
        </m:r>
        <m:r>
          <m:rPr>
            <m:sty m:val="i"/>
          </m:rPr>
          <m:t>d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,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définies sus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i"/>
          </m:rPr>
          <m:t>x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sont linéairement équivalentes si et seulement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deux matrices semblables.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2</m:t>
            </m:r>
          </m:e>
          <m:sup>
            <m:r>
              <m:rPr>
                <m:nor/>
              </m:rPr>
              <m:t>o </m:t>
            </m:r>
          </m:sup>
        </m:sSup>
      </m:oMath>
      <w:r>
        <w:rPr/>
        <w:t xml:space="preserve"> ) 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définies comme dans la question précédente.</w:t>
      </w:r>
      <w:r>
        <w:rPr/>
        <w:br w:type="textWrapping"/>
      </w:r>
      <w:r>
        <w:rPr>
          <w:rFonts w:eastAsia="Georgia" w:cs="Georgia" w:ascii="Georgia" w:hAnsi="Georgia"/>
        </w:rPr>
        <w:t xml:space="preserve">a) On suppose que les parties réelles de toutes les valeurs propres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sont strictement négatives et qu'il existe une valeur propre de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réelle strictement positive. Montrer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ne sont pas topologiquement équivalentes.</w:t>
      </w:r>
      <w:r>
        <w:rPr/>
        <w:br w:type="textWrapping"/>
      </w:r>
      <w:r>
        <w:rPr/>
        <w:t xml:space="preserve">b) On suppose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n'ont que des valeurs propres de partie réelle nulle.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sont elles toujours topologiquement équivalentes?</w:t>
      </w:r>
      <w:r>
        <w:rPr/>
        <w:br w:type="textWrapping"/>
      </w:r>
      <w:r>
        <w:rPr>
          <w:rFonts w:eastAsia="Georgia" w:cs="Georgia" w:ascii="Georgia" w:hAnsi="Georgia"/>
        </w:rPr>
        <w:t xml:space="preserve">c) On suppose que les parties réelles des valeurs propres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strictement négatives. Montrer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sont topologiquement équivalentes. Peut-on toujours choisir </w:t>
      </w:r>
      <m:oMath>
        <m:r>
          <m:rPr>
            <m:sty m:val="i"/>
          </m:rPr>
          <m:t>T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ainsi que son inverse?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telle que sa différentielle </w:t>
      </w:r>
      <m:oMath>
        <m:r>
          <m:rPr>
            <m:sty m:val="p"/>
          </m:rPr>
          <m:t>d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0 n'ait que des valeurs propres de partie réelle strictement négative. Montrer que les fonctions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⟼</m:t>
        </m:r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.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sont topologiquement équivalentes.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Montrer que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il existe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telle qu'il existe exactement </w:t>
      </w:r>
      <m:oMath>
        <m:r>
          <m:rPr>
            <m:sty m:val="i"/>
          </m:rPr>
          <m:t>N</m:t>
        </m:r>
      </m:oMath>
      <w:r>
        <w:rPr/>
        <w:t xml:space="preserve"> solutions maximales distinctes de ( </w:t>
      </w:r>
      <m:oMath>
        <m:r>
          <m:rPr>
            <m:sty m:val="i"/>
          </m:rPr>
          <m:t>E</m:t>
        </m:r>
      </m:oMath>
      <w:r>
        <w:rPr/>
        <w:t xml:space="preserve"> ) tendant vers 0 quand </w:t>
      </w:r>
      <m:oMath>
        <m:r>
          <m:rPr>
            <m:sty m:val="i"/>
          </m:rPr>
          <m:t>t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et exactement </w:t>
      </w:r>
      <m:oMath>
        <m:r>
          <m:rPr>
            <m:sty m:val="i"/>
          </m:rPr>
          <m:t>N</m:t>
        </m:r>
      </m:oMath>
      <w:r>
        <w:rPr/>
        <w:t xml:space="preserve"> solutions maximales distinctes tendant vers 0 quand </w:t>
      </w:r>
      <m:oMath>
        <m:r>
          <m:rPr>
            <m:sty m:val="i"/>
          </m:rPr>
          <m:t>t</m:t>
        </m:r>
      </m:oMath>
      <w:r>
        <w:rPr/>
        <w:t xml:space="preserve"> tend vers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On pourra se contenter d'un dessin précis donnant l'allure des orbites. En déduire qu'il existe un nombre infini de classes d'équivalence pour la relation «être topologiquement équivalent à».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: Existence d'une solution périodique</w:t>
      </w:r>
    </w:p>
    <w:p>
      <w:pPr>
        <w:spacing w:after="220" w:lineRule="auto"/>
      </w:pPr>
      <w:r>
        <w:rPr/>
        <w:t xml:space="preserve">On se place dans cette partie en dimension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 On dit qu'un segment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est transverse pour </w:t>
      </w:r>
      <m:oMath>
        <m:r>
          <m:rPr>
            <m:sty m:val="i"/>
          </m:rPr>
          <m:t>f</m:t>
        </m:r>
      </m:oMath>
      <w:r>
        <w:rPr/>
        <w:t xml:space="preserve"> si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sur ce segment et si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n'est jamais colinéaire au vecteur </w:t>
      </w:r>
      <m:oMath>
        <m:acc>
          <m:accPr>
            <m:chr m:val="⃗"/>
          </m:accPr>
          <m:e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e>
        </m:acc>
      </m:oMath>
      <w:r>
        <w:rPr/>
        <w:t xml:space="preserve"> quand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Le candidat est invité à s'aider de dessins dans la recherche des solutions aux questions, en particulier pour les questions 1d et 1e, et pourra utiliser sans démonstration le théorème de Jordan, énoncé ci-après.</w:t>
      </w:r>
      <w:r>
        <w:rPr/>
        <w:br w:type="textWrapping"/>
      </w:r>
      <w:r>
        <w:rPr>
          <w:rFonts w:eastAsia="Georgia" w:cs="Georgia" w:ascii="Georgia" w:hAnsi="Georgia"/>
        </w:rPr>
        <w:t xml:space="preserve">Théorème de Jordan. On appelle courbe de Jordan l'image d'une application continue </w:t>
      </w:r>
      <m:oMath>
        <m:r>
          <m:rPr>
            <m:sty m:val="i"/>
          </m:rPr>
          <m:t>c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⟶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telle que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t</m:t>
        </m:r>
        <m:r>
          <m:rPr>
            <m:sty m:val="p"/>
          </m:rPr>
          <m:t>&lt;</m:t>
        </m:r>
        <m:r>
          <m:rPr>
            <m:sty m:val="i"/>
          </m:rPr>
          <m:t>s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Le complémentaire d'une courbe de Jordan a deux composantes connexes («l'intérieur» et «l'extérieur») dont une seule est non bornée.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1</m:t>
            </m:r>
          </m:e>
          <m:sup>
            <m:r>
              <m:rPr>
                <m:sty m:val="b"/>
              </m:rPr>
              <m:t>∘</m:t>
            </m:r>
          </m:sup>
        </m:sSup>
      </m:oMath>
      <w:r>
        <w:rPr/>
        <w:t xml:space="preserve"> ) Montrer que:</w:t>
      </w:r>
      <w:r>
        <w:rPr/>
        <w:br w:type="textWrapping"/>
      </w:r>
      <w:r>
        <w:rPr/>
        <w:t xml:space="preserve">a)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il existe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avec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i"/>
          </m:rPr>
          <m:t>b</m:t>
        </m:r>
      </m:oMath>
      <w:r>
        <w:rPr/>
        <w:t xml:space="preserve"> et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/>
        <w:t xml:space="preserve">, tel que le segment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soit transverse pour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un segment transverse. Toutes les courbes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solutions de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qui le traversent le traversent dans le même sens.</w:t>
      </w:r>
      <w:r>
        <w:rPr/>
        <w:br w:type="textWrapping"/>
      </w:r>
      <w:r>
        <w:rPr/>
        <w:t xml:space="preserve">c) Soit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un segment transverse. Pour tout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et pour tout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il existe </w:t>
      </w:r>
      <m:oMath>
        <m:r>
          <m:rPr>
            <m:sty m:val="i"/>
          </m:rPr>
          <m:t>τ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vérifiant la propriété suivante: pour toute solution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passant à l'instant 0 en un point de </w:t>
      </w:r>
      <m:oMath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e>
        </m:d>
      </m:oMath>
      <w:r>
        <w:rPr/>
        <w:t xml:space="preserve">, il existe </w:t>
      </w:r>
      <m:oMath>
        <m:r>
          <m:rPr>
            <m:sty m:val="i"/>
          </m:rPr>
          <m:t>t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t</m:t>
        </m:r>
        <m:r>
          <m:rPr>
            <m:sty m:val="p"/>
          </m:rPr>
          <m:t>&lt;</m:t>
        </m:r>
        <m:r>
          <m:rPr>
            <m:sty m:val="i"/>
          </m:rPr>
          <m:t>ε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∉</m:t>
        </m:r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Une solution périodique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coupe un segment transverse en au plus un point.</w:t>
      </w:r>
      <w:r>
        <w:rPr/>
        <w:br w:type="textWrapping"/>
      </w:r>
      <w:r>
        <w:rPr/>
        <w:t xml:space="preserve">e) Supposons qu'une solution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t</m:t>
        </m:r>
        <m:r>
          <m:rPr>
            <m:sty m:val="p"/>
          </m:rPr>
          <m:t>⩽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non fermée coupe un segment transverse en un nombre fini de points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aux temps respectifs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avec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…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T</m:t>
        </m:r>
      </m:oMath>
      <w:r>
        <w:rPr/>
        <w:t xml:space="preserve">. Alors 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ordonnés sur le segment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2</m:t>
            </m:r>
          </m:e>
          <m:sup>
            <m:r>
              <m:rPr>
                <m:sty m:val="b"/>
              </m:rPr>
              <m:t>∘</m:t>
            </m:r>
          </m:sup>
        </m:sSup>
      </m:oMath>
      <w:r>
        <w:rPr/>
        <w:t xml:space="preserve"> ) Soit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une solution de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définie pour tout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soit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la courbe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C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On suppose de plus que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⊂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définit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+</m:t>
                  </m:r>
                </m:sup>
              </m:sSup>
            </m:e>
          </m:d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∃</m:t>
              </m:r>
              <m:sSub>
                <m:sSub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double-struck"/>
                    </m:rPr>
                    <m:t>N</m:t>
                  </m:r>
                </m:sub>
              </m:sSub>
              <m:r>
                <m:rPr>
                  <m:sty m:val="p"/>
                </m:rPr>
                <m:t>,</m:t>
              </m:r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lim>
              </m:limLow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r>
                <m:rPr>
                  <m:sty m:val="p"/>
                </m:rPr>
                <m:t>,</m:t>
              </m:r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lim>
              </m:limLow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x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y</m:t>
              </m:r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est fermé et invariant (c'est-à-dire que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</m:oMath>
      <w:r>
        <w:rPr/>
        <w:t xml:space="preserve">, toute solution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définie sur un 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</m:oMath>
      <w:r>
        <w:rPr/>
        <w:t xml:space="preserve">pour tout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Si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</m:oMath>
      <w:r>
        <w:rPr/>
        <w:t xml:space="preserve">ont un point commun </w:t>
      </w:r>
      <m:oMath>
        <m:r>
          <m:rPr>
            <m:sty m:val="i"/>
          </m:rPr>
          <m:t>y</m:t>
        </m:r>
      </m:oMath>
      <w:r>
        <w:rPr/>
        <w:t xml:space="preserve"> non singulier, montrer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solution périodique. On pourra considérer un segment transverse passant par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et utiliser les propriétés démontrées en 1.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Montrer que </w:t>
      </w:r>
      <m:oMath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est le graphe d'une solution périodique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En déduire le théorème de Poincaré-Bendixson.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6</m:t>
            </m:r>
          </m:e>
          <m:sup>
            <m:r>
              <m:rPr>
                <m:nor/>
              </m:rPr>
              <m:t>o </m:t>
            </m:r>
          </m:sup>
        </m:sSup>
      </m:oMath>
      <w:r>
        <w:rPr>
          <w:rFonts w:eastAsia="Georgia" w:cs="Georgia" w:ascii="Georgia" w:hAnsi="Georgia"/>
        </w:rPr>
        <w:t xml:space="preserve"> ) Montrer que le théorème de Poincaré-Bendixson est faux si on remplace « </w:t>
      </w:r>
      <m:oMath>
        <m:r>
          <m:rPr>
            <m:sty m:val="i"/>
          </m:rPr>
          <m:t>f</m:t>
        </m:r>
      </m:oMath>
      <w:r>
        <w:rPr/>
        <w:t xml:space="preserve"> n'a pas de points critiques dans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» par «tous les points critiques de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sont instables» (le candidat pourra se contenter de dessiner soigneusement un contre-exemple et ne vérifiera pas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). Trouver une bonne condition sur les points critiques pour que le théorème soit encore vrai.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2025-08-29T16:04:45.914Z</dcterms:created>
  <dcterms:modified xsi:type="dcterms:W3CDTF">2025-08-29T16:04:45.914Z</dcterms:modified>
</cp:coreProperties>
</file>