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D'INFORMATIQUE-MATHÉMATIQUES - (ULC)</w:t>
      </w:r>
    </w:p>
    <w:p>
      <w:pPr>
        <w:spacing w:after="220" w:lineRule="auto"/>
      </w:pPr>
      <w:r>
        <w:rPr>
          <w:rFonts w:eastAsia="Georgia" w:cs="Georgia" w:ascii="Georgia" w:hAnsi="Georgia"/>
        </w:rPr>
        <w:t xml:space="preserve">(Durée : 4 heures)</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La rigueur et la qualité de la rédaction seront prises en compte dans l'évaluation de chaque question, en particulier celles faisant intervenir des quantificateurs et des récurrences.</w:t>
      </w:r>
    </w:p>
    <w:p>
      <w:pPr>
        <w:spacing w:after="220" w:lineRule="auto"/>
      </w:pPr>
      <w:r>
        <w:rPr>
          <w:rFonts w:eastAsia="Georgia" w:cs="Georgia" w:ascii="Georgia" w:hAnsi="Georgia"/>
        </w:rPr>
        <w:t xml:space="preserve">Ce sujet comprend 7 pages numérotées de 1 à 7 .</w:t>
      </w:r>
    </w:p>
    <w:p>
      <w:pPr>
        <w:spacing w:line="271" w:before="330" w:lineRule="auto"/>
      </w:pPr>
      <w:r>
        <w:rPr>
          <w:b/>
          <w:sz w:val="42"/>
        </w:rPr>
        <w:t xml:space="preserve">Quelques exemples de calculs d'entropie de langages</w:t>
      </w:r>
    </w:p>
    <w:p>
      <w:pPr>
        <w:spacing w:after="220" w:lineRule="auto"/>
      </w:pPr>
      <w:r>
        <w:rPr>
          <w:rFonts w:eastAsia="Georgia" w:cs="Georgia" w:ascii="Georgia" w:hAnsi="Georgia"/>
        </w:rPr>
        <w:t xml:space="preserve">Nous allons étudier les langages associés à deux classes d'objets discrets : les langages reconnus par un graphe, et les langages construits à partir de l'itération de règles de réécriture appelées substitutions. Dans les deux cas, nous allons estimer le taux de croissance de la fonction qui comptabilise le nombre d'éléments du langage ayant une longueur donnée. Pour cela, il faudra prouver l'existence et calculer l'entropie du langage.</w:t>
      </w:r>
    </w:p>
    <w:p>
      <w:pPr>
        <w:spacing w:after="220" w:lineRule="auto"/>
      </w:pPr>
      <w:r>
        <w:rPr>
          <w:rFonts w:eastAsia="Georgia" w:cs="Georgia" w:ascii="Georgia" w:hAnsi="Georgia"/>
        </w:rPr>
        <w:t xml:space="preserve">Dans la première partie, nous introduirons le concept de fonction de complexité pour le langage reconnu par un graphe.</w:t>
      </w:r>
    </w:p>
    <w:p>
      <w:pPr>
        <w:spacing w:after="220" w:lineRule="auto"/>
      </w:pPr>
      <w:r>
        <w:rPr>
          <w:rFonts w:eastAsia="Georgia" w:cs="Georgia" w:ascii="Georgia" w:hAnsi="Georgia"/>
        </w:rPr>
        <w:t xml:space="preserve">Dans une deuxième partie, nous démontrerons une version restreinte du théorème de PerronFrobenius. Il s'agira de comprendre comment le quadrant positif d'un espace euclidien est transformé par l'action d'une matrice à coefficients positifs. Nous nous limiterons volontairement au cas des matrices carrées de taille 2 .</w:t>
      </w:r>
    </w:p>
    <w:p>
      <w:pPr>
        <w:spacing w:after="220" w:lineRule="auto"/>
      </w:pPr>
      <w:r>
        <w:rPr>
          <w:rFonts w:eastAsia="Georgia" w:cs="Georgia" w:ascii="Georgia" w:hAnsi="Georgia"/>
        </w:rPr>
        <w:t xml:space="preserve">Dans la troisième partie, nous utiliserons le théorème de Perron-Frobenius pour montrer que la fonction de complexité du langage reconnu par un graphe fortement connexe croît exponentiellement vite. Dans la quatrième partie, nous montrerons, au contraire, que la fonction de complexité du langage associé à une substitution est plutôt de nature linéaire. Dans la dernière partie, nous majorerons plus finement le taux de croissance linéaire d'une substitution donnée.</w:t>
      </w:r>
    </w:p>
    <w:p>
      <w:pPr>
        <w:spacing w:after="220" w:lineRule="auto"/>
      </w:pPr>
      <w:r>
        <w:rPr>
          <w:rFonts w:eastAsia="Georgia" w:cs="Georgia" w:ascii="Georgia" w:hAnsi="Georgia"/>
        </w:rPr>
        <w:t xml:space="preserve">Les parties 1 et 2 sont indépendantes. La partie 3 dépend des parties 1 et 2 . La partie 4 dépend de la partie 2 . La partie 5 dépend de la partie 4 .</w:t>
      </w:r>
    </w:p>
    <w:p>
      <w:pPr>
        <w:spacing w:line="271" w:before="330" w:lineRule="auto"/>
      </w:pPr>
      <w:r>
        <w:rPr>
          <w:rFonts w:eastAsia="Georgia" w:cs="Georgia" w:ascii="Georgia" w:hAnsi="Georgia"/>
          <w:b/>
          <w:sz w:val="42"/>
        </w:rPr>
        <w:t xml:space="preserve">Préambule</w:t>
      </w:r>
    </w:p>
    <w:p>
      <w:pPr>
        <w:spacing w:after="220" w:lineRule="auto"/>
      </w:pPr>
      <w:r>
        <w:rPr/>
        <w:t xml:space="preserve">Si </w:t>
      </w:r>
      <m:oMath>
        <m:r>
          <m:rPr>
            <m:sty m:val="b"/>
          </m:rPr>
          <m:t>M</m:t>
        </m:r>
      </m:oMath>
      <w:r>
        <w:rPr/>
        <w:t xml:space="preserve"> est une matrice, </w:t>
      </w:r>
      <m:oMath>
        <m:r>
          <m:rPr>
            <m:sty m:val="p"/>
          </m:rPr>
          <m:t>(</m:t>
        </m:r>
        <m:r>
          <m:rPr>
            <m:sty m:val="b"/>
          </m:rPr>
          <m:t>M</m:t>
        </m:r>
        <m:sSub>
          <m:sSubPr/>
          <m:e>
            <m:r>
              <m:rPr>
                <m:sty m:val="p"/>
              </m:rPr>
              <m:t>)</m:t>
            </m:r>
          </m:e>
          <m:sub>
            <m:r>
              <m:rPr>
                <m:sty m:val="i"/>
              </m:rPr>
              <m:t>i</m:t>
            </m:r>
            <m:r>
              <m:rPr>
                <m:sty m:val="p"/>
              </m:rPr>
              <m:t>,</m:t>
            </m:r>
            <m:r>
              <m:rPr>
                <m:sty m:val="i"/>
              </m:rPr>
              <m:t>j</m:t>
            </m:r>
          </m:sub>
        </m:sSub>
      </m:oMath>
      <w:r>
        <w:rPr>
          <w:rFonts w:eastAsia="Georgia" w:cs="Georgia" w:ascii="Georgia" w:hAnsi="Georgia"/>
        </w:rPr>
        <w:t xml:space="preserve"> désigne le coefficient d'indice </w:t>
      </w:r>
      <m:oMath>
        <m:r>
          <m:rPr>
            <m:sty m:val="p"/>
          </m:rPr>
          <m:t>(</m:t>
        </m:r>
        <m:r>
          <m:rPr>
            <m:sty m:val="i"/>
          </m:rPr>
          <m:t>i</m:t>
        </m:r>
        <m:r>
          <m:rPr>
            <m:sty m:val="p"/>
          </m:rPr>
          <m:t>,</m:t>
        </m:r>
        <m:r>
          <m:rPr>
            <m:sty m:val="i"/>
          </m:rPr>
          <m:t>j</m:t>
        </m:r>
        <m:r>
          <m:rPr>
            <m:sty m:val="p"/>
          </m:rPr>
          <m:t>)</m:t>
        </m:r>
      </m:oMath>
      <w:r>
        <w:rPr/>
        <w:t xml:space="preserve"> de </w:t>
      </w:r>
      <m:oMath>
        <m:r>
          <m:rPr>
            <m:sty m:val="b"/>
          </m:rPr>
          <m:t>M</m:t>
        </m:r>
      </m:oMath>
      <w:r>
        <w:rPr>
          <w:rFonts w:eastAsia="Georgia" w:cs="Georgia" w:ascii="Georgia" w:hAnsi="Georgia"/>
        </w:rPr>
        <w:t xml:space="preserve">, où </w:t>
      </w:r>
      <m:oMath>
        <m:r>
          <m:rPr>
            <m:sty m:val="i"/>
          </m:rPr>
          <m:t>i</m:t>
        </m:r>
      </m:oMath>
      <w:r>
        <w:rPr/>
        <w:t xml:space="preserve"> indique la ligne correspondante de la matrice et </w:t>
      </w:r>
      <m:oMath>
        <m:r>
          <m:rPr>
            <m:sty m:val="i"/>
          </m:rPr>
          <m:t>j</m:t>
        </m:r>
      </m:oMath>
      <w:r>
        <w:rPr/>
        <w:t xml:space="preserve"> sa colonne.</w:t>
      </w:r>
    </w:p>
    <w:p>
      <w:pPr>
        <w:spacing w:after="220" w:lineRule="auto"/>
      </w:pPr>
      <w:r>
        <w:rPr>
          <w:rFonts w:eastAsia="Georgia" w:cs="Georgia" w:ascii="Georgia" w:hAnsi="Georgia"/>
        </w:rPr>
        <w:t xml:space="preserve">La notation log désigne la fonction logarithme en base 2.</w:t>
      </w:r>
    </w:p>
    <w:p>
      <w:pPr>
        <w:spacing w:after="220" w:lineRule="auto"/>
      </w:pPr>
      <w:r>
        <w:rPr/>
        <w:t xml:space="preserve">Soit </w:t>
      </w:r>
      <m:oMath>
        <m:r>
          <m:rPr>
            <m:scr m:val="script"/>
          </m:rPr>
          <m:t>A</m:t>
        </m:r>
      </m:oMath>
      <w:r>
        <w:rPr/>
        <w:t xml:space="preserve"> un ensemble fini non vide. </w:t>
      </w:r>
      <m:oMath>
        <m:sSup>
          <m:sSupPr/>
          <m:e>
            <m:r>
              <m:rPr>
                <m:scr m:val="script"/>
              </m:rPr>
              <m:t>A</m:t>
            </m:r>
          </m:e>
          <m:sup>
            <m:r>
              <m:rPr>
                <m:sty m:val="p"/>
              </m:rPr>
              <m:t>∗</m:t>
            </m:r>
          </m:sup>
        </m:sSup>
      </m:oMath>
      <w:r>
        <w:rPr>
          <w:rFonts w:eastAsia="Georgia" w:cs="Georgia" w:ascii="Georgia" w:hAnsi="Georgia"/>
        </w:rPr>
        <w:t xml:space="preserve"> désigne l'ensemble des suites finies d'éléments de </w:t>
      </w:r>
      <m:oMath>
        <m:r>
          <m:rPr>
            <m:scr m:val="script"/>
          </m:rPr>
          <m:t>A</m:t>
        </m:r>
      </m:oMath>
      <w:r>
        <w:rPr>
          <w:rFonts w:eastAsia="Georgia" w:cs="Georgia" w:ascii="Georgia" w:hAnsi="Georgia"/>
        </w:rPr>
        <w:t xml:space="preserve">, qui sont appelées mots sur l'alphabet </w:t>
      </w:r>
      <m:oMath>
        <m:r>
          <m:rPr>
            <m:scr m:val="script"/>
          </m:rPr>
          <m:t>A</m:t>
        </m:r>
      </m:oMath>
      <w:r>
        <w:rPr>
          <w:rFonts w:eastAsia="Georgia" w:cs="Georgia" w:ascii="Georgia" w:hAnsi="Georgia"/>
        </w:rPr>
        <w:t xml:space="preserve">. Les mots finis non vides sont indexés à partir de 1 , ils sont de la forme </w:t>
      </w:r>
      <m:oMath>
        <m:r>
          <m:rPr>
            <m:sty m:val="i"/>
          </m:rPr>
          <m:t>w</m:t>
        </m:r>
        <m:r>
          <m:rPr>
            <m:sty m:val="p"/>
          </m:rPr>
          <m:t>=</m:t>
        </m:r>
        <m:sSub>
          <m:sSubPr/>
          <m:e>
            <m:d>
              <m:dPr>
                <m:begChr m:val="("/>
                <m:endChr m:val=")"/>
                <m:ctrlPr>
                  <w:rPr>
                    <w:rFonts w:ascii="Cambria Math" w:hAnsi="Cambria Math"/>
                  </w:rPr>
                </m:ctrlPr>
              </m:dPr>
              <m:e>
                <m:sSub>
                  <m:sSubPr/>
                  <m:e>
                    <m:r>
                      <m:rPr>
                        <m:sty m:val="i"/>
                      </m:rPr>
                      <m:t>w</m:t>
                    </m:r>
                  </m:e>
                  <m:sub>
                    <m:r>
                      <m:rPr>
                        <m:sty m:val="i"/>
                      </m:rPr>
                      <m:t>k</m:t>
                    </m:r>
                  </m:sub>
                </m:sSub>
              </m:e>
            </m:d>
          </m:e>
          <m:sub>
            <m:r>
              <m:rPr>
                <m:sty m:val="p"/>
              </m:rPr>
              <m:t>1</m:t>
            </m:r>
            <m:r>
              <m:rPr>
                <m:sty m:val="p"/>
              </m:rPr>
              <m:t>⩽</m:t>
            </m:r>
            <m:r>
              <m:rPr>
                <m:sty m:val="i"/>
              </m:rPr>
              <m:t>k</m:t>
            </m:r>
            <m:r>
              <m:rPr>
                <m:sty m:val="p"/>
              </m:rPr>
              <m:t>⩽</m:t>
            </m:r>
            <m:r>
              <m:rPr>
                <m:sty m:val="i"/>
              </m:rPr>
              <m:t>n</m:t>
            </m:r>
          </m:sub>
        </m:sSub>
      </m:oMath>
      <w:r>
        <w:rPr>
          <w:rFonts w:eastAsia="Georgia" w:cs="Georgia" w:ascii="Georgia" w:hAnsi="Georgia"/>
        </w:rPr>
        <w:t xml:space="preserve">, où </w:t>
      </w:r>
      <m:oMath>
        <m:sSub>
          <m:sSubPr/>
          <m:e>
            <m:r>
              <m:rPr>
                <m:sty m:val="i"/>
              </m:rPr>
              <m:t>w</m:t>
            </m:r>
          </m:e>
          <m:sub>
            <m:r>
              <m:rPr>
                <m:sty m:val="i"/>
              </m:rPr>
              <m:t>k</m:t>
            </m:r>
          </m:sub>
        </m:sSub>
        <m:r>
          <m:rPr>
            <m:sty m:val="p"/>
          </m:rPr>
          <m:t>∈</m:t>
        </m:r>
        <m:r>
          <m:rPr>
            <m:scr m:val="script"/>
          </m:rPr>
          <m:t>A</m:t>
        </m:r>
      </m:oMath>
      <w:r>
        <w:rPr/>
        <w:t xml:space="preserve">. On les notera </w:t>
      </w:r>
      <m:oMath>
        <m:r>
          <m:rPr>
            <m:sty m:val="i"/>
          </m:rPr>
          <m:t>w</m:t>
        </m:r>
        <m:r>
          <m:rPr>
            <m:sty m:val="p"/>
          </m:rPr>
          <m:t>=</m:t>
        </m:r>
        <m:sSub>
          <m:sSubPr/>
          <m:e>
            <m:r>
              <m:rPr>
                <m:sty m:val="i"/>
              </m:rPr>
              <m:t>w</m:t>
            </m:r>
          </m:e>
          <m:sub>
            <m:r>
              <m:rPr>
                <m:sty m:val="p"/>
              </m:rPr>
              <m:t>1</m:t>
            </m:r>
          </m:sub>
        </m:sSub>
        <m:r>
          <m:rPr>
            <m:sty m:val="p"/>
          </m:rPr>
          <m:t>…</m:t>
        </m:r>
        <m:sSub>
          <m:sSubPr/>
          <m:e>
            <m:r>
              <m:rPr>
                <m:sty m:val="i"/>
              </m:rPr>
              <m:t>w</m:t>
            </m:r>
          </m:e>
          <m:sub>
            <m:r>
              <m:rPr>
                <m:sty m:val="i"/>
              </m:rPr>
              <m:t>n</m:t>
            </m:r>
          </m:sub>
        </m:sSub>
      </m:oMath>
      <w:r>
        <w:rPr/>
        <w:t xml:space="preserve">. L'entier </w:t>
      </w:r>
      <m:oMath>
        <m:r>
          <m:rPr>
            <m:sty m:val="i"/>
          </m:rPr>
          <m:t>n</m:t>
        </m:r>
      </m:oMath>
      <w:r>
        <w:rPr>
          <w:rFonts w:eastAsia="Georgia" w:cs="Georgia" w:ascii="Georgia" w:hAnsi="Georgia"/>
        </w:rPr>
        <w:t xml:space="preserve"> est alors la longueur du mot, notée </w:t>
      </w:r>
      <m:oMath>
        <m:r>
          <m:rPr>
            <m:sty m:val="p"/>
          </m:rPr>
          <m:t>|</m:t>
        </m:r>
        <m:r>
          <m:rPr>
            <m:sty m:val="i"/>
          </m:rPr>
          <m:t>w</m:t>
        </m:r>
        <m:r>
          <m:rPr>
            <m:sty m:val="p"/>
          </m:rPr>
          <m:t>|</m:t>
        </m:r>
      </m:oMath>
      <w:r>
        <w:rPr>
          <w:rFonts w:eastAsia="Georgia" w:cs="Georgia" w:ascii="Georgia" w:hAnsi="Georgia"/>
        </w:rPr>
        <w:t xml:space="preserve">. L'unique mot de longueur 0 , appelé mot vide, est noté </w:t>
      </w:r>
      <m:oMath>
        <m:r>
          <m:rPr>
            <m:sty m:val="i"/>
          </m:rPr>
          <m:t>ε</m:t>
        </m:r>
      </m:oMath>
      <w:r>
        <w:rPr/>
        <w:t xml:space="preserve">. On conviendra que la notation </w:t>
      </w:r>
      <m:oMath>
        <m:sSub>
          <m:sSubPr/>
          <m:e>
            <m:r>
              <m:rPr>
                <m:sty m:val="i"/>
              </m:rPr>
              <m:t>w</m:t>
            </m:r>
          </m:e>
          <m:sub>
            <m:r>
              <m:rPr>
                <m:sty m:val="p"/>
              </m:rPr>
              <m:t>1</m:t>
            </m:r>
          </m:sub>
        </m:sSub>
        <m:r>
          <m:rPr>
            <m:sty m:val="p"/>
          </m:rPr>
          <m:t>…</m:t>
        </m:r>
        <m:sSub>
          <m:sSubPr/>
          <m:e>
            <m:r>
              <m:rPr>
                <m:sty m:val="i"/>
              </m:rPr>
              <m:t>w</m:t>
            </m:r>
          </m:e>
          <m:sub>
            <m:r>
              <m:rPr>
                <m:sty m:val="i"/>
              </m:rPr>
              <m:t>n</m:t>
            </m:r>
          </m:sub>
        </m:sSub>
      </m:oMath>
      <w:r>
        <w:rPr>
          <w:rFonts w:eastAsia="Georgia" w:cs="Georgia" w:ascii="Georgia" w:hAnsi="Georgia"/>
        </w:rPr>
        <w:t xml:space="preserve"> dénote </w:t>
      </w:r>
      <m:oMath>
        <m:r>
          <m:rPr>
            <m:sty m:val="i"/>
          </m:rPr>
          <m:t>ε</m:t>
        </m:r>
      </m:oMath>
      <w:r>
        <w:rPr/>
        <w:t xml:space="preserve"> lorsque </w:t>
      </w:r>
      <m:oMath>
        <m:r>
          <m:rPr>
            <m:sty m:val="i"/>
          </m:rPr>
          <m:t>n</m:t>
        </m:r>
        <m:r>
          <m:rPr>
            <m:sty m:val="p"/>
          </m:rPr>
          <m:t>=</m:t>
        </m:r>
        <m:r>
          <m:rPr>
            <m:sty m:val="p"/>
          </m:rPr>
          <m:t>0</m:t>
        </m:r>
      </m:oMath>
      <w:r>
        <w:rPr/>
        <w:t xml:space="preserve">. Si </w:t>
      </w:r>
      <m:oMath>
        <m:r>
          <m:rPr>
            <m:sty m:val="i"/>
          </m:rPr>
          <m:t>w</m:t>
        </m:r>
        <m:r>
          <m:rPr>
            <m:sty m:val="p"/>
          </m:rPr>
          <m:t>=</m:t>
        </m:r>
        <m:sSub>
          <m:sSubPr/>
          <m:e>
            <m:r>
              <m:rPr>
                <m:sty m:val="i"/>
              </m:rPr>
              <m:t>w</m:t>
            </m:r>
          </m:e>
          <m:sub>
            <m:r>
              <m:rPr>
                <m:sty m:val="p"/>
              </m:rPr>
              <m:t>1</m:t>
            </m:r>
          </m:sub>
        </m:sSub>
        <m:r>
          <m:rPr>
            <m:sty m:val="p"/>
          </m:rPr>
          <m:t>…</m:t>
        </m:r>
        <m:sSub>
          <m:sSubPr/>
          <m:e>
            <m:r>
              <m:rPr>
                <m:sty m:val="i"/>
              </m:rPr>
              <m:t>w</m:t>
            </m:r>
          </m:e>
          <m:sub>
            <m:r>
              <m:rPr>
                <m:sty m:val="i"/>
              </m:rPr>
              <m:t>n</m:t>
            </m:r>
          </m:sub>
        </m:sSub>
      </m:oMath>
      <w:r>
        <w:rPr/>
        <w:t xml:space="preserve"> est un mot, tout sous-mot de </w:t>
      </w:r>
      <m:oMath>
        <m:r>
          <m:rPr>
            <m:sty m:val="i"/>
          </m:rPr>
          <m:t>w</m:t>
        </m:r>
      </m:oMath>
      <w:r>
        <w:rPr>
          <w:rFonts w:eastAsia="Georgia" w:cs="Georgia" w:ascii="Georgia" w:hAnsi="Georgia"/>
        </w:rPr>
        <w:t xml:space="preserve"> constitué de lettres consécutives - de la forme </w:t>
      </w:r>
      <m:oMath>
        <m:sSub>
          <m:sSubPr/>
          <m:e>
            <m:r>
              <m:rPr>
                <m:sty m:val="i"/>
              </m:rPr>
              <m:t>w</m:t>
            </m:r>
          </m:e>
          <m:sub>
            <m:r>
              <m:rPr>
                <m:sty m:val="i"/>
              </m:rPr>
              <m:t>k</m:t>
            </m:r>
          </m:sub>
        </m:sSub>
        <m:r>
          <m:rPr>
            <m:sty m:val="p"/>
          </m:rPr>
          <m:t>…</m:t>
        </m:r>
        <m:sSub>
          <m:sSubPr/>
          <m:e>
            <m:r>
              <m:rPr>
                <m:sty m:val="i"/>
              </m:rPr>
              <m:t>w</m:t>
            </m:r>
          </m:e>
          <m:sub>
            <m:r>
              <m:rPr>
                <m:sty m:val="i"/>
              </m:rPr>
              <m:t>k</m:t>
            </m:r>
            <m:r>
              <m:rPr>
                <m:sty m:val="p"/>
              </m:rPr>
              <m:t>+</m:t>
            </m:r>
            <m:r>
              <m:rPr>
                <m:sty m:val="i"/>
              </m:rPr>
              <m:t>p</m:t>
            </m:r>
          </m:sub>
        </m:sSub>
      </m:oMath>
      <w:r>
        <w:rPr>
          <w:rFonts w:eastAsia="Georgia" w:cs="Georgia" w:ascii="Georgia" w:hAnsi="Georgia"/>
        </w:rPr>
        <w:t xml:space="preserve"> - est appelé facteur de </w:t>
      </w:r>
      <m:oMath>
        <m:r>
          <m:rPr>
            <m:sty m:val="i"/>
          </m:rPr>
          <m:t>w</m:t>
        </m:r>
      </m:oMath>
      <w:r>
        <w:rPr>
          <w:rFonts w:eastAsia="Georgia" w:cs="Georgia" w:ascii="Georgia" w:hAnsi="Georgia"/>
        </w:rPr>
        <w:t xml:space="preserve">. Tout début de </w:t>
      </w:r>
      <m:oMath>
        <m:r>
          <m:rPr>
            <m:sty m:val="i"/>
          </m:rPr>
          <m:t>w</m:t>
        </m:r>
      </m:oMath>
      <w:r>
        <w:rPr/>
        <w:t xml:space="preserve">, de la forme </w:t>
      </w:r>
      <m:oMath>
        <m:sSub>
          <m:sSubPr/>
          <m:e>
            <m:r>
              <m:rPr>
                <m:sty m:val="i"/>
              </m:rPr>
              <m:t>w</m:t>
            </m:r>
          </m:e>
          <m:sub>
            <m:r>
              <m:rPr>
                <m:sty m:val="p"/>
              </m:rPr>
              <m:t>1</m:t>
            </m:r>
          </m:sub>
        </m:sSub>
        <m:r>
          <m:rPr>
            <m:sty m:val="p"/>
          </m:rPr>
          <m:t>…</m:t>
        </m:r>
        <m:sSub>
          <m:sSubPr/>
          <m:e>
            <m:r>
              <m:rPr>
                <m:sty m:val="i"/>
              </m:rPr>
              <m:t>w</m:t>
            </m:r>
          </m:e>
          <m:sub>
            <m:r>
              <m:rPr>
                <m:sty m:val="i"/>
              </m:rPr>
              <m:t>p</m:t>
            </m:r>
          </m:sub>
        </m:sSub>
      </m:oMath>
      <w:r>
        <w:rPr>
          <w:rFonts w:eastAsia="Georgia" w:cs="Georgia" w:ascii="Georgia" w:hAnsi="Georgia"/>
        </w:rPr>
        <w:t xml:space="preserve">, est appelé préfixe de </w:t>
      </w:r>
      <m:oMath>
        <m:r>
          <m:rPr>
            <m:sty m:val="i"/>
          </m:rPr>
          <m:t>w</m:t>
        </m:r>
      </m:oMath>
      <w:r>
        <w:rPr/>
        <w:t xml:space="preserve">. Toute fin de </w:t>
      </w:r>
      <m:oMath>
        <m:r>
          <m:rPr>
            <m:sty m:val="i"/>
          </m:rPr>
          <m:t>w</m:t>
        </m:r>
      </m:oMath>
      <w:r>
        <w:rPr/>
        <w:t xml:space="preserve">, de la forme </w:t>
      </w:r>
      <m:oMath>
        <m:sSub>
          <m:sSubPr/>
          <m:e>
            <m:r>
              <m:rPr>
                <m:sty m:val="i"/>
              </m:rPr>
              <m:t>w</m:t>
            </m:r>
          </m:e>
          <m:sub>
            <m:r>
              <m:rPr>
                <m:sty m:val="i"/>
              </m:rPr>
              <m:t>p</m:t>
            </m:r>
          </m:sub>
        </m:sSub>
        <m:r>
          <m:rPr>
            <m:sty m:val="p"/>
          </m:rPr>
          <m:t>…</m:t>
        </m:r>
        <m:sSub>
          <m:sSubPr/>
          <m:e>
            <m:r>
              <m:rPr>
                <m:sty m:val="i"/>
              </m:rPr>
              <m:t>w</m:t>
            </m:r>
          </m:e>
          <m:sub>
            <m:r>
              <m:rPr>
                <m:sty m:val="i"/>
              </m:rPr>
              <m:t>n</m:t>
            </m:r>
          </m:sub>
        </m:sSub>
      </m:oMath>
      <w:r>
        <w:rPr>
          <w:rFonts w:eastAsia="Georgia" w:cs="Georgia" w:ascii="Georgia" w:hAnsi="Georgia"/>
        </w:rPr>
        <w:t xml:space="preserve">, est appelée suffixe de </w:t>
      </w:r>
      <m:oMath>
        <m:r>
          <m:rPr>
            <m:sty m:val="i"/>
          </m:rPr>
          <m:t>w</m:t>
        </m:r>
      </m:oMath>
      <w:r>
        <w:rPr/>
        <w:t xml:space="preserve">. Le mot vide </w:t>
      </w:r>
      <m:oMath>
        <m:r>
          <m:rPr>
            <m:sty m:val="i"/>
          </m:rPr>
          <m:t>ε</m:t>
        </m:r>
      </m:oMath>
      <w:r>
        <w:rPr>
          <w:rFonts w:eastAsia="Georgia" w:cs="Georgia" w:ascii="Georgia" w:hAnsi="Georgia"/>
        </w:rPr>
        <w:t xml:space="preserve"> est donc un facteur, un préfixe et un suffixe de tout mot fini.</w:t>
      </w:r>
    </w:p>
    <w:p>
      <w:pPr>
        <w:spacing w:after="220" w:lineRule="auto"/>
      </w:pPr>
      <w:r>
        <w:rPr/>
        <w:t xml:space="preserve">Un langage est une partie de </w:t>
      </w:r>
      <m:oMath>
        <m:sSup>
          <m:sSupPr/>
          <m:e>
            <m:r>
              <m:rPr>
                <m:scr m:val="script"/>
              </m:rPr>
              <m:t>A</m:t>
            </m:r>
          </m:e>
          <m:sup>
            <m:r>
              <m:rPr>
                <m:sty m:val="p"/>
              </m:rPr>
              <m:t>∗</m:t>
            </m:r>
          </m:sup>
        </m:sSup>
      </m:oMath>
      <w:r>
        <w:rPr>
          <w:rFonts w:eastAsia="Georgia" w:cs="Georgia" w:ascii="Georgia" w:hAnsi="Georgia"/>
        </w:rPr>
        <w:t xml:space="preserve">. La fonction de complexité </w:t>
      </w:r>
      <m:oMath>
        <m:sSub>
          <m:sSubPr/>
          <m:e>
            <m:r>
              <m:rPr>
                <m:sty m:val="i"/>
              </m:rPr>
              <m:t>f</m:t>
            </m:r>
          </m:e>
          <m:sub>
            <m:r>
              <m:rPr>
                <m:scr m:val="script"/>
              </m:rPr>
              <m:t>L</m:t>
            </m:r>
          </m:sub>
        </m:sSub>
      </m:oMath>
      <w:r>
        <w:rPr/>
        <w:t xml:space="preserve"> d'un langage </w:t>
      </w:r>
      <m:oMath>
        <m:r>
          <m:rPr>
            <m:scr m:val="script"/>
          </m:rPr>
          <m:t>L</m:t>
        </m:r>
      </m:oMath>
      <w:r>
        <w:rPr>
          <w:rFonts w:eastAsia="Georgia" w:cs="Georgia" w:ascii="Georgia" w:hAnsi="Georgia"/>
        </w:rPr>
        <w:t xml:space="preserve"> comptabilise le nombre d'éléments de longueur </w:t>
      </w:r>
      <m:oMath>
        <m:r>
          <m:rPr>
            <m:sty m:val="i"/>
          </m:rPr>
          <m:t>n</m:t>
        </m:r>
      </m:oMath>
      <w:r>
        <w:rPr/>
        <w:t xml:space="preserve"> dans </w:t>
      </w:r>
      <m:oMath>
        <m:r>
          <m:rPr>
            <m:scr m:val="script"/>
          </m:rPr>
          <m:t>L</m:t>
        </m:r>
      </m:oMath>
      <w:r>
        <w:rPr/>
        <w:t xml:space="preserve"> :</w:t>
      </w:r>
    </w:p>
    <w:p>
      <w:pPr>
        <w:spacing w:after="220" w:lineRule="auto"/>
      </w:pPr>
      <m:oMathPara>
        <m:oMath>
          <m:sSub>
            <m:sSubPr/>
            <m:e>
              <m:r>
                <m:rPr>
                  <m:sty m:val="i"/>
                </m:rPr>
                <m:t>f</m:t>
              </m:r>
            </m:e>
            <m:sub>
              <m:r>
                <m:rPr>
                  <m:scr m:val="script"/>
                </m:rPr>
                <m:t>L</m:t>
              </m:r>
            </m:sub>
          </m:sSub>
          <m:r>
            <m:rPr>
              <m:sty m:val="p"/>
            </m:rPr>
            <m:t>(</m:t>
          </m:r>
          <m:r>
            <m:rPr>
              <m:sty m:val="i"/>
            </m:rPr>
            <m:t>n</m:t>
          </m:r>
          <m:r>
            <m:rPr>
              <m:sty m:val="p"/>
            </m:rPr>
            <m:t>)</m:t>
          </m:r>
          <m:r>
            <m:rPr>
              <m:sty m:val="p"/>
            </m:rPr>
            <m:t>=</m:t>
          </m:r>
          <m:r>
            <m:rPr>
              <m:sty m:val="p"/>
            </m:rPr>
            <m:t>card</m:t>
          </m:r>
          <m:d>
            <m:dPr>
              <m:begChr m:val="("/>
              <m:endChr m:val=")"/>
              <m:ctrlPr>
                <w:rPr>
                  <w:rFonts w:ascii="Cambria Math" w:hAnsi="Cambria Math"/>
                </w:rPr>
              </m:ctrlPr>
            </m:dPr>
            <m:e>
              <m:r>
                <m:rPr>
                  <m:scr m:val="script"/>
                </m:rPr>
                <m:t>L</m:t>
              </m:r>
              <m:r>
                <m:rPr>
                  <m:sty m:val="p"/>
                </m:rPr>
                <m:t>∩</m:t>
              </m:r>
              <m:sSup>
                <m:sSupPr/>
                <m:e>
                  <m:r>
                    <m:rPr>
                      <m:scr m:val="script"/>
                    </m:rPr>
                    <m:t>A</m:t>
                  </m:r>
                </m:e>
                <m:sup>
                  <m:r>
                    <m:rPr>
                      <m:sty m:val="i"/>
                    </m:rPr>
                    <m:t>n</m:t>
                  </m:r>
                </m:sup>
              </m:sSup>
            </m:e>
          </m:d>
          <m:r>
            <m:rPr>
              <m:sty m:val="p"/>
            </m:rPr>
            <m:t>=</m:t>
          </m:r>
          <m:r>
            <m:rPr>
              <m:sty m:val="p"/>
            </m:rPr>
            <m:t>card</m:t>
          </m:r>
          <m:r>
            <m:rPr>
              <m:sty m:val="p"/>
            </m:rPr>
            <m:t>{</m:t>
          </m:r>
          <m:r>
            <m:rPr>
              <m:sty m:val="i"/>
            </m:rPr>
            <m:t>w</m:t>
          </m:r>
          <m:r>
            <m:rPr>
              <m:sty m:val="p"/>
            </m:rPr>
            <m:t>∈</m:t>
          </m:r>
          <m:r>
            <m:rPr>
              <m:scr m:val="script"/>
            </m:rPr>
            <m:t>L</m:t>
          </m:r>
          <m:r>
            <m:rPr>
              <m:sty m:val="p"/>
            </m:rPr>
            <m:t>,</m:t>
          </m:r>
          <m:r>
            <m:rPr>
              <m:sty m:val="p"/>
            </m:rPr>
            <m:t>|</m:t>
          </m:r>
          <m:r>
            <m:rPr>
              <m:sty m:val="i"/>
            </m:rPr>
            <m:t>w</m:t>
          </m:r>
          <m:r>
            <m:rPr>
              <m:sty m:val="p"/>
            </m:rPr>
            <m:t>|</m:t>
          </m:r>
          <m:r>
            <m:rPr>
              <m:sty m:val="p"/>
            </m:rPr>
            <m:t>=</m:t>
          </m:r>
          <m:r>
            <m:rPr>
              <m:sty m:val="i"/>
            </m:rPr>
            <m:t>n</m:t>
          </m:r>
          <m:r>
            <m:rPr>
              <m:sty m:val="p"/>
            </m:rPr>
            <m:t>}</m:t>
          </m:r>
        </m:oMath>
      </m:oMathPara>
    </w:p>
    <w:p>
      <w:pPr>
        <w:spacing w:line="271" w:before="330" w:lineRule="auto"/>
      </w:pPr>
      <w:r>
        <w:rPr>
          <w:rFonts w:eastAsia="Georgia" w:cs="Georgia" w:ascii="Georgia" w:hAnsi="Georgia"/>
          <w:b/>
          <w:sz w:val="42"/>
        </w:rPr>
        <w:t xml:space="preserve">Partie 1 : Complexité et récurrence</w:t>
      </w:r>
    </w:p>
    <w:p>
      <w:pPr>
        <w:spacing w:after="220" w:lineRule="auto"/>
      </w:pPr>
      <w:r>
        <w:rPr>
          <w:rFonts w:eastAsia="Georgia" w:cs="Georgia" w:ascii="Georgia" w:hAnsi="Georgia"/>
        </w:rPr>
        <w:t xml:space="preserve">Un graphe orienté fini </w:t>
      </w:r>
      <m:oMath>
        <m:r>
          <m:rPr>
            <m:scr m:val="script"/>
          </m:rPr>
          <m:t>G</m:t>
        </m:r>
      </m:oMath>
      <w:r>
        <w:rPr>
          <w:rFonts w:eastAsia="Georgia" w:cs="Georgia" w:ascii="Georgia" w:hAnsi="Georgia"/>
        </w:rPr>
        <w:t xml:space="preserve"> est la donnée d'un ensemble fini de sommets </w:t>
      </w:r>
      <m:oMath>
        <m:r>
          <m:rPr>
            <m:scr m:val="script"/>
          </m:rPr>
          <m:t>A</m:t>
        </m:r>
        <m:r>
          <m:rPr>
            <m:sty m:val="p"/>
          </m:rPr>
          <m:t>=</m:t>
        </m:r>
        <m:r>
          <m:rPr>
            <m:sty m:val="p"/>
          </m:rPr>
          <m:t>{</m:t>
        </m:r>
        <m:r>
          <m:rPr>
            <m:sty m:val="p"/>
          </m:rPr>
          <m:t>1</m:t>
        </m:r>
        <m:r>
          <m:rPr>
            <m:sty m:val="p"/>
          </m:rPr>
          <m:t>,</m:t>
        </m:r>
        <m:r>
          <m:rPr>
            <m:sty m:val="p"/>
          </m:rPr>
          <m:t>2</m:t>
        </m:r>
        <m:r>
          <m:rPr>
            <m:sty m:val="p"/>
          </m:rPr>
          <m:t>…</m:t>
        </m:r>
        <m:r>
          <m:rPr>
            <m:sty m:val="p"/>
          </m:rPr>
          <m:t>,</m:t>
        </m:r>
        <m:r>
          <m:rPr>
            <m:sty m:val="i"/>
          </m:rPr>
          <m:t>r</m:t>
        </m:r>
        <m:r>
          <m:rPr>
            <m:sty m:val="p"/>
          </m:rPr>
          <m:t>}</m:t>
        </m:r>
      </m:oMath>
      <w:r>
        <w:rPr>
          <w:rFonts w:eastAsia="Georgia" w:cs="Georgia" w:ascii="Georgia" w:hAnsi="Georgia"/>
        </w:rPr>
        <w:t xml:space="preserve">, et d'un ensemble fini d'arêtes </w:t>
      </w:r>
      <m:oMath>
        <m:r>
          <m:rPr>
            <m:scr m:val="script"/>
          </m:rPr>
          <m:t>E</m:t>
        </m:r>
        <m:r>
          <m:rPr>
            <m:sty m:val="p"/>
          </m:rPr>
          <m:t>⊂</m:t>
        </m:r>
        <m:sSup>
          <m:sSupPr/>
          <m:e>
            <m:r>
              <m:rPr>
                <m:scr m:val="script"/>
              </m:rPr>
              <m:t>A</m:t>
            </m:r>
          </m:e>
          <m:sup>
            <m:r>
              <m:rPr>
                <m:sty m:val="p"/>
              </m:rPr>
              <m:t>2</m:t>
            </m:r>
          </m:sup>
        </m:sSup>
      </m:oMath>
      <w:r>
        <w:rPr/>
        <w:t xml:space="preserve">. En particulier, tout sommet </w:t>
      </w:r>
      <m:oMath>
        <m:r>
          <m:rPr>
            <m:sty m:val="i"/>
          </m:rPr>
          <m:t>i</m:t>
        </m:r>
      </m:oMath>
      <w:r>
        <w:rPr>
          <w:rFonts w:eastAsia="Georgia" w:cs="Georgia" w:ascii="Georgia" w:hAnsi="Georgia"/>
        </w:rPr>
        <w:t xml:space="preserve"> d'un graphe peut avoir une arête le joignant à lui-même. On supposera dans la suite qu'un graphe a au moins 2 sommets, c'est-à-dire </w:t>
      </w:r>
      <m:oMath>
        <m:r>
          <m:rPr>
            <m:sty m:val="i"/>
          </m:rPr>
          <m:t>r</m:t>
        </m:r>
        <m:r>
          <m:rPr>
            <m:sty m:val="p"/>
          </m:rPr>
          <m:t>⩾</m:t>
        </m:r>
        <m:r>
          <m:rPr>
            <m:sty m:val="p"/>
          </m:rPr>
          <m:t>2</m:t>
        </m:r>
      </m:oMath>
      <w:r>
        <w:rPr>
          <w:rFonts w:eastAsia="Georgia" w:cs="Georgia" w:ascii="Georgia" w:hAnsi="Georgia"/>
        </w:rPr>
        <w:t xml:space="preserve">. On désigne par </w:t>
      </w:r>
      <m:oMath>
        <m:r>
          <m:rPr>
            <m:sty m:val="i"/>
          </m:rPr>
          <m:t>ϕ</m:t>
        </m:r>
        <m:r>
          <m:rPr>
            <m:sty m:val="p"/>
          </m:rPr>
          <m:t>,</m:t>
        </m:r>
        <m:r>
          <m:rPr>
            <m:sty m:val="i"/>
          </m:rPr>
          <m:t>ψ</m:t>
        </m:r>
        <m:r>
          <m:rPr>
            <m:sty m:val="p"/>
          </m:rPr>
          <m:t>:</m:t>
        </m:r>
        <m:r>
          <m:rPr>
            <m:scr m:val="script"/>
          </m:rPr>
          <m:t>E</m:t>
        </m:r>
        <m:r>
          <m:rPr>
            <m:sty m:val="p"/>
          </m:rPr>
          <m:t>→</m:t>
        </m:r>
        <m:r>
          <m:rPr>
            <m:scr m:val="script"/>
          </m:rPr>
          <m:t>A</m:t>
        </m:r>
      </m:oMath>
      <w:r>
        <w:rPr>
          <w:rFonts w:eastAsia="Georgia" w:cs="Georgia" w:ascii="Georgia" w:hAnsi="Georgia"/>
        </w:rPr>
        <w:t xml:space="preserve"> les deux applications qui associent respectivement à toute arête sa source et sa cible : </w:t>
      </w:r>
      <m:oMath>
        <m:r>
          <m:rPr>
            <m:sty m:val="i"/>
          </m:rPr>
          <m:t>ϕ</m:t>
        </m:r>
      </m:oMath>
      <w:r>
        <w:rPr>
          <w:rFonts w:eastAsia="Georgia" w:cs="Georgia" w:ascii="Georgia" w:hAnsi="Georgia"/>
        </w:rPr>
        <w:t xml:space="preserve"> associe à l'arête </w:t>
      </w:r>
      <m:oMath>
        <m:r>
          <m:rPr>
            <m:sty m:val="p"/>
          </m:rPr>
          <m:t>(</m:t>
        </m:r>
        <m:r>
          <m:rPr>
            <m:sty m:val="i"/>
          </m:rPr>
          <m:t>i</m:t>
        </m:r>
        <m:r>
          <m:rPr>
            <m:sty m:val="p"/>
          </m:rPr>
          <m:t>,</m:t>
        </m:r>
        <m:r>
          <m:rPr>
            <m:sty m:val="i"/>
          </m:rPr>
          <m:t>j</m:t>
        </m:r>
        <m:r>
          <m:rPr>
            <m:sty m:val="p"/>
          </m:rPr>
          <m:t>)</m:t>
        </m:r>
      </m:oMath>
      <w:r>
        <w:rPr/>
        <w:t xml:space="preserve"> le sommet </w:t>
      </w:r>
      <m:oMath>
        <m:r>
          <m:rPr>
            <m:sty m:val="i"/>
          </m:rPr>
          <m:t>i</m:t>
        </m:r>
      </m:oMath>
      <w:r>
        <w:rPr/>
        <w:t xml:space="preserve">, et </w:t>
      </w:r>
      <m:oMath>
        <m:r>
          <m:rPr>
            <m:sty m:val="i"/>
          </m:rPr>
          <m:t>ψ</m:t>
        </m:r>
      </m:oMath>
      <w:r>
        <w:rPr/>
        <w:t xml:space="preserve"> lui associe le sommet </w:t>
      </w:r>
      <m:oMath>
        <m:r>
          <m:rPr>
            <m:sty m:val="i"/>
          </m:rPr>
          <m:t>j</m:t>
        </m:r>
      </m:oMath>
      <w:r>
        <w:rPr/>
        <w:t xml:space="preserve">. La matrice d'adjacence du graphe </w:t>
      </w:r>
      <m:oMath>
        <m:r>
          <m:rPr>
            <m:scr m:val="script"/>
          </m:rPr>
          <m:t>G</m:t>
        </m:r>
      </m:oMath>
      <w:r>
        <w:rPr>
          <w:rFonts w:eastAsia="Georgia" w:cs="Georgia" w:ascii="Georgia" w:hAnsi="Georgia"/>
        </w:rPr>
        <w:t xml:space="preserve"> est la matrice carrée </w:t>
      </w:r>
      <m:oMath>
        <m:r>
          <m:rPr>
            <m:sty m:val="b"/>
          </m:rPr>
          <m:t>M</m:t>
        </m:r>
      </m:oMath>
      <w:r>
        <w:rPr/>
        <w:t xml:space="preserve"> de taille </w:t>
      </w:r>
      <m:oMath>
        <m:r>
          <m:rPr>
            <m:sty m:val="i"/>
          </m:rPr>
          <m:t>r</m:t>
        </m:r>
      </m:oMath>
      <w:r>
        <w:rPr/>
        <w:t xml:space="preserve"> telle que </w:t>
      </w:r>
      <m:oMath>
        <m:r>
          <m:rPr>
            <m:sty m:val="p"/>
          </m:rPr>
          <m:t>(</m:t>
        </m:r>
        <m:r>
          <m:rPr>
            <m:sty m:val="b"/>
          </m:rPr>
          <m:t>M</m:t>
        </m:r>
        <m:sSub>
          <m:sSubPr/>
          <m:e>
            <m:r>
              <m:rPr>
                <m:sty m:val="p"/>
              </m:rPr>
              <m:t>)</m:t>
            </m:r>
          </m:e>
          <m:sub>
            <m:r>
              <m:rPr>
                <m:sty m:val="i"/>
              </m:rPr>
              <m:t>i</m:t>
            </m:r>
            <m:r>
              <m:rPr>
                <m:sty m:val="p"/>
              </m:rPr>
              <m:t>,</m:t>
            </m:r>
            <m:r>
              <m:rPr>
                <m:sty m:val="i"/>
              </m:rPr>
              <m:t>j</m:t>
            </m:r>
          </m:sub>
        </m:sSub>
        <m:r>
          <m:rPr>
            <m:sty m:val="p"/>
          </m:rPr>
          <m:t>=</m:t>
        </m:r>
        <m:r>
          <m:rPr>
            <m:sty m:val="p"/>
          </m:rPr>
          <m:t>1</m:t>
        </m:r>
      </m:oMath>
      <w:r>
        <w:rPr/>
        <w:t xml:space="preserve"> si et seulement si le couple </w:t>
      </w:r>
      <m:oMath>
        <m:r>
          <m:rPr>
            <m:sty m:val="p"/>
          </m:rPr>
          <m:t>(</m:t>
        </m:r>
        <m:r>
          <m:rPr>
            <m:sty m:val="i"/>
          </m:rPr>
          <m:t>i</m:t>
        </m:r>
        <m:r>
          <m:rPr>
            <m:sty m:val="p"/>
          </m:rPr>
          <m:t>,</m:t>
        </m:r>
        <m:r>
          <m:rPr>
            <m:sty m:val="i"/>
          </m:rPr>
          <m:t>j</m:t>
        </m:r>
        <m:r>
          <m:rPr>
            <m:sty m:val="p"/>
          </m:rPr>
          <m:t>)</m:t>
        </m:r>
      </m:oMath>
      <w:r>
        <w:rPr/>
        <w:t xml:space="preserve"> est dans </w:t>
      </w:r>
      <m:oMath>
        <m:r>
          <m:rPr>
            <m:scr m:val="script"/>
          </m:rPr>
          <m:t>E</m:t>
        </m:r>
      </m:oMath>
      <w:r>
        <w:rPr>
          <w:rFonts w:eastAsia="Georgia" w:cs="Georgia" w:ascii="Georgia" w:hAnsi="Georgia"/>
        </w:rPr>
        <w:t xml:space="preserve">; autrement dit, si et seulement s'il existe une arête </w:t>
      </w:r>
      <m:oMath>
        <m:r>
          <m:rPr>
            <m:sty m:val="i"/>
          </m:rPr>
          <m:t>e</m:t>
        </m:r>
      </m:oMath>
      <w:r>
        <w:rPr/>
        <w:t xml:space="preserve"> de source </w:t>
      </w:r>
      <m:oMath>
        <m:r>
          <m:rPr>
            <m:sty m:val="i"/>
          </m:rPr>
          <m:t>i</m:t>
        </m:r>
        <m:r>
          <m:rPr>
            <m:sty m:val="p"/>
          </m:rPr>
          <m:t>(</m:t>
        </m:r>
        <m:r>
          <m:rPr>
            <m:sty m:val="i"/>
          </m:rPr>
          <m:t>ϕ</m:t>
        </m:r>
        <m:r>
          <m:rPr>
            <m:sty m:val="p"/>
          </m:rPr>
          <m:t>(</m:t>
        </m:r>
        <m:r>
          <m:rPr>
            <m:sty m:val="i"/>
          </m:rPr>
          <m:t>e</m:t>
        </m:r>
        <m:r>
          <m:rPr>
            <m:sty m:val="p"/>
          </m:rPr>
          <m:t>)</m:t>
        </m:r>
        <m:r>
          <m:rPr>
            <m:sty m:val="p"/>
          </m:rPr>
          <m:t>=</m:t>
        </m:r>
        <m:r>
          <m:rPr>
            <m:sty m:val="i"/>
          </m:rPr>
          <m:t>i</m:t>
        </m:r>
        <m:r>
          <m:rPr>
            <m:sty m:val="p"/>
          </m:rPr>
          <m:t>)</m:t>
        </m:r>
      </m:oMath>
      <w:r>
        <w:rPr/>
        <w:t xml:space="preserve"> et de cible </w:t>
      </w:r>
      <m:oMath>
        <m:r>
          <m:rPr>
            <m:sty m:val="i"/>
          </m:rPr>
          <m:t>j</m:t>
        </m:r>
        <m:r>
          <m:rPr>
            <m:sty m:val="p"/>
          </m:rPr>
          <m:t>(</m:t>
        </m:r>
        <m:r>
          <m:rPr>
            <m:sty m:val="i"/>
          </m:rPr>
          <m:t>ψ</m:t>
        </m:r>
        <m:r>
          <m:rPr>
            <m:sty m:val="p"/>
          </m:rPr>
          <m:t>(</m:t>
        </m:r>
        <m:r>
          <m:rPr>
            <m:sty m:val="i"/>
          </m:rPr>
          <m:t>e</m:t>
        </m:r>
        <m:r>
          <m:rPr>
            <m:sty m:val="p"/>
          </m:rPr>
          <m:t>)</m:t>
        </m:r>
        <m:r>
          <m:rPr>
            <m:sty m:val="p"/>
          </m:rPr>
          <m:t>=</m:t>
        </m:r>
        <m:r>
          <m:rPr>
            <m:sty m:val="i"/>
          </m:rPr>
          <m:t>j</m:t>
        </m:r>
        <m:r>
          <m:rPr>
            <m:sty m:val="p"/>
          </m:rPr>
          <m:t>)</m:t>
        </m:r>
      </m:oMath>
      <w:r>
        <w:rPr/>
        <w:t xml:space="preserve">.</w:t>
      </w:r>
    </w:p>
    <w:p>
      <w:pPr>
        <w:spacing w:after="220" w:lineRule="auto"/>
      </w:pPr>
      <w:r>
        <w:rPr/>
        <w:t xml:space="preserve">Soit </w:t>
      </w:r>
      <m:oMath>
        <m:r>
          <m:rPr>
            <m:sty m:val="i"/>
          </m:rPr>
          <m:t>k</m:t>
        </m:r>
        <m:r>
          <m:rPr>
            <m:sty m:val="p"/>
          </m:rPr>
          <m:t>⩾</m:t>
        </m:r>
        <m:r>
          <m:rPr>
            <m:sty m:val="p"/>
          </m:rPr>
          <m:t>1</m:t>
        </m:r>
      </m:oMath>
      <w:r>
        <w:rPr/>
        <w:t xml:space="preserve"> un entier. Un chemin de longueur </w:t>
      </w:r>
      <m:oMath>
        <m:r>
          <m:rPr>
            <m:sty m:val="i"/>
          </m:rPr>
          <m:t>k</m:t>
        </m:r>
      </m:oMath>
      <w:r>
        <w:rPr/>
        <w:t xml:space="preserve"> de source </w:t>
      </w:r>
      <m:oMath>
        <m:r>
          <m:rPr>
            <m:sty m:val="i"/>
          </m:rPr>
          <m:t>i</m:t>
        </m:r>
      </m:oMath>
      <w:r>
        <w:rPr/>
        <w:t xml:space="preserve"> et de cible </w:t>
      </w:r>
      <m:oMath>
        <m:r>
          <m:rPr>
            <m:sty m:val="i"/>
          </m:rPr>
          <m:t>j</m:t>
        </m:r>
      </m:oMath>
      <w:r>
        <w:rPr/>
        <w:t xml:space="preserve"> est une suite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oMath>
      <w:r>
        <w:rPr>
          <w:rFonts w:eastAsia="Georgia" w:cs="Georgia" w:ascii="Georgia" w:hAnsi="Georgia"/>
        </w:rPr>
        <w:t xml:space="preserve"> ) d'arêtes, telles que </w:t>
      </w:r>
      <m:oMath>
        <m:r>
          <m:rPr>
            <m:sty m:val="i"/>
          </m:rPr>
          <m:t>ϕ</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s</m:t>
        </m:r>
        <m:r>
          <m:rPr>
            <m:sty m:val="p"/>
          </m:rPr>
          <m:t>,</m:t>
        </m:r>
        <m:r>
          <m:rPr>
            <m:sty m:val="i"/>
          </m:rPr>
          <m:t>ψ</m:t>
        </m:r>
        <m:d>
          <m:dPr>
            <m:begChr m:val="("/>
            <m:endChr m:val=")"/>
            <m:ctrlPr>
              <w:rPr>
                <w:rFonts w:ascii="Cambria Math" w:hAnsi="Cambria Math"/>
              </w:rPr>
            </m:ctrlPr>
          </m:dPr>
          <m:e>
            <m:sSub>
              <m:sSubPr/>
              <m:e>
                <m:r>
                  <m:rPr>
                    <m:sty m:val="i"/>
                  </m:rPr>
                  <m:t>e</m:t>
                </m:r>
              </m:e>
              <m:sub>
                <m:r>
                  <m:rPr>
                    <m:sty m:val="i"/>
                  </m:rPr>
                  <m:t>t</m:t>
                </m:r>
              </m:sub>
            </m:sSub>
          </m:e>
        </m:d>
        <m:r>
          <m:rPr>
            <m:sty m:val="p"/>
          </m:rPr>
          <m:t>=</m:t>
        </m:r>
        <m:r>
          <m:rPr>
            <m:sty m:val="i"/>
          </m:rPr>
          <m:t>ϕ</m:t>
        </m:r>
        <m:d>
          <m:dPr>
            <m:begChr m:val="("/>
            <m:endChr m:val=")"/>
            <m:ctrlPr>
              <w:rPr>
                <w:rFonts w:ascii="Cambria Math" w:hAnsi="Cambria Math"/>
              </w:rPr>
            </m:ctrlPr>
          </m:dPr>
          <m:e>
            <m:sSub>
              <m:sSubPr/>
              <m:e>
                <m:r>
                  <m:rPr>
                    <m:sty m:val="i"/>
                  </m:rPr>
                  <m:t>e</m:t>
                </m:r>
              </m:e>
              <m:sub>
                <m:r>
                  <m:rPr>
                    <m:sty m:val="i"/>
                  </m:rPr>
                  <m:t>t</m:t>
                </m:r>
                <m:r>
                  <m:rPr>
                    <m:sty m:val="p"/>
                  </m:rPr>
                  <m:t>+</m:t>
                </m:r>
                <m:r>
                  <m:rPr>
                    <m:sty m:val="p"/>
                  </m:rPr>
                  <m:t>1</m:t>
                </m:r>
              </m:sub>
            </m:sSub>
          </m:e>
        </m:d>
      </m:oMath>
      <w:r>
        <w:rPr/>
        <w:t xml:space="preserve"> pour tout </w:t>
      </w:r>
      <m:oMath>
        <m:r>
          <m:rPr>
            <m:sty m:val="p"/>
          </m:rPr>
          <m:t>1</m:t>
        </m:r>
        <m:r>
          <m:rPr>
            <m:sty m:val="p"/>
          </m:rPr>
          <m:t>⩽</m:t>
        </m:r>
        <m:r>
          <m:rPr>
            <m:sty m:val="i"/>
          </m:rPr>
          <m:t>t</m:t>
        </m:r>
        <m:r>
          <m:rPr>
            <m:sty m:val="p"/>
          </m:rPr>
          <m:t>&lt;</m:t>
        </m:r>
        <m:r>
          <m:rPr>
            <m:sty m:val="i"/>
          </m:rPr>
          <m:t>k</m:t>
        </m:r>
      </m:oMath>
      <w:r>
        <w:rPr/>
        <w:t xml:space="preserve"> et </w:t>
      </w:r>
      <m:oMath>
        <m:r>
          <m:rPr>
            <m:sty m:val="i"/>
          </m:rPr>
          <m:t>ψ</m:t>
        </m:r>
        <m:d>
          <m:dPr>
            <m:begChr m:val="("/>
            <m:endChr m:val=")"/>
            <m:ctrlPr>
              <w:rPr>
                <w:rFonts w:ascii="Cambria Math" w:hAnsi="Cambria Math"/>
              </w:rPr>
            </m:ctrlPr>
          </m:dPr>
          <m:e>
            <m:sSub>
              <m:sSubPr/>
              <m:e>
                <m:r>
                  <m:rPr>
                    <m:sty m:val="i"/>
                  </m:rPr>
                  <m:t>e</m:t>
                </m:r>
              </m:e>
              <m:sub>
                <m:r>
                  <m:rPr>
                    <m:sty m:val="i"/>
                  </m:rPr>
                  <m:t>k</m:t>
                </m:r>
              </m:sub>
            </m:sSub>
          </m:e>
        </m:d>
        <m:r>
          <m:rPr>
            <m:sty m:val="p"/>
          </m:rPr>
          <m:t>=</m:t>
        </m:r>
        <m:r>
          <m:rPr>
            <m:sty m:val="i"/>
          </m:rPr>
          <m:t>j</m:t>
        </m:r>
      </m:oMath>
      <w:r>
        <w:rPr>
          <w:rFonts w:eastAsia="Georgia" w:cs="Georgia" w:ascii="Georgia" w:hAnsi="Georgia"/>
        </w:rPr>
        <w:t xml:space="preserve">. En particulier, un chemin peut passer plusieurs fois par une même source ou une même arête. Un graphe est dit fortement connexe si, pour tout couple de sommets </w:t>
      </w:r>
      <m:oMath>
        <m:r>
          <m:rPr>
            <m:sty m:val="p"/>
          </m:rPr>
          <m:t>(</m:t>
        </m:r>
        <m:r>
          <m:rPr>
            <m:sty m:val="i"/>
          </m:rPr>
          <m:t>i</m:t>
        </m:r>
        <m:r>
          <m:rPr>
            <m:sty m:val="p"/>
          </m:rPr>
          <m:t>,</m:t>
        </m:r>
        <m:r>
          <m:rPr>
            <m:sty m:val="i"/>
          </m:rPr>
          <m:t>j</m:t>
        </m:r>
        <m:r>
          <m:rPr>
            <m:sty m:val="p"/>
          </m:rPr>
          <m:t>)</m:t>
        </m:r>
        <m:r>
          <m:rPr>
            <m:sty m:val="p"/>
          </m:rPr>
          <m:t>∈</m:t>
        </m:r>
        <m:sSup>
          <m:sSupPr/>
          <m:e>
            <m:r>
              <m:rPr>
                <m:scr m:val="script"/>
              </m:rPr>
              <m:t>A</m:t>
            </m:r>
          </m:e>
          <m:sup>
            <m:r>
              <m:rPr>
                <m:sty m:val="p"/>
              </m:rPr>
              <m:t>2</m:t>
            </m:r>
          </m:sup>
        </m:sSup>
      </m:oMath>
      <w:r>
        <w:rPr/>
        <w:t xml:space="preserve">, il existe un chemin de source </w:t>
      </w:r>
      <m:oMath>
        <m:r>
          <m:rPr>
            <m:sty m:val="i"/>
          </m:rPr>
          <m:t>i</m:t>
        </m:r>
      </m:oMath>
      <w:r>
        <w:rPr/>
        <w:t xml:space="preserve"> et de cible </w:t>
      </w:r>
      <m:oMath>
        <m:r>
          <m:rPr>
            <m:sty m:val="i"/>
          </m:rPr>
          <m:t>j</m:t>
        </m:r>
      </m:oMath>
      <w:r>
        <w:rPr/>
        <w:t xml:space="preserve">.</w:t>
      </w:r>
    </w:p>
    <w:p>
      <w:pPr>
        <w:spacing w:after="220" w:lineRule="auto"/>
      </w:pPr>
      <w:r>
        <w:rPr/>
        <w:t xml:space="preserve">Pour tout chemin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k</m:t>
                </m:r>
              </m:sub>
            </m:sSub>
          </m:e>
        </m:d>
      </m:oMath>
      <w:r>
        <w:rPr/>
        <w:t xml:space="preserve"> du graphe </w:t>
      </w:r>
      <m:oMath>
        <m:r>
          <m:rPr>
            <m:scr m:val="script"/>
          </m:rPr>
          <m:t>G</m:t>
        </m:r>
      </m:oMath>
      <w:r>
        <w:rPr/>
        <w:t xml:space="preserve">, on appelle codage du chemin dans </w:t>
      </w:r>
      <m:oMath>
        <m:r>
          <m:rPr>
            <m:scr m:val="script"/>
          </m:rPr>
          <m:t>A</m:t>
        </m:r>
      </m:oMath>
      <w:r>
        <w:rPr/>
        <w:t xml:space="preserve"> le mot </w:t>
      </w:r>
      <m:oMath>
        <m:r>
          <m:rPr>
            <m:sty m:val="i"/>
          </m:rPr>
          <m:t>ϕ</m:t>
        </m:r>
        <m:d>
          <m:dPr>
            <m:begChr m:val="("/>
            <m:endChr m:val=")"/>
            <m:ctrlPr>
              <w:rPr>
                <w:rFonts w:ascii="Cambria Math" w:hAnsi="Cambria Math"/>
              </w:rPr>
            </m:ctrlPr>
          </m:dPr>
          <m:e>
            <m:sSub>
              <m:sSubPr/>
              <m:e>
                <m:r>
                  <m:rPr>
                    <m:sty m:val="i"/>
                  </m:rPr>
                  <m:t>e</m:t>
                </m:r>
              </m:e>
              <m:sub>
                <m:r>
                  <m:rPr>
                    <m:sty m:val="p"/>
                  </m:rPr>
                  <m:t>1</m:t>
                </m:r>
              </m:sub>
            </m:sSub>
          </m:e>
        </m:d>
        <m:r>
          <m:rPr>
            <m:sty m:val="p"/>
          </m:rPr>
          <m:t>…</m:t>
        </m:r>
        <m:r>
          <m:rPr>
            <m:sty m:val="i"/>
          </m:rPr>
          <m:t>ϕ</m:t>
        </m:r>
        <m:d>
          <m:dPr>
            <m:begChr m:val="("/>
            <m:endChr m:val=")"/>
            <m:ctrlPr>
              <w:rPr>
                <w:rFonts w:ascii="Cambria Math" w:hAnsi="Cambria Math"/>
              </w:rPr>
            </m:ctrlPr>
          </m:dPr>
          <m:e>
            <m:sSub>
              <m:sSubPr/>
              <m:e>
                <m:r>
                  <m:rPr>
                    <m:sty m:val="i"/>
                  </m:rPr>
                  <m:t>e</m:t>
                </m:r>
              </m:e>
              <m:sub>
                <m:r>
                  <m:rPr>
                    <m:sty m:val="i"/>
                  </m:rPr>
                  <m:t>k</m:t>
                </m:r>
              </m:sub>
            </m:sSub>
          </m:e>
        </m:d>
        <m:r>
          <m:rPr>
            <m:sty m:val="i"/>
          </m:rPr>
          <m:t>ψ</m:t>
        </m:r>
        <m:d>
          <m:dPr>
            <m:begChr m:val="("/>
            <m:endChr m:val=")"/>
            <m:ctrlPr>
              <w:rPr>
                <w:rFonts w:ascii="Cambria Math" w:hAnsi="Cambria Math"/>
              </w:rPr>
            </m:ctrlPr>
          </m:dPr>
          <m:e>
            <m:sSub>
              <m:sSubPr/>
              <m:e>
                <m:r>
                  <m:rPr>
                    <m:sty m:val="i"/>
                  </m:rPr>
                  <m:t>e</m:t>
                </m:r>
              </m:e>
              <m:sub>
                <m:r>
                  <m:rPr>
                    <m:sty m:val="i"/>
                  </m:rPr>
                  <m:t>k</m:t>
                </m:r>
              </m:sub>
            </m:sSub>
          </m:e>
        </m:d>
        <m:r>
          <m:rPr>
            <m:sty m:val="p"/>
          </m:rPr>
          <m:t>∈</m:t>
        </m:r>
        <m:sSup>
          <m:sSupPr/>
          <m:e>
            <m:r>
              <m:rPr>
                <m:scr m:val="script"/>
              </m:rPr>
              <m:t>A</m:t>
            </m:r>
          </m:e>
          <m:sup>
            <m:r>
              <m:rPr>
                <m:sty m:val="p"/>
              </m:rPr>
              <m:t>∗</m:t>
            </m:r>
          </m:sup>
        </m:sSup>
      </m:oMath>
      <w:r>
        <w:rPr>
          <w:rFonts w:eastAsia="Georgia" w:cs="Georgia" w:ascii="Georgia" w:hAnsi="Georgia"/>
        </w:rPr>
        <w:t xml:space="preserve">. Ce mot énumère dans l'ordre les sommets parcourus par le chemin. Ainsi, un chemin de longueur </w:t>
      </w:r>
      <m:oMath>
        <m:r>
          <m:rPr>
            <m:sty m:val="i"/>
          </m:rPr>
          <m:t>k</m:t>
        </m:r>
      </m:oMath>
      <w:r>
        <w:rPr>
          <w:rFonts w:eastAsia="Georgia" w:cs="Georgia" w:ascii="Georgia" w:hAnsi="Georgia"/>
        </w:rPr>
        <w:t xml:space="preserve"> est codé par un mot de longueur </w:t>
      </w:r>
      <m:oMath>
        <m:r>
          <m:rPr>
            <m:sty m:val="i"/>
          </m:rPr>
          <m:t>k</m:t>
        </m:r>
        <m:r>
          <m:rPr>
            <m:sty m:val="p"/>
          </m:rPr>
          <m:t>+</m:t>
        </m:r>
        <m:r>
          <m:rPr>
            <m:sty m:val="p"/>
          </m:rPr>
          <m:t>1</m:t>
        </m:r>
      </m:oMath>
      <w:r>
        <w:rPr>
          <w:rFonts w:eastAsia="Georgia" w:cs="Georgia" w:ascii="Georgia" w:hAnsi="Georgia"/>
        </w:rPr>
        <w:t xml:space="preserve">. Un cycle est un chemin dont la cible est égale à la source.</w:t>
      </w:r>
    </w:p>
    <w:p>
      <w:pPr>
        <w:spacing w:after="220" w:lineRule="auto"/>
      </w:pPr>
      <w:r>
        <w:rPr>
          <w:rFonts w:eastAsia="Georgia" w:cs="Georgia" w:ascii="Georgia" w:hAnsi="Georgia"/>
        </w:rPr>
        <w:t xml:space="preserve">Les chemins de longueur 0 sont tous les chemins vides associés à un sommet du graphe : ils ne parcourent aucune arête. Ils sont codés par le nom de leur sommet, et il y en a exactement </w:t>
      </w:r>
      <m:oMath>
        <m:r>
          <m:rPr>
            <m:sty m:val="i"/>
          </m:rPr>
          <m:t>r</m:t>
        </m:r>
      </m:oMath>
      <w:r>
        <w:rPr/>
        <w:t xml:space="preserve">. Les cycles de longueur 1 relient un sommet </w:t>
      </w:r>
      <m:oMath>
        <m:r>
          <m:rPr>
            <m:sty m:val="i"/>
          </m:rPr>
          <m:t>i</m:t>
        </m:r>
      </m:oMath>
      <w:r>
        <w:rPr>
          <w:rFonts w:eastAsia="Georgia" w:cs="Georgia" w:ascii="Georgia" w:hAnsi="Georgia"/>
        </w:rPr>
        <w:t xml:space="preserve"> à lui-même, et leur codage est </w:t>
      </w:r>
      <m:oMath>
        <m:r>
          <m:rPr>
            <m:sty m:val="i"/>
          </m:rPr>
          <m:t>i</m:t>
        </m:r>
        <m:r>
          <m:rPr>
            <m:sty m:val="i"/>
          </m:rPr>
          <m:t>i</m:t>
        </m:r>
      </m:oMath>
      <w:r>
        <w:rPr/>
        <w:t xml:space="preserve">.</w:t>
      </w:r>
    </w:p>
    <w:p>
      <w:pPr>
        <w:spacing w:after="220" w:lineRule="auto"/>
      </w:pPr>
      <w:r>
        <w:rPr/>
        <w:t xml:space="preserve">Le langage du graphe </w:t>
      </w:r>
      <m:oMath>
        <m:r>
          <m:rPr>
            <m:scr m:val="script"/>
          </m:rPr>
          <m:t>G</m:t>
        </m:r>
      </m:oMath>
      <w:r>
        <w:rPr>
          <w:rFonts w:eastAsia="Georgia" w:cs="Georgia" w:ascii="Georgia" w:hAnsi="Georgia"/>
        </w:rPr>
        <w:t xml:space="preserve">, noté </w:t>
      </w:r>
      <m:oMath>
        <m:r>
          <m:rPr>
            <m:scr m:val="script"/>
          </m:rPr>
          <m:t>L</m:t>
        </m:r>
        <m:r>
          <m:rPr>
            <m:sty m:val="p"/>
          </m:rPr>
          <m:t>(</m:t>
        </m:r>
        <m:r>
          <m:rPr>
            <m:scr m:val="script"/>
          </m:rPr>
          <m:t>G</m:t>
        </m:r>
        <m:r>
          <m:rPr>
            <m:sty m:val="p"/>
          </m:rPr>
          <m:t>)</m:t>
        </m:r>
      </m:oMath>
      <w:r>
        <w:rPr/>
        <w:t xml:space="preserve">, est l'ensemble des codages de chemins finis de </w:t>
      </w:r>
      <m:oMath>
        <m:r>
          <m:rPr>
            <m:scr m:val="script"/>
          </m:rPr>
          <m:t>G</m:t>
        </m:r>
      </m:oMath>
      <w:r>
        <w:rPr>
          <w:rFonts w:eastAsia="Georgia" w:cs="Georgia" w:ascii="Georgia" w:hAnsi="Georgia"/>
        </w:rPr>
        <w:t xml:space="preserve">. La fonction de complexité du graphe, notée </w:t>
      </w:r>
      <m:oMath>
        <m:sSub>
          <m:sSubPr/>
          <m:e>
            <m:r>
              <m:rPr>
                <m:sty m:val="i"/>
              </m:rPr>
              <m:t>f</m:t>
            </m:r>
          </m:e>
          <m:sub>
            <m:r>
              <m:rPr>
                <m:scr m:val="script"/>
              </m:rPr>
              <m:t>G</m:t>
            </m:r>
          </m:sub>
        </m:sSub>
      </m:oMath>
      <w:r>
        <w:rPr/>
        <w:t xml:space="preserve">, est celle de son langage.</w:t>
      </w:r>
    </w:p>
    <w:p>
      <w:pPr>
        <w:spacing w:after="220" w:lineRule="auto"/>
      </w:pPr>
      <w:r>
        <w:rPr/>
        <w:t xml:space="preserve">Question 1.1. On appelle graphe complet sur </w:t>
      </w:r>
      <m:oMath>
        <m:r>
          <m:rPr>
            <m:sty m:val="i"/>
          </m:rPr>
          <m:t>r</m:t>
        </m:r>
      </m:oMath>
      <w:r>
        <w:rPr/>
        <w:t xml:space="preserve"> lettres le graphe de sommets </w:t>
      </w:r>
      <m:oMath>
        <m:r>
          <m:rPr>
            <m:scr m:val="script"/>
          </m:rPr>
          <m:t>A</m:t>
        </m:r>
        <m:r>
          <m:rPr>
            <m:sty m:val="p"/>
          </m:rPr>
          <m:t>=</m:t>
        </m:r>
        <m:r>
          <m:rPr>
            <m:sty m:val="p"/>
          </m:rPr>
          <m:t>{</m:t>
        </m:r>
        <m:r>
          <m:rPr>
            <m:sty m:val="p"/>
          </m:rPr>
          <m:t>1</m:t>
        </m:r>
        <m:r>
          <m:rPr>
            <m:sty m:val="p"/>
          </m:rPr>
          <m:t>,</m:t>
        </m:r>
        <m:r>
          <m:rPr>
            <m:sty m:val="p"/>
          </m:rPr>
          <m:t>…</m:t>
        </m:r>
        <m:r>
          <m:rPr>
            <m:sty m:val="p"/>
          </m:rPr>
          <m:t>,</m:t>
        </m:r>
        <m:r>
          <m:rPr>
            <m:sty m:val="i"/>
          </m:rPr>
          <m:t>r</m:t>
        </m:r>
        <m:r>
          <m:rPr>
            <m:sty m:val="p"/>
          </m:rPr>
          <m:t>}</m:t>
        </m:r>
      </m:oMath>
      <w:r>
        <w:rPr>
          <w:rFonts w:eastAsia="Georgia" w:cs="Georgia" w:ascii="Georgia" w:hAnsi="Georgia"/>
        </w:rPr>
        <w:t xml:space="preserve"> dont l'ensemble d'arêtes est égal à </w:t>
      </w:r>
      <m:oMath>
        <m:r>
          <m:rPr>
            <m:scr m:val="script"/>
          </m:rPr>
          <m:t>E</m:t>
        </m:r>
        <m:r>
          <m:rPr>
            <m:sty m:val="p"/>
          </m:rPr>
          <m:t>=</m:t>
        </m:r>
        <m:sSup>
          <m:sSupPr/>
          <m:e>
            <m:r>
              <m:rPr>
                <m:scr m:val="script"/>
              </m:rPr>
              <m:t>A</m:t>
            </m:r>
          </m:e>
          <m:sup>
            <m:r>
              <m:rPr>
                <m:sty m:val="p"/>
              </m:rPr>
              <m:t>2</m:t>
            </m:r>
          </m:sup>
        </m:sSup>
      </m:oMath>
      <w:r>
        <w:rPr>
          <w:rFonts w:eastAsia="Georgia" w:cs="Georgia" w:ascii="Georgia" w:hAnsi="Georgia"/>
        </w:rPr>
        <w:t xml:space="preserve">. Donner, en la justifiant, la fonction de complexité du graphe complet sur </w:t>
      </w:r>
      <m:oMath>
        <m:r>
          <m:rPr>
            <m:sty m:val="i"/>
          </m:rPr>
          <m:t>r</m:t>
        </m:r>
      </m:oMath>
      <w:r>
        <w:rPr/>
        <w:t xml:space="preserve"> lettres.</w:t>
      </w:r>
    </w:p>
    <w:p>
      <w:pPr>
        <w:spacing w:after="220" w:lineRule="auto"/>
      </w:pPr>
      <w:r>
        <w:rPr/>
        <w:t xml:space="preserve">Question 1.2. Soit </w:t>
      </w:r>
      <m:oMath>
        <m:r>
          <m:rPr>
            <m:scr m:val="script"/>
          </m:rPr>
          <m:t>G</m:t>
        </m:r>
      </m:oMath>
      <w:r>
        <w:rPr>
          <w:rFonts w:eastAsia="Georgia" w:cs="Georgia" w:ascii="Georgia" w:hAnsi="Georgia"/>
        </w:rPr>
        <w:t xml:space="preserve"> un graphe à </w:t>
      </w:r>
      <m:oMath>
        <m:r>
          <m:rPr>
            <m:sty m:val="i"/>
          </m:rPr>
          <m:t>r</m:t>
        </m:r>
      </m:oMath>
      <w:r>
        <w:rPr/>
        <w:t xml:space="preserve"> sommets </w:t>
      </w:r>
      <m:oMath>
        <m:r>
          <m:rPr>
            <m:scr m:val="script"/>
          </m:rPr>
          <m:t>A</m:t>
        </m:r>
        <m:r>
          <m:rPr>
            <m:sty m:val="p"/>
          </m:rPr>
          <m:t>=</m:t>
        </m:r>
        <m:r>
          <m:rPr>
            <m:sty m:val="p"/>
          </m:rPr>
          <m:t>{</m:t>
        </m:r>
        <m:r>
          <m:rPr>
            <m:sty m:val="p"/>
          </m:rPr>
          <m:t>1</m:t>
        </m:r>
        <m:r>
          <m:rPr>
            <m:sty m:val="p"/>
          </m:rPr>
          <m:t>,</m:t>
        </m:r>
        <m:r>
          <m:rPr>
            <m:sty m:val="p"/>
          </m:rPr>
          <m:t>2</m:t>
        </m:r>
        <m:r>
          <m:rPr>
            <m:sty m:val="p"/>
          </m:rPr>
          <m:t>…</m:t>
        </m:r>
        <m:r>
          <m:rPr>
            <m:sty m:val="p"/>
          </m:rPr>
          <m:t>,</m:t>
        </m:r>
        <m:r>
          <m:rPr>
            <m:sty m:val="i"/>
          </m:rPr>
          <m:t>r</m:t>
        </m:r>
        <m:r>
          <m:rPr>
            <m:sty m:val="p"/>
          </m:rPr>
          <m:t>}</m:t>
        </m:r>
      </m:oMath>
      <w:r>
        <w:rPr/>
        <w:t xml:space="preserve"> et tel que tout sommet est la source d'exactement </w:t>
      </w:r>
      <m:oMath>
        <m:r>
          <m:rPr>
            <m:sty m:val="i"/>
          </m:rPr>
          <m:t>k</m:t>
        </m:r>
      </m:oMath>
      <w:r>
        <w:rPr>
          <w:rFonts w:eastAsia="Georgia" w:cs="Georgia" w:ascii="Georgia" w:hAnsi="Georgia"/>
        </w:rPr>
        <w:t xml:space="preserve"> arêtes. Quelle est la fonction de complexité de ce graphe? Le justifier.</w:t>
      </w:r>
    </w:p>
    <w:p>
      <w:pPr>
        <w:spacing w:after="220" w:lineRule="auto"/>
      </w:pPr>
      <w:r>
        <w:rPr/>
        <w:t xml:space="preserve">Question 1.3. Soit </w:t>
      </w:r>
      <m:oMath>
        <m:r>
          <m:rPr>
            <m:scr m:val="script"/>
          </m:rPr>
          <m:t>G</m:t>
        </m:r>
      </m:oMath>
      <w:r>
        <w:rPr>
          <w:rFonts w:eastAsia="Georgia" w:cs="Georgia" w:ascii="Georgia" w:hAnsi="Georgia"/>
        </w:rPr>
        <w:t xml:space="preserve"> un graphe à </w:t>
      </w:r>
      <m:oMath>
        <m:r>
          <m:rPr>
            <m:sty m:val="i"/>
          </m:rPr>
          <m:t>r</m:t>
        </m:r>
      </m:oMath>
      <w:r>
        <w:rPr/>
        <w:t xml:space="preserve"> sommets </w:t>
      </w:r>
      <m:oMath>
        <m:r>
          <m:rPr>
            <m:scr m:val="script"/>
          </m:rPr>
          <m:t>A</m:t>
        </m:r>
        <m:r>
          <m:rPr>
            <m:sty m:val="p"/>
          </m:rPr>
          <m:t>=</m:t>
        </m:r>
        <m:r>
          <m:rPr>
            <m:sty m:val="p"/>
          </m:rPr>
          <m:t>{</m:t>
        </m:r>
        <m:r>
          <m:rPr>
            <m:sty m:val="p"/>
          </m:rPr>
          <m:t>1</m:t>
        </m:r>
        <m:r>
          <m:rPr>
            <m:sty m:val="p"/>
          </m:rPr>
          <m:t>,</m:t>
        </m:r>
        <m:r>
          <m:rPr>
            <m:sty m:val="p"/>
          </m:rPr>
          <m:t>2</m:t>
        </m:r>
        <m:r>
          <m:rPr>
            <m:sty m:val="p"/>
          </m:rPr>
          <m:t>…</m:t>
        </m:r>
        <m:r>
          <m:rPr>
            <m:sty m:val="p"/>
          </m:rPr>
          <m:t>,</m:t>
        </m:r>
        <m:r>
          <m:rPr>
            <m:sty m:val="i"/>
          </m:rPr>
          <m:t>r</m:t>
        </m:r>
        <m:r>
          <m:rPr>
            <m:sty m:val="p"/>
          </m:rPr>
          <m:t>}</m:t>
        </m:r>
      </m:oMath>
      <w:r>
        <w:rPr/>
        <w:t xml:space="preserve">, et </w:t>
      </w:r>
      <m:oMath>
        <m:r>
          <m:rPr>
            <m:sty m:val="b"/>
          </m:rPr>
          <m:t>M</m:t>
        </m:r>
      </m:oMath>
      <w:r>
        <w:rPr/>
        <w:t xml:space="preserve"> sa matrice d'adjacence.</w:t>
      </w:r>
      <w:r>
        <w:rPr/>
        <w:br w:type="textWrapping"/>
      </w:r>
      <w:r>
        <w:rPr/>
        <w:t xml:space="preserve">(a). Montrer que le nombre de chemins de longueur </w:t>
      </w:r>
      <m:oMath>
        <m:r>
          <m:rPr>
            <m:sty m:val="i"/>
          </m:rPr>
          <m:t>k</m:t>
        </m:r>
        <m:r>
          <m:rPr>
            <m:sty m:val="p"/>
          </m:rPr>
          <m:t>⩾</m:t>
        </m:r>
        <m:r>
          <m:rPr>
            <m:sty m:val="p"/>
          </m:rPr>
          <m:t>1</m:t>
        </m:r>
      </m:oMath>
      <w:r>
        <w:rPr/>
        <w:t xml:space="preserve"> dans le graphe d'un sommet </w:t>
      </w:r>
      <m:oMath>
        <m:r>
          <m:rPr>
            <m:sty m:val="i"/>
          </m:rPr>
          <m:t>i</m:t>
        </m:r>
      </m:oMath>
      <w:r>
        <w:rPr>
          <w:rFonts w:eastAsia="Georgia" w:cs="Georgia" w:ascii="Georgia" w:hAnsi="Georgia"/>
        </w:rPr>
        <w:t xml:space="preserve"> à un sommet </w:t>
      </w:r>
      <m:oMath>
        <m:r>
          <m:rPr>
            <m:sty m:val="i"/>
          </m:rPr>
          <m:t>j</m:t>
        </m:r>
      </m:oMath>
      <w:r>
        <w:rPr>
          <w:rFonts w:eastAsia="Georgia" w:cs="Georgia" w:ascii="Georgia" w:hAnsi="Georgia"/>
        </w:rPr>
        <w:t xml:space="preserve"> est égal à </w:t>
      </w:r>
      <m:oMath>
        <m:sSub>
          <m:sSubPr/>
          <m:e>
            <m:d>
              <m:dPr>
                <m:begChr m:val="("/>
                <m:endChr m:val=")"/>
                <m:ctrlPr>
                  <w:rPr>
                    <w:rFonts w:ascii="Cambria Math" w:hAnsi="Cambria Math"/>
                  </w:rPr>
                </m:ctrlPr>
              </m:dPr>
              <m:e>
                <m:sSup>
                  <m:sSupPr/>
                  <m:e>
                    <m:r>
                      <m:rPr>
                        <m:sty m:val="b"/>
                      </m:rPr>
                      <m:t>M</m:t>
                    </m:r>
                  </m:e>
                  <m:sup>
                    <m:r>
                      <m:rPr>
                        <m:sty m:val="i"/>
                      </m:rPr>
                      <m:t>k</m:t>
                    </m:r>
                  </m:sup>
                </m:sSup>
              </m:e>
            </m:d>
          </m:e>
          <m:sub>
            <m:r>
              <m:rPr>
                <m:sty m:val="i"/>
              </m:rPr>
              <m:t>i</m:t>
            </m:r>
            <m:r>
              <m:rPr>
                <m:sty m:val="p"/>
              </m:rPr>
              <m:t>,</m:t>
            </m:r>
            <m:r>
              <m:rPr>
                <m:sty m:val="i"/>
              </m:rPr>
              <m:t>j</m:t>
            </m:r>
          </m:sub>
        </m:sSub>
      </m:oMath>
      <w:r>
        <w:rPr/>
        <w:t xml:space="preserve">, le coefficient d'indice </w:t>
      </w:r>
      <m:oMath>
        <m:r>
          <m:rPr>
            <m:sty m:val="p"/>
          </m:rPr>
          <m:t>(</m:t>
        </m:r>
        <m:r>
          <m:rPr>
            <m:sty m:val="i"/>
          </m:rPr>
          <m:t>i</m:t>
        </m:r>
        <m:r>
          <m:rPr>
            <m:sty m:val="p"/>
          </m:rPr>
          <m:t>,</m:t>
        </m:r>
        <m:r>
          <m:rPr>
            <m:sty m:val="i"/>
          </m:rPr>
          <m:t>j</m:t>
        </m:r>
        <m:r>
          <m:rPr>
            <m:sty m:val="p"/>
          </m:rPr>
          <m:t>)</m:t>
        </m:r>
      </m:oMath>
      <w:r>
        <w:rPr/>
        <w:t xml:space="preserve"> de la </w:t>
      </w:r>
      <m:oMath>
        <m:r>
          <m:rPr>
            <m:sty m:val="i"/>
          </m:rPr>
          <m:t>k</m:t>
        </m:r>
      </m:oMath>
      <w:r>
        <w:rPr>
          <w:rFonts w:eastAsia="Georgia" w:cs="Georgia" w:ascii="Georgia" w:hAnsi="Georgia"/>
        </w:rPr>
        <w:t xml:space="preserve">-ème puissance de la matrice d'adjacence du graphe.</w:t>
      </w:r>
      <w:r>
        <w:rPr/>
        <w:br w:type="textWrapping"/>
      </w:r>
      <w:r>
        <w:rPr>
          <w:rFonts w:eastAsia="Georgia" w:cs="Georgia" w:ascii="Georgia" w:hAnsi="Georgia"/>
        </w:rPr>
        <w:t xml:space="preserve">(b). En déduire que :</w:t>
      </w:r>
    </w:p>
    <w:p>
      <w:pPr>
        <w:spacing w:after="220" w:lineRule="auto"/>
      </w:pPr>
      <m:oMathPara>
        <m:oMath>
          <m:sSub>
            <m:sSubPr/>
            <m:e>
              <m:r>
                <m:rPr>
                  <m:sty m:val="i"/>
                </m:rPr>
                <m:t>f</m:t>
              </m:r>
            </m:e>
            <m:sub>
              <m:r>
                <m:rPr>
                  <m:scr m:val="script"/>
                </m:rPr>
                <m:t>G</m:t>
              </m:r>
            </m:sub>
          </m:sSub>
          <m:r>
            <m:rPr>
              <m:sty m:val="p"/>
            </m:rPr>
            <m:t>(</m:t>
          </m:r>
          <m:r>
            <m:rPr>
              <m:sty m:val="i"/>
            </m:rPr>
            <m:t>n</m:t>
          </m:r>
          <m:r>
            <m:rPr>
              <m:sty m:val="p"/>
            </m:rPr>
            <m:t>)</m:t>
          </m:r>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r</m:t>
              </m:r>
            </m:sub>
            <m:sup/>
            <m:e>
              <m:r>
                <m:rPr>
                  <m:sty m:val="p"/>
                </m:rPr>
                <m:t xml:space="preserve"> </m:t>
              </m:r>
            </m:e>
          </m:nary>
          <m:sSub>
            <m:sSubPr/>
            <m:e>
              <m:d>
                <m:dPr>
                  <m:begChr m:val="("/>
                  <m:endChr m:val=")"/>
                  <m:ctrlPr>
                    <w:rPr>
                      <w:rFonts w:ascii="Cambria Math" w:hAnsi="Cambria Math"/>
                    </w:rPr>
                  </m:ctrlPr>
                </m:dPr>
                <m:e>
                  <m:sSup>
                    <m:sSupPr/>
                    <m:e>
                      <m:r>
                        <m:rPr>
                          <m:sty m:val="b"/>
                        </m:rPr>
                        <m:t>M</m:t>
                      </m:r>
                    </m:e>
                    <m:sup>
                      <m:r>
                        <m:rPr>
                          <m:sty m:val="i"/>
                        </m:rPr>
                        <m:t>n</m:t>
                      </m:r>
                      <m:r>
                        <m:rPr>
                          <m:sty m:val="p"/>
                        </m:rPr>
                        <m:t>−</m:t>
                      </m:r>
                      <m:r>
                        <m:rPr>
                          <m:sty m:val="p"/>
                        </m:rPr>
                        <m:t>1</m:t>
                      </m:r>
                    </m:sup>
                  </m:sSup>
                </m:e>
              </m:d>
            </m:e>
            <m:sub>
              <m:r>
                <m:rPr>
                  <m:sty m:val="i"/>
                </m:rPr>
                <m:t>i</m:t>
              </m:r>
              <m:r>
                <m:rPr>
                  <m:sty m:val="p"/>
                </m:rPr>
                <m:t>,</m:t>
              </m:r>
              <m:r>
                <m:rPr>
                  <m:sty m:val="i"/>
                </m:rPr>
                <m:t>j</m:t>
              </m:r>
            </m:sub>
          </m:sSub>
          <m:r>
            <m:rPr>
              <m:sty m:val="p"/>
            </m:rPr>
            <m:t>.</m:t>
          </m:r>
        </m:oMath>
      </m:oMathPara>
    </w:p>
    <w:p>
      <w:pPr>
        <w:spacing w:after="220" w:lineRule="auto"/>
      </w:pPr>
      <w:r>
        <w:rPr/>
        <w:t xml:space="preserve">(c). Exprimer le nombre de cycles de longueur </w:t>
      </w:r>
      <m:oMath>
        <m:r>
          <m:rPr>
            <m:sty m:val="i"/>
          </m:rPr>
          <m:t>n</m:t>
        </m:r>
      </m:oMath>
      <w:r>
        <w:rPr/>
        <w:t xml:space="preserve"> dans le graphe </w:t>
      </w:r>
      <m:oMath>
        <m:r>
          <m:rPr>
            <m:scr m:val="script"/>
          </m:rPr>
          <m:t>G</m:t>
        </m:r>
      </m:oMath>
      <w:r>
        <w:rPr/>
        <w:t xml:space="preserve"> en fonction des coefficients des puissances de </w:t>
      </w:r>
      <m:oMath>
        <m:r>
          <m:rPr>
            <m:sty m:val="b"/>
          </m:rPr>
          <m:t>M</m:t>
        </m:r>
      </m:oMath>
      <w:r>
        <w:rPr/>
        <w:t xml:space="preserve">.</w:t>
      </w:r>
    </w:p>
    <w:p>
      <w:pPr>
        <w:spacing w:lineRule="auto"/>
        <w:jc w:val="center"/>
      </w:pPr>
      <w:r>
        <w:rPr/>
        <w:drawing>
          <wp:inline distB="0" distL="0" distR="0" distT="0">
            <wp:extent cx="4524375" cy="1123950"/>
            <wp:effectExtent b="0" l="0" r="0" t="0"/>
            <wp:docPr id="1" name="image-4ffe4c954628f7302b6a4dfde38fb2e5d5f54cc2.jpg"/>
            <a:graphic>
              <a:graphicData uri="http://schemas.openxmlformats.org/drawingml/2006/picture">
                <pic:pic>
                  <pic:nvPicPr>
                    <pic:cNvPr id="1" name="image-4ffe4c954628f7302b6a4dfde38fb2e5d5f54cc2.jpg" descr=""/>
                    <pic:cNvPicPr/>
                  </pic:nvPicPr>
                  <pic:blipFill>
                    <a:blip r:embed="rId5" cstate="print"/>
                    <a:srcRect b="0" l="0" r="0" t="0"/>
                    <a:stretch>
                      <a:fillRect/>
                    </a:stretch>
                  </pic:blipFill>
                  <pic:spPr>
                    <a:xfrm>
                      <a:off x="0" y="0"/>
                      <a:ext cx="4524375" cy="1123950"/>
                    </a:xfrm>
                    <a:prstGeom prst="rect"/>
                  </pic:spPr>
                </pic:pic>
              </a:graphicData>
            </a:graphic>
          </wp:inline>
        </w:drawing>
      </w:r>
    </w:p>
    <w:p>
      <w:pPr>
        <w:spacing w:lineRule="auto"/>
      </w:pPr>
      <w:r>
        <w:rPr/>
        <w:t xml:space="preserve">Figure 1 - Graphe de Fibonacci</w:t>
      </w:r>
    </w:p>
    <w:p>
      <w:pPr>
        <w:spacing w:after="220" w:lineRule="auto"/>
      </w:pPr>
      <w:r>
        <w:rPr>
          <w:rFonts w:eastAsia="Georgia" w:cs="Georgia" w:ascii="Georgia" w:hAnsi="Georgia"/>
        </w:rPr>
        <w:t xml:space="preserve">Question 1.4. On considère le graphe présenté dans la Figure 1.</w:t>
      </w:r>
      <w:r>
        <w:rPr/>
        <w:br w:type="textWrapping"/>
      </w:r>
      <w:r>
        <w:rPr/>
        <w:t xml:space="preserve">(a). Donner, en le justifiant, le langage de ce graphe.</w:t>
      </w:r>
      <w:r>
        <w:rPr/>
        <w:br w:type="textWrapping"/>
      </w:r>
      <w:r>
        <w:rPr/>
        <w:t xml:space="preserve">(b). Soient </w:t>
      </w:r>
      <m:oMath>
        <m:r>
          <m:rPr>
            <m:sty m:val="i"/>
          </m:rPr>
          <m:t>λ</m:t>
        </m:r>
        <m:r>
          <m:rPr>
            <m:sty m:val="p"/>
          </m:rPr>
          <m:t>&gt;</m:t>
        </m:r>
        <m:r>
          <m:rPr>
            <m:sty m:val="p"/>
          </m:rPr>
          <m:t>1</m:t>
        </m:r>
      </m:oMath>
      <w:r>
        <w:rPr/>
        <w:t xml:space="preserve"> et </w:t>
      </w:r>
      <m:oMath>
        <m:r>
          <m:rPr>
            <m:sty m:val="i"/>
          </m:rPr>
          <m:t>μ</m:t>
        </m:r>
        <m:r>
          <m:rPr>
            <m:sty m:val="p"/>
          </m:rPr>
          <m:t>&lt;</m:t>
        </m:r>
        <m:r>
          <m:rPr>
            <m:sty m:val="p"/>
          </m:rPr>
          <m:t>1</m:t>
        </m:r>
      </m:oMath>
      <w:r>
        <w:rPr/>
        <w:t xml:space="preserve"> les valeurs propres de la matrice d'adjacence </w:t>
      </w:r>
      <m:oMath>
        <m:r>
          <m:rPr>
            <m:sty m:val="b"/>
          </m:rPr>
          <m:t>M</m:t>
        </m:r>
      </m:oMath>
      <w:r>
        <w:rPr/>
        <w:t xml:space="preserve"> de ce graphe. Montrer que</w:t>
      </w:r>
    </w:p>
    <w:p>
      <w:pPr>
        <w:spacing w:after="220" w:lineRule="auto"/>
      </w:pPr>
      <m:oMathPara>
        <m:oMath>
          <m:sSub>
            <m:sSubPr/>
            <m:e>
              <m:r>
                <m:rPr>
                  <m:sty m:val="i"/>
                </m:rPr>
                <m:t>f</m:t>
              </m:r>
            </m:e>
            <m:sub>
              <m:r>
                <m:rPr>
                  <m:scr m:val="script"/>
                </m:rPr>
                <m:t>G</m:t>
              </m:r>
            </m:sub>
          </m:sSub>
          <m:r>
            <m:rPr>
              <m:sty m:val="p"/>
            </m:rPr>
            <m:t>(</m:t>
          </m:r>
          <m:r>
            <m:rPr>
              <m:sty m:val="i"/>
            </m:rPr>
            <m:t>n</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d>
            <m:dPr>
              <m:begChr m:val="("/>
              <m:endChr m:val=")"/>
              <m:ctrlPr>
                <w:rPr>
                  <w:rFonts w:ascii="Cambria Math" w:hAnsi="Cambria Math"/>
                </w:rPr>
              </m:ctrlPr>
            </m:dPr>
            <m:e>
              <m:sSup>
                <m:sSupPr/>
                <m:e>
                  <m:r>
                    <m:rPr>
                      <m:sty m:val="i"/>
                    </m:rPr>
                    <m:t>λ</m:t>
                  </m:r>
                </m:e>
                <m:sup>
                  <m:r>
                    <m:rPr>
                      <m:sty m:val="i"/>
                    </m:rPr>
                    <m:t>n</m:t>
                  </m:r>
                  <m:r>
                    <m:rPr>
                      <m:sty m:val="p"/>
                    </m:rPr>
                    <m:t>+</m:t>
                  </m:r>
                  <m:r>
                    <m:rPr>
                      <m:sty m:val="p"/>
                    </m:rPr>
                    <m:t>2</m:t>
                  </m:r>
                </m:sup>
              </m:sSup>
              <m:r>
                <m:rPr>
                  <m:sty m:val="p"/>
                </m:rPr>
                <m:t>−</m:t>
              </m:r>
              <m:sSup>
                <m:sSupPr/>
                <m:e>
                  <m:r>
                    <m:rPr>
                      <m:sty m:val="i"/>
                    </m:rPr>
                    <m:t>μ</m:t>
                  </m:r>
                </m:e>
                <m:sup>
                  <m:r>
                    <m:rPr>
                      <m:sty m:val="i"/>
                    </m:rPr>
                    <m:t>n</m:t>
                  </m:r>
                  <m:r>
                    <m:rPr>
                      <m:sty m:val="p"/>
                    </m:rPr>
                    <m:t>+</m:t>
                  </m:r>
                  <m:r>
                    <m:rPr>
                      <m:sty m:val="p"/>
                    </m:rPr>
                    <m:t>2</m:t>
                  </m:r>
                </m:sup>
              </m:sSup>
            </m:e>
          </m:d>
          <m:r>
            <m:rPr>
              <m:sty m:val="p"/>
            </m:rPr>
            <m:t>.</m:t>
          </m:r>
        </m:oMath>
      </m:oMathPara>
    </w:p>
    <w:p>
      <w:pPr>
        <w:spacing w:after="220" w:lineRule="auto"/>
      </w:pPr>
      <w:r>
        <w:rPr>
          <w:rFonts w:eastAsia="Georgia" w:cs="Georgia" w:ascii="Georgia" w:hAnsi="Georgia"/>
        </w:rPr>
        <w:t xml:space="preserve">(c). En déduire que la suite </w:t>
      </w:r>
      <m:oMath>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log</m:t>
                </m:r>
                <m:r>
                  <m:rPr>
                    <m:sty m:val="p"/>
                  </m:rPr>
                  <m:t>⁡</m:t>
                </m:r>
                <m:sSub>
                  <m:sSubPr/>
                  <m:e>
                    <m:r>
                      <m:rPr>
                        <m:sty m:val="i"/>
                      </m:rPr>
                      <m:t>f</m:t>
                    </m:r>
                  </m:e>
                  <m:sub>
                    <m:r>
                      <m:rPr>
                        <m:scr m:val="script"/>
                      </m:rPr>
                      <m:t>G</m:t>
                    </m:r>
                  </m:sub>
                </m:sSub>
                <m:r>
                  <m:rPr>
                    <m:sty m:val="p"/>
                  </m:rPr>
                  <m:t>(</m:t>
                </m:r>
                <m:r>
                  <m:rPr>
                    <m:sty m:val="i"/>
                  </m:rPr>
                  <m:t>n</m:t>
                </m:r>
                <m:r>
                  <m:rPr>
                    <m:sty m:val="p"/>
                  </m:rPr>
                  <m:t>)</m:t>
                </m:r>
              </m:e>
            </m:d>
          </m:e>
          <m:sub>
            <m:r>
              <m:rPr>
                <m:sty m:val="i"/>
              </m:rPr>
              <m:t>n</m:t>
            </m:r>
            <m:r>
              <m:rPr>
                <m:sty m:val="p"/>
              </m:rPr>
              <m:t>⩾</m:t>
            </m:r>
            <m:r>
              <m:rPr>
                <m:sty m:val="p"/>
              </m:rPr>
              <m:t>1</m:t>
            </m:r>
          </m:sub>
        </m:sSub>
      </m:oMath>
      <w:r>
        <w:rPr/>
        <w:t xml:space="preserve"> admet une limite, et expliciter cette limite.</w:t>
      </w:r>
    </w:p>
    <w:p>
      <w:pPr>
        <w:spacing w:line="271" w:before="330" w:lineRule="auto"/>
      </w:pPr>
      <w:r>
        <w:rPr>
          <w:rFonts w:eastAsia="Georgia" w:cs="Georgia" w:ascii="Georgia" w:hAnsi="Georgia"/>
          <w:b/>
          <w:sz w:val="42"/>
        </w:rPr>
        <w:t xml:space="preserve">Partie 2 : Théorème de Perron-Frobenius en dimension 2</w:t>
      </w:r>
    </w:p>
    <w:p>
      <w:pPr>
        <w:spacing w:after="220" w:lineRule="auto"/>
      </w:pPr>
      <w:r>
        <w:rPr/>
        <w:t xml:space="preserve">Une matrice </w:t>
      </w:r>
      <m:oMath>
        <m:r>
          <m:rPr>
            <m:sty m:val="b"/>
          </m:rPr>
          <m:t>M</m:t>
        </m:r>
      </m:oMath>
      <w:r>
        <w:rPr>
          <w:rFonts w:eastAsia="Georgia" w:cs="Georgia" w:ascii="Georgia" w:hAnsi="Georgia"/>
        </w:rPr>
        <w:t xml:space="preserve"> est irréductible si et seulement si pour tout couple d'indice ( </w:t>
      </w:r>
      <m:oMath>
        <m:r>
          <m:rPr>
            <m:sty m:val="i"/>
          </m:rPr>
          <m:t>i</m:t>
        </m:r>
        <m:r>
          <m:rPr>
            <m:sty m:val="p"/>
          </m:rPr>
          <m:t>,</m:t>
        </m:r>
        <m:r>
          <m:rPr>
            <m:sty m:val="i"/>
          </m:rPr>
          <m:t>j</m:t>
        </m:r>
      </m:oMath>
      <w:r>
        <w:rPr/>
        <w:t xml:space="preserve"> ), il existe une puissance de </w:t>
      </w:r>
      <m:oMath>
        <m:r>
          <m:rPr>
            <m:sty m:val="b"/>
          </m:rPr>
          <m:t>M</m:t>
        </m:r>
      </m:oMath>
      <w:r>
        <w:rPr/>
        <w:t xml:space="preserve"> dont le coefficient d'indice ( </w:t>
      </w:r>
      <m:oMath>
        <m:r>
          <m:rPr>
            <m:sty m:val="i"/>
          </m:rPr>
          <m:t>i</m:t>
        </m:r>
        <m:r>
          <m:rPr>
            <m:sty m:val="p"/>
          </m:rPr>
          <m:t>,</m:t>
        </m:r>
        <m:r>
          <m:rPr>
            <m:sty m:val="i"/>
          </m:rPr>
          <m:t>j</m:t>
        </m:r>
      </m:oMath>
      <w:r>
        <w:rPr/>
        <w:t xml:space="preserve"> ) est strictement positif.</w:t>
      </w:r>
    </w:p>
    <w:p>
      <w:pPr>
        <w:spacing w:after="220" w:lineRule="auto"/>
      </w:pPr>
      <w:r>
        <w:rPr>
          <w:rFonts w:eastAsia="Georgia" w:cs="Georgia" w:ascii="Georgia" w:hAnsi="Georgia"/>
        </w:rPr>
        <w:t xml:space="preserve">Question 2.1. Montrer qu'un graphe est fortement connexe si et seulement si sa matrice d'adjacence est irréductible.</w:t>
      </w:r>
    </w:p>
    <w:p>
      <w:pPr>
        <w:spacing w:after="220" w:lineRule="auto"/>
      </w:pPr>
      <w:r>
        <w:rPr/>
        <w:t xml:space="preserve">On note </w:t>
      </w:r>
      <m:oMath>
        <m:r>
          <m:rPr>
            <m:scr m:val="double-struck"/>
          </m:rPr>
          <m:t>H</m:t>
        </m:r>
        <m:r>
          <m:rPr>
            <m:sty m:val="p"/>
          </m:rPr>
          <m:t>=</m:t>
        </m:r>
        <m:sSup>
          <m:sSupPr/>
          <m:e>
            <m:r>
              <m:rPr>
                <m:scr m:val="double-struck"/>
              </m:rPr>
              <m:t>R</m:t>
            </m:r>
          </m:e>
          <m:sup>
            <m:r>
              <m:rPr>
                <m:sty m:val="p"/>
              </m:rPr>
              <m:t>+</m:t>
            </m:r>
          </m:sup>
        </m:sSup>
        <m:r>
          <m:rPr>
            <m:sty m:val="p"/>
          </m:rPr>
          <m:t>×</m:t>
        </m:r>
        <m:sSup>
          <m:sSupPr/>
          <m:e>
            <m:r>
              <m:rPr>
                <m:scr m:val="double-struck"/>
              </m:rPr>
              <m:t>R</m:t>
            </m:r>
          </m:e>
          <m:sup>
            <m:r>
              <m:rPr>
                <m:sty m:val="p"/>
              </m:rPr>
              <m:t>+</m:t>
            </m:r>
          </m:sup>
        </m:sSup>
      </m:oMath>
      <w:r>
        <w:rPr>
          <w:rFonts w:eastAsia="Georgia" w:cs="Georgia" w:ascii="Georgia" w:hAnsi="Georgia"/>
        </w:rPr>
        <w:t xml:space="preserve">le quadrant supérieur droit du plan euclidien. Le plan euclidien est muni de la norme 1 définie par </w:t>
      </w:r>
      <m:oMath>
        <m:d>
          <m:dPr>
            <m:begChr m:val="‖"/>
            <m:endChr m:val="‖"/>
            <m:ctrlPr>
              <w:rPr>
                <w:rFonts w:ascii="Cambria Math" w:hAnsi="Cambria Math"/>
              </w:rPr>
            </m:ctrlPr>
          </m:dPr>
          <m:e>
            <m:d>
              <m:dPr>
                <m:begChr m:val="("/>
                <m:endChr m:val=")"/>
                <m:grow/>
              </m:dPr>
              <m:e>
                <m:f>
                  <m:fPr>
                    <m:type m:val="noBar"/>
                    <m:ctrlPr>
                      <w:rPr>
                        <w:rFonts w:ascii="Cambria Math" w:hAnsi="Cambria Math"/>
                      </w:rPr>
                    </m:ctrlPr>
                  </m:fPr>
                  <m:num>
                    <m:sSub>
                      <m:sSubPr/>
                      <m:e>
                        <m:r>
                          <m:rPr>
                            <m:sty m:val="i"/>
                          </m:rPr>
                          <m:t>w</m:t>
                        </m:r>
                      </m:e>
                      <m:sub>
                        <m:r>
                          <m:rPr>
                            <m:sty m:val="p"/>
                          </m:rPr>
                          <m:t>1</m:t>
                        </m:r>
                      </m:sub>
                    </m:sSub>
                  </m:num>
                  <m:den>
                    <m:sSub>
                      <m:sSubPr/>
                      <m:e>
                        <m:r>
                          <m:rPr>
                            <m:sty m:val="i"/>
                          </m:rPr>
                          <m:t>w</m:t>
                        </m:r>
                      </m:e>
                      <m:sub>
                        <m:r>
                          <m:rPr>
                            <m:sty m:val="p"/>
                          </m:rPr>
                          <m:t>2</m:t>
                        </m:r>
                      </m:sub>
                    </m:sSub>
                  </m:den>
                </m:f>
              </m:e>
            </m:d>
          </m:e>
        </m:d>
        <m:r>
          <m:rPr>
            <m:sty m:val="p"/>
          </m:rPr>
          <m:t>=</m:t>
        </m:r>
        <m:d>
          <m:dPr>
            <m:begChr m:val="|"/>
            <m:endChr m:val="|"/>
            <m:ctrlPr>
              <w:rPr>
                <w:rFonts w:ascii="Cambria Math" w:hAnsi="Cambria Math"/>
              </w:rPr>
            </m:ctrlPr>
          </m:dPr>
          <m:e>
            <m:sSub>
              <m:sSubPr/>
              <m:e>
                <m:r>
                  <m:rPr>
                    <m:sty m:val="i"/>
                  </m:rPr>
                  <m:t>w</m:t>
                </m:r>
              </m:e>
              <m:sub>
                <m:r>
                  <m:rPr>
                    <m:sty m:val="p"/>
                  </m:rPr>
                  <m:t>1</m:t>
                </m:r>
              </m:sub>
            </m:sSub>
          </m:e>
        </m:d>
        <m:r>
          <m:rPr>
            <m:sty m:val="p"/>
          </m:rPr>
          <m:t>+</m:t>
        </m:r>
        <m:d>
          <m:dPr>
            <m:begChr m:val="|"/>
            <m:endChr m:val="|"/>
            <m:ctrlPr>
              <w:rPr>
                <w:rFonts w:ascii="Cambria Math" w:hAnsi="Cambria Math"/>
              </w:rPr>
            </m:ctrlPr>
          </m:dPr>
          <m:e>
            <m:sSub>
              <m:sSubPr/>
              <m:e>
                <m:r>
                  <m:rPr>
                    <m:sty m:val="i"/>
                  </m:rPr>
                  <m:t>w</m:t>
                </m:r>
              </m:e>
              <m:sub>
                <m:r>
                  <m:rPr>
                    <m:sty m:val="p"/>
                  </m:rPr>
                  <m:t>2</m:t>
                </m:r>
              </m:sub>
            </m:sSub>
          </m:e>
        </m:d>
      </m:oMath>
      <w:r>
        <w:rPr/>
        <w:t xml:space="preserve">. Pour tout </w:t>
      </w:r>
      <m:oMath>
        <m:r>
          <m:rPr>
            <m:sty m:val="i"/>
          </m:rPr>
          <m:t>t</m:t>
        </m:r>
        <m:r>
          <m:rPr>
            <m:sty m:val="p"/>
          </m:rPr>
          <m:t>∈</m:t>
        </m:r>
        <m:r>
          <m:rPr>
            <m:scr m:val="double-struck"/>
          </m:rPr>
          <m:t>R</m:t>
        </m:r>
      </m:oMath>
      <w:r>
        <w:rPr/>
        <w:t xml:space="preserve">, on note </w:t>
      </w:r>
      <m:oMath>
        <m:sSub>
          <m:sSubPr/>
          <m:e>
            <m:r>
              <m:rPr>
                <m:sty m:val="b"/>
              </m:rPr>
              <m:t>v</m:t>
            </m:r>
          </m:e>
          <m:sub>
            <m:r>
              <m:rPr>
                <m:sty m:val="i"/>
              </m:rPr>
              <m:t>t</m:t>
            </m:r>
          </m:sub>
        </m:sSub>
        <m:r>
          <m:rPr>
            <m:sty m:val="p"/>
          </m:rPr>
          <m:t>=</m:t>
        </m:r>
        <m:d>
          <m:dPr>
            <m:begChr m:val="("/>
            <m:endChr m:val=")"/>
            <m:grow/>
          </m:dPr>
          <m:e>
            <m:f>
              <m:fPr>
                <m:type m:val="noBar"/>
                <m:ctrlPr>
                  <w:rPr>
                    <w:rFonts w:ascii="Cambria Math" w:hAnsi="Cambria Math"/>
                  </w:rPr>
                </m:ctrlPr>
              </m:fPr>
              <m:num>
                <m:r>
                  <m:rPr>
                    <m:sty m:val="i"/>
                  </m:rPr>
                  <m:t>t</m:t>
                </m:r>
              </m:num>
              <m:den>
                <m:r>
                  <m:rPr>
                    <m:sty m:val="p"/>
                  </m:rPr>
                  <m:t>1</m:t>
                </m:r>
                <m:r>
                  <m:rPr>
                    <m:sty m:val="p"/>
                  </m:rPr>
                  <m:t>−</m:t>
                </m:r>
                <m:r>
                  <m:rPr>
                    <m:sty m:val="i"/>
                  </m:rPr>
                  <m:t>t</m:t>
                </m:r>
              </m:den>
            </m:f>
          </m:e>
        </m:d>
      </m:oMath>
      <w:r>
        <w:rPr/>
        <w:t xml:space="preserve">.</w:t>
      </w:r>
    </w:p>
    <w:p>
      <w:pPr>
        <w:spacing w:line="271" w:before="330" w:lineRule="auto"/>
      </w:pPr>
      <w:r>
        <w:rPr>
          <w:b/>
          <w:sz w:val="42"/>
        </w:rPr>
        <w:t xml:space="preserve">Question 2.2.</w:t>
      </w:r>
    </w:p>
    <w:p>
      <w:pPr>
        <w:spacing w:after="220" w:lineRule="auto"/>
      </w:pPr>
      <w:r>
        <w:rPr/>
        <w:t xml:space="preserve">(a). Soit </w:t>
      </w:r>
      <m:oMath>
        <m:r>
          <m:rPr>
            <m:sty m:val="b"/>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oMath>
      <w:r>
        <w:rPr>
          <w:rFonts w:eastAsia="Georgia" w:cs="Georgia" w:ascii="Georgia" w:hAnsi="Georgia"/>
        </w:rPr>
        <w:t xml:space="preserve"> une matrice irréductible à coefficients positifs ou nuls. Montrer que </w:t>
      </w:r>
      <m:oMath>
        <m:r>
          <m:rPr>
            <m:sty m:val="i"/>
          </m:rPr>
          <m:t>b</m:t>
        </m:r>
        <m:r>
          <m:rPr>
            <m:sty m:val="p"/>
          </m:rPr>
          <m:t>&gt;</m:t>
        </m:r>
        <m:r>
          <m:rPr>
            <m:sty m:val="p"/>
          </m:rPr>
          <m:t>0</m:t>
        </m:r>
      </m:oMath>
      <w:r>
        <w:rPr/>
        <w:t xml:space="preserve"> et </w:t>
      </w:r>
      <m:oMath>
        <m:r>
          <m:rPr>
            <m:sty m:val="i"/>
          </m:rPr>
          <m:t>c</m:t>
        </m:r>
        <m:r>
          <m:rPr>
            <m:sty m:val="p"/>
          </m:rPr>
          <m:t>&gt;</m:t>
        </m:r>
        <m:r>
          <m:rPr>
            <m:sty m:val="p"/>
          </m:rPr>
          <m:t>0</m:t>
        </m:r>
      </m:oMath>
      <w:r>
        <w:rPr/>
        <w:t xml:space="preserve">.</w:t>
      </w:r>
      <w:r>
        <w:rPr/>
        <w:br w:type="textWrapping"/>
      </w:r>
      <w:r>
        <w:rPr/>
        <w:t xml:space="preserve">(b). Montrer que </w:t>
      </w:r>
      <m:oMath>
        <m:sSub>
          <m:sSubPr/>
          <m:e>
            <m:r>
              <m:rPr>
                <m:sty m:val="b"/>
              </m:rPr>
              <m:t>v</m:t>
            </m:r>
          </m:e>
          <m:sub>
            <m:r>
              <m:rPr>
                <m:sty m:val="p"/>
              </m:rPr>
              <m:t>0</m:t>
            </m:r>
          </m:sub>
        </m:sSub>
      </m:oMath>
      <w:r>
        <w:rPr/>
        <w:t xml:space="preserve"> et </w:t>
      </w:r>
      <m:oMath>
        <m:sSub>
          <m:sSubPr/>
          <m:e>
            <m:r>
              <m:rPr>
                <m:sty m:val="b"/>
              </m:rPr>
              <m:t>v</m:t>
            </m:r>
          </m:e>
          <m:sub>
            <m:r>
              <m:rPr>
                <m:sty m:val="p"/>
              </m:rPr>
              <m:t>1</m:t>
            </m:r>
          </m:sub>
        </m:sSub>
      </m:oMath>
      <w:r>
        <w:rPr/>
        <w:t xml:space="preserve"> ne sont pas des vecteurs propres de </w:t>
      </w:r>
      <m:oMath>
        <m:r>
          <m:rPr>
            <m:sty m:val="b"/>
          </m:rPr>
          <m:t>M</m:t>
        </m:r>
      </m:oMath>
      <w:r>
        <w:rPr/>
        <w:t xml:space="preserve">.</w:t>
      </w:r>
      <w:r>
        <w:rPr/>
        <w:br w:type="textWrapping"/>
      </w:r>
      <w:r>
        <w:rPr/>
        <w:t xml:space="preserve">(c). Soit </w:t>
      </w:r>
      <m:oMath>
        <m:r>
          <m:rPr>
            <m:sty m:val="i"/>
          </m:rPr>
          <m:t>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fixé. Montrer qu'il existe un unique </w:t>
      </w:r>
      <m:oMath>
        <m:r>
          <m:rPr>
            <m:sty m:val="i"/>
          </m:rPr>
          <m:t>f</m:t>
        </m:r>
        <m:r>
          <m:rPr>
            <m:sty m:val="p"/>
          </m:rPr>
          <m:t>(</m:t>
        </m:r>
        <m:r>
          <m:rPr>
            <m:sty m:val="i"/>
          </m:rPr>
          <m:t>t</m:t>
        </m:r>
        <m:r>
          <m:rPr>
            <m:sty m:val="p"/>
          </m:rPr>
          <m:t>)</m:t>
        </m:r>
        <m:r>
          <m:rPr>
            <m:sty m:val="p"/>
          </m:rPr>
          <m:t>∈</m:t>
        </m:r>
        <m:r>
          <m:rPr>
            <m:sty m:val="p"/>
          </m:rPr>
          <m:t>[</m:t>
        </m:r>
        <m:r>
          <m:rPr>
            <m:sty m:val="p"/>
          </m:rPr>
          <m:t>0</m:t>
        </m:r>
        <m:r>
          <m:rPr>
            <m:sty m:val="p"/>
          </m:rPr>
          <m:t>,</m:t>
        </m:r>
        <m:r>
          <m:rPr>
            <m:sty m:val="p"/>
          </m:rPr>
          <m:t>1</m:t>
        </m:r>
        <m:r>
          <m:rPr>
            <m:sty m:val="p"/>
          </m:rPr>
          <m:t>]</m:t>
        </m:r>
      </m:oMath>
      <w:r>
        <w:rPr/>
        <w:t xml:space="preserve"> tel que </w:t>
      </w:r>
      <m:oMath>
        <m:f>
          <m:fPr>
            <m:ctrlPr>
              <w:rPr>
                <w:rFonts w:ascii="Cambria Math" w:hAnsi="Cambria Math"/>
              </w:rPr>
            </m:ctrlPr>
          </m:fPr>
          <m:num>
            <m:sSub>
              <m:sSubPr/>
              <m:e>
                <m:r>
                  <m:rPr>
                    <m:sty m:val="b"/>
                  </m:rPr>
                  <m:t>M</m:t>
                </m:r>
                <m:r>
                  <m:rPr>
                    <m:sty m:val="b"/>
                  </m:rPr>
                  <m:t>v</m:t>
                </m:r>
              </m:e>
              <m:sub>
                <m:r>
                  <m:rPr>
                    <m:sty m:val="i"/>
                  </m:rPr>
                  <m:t>t</m:t>
                </m:r>
              </m:sub>
            </m:sSub>
          </m:num>
          <m:den>
            <m:d>
              <m:dPr>
                <m:begChr m:val="‖"/>
                <m:endChr m:val="‖"/>
                <m:ctrlPr>
                  <w:rPr>
                    <w:rFonts w:ascii="Cambria Math" w:hAnsi="Cambria Math"/>
                  </w:rPr>
                </m:ctrlPr>
              </m:dPr>
              <m:e>
                <m:r>
                  <m:rPr>
                    <m:sty m:val="b"/>
                  </m:rPr>
                  <m:t>M</m:t>
                </m:r>
                <m:sSub>
                  <m:sSubPr/>
                  <m:e>
                    <m:r>
                      <m:rPr>
                        <m:sty m:val="b"/>
                      </m:rPr>
                      <m:t>v</m:t>
                    </m:r>
                  </m:e>
                  <m:sub>
                    <m:r>
                      <m:rPr>
                        <m:sty m:val="i"/>
                      </m:rPr>
                      <m:t>t</m:t>
                    </m:r>
                  </m:sub>
                </m:sSub>
              </m:e>
            </m:d>
          </m:den>
        </m:f>
        <m:r>
          <m:rPr>
            <m:sty m:val="p"/>
          </m:rPr>
          <m:t>=</m:t>
        </m:r>
        <m:sSub>
          <m:sSubPr/>
          <m:e>
            <m:r>
              <m:rPr>
                <m:sty m:val="b"/>
              </m:rPr>
              <m:t>v</m:t>
            </m:r>
          </m:e>
          <m:sub>
            <m:r>
              <m:rPr>
                <m:sty m:val="i"/>
              </m:rPr>
              <m:t>f</m:t>
            </m:r>
            <m:r>
              <m:rPr>
                <m:sty m:val="p"/>
              </m:rPr>
              <m:t>(</m:t>
            </m:r>
            <m:r>
              <m:rPr>
                <m:sty m:val="i"/>
              </m:rPr>
              <m:t>t</m:t>
            </m:r>
            <m:r>
              <m:rPr>
                <m:sty m:val="p"/>
              </m:rPr>
              <m:t>)</m:t>
            </m:r>
          </m:sub>
        </m:sSub>
      </m:oMath>
      <w:r>
        <w:rPr/>
        <w:t xml:space="preserve">.</w:t>
      </w:r>
    </w:p>
    <w:p>
      <w:pPr>
        <w:spacing w:line="271" w:before="330" w:lineRule="auto"/>
      </w:pPr>
      <w:r>
        <w:rPr>
          <w:b/>
          <w:sz w:val="42"/>
        </w:rPr>
        <w:t xml:space="preserve">Question 2.3.</w:t>
      </w:r>
    </w:p>
    <w:p>
      <w:pPr>
        <w:spacing w:after="220" w:lineRule="auto"/>
      </w:pPr>
      <w:r>
        <w:rPr/>
        <w:t xml:space="preserve">(a). Montrer qu'il existe </w:t>
      </w:r>
      <m:oMath>
        <m:sSub>
          <m:sSubPr/>
          <m:e>
            <m:r>
              <m:rPr>
                <m:sty m:val="i"/>
              </m:rPr>
              <m:t>t</m:t>
            </m:r>
          </m:e>
          <m:sub>
            <m:r>
              <m:rPr>
                <m:sty m:val="p"/>
              </m:rPr>
              <m:t>0</m:t>
            </m:r>
          </m:sub>
        </m:sSub>
      </m:oMath>
      <w:r>
        <w:rPr/>
        <w:t xml:space="preserve"> tel que </w:t>
      </w:r>
      <m:oMath>
        <m:f>
          <m:fPr>
            <m:ctrlPr>
              <w:rPr>
                <w:rFonts w:ascii="Cambria Math" w:hAnsi="Cambria Math"/>
              </w:rPr>
            </m:ctrlPr>
          </m:fPr>
          <m:num>
            <m:sSub>
              <m:sSubPr/>
              <m:e>
                <m:r>
                  <m:rPr>
                    <m:sty m:val="b"/>
                  </m:rPr>
                  <m:t>M</m:t>
                </m:r>
                <m:r>
                  <m:rPr>
                    <m:sty m:val="b"/>
                  </m:rPr>
                  <m:t>v</m:t>
                </m:r>
              </m:e>
              <m:sub>
                <m:sSub>
                  <m:sSubPr/>
                  <m:e>
                    <m:r>
                      <m:rPr>
                        <m:sty m:val="i"/>
                      </m:rPr>
                      <m:t>t</m:t>
                    </m:r>
                  </m:e>
                  <m:sub>
                    <m:r>
                      <m:rPr>
                        <m:sty m:val="p"/>
                      </m:rPr>
                      <m:t>0</m:t>
                    </m:r>
                  </m:sub>
                </m:sSub>
              </m:sub>
            </m:sSub>
          </m:num>
          <m:den>
            <m:d>
              <m:dPr>
                <m:begChr m:val="‖"/>
                <m:endChr m:val="‖"/>
                <m:ctrlPr>
                  <w:rPr>
                    <w:rFonts w:ascii="Cambria Math" w:hAnsi="Cambria Math"/>
                  </w:rPr>
                </m:ctrlPr>
              </m:dPr>
              <m:e>
                <m:r>
                  <m:rPr>
                    <m:sty m:val="b"/>
                  </m:rPr>
                  <m:t>M</m:t>
                </m:r>
                <m:sSub>
                  <m:sSubPr/>
                  <m:e>
                    <m:r>
                      <m:rPr>
                        <m:sty m:val="b"/>
                      </m:rPr>
                      <m:t>v</m:t>
                    </m:r>
                  </m:e>
                  <m:sub>
                    <m:sSub>
                      <m:sSubPr/>
                      <m:e>
                        <m:r>
                          <m:rPr>
                            <m:sty m:val="i"/>
                          </m:rPr>
                          <m:t>t</m:t>
                        </m:r>
                      </m:e>
                      <m:sub>
                        <m:r>
                          <m:rPr>
                            <m:sty m:val="p"/>
                          </m:rPr>
                          <m:t>0</m:t>
                        </m:r>
                      </m:sub>
                    </m:sSub>
                  </m:sub>
                </m:sSub>
              </m:e>
            </m:d>
          </m:den>
        </m:f>
        <m:r>
          <m:rPr>
            <m:sty m:val="p"/>
          </m:rPr>
          <m:t>=</m:t>
        </m:r>
        <m:sSub>
          <m:sSubPr/>
          <m:e>
            <m:r>
              <m:rPr>
                <m:sty m:val="b"/>
              </m:rPr>
              <m:t>v</m:t>
            </m:r>
          </m:e>
          <m:sub>
            <m:sSub>
              <m:sSubPr/>
              <m:e>
                <m:r>
                  <m:rPr>
                    <m:sty m:val="i"/>
                  </m:rPr>
                  <m:t>t</m:t>
                </m:r>
              </m:e>
              <m:sub>
                <m:r>
                  <m:rPr>
                    <m:sty m:val="p"/>
                  </m:rPr>
                  <m:t>0</m:t>
                </m:r>
              </m:sub>
            </m:sSub>
          </m:sub>
        </m:sSub>
      </m:oMath>
      <w:r>
        <w:rPr>
          <w:rFonts w:eastAsia="Georgia" w:cs="Georgia" w:ascii="Georgia" w:hAnsi="Georgia"/>
        </w:rPr>
        <w:t xml:space="preserve">. En déduire que </w:t>
      </w:r>
      <m:oMath>
        <m:sSub>
          <m:sSubPr/>
          <m:e>
            <m:r>
              <m:rPr>
                <m:sty m:val="b"/>
              </m:rPr>
              <m:t>v</m:t>
            </m:r>
          </m:e>
          <m:sub>
            <m:sSub>
              <m:sSubPr/>
              <m:e>
                <m:r>
                  <m:rPr>
                    <m:sty m:val="i"/>
                  </m:rPr>
                  <m:t>t</m:t>
                </m:r>
              </m:e>
              <m:sub>
                <m:r>
                  <m:rPr>
                    <m:sty m:val="p"/>
                  </m:rPr>
                  <m:t>0</m:t>
                </m:r>
              </m:sub>
            </m:sSub>
          </m:sub>
        </m:sSub>
      </m:oMath>
      <w:r>
        <w:rPr>
          <w:rFonts w:eastAsia="Georgia" w:cs="Georgia" w:ascii="Georgia" w:hAnsi="Georgia"/>
        </w:rPr>
        <w:t xml:space="preserve"> est un vecteur propre de M à coordonnées strictement positives.</w:t>
      </w:r>
      <w:r>
        <w:rPr/>
        <w:br w:type="textWrapping"/>
      </w:r>
      <w:r>
        <w:rPr/>
        <w:t xml:space="preserve">(b). On note </w:t>
      </w:r>
      <m:oMath>
        <m:sSub>
          <m:sSubPr/>
          <m:e>
            <m:r>
              <m:rPr>
                <m:sty m:val="i"/>
              </m:rPr>
              <m:t>λ</m:t>
            </m:r>
          </m:e>
          <m:sub>
            <m:r>
              <m:rPr>
                <m:sty m:val="b"/>
              </m:rPr>
              <m:t>M</m:t>
            </m:r>
          </m:sub>
        </m:sSub>
      </m:oMath>
      <w:r>
        <w:rPr/>
        <w:t xml:space="preserve"> la valeur propre de </w:t>
      </w:r>
      <m:oMath>
        <m:r>
          <m:rPr>
            <m:sty m:val="b"/>
          </m:rPr>
          <m:t>M</m:t>
        </m:r>
      </m:oMath>
      <w:r>
        <w:rPr>
          <w:rFonts w:eastAsia="Georgia" w:cs="Georgia" w:ascii="Georgia" w:hAnsi="Georgia"/>
        </w:rPr>
        <w:t xml:space="preserve"> associée au vecteur propre </w:t>
      </w:r>
      <m:oMath>
        <m:sSub>
          <m:sSubPr/>
          <m:e>
            <m:r>
              <m:rPr>
                <m:sty m:val="b"/>
              </m:rPr>
              <m:t>v</m:t>
            </m:r>
          </m:e>
          <m:sub>
            <m:sSub>
              <m:sSubPr/>
              <m:e>
                <m:r>
                  <m:rPr>
                    <m:sty m:val="i"/>
                  </m:rPr>
                  <m:t>t</m:t>
                </m:r>
              </m:e>
              <m:sub>
                <m:r>
                  <m:rPr>
                    <m:sty m:val="p"/>
                  </m:rPr>
                  <m:t>0</m:t>
                </m:r>
              </m:sub>
            </m:sSub>
          </m:sub>
        </m:sSub>
      </m:oMath>
      <w:r>
        <w:rPr/>
        <w:t xml:space="preserve">. Montrer que </w:t>
      </w:r>
      <m:oMath>
        <m:sSub>
          <m:sSubPr/>
          <m:e>
            <m:r>
              <m:rPr>
                <m:sty m:val="i"/>
              </m:rPr>
              <m:t>λ</m:t>
            </m:r>
          </m:e>
          <m:sub>
            <m:r>
              <m:rPr>
                <m:sty m:val="b"/>
              </m:rPr>
              <m:t>M</m:t>
            </m:r>
          </m:sub>
        </m:sSub>
      </m:oMath>
      <w:r>
        <w:rPr>
          <w:rFonts w:eastAsia="Georgia" w:cs="Georgia" w:ascii="Georgia" w:hAnsi="Georgia"/>
        </w:rPr>
        <w:t xml:space="preserve"> est une racine simple du polynôme caractéristique de </w:t>
      </w:r>
      <m:oMath>
        <m:r>
          <m:rPr>
            <m:sty m:val="b"/>
          </m:rPr>
          <m:t>M</m:t>
        </m:r>
      </m:oMath>
      <w:r>
        <w:rPr/>
        <w:t xml:space="preserve">.</w:t>
      </w:r>
    </w:p>
    <w:p>
      <w:pPr>
        <w:spacing w:line="271" w:before="330" w:lineRule="auto"/>
      </w:pPr>
      <w:r>
        <w:rPr>
          <w:b/>
          <w:sz w:val="42"/>
        </w:rPr>
        <w:t xml:space="preserve">Question 2.4.</w:t>
      </w:r>
    </w:p>
    <w:p>
      <w:pPr>
        <w:spacing w:after="220" w:lineRule="auto"/>
      </w:pPr>
      <w:r>
        <w:rPr/>
        <w:t xml:space="preserve">(a). Montrer qu'il existe deux constantes </w:t>
      </w:r>
      <m:oMath>
        <m:sSub>
          <m:sSubPr/>
          <m:e>
            <m:r>
              <m:rPr>
                <m:sty m:val="i"/>
              </m:rPr>
              <m:t>c</m:t>
            </m:r>
          </m:e>
          <m:sub>
            <m:r>
              <m:rPr>
                <m:sty m:val="p"/>
              </m:rPr>
              <m:t>0</m:t>
            </m:r>
          </m:sub>
        </m:sSub>
        <m:r>
          <m:rPr>
            <m:sty m:val="p"/>
          </m:rPr>
          <m:t>,</m:t>
        </m:r>
        <m:sSub>
          <m:sSubPr/>
          <m:e>
            <m:r>
              <m:rPr>
                <m:sty m:val="i"/>
              </m:rPr>
              <m:t>d</m:t>
            </m:r>
          </m:e>
          <m:sub>
            <m:r>
              <m:rPr>
                <m:sty m:val="p"/>
              </m:rPr>
              <m:t>0</m:t>
            </m:r>
          </m:sub>
        </m:sSub>
        <m:r>
          <m:rPr>
            <m:sty m:val="p"/>
          </m:rPr>
          <m:t>&gt;</m:t>
        </m:r>
        <m:r>
          <m:rPr>
            <m:sty m:val="p"/>
          </m:rPr>
          <m:t>0</m:t>
        </m:r>
      </m:oMath>
      <w:r>
        <w:rPr/>
        <w:t xml:space="preserve"> telles que pour tout entier </w:t>
      </w:r>
      <m:oMath>
        <m:r>
          <m:rPr>
            <m:sty m:val="i"/>
          </m:rPr>
          <m:t>n</m:t>
        </m:r>
        <m:r>
          <m:rPr>
            <m:sty m:val="p"/>
          </m:rPr>
          <m:t>⩾</m:t>
        </m:r>
        <m:r>
          <m:rPr>
            <m:sty m:val="p"/>
          </m:rPr>
          <m:t>0</m:t>
        </m:r>
      </m:oMath>
      <w:r>
        <w:rPr/>
        <w:t xml:space="preserve">,</w:t>
      </w:r>
    </w:p>
    <w:p>
      <w:pPr>
        <w:spacing w:after="220" w:lineRule="auto"/>
      </w:pPr>
      <m:oMathPara>
        <m:oMath>
          <m:sSub>
            <m:sSubPr/>
            <m:e>
              <m:r>
                <m:rPr>
                  <m:sty m:val="i"/>
                </m:rPr>
                <m:t>c</m:t>
              </m:r>
            </m:e>
            <m:sub>
              <m:r>
                <m:rPr>
                  <m:sty m:val="p"/>
                </m:rPr>
                <m:t>0</m:t>
              </m:r>
            </m:sub>
          </m:sSub>
          <m:sSup>
            <m:sSupPr/>
            <m:e>
              <m:d>
                <m:dPr>
                  <m:begChr m:val="("/>
                  <m:endChr m:val=")"/>
                  <m:ctrlPr>
                    <w:rPr>
                      <w:rFonts w:ascii="Cambria Math" w:hAnsi="Cambria Math"/>
                    </w:rPr>
                  </m:ctrlPr>
                </m:dPr>
                <m:e>
                  <m:sSub>
                    <m:sSubPr/>
                    <m:e>
                      <m:r>
                        <m:rPr>
                          <m:sty m:val="i"/>
                        </m:rPr>
                        <m:t>λ</m:t>
                      </m:r>
                    </m:e>
                    <m:sub>
                      <m:r>
                        <m:rPr>
                          <m:sty m:val="b"/>
                        </m:rPr>
                        <m:t>M</m:t>
                      </m:r>
                    </m:sub>
                  </m:sSub>
                </m:e>
              </m:d>
            </m:e>
            <m:sup>
              <m:r>
                <m:rPr>
                  <m:sty m:val="i"/>
                </m:rPr>
                <m:t>n</m:t>
              </m:r>
            </m:sup>
          </m:sSup>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p"/>
                </m:rPr>
                <m:t>2</m:t>
              </m:r>
            </m:sub>
            <m:sup/>
            <m:e>
              <m:r>
                <m:rPr>
                  <m:sty m:val="p"/>
                </m:rPr>
                <m:t xml:space="preserve"> </m:t>
              </m:r>
            </m:e>
          </m:nary>
          <m:sSub>
            <m:sSubPr/>
            <m:e>
              <m:d>
                <m:dPr>
                  <m:begChr m:val="("/>
                  <m:endChr m:val=")"/>
                  <m:ctrlPr>
                    <w:rPr>
                      <w:rFonts w:ascii="Cambria Math" w:hAnsi="Cambria Math"/>
                    </w:rPr>
                  </m:ctrlPr>
                </m:dPr>
                <m:e>
                  <m:sSup>
                    <m:sSupPr/>
                    <m:e>
                      <m:r>
                        <m:rPr>
                          <m:sty m:val="b"/>
                        </m:rPr>
                        <m:t>M</m:t>
                      </m:r>
                    </m:e>
                    <m:sup>
                      <m:r>
                        <m:rPr>
                          <m:sty m:val="i"/>
                        </m:rPr>
                        <m:t>n</m:t>
                      </m:r>
                    </m:sup>
                  </m:sSup>
                </m:e>
              </m:d>
            </m:e>
            <m:sub>
              <m:r>
                <m:rPr>
                  <m:sty m:val="i"/>
                </m:rPr>
                <m:t>i</m:t>
              </m:r>
              <m:r>
                <m:rPr>
                  <m:sty m:val="p"/>
                </m:rPr>
                <m:t>,</m:t>
              </m:r>
              <m:r>
                <m:rPr>
                  <m:sty m:val="i"/>
                </m:rPr>
                <m:t>j</m:t>
              </m:r>
            </m:sub>
          </m:sSub>
          <m:r>
            <m:rPr>
              <m:sty m:val="p"/>
            </m:rPr>
            <m:t>⩽</m:t>
          </m:r>
          <m:sSub>
            <m:sSubPr/>
            <m:e>
              <m:r>
                <m:rPr>
                  <m:sty m:val="i"/>
                </m:rPr>
                <m:t>d</m:t>
              </m:r>
            </m:e>
            <m:sub>
              <m:r>
                <m:rPr>
                  <m:sty m:val="p"/>
                </m:rPr>
                <m:t>0</m:t>
              </m:r>
            </m:sub>
          </m:sSub>
          <m:sSup>
            <m:sSupPr/>
            <m:e>
              <m:d>
                <m:dPr>
                  <m:begChr m:val="("/>
                  <m:endChr m:val=")"/>
                  <m:ctrlPr>
                    <w:rPr>
                      <w:rFonts w:ascii="Cambria Math" w:hAnsi="Cambria Math"/>
                    </w:rPr>
                  </m:ctrlPr>
                </m:dPr>
                <m:e>
                  <m:sSub>
                    <m:sSubPr/>
                    <m:e>
                      <m:r>
                        <m:rPr>
                          <m:sty m:val="i"/>
                        </m:rPr>
                        <m:t>λ</m:t>
                      </m:r>
                    </m:e>
                    <m:sub>
                      <m:r>
                        <m:rPr>
                          <m:sty m:val="b"/>
                        </m:rPr>
                        <m:t>M</m:t>
                      </m:r>
                    </m:sub>
                  </m:sSub>
                </m:e>
              </m:d>
            </m:e>
            <m:sup>
              <m:r>
                <m:rPr>
                  <m:sty m:val="i"/>
                </m:rPr>
                <m:t>n</m:t>
              </m:r>
            </m:sup>
          </m:sSup>
        </m:oMath>
      </m:oMathPara>
    </w:p>
    <w:p>
      <w:pPr>
        <w:spacing w:after="220" w:lineRule="auto"/>
      </w:pPr>
      <w:r>
        <w:rPr/>
        <w:t xml:space="preserve">(b). Soit </w:t>
      </w:r>
      <m:oMath>
        <m:r>
          <m:rPr>
            <m:sty m:val="i"/>
          </m:rPr>
          <m:t>μ</m:t>
        </m:r>
      </m:oMath>
      <w:r>
        <w:rPr/>
        <w:t xml:space="preserve"> une autre valeur propre de </w:t>
      </w:r>
      <m:oMath>
        <m:r>
          <m:rPr>
            <m:sty m:val="b"/>
          </m:rPr>
          <m:t>M</m:t>
        </m:r>
      </m:oMath>
      <w:r>
        <w:rPr/>
        <w:t xml:space="preserve">. En comparant </w:t>
      </w:r>
      <m:oMath>
        <m:r>
          <m:rPr>
            <m:sty m:val="p"/>
          </m:rPr>
          <m:t>|</m:t>
        </m:r>
        <m:r>
          <m:rPr>
            <m:sty m:val="i"/>
          </m:rPr>
          <m:t>μ</m:t>
        </m:r>
        <m:sSup>
          <m:sSupPr/>
          <m:e>
            <m:r>
              <m:rPr>
                <m:sty m:val="p"/>
              </m:rPr>
              <m:t>|</m:t>
            </m:r>
          </m:e>
          <m:sup>
            <m:r>
              <m:rPr>
                <m:sty m:val="i"/>
              </m:rPr>
              <m:t>n</m:t>
            </m:r>
          </m:sup>
        </m:sSup>
      </m:oMath>
      <w:r>
        <w:rPr/>
        <w:t xml:space="preserve"> et </w:t>
      </w:r>
      <m:oMath>
        <m:sSub>
          <m:sSubPr/>
          <m:e>
            <m:r>
              <m:rPr>
                <m:sty m:val="i"/>
              </m:rPr>
              <m:t>d</m:t>
            </m:r>
          </m:e>
          <m:sub>
            <m:r>
              <m:rPr>
                <m:sty m:val="p"/>
              </m:rPr>
              <m:t>0</m:t>
            </m:r>
          </m:sub>
        </m:sSub>
        <m:sSup>
          <m:sSupPr/>
          <m:e>
            <m:d>
              <m:dPr>
                <m:begChr m:val="("/>
                <m:endChr m:val=")"/>
                <m:ctrlPr>
                  <w:rPr>
                    <w:rFonts w:ascii="Cambria Math" w:hAnsi="Cambria Math"/>
                  </w:rPr>
                </m:ctrlPr>
              </m:dPr>
              <m:e>
                <m:sSub>
                  <m:sSubPr/>
                  <m:e>
                    <m:r>
                      <m:rPr>
                        <m:sty m:val="i"/>
                      </m:rPr>
                      <m:t>λ</m:t>
                    </m:r>
                  </m:e>
                  <m:sub>
                    <m:r>
                      <m:rPr>
                        <m:sty m:val="b"/>
                      </m:rPr>
                      <m:t>M</m:t>
                    </m:r>
                  </m:sub>
                </m:sSub>
              </m:e>
            </m:d>
          </m:e>
          <m:sup>
            <m:r>
              <m:rPr>
                <m:sty m:val="i"/>
              </m:rPr>
              <m:t>n</m:t>
            </m:r>
          </m:sup>
        </m:sSup>
      </m:oMath>
      <w:r>
        <w:rPr/>
        <w:t xml:space="preserve">, montrer que </w:t>
      </w:r>
      <m:oMath>
        <m:r>
          <m:rPr>
            <m:sty m:val="p"/>
          </m:rPr>
          <m:t>|</m:t>
        </m:r>
        <m:r>
          <m:rPr>
            <m:sty m:val="i"/>
          </m:rPr>
          <m:t>μ</m:t>
        </m:r>
        <m:r>
          <m:rPr>
            <m:sty m:val="p"/>
          </m:rPr>
          <m:t>|</m:t>
        </m:r>
        <m:r>
          <m:rPr>
            <m:sty m:val="p"/>
          </m:rPr>
          <m:t>⩽</m:t>
        </m:r>
        <m:sSub>
          <m:sSubPr/>
          <m:e>
            <m:r>
              <m:rPr>
                <m:sty m:val="i"/>
              </m:rPr>
              <m:t>λ</m:t>
            </m:r>
          </m:e>
          <m:sub>
            <m:r>
              <m:rPr>
                <m:sty m:val="b"/>
              </m:rPr>
              <m:t>M</m:t>
            </m:r>
          </m:sub>
        </m:sSub>
      </m:oMath>
      <w:r>
        <w:rPr/>
        <w:t xml:space="preserve">.</w:t>
      </w:r>
      <w:r>
        <w:rPr/>
        <w:br w:type="textWrapping"/>
      </w:r>
      <w:r>
        <w:rPr/>
        <w:t xml:space="preserve">(c). Soit </w:t>
      </w:r>
      <m:oMath>
        <m:r>
          <m:rPr>
            <m:sty m:val="b"/>
          </m:rPr>
          <m:t>w</m:t>
        </m:r>
      </m:oMath>
      <w:r>
        <w:rPr/>
        <w:t xml:space="preserve"> un vecteur propre de </w:t>
      </w:r>
      <m:oMath>
        <m:r>
          <m:rPr>
            <m:sty m:val="b"/>
          </m:rPr>
          <m:t>M</m:t>
        </m:r>
      </m:oMath>
      <w:r>
        <w:rPr>
          <w:rFonts w:eastAsia="Georgia" w:cs="Georgia" w:ascii="Georgia" w:hAnsi="Georgia"/>
        </w:rPr>
        <w:t xml:space="preserve"> avec des coefficients strictement positifs. Montrer qu'il est proportionnel à </w:t>
      </w:r>
      <m:oMath>
        <m:sSub>
          <m:sSubPr/>
          <m:e>
            <m:r>
              <m:rPr>
                <m:sty m:val="b"/>
              </m:rPr>
              <m:t>v</m:t>
            </m:r>
          </m:e>
          <m:sub>
            <m:sSub>
              <m:sSubPr/>
              <m:e>
                <m:r>
                  <m:rPr>
                    <m:sty m:val="b"/>
                  </m:rPr>
                  <m:t>t</m:t>
                </m:r>
              </m:e>
              <m:sub>
                <m:r>
                  <m:rPr>
                    <m:sty m:val="p"/>
                  </m:rPr>
                  <m:t>0</m:t>
                </m:r>
              </m:sub>
            </m:sSub>
          </m:sub>
        </m:sSub>
      </m:oMath>
      <w:r>
        <w:rPr/>
        <w:t xml:space="preserve">.</w:t>
      </w:r>
    </w:p>
    <w:p>
      <w:pPr>
        <w:spacing w:after="220" w:lineRule="auto"/>
      </w:pPr>
      <w:r>
        <w:rPr/>
        <w:t xml:space="preserve">On appelle </w:t>
      </w:r>
      <m:oMath>
        <m:sSub>
          <m:sSubPr/>
          <m:e>
            <m:r>
              <m:rPr>
                <m:sty m:val="i"/>
              </m:rPr>
              <m:t>λ</m:t>
            </m:r>
          </m:e>
          <m:sub>
            <m:r>
              <m:rPr>
                <m:sty m:val="b"/>
              </m:rPr>
              <m:t>M</m:t>
            </m:r>
          </m:sub>
        </m:sSub>
      </m:oMath>
      <w:r>
        <w:rPr/>
        <w:t xml:space="preserve"> la valeur propre de Perron-Frobenius de </w:t>
      </w:r>
      <m:oMath>
        <m:r>
          <m:rPr>
            <m:sty m:val="b"/>
          </m:rPr>
          <m:t>M</m:t>
        </m:r>
      </m:oMath>
      <w:r>
        <w:rPr/>
        <w:t xml:space="preserve"> et </w:t>
      </w:r>
      <m:oMath>
        <m:sSub>
          <m:sSubPr/>
          <m:e>
            <m:r>
              <m:rPr>
                <m:sty m:val="b"/>
              </m:rPr>
              <m:t>v</m:t>
            </m:r>
          </m:e>
          <m:sub>
            <m:r>
              <m:rPr>
                <m:sty m:val="i"/>
              </m:rPr>
              <m:t>λ</m:t>
            </m:r>
          </m:sub>
        </m:sSub>
      </m:oMath>
      <w:r>
        <w:rPr/>
        <w:t xml:space="preserve"> son vecteur propre de PerronFrobenius. Nous venons de montrer que </w:t>
      </w:r>
      <m:oMath>
        <m:sSub>
          <m:sSubPr/>
          <m:e>
            <m:r>
              <m:rPr>
                <m:sty m:val="i"/>
              </m:rPr>
              <m:t>λ</m:t>
            </m:r>
          </m:e>
          <m:sub>
            <m:r>
              <m:rPr>
                <m:sty m:val="b"/>
              </m:rPr>
              <m:t>M</m:t>
            </m:r>
          </m:sub>
        </m:sSub>
      </m:oMath>
      <w:r>
        <w:rPr/>
        <w:t xml:space="preserve"> domine toutes les valeurs propres en module, et que </w:t>
      </w:r>
      <m:oMath>
        <m:sSub>
          <m:sSubPr/>
          <m:e>
            <m:r>
              <m:rPr>
                <m:sty m:val="b"/>
              </m:rPr>
              <m:t>v</m:t>
            </m:r>
          </m:e>
          <m:sub>
            <m:r>
              <m:rPr>
                <m:sty m:val="i"/>
              </m:rPr>
              <m:t>λ</m:t>
            </m:r>
          </m:sub>
        </m:sSub>
      </m:oMath>
      <w:r>
        <w:rPr>
          <w:rFonts w:eastAsia="Georgia" w:cs="Georgia" w:ascii="Georgia" w:hAnsi="Georgia"/>
        </w:rPr>
        <w:t xml:space="preserve"> est unique à multiplication près par un scalaire. Il s'agit du théorème de Perron-Frobenius, qui est vrai en toute dimension finie.</w:t>
      </w:r>
    </w:p>
    <w:p>
      <w:pPr>
        <w:spacing w:after="220" w:lineRule="auto"/>
      </w:pPr>
      <w:r>
        <w:rPr>
          <w:rFonts w:eastAsia="Georgia" w:cs="Georgia" w:ascii="Georgia" w:hAnsi="Georgia"/>
        </w:rPr>
        <w:t xml:space="preserve">Un cas particulier du théorème de Perron-Frobenius est celui des matrices dites primitives, c'est à dire celles qui admettent une puissance dont tous les coefficients sont strictement positifs.</w:t>
      </w:r>
    </w:p>
    <w:p>
      <w:pPr>
        <w:spacing w:line="271" w:before="330" w:lineRule="auto"/>
      </w:pPr>
      <w:r>
        <w:rPr>
          <w:b/>
          <w:sz w:val="42"/>
        </w:rPr>
        <w:t xml:space="preserve">Question 2.5.</w:t>
      </w:r>
    </w:p>
    <w:p>
      <w:pPr>
        <w:spacing w:after="220" w:lineRule="auto"/>
      </w:pPr>
      <w:r>
        <w:rPr>
          <w:rFonts w:eastAsia="Georgia" w:cs="Georgia" w:ascii="Georgia" w:hAnsi="Georgia"/>
        </w:rPr>
        <w:t xml:space="preserve">(a). Une matrice primitive est-elle irréductible? Justifier la réponse.</w:t>
      </w:r>
      <w:r>
        <w:rPr/>
        <w:br w:type="textWrapping"/>
      </w:r>
      <w:r>
        <w:rPr>
          <w:rFonts w:eastAsia="Georgia" w:cs="Georgia" w:ascii="Georgia" w:hAnsi="Georgia"/>
        </w:rPr>
        <w:t xml:space="preserve">(b). Une matrice irréductible est-elle primitive ? Justifier la réponse.</w:t>
      </w:r>
    </w:p>
    <w:p>
      <w:pPr>
        <w:spacing w:after="220" w:lineRule="auto"/>
      </w:pPr>
      <w:r>
        <w:rPr/>
        <w:t xml:space="preserve">Question 2.6. On suppose que </w:t>
      </w:r>
      <m:oMath>
        <m:r>
          <m:rPr>
            <m:sty m:val="b"/>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oMath>
      <w:r>
        <w:rPr>
          <w:rFonts w:eastAsia="Georgia" w:cs="Georgia" w:ascii="Georgia" w:hAnsi="Georgia"/>
        </w:rPr>
        <w:t xml:space="preserve"> est une matrice primitive à coefficients entiers positifs ou nuls. On note </w:t>
      </w:r>
      <m:oMath>
        <m:sSub>
          <m:sSubPr/>
          <m:e>
            <m:r>
              <m:rPr>
                <m:sty m:val="i"/>
              </m:rPr>
              <m:t>λ</m:t>
            </m:r>
          </m:e>
          <m:sub>
            <m:r>
              <m:rPr>
                <m:sty m:val="b"/>
              </m:rPr>
              <m:t>M</m:t>
            </m:r>
          </m:sub>
        </m:sSub>
      </m:oMath>
      <w:r>
        <w:rPr/>
        <w:t xml:space="preserve"> la valeur propre de Perron-Frobenius de </w:t>
      </w:r>
      <m:oMath>
        <m:r>
          <m:rPr>
            <m:sty m:val="b"/>
          </m:rPr>
          <m:t>M</m:t>
        </m:r>
      </m:oMath>
      <w:r>
        <w:rPr/>
        <w:t xml:space="preserve">.</w:t>
      </w:r>
      <w:r>
        <w:rPr/>
        <w:br w:type="textWrapping"/>
      </w:r>
      <w:r>
        <w:rPr/>
        <w:t xml:space="preserve">(a). Soit </w:t>
      </w:r>
      <m:oMath>
        <m:r>
          <m:rPr>
            <m:sty m:val="i"/>
          </m:rPr>
          <m:t>μ</m:t>
        </m:r>
      </m:oMath>
      <w:r>
        <w:rPr>
          <w:rFonts w:eastAsia="Georgia" w:cs="Georgia" w:ascii="Georgia" w:hAnsi="Georgia"/>
        </w:rPr>
        <w:t xml:space="preserve"> la deuxième racine du polynôme caractéristique de </w:t>
      </w:r>
      <m:oMath>
        <m:r>
          <m:rPr>
            <m:sty m:val="b"/>
          </m:rPr>
          <m:t>M</m:t>
        </m:r>
      </m:oMath>
      <w:r>
        <w:rPr/>
        <w:t xml:space="preserve">. Montrer que </w:t>
      </w:r>
      <m:oMath>
        <m:r>
          <m:rPr>
            <m:sty m:val="i"/>
          </m:rPr>
          <m:t>μ</m:t>
        </m:r>
      </m:oMath>
      <w:r>
        <w:rPr>
          <w:rFonts w:eastAsia="Georgia" w:cs="Georgia" w:ascii="Georgia" w:hAnsi="Georgia"/>
        </w:rPr>
        <w:t xml:space="preserve"> est une valeur propre réelle de </w:t>
      </w:r>
      <m:oMath>
        <m:r>
          <m:rPr>
            <m:sty m:val="b"/>
          </m:rPr>
          <m:t>M</m:t>
        </m:r>
      </m:oMath>
      <w:r>
        <w:rPr/>
        <w:t xml:space="preserve"> et que </w:t>
      </w:r>
      <m:oMath>
        <m:r>
          <m:rPr>
            <m:sty m:val="p"/>
          </m:rPr>
          <m:t>|</m:t>
        </m:r>
        <m:r>
          <m:rPr>
            <m:sty m:val="i"/>
          </m:rPr>
          <m:t>μ</m:t>
        </m:r>
        <m:r>
          <m:rPr>
            <m:sty m:val="p"/>
          </m:rPr>
          <m:t>|</m:t>
        </m:r>
        <m:r>
          <m:rPr>
            <m:sty m:val="p"/>
          </m:rPr>
          <m:t>&lt;</m:t>
        </m:r>
        <m:sSub>
          <m:sSubPr/>
          <m:e>
            <m:r>
              <m:rPr>
                <m:sty m:val="i"/>
              </m:rPr>
              <m:t>λ</m:t>
            </m:r>
          </m:e>
          <m:sub>
            <m:r>
              <m:rPr>
                <m:sty m:val="b"/>
              </m:rPr>
              <m:t>M</m:t>
            </m:r>
          </m:sub>
        </m:sSub>
      </m:oMath>
      <w:r>
        <w:rPr/>
        <w:t xml:space="preserve">.</w:t>
      </w:r>
      <w:r>
        <w:rPr/>
        <w:br w:type="textWrapping"/>
      </w:r>
      <w:r>
        <w:rPr/>
        <w:t xml:space="preserve">(b). Soit </w:t>
      </w:r>
      <m:oMath>
        <m:r>
          <m:rPr>
            <m:sty m:val="b"/>
          </m:rPr>
          <m:t>v</m:t>
        </m:r>
        <m:r>
          <m:rPr>
            <m:sty m:val="p"/>
          </m:rPr>
          <m:t>∈</m:t>
        </m:r>
        <m:r>
          <m:rPr>
            <m:scr m:val="double-struck"/>
          </m:rPr>
          <m:t>H</m:t>
        </m:r>
      </m:oMath>
      <w:r>
        <w:rPr>
          <w:rFonts w:eastAsia="Georgia" w:cs="Georgia" w:ascii="Georgia" w:hAnsi="Georgia"/>
        </w:rPr>
        <w:t xml:space="preserve"> un vecteur non nul. En étudiant la projection de </w:t>
      </w:r>
      <m:oMath>
        <m:r>
          <m:rPr>
            <m:sty m:val="b"/>
          </m:rPr>
          <m:t>v</m:t>
        </m:r>
      </m:oMath>
      <w:r>
        <w:rPr>
          <w:rFonts w:eastAsia="Georgia" w:cs="Georgia" w:ascii="Georgia" w:hAnsi="Georgia"/>
        </w:rPr>
        <w:t xml:space="preserve"> sur le sous-espace propre associé à </w:t>
      </w:r>
      <m:oMath>
        <m:r>
          <m:rPr>
            <m:sty m:val="i"/>
          </m:rPr>
          <m:t>λ</m:t>
        </m:r>
      </m:oMath>
      <w:r>
        <w:rPr/>
        <w:t xml:space="preserve">, montrer que la suite </w:t>
      </w:r>
      <m:oMath>
        <m:sSup>
          <m:sSupPr/>
          <m:e>
            <m:d>
              <m:dPr>
                <m:begChr m:val="("/>
                <m:endChr m:val=")"/>
                <m:ctrlPr>
                  <w:rPr>
                    <w:rFonts w:ascii="Cambria Math" w:hAnsi="Cambria Math"/>
                  </w:rPr>
                </m:ctrlPr>
              </m:dPr>
              <m:e>
                <m:sSub>
                  <m:sSubPr/>
                  <m:e>
                    <m:r>
                      <m:rPr>
                        <m:sty m:val="i"/>
                      </m:rPr>
                      <m:t>λ</m:t>
                    </m:r>
                  </m:e>
                  <m:sub>
                    <m:r>
                      <m:rPr>
                        <m:sty m:val="b"/>
                      </m:rPr>
                      <m:t>M</m:t>
                    </m:r>
                  </m:sub>
                </m:sSub>
              </m:e>
            </m:d>
          </m:e>
          <m:sup>
            <m:r>
              <m:rPr>
                <m:sty m:val="p"/>
              </m:rPr>
              <m:t>−</m:t>
            </m:r>
            <m:r>
              <m:rPr>
                <m:sty m:val="i"/>
              </m:rPr>
              <m:t>n</m:t>
            </m:r>
          </m:sup>
        </m:sSup>
        <m:sSup>
          <m:sSupPr/>
          <m:e>
            <m:r>
              <m:rPr>
                <m:sty m:val="b"/>
              </m:rPr>
              <m:t>M</m:t>
            </m:r>
          </m:e>
          <m:sup>
            <m:r>
              <m:rPr>
                <m:sty m:val="i"/>
              </m:rPr>
              <m:t>n</m:t>
            </m:r>
          </m:sup>
        </m:sSup>
        <m:r>
          <m:rPr>
            <m:sty m:val="b"/>
          </m:rPr>
          <m:t>v</m:t>
        </m:r>
      </m:oMath>
      <w:r>
        <w:rPr/>
        <w:t xml:space="preserve"> converge vers un vecteur non nul que l'on explicitera.</w:t>
      </w:r>
    </w:p>
    <w:p>
      <w:pPr>
        <w:spacing w:after="220" w:lineRule="auto"/>
      </w:pPr>
      <w:r>
        <w:rPr/>
        <w:t xml:space="preserve">Cette convergence des suites </w:t>
      </w:r>
      <m:oMath>
        <m:sSup>
          <m:sSupPr/>
          <m:e>
            <m:d>
              <m:dPr>
                <m:begChr m:val="("/>
                <m:endChr m:val=")"/>
                <m:ctrlPr>
                  <w:rPr>
                    <w:rFonts w:ascii="Cambria Math" w:hAnsi="Cambria Math"/>
                  </w:rPr>
                </m:ctrlPr>
              </m:dPr>
              <m:e>
                <m:sSub>
                  <m:sSubPr/>
                  <m:e>
                    <m:r>
                      <m:rPr>
                        <m:sty m:val="i"/>
                      </m:rPr>
                      <m:t>λ</m:t>
                    </m:r>
                  </m:e>
                  <m:sub>
                    <m:r>
                      <m:rPr>
                        <m:sty m:val="b"/>
                      </m:rPr>
                      <m:t>M</m:t>
                    </m:r>
                  </m:sub>
                </m:sSub>
              </m:e>
            </m:d>
          </m:e>
          <m:sup>
            <m:r>
              <m:rPr>
                <m:sty m:val="p"/>
              </m:rPr>
              <m:t>−</m:t>
            </m:r>
            <m:r>
              <m:rPr>
                <m:sty m:val="i"/>
              </m:rPr>
              <m:t>n</m:t>
            </m:r>
          </m:sup>
        </m:sSup>
        <m:sSup>
          <m:sSupPr/>
          <m:e>
            <m:r>
              <m:rPr>
                <m:sty m:val="b"/>
              </m:rPr>
              <m:t>M</m:t>
            </m:r>
          </m:e>
          <m:sup>
            <m:r>
              <m:rPr>
                <m:sty m:val="i"/>
              </m:rPr>
              <m:t>n</m:t>
            </m:r>
          </m:sup>
        </m:sSup>
        <m:r>
          <m:rPr>
            <m:sty m:val="b"/>
          </m:rPr>
          <m:t>v</m:t>
        </m:r>
      </m:oMath>
      <w:r>
        <w:rPr>
          <w:rFonts w:eastAsia="Georgia" w:cs="Georgia" w:ascii="Georgia" w:hAnsi="Georgia"/>
        </w:rPr>
        <w:t xml:space="preserve"> vers des vecteurs appartenant à une droite uniquement déterminée par la matrice est à la base de nombreuses applications algorithmiques, dont la plus fameuse est le classement de pages web par des moteurs de recherche. Dans la suite, nous allons nous concentrer sur l'application de ces résultats à l'étude des langages associés à des objets discrets.</w:t>
      </w:r>
    </w:p>
    <w:p>
      <w:pPr>
        <w:spacing w:line="271" w:before="330" w:lineRule="auto"/>
      </w:pPr>
      <w:r>
        <w:rPr>
          <w:b/>
          <w:sz w:val="42"/>
        </w:rPr>
        <w:t xml:space="preserve">Partie 3 : Entropie de graphe</w:t>
      </w:r>
    </w:p>
    <w:p>
      <w:pPr>
        <w:spacing w:after="220" w:lineRule="auto"/>
      </w:pPr>
      <w:r>
        <w:rPr>
          <w:rFonts w:eastAsia="Georgia" w:cs="Georgia" w:ascii="Georgia" w:hAnsi="Georgia"/>
        </w:rPr>
        <w:t xml:space="preserve">Dans cette partie, nous allons utiliser le théorème de Perron-Frobenius pour montrer que la fonction de complexité du langage d'un graphe admet un taux de croissance exponentiel.</w:t>
      </w:r>
    </w:p>
    <w:p>
      <w:pPr>
        <w:spacing w:after="220" w:lineRule="auto"/>
      </w:pPr>
      <w:r>
        <w:rPr/>
        <w:t xml:space="preserve">Question 3.1.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réels positifs ou nuls tels que </w:t>
      </w:r>
      <m:oMath>
        <m:sSub>
          <m:sSubPr/>
          <m:e>
            <m:r>
              <m:rPr>
                <m:sty m:val="i"/>
              </m:rPr>
              <m:t>a</m:t>
            </m:r>
          </m:e>
          <m:sub>
            <m:r>
              <m:rPr>
                <m:sty m:val="i"/>
              </m:rPr>
              <m:t>m</m:t>
            </m:r>
            <m:r>
              <m:rPr>
                <m:sty m:val="p"/>
              </m:rPr>
              <m:t>+</m:t>
            </m:r>
            <m:r>
              <m:rPr>
                <m:sty m:val="i"/>
              </m:rPr>
              <m:t>n</m:t>
            </m:r>
          </m:sub>
        </m:sSub>
        <m:r>
          <m:rPr>
            <m:sty m:val="p"/>
          </m:rPr>
          <m:t>⩽</m:t>
        </m:r>
        <m:sSub>
          <m:sSubPr/>
          <m:e>
            <m:r>
              <m:rPr>
                <m:sty m:val="i"/>
              </m:rPr>
              <m:t>a</m:t>
            </m:r>
          </m:e>
          <m:sub>
            <m:r>
              <m:rPr>
                <m:sty m:val="i"/>
              </m:rPr>
              <m:t>m</m:t>
            </m:r>
          </m:sub>
        </m:sSub>
        <m:r>
          <m:rPr>
            <m:sty m:val="p"/>
          </m:rPr>
          <m:t>+</m:t>
        </m:r>
        <m:sSub>
          <m:sSubPr/>
          <m:e>
            <m:r>
              <m:rPr>
                <m:sty m:val="i"/>
              </m:rPr>
              <m:t>a</m:t>
            </m:r>
          </m:e>
          <m:sub>
            <m:r>
              <m:rPr>
                <m:sty m:val="i"/>
              </m:rPr>
              <m:t>n</m:t>
            </m:r>
          </m:sub>
        </m:sSub>
      </m:oMath>
      <w:r>
        <w:rPr/>
        <w:t xml:space="preserve"> pour tous </w:t>
      </w:r>
      <m:oMath>
        <m:r>
          <m:rPr>
            <m:sty m:val="i"/>
          </m:rPr>
          <m:t>m</m:t>
        </m:r>
        <m:r>
          <m:rPr>
            <m:sty m:val="p"/>
          </m:rPr>
          <m:t>,</m:t>
        </m:r>
        <m:r>
          <m:rPr>
            <m:sty m:val="i"/>
          </m:rPr>
          <m:t>n</m:t>
        </m:r>
        <m:r>
          <m:rPr>
            <m:sty m:val="p"/>
          </m:rPr>
          <m:t>⩾</m:t>
        </m:r>
        <m:r>
          <m:rPr>
            <m:sty m:val="p"/>
          </m:rPr>
          <m:t>1</m:t>
        </m:r>
      </m:oMath>
      <w:r>
        <w:rPr/>
        <w:t xml:space="preserve">.</w:t>
      </w:r>
      <w:r>
        <w:rPr/>
        <w:br w:type="textWrapping"/>
      </w:r>
      <w:r>
        <w:rPr/>
        <w:t xml:space="preserve">(a). Montrer que pour tous </w:t>
      </w:r>
      <m:oMath>
        <m:r>
          <m:rPr>
            <m:sty m:val="i"/>
          </m:rPr>
          <m:t>k</m:t>
        </m:r>
        <m:r>
          <m:rPr>
            <m:sty m:val="p"/>
          </m:rPr>
          <m:t>,</m:t>
        </m:r>
        <m:r>
          <m:rPr>
            <m:sty m:val="i"/>
          </m:rPr>
          <m:t>m</m:t>
        </m:r>
        <m:r>
          <m:rPr>
            <m:sty m:val="p"/>
          </m:rPr>
          <m:t>∈</m:t>
        </m:r>
        <m:sSup>
          <m:sSupPr/>
          <m:e>
            <m:r>
              <m:rPr>
                <m:scr m:val="double-struck"/>
              </m:rPr>
              <m:t>N</m:t>
            </m:r>
          </m:e>
          <m:sup>
            <m:r>
              <m:rPr>
                <m:sty m:val="p"/>
              </m:rPr>
              <m:t>∗</m:t>
            </m:r>
          </m:sup>
        </m:sSup>
      </m:oMath>
      <w:r>
        <w:rPr/>
        <w:t xml:space="preserve">, et tout </w:t>
      </w:r>
      <m:oMath>
        <m:r>
          <m:rPr>
            <m:sty m:val="i"/>
          </m:rPr>
          <m:t>j</m:t>
        </m:r>
        <m:r>
          <m:rPr>
            <m:sty m:val="p"/>
          </m:rPr>
          <m:t>∈</m:t>
        </m:r>
        <m:r>
          <m:rPr>
            <m:scr m:val="double-struck"/>
          </m:rPr>
          <m:t>N</m:t>
        </m:r>
      </m:oMath>
      <w:r>
        <w:rPr/>
        <w:t xml:space="preserve"> avec </w:t>
      </w:r>
      <m:oMath>
        <m:r>
          <m:rPr>
            <m:sty m:val="i"/>
          </m:rPr>
          <m:t>j</m:t>
        </m:r>
        <m:r>
          <m:rPr>
            <m:sty m:val="p"/>
          </m:rPr>
          <m:t>&lt;</m:t>
        </m:r>
        <m:r>
          <m:rPr>
            <m:sty m:val="i"/>
          </m:rPr>
          <m:t>k</m:t>
        </m:r>
      </m:oMath>
      <w:r>
        <w:rPr/>
        <w:t xml:space="preserve">, on a</w:t>
      </w:r>
    </w:p>
    <w:p>
      <w:pPr>
        <w:spacing w:after="220" w:lineRule="auto"/>
      </w:pPr>
      <m:oMathPara>
        <m:oMath>
          <m:f>
            <m:fPr>
              <m:ctrlPr>
                <w:rPr>
                  <w:rFonts w:ascii="Cambria Math" w:hAnsi="Cambria Math"/>
                </w:rPr>
              </m:ctrlPr>
            </m:fPr>
            <m:num>
              <m:sSub>
                <m:sSubPr/>
                <m:e>
                  <m:r>
                    <m:rPr>
                      <m:sty m:val="i"/>
                    </m:rPr>
                    <m:t>a</m:t>
                  </m:r>
                </m:e>
                <m:sub>
                  <m:r>
                    <m:rPr>
                      <m:sty m:val="i"/>
                    </m:rPr>
                    <m:t>m</m:t>
                  </m:r>
                  <m:r>
                    <m:rPr>
                      <m:sty m:val="i"/>
                    </m:rPr>
                    <m:t>k</m:t>
                  </m:r>
                  <m:r>
                    <m:rPr>
                      <m:sty m:val="p"/>
                    </m:rPr>
                    <m:t>+</m:t>
                  </m:r>
                  <m:r>
                    <m:rPr>
                      <m:sty m:val="i"/>
                    </m:rPr>
                    <m:t>j</m:t>
                  </m:r>
                </m:sub>
              </m:sSub>
            </m:num>
            <m:den>
              <m:r>
                <m:rPr>
                  <m:sty m:val="i"/>
                </m:rPr>
                <m:t>m</m:t>
              </m:r>
              <m:r>
                <m:rPr>
                  <m:sty m:val="i"/>
                </m:rPr>
                <m:t>k</m:t>
              </m:r>
              <m:r>
                <m:rPr>
                  <m:sty m:val="p"/>
                </m:rPr>
                <m:t>+</m:t>
              </m:r>
              <m:r>
                <m:rPr>
                  <m:sty m:val="i"/>
                </m:rPr>
                <m:t>j</m:t>
              </m:r>
            </m:den>
          </m:f>
          <m:r>
            <m:rPr>
              <m:sty m:val="p"/>
            </m:rPr>
            <m:t>⩽</m:t>
          </m:r>
          <m:f>
            <m:fPr>
              <m:ctrlPr>
                <w:rPr>
                  <w:rFonts w:ascii="Cambria Math" w:hAnsi="Cambria Math"/>
                </w:rPr>
              </m:ctrlPr>
            </m:fPr>
            <m:num>
              <m:sSub>
                <m:sSubPr/>
                <m:e>
                  <m:r>
                    <m:rPr>
                      <m:sty m:val="i"/>
                    </m:rPr>
                    <m:t>a</m:t>
                  </m:r>
                </m:e>
                <m:sub>
                  <m:r>
                    <m:rPr>
                      <m:sty m:val="i"/>
                    </m:rPr>
                    <m:t>k</m:t>
                  </m:r>
                </m:sub>
              </m:sSub>
            </m:num>
            <m:den>
              <m:r>
                <m:rPr>
                  <m:sty m:val="i"/>
                </m:rPr>
                <m:t>k</m:t>
              </m:r>
            </m:den>
          </m:f>
          <m:r>
            <m:rPr>
              <m:sty m:val="p"/>
            </m:rPr>
            <m:t>+</m:t>
          </m:r>
          <m:f>
            <m:fPr>
              <m:ctrlPr>
                <w:rPr>
                  <w:rFonts w:ascii="Cambria Math" w:hAnsi="Cambria Math"/>
                </w:rPr>
              </m:ctrlPr>
            </m:fPr>
            <m:num>
              <m:sSub>
                <m:sSubPr/>
                <m:e>
                  <m:r>
                    <m:rPr>
                      <m:sty m:val="i"/>
                    </m:rPr>
                    <m:t>a</m:t>
                  </m:r>
                </m:e>
                <m:sub>
                  <m:r>
                    <m:rPr>
                      <m:sty m:val="p"/>
                    </m:rPr>
                    <m:t>1</m:t>
                  </m:r>
                </m:sub>
              </m:sSub>
            </m:num>
            <m:den>
              <m:r>
                <m:rPr>
                  <m:sty m:val="i"/>
                </m:rPr>
                <m:t>m</m:t>
              </m:r>
            </m:den>
          </m:f>
        </m:oMath>
      </m:oMathPara>
    </w:p>
    <w:p>
      <w:pPr>
        <w:spacing w:after="220" w:lineRule="auto"/>
      </w:pPr>
      <w:r>
        <w:rPr/>
        <w:t xml:space="preserve">(b). Montrer que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n</m:t>
                        </m:r>
                      </m:sub>
                    </m:sSub>
                  </m:num>
                  <m:den>
                    <m:r>
                      <m:rPr>
                        <m:sty m:val="i"/>
                      </m:rPr>
                      <m:t>n</m:t>
                    </m:r>
                  </m:den>
                </m:f>
              </m:e>
            </m:d>
          </m:e>
          <m:sub>
            <m:r>
              <m:rPr>
                <m:sty m:val="i"/>
              </m:rPr>
              <m:t>n</m:t>
            </m:r>
            <m:r>
              <m:rPr>
                <m:sty m:val="p"/>
              </m:rPr>
              <m:t>⩾</m:t>
            </m:r>
            <m:r>
              <m:rPr>
                <m:sty m:val="p"/>
              </m:rPr>
              <m:t>1</m:t>
            </m:r>
          </m:sub>
        </m:sSub>
      </m:oMath>
      <w:r>
        <w:rPr/>
        <w:t xml:space="preserve"> converge vers </w:t>
      </w:r>
      <m:oMath>
        <m:r>
          <m:rPr>
            <m:sty m:val="p"/>
          </m:rPr>
          <m:t>inf</m:t>
        </m:r>
        <m:d>
          <m:dPr>
            <m:begChr m:val="{"/>
            <m:endChr m:val="}"/>
            <m:ctrlPr>
              <w:rPr>
                <w:rFonts w:ascii="Cambria Math" w:hAnsi="Cambria Math"/>
              </w:rPr>
            </m:ctrlPr>
          </m:dPr>
          <m:e>
            <m:f>
              <m:fPr>
                <m:ctrlPr>
                  <w:rPr>
                    <w:rFonts w:ascii="Cambria Math" w:hAnsi="Cambria Math"/>
                  </w:rPr>
                </m:ctrlPr>
              </m:fPr>
              <m:num>
                <m:sSub>
                  <m:sSubPr/>
                  <m:e>
                    <m:r>
                      <m:rPr>
                        <m:sty m:val="i"/>
                      </m:rPr>
                      <m:t>a</m:t>
                    </m:r>
                  </m:e>
                  <m:sub>
                    <m:r>
                      <m:rPr>
                        <m:sty m:val="i"/>
                      </m:rPr>
                      <m:t>n</m:t>
                    </m:r>
                  </m:sub>
                </m:sSub>
              </m:num>
              <m:den>
                <m:r>
                  <m:rPr>
                    <m:sty m:val="i"/>
                  </m:rPr>
                  <m:t>n</m:t>
                </m:r>
              </m:den>
            </m:f>
            <m:r>
              <m:rPr>
                <m:sty m:val="p"/>
              </m:rPr>
              <m:t>,</m:t>
            </m:r>
            <m:r>
              <m:rPr>
                <m:sty m:val="i"/>
              </m:rPr>
              <m:t>n</m:t>
            </m:r>
            <m:r>
              <m:rPr>
                <m:sty m:val="p"/>
              </m:rPr>
              <m:t>⩾</m:t>
            </m:r>
            <m:r>
              <m:rPr>
                <m:sty m:val="p"/>
              </m:rPr>
              <m:t>1</m:t>
            </m:r>
          </m:e>
        </m:d>
      </m:oMath>
      <w:r>
        <w:rPr/>
        <w:t xml:space="preserve">.</w:t>
      </w:r>
    </w:p>
    <w:p>
      <w:pPr>
        <w:spacing w:after="220" w:lineRule="auto"/>
      </w:pPr>
      <w:r>
        <w:rPr/>
        <w:t xml:space="preserve">Question 3.2. Soit </w:t>
      </w:r>
      <m:oMath>
        <m:r>
          <m:rPr>
            <m:scr m:val="script"/>
          </m:rPr>
          <m:t>G</m:t>
        </m:r>
      </m:oMath>
      <w:r>
        <w:rPr/>
        <w:t xml:space="preserve"> un graphe fortement connexe et </w:t>
      </w:r>
      <m:oMath>
        <m:sSub>
          <m:sSubPr/>
          <m:e>
            <m:r>
              <m:rPr>
                <m:sty m:val="i"/>
              </m:rPr>
              <m:t>f</m:t>
            </m:r>
          </m:e>
          <m:sub>
            <m:r>
              <m:rPr>
                <m:scr m:val="script"/>
              </m:rPr>
              <m:t>G</m:t>
            </m:r>
          </m:sub>
        </m:sSub>
      </m:oMath>
      <w:r>
        <w:rPr>
          <w:rFonts w:eastAsia="Georgia" w:cs="Georgia" w:ascii="Georgia" w:hAnsi="Georgia"/>
        </w:rPr>
        <w:t xml:space="preserve"> sa fonction de complexité.</w:t>
      </w:r>
      <w:r>
        <w:rPr/>
        <w:br w:type="textWrapping"/>
      </w:r>
      <w:r>
        <w:rPr/>
        <w:t xml:space="preserve">(a). Montrer que la suite </w:t>
      </w:r>
      <m:oMath>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log</m:t>
                </m:r>
                <m:r>
                  <m:rPr>
                    <m:sty m:val="p"/>
                  </m:rPr>
                  <m:t>⁡</m:t>
                </m:r>
                <m:sSub>
                  <m:sSubPr/>
                  <m:e>
                    <m:r>
                      <m:rPr>
                        <m:sty m:val="i"/>
                      </m:rPr>
                      <m:t>f</m:t>
                    </m:r>
                  </m:e>
                  <m:sub>
                    <m:r>
                      <m:rPr>
                        <m:scr m:val="script"/>
                      </m:rPr>
                      <m:t>G</m:t>
                    </m:r>
                  </m:sub>
                </m:sSub>
                <m:r>
                  <m:rPr>
                    <m:sty m:val="p"/>
                  </m:rPr>
                  <m:t>(</m:t>
                </m:r>
                <m:r>
                  <m:rPr>
                    <m:sty m:val="i"/>
                  </m:rPr>
                  <m:t>n</m:t>
                </m:r>
                <m:r>
                  <m:rPr>
                    <m:sty m:val="p"/>
                  </m:rPr>
                  <m:t>)</m:t>
                </m:r>
              </m:e>
            </m:d>
          </m:e>
          <m:sub>
            <m:r>
              <m:rPr>
                <m:sty m:val="i"/>
              </m:rPr>
              <m:t>n</m:t>
            </m:r>
            <m:r>
              <m:rPr>
                <m:sty m:val="p"/>
              </m:rPr>
              <m:t>⩾</m:t>
            </m:r>
            <m:r>
              <m:rPr>
                <m:sty m:val="p"/>
              </m:rPr>
              <m:t>1</m:t>
            </m:r>
          </m:sub>
        </m:sSub>
      </m:oMath>
      <w:r>
        <w:rPr>
          <w:rFonts w:eastAsia="Georgia" w:cs="Georgia" w:ascii="Georgia" w:hAnsi="Georgia"/>
        </w:rPr>
        <w:t xml:space="preserve"> est bien définie et admet une limite.</w:t>
      </w:r>
      <w:r>
        <w:rPr/>
        <w:br w:type="textWrapping"/>
      </w:r>
      <w:r>
        <w:rPr/>
        <w:t xml:space="preserve">(b). Que vaut cette limite pour un graphe complet sur deux sommets?</w:t>
      </w:r>
      <w:r>
        <w:rPr/>
        <w:br w:type="textWrapping"/>
      </w:r>
      <w:r>
        <w:rPr>
          <w:rFonts w:eastAsia="Georgia" w:cs="Georgia" w:ascii="Georgia" w:hAnsi="Georgia"/>
        </w:rPr>
        <w:t xml:space="preserve">(c). Que vaut cette limite dans le cas du graphe de Fibonacci décrit dans la Figure 1?</w:t>
      </w:r>
    </w:p>
    <w:p>
      <w:pPr>
        <w:spacing w:after="220" w:lineRule="auto"/>
      </w:pPr>
      <w:r>
        <w:rPr/>
        <w:t xml:space="preserve">Pour un graphe </w:t>
      </w:r>
      <m:oMath>
        <m:r>
          <m:rPr>
            <m:scr m:val="script"/>
          </m:rPr>
          <m:t>G</m:t>
        </m:r>
      </m:oMath>
      <w:r>
        <w:rPr/>
        <w:t xml:space="preserve"> fortement connexe, on appelle entropie de </w:t>
      </w:r>
      <m:oMath>
        <m:r>
          <m:rPr>
            <m:scr m:val="script"/>
          </m:rPr>
          <m:t>G</m:t>
        </m:r>
      </m:oMath>
      <w:r>
        <w:rPr>
          <w:rFonts w:eastAsia="Georgia" w:cs="Georgia" w:ascii="Georgia" w:hAnsi="Georgia"/>
        </w:rPr>
        <w:t xml:space="preserve"> le taux de croissance logarithmique de la fonction de complexité de son langage :</w:t>
      </w:r>
    </w:p>
    <w:p>
      <w:pPr>
        <w:spacing w:after="220" w:lineRule="auto"/>
      </w:pPr>
      <m:oMathPara>
        <m:oMath>
          <m:r>
            <m:rPr>
              <m:sty m:val="p"/>
            </m:rPr>
            <m:t>entropie</m:t>
          </m:r>
          <m:r>
            <m:rPr>
              <m:sty m:val="p"/>
            </m:rPr>
            <m:t>(</m:t>
          </m:r>
          <m:r>
            <m:rPr>
              <m:scr m:val="script"/>
            </m:rPr>
            <m:t>G</m:t>
          </m:r>
          <m:r>
            <m:rPr>
              <m:sty m:val="p"/>
            </m:rPr>
            <m:t>)</m:t>
          </m:r>
          <m:r>
            <m:rPr>
              <m:sty m:val="p"/>
            </m:rPr>
            <m:t>=</m:t>
          </m:r>
          <m:limLow>
            <m:limLowPr/>
            <m:e>
              <m:r>
                <m:rPr>
                  <m:sty m:val="p"/>
                </m:rPr>
                <m:t>lim</m:t>
              </m:r>
            </m:e>
            <m:lim>
              <m:r>
                <m:rPr>
                  <m:sty m:val="i"/>
                </m:rPr>
                <m:t>n</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r>
            <m:rPr>
              <m:sty m:val="p"/>
            </m:rPr>
            <m:t>log</m:t>
          </m:r>
          <m:r>
            <m:rPr>
              <m:sty m:val="p"/>
            </m:rPr>
            <m:t>⁡</m:t>
          </m:r>
          <m:sSub>
            <m:sSubPr/>
            <m:e>
              <m:r>
                <m:rPr>
                  <m:sty m:val="i"/>
                </m:rPr>
                <m:t>f</m:t>
              </m:r>
            </m:e>
            <m:sub>
              <m:r>
                <m:rPr>
                  <m:scr m:val="script"/>
                </m:rPr>
                <m:t>G</m:t>
              </m:r>
            </m:sub>
          </m:sSub>
          <m:r>
            <m:rPr>
              <m:sty m:val="p"/>
            </m:rPr>
            <m:t>(</m:t>
          </m:r>
          <m:r>
            <m:rPr>
              <m:sty m:val="i"/>
            </m:rPr>
            <m:t>n</m:t>
          </m:r>
          <m:r>
            <m:rPr>
              <m:sty m:val="p"/>
            </m:rPr>
            <m:t>)</m:t>
          </m:r>
        </m:oMath>
      </m:oMathPara>
    </w:p>
    <w:p>
      <w:pPr>
        <w:spacing w:after="220" w:lineRule="auto"/>
      </w:pPr>
      <w:r>
        <w:rPr/>
        <w:t xml:space="preserve">Question 3.3. Soit </w:t>
      </w:r>
      <m:oMath>
        <m:r>
          <m:rPr>
            <m:sty m:val="i"/>
          </m:rPr>
          <m:t>G</m:t>
        </m:r>
      </m:oMath>
      <w:r>
        <w:rPr/>
        <w:t xml:space="preserve"> un graphe fortement connexe sur deux sommets. Soit </w:t>
      </w:r>
      <m:oMath>
        <m:sSub>
          <m:sSubPr/>
          <m:e>
            <m:r>
              <m:rPr>
                <m:sty m:val="i"/>
              </m:rPr>
              <m:t>λ</m:t>
            </m:r>
          </m:e>
          <m:sub>
            <m:r>
              <m:rPr>
                <m:scr m:val="script"/>
              </m:rPr>
              <m:t>G</m:t>
            </m:r>
          </m:sub>
        </m:sSub>
      </m:oMath>
      <w:r>
        <w:rPr/>
        <w:t xml:space="preserve"> la plus grande valeur propre de la matrice d'adjacence de </w:t>
      </w:r>
      <m:oMath>
        <m:r>
          <m:rPr>
            <m:scr m:val="script"/>
          </m:rPr>
          <m:t>G</m:t>
        </m:r>
      </m:oMath>
      <w:r>
        <w:rPr/>
        <w:t xml:space="preserve">. Monter que l'entropie de </w:t>
      </w:r>
      <m:oMath>
        <m:r>
          <m:rPr>
            <m:scr m:val="script"/>
          </m:rPr>
          <m:t>G</m:t>
        </m:r>
      </m:oMath>
      <w:r>
        <w:rPr>
          <w:rFonts w:eastAsia="Georgia" w:cs="Georgia" w:ascii="Georgia" w:hAnsi="Georgia"/>
        </w:rPr>
        <w:t xml:space="preserve"> est égale à </w:t>
      </w:r>
      <m:oMath>
        <m:r>
          <m:rPr>
            <m:sty m:val="p"/>
          </m:rPr>
          <m:t>log</m:t>
        </m:r>
        <m:r>
          <m:rPr>
            <m:sty m:val="p"/>
          </m:rPr>
          <m:t>⁡</m:t>
        </m:r>
        <m:sSub>
          <m:sSubPr/>
          <m:e>
            <m:r>
              <m:rPr>
                <m:sty m:val="i"/>
              </m:rPr>
              <m:t>λ</m:t>
            </m:r>
          </m:e>
          <m:sub>
            <m:r>
              <m:rPr>
                <m:scr m:val="script"/>
              </m:rPr>
              <m:t>G</m:t>
            </m:r>
          </m:sub>
        </m:sSub>
      </m:oMath>
      <w:r>
        <w:rPr/>
        <w:t xml:space="preserve">.</w:t>
      </w:r>
    </w:p>
    <w:p>
      <w:pPr>
        <w:spacing w:after="220" w:lineRule="auto"/>
      </w:pPr>
      <w:r>
        <w:rPr>
          <w:rFonts w:eastAsia="Georgia" w:cs="Georgia" w:ascii="Georgia" w:hAnsi="Georgia"/>
        </w:rPr>
        <w:t xml:space="preserve">Plus généralement, on admet que l'entropie d'un graphe fortement connexe (de taille quelconque) est égale au logarithme de la valeur propre dominante de sa matrice d'adjacence.</w:t>
      </w:r>
    </w:p>
    <w:p>
      <w:pPr>
        <w:spacing w:after="220" w:lineRule="auto"/>
      </w:pPr>
      <w:r>
        <w:rPr/>
        <w:t xml:space="preserve">Question 3.4. Le nombre </w:t>
      </w:r>
      <m:oMath>
        <m:r>
          <m:rPr>
            <m:sty m:val="p"/>
          </m:rPr>
          <m:t>log</m:t>
        </m:r>
        <m:r>
          <m:rPr>
            <m:sty m:val="p"/>
          </m:rPr>
          <m:t>⁡</m:t>
        </m:r>
        <m:r>
          <m:rPr>
            <m:sty m:val="p"/>
          </m:rPr>
          <m:t>3</m:t>
        </m:r>
        <m:r>
          <m:rPr>
            <m:sty m:val="p"/>
          </m:rPr>
          <m:t>/</m:t>
        </m:r>
        <m:r>
          <m:rPr>
            <m:sty m:val="p"/>
          </m:rPr>
          <m:t>2</m:t>
        </m:r>
      </m:oMath>
      <w:r>
        <w:rPr/>
        <w:t xml:space="preserve"> est-il l'entropie d'un graphe fortement connexe? Donner une justification.</w:t>
      </w:r>
    </w:p>
    <w:p>
      <w:pPr>
        <w:spacing w:after="220" w:lineRule="auto"/>
      </w:pPr>
      <w:r>
        <w:rPr/>
        <w:t xml:space="preserve">Question 3.5. Soit </w:t>
      </w:r>
      <m:oMath>
        <m:r>
          <m:rPr>
            <m:sty m:val="b"/>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c</m:t>
                  </m:r>
                </m:e>
              </m:mr>
              <m:mr>
                <m:e>
                  <m:r>
                    <m:rPr>
                      <m:sty m:val="i"/>
                    </m:rPr>
                    <m:t>b</m:t>
                  </m:r>
                </m:e>
                <m:e>
                  <m:r>
                    <m:rPr>
                      <m:sty m:val="i"/>
                    </m:rPr>
                    <m:t>d</m:t>
                  </m:r>
                </m:e>
              </m:mr>
            </m:m>
          </m:e>
        </m:d>
      </m:oMath>
      <w:r>
        <w:rPr>
          <w:rFonts w:eastAsia="Georgia" w:cs="Georgia" w:ascii="Georgia" w:hAnsi="Georgia"/>
        </w:rPr>
        <w:t xml:space="preserve"> une matrice irréductible et inversible, à coefficients entiers positifs ou nuls. On associe à </w:t>
      </w:r>
      <m:oMath>
        <m:r>
          <m:rPr>
            <m:sty m:val="b"/>
          </m:rPr>
          <m:t>M</m:t>
        </m:r>
      </m:oMath>
      <w:r>
        <w:rPr>
          <w:rFonts w:eastAsia="Georgia" w:cs="Georgia" w:ascii="Georgia" w:hAnsi="Georgia"/>
        </w:rPr>
        <w:t xml:space="preserve"> une matrice carrée à coefficients dans </w:t>
      </w:r>
      <m:oMath>
        <m:r>
          <m:rPr>
            <m:sty m:val="p"/>
          </m:rPr>
          <m:t>{</m:t>
        </m:r>
        <m:r>
          <m:rPr>
            <m:sty m:val="p"/>
          </m:rPr>
          <m:t>0</m:t>
        </m:r>
        <m:r>
          <m:rPr>
            <m:sty m:val="p"/>
          </m:rPr>
          <m:t>,</m:t>
        </m:r>
        <m:r>
          <m:rPr>
            <m:sty m:val="p"/>
          </m:rPr>
          <m:t>1</m:t>
        </m:r>
        <m:r>
          <m:rPr>
            <m:sty m:val="p"/>
          </m:rPr>
          <m:t>}</m:t>
        </m:r>
      </m:oMath>
      <w:r>
        <w:rPr/>
        <w:t xml:space="preserve"> de taille </w:t>
      </w:r>
      <m:oMath>
        <m:r>
          <m:rPr>
            <m:sty m:val="i"/>
          </m:rPr>
          <m:t>a</m:t>
        </m:r>
        <m:r>
          <m:rPr>
            <m:sty m:val="p"/>
          </m:rPr>
          <m:t>+</m:t>
        </m:r>
        <m:r>
          <m:rPr>
            <m:sty m:val="i"/>
          </m:rPr>
          <m:t>b</m:t>
        </m:r>
        <m:r>
          <m:rPr>
            <m:sty m:val="p"/>
          </m:rPr>
          <m:t>+</m:t>
        </m:r>
        <m:r>
          <m:rPr>
            <m:sty m:val="i"/>
          </m:rPr>
          <m:t>c</m:t>
        </m:r>
        <m:r>
          <m:rPr>
            <m:sty m:val="p"/>
          </m:rPr>
          <m:t>+</m:t>
        </m:r>
        <m:r>
          <m:rPr>
            <m:sty m:val="i"/>
          </m:rPr>
          <m:t>d</m:t>
        </m:r>
      </m:oMath>
      <w:r>
        <w:rPr/>
        <w:t xml:space="preserve"> comme suit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vMerge w:val="restart"/>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N</m:t>
                </m:r>
                <m:r>
                  <m:rPr>
                    <m:sty m:val="p"/>
                  </m:rPr>
                  <m:t>=</m:t>
                </m:r>
              </m:oMath>
            </m:oMathPara>
          </w:p>
          <w:p>
            <w:pPr>
              <w:spacing w:lineRule="auto"/>
              <w:jc w:val="left"/>
            </w:pPr>
            <m:oMathPara>
              <m:oMathParaPr>
                <m:jc m:val="left"/>
              </m:oMathParaPr>
              <m:oMath>
                <m:r>
                  <m:rPr>
                    <m:sty m:val="i"/>
                  </m:rPr>
                  <m:t>b</m:t>
                </m:r>
              </m:oMath>
            </m:oMathPara>
          </w:p>
          <w:p>
            <w:pPr>
              <w:spacing w:lineRule="auto"/>
              <w:jc w:val="left"/>
            </w:pPr>
            <m:oMathPara>
              <m:oMathParaPr>
                <m:jc m:val="left"/>
              </m:oMathParaPr>
              <m:oMath>
                <m:r>
                  <m:rPr>
                    <m:sty m:val="p"/>
                  </m:rPr>
                  <m:t>↓</m:t>
                </m:r>
              </m:oMath>
            </m:oMathPara>
          </w:p>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vMerge w:val="continue"/>
            <w:tcBorders>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d</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after="220" w:lineRule="auto"/>
      </w:pPr>
      <w:r>
        <w:rPr/>
        <w:t xml:space="preserve">(a). Montrer que </w:t>
      </w:r>
      <m:oMath>
        <m:r>
          <m:rPr>
            <m:sty m:val="b"/>
          </m:rPr>
          <m:t>N</m:t>
        </m:r>
      </m:oMath>
      <w:r>
        <w:rPr/>
        <w:t xml:space="preserve"> est la matrice d'adjacence d'un graphe fortement connexe.</w:t>
      </w:r>
      <w:r>
        <w:rPr/>
        <w:br w:type="textWrapping"/>
      </w:r>
      <w:r>
        <w:rPr/>
        <w:t xml:space="preserve">(b). Soit (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 un vecteur propre de </w:t>
      </w:r>
      <m:oMath>
        <m:r>
          <m:rPr>
            <m:sty m:val="b"/>
          </m:rPr>
          <m:t>M</m:t>
        </m:r>
      </m:oMath>
      <w:r>
        <w:rPr/>
        <w:t xml:space="preserve">. Construire un vecteur propre de </w:t>
      </w:r>
      <m:oMath>
        <m:r>
          <m:rPr>
            <m:sty m:val="b"/>
          </m:rPr>
          <m:t>N</m:t>
        </m:r>
      </m:oMath>
      <w:r>
        <w:rPr>
          <w:rFonts w:eastAsia="Georgia" w:cs="Georgia" w:ascii="Georgia" w:hAnsi="Georgia"/>
        </w:rPr>
        <w:t xml:space="preserve"> pour la même valeur propre.</w:t>
      </w:r>
      <w:r>
        <w:rPr/>
        <w:br w:type="textWrapping"/>
      </w:r>
      <w:r>
        <w:rPr/>
        <w:t xml:space="preserve">(c). Montrer que les valeurs propres non nulles de </w:t>
      </w:r>
      <m:oMath>
        <m:r>
          <m:rPr>
            <m:sty m:val="b"/>
          </m:rPr>
          <m:t>N</m:t>
        </m:r>
      </m:oMath>
      <w:r>
        <w:rPr/>
        <w:t xml:space="preserve"> sont celles de </w:t>
      </w:r>
      <m:oMath>
        <m:r>
          <m:rPr>
            <m:sty m:val="b"/>
          </m:rPr>
          <m:t>M</m:t>
        </m:r>
      </m:oMath>
      <w:r>
        <w:rPr/>
        <w:t xml:space="preserve">.</w:t>
      </w:r>
    </w:p>
    <w:p>
      <w:pPr>
        <w:spacing w:after="220" w:lineRule="auto"/>
      </w:pPr>
      <w:r>
        <w:rPr/>
        <w:t xml:space="preserve">Question 3.6. Construisez un graphe fortement connexe qui admet </w:t>
      </w:r>
      <m:oMath>
        <m:r>
          <m:rPr>
            <m:sty m:val="p"/>
          </m:rPr>
          <m:t>log</m:t>
        </m:r>
        <m:r>
          <m:rPr>
            <m:sty m:val="p"/>
          </m:rPr>
          <m:t>⁡</m:t>
        </m:r>
        <m:rad>
          <m:radPr>
            <m:degHide m:val="1"/>
            <m:ctrlPr>
              <w:rPr>
                <w:rFonts w:ascii="Cambria Math" w:hAnsi="Cambria Math"/>
              </w:rPr>
            </m:ctrlPr>
          </m:radPr>
          <m:deg/>
          <m:e>
            <m:r>
              <m:rPr>
                <m:sty m:val="p"/>
              </m:rPr>
              <m:t>2</m:t>
            </m:r>
          </m:e>
        </m:rad>
      </m:oMath>
      <w:r>
        <w:rPr/>
        <w:t xml:space="preserve"> pour entropie.</w:t>
      </w:r>
    </w:p>
    <w:p>
      <w:pPr>
        <w:spacing w:line="271" w:before="330" w:lineRule="auto"/>
      </w:pPr>
      <w:r>
        <w:rPr>
          <w:b/>
          <w:sz w:val="42"/>
        </w:rPr>
        <w:t xml:space="preserve">Question 3.7.</w:t>
      </w:r>
    </w:p>
    <w:p>
      <w:pPr>
        <w:spacing w:after="220" w:lineRule="auto"/>
      </w:pPr>
      <w:r>
        <w:rPr/>
        <w:t xml:space="preserve">(a). Construisez un graphe fortement connexe qui admet </w:t>
      </w:r>
      <m:oMath>
        <m:r>
          <m:rPr>
            <m:sty m:val="p"/>
          </m:rPr>
          <m:t>log</m:t>
        </m:r>
        <m:r>
          <m:rPr>
            <m:sty m:val="p"/>
          </m:rPr>
          <m:t>⁡</m:t>
        </m:r>
        <m:r>
          <m:rPr>
            <m:sty m:val="p"/>
          </m:rPr>
          <m:t>(</m:t>
        </m:r>
        <m:r>
          <m:rPr>
            <m:sty m:val="p"/>
          </m:rPr>
          <m:t>3</m:t>
        </m:r>
        <m:r>
          <m:rPr>
            <m:sty m:val="p"/>
          </m:rPr>
          <m:t>−</m:t>
        </m:r>
        <m:rad>
          <m:radPr>
            <m:degHide m:val="1"/>
            <m:ctrlPr>
              <w:rPr>
                <w:rFonts w:ascii="Cambria Math" w:hAnsi="Cambria Math"/>
              </w:rPr>
            </m:ctrlPr>
          </m:radPr>
          <m:deg/>
          <m:e>
            <m:r>
              <m:rPr>
                <m:sty m:val="p"/>
              </m:rPr>
              <m:t>2</m:t>
            </m:r>
          </m:e>
        </m:rad>
        <m:r>
          <m:rPr>
            <m:sty m:val="p"/>
          </m:rPr>
          <m:t>)</m:t>
        </m:r>
      </m:oMath>
      <w:r>
        <w:rPr/>
        <w:t xml:space="preserve"> pour entropie.</w:t>
      </w:r>
      <w:r>
        <w:rPr/>
        <w:br w:type="textWrapping"/>
      </w:r>
      <w:r>
        <w:rPr/>
        <w:t xml:space="preserve">(b). Ce graphe est-il unique?</w:t>
      </w:r>
    </w:p>
    <w:p>
      <w:pPr>
        <w:spacing w:line="271" w:before="330" w:lineRule="auto"/>
      </w:pPr>
      <w:r>
        <w:rPr>
          <w:b/>
          <w:sz w:val="42"/>
        </w:rPr>
        <w:t xml:space="preserve">Partie 4 : Entropie de substitution</w:t>
      </w:r>
    </w:p>
    <w:p>
      <w:pPr>
        <w:spacing w:after="220" w:lineRule="auto"/>
      </w:pPr>
      <w:r>
        <w:rPr>
          <w:rFonts w:eastAsia="Georgia" w:cs="Georgia" w:ascii="Georgia" w:hAnsi="Georgia"/>
        </w:rPr>
        <w:t xml:space="preserve">On introduit maintenant un nouveau type de langage : celui engendré par une substitution sur deux lettres. Il s'agit d'une règle de transformation </w:t>
      </w:r>
      <m:oMath>
        <m:r>
          <m:rPr>
            <m:sty m:val="i"/>
          </m:rPr>
          <m:t>σ</m:t>
        </m:r>
      </m:oMath>
      <w:r>
        <w:rPr/>
        <w:t xml:space="preserve"> qui associe aux deux lettres 1 et 2 des mots finis non vides sur </w:t>
      </w:r>
      <m:oMath>
        <m:r>
          <m:rPr>
            <m:sty m:val="p"/>
          </m:rPr>
          <m:t>{</m:t>
        </m:r>
        <m:r>
          <m:rPr>
            <m:sty m:val="p"/>
          </m:rPr>
          <m:t>1</m:t>
        </m:r>
        <m:r>
          <m:rPr>
            <m:sty m:val="p"/>
          </m:rPr>
          <m:t>,</m:t>
        </m:r>
        <m:r>
          <m:rPr>
            <m:sty m:val="p"/>
          </m:rPr>
          <m:t>2</m:t>
        </m:r>
        <m:r>
          <m:rPr>
            <m:sty m:val="p"/>
          </m:rPr>
          <m:t>}</m:t>
        </m:r>
        <m:r>
          <m:rPr>
            <m:sty m:val="p"/>
          </m:rPr>
          <m:t>:</m:t>
        </m:r>
        <m:r>
          <m:rPr>
            <m:sty m:val="i"/>
          </m:rPr>
          <m:t>σ</m:t>
        </m:r>
        <m:r>
          <m:rPr>
            <m:sty m:val="p"/>
          </m:rPr>
          <m:t>(</m:t>
        </m:r>
        <m:r>
          <m:rPr>
            <m:sty m:val="p"/>
          </m:rPr>
          <m:t>1</m:t>
        </m:r>
        <m:r>
          <m:rPr>
            <m:sty m:val="p"/>
          </m:rPr>
          <m:t>)</m:t>
        </m:r>
        <m:r>
          <m:rPr>
            <m:sty m:val="p"/>
          </m:rPr>
          <m:t>=</m:t>
        </m:r>
        <m:sSub>
          <m:sSubPr/>
          <m:e>
            <m:r>
              <m:rPr>
                <m:sty m:val="i"/>
              </m:rPr>
              <m:t>W</m:t>
            </m:r>
          </m:e>
          <m:sub>
            <m:r>
              <m:rPr>
                <m:sty m:val="p"/>
              </m:rPr>
              <m:t>1</m:t>
            </m:r>
          </m:sub>
        </m:sSub>
      </m:oMath>
      <w:r>
        <w:rPr/>
        <w:t xml:space="preserve"> et </w:t>
      </w:r>
      <m:oMath>
        <m:r>
          <m:rPr>
            <m:sty m:val="i"/>
          </m:rPr>
          <m:t>σ</m:t>
        </m:r>
        <m:r>
          <m:rPr>
            <m:sty m:val="p"/>
          </m:rPr>
          <m:t>(</m:t>
        </m:r>
        <m:r>
          <m:rPr>
            <m:sty m:val="p"/>
          </m:rPr>
          <m:t>2</m:t>
        </m:r>
        <m:r>
          <m:rPr>
            <m:sty m:val="p"/>
          </m:rPr>
          <m:t>)</m:t>
        </m:r>
        <m:r>
          <m:rPr>
            <m:sty m:val="p"/>
          </m:rPr>
          <m:t>=</m:t>
        </m:r>
        <m:sSub>
          <m:sSubPr/>
          <m:e>
            <m:r>
              <m:rPr>
                <m:sty m:val="i"/>
              </m:rPr>
              <m:t>W</m:t>
            </m:r>
          </m:e>
          <m:sub>
            <m:r>
              <m:rPr>
                <m:sty m:val="p"/>
              </m:rPr>
              <m:t>2</m:t>
            </m:r>
          </m:sub>
        </m:sSub>
      </m:oMath>
      <w:r>
        <w:rPr>
          <w:rFonts w:eastAsia="Georgia" w:cs="Georgia" w:ascii="Georgia" w:hAnsi="Georgia"/>
        </w:rPr>
        <w:t xml:space="preserve">. On étend </w:t>
      </w:r>
      <m:oMath>
        <m:r>
          <m:rPr>
            <m:sty m:val="i"/>
          </m:rPr>
          <m:t>σ</m:t>
        </m:r>
      </m:oMath>
      <w:r>
        <w:rPr>
          <w:rFonts w:eastAsia="Georgia" w:cs="Georgia" w:ascii="Georgia" w:hAnsi="Georgia"/>
        </w:rPr>
        <w:t xml:space="preserve"> par concaténation : </w:t>
      </w:r>
      <m:oMath>
        <m:r>
          <m:rPr>
            <m:sty m:val="i"/>
          </m:rPr>
          <m:t>σ</m:t>
        </m:r>
        <m:r>
          <m:rPr>
            <m:sty m:val="p"/>
          </m:rPr>
          <m:t>(</m:t>
        </m:r>
        <m:r>
          <m:rPr>
            <m:sty m:val="i"/>
          </m:rPr>
          <m:t>V</m:t>
        </m:r>
        <m:r>
          <m:rPr>
            <m:sty m:val="i"/>
          </m:rPr>
          <m:t>W</m:t>
        </m:r>
        <m:r>
          <m:rPr>
            <m:sty m:val="p"/>
          </m:rPr>
          <m:t>)</m:t>
        </m:r>
        <m:r>
          <m:rPr>
            <m:sty m:val="p"/>
          </m:rPr>
          <m:t>=</m:t>
        </m:r>
        <m:r>
          <m:rPr>
            <m:sty m:val="i"/>
          </m:rPr>
          <m:t>σ</m:t>
        </m:r>
        <m:r>
          <m:rPr>
            <m:sty m:val="p"/>
          </m:rPr>
          <m:t>(</m:t>
        </m:r>
        <m:r>
          <m:rPr>
            <m:sty m:val="i"/>
          </m:rPr>
          <m:t>V</m:t>
        </m:r>
        <m:r>
          <m:rPr>
            <m:sty m:val="p"/>
          </m:rPr>
          <m:t>)</m:t>
        </m:r>
        <m:r>
          <m:rPr>
            <m:sty m:val="i"/>
          </m:rPr>
          <m:t>σ</m:t>
        </m:r>
        <m:r>
          <m:rPr>
            <m:sty m:val="p"/>
          </m:rPr>
          <m:t>(</m:t>
        </m:r>
        <m:r>
          <m:rPr>
            <m:sty m:val="i"/>
          </m:rPr>
          <m:t>W</m:t>
        </m:r>
        <m:r>
          <m:rPr>
            <m:sty m:val="p"/>
          </m:rPr>
          <m:t>)</m:t>
        </m:r>
      </m:oMath>
      <w:r>
        <w:rPr/>
        <w:t xml:space="preserve"> pour tous </w:t>
      </w:r>
      <m:oMath>
        <m:r>
          <m:rPr>
            <m:sty m:val="i"/>
          </m:rPr>
          <m:t>V</m:t>
        </m:r>
        <m:r>
          <m:rPr>
            <m:sty m:val="p"/>
          </m:rPr>
          <m:t>,</m:t>
        </m:r>
        <m:r>
          <m:rPr>
            <m:sty m:val="i"/>
          </m:rPr>
          <m:t>W</m:t>
        </m:r>
        <m:r>
          <m:rPr>
            <m:sty m:val="p"/>
          </m:rPr>
          <m:t>∈</m:t>
        </m:r>
        <m:r>
          <m:rPr>
            <m:sty m:val="p"/>
          </m:rPr>
          <m:t>{</m:t>
        </m:r>
        <m:r>
          <m:rPr>
            <m:sty m:val="p"/>
          </m:rPr>
          <m:t>1</m:t>
        </m:r>
        <m:r>
          <m:rPr>
            <m:sty m:val="p"/>
          </m:rPr>
          <m:t>,</m:t>
        </m:r>
        <m:r>
          <m:rPr>
            <m:sty m:val="p"/>
          </m:rPr>
          <m:t>2</m:t>
        </m:r>
        <m:sSup>
          <m:sSupPr/>
          <m:e>
            <m:r>
              <m:rPr>
                <m:sty m:val="p"/>
              </m:rPr>
              <m:t>}</m:t>
            </m:r>
          </m:e>
          <m:sup>
            <m:r>
              <m:rPr>
                <m:sty m:val="p"/>
              </m:rPr>
              <m:t>∗</m:t>
            </m:r>
          </m:sup>
        </m:sSup>
      </m:oMath>
      <w:r>
        <w:rPr/>
        <w:t xml:space="preserve">.</w:t>
      </w:r>
    </w:p>
    <w:p>
      <w:pPr>
        <w:spacing w:after="220" w:lineRule="auto"/>
      </w:pPr>
      <w:r>
        <w:rPr/>
        <w:t xml:space="preserve">La matrice d'incidence </w:t>
      </w:r>
      <m:oMath>
        <m:sSub>
          <m:sSubPr/>
          <m:e>
            <m:r>
              <m:rPr>
                <m:sty m:val="b"/>
              </m:rPr>
              <m:t>M</m:t>
            </m:r>
          </m:e>
          <m:sub>
            <m:r>
              <m:rPr>
                <m:sty m:val="i"/>
              </m:rPr>
              <m:t>σ</m:t>
            </m:r>
          </m:sub>
        </m:sSub>
      </m:oMath>
      <w:r>
        <w:rPr>
          <w:rFonts w:eastAsia="Georgia" w:cs="Georgia" w:ascii="Georgia" w:hAnsi="Georgia"/>
        </w:rPr>
        <w:t xml:space="preserve"> de la substitution est définie comme suit : </w:t>
      </w:r>
      <m:oMath>
        <m:sSub>
          <m:sSubPr/>
          <m:e>
            <m:d>
              <m:dPr>
                <m:begChr m:val="("/>
                <m:endChr m:val=")"/>
                <m:ctrlPr>
                  <w:rPr>
                    <w:rFonts w:ascii="Cambria Math" w:hAnsi="Cambria Math"/>
                  </w:rPr>
                </m:ctrlPr>
              </m:dPr>
              <m:e>
                <m:sSub>
                  <m:sSubPr/>
                  <m:e>
                    <m:r>
                      <m:rPr>
                        <m:sty m:val="b"/>
                      </m:rPr>
                      <m:t>M</m:t>
                    </m:r>
                  </m:e>
                  <m:sub>
                    <m:r>
                      <m:rPr>
                        <m:sty m:val="i"/>
                      </m:rPr>
                      <m:t>σ</m:t>
                    </m:r>
                  </m:sub>
                </m:sSub>
              </m:e>
            </m:d>
          </m:e>
          <m:sub>
            <m:r>
              <m:rPr>
                <m:sty m:val="i"/>
              </m:rPr>
              <m:t>i</m:t>
            </m:r>
            <m:r>
              <m:rPr>
                <m:sty m:val="p"/>
              </m:rPr>
              <m:t>,</m:t>
            </m:r>
            <m:r>
              <m:rPr>
                <m:sty m:val="i"/>
              </m:rPr>
              <m:t>j</m:t>
            </m:r>
          </m:sub>
        </m:sSub>
      </m:oMath>
      <w:r>
        <w:rPr/>
        <w:t xml:space="preserve"> comptabilise le nombre d'occurrences de la lettre </w:t>
      </w:r>
      <m:oMath>
        <m:r>
          <m:rPr>
            <m:sty m:val="i"/>
          </m:rPr>
          <m:t>i</m:t>
        </m:r>
      </m:oMath>
      <w:r>
        <w:rPr/>
        <w:t xml:space="preserve"> dans </w:t>
      </w:r>
      <m:oMath>
        <m:r>
          <m:rPr>
            <m:sty m:val="i"/>
          </m:rPr>
          <m:t>σ</m:t>
        </m:r>
        <m:r>
          <m:rPr>
            <m:sty m:val="p"/>
          </m:rPr>
          <m:t>(</m:t>
        </m:r>
        <m:r>
          <m:rPr>
            <m:sty m:val="i"/>
          </m:rPr>
          <m:t>j</m:t>
        </m:r>
        <m:r>
          <m:rPr>
            <m:sty m:val="p"/>
          </m:rPr>
          <m:t>)</m:t>
        </m:r>
      </m:oMath>
      <w:r>
        <w:rPr>
          <w:rFonts w:eastAsia="Georgia" w:cs="Georgia" w:ascii="Georgia" w:hAnsi="Georgia"/>
        </w:rPr>
        <w:t xml:space="preserve">. Par exemple, la matrice d'incidence de la substitution définie par </w:t>
      </w:r>
      <m:oMath>
        <m:r>
          <m:rPr>
            <m:sty m:val="i"/>
          </m:rPr>
          <m:t>σ</m:t>
        </m:r>
        <m:r>
          <m:rPr>
            <m:sty m:val="p"/>
          </m:rPr>
          <m:t>(</m:t>
        </m:r>
        <m:r>
          <m:rPr>
            <m:sty m:val="p"/>
          </m:rPr>
          <m:t>1</m:t>
        </m:r>
        <m:r>
          <m:rPr>
            <m:sty m:val="p"/>
          </m:rPr>
          <m:t>)</m:t>
        </m:r>
        <m:r>
          <m:rPr>
            <m:sty m:val="p"/>
          </m:rPr>
          <m:t>=</m:t>
        </m:r>
        <m:r>
          <m:rPr>
            <m:sty m:val="p"/>
          </m:rPr>
          <m:t>1222</m:t>
        </m:r>
      </m:oMath>
      <w:r>
        <w:rPr/>
        <w:t xml:space="preserve"> et </w:t>
      </w:r>
      <m:oMath>
        <m:r>
          <m:rPr>
            <m:sty m:val="i"/>
          </m:rPr>
          <m:t>σ</m:t>
        </m:r>
        <m:r>
          <m:rPr>
            <m:sty m:val="p"/>
          </m:rPr>
          <m:t>(</m:t>
        </m:r>
        <m:r>
          <m:rPr>
            <m:sty m:val="p"/>
          </m:rPr>
          <m:t>2</m:t>
        </m:r>
        <m:r>
          <m:rPr>
            <m:sty m:val="p"/>
          </m:rPr>
          <m:t>)</m:t>
        </m:r>
        <m:r>
          <m:rPr>
            <m:sty m:val="p"/>
          </m:rPr>
          <m:t>=</m:t>
        </m:r>
        <m:r>
          <m:rPr>
            <m:sty m:val="p"/>
          </m:rPr>
          <m:t>1</m:t>
        </m:r>
      </m:oMath>
      <w:r>
        <w:rPr/>
        <w:t xml:space="preserve"> est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3</m:t>
                  </m:r>
                </m:e>
                <m:e>
                  <m:r>
                    <m:rPr>
                      <m:sty m:val="p"/>
                    </m:rPr>
                    <m:t>0</m:t>
                  </m:r>
                </m:e>
              </m:mr>
            </m:m>
          </m:e>
        </m:d>
      </m:oMath>
      <w:r>
        <w:rPr/>
        <w:t xml:space="preserve">.</w:t>
      </w:r>
    </w:p>
    <w:p>
      <w:pPr>
        <w:spacing w:after="220" w:lineRule="auto"/>
      </w:pPr>
      <w:r>
        <w:rPr/>
        <w:t xml:space="preserve">On suppose que </w:t>
      </w:r>
      <m:oMath>
        <m:r>
          <m:rPr>
            <m:sty m:val="i"/>
          </m:rPr>
          <m:t>σ</m:t>
        </m:r>
        <m:r>
          <m:rPr>
            <m:sty m:val="p"/>
          </m:rPr>
          <m:t>(</m:t>
        </m:r>
        <m:r>
          <m:rPr>
            <m:sty m:val="p"/>
          </m:rPr>
          <m:t>1</m:t>
        </m:r>
        <m:r>
          <m:rPr>
            <m:sty m:val="p"/>
          </m:rPr>
          <m:t>)</m:t>
        </m:r>
      </m:oMath>
      <w:r>
        <w:rPr/>
        <w:t xml:space="preserve"> commence par 1 . On note </w:t>
      </w:r>
      <m:oMath>
        <m:r>
          <m:rPr>
            <m:scr m:val="script"/>
          </m:rPr>
          <m:t>L</m:t>
        </m:r>
        <m:r>
          <m:rPr>
            <m:sty m:val="p"/>
          </m:rPr>
          <m:t>(</m:t>
        </m:r>
        <m:r>
          <m:rPr>
            <m:sty m:val="i"/>
          </m:rPr>
          <m:t>p</m:t>
        </m:r>
        <m:r>
          <m:rPr>
            <m:sty m:val="p"/>
          </m:rPr>
          <m:t>)</m:t>
        </m:r>
      </m:oMath>
      <w:r>
        <w:rPr/>
        <w:t xml:space="preserve"> l'ensemble des facteurs de </w:t>
      </w:r>
      <m:oMath>
        <m:sSup>
          <m:sSupPr/>
          <m:e>
            <m:r>
              <m:rPr>
                <m:sty m:val="i"/>
              </m:rPr>
              <m:t>σ</m:t>
            </m:r>
          </m:e>
          <m:sup>
            <m:r>
              <m:rPr>
                <m:sty m:val="i"/>
              </m:rPr>
              <m:t>p</m:t>
            </m:r>
          </m:sup>
        </m:sSup>
        <m:r>
          <m:rPr>
            <m:sty m:val="p"/>
          </m:rPr>
          <m:t>(</m:t>
        </m:r>
        <m:r>
          <m:rPr>
            <m:sty m:val="p"/>
          </m:rPr>
          <m:t>1</m:t>
        </m:r>
        <m:r>
          <m:rPr>
            <m:sty m:val="p"/>
          </m:rPr>
          <m:t>)</m:t>
        </m:r>
      </m:oMath>
      <w:r>
        <w:rPr>
          <w:rFonts w:eastAsia="Georgia" w:cs="Georgia" w:ascii="Georgia" w:hAnsi="Georgia"/>
        </w:rPr>
        <w:t xml:space="preserve">. Le langage associé à la substitution est</w:t>
      </w:r>
    </w:p>
    <w:p>
      <w:pPr>
        <w:spacing w:after="220" w:lineRule="auto"/>
      </w:pPr>
      <m:oMathPara>
        <m:oMath>
          <m:r>
            <m:rPr>
              <m:scr m:val="script"/>
            </m:rPr>
            <m:t>L</m:t>
          </m:r>
          <m:r>
            <m:rPr>
              <m:sty m:val="p"/>
            </m:rPr>
            <m:t>=</m:t>
          </m:r>
          <m:nary>
            <m:naryPr>
              <m:chr m:val="⋃"/>
              <m:limLoc m:val="undOvr"/>
              <m:grow m:val="1"/>
              <m:supHide m:val="1"/>
            </m:naryPr>
            <m:sub>
              <m:r>
                <m:rPr>
                  <m:sty m:val="i"/>
                </m:rPr>
                <m:t>p</m:t>
              </m:r>
              <m:r>
                <m:rPr>
                  <m:sty m:val="p"/>
                </m:rPr>
                <m:t>&gt;</m:t>
              </m:r>
              <m:r>
                <m:rPr>
                  <m:sty m:val="p"/>
                </m:rPr>
                <m:t>0</m:t>
              </m:r>
            </m:sub>
            <m:sup/>
            <m:e>
              <m:r>
                <m:rPr>
                  <m:sty m:val="p"/>
                </m:rPr>
                <m:t xml:space="preserve"> </m:t>
              </m:r>
            </m:e>
          </m:nary>
          <m:r>
            <m:rPr>
              <m:scr m:val="script"/>
            </m:rPr>
            <m:t>L</m:t>
          </m:r>
          <m:r>
            <m:rPr>
              <m:sty m:val="p"/>
            </m:rPr>
            <m:t>(</m:t>
          </m:r>
          <m:r>
            <m:rPr>
              <m:sty m:val="i"/>
            </m:rPr>
            <m:t>p</m:t>
          </m:r>
          <m:r>
            <m:rPr>
              <m:sty m:val="p"/>
            </m:rPr>
            <m:t>)</m:t>
          </m:r>
        </m:oMath>
      </m:oMathPara>
    </w:p>
    <w:p>
      <w:pPr>
        <w:spacing w:after="220" w:lineRule="auto"/>
      </w:pPr>
      <w:r>
        <w:rPr/>
        <w:t xml:space="preserve">Question 4.1. Soit </w:t>
      </w:r>
      <m:oMath>
        <m:r>
          <m:rPr>
            <m:sty m:val="i"/>
          </m:rPr>
          <m:t>n</m:t>
        </m:r>
        <m:r>
          <m:rPr>
            <m:sty m:val="p"/>
          </m:rPr>
          <m:t>&gt;</m:t>
        </m:r>
        <m:r>
          <m:rPr>
            <m:sty m:val="p"/>
          </m:rPr>
          <m:t>0</m:t>
        </m:r>
      </m:oMath>
      <w:r>
        <w:rPr/>
        <w:t xml:space="preserve"> et </w:t>
      </w:r>
      <m:oMath>
        <m:r>
          <m:rPr>
            <m:sty m:val="i"/>
          </m:rPr>
          <m:t>p</m:t>
        </m:r>
      </m:oMath>
      <w:r>
        <w:rPr/>
        <w:t xml:space="preserve"> un entier tel que</w:t>
      </w:r>
    </w:p>
    <w:p>
      <w:pPr>
        <w:spacing w:after="220" w:lineRule="auto"/>
      </w:pPr>
      <m:oMathPara>
        <m:oMath>
          <m:r>
            <m:rPr>
              <m:sty m:val="p"/>
            </m:rPr>
            <m:t>min</m:t>
          </m:r>
          <m:d>
            <m:dPr>
              <m:begChr m:val="{"/>
              <m:endChr m:val="}"/>
              <m:ctrlPr>
                <w:rPr>
                  <w:rFonts w:ascii="Cambria Math" w:hAnsi="Cambria Math"/>
                </w:rPr>
              </m:ctrlPr>
            </m:dPr>
            <m:e>
              <m:d>
                <m:dPr>
                  <m:begChr m:val="|"/>
                  <m:endChr m:val="|"/>
                  <m:ctrlPr>
                    <w:rPr>
                      <w:rFonts w:ascii="Cambria Math" w:hAnsi="Cambria Math"/>
                    </w:rPr>
                  </m:ctrlPr>
                </m:dPr>
                <m:e>
                  <m:sSup>
                    <m:sSupPr/>
                    <m:e>
                      <m:r>
                        <m:rPr>
                          <m:sty m:val="i"/>
                        </m:rPr>
                        <m:t>σ</m:t>
                      </m:r>
                    </m:e>
                    <m:sup>
                      <m:r>
                        <m:rPr>
                          <m:sty m:val="i"/>
                        </m:rPr>
                        <m:t>p</m:t>
                      </m:r>
                      <m:r>
                        <m:rPr>
                          <m:sty m:val="p"/>
                        </m:rPr>
                        <m:t>−</m:t>
                      </m:r>
                      <m:r>
                        <m:rPr>
                          <m:sty m:val="p"/>
                        </m:rPr>
                        <m:t>1</m:t>
                      </m:r>
                    </m:sup>
                  </m:sSup>
                  <m:r>
                    <m:rPr>
                      <m:sty m:val="p"/>
                    </m:rPr>
                    <m:t>(</m:t>
                  </m:r>
                  <m:r>
                    <m:rPr>
                      <m:sty m:val="p"/>
                    </m:rPr>
                    <m:t>1</m:t>
                  </m:r>
                  <m:r>
                    <m:rPr>
                      <m:sty m:val="p"/>
                    </m:rPr>
                    <m:t>)</m:t>
                  </m:r>
                </m:e>
              </m:d>
              <m:r>
                <m:rPr>
                  <m:sty m:val="p"/>
                </m:rPr>
                <m:t>,</m:t>
              </m:r>
              <m:d>
                <m:dPr>
                  <m:begChr m:val="|"/>
                  <m:endChr m:val="|"/>
                  <m:ctrlPr>
                    <w:rPr>
                      <w:rFonts w:ascii="Cambria Math" w:hAnsi="Cambria Math"/>
                    </w:rPr>
                  </m:ctrlPr>
                </m:dPr>
                <m:e>
                  <m:sSup>
                    <m:sSupPr/>
                    <m:e>
                      <m:r>
                        <m:rPr>
                          <m:sty m:val="i"/>
                        </m:rPr>
                        <m:t>σ</m:t>
                      </m:r>
                    </m:e>
                    <m:sup>
                      <m:r>
                        <m:rPr>
                          <m:sty m:val="i"/>
                        </m:rPr>
                        <m:t>p</m:t>
                      </m:r>
                      <m:r>
                        <m:rPr>
                          <m:sty m:val="p"/>
                        </m:rPr>
                        <m:t>−</m:t>
                      </m:r>
                      <m:r>
                        <m:rPr>
                          <m:sty m:val="p"/>
                        </m:rPr>
                        <m:t>1</m:t>
                      </m:r>
                    </m:sup>
                  </m:sSup>
                  <m:r>
                    <m:rPr>
                      <m:sty m:val="p"/>
                    </m:rPr>
                    <m:t>(</m:t>
                  </m:r>
                  <m:r>
                    <m:rPr>
                      <m:sty m:val="p"/>
                    </m:rPr>
                    <m:t>2</m:t>
                  </m:r>
                  <m:r>
                    <m:rPr>
                      <m:sty m:val="p"/>
                    </m:rPr>
                    <m:t>)</m:t>
                  </m:r>
                </m:e>
              </m:d>
            </m:e>
          </m:d>
          <m:r>
            <m:rPr>
              <m:sty m:val="p"/>
            </m:rPr>
            <m:t>⩽</m:t>
          </m:r>
          <m:r>
            <m:rPr>
              <m:sty m:val="i"/>
            </m:rPr>
            <m:t>n</m:t>
          </m:r>
          <m:r>
            <m:rPr>
              <m:sty m:val="p"/>
            </m:rPr>
            <m:t>&lt;</m:t>
          </m:r>
          <m:r>
            <m:rPr>
              <m:sty m:val="p"/>
            </m:rPr>
            <m:t>min</m:t>
          </m:r>
          <m:d>
            <m:dPr>
              <m:begChr m:val="{"/>
              <m:endChr m:val="}"/>
              <m:ctrlPr>
                <w:rPr>
                  <w:rFonts w:ascii="Cambria Math" w:hAnsi="Cambria Math"/>
                </w:rPr>
              </m:ctrlPr>
            </m:dPr>
            <m:e>
              <m:d>
                <m:dPr>
                  <m:begChr m:val="|"/>
                  <m:endChr m:val="|"/>
                  <m:ctrlPr>
                    <w:rPr>
                      <w:rFonts w:ascii="Cambria Math" w:hAnsi="Cambria Math"/>
                    </w:rPr>
                  </m:ctrlPr>
                </m:dPr>
                <m:e>
                  <m:sSup>
                    <m:sSupPr/>
                    <m:e>
                      <m:r>
                        <m:rPr>
                          <m:sty m:val="i"/>
                        </m:rPr>
                        <m:t>σ</m:t>
                      </m:r>
                    </m:e>
                    <m:sup>
                      <m:r>
                        <m:rPr>
                          <m:sty m:val="i"/>
                        </m:rPr>
                        <m:t>p</m:t>
                      </m:r>
                    </m:sup>
                  </m:sSup>
                  <m:r>
                    <m:rPr>
                      <m:sty m:val="p"/>
                    </m:rPr>
                    <m:t>(</m:t>
                  </m:r>
                  <m:r>
                    <m:rPr>
                      <m:sty m:val="p"/>
                    </m:rPr>
                    <m:t>1</m:t>
                  </m:r>
                  <m:r>
                    <m:rPr>
                      <m:sty m:val="p"/>
                    </m:rPr>
                    <m:t>)</m:t>
                  </m:r>
                </m:e>
              </m:d>
              <m:r>
                <m:rPr>
                  <m:sty m:val="p"/>
                </m:rPr>
                <m:t>,</m:t>
              </m:r>
              <m:d>
                <m:dPr>
                  <m:begChr m:val="|"/>
                  <m:endChr m:val="|"/>
                  <m:ctrlPr>
                    <w:rPr>
                      <w:rFonts w:ascii="Cambria Math" w:hAnsi="Cambria Math"/>
                    </w:rPr>
                  </m:ctrlPr>
                </m:dPr>
                <m:e>
                  <m:sSup>
                    <m:sSupPr/>
                    <m:e>
                      <m:r>
                        <m:rPr>
                          <m:sty m:val="i"/>
                        </m:rPr>
                        <m:t>σ</m:t>
                      </m:r>
                    </m:e>
                    <m:sup>
                      <m:r>
                        <m:rPr>
                          <m:sty m:val="i"/>
                        </m:rPr>
                        <m:t>p</m:t>
                      </m:r>
                    </m:sup>
                  </m:sSup>
                  <m:r>
                    <m:rPr>
                      <m:sty m:val="p"/>
                    </m:rPr>
                    <m:t>(</m:t>
                  </m:r>
                  <m:r>
                    <m:rPr>
                      <m:sty m:val="p"/>
                    </m:rPr>
                    <m:t>2</m:t>
                  </m:r>
                  <m:r>
                    <m:rPr>
                      <m:sty m:val="p"/>
                    </m:rPr>
                    <m:t>)</m:t>
                  </m:r>
                </m:e>
              </m:d>
            </m:e>
          </m:d>
        </m:oMath>
      </m:oMathPara>
    </w:p>
    <w:p>
      <w:pPr>
        <w:spacing w:after="220" w:lineRule="auto"/>
      </w:pPr>
      <w:r>
        <w:rPr/>
        <w:t xml:space="preserve">(a). Montrer que </w:t>
      </w:r>
      <m:oMath>
        <m:r>
          <m:rPr>
            <m:scr m:val="script"/>
          </m:rPr>
          <m:t>L</m:t>
        </m:r>
        <m:r>
          <m:rPr>
            <m:sty m:val="p"/>
          </m:rPr>
          <m:t>(</m:t>
        </m:r>
        <m:r>
          <m:rPr>
            <m:sty m:val="i"/>
          </m:rPr>
          <m:t>q</m:t>
        </m:r>
        <m:r>
          <m:rPr>
            <m:sty m:val="p"/>
          </m:rPr>
          <m:t>)</m:t>
        </m:r>
        <m:r>
          <m:rPr>
            <m:sty m:val="p"/>
          </m:rPr>
          <m:t>⊂</m:t>
        </m:r>
        <m:r>
          <m:rPr>
            <m:scr m:val="script"/>
          </m:rPr>
          <m:t>L</m:t>
        </m:r>
        <m:r>
          <m:rPr>
            <m:sty m:val="p"/>
          </m:rPr>
          <m:t>(</m:t>
        </m:r>
        <m:r>
          <m:rPr>
            <m:sty m:val="i"/>
          </m:rPr>
          <m:t>q</m:t>
        </m:r>
        <m:r>
          <m:rPr>
            <m:sty m:val="p"/>
          </m:rPr>
          <m:t>+</m:t>
        </m:r>
        <m:r>
          <m:rPr>
            <m:sty m:val="p"/>
          </m:rPr>
          <m:t>1</m:t>
        </m:r>
        <m:r>
          <m:rPr>
            <m:sty m:val="p"/>
          </m:rPr>
          <m:t>)</m:t>
        </m:r>
      </m:oMath>
      <w:r>
        <w:rPr/>
        <w:t xml:space="preserve"> pour tout entier </w:t>
      </w:r>
      <m:oMath>
        <m:r>
          <m:rPr>
            <m:sty m:val="i"/>
          </m:rPr>
          <m:t>q</m:t>
        </m:r>
        <m:r>
          <m:rPr>
            <m:sty m:val="p"/>
          </m:rPr>
          <m:t>⩾</m:t>
        </m:r>
        <m:r>
          <m:rPr>
            <m:sty m:val="p"/>
          </m:rPr>
          <m:t>1</m:t>
        </m:r>
      </m:oMath>
      <w:r>
        <w:rPr/>
        <w:t xml:space="preserve">.</w:t>
      </w:r>
      <w:r>
        <w:rPr/>
        <w:br w:type="textWrapping"/>
      </w:r>
      <w:r>
        <w:rPr/>
        <w:t xml:space="preserve">(b). Montrer que pour tout </w:t>
      </w:r>
      <m:oMath>
        <m:r>
          <m:rPr>
            <m:sty m:val="i"/>
          </m:rPr>
          <m:t>w</m:t>
        </m:r>
        <m:r>
          <m:rPr>
            <m:sty m:val="p"/>
          </m:rPr>
          <m:t>∈</m:t>
        </m:r>
        <m:r>
          <m:rPr>
            <m:scr m:val="script"/>
          </m:rPr>
          <m:t>L</m:t>
        </m:r>
      </m:oMath>
      <w:r>
        <w:rPr/>
        <w:t xml:space="preserve"> de longueur </w:t>
      </w:r>
      <m:oMath>
        <m:r>
          <m:rPr>
            <m:sty m:val="i"/>
          </m:rPr>
          <m:t>n</m:t>
        </m:r>
      </m:oMath>
      <w:r>
        <w:rPr/>
        <w:t xml:space="preserve">, il existe </w:t>
      </w:r>
      <m:oMath>
        <m:r>
          <m:rPr>
            <m:sty m:val="i"/>
          </m:rPr>
          <m:t>a</m:t>
        </m:r>
        <m:r>
          <m:rPr>
            <m:sty m:val="p"/>
          </m:rPr>
          <m:t>,</m:t>
        </m:r>
        <m:r>
          <m:rPr>
            <m:sty m:val="i"/>
          </m:rPr>
          <m:t>b</m:t>
        </m:r>
        <m:r>
          <m:rPr>
            <m:sty m:val="p"/>
          </m:rPr>
          <m:t>∈</m:t>
        </m:r>
        <m:r>
          <m:rPr>
            <m:sty m:val="p"/>
          </m:rPr>
          <m:t>{</m:t>
        </m:r>
        <m:r>
          <m:rPr>
            <m:sty m:val="p"/>
          </m:rPr>
          <m:t>1</m:t>
        </m:r>
        <m:r>
          <m:rPr>
            <m:sty m:val="p"/>
          </m:rPr>
          <m:t>,</m:t>
        </m:r>
        <m:r>
          <m:rPr>
            <m:sty m:val="p"/>
          </m:rPr>
          <m:t>2</m:t>
        </m:r>
        <m:r>
          <m:rPr>
            <m:sty m:val="p"/>
          </m:rPr>
          <m:t>}</m:t>
        </m:r>
      </m:oMath>
      <w:r>
        <w:rPr/>
        <w:t xml:space="preserve"> tel que </w:t>
      </w:r>
      <m:oMath>
        <m:r>
          <m:rPr>
            <m:sty m:val="i"/>
          </m:rPr>
          <m:t>w</m:t>
        </m:r>
      </m:oMath>
      <w:r>
        <w:rPr/>
        <w:t xml:space="preserve"> est un facteur de </w:t>
      </w:r>
      <m:oMath>
        <m:sSup>
          <m:sSupPr/>
          <m:e>
            <m:r>
              <m:rPr>
                <m:sty m:val="i"/>
              </m:rPr>
              <m:t>σ</m:t>
            </m:r>
          </m:e>
          <m:sup>
            <m:r>
              <m:rPr>
                <m:sty m:val="i"/>
              </m:rPr>
              <m:t>p</m:t>
            </m:r>
          </m:sup>
        </m:sSup>
        <m:r>
          <m:rPr>
            <m:sty m:val="p"/>
          </m:rPr>
          <m:t>(</m:t>
        </m:r>
        <m:r>
          <m:rPr>
            <m:sty m:val="i"/>
          </m:rPr>
          <m:t>a</m:t>
        </m:r>
        <m:r>
          <m:rPr>
            <m:sty m:val="i"/>
          </m:rPr>
          <m:t>b</m:t>
        </m:r>
        <m:r>
          <m:rPr>
            <m:sty m:val="p"/>
          </m:rPr>
          <m:t>)</m:t>
        </m:r>
      </m:oMath>
      <w:r>
        <w:rPr/>
        <w:t xml:space="preserve">.</w:t>
      </w:r>
      <w:r>
        <w:rPr/>
        <w:br w:type="textWrapping"/>
      </w:r>
      <w:r>
        <w:rPr/>
        <w:t xml:space="preserve">(c). Montrer que </w:t>
      </w:r>
      <m:oMath>
        <m:sSub>
          <m:sSubPr/>
          <m:e>
            <m:r>
              <m:rPr>
                <m:sty m:val="i"/>
              </m:rPr>
              <m:t>f</m:t>
            </m:r>
          </m:e>
          <m:sub>
            <m:r>
              <m:rPr>
                <m:scr m:val="script"/>
              </m:rPr>
              <m:t>L</m:t>
            </m:r>
          </m:sub>
        </m:sSub>
        <m:r>
          <m:rPr>
            <m:sty m:val="p"/>
          </m:rPr>
          <m:t>(</m:t>
        </m:r>
        <m:r>
          <m:rPr>
            <m:sty m:val="i"/>
          </m:rPr>
          <m:t>n</m:t>
        </m:r>
        <m:r>
          <m:rPr>
            <m:sty m:val="p"/>
          </m:rPr>
          <m:t>)</m:t>
        </m:r>
        <m:r>
          <m:rPr>
            <m:sty m:val="p"/>
          </m:rPr>
          <m:t>⩽</m:t>
        </m:r>
        <m:r>
          <m:rPr>
            <m:sty m:val="p"/>
          </m:rPr>
          <m:t>8</m:t>
        </m:r>
        <m:r>
          <m:rPr>
            <m:sty m:val="p"/>
          </m:rPr>
          <m:t>max</m:t>
        </m:r>
        <m:d>
          <m:dPr>
            <m:begChr m:val="{"/>
            <m:endChr m:val="}"/>
            <m:ctrlPr>
              <w:rPr>
                <w:rFonts w:ascii="Cambria Math" w:hAnsi="Cambria Math"/>
              </w:rPr>
            </m:ctrlPr>
          </m:dPr>
          <m:e>
            <m:d>
              <m:dPr>
                <m:begChr m:val="|"/>
                <m:endChr m:val="|"/>
                <m:ctrlPr>
                  <w:rPr>
                    <w:rFonts w:ascii="Cambria Math" w:hAnsi="Cambria Math"/>
                  </w:rPr>
                </m:ctrlPr>
              </m:dPr>
              <m:e>
                <m:sSup>
                  <m:sSupPr/>
                  <m:e>
                    <m:r>
                      <m:rPr>
                        <m:sty m:val="i"/>
                      </m:rPr>
                      <m:t>σ</m:t>
                    </m:r>
                  </m:e>
                  <m:sup>
                    <m:r>
                      <m:rPr>
                        <m:sty m:val="i"/>
                      </m:rPr>
                      <m:t>p</m:t>
                    </m:r>
                  </m:sup>
                </m:sSup>
                <m:r>
                  <m:rPr>
                    <m:sty m:val="p"/>
                  </m:rPr>
                  <m:t>(</m:t>
                </m:r>
                <m:r>
                  <m:rPr>
                    <m:sty m:val="p"/>
                  </m:rPr>
                  <m:t>1</m:t>
                </m:r>
                <m:r>
                  <m:rPr>
                    <m:sty m:val="p"/>
                  </m:rPr>
                  <m:t>)</m:t>
                </m:r>
              </m:e>
            </m:d>
            <m:r>
              <m:rPr>
                <m:sty m:val="p"/>
              </m:rPr>
              <m:t>,</m:t>
            </m:r>
            <m:d>
              <m:dPr>
                <m:begChr m:val="|"/>
                <m:endChr m:val="|"/>
                <m:ctrlPr>
                  <w:rPr>
                    <w:rFonts w:ascii="Cambria Math" w:hAnsi="Cambria Math"/>
                  </w:rPr>
                </m:ctrlPr>
              </m:dPr>
              <m:e>
                <m:sSup>
                  <m:sSupPr/>
                  <m:e>
                    <m:r>
                      <m:rPr>
                        <m:sty m:val="i"/>
                      </m:rPr>
                      <m:t>σ</m:t>
                    </m:r>
                  </m:e>
                  <m:sup>
                    <m:r>
                      <m:rPr>
                        <m:sty m:val="i"/>
                      </m:rPr>
                      <m:t>p</m:t>
                    </m:r>
                  </m:sup>
                </m:sSup>
                <m:r>
                  <m:rPr>
                    <m:sty m:val="p"/>
                  </m:rPr>
                  <m:t>(</m:t>
                </m:r>
                <m:r>
                  <m:rPr>
                    <m:sty m:val="p"/>
                  </m:rPr>
                  <m:t>2</m:t>
                </m:r>
                <m:r>
                  <m:rPr>
                    <m:sty m:val="p"/>
                  </m:rPr>
                  <m:t>)</m:t>
                </m:r>
              </m:e>
            </m:d>
          </m:e>
        </m:d>
      </m:oMath>
      <w:r>
        <w:rPr>
          <w:rFonts w:eastAsia="Georgia" w:cs="Georgia" w:ascii="Georgia" w:hAnsi="Georgia"/>
        </w:rPr>
        <w:t xml:space="preserve">, où </w:t>
      </w:r>
      <m:oMath>
        <m:sSub>
          <m:sSubPr/>
          <m:e>
            <m:r>
              <m:rPr>
                <m:sty m:val="i"/>
              </m:rPr>
              <m:t>f</m:t>
            </m:r>
          </m:e>
          <m:sub>
            <m:r>
              <m:rPr>
                <m:scr m:val="script"/>
              </m:rPr>
              <m:t>L</m:t>
            </m:r>
          </m:sub>
        </m:sSub>
      </m:oMath>
      <w:r>
        <w:rPr>
          <w:rFonts w:eastAsia="Georgia" w:cs="Georgia" w:ascii="Georgia" w:hAnsi="Georgia"/>
        </w:rPr>
        <w:t xml:space="preserve"> désigne la fonction de complexité de </w:t>
      </w:r>
      <m:oMath>
        <m:r>
          <m:rPr>
            <m:scr m:val="script"/>
          </m:rPr>
          <m:t>L</m:t>
        </m:r>
      </m:oMath>
      <w:r>
        <w:rPr/>
        <w:t xml:space="preserve">.</w:t>
      </w:r>
    </w:p>
    <w:p>
      <w:pPr>
        <w:spacing w:after="220" w:lineRule="auto"/>
      </w:pPr>
      <w:r>
        <w:rPr/>
        <w:t xml:space="preserve">Question 4.2. On suppose que la matrice </w:t>
      </w:r>
      <m:oMath>
        <m:sSub>
          <m:sSubPr/>
          <m:e>
            <m:r>
              <m:rPr>
                <m:sty m:val="b"/>
              </m:rPr>
              <m:t>M</m:t>
            </m:r>
          </m:e>
          <m:sub>
            <m:r>
              <m:rPr>
                <m:sty m:val="i"/>
              </m:rPr>
              <m:t>σ</m:t>
            </m:r>
          </m:sub>
        </m:sSub>
      </m:oMath>
      <w:r>
        <w:rPr/>
        <w:t xml:space="preserve"> est primitive.</w:t>
      </w:r>
      <w:r>
        <w:rPr/>
        <w:br w:type="textWrapping"/>
      </w:r>
      <w:r>
        <w:rPr/>
        <w:t xml:space="preserve">(a). Soit </w:t>
      </w:r>
      <m:oMath>
        <m:r>
          <m:rPr>
            <m:sty m:val="i"/>
          </m:rPr>
          <m:t>V</m:t>
        </m:r>
      </m:oMath>
      <w:r>
        <w:rPr/>
        <w:t xml:space="preserve"> un mot sur l'alphabet </w:t>
      </w:r>
      <m:oMath>
        <m:r>
          <m:rPr>
            <m:sty m:val="p"/>
          </m:rPr>
          <m:t>{</m:t>
        </m:r>
        <m:r>
          <m:rPr>
            <m:sty m:val="p"/>
          </m:rPr>
          <m:t>1</m:t>
        </m:r>
        <m:r>
          <m:rPr>
            <m:sty m:val="p"/>
          </m:rPr>
          <m:t>,</m:t>
        </m:r>
        <m:r>
          <m:rPr>
            <m:sty m:val="p"/>
          </m:rPr>
          <m:t>2</m:t>
        </m:r>
        <m:sSup>
          <m:sSupPr/>
          <m:e>
            <m:r>
              <m:rPr>
                <m:sty m:val="p"/>
              </m:rPr>
              <m:t>}</m:t>
            </m:r>
          </m:e>
          <m:sup>
            <m:r>
              <m:rPr>
                <m:sty m:val="p"/>
              </m:rPr>
              <m:t>∗</m:t>
            </m:r>
          </m:sup>
        </m:sSup>
      </m:oMath>
      <w:r>
        <w:rPr/>
        <w:t xml:space="preserve"> et </w:t>
      </w:r>
      <m:oMath>
        <m:r>
          <m:rPr>
            <m:sty m:val="b"/>
          </m:rPr>
          <m:t>l</m:t>
        </m:r>
        <m:r>
          <m:rPr>
            <m:sty m:val="p"/>
          </m:rPr>
          <m:t>(</m:t>
        </m:r>
        <m:r>
          <m:rPr>
            <m:sty m:val="i"/>
          </m:rPr>
          <m:t>V</m:t>
        </m:r>
        <m:r>
          <m:rPr>
            <m:sty m:val="p"/>
          </m:rPr>
          <m:t>)</m:t>
        </m:r>
      </m:oMath>
      <w:r>
        <w:rPr/>
        <w:t xml:space="preserve"> le vecteur qui comptabilise les nombres de 1 et 2 dans le mot </w:t>
      </w:r>
      <m:oMath>
        <m:r>
          <m:rPr>
            <m:sty m:val="i"/>
          </m:rPr>
          <m:t>V</m:t>
        </m:r>
      </m:oMath>
      <w:r>
        <w:rPr/>
        <w:t xml:space="preserve">. Montrer que </w:t>
      </w:r>
      <m:oMath>
        <m:r>
          <m:rPr>
            <m:sty m:val="b"/>
          </m:rPr>
          <m:t>l</m:t>
        </m:r>
        <m:r>
          <m:rPr>
            <m:sty m:val="p"/>
          </m:rPr>
          <m:t>(</m:t>
        </m:r>
        <m:r>
          <m:rPr>
            <m:sty m:val="i"/>
          </m:rPr>
          <m:t>σ</m:t>
        </m:r>
        <m:r>
          <m:rPr>
            <m:sty m:val="p"/>
          </m:rPr>
          <m:t>(</m:t>
        </m:r>
        <m:r>
          <m:rPr>
            <m:sty m:val="i"/>
          </m:rPr>
          <m:t>V</m:t>
        </m:r>
        <m:r>
          <m:rPr>
            <m:sty m:val="p"/>
          </m:rPr>
          <m:t>)</m:t>
        </m:r>
        <m:r>
          <m:rPr>
            <m:sty m:val="p"/>
          </m:rPr>
          <m:t>)</m:t>
        </m:r>
        <m:r>
          <m:rPr>
            <m:sty m:val="p"/>
          </m:rPr>
          <m:t>=</m:t>
        </m:r>
        <m:sSub>
          <m:sSubPr/>
          <m:e>
            <m:r>
              <m:rPr>
                <m:sty m:val="b"/>
              </m:rPr>
              <m:t>M</m:t>
            </m:r>
          </m:e>
          <m:sub>
            <m:r>
              <m:rPr>
                <m:sty m:val="i"/>
              </m:rPr>
              <m:t>σ</m:t>
            </m:r>
          </m:sub>
        </m:sSub>
        <m:r>
          <m:rPr>
            <m:sty m:val="b"/>
          </m:rPr>
          <m:t>l</m:t>
        </m:r>
        <m:r>
          <m:rPr>
            <m:sty m:val="p"/>
          </m:rPr>
          <m:t>(</m:t>
        </m:r>
        <m:r>
          <m:rPr>
            <m:sty m:val="i"/>
          </m:rPr>
          <m:t>V</m:t>
        </m:r>
        <m:r>
          <m:rPr>
            <m:sty m:val="p"/>
          </m:rPr>
          <m:t>)</m:t>
        </m:r>
      </m:oMath>
      <w:r>
        <w:rPr/>
        <w:t xml:space="preserve">.</w:t>
      </w:r>
      <w:r>
        <w:rPr/>
        <w:br w:type="textWrapping"/>
      </w:r>
      <w:r>
        <w:rPr/>
        <w:t xml:space="preserve">(b). Exprimer la longueur du mot </w:t>
      </w:r>
      <m:oMath>
        <m:d>
          <m:dPr>
            <m:begChr m:val="|"/>
            <m:endChr m:val="|"/>
            <m:ctrlPr>
              <w:rPr>
                <w:rFonts w:ascii="Cambria Math" w:hAnsi="Cambria Math"/>
              </w:rPr>
            </m:ctrlPr>
          </m:dPr>
          <m:e>
            <m:sSup>
              <m:sSupPr/>
              <m:e>
                <m:r>
                  <m:rPr>
                    <m:sty m:val="i"/>
                  </m:rPr>
                  <m:t>σ</m:t>
                </m:r>
              </m:e>
              <m:sup>
                <m:r>
                  <m:rPr>
                    <m:sty m:val="i"/>
                  </m:rPr>
                  <m:t>n</m:t>
                </m:r>
              </m:sup>
            </m:sSup>
            <m:r>
              <m:rPr>
                <m:sty m:val="p"/>
              </m:rPr>
              <m:t>(</m:t>
            </m:r>
            <m:r>
              <m:rPr>
                <m:sty m:val="p"/>
              </m:rPr>
              <m:t>1</m:t>
            </m:r>
            <m:r>
              <m:rPr>
                <m:sty m:val="p"/>
              </m:rPr>
              <m:t>)</m:t>
            </m:r>
          </m:e>
        </m:d>
      </m:oMath>
      <w:r>
        <w:rPr/>
        <w:t xml:space="preserve"> en fonction de </w:t>
      </w:r>
      <m:oMath>
        <m:sSub>
          <m:sSubPr/>
          <m:e>
            <m:r>
              <m:rPr>
                <m:sty m:val="b"/>
              </m:rPr>
              <m:t>M</m:t>
            </m:r>
          </m:e>
          <m:sub>
            <m:r>
              <m:rPr>
                <m:sty m:val="i"/>
              </m:rPr>
              <m:t>σ</m:t>
            </m:r>
          </m:sub>
        </m:sSub>
      </m:oMath>
      <w:r>
        <w:rPr/>
        <w:t xml:space="preserve">.</w:t>
      </w:r>
      <w:r>
        <w:rPr/>
        <w:br w:type="textWrapping"/>
      </w:r>
      <w:r>
        <w:rPr>
          <w:rFonts w:eastAsia="Georgia" w:cs="Georgia" w:ascii="Georgia" w:hAnsi="Georgia"/>
        </w:rPr>
        <w:t xml:space="preserve">(c). En utilisant le théorème de Perron-Frobenius, montrer qu'il existe </w:t>
      </w:r>
      <m:oMath>
        <m:r>
          <m:rPr>
            <m:sty m:val="i"/>
          </m:rPr>
          <m:t>λ</m:t>
        </m:r>
        <m:r>
          <m:rPr>
            <m:sty m:val="p"/>
          </m:rPr>
          <m:t>&gt;</m:t>
        </m:r>
        <m:r>
          <m:rPr>
            <m:sty m:val="p"/>
          </m:rPr>
          <m:t>0</m:t>
        </m:r>
      </m:oMath>
      <w:r>
        <w:rPr/>
        <w:t xml:space="preserve"> et deux constantes </w:t>
      </w:r>
      <m:oMath>
        <m:r>
          <m:rPr>
            <m:sty m:val="i"/>
          </m:rPr>
          <m:t>α</m:t>
        </m:r>
        <m:r>
          <m:rPr>
            <m:sty m:val="p"/>
          </m:rPr>
          <m:t>,</m:t>
        </m:r>
        <m:r>
          <m:rPr>
            <m:sty m:val="i"/>
          </m:rPr>
          <m:t>β</m:t>
        </m:r>
        <m:r>
          <m:rPr>
            <m:sty m:val="p"/>
          </m:rPr>
          <m:t>&gt;</m:t>
        </m:r>
        <m:r>
          <m:rPr>
            <m:sty m:val="p"/>
          </m:rPr>
          <m:t>0</m:t>
        </m:r>
      </m:oMath>
      <w:r>
        <w:rPr/>
        <w:t xml:space="preserve"> tels que pour tout entier </w:t>
      </w:r>
      <m:oMath>
        <m:r>
          <m:rPr>
            <m:sty m:val="i"/>
          </m:rPr>
          <m:t>p</m:t>
        </m:r>
      </m:oMath>
      <w:r>
        <w:rPr/>
        <w:t xml:space="preserve"> assez grand,</w:t>
      </w:r>
    </w:p>
    <w:p>
      <w:pPr>
        <w:spacing w:after="220" w:lineRule="auto"/>
      </w:pPr>
      <m:oMathPara>
        <m:oMath>
          <m:r>
            <m:rPr>
              <m:sty m:val="i"/>
            </m:rPr>
            <m:t>α</m:t>
          </m:r>
          <m:sSup>
            <m:sSupPr/>
            <m:e>
              <m:r>
                <m:rPr>
                  <m:sty m:val="i"/>
                </m:rPr>
                <m:t>λ</m:t>
              </m:r>
            </m:e>
            <m:sup>
              <m:r>
                <m:rPr>
                  <m:sty m:val="i"/>
                </m:rPr>
                <m:t>p</m:t>
              </m:r>
            </m:sup>
          </m:sSup>
          <m:r>
            <m:rPr>
              <m:sty m:val="p"/>
            </m:rPr>
            <m:t>⩽</m:t>
          </m:r>
          <m:r>
            <m:rPr>
              <m:sty m:val="p"/>
            </m:rPr>
            <m:t>min</m:t>
          </m:r>
          <m:d>
            <m:dPr>
              <m:begChr m:val="{"/>
              <m:endChr m:val="}"/>
              <m:ctrlPr>
                <w:rPr>
                  <w:rFonts w:ascii="Cambria Math" w:hAnsi="Cambria Math"/>
                </w:rPr>
              </m:ctrlPr>
            </m:dPr>
            <m:e>
              <m:d>
                <m:dPr>
                  <m:begChr m:val="|"/>
                  <m:endChr m:val="|"/>
                  <m:ctrlPr>
                    <w:rPr>
                      <w:rFonts w:ascii="Cambria Math" w:hAnsi="Cambria Math"/>
                    </w:rPr>
                  </m:ctrlPr>
                </m:dPr>
                <m:e>
                  <m:sSup>
                    <m:sSupPr/>
                    <m:e>
                      <m:r>
                        <m:rPr>
                          <m:sty m:val="i"/>
                        </m:rPr>
                        <m:t>σ</m:t>
                      </m:r>
                    </m:e>
                    <m:sup>
                      <m:r>
                        <m:rPr>
                          <m:sty m:val="i"/>
                        </m:rPr>
                        <m:t>p</m:t>
                      </m:r>
                    </m:sup>
                  </m:sSup>
                  <m:r>
                    <m:rPr>
                      <m:sty m:val="p"/>
                    </m:rPr>
                    <m:t>(</m:t>
                  </m:r>
                  <m:r>
                    <m:rPr>
                      <m:sty m:val="p"/>
                    </m:rPr>
                    <m:t>1</m:t>
                  </m:r>
                  <m:r>
                    <m:rPr>
                      <m:sty m:val="p"/>
                    </m:rPr>
                    <m:t>)</m:t>
                  </m:r>
                </m:e>
              </m:d>
              <m:r>
                <m:rPr>
                  <m:sty m:val="p"/>
                </m:rPr>
                <m:t>,</m:t>
              </m:r>
              <m:d>
                <m:dPr>
                  <m:begChr m:val="|"/>
                  <m:endChr m:val="|"/>
                  <m:ctrlPr>
                    <w:rPr>
                      <w:rFonts w:ascii="Cambria Math" w:hAnsi="Cambria Math"/>
                    </w:rPr>
                  </m:ctrlPr>
                </m:dPr>
                <m:e>
                  <m:sSup>
                    <m:sSupPr/>
                    <m:e>
                      <m:r>
                        <m:rPr>
                          <m:sty m:val="i"/>
                        </m:rPr>
                        <m:t>σ</m:t>
                      </m:r>
                    </m:e>
                    <m:sup>
                      <m:r>
                        <m:rPr>
                          <m:sty m:val="i"/>
                        </m:rPr>
                        <m:t>p</m:t>
                      </m:r>
                    </m:sup>
                  </m:sSup>
                  <m:r>
                    <m:rPr>
                      <m:sty m:val="p"/>
                    </m:rPr>
                    <m:t>(</m:t>
                  </m:r>
                  <m:r>
                    <m:rPr>
                      <m:sty m:val="p"/>
                    </m:rPr>
                    <m:t>2</m:t>
                  </m:r>
                  <m:r>
                    <m:rPr>
                      <m:sty m:val="p"/>
                    </m:rPr>
                    <m:t>)</m:t>
                  </m:r>
                </m:e>
              </m:d>
            </m:e>
          </m:d>
          <m:r>
            <m:rPr>
              <m:sty m:val="p"/>
            </m:rPr>
            <m:t>⩽</m:t>
          </m:r>
          <m:r>
            <m:rPr>
              <m:sty m:val="p"/>
            </m:rPr>
            <m:t>max</m:t>
          </m:r>
          <m:d>
            <m:dPr>
              <m:begChr m:val="{"/>
              <m:endChr m:val="}"/>
              <m:ctrlPr>
                <w:rPr>
                  <w:rFonts w:ascii="Cambria Math" w:hAnsi="Cambria Math"/>
                </w:rPr>
              </m:ctrlPr>
            </m:dPr>
            <m:e>
              <m:d>
                <m:dPr>
                  <m:begChr m:val="|"/>
                  <m:endChr m:val="|"/>
                  <m:ctrlPr>
                    <w:rPr>
                      <w:rFonts w:ascii="Cambria Math" w:hAnsi="Cambria Math"/>
                    </w:rPr>
                  </m:ctrlPr>
                </m:dPr>
                <m:e>
                  <m:sSup>
                    <m:sSupPr/>
                    <m:e>
                      <m:r>
                        <m:rPr>
                          <m:sty m:val="i"/>
                        </m:rPr>
                        <m:t>σ</m:t>
                      </m:r>
                    </m:e>
                    <m:sup>
                      <m:r>
                        <m:rPr>
                          <m:sty m:val="i"/>
                        </m:rPr>
                        <m:t>p</m:t>
                      </m:r>
                    </m:sup>
                  </m:sSup>
                  <m:r>
                    <m:rPr>
                      <m:sty m:val="p"/>
                    </m:rPr>
                    <m:t>(</m:t>
                  </m:r>
                  <m:r>
                    <m:rPr>
                      <m:sty m:val="p"/>
                    </m:rPr>
                    <m:t>1</m:t>
                  </m:r>
                  <m:r>
                    <m:rPr>
                      <m:sty m:val="p"/>
                    </m:rPr>
                    <m:t>)</m:t>
                  </m:r>
                </m:e>
              </m:d>
              <m:r>
                <m:rPr>
                  <m:sty m:val="p"/>
                </m:rPr>
                <m:t>,</m:t>
              </m:r>
              <m:d>
                <m:dPr>
                  <m:begChr m:val="|"/>
                  <m:endChr m:val="|"/>
                  <m:ctrlPr>
                    <w:rPr>
                      <w:rFonts w:ascii="Cambria Math" w:hAnsi="Cambria Math"/>
                    </w:rPr>
                  </m:ctrlPr>
                </m:dPr>
                <m:e>
                  <m:sSup>
                    <m:sSupPr/>
                    <m:e>
                      <m:r>
                        <m:rPr>
                          <m:sty m:val="i"/>
                        </m:rPr>
                        <m:t>σ</m:t>
                      </m:r>
                    </m:e>
                    <m:sup>
                      <m:r>
                        <m:rPr>
                          <m:sty m:val="i"/>
                        </m:rPr>
                        <m:t>p</m:t>
                      </m:r>
                    </m:sup>
                  </m:sSup>
                  <m:r>
                    <m:rPr>
                      <m:sty m:val="p"/>
                    </m:rPr>
                    <m:t>(</m:t>
                  </m:r>
                  <m:r>
                    <m:rPr>
                      <m:sty m:val="p"/>
                    </m:rPr>
                    <m:t>2</m:t>
                  </m:r>
                  <m:r>
                    <m:rPr>
                      <m:sty m:val="p"/>
                    </m:rPr>
                    <m:t>)</m:t>
                  </m:r>
                </m:e>
              </m:d>
            </m:e>
          </m:d>
          <m:r>
            <m:rPr>
              <m:sty m:val="p"/>
            </m:rPr>
            <m:t>⩽</m:t>
          </m:r>
          <m:r>
            <m:rPr>
              <m:sty m:val="i"/>
            </m:rPr>
            <m:t>β</m:t>
          </m:r>
          <m:sSup>
            <m:sSupPr/>
            <m:e>
              <m:r>
                <m:rPr>
                  <m:sty m:val="i"/>
                </m:rPr>
                <m:t>λ</m:t>
              </m:r>
            </m:e>
            <m:sup>
              <m:r>
                <m:rPr>
                  <m:sty m:val="i"/>
                </m:rPr>
                <m:t>p</m:t>
              </m:r>
            </m:sup>
          </m:sSup>
        </m:oMath>
      </m:oMathPara>
    </w:p>
    <w:p>
      <w:pPr>
        <w:spacing w:line="271" w:before="330" w:lineRule="auto"/>
      </w:pPr>
      <w:r>
        <w:rPr>
          <w:b/>
          <w:sz w:val="42"/>
        </w:rPr>
        <w:t xml:space="preserve">Question 4.3.</w:t>
      </w:r>
    </w:p>
    <w:p>
      <w:pPr>
        <w:spacing w:after="220" w:lineRule="auto"/>
      </w:pPr>
      <w:r>
        <w:rPr>
          <w:rFonts w:eastAsia="Georgia" w:cs="Georgia" w:ascii="Georgia" w:hAnsi="Georgia"/>
        </w:rPr>
        <w:t xml:space="preserve">(a). Montrer que la fonction de complexité du langage d'une substitution primitive sur deux lettres vérifie </w:t>
      </w:r>
      <m:oMath>
        <m:sSub>
          <m:sSubPr/>
          <m:e>
            <m:r>
              <m:rPr>
                <m:sty m:val="i"/>
              </m:rPr>
              <m:t>f</m:t>
            </m:r>
          </m:e>
          <m:sub>
            <m:r>
              <m:rPr>
                <m:scr m:val="script"/>
              </m:rPr>
              <m:t>L</m:t>
            </m:r>
          </m:sub>
        </m:sSub>
        <m:r>
          <m:rPr>
            <m:sty m:val="p"/>
          </m:rPr>
          <m:t>(</m:t>
        </m:r>
        <m:r>
          <m:rPr>
            <m:sty m:val="i"/>
          </m:rPr>
          <m:t>n</m:t>
        </m:r>
        <m:r>
          <m:rPr>
            <m:sty m:val="p"/>
          </m:rPr>
          <m:t>)</m:t>
        </m:r>
        <m:r>
          <m:rPr>
            <m:sty m:val="p"/>
          </m:rPr>
          <m:t>⩽</m:t>
        </m:r>
        <m:r>
          <m:rPr>
            <m:sty m:val="i"/>
          </m:rPr>
          <m:t>K</m:t>
        </m:r>
        <m:r>
          <m:rPr>
            <m:sty m:val="i"/>
          </m:rPr>
          <m:t>n</m:t>
        </m:r>
      </m:oMath>
      <w:r>
        <w:rPr/>
        <w:t xml:space="preserve"> avec </w:t>
      </w:r>
      <m:oMath>
        <m:r>
          <m:rPr>
            <m:sty m:val="i"/>
          </m:rPr>
          <m:t>K</m:t>
        </m:r>
        <m:r>
          <m:rPr>
            <m:sty m:val="p"/>
          </m:rPr>
          <m:t>&gt;</m:t>
        </m:r>
        <m:r>
          <m:rPr>
            <m:sty m:val="p"/>
          </m:rPr>
          <m:t>0</m:t>
        </m:r>
      </m:oMath>
      <w:r>
        <w:rPr/>
        <w:t xml:space="preserve">.</w:t>
      </w:r>
      <w:r>
        <w:rPr/>
        <w:br w:type="textWrapping"/>
      </w:r>
      <w:r>
        <w:rPr>
          <w:rFonts w:eastAsia="Georgia" w:cs="Georgia" w:ascii="Georgia" w:hAnsi="Georgia"/>
        </w:rPr>
        <w:t xml:space="preserve">(b). En déduire que </w:t>
      </w:r>
      <m:oMath>
        <m:r>
          <m:rPr>
            <m:sty m:val="p"/>
          </m:rPr>
          <m:t>lim</m:t>
        </m:r>
        <m:f>
          <m:fPr>
            <m:ctrlPr>
              <w:rPr>
                <w:rFonts w:ascii="Cambria Math" w:hAnsi="Cambria Math"/>
              </w:rPr>
            </m:ctrlPr>
          </m:fPr>
          <m:num>
            <m:r>
              <m:rPr>
                <m:sty m:val="p"/>
              </m:rPr>
              <m:t>1</m:t>
            </m:r>
          </m:num>
          <m:den>
            <m:r>
              <m:rPr>
                <m:sty m:val="i"/>
              </m:rPr>
              <m:t>n</m:t>
            </m:r>
          </m:den>
        </m:f>
        <m:r>
          <m:rPr>
            <m:sty m:val="p"/>
          </m:rPr>
          <m:t>log</m:t>
        </m:r>
        <m:r>
          <m:rPr>
            <m:sty m:val="p"/>
          </m:rPr>
          <m:t>⁡</m:t>
        </m:r>
        <m:sSub>
          <m:sSubPr/>
          <m:e>
            <m:r>
              <m:rPr>
                <m:sty m:val="i"/>
              </m:rPr>
              <m:t>f</m:t>
            </m:r>
          </m:e>
          <m:sub>
            <m:r>
              <m:rPr>
                <m:scr m:val="script"/>
              </m:rPr>
              <m:t>L</m:t>
            </m:r>
          </m:sub>
        </m:sSub>
        <m:r>
          <m:rPr>
            <m:sty m:val="p"/>
          </m:rPr>
          <m:t>(</m:t>
        </m:r>
        <m:r>
          <m:rPr>
            <m:sty m:val="i"/>
          </m:rPr>
          <m:t>n</m:t>
        </m:r>
        <m:r>
          <m:rPr>
            <m:sty m:val="p"/>
          </m:rPr>
          <m:t>)</m:t>
        </m:r>
      </m:oMath>
      <w:r>
        <w:rPr/>
        <w:t xml:space="preserve"> existe et donner sa valeur.</w:t>
      </w:r>
    </w:p>
    <w:p>
      <w:pPr>
        <w:spacing w:after="220" w:lineRule="auto"/>
      </w:pPr>
      <w:r>
        <w:rPr>
          <w:rFonts w:eastAsia="Georgia" w:cs="Georgia" w:ascii="Georgia" w:hAnsi="Georgia"/>
        </w:rPr>
        <w:t xml:space="preserve">Par analogie avec le cas des graphes, nous avons donc montré que l'entropie du langage associé à une substitution primitive sur deux lettres est nulle. On admet plus généralement que ce résultat est vrai pour toute substitution primitive sur </w:t>
      </w:r>
      <m:oMath>
        <m:r>
          <m:rPr>
            <m:sty m:val="i"/>
          </m:rPr>
          <m:t>n</m:t>
        </m:r>
      </m:oMath>
      <w:r>
        <w:rPr/>
        <w:t xml:space="preserve"> lettres.</w:t>
      </w:r>
    </w:p>
    <w:p>
      <w:pPr>
        <w:spacing w:after="220" w:lineRule="auto"/>
      </w:pPr>
      <w:r>
        <w:rPr/>
        <w:t xml:space="preserve">Question 4.4. Soit </w:t>
      </w:r>
      <m:oMath>
        <m:r>
          <m:rPr>
            <m:sty m:val="i"/>
          </m:rPr>
          <m:t>n</m:t>
        </m:r>
        <m:r>
          <m:rPr>
            <m:sty m:val="p"/>
          </m:rPr>
          <m:t>&gt;</m:t>
        </m:r>
        <m:r>
          <m:rPr>
            <m:sty m:val="p"/>
          </m:rPr>
          <m:t>0</m:t>
        </m:r>
      </m:oMath>
      <w:r>
        <w:rPr/>
        <w:t xml:space="preserve">. Montrer que le langage d'un graphe sur </w:t>
      </w:r>
      <m:oMath>
        <m:r>
          <m:rPr>
            <m:sty m:val="i"/>
          </m:rPr>
          <m:t>n</m:t>
        </m:r>
      </m:oMath>
      <w:r>
        <w:rPr>
          <w:rFonts w:eastAsia="Georgia" w:cs="Georgia" w:ascii="Georgia" w:hAnsi="Georgia"/>
        </w:rPr>
        <w:t xml:space="preserve"> sommets dont la matrice d'adjacence est primitive et inversible ne peut pas être égal au langage d'une substitution primitive sur </w:t>
      </w:r>
      <m:oMath>
        <m:r>
          <m:rPr>
            <m:sty m:val="i"/>
          </m:rPr>
          <m:t>n</m:t>
        </m:r>
      </m:oMath>
      <w:r>
        <w:rPr/>
        <w:t xml:space="preserve"> lettres.</w:t>
      </w:r>
    </w:p>
    <w:p>
      <w:pPr>
        <w:spacing w:line="271" w:before="330" w:lineRule="auto"/>
      </w:pPr>
      <w:r>
        <w:rPr>
          <w:rFonts w:eastAsia="Georgia" w:cs="Georgia" w:ascii="Georgia" w:hAnsi="Georgia"/>
          <w:b/>
          <w:sz w:val="42"/>
        </w:rPr>
        <w:t xml:space="preserve">Partie 5 : Fonction de complexité de la substitution de Thue-Morse</w:t>
      </w:r>
    </w:p>
    <w:p>
      <w:pPr>
        <w:spacing w:after="220" w:lineRule="auto"/>
      </w:pPr>
      <w:r>
        <w:rPr>
          <w:rFonts w:eastAsia="Georgia" w:cs="Georgia" w:ascii="Georgia" w:hAnsi="Georgia"/>
        </w:rPr>
        <w:t xml:space="preserve">On considère maintenant la substitution définie par </w:t>
      </w:r>
      <m:oMath>
        <m:r>
          <m:rPr>
            <m:sty m:val="i"/>
          </m:rPr>
          <m:t>σ</m:t>
        </m:r>
        <m:r>
          <m:rPr>
            <m:sty m:val="p"/>
          </m:rPr>
          <m:t>(</m:t>
        </m:r>
        <m:r>
          <m:rPr>
            <m:sty m:val="p"/>
          </m:rPr>
          <m:t>1</m:t>
        </m:r>
        <m:r>
          <m:rPr>
            <m:sty m:val="p"/>
          </m:rPr>
          <m:t>)</m:t>
        </m:r>
        <m:r>
          <m:rPr>
            <m:sty m:val="p"/>
          </m:rPr>
          <m:t>=</m:t>
        </m:r>
        <m:r>
          <m:rPr>
            <m:sty m:val="p"/>
          </m:rPr>
          <m:t>12</m:t>
        </m:r>
      </m:oMath>
      <w:r>
        <w:rPr/>
        <w:t xml:space="preserve"> et </w:t>
      </w:r>
      <m:oMath>
        <m:r>
          <m:rPr>
            <m:sty m:val="i"/>
          </m:rPr>
          <m:t>σ</m:t>
        </m:r>
        <m:r>
          <m:rPr>
            <m:sty m:val="p"/>
          </m:rPr>
          <m:t>(</m:t>
        </m:r>
        <m:r>
          <m:rPr>
            <m:sty m:val="p"/>
          </m:rPr>
          <m:t>2</m:t>
        </m:r>
        <m:r>
          <m:rPr>
            <m:sty m:val="p"/>
          </m:rPr>
          <m:t>)</m:t>
        </m:r>
        <m:r>
          <m:rPr>
            <m:sty m:val="p"/>
          </m:rPr>
          <m:t>=</m:t>
        </m:r>
        <m:r>
          <m:rPr>
            <m:sty m:val="p"/>
          </m:rPr>
          <m:t>21</m:t>
        </m:r>
      </m:oMath>
      <w:r>
        <w:rPr>
          <w:rFonts w:eastAsia="Georgia" w:cs="Georgia" w:ascii="Georgia" w:hAnsi="Georgia"/>
        </w:rPr>
        <w:t xml:space="preserve">. Comme dans la partie 4, on désigne par </w:t>
      </w:r>
      <m:oMath>
        <m:r>
          <m:rPr>
            <m:scr m:val="script"/>
          </m:rPr>
          <m:t>L</m:t>
        </m:r>
      </m:oMath>
      <w:r>
        <w:rPr>
          <w:rFonts w:eastAsia="Georgia" w:cs="Georgia" w:ascii="Georgia" w:hAnsi="Georgia"/>
        </w:rPr>
        <w:t xml:space="preserve"> le langage engendré par les facteurs des mots </w:t>
      </w:r>
      <m:oMath>
        <m:sSup>
          <m:sSupPr/>
          <m:e>
            <m:r>
              <m:rPr>
                <m:sty m:val="i"/>
              </m:rPr>
              <m:t>σ</m:t>
            </m:r>
          </m:e>
          <m:sup>
            <m:r>
              <m:rPr>
                <m:sty m:val="i"/>
              </m:rPr>
              <m:t>n</m:t>
            </m:r>
          </m:sup>
        </m:sSup>
        <m:r>
          <m:rPr>
            <m:sty m:val="p"/>
          </m:rPr>
          <m:t>(</m:t>
        </m:r>
        <m:r>
          <m:rPr>
            <m:sty m:val="p"/>
          </m:rPr>
          <m:t>1</m:t>
        </m:r>
        <m:r>
          <m:rPr>
            <m:sty m:val="p"/>
          </m:rPr>
          <m:t>)</m:t>
        </m:r>
      </m:oMath>
      <w:r>
        <w:rPr>
          <w:rFonts w:eastAsia="Georgia" w:cs="Georgia" w:ascii="Georgia" w:hAnsi="Georgia"/>
        </w:rPr>
        <w:t xml:space="preserve">. On sait avec la question 4.3 que la fonction de complexité </w:t>
      </w:r>
      <m:oMath>
        <m:sSub>
          <m:sSubPr/>
          <m:e>
            <m:r>
              <m:rPr>
                <m:sty m:val="i"/>
              </m:rPr>
              <m:t>f</m:t>
            </m:r>
          </m:e>
          <m:sub>
            <m:r>
              <m:rPr>
                <m:scr m:val="script"/>
              </m:rPr>
              <m:t>L</m:t>
            </m:r>
          </m:sub>
        </m:sSub>
      </m:oMath>
      <w:r>
        <w:rPr>
          <w:rFonts w:eastAsia="Georgia" w:cs="Georgia" w:ascii="Georgia" w:hAnsi="Georgia"/>
        </w:rPr>
        <w:t xml:space="preserve"> est majorée par une suite linéaire. Le but de cette partie va être d'estimer plus précisément le coefficient de cette suite linéaire.</w:t>
      </w:r>
    </w:p>
    <w:p>
      <w:pPr>
        <w:spacing w:after="220" w:lineRule="auto"/>
      </w:pPr>
      <w:r>
        <w:rPr/>
        <w:t xml:space="preserve">Question 5.1. Soit un mot </w:t>
      </w:r>
      <m:oMath>
        <m:r>
          <m:rPr>
            <m:sty m:val="i"/>
          </m:rPr>
          <m:t>W</m:t>
        </m:r>
        <m:r>
          <m:rPr>
            <m:sty m:val="p"/>
          </m:rPr>
          <m:t>∈</m:t>
        </m:r>
        <m:r>
          <m:rPr>
            <m:scr m:val="script"/>
          </m:rPr>
          <m:t>L</m:t>
        </m:r>
      </m:oMath>
      <w:r>
        <w:rPr/>
        <w:t xml:space="preserve">. Montrer que </w:t>
      </w:r>
      <m:oMath>
        <m:r>
          <m:rPr>
            <m:sty m:val="i"/>
          </m:rPr>
          <m:t>W</m:t>
        </m:r>
      </m:oMath>
      <w:r>
        <w:rPr>
          <w:rFonts w:eastAsia="Georgia" w:cs="Georgia" w:ascii="Georgia" w:hAnsi="Georgia"/>
        </w:rPr>
        <w:t xml:space="preserve"> s'écrit sous la forme</w:t>
      </w:r>
    </w:p>
    <w:p>
      <w:pPr>
        <w:spacing w:after="220" w:lineRule="auto"/>
      </w:pPr>
      <m:oMathPara>
        <m:oMath>
          <m:r>
            <m:rPr>
              <m:sty m:val="i"/>
            </m:rPr>
            <m:t>W</m:t>
          </m:r>
          <m:r>
            <m:rPr>
              <m:sty m:val="p"/>
            </m:rPr>
            <m:t>=</m:t>
          </m:r>
          <m:r>
            <m:rPr>
              <m:sty m:val="i"/>
            </m:rPr>
            <m:t>A</m:t>
          </m:r>
          <m:r>
            <m:rPr>
              <m:sty m:val="i"/>
            </m:rPr>
            <m:t>σ</m:t>
          </m:r>
          <m:r>
            <m:rPr>
              <m:sty m:val="p"/>
            </m:rPr>
            <m:t>(</m:t>
          </m:r>
          <m:r>
            <m:rPr>
              <m:sty m:val="i"/>
            </m:rPr>
            <m:t>V</m:t>
          </m:r>
          <m:r>
            <m:rPr>
              <m:sty m:val="p"/>
            </m:rPr>
            <m:t>)</m:t>
          </m:r>
          <m:r>
            <m:rPr>
              <m:sty m:val="i"/>
            </m:rPr>
            <m:t>B</m:t>
          </m:r>
          <m:r>
            <m:rPr>
              <m:sty m:val="p"/>
            </m:rPr>
            <m:t xml:space="preserve"> </m:t>
          </m:r>
          <m:r>
            <m:rPr>
              <m:nor/>
            </m:rPr>
            <m:t> où </m:t>
          </m:r>
        </m:oMath>
      </m:oMathPara>
    </w:p>
    <w:p>
      <w:pPr>
        <w:spacing w:after="220" w:lineRule="auto"/>
      </w:pPr>
      <m:oMath>
        <m:r>
          <m:rPr>
            <m:sty m:val="p"/>
          </m:rPr>
          <m:t>−</m:t>
        </m:r>
        <m:r>
          <m:rPr>
            <m:sty m:val="i"/>
          </m:rPr>
          <m:t>V</m:t>
        </m:r>
        <m:r>
          <m:rPr>
            <m:sty m:val="p"/>
          </m:rPr>
          <m:t>∈</m:t>
        </m:r>
        <m:r>
          <m:rPr>
            <m:scr m:val="script"/>
          </m:rPr>
          <m:t>L</m:t>
        </m:r>
      </m:oMath>
      <w:r>
        <w:rPr/>
        <w:t xml:space="preserve">,</w:t>
      </w:r>
    </w:p>
    <w:p>
      <w:pPr>
        <w:numPr>
          <w:ilvl w:val="0"/>
          <w:numId w:val="1"/>
        </w:numPr>
        <w:spacing w:lineRule="auto"/>
      </w:pPr>
      <w:r>
        <w:rPr/>
        <w:t xml:space="preserve">Il existe deux lettres </w:t>
      </w:r>
      <m:oMath>
        <m:sSub>
          <m:sSubPr/>
          <m:e>
            <m:r>
              <m:rPr>
                <m:sty m:val="i"/>
              </m:rPr>
              <m:t>V</m:t>
            </m:r>
          </m:e>
          <m:sub>
            <m:r>
              <m:rPr>
                <m:sty m:val="i"/>
              </m:rPr>
              <m:t>I</m:t>
            </m:r>
          </m:sub>
        </m:sSub>
        <m:r>
          <m:rPr>
            <m:sty m:val="p"/>
          </m:rPr>
          <m:t>,</m:t>
        </m:r>
        <m:sSub>
          <m:sSubPr/>
          <m:e>
            <m:r>
              <m:rPr>
                <m:sty m:val="i"/>
              </m:rPr>
              <m:t>V</m:t>
            </m:r>
          </m:e>
          <m:sub>
            <m:r>
              <m:rPr>
                <m:sty m:val="i"/>
              </m:rPr>
              <m:t>F</m:t>
            </m:r>
          </m:sub>
        </m:sSub>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qui étendent </w:t>
      </w:r>
      <m:oMath>
        <m:r>
          <m:rPr>
            <m:sty m:val="i"/>
          </m:rPr>
          <m:t>V</m:t>
        </m:r>
      </m:oMath>
      <w:r>
        <w:rPr/>
        <w:t xml:space="preserve"> en un mot </w:t>
      </w:r>
      <m:oMath>
        <m:sSub>
          <m:sSubPr/>
          <m:e>
            <m:r>
              <m:rPr>
                <m:sty m:val="i"/>
              </m:rPr>
              <m:t>V</m:t>
            </m:r>
          </m:e>
          <m:sub>
            <m:r>
              <m:rPr>
                <m:sty m:val="i"/>
              </m:rPr>
              <m:t>I</m:t>
            </m:r>
          </m:sub>
        </m:sSub>
        <m:r>
          <m:rPr>
            <m:sty m:val="i"/>
          </m:rPr>
          <m:t>V</m:t>
        </m:r>
        <m:sSub>
          <m:sSubPr/>
          <m:e>
            <m:r>
              <m:rPr>
                <m:sty m:val="i"/>
              </m:rPr>
              <m:t>V</m:t>
            </m:r>
          </m:e>
          <m:sub>
            <m:r>
              <m:rPr>
                <m:sty m:val="i"/>
              </m:rPr>
              <m:t>F</m:t>
            </m:r>
          </m:sub>
        </m:sSub>
        <m:r>
          <m:rPr>
            <m:sty m:val="p"/>
          </m:rPr>
          <m:t>∈</m:t>
        </m:r>
        <m:r>
          <m:rPr>
            <m:scr m:val="script"/>
          </m:rPr>
          <m:t>L</m:t>
        </m:r>
      </m:oMath>
      <w:r>
        <w:rPr/>
        <w:t xml:space="preserve">,</w:t>
      </w:r>
    </w:p>
    <w:p>
      <w:pPr>
        <w:numPr>
          <w:ilvl w:val="0"/>
          <w:numId w:val="1"/>
        </w:numPr>
        <w:spacing w:lineRule="auto"/>
      </w:pPr>
      <m:oMath>
        <m:r>
          <m:rPr>
            <m:sty m:val="i"/>
          </m:rPr>
          <m:t>A</m:t>
        </m:r>
      </m:oMath>
      <w:r>
        <w:rPr/>
        <w:t xml:space="preserve"> est un suffixe strict de </w:t>
      </w:r>
      <m:oMath>
        <m:r>
          <m:rPr>
            <m:sty m:val="i"/>
          </m:rPr>
          <m:t>σ</m:t>
        </m:r>
        <m:d>
          <m:dPr>
            <m:begChr m:val="("/>
            <m:endChr m:val=")"/>
            <m:ctrlPr>
              <w:rPr>
                <w:rFonts w:ascii="Cambria Math" w:hAnsi="Cambria Math"/>
              </w:rPr>
            </m:ctrlPr>
          </m:dPr>
          <m:e>
            <m:sSub>
              <m:sSubPr/>
              <m:e>
                <m:r>
                  <m:rPr>
                    <m:sty m:val="i"/>
                  </m:rPr>
                  <m:t>V</m:t>
                </m:r>
              </m:e>
              <m:sub>
                <m:r>
                  <m:rPr>
                    <m:sty m:val="i"/>
                  </m:rPr>
                  <m:t>I</m:t>
                </m:r>
              </m:sub>
            </m:sSub>
          </m:e>
        </m:d>
      </m:oMath>
      <w:r>
        <w:rPr/>
        <w:t xml:space="preserve">,</w:t>
      </w:r>
    </w:p>
    <w:p>
      <w:pPr>
        <w:numPr>
          <w:ilvl w:val="0"/>
          <w:numId w:val="1"/>
        </w:numPr>
        <w:spacing w:lineRule="auto"/>
      </w:pPr>
      <m:oMath>
        <m:r>
          <m:rPr>
            <m:sty m:val="i"/>
          </m:rPr>
          <m:t>B</m:t>
        </m:r>
      </m:oMath>
      <w:r>
        <w:rPr>
          <w:rFonts w:eastAsia="Georgia" w:cs="Georgia" w:ascii="Georgia" w:hAnsi="Georgia"/>
        </w:rPr>
        <w:t xml:space="preserve"> est un préfixe strict de </w:t>
      </w:r>
      <m:oMath>
        <m:r>
          <m:rPr>
            <m:sty m:val="i"/>
          </m:rPr>
          <m:t>σ</m:t>
        </m:r>
        <m:d>
          <m:dPr>
            <m:begChr m:val="("/>
            <m:endChr m:val=")"/>
            <m:ctrlPr>
              <w:rPr>
                <w:rFonts w:ascii="Cambria Math" w:hAnsi="Cambria Math"/>
              </w:rPr>
            </m:ctrlPr>
          </m:dPr>
          <m:e>
            <m:sSub>
              <m:sSubPr/>
              <m:e>
                <m:r>
                  <m:rPr>
                    <m:sty m:val="i"/>
                  </m:rPr>
                  <m:t>V</m:t>
                </m:r>
              </m:e>
              <m:sub>
                <m:r>
                  <m:rPr>
                    <m:sty m:val="i"/>
                  </m:rPr>
                  <m:t>F</m:t>
                </m:r>
              </m:sub>
            </m:sSub>
          </m:e>
        </m:d>
      </m:oMath>
      <w:r>
        <w:rPr/>
        <w:t xml:space="preserve">.</w:t>
      </w:r>
    </w:p>
    <w:p>
      <w:pPr>
        <w:spacing w:after="220" w:lineRule="auto"/>
      </w:pPr>
      <w:r>
        <w:rPr/>
        <w:t xml:space="preserve">Question 5.2. Soit </w:t>
      </w:r>
      <m:oMath>
        <m:r>
          <m:rPr>
            <m:sty m:val="i"/>
          </m:rPr>
          <m:t>W</m:t>
        </m:r>
        <m:r>
          <m:rPr>
            <m:sty m:val="p"/>
          </m:rPr>
          <m:t>∈</m:t>
        </m:r>
        <m:r>
          <m:rPr>
            <m:scr m:val="script"/>
          </m:rPr>
          <m:t>L</m:t>
        </m:r>
      </m:oMath>
      <w:r>
        <w:rPr/>
        <w:t xml:space="preserve"> un mot de longueur au moins 5.</w:t>
      </w:r>
      <w:r>
        <w:rPr/>
        <w:br w:type="textWrapping"/>
      </w:r>
      <w:r>
        <w:rPr/>
        <w:t xml:space="preserve">(a). Montrer que </w:t>
      </w:r>
      <m:oMath>
        <m:r>
          <m:rPr>
            <m:sty m:val="i"/>
          </m:rPr>
          <m:t>W</m:t>
        </m:r>
      </m:oMath>
      <w:r>
        <w:rPr/>
        <w:t xml:space="preserve"> admet comme facteur le mot 11 ou le mot 22.</w:t>
      </w:r>
      <w:r>
        <w:rPr/>
        <w:br w:type="textWrapping"/>
      </w:r>
      <w:r>
        <w:rPr>
          <w:rFonts w:eastAsia="Georgia" w:cs="Georgia" w:ascii="Georgia" w:hAnsi="Georgia"/>
        </w:rPr>
        <w:t xml:space="preserve">(b). Montrer l'unicité du triplet </w:t>
      </w:r>
      <m:oMath>
        <m:r>
          <m:rPr>
            <m:sty m:val="p"/>
          </m:rPr>
          <m:t>(</m:t>
        </m:r>
        <m:r>
          <m:rPr>
            <m:sty m:val="i"/>
          </m:rPr>
          <m:t>A</m:t>
        </m:r>
        <m:r>
          <m:rPr>
            <m:sty m:val="p"/>
          </m:rPr>
          <m:t>,</m:t>
        </m:r>
        <m:r>
          <m:rPr>
            <m:sty m:val="i"/>
          </m:rPr>
          <m:t>V</m:t>
        </m:r>
        <m:r>
          <m:rPr>
            <m:sty m:val="p"/>
          </m:rPr>
          <m:t>,</m:t>
        </m:r>
        <m:r>
          <m:rPr>
            <m:sty m:val="i"/>
          </m:rPr>
          <m:t>B</m:t>
        </m:r>
        <m:r>
          <m:rPr>
            <m:sty m:val="p"/>
          </m:rPr>
          <m:t>)</m:t>
        </m:r>
      </m:oMath>
      <w:r>
        <w:rPr>
          <w:rFonts w:eastAsia="Georgia" w:cs="Georgia" w:ascii="Georgia" w:hAnsi="Georgia"/>
        </w:rPr>
        <w:t xml:space="preserve"> introduit à la question 5.1 pour décomposer </w:t>
      </w:r>
      <m:oMath>
        <m:r>
          <m:rPr>
            <m:sty m:val="i"/>
          </m:rPr>
          <m:t>W</m:t>
        </m:r>
      </m:oMath>
      <w:r>
        <w:rPr/>
        <w:t xml:space="preserve">.</w:t>
      </w:r>
    </w:p>
    <w:p>
      <w:pPr>
        <w:spacing w:after="220" w:lineRule="auto"/>
      </w:pPr>
      <w:r>
        <w:rPr/>
        <w:t xml:space="preserve">Question 5.3. Soit </w:t>
      </w:r>
      <m:oMath>
        <m:sSub>
          <m:sSubPr/>
          <m:e>
            <m:r>
              <m:rPr>
                <m:sty m:val="i"/>
              </m:rPr>
              <m:t>f</m:t>
            </m:r>
          </m:e>
          <m:sub>
            <m:r>
              <m:rPr>
                <m:scr m:val="script"/>
              </m:rPr>
              <m:t>L</m:t>
            </m:r>
          </m:sub>
        </m:sSub>
      </m:oMath>
      <w:r>
        <w:rPr>
          <w:rFonts w:eastAsia="Georgia" w:cs="Georgia" w:ascii="Georgia" w:hAnsi="Georgia"/>
        </w:rPr>
        <w:t xml:space="preserve"> la fonction de complexité de </w:t>
      </w:r>
      <m:oMath>
        <m:r>
          <m:rPr>
            <m:scr m:val="script"/>
          </m:rPr>
          <m:t>L</m:t>
        </m:r>
      </m:oMath>
      <w:r>
        <w:rPr/>
        <w:t xml:space="preserve">. Soit </w:t>
      </w:r>
      <m:oMath>
        <m:r>
          <m:rPr>
            <m:sty m:val="i"/>
          </m:rPr>
          <m:t>n</m:t>
        </m:r>
        <m:r>
          <m:rPr>
            <m:sty m:val="p"/>
          </m:rPr>
          <m:t>&gt;</m:t>
        </m:r>
        <m:r>
          <m:rPr>
            <m:sty m:val="p"/>
          </m:rPr>
          <m:t>0</m:t>
        </m:r>
      </m:oMath>
      <w:r>
        <w:rPr/>
        <w:t xml:space="preserve">.</w:t>
      </w:r>
      <w:r>
        <w:rPr/>
        <w:br w:type="textWrapping"/>
      </w:r>
      <w:r>
        <w:rPr/>
        <w:t xml:space="preserve">(a). Montrer que </w:t>
      </w:r>
      <m:oMath>
        <m:sSub>
          <m:sSubPr/>
          <m:e>
            <m:r>
              <m:rPr>
                <m:sty m:val="i"/>
              </m:rPr>
              <m:t>f</m:t>
            </m:r>
          </m:e>
          <m:sub>
            <m:r>
              <m:rPr>
                <m:scr m:val="script"/>
              </m:rPr>
              <m:t>L</m:t>
            </m:r>
          </m:sub>
        </m:sSub>
        <m:r>
          <m:rPr>
            <m:sty m:val="p"/>
          </m:rPr>
          <m:t>(</m:t>
        </m:r>
        <m:r>
          <m:rPr>
            <m:sty m:val="p"/>
          </m:rPr>
          <m:t>1</m:t>
        </m:r>
        <m:r>
          <m:rPr>
            <m:sty m:val="p"/>
          </m:rPr>
          <m:t>)</m:t>
        </m:r>
        <m:r>
          <m:rPr>
            <m:sty m:val="p"/>
          </m:rPr>
          <m:t>=</m:t>
        </m:r>
        <m:r>
          <m:rPr>
            <m:sty m:val="p"/>
          </m:rPr>
          <m:t>2</m:t>
        </m:r>
      </m:oMath>
      <w:r>
        <w:rPr/>
        <w:t xml:space="preserve"> et </w:t>
      </w:r>
      <m:oMath>
        <m:sSub>
          <m:sSubPr/>
          <m:e>
            <m:r>
              <m:rPr>
                <m:sty m:val="i"/>
              </m:rPr>
              <m:t>f</m:t>
            </m:r>
          </m:e>
          <m:sub>
            <m:r>
              <m:rPr>
                <m:scr m:val="script"/>
              </m:rPr>
              <m:t>L</m:t>
            </m:r>
          </m:sub>
        </m:sSub>
        <m:r>
          <m:rPr>
            <m:sty m:val="p"/>
          </m:rPr>
          <m:t>(</m:t>
        </m:r>
        <m:r>
          <m:rPr>
            <m:sty m:val="p"/>
          </m:rPr>
          <m:t>2</m:t>
        </m:r>
        <m:r>
          <m:rPr>
            <m:sty m:val="p"/>
          </m:rPr>
          <m:t>)</m:t>
        </m:r>
        <m:r>
          <m:rPr>
            <m:sty m:val="p"/>
          </m:rPr>
          <m:t>=</m:t>
        </m:r>
        <m:r>
          <m:rPr>
            <m:sty m:val="p"/>
          </m:rPr>
          <m:t>4</m:t>
        </m:r>
      </m:oMath>
      <w:r>
        <w:rPr/>
        <w:t xml:space="preserve">.</w:t>
      </w:r>
      <w:r>
        <w:rPr/>
        <w:br w:type="textWrapping"/>
      </w:r>
      <w:r>
        <w:rPr/>
        <w:t xml:space="preserve">(b). Soit </w:t>
      </w:r>
      <m:oMath>
        <m:sSub>
          <m:sSubPr/>
          <m:e>
            <m:r>
              <m:rPr>
                <m:sty m:val="i"/>
              </m:rPr>
              <m:t>p</m:t>
            </m:r>
          </m:e>
          <m:sub>
            <m:r>
              <m:rPr>
                <m:sty m:val="p"/>
              </m:rPr>
              <m:t>0</m:t>
            </m:r>
          </m:sub>
        </m:sSub>
        <m:r>
          <m:rPr>
            <m:sty m:val="p"/>
          </m:rPr>
          <m:t>(</m:t>
        </m:r>
        <m:r>
          <m:rPr>
            <m:sty m:val="i"/>
          </m:rPr>
          <m:t>n</m:t>
        </m:r>
        <m:r>
          <m:rPr>
            <m:sty m:val="p"/>
          </m:rPr>
          <m:t>)</m:t>
        </m:r>
      </m:oMath>
      <w:r>
        <w:rPr>
          <w:rFonts w:eastAsia="Georgia" w:cs="Georgia" w:ascii="Georgia" w:hAnsi="Georgia"/>
        </w:rPr>
        <w:t xml:space="preserve"> l'ensemble des éléments </w:t>
      </w:r>
      <m:oMath>
        <m:r>
          <m:rPr>
            <m:sty m:val="i"/>
          </m:rPr>
          <m:t>W</m:t>
        </m:r>
        <m:r>
          <m:rPr>
            <m:sty m:val="p"/>
          </m:rPr>
          <m:t>∈</m:t>
        </m:r>
        <m:r>
          <m:rPr>
            <m:scr m:val="script"/>
          </m:rPr>
          <m:t>L</m:t>
        </m:r>
      </m:oMath>
      <w:r>
        <w:rPr/>
        <w:t xml:space="preserve"> de longueur </w:t>
      </w:r>
      <m:oMath>
        <m:r>
          <m:rPr>
            <m:sty m:val="i"/>
          </m:rPr>
          <m:t>n</m:t>
        </m:r>
      </m:oMath>
      <w:r>
        <w:rPr>
          <w:rFonts w:eastAsia="Georgia" w:cs="Georgia" w:ascii="Georgia" w:hAnsi="Georgia"/>
        </w:rPr>
        <w:t xml:space="preserve"> dont la décomposition introduite à la question 5.1 est de la forme </w:t>
      </w:r>
      <m:oMath>
        <m:r>
          <m:rPr>
            <m:sty m:val="i"/>
          </m:rPr>
          <m:t>W</m:t>
        </m:r>
        <m:r>
          <m:rPr>
            <m:sty m:val="p"/>
          </m:rPr>
          <m:t>=</m:t>
        </m:r>
        <m:r>
          <m:rPr>
            <m:sty m:val="i"/>
          </m:rPr>
          <m:t>σ</m:t>
        </m:r>
        <m:r>
          <m:rPr>
            <m:sty m:val="p"/>
          </m:rPr>
          <m:t>(</m:t>
        </m:r>
        <m:r>
          <m:rPr>
            <m:sty m:val="i"/>
          </m:rPr>
          <m:t>V</m:t>
        </m:r>
        <m:r>
          <m:rPr>
            <m:sty m:val="p"/>
          </m:rPr>
          <m:t>)</m:t>
        </m:r>
      </m:oMath>
      <w:r>
        <w:rPr/>
        <w:t xml:space="preserve"> ou </w:t>
      </w:r>
      <m:oMath>
        <m:r>
          <m:rPr>
            <m:sty m:val="i"/>
          </m:rPr>
          <m:t>W</m:t>
        </m:r>
        <m:r>
          <m:rPr>
            <m:sty m:val="p"/>
          </m:rPr>
          <m:t>=</m:t>
        </m:r>
        <m:r>
          <m:rPr>
            <m:sty m:val="i"/>
          </m:rPr>
          <m:t>σ</m:t>
        </m:r>
        <m:r>
          <m:rPr>
            <m:sty m:val="p"/>
          </m:rPr>
          <m:t>(</m:t>
        </m:r>
        <m:r>
          <m:rPr>
            <m:sty m:val="i"/>
          </m:rPr>
          <m:t>V</m:t>
        </m:r>
        <m:r>
          <m:rPr>
            <m:sty m:val="p"/>
          </m:rPr>
          <m:t>)</m:t>
        </m:r>
        <m:r>
          <m:rPr>
            <m:sty m:val="i"/>
          </m:rPr>
          <m:t>B</m:t>
        </m:r>
      </m:oMath>
      <w:r>
        <w:rPr/>
        <w:t xml:space="preserve">. Montrer que pour tout entier </w:t>
      </w:r>
      <m:oMath>
        <m:r>
          <m:rPr>
            <m:sty m:val="i"/>
          </m:rPr>
          <m:t>n</m:t>
        </m:r>
      </m:oMath>
      <w:r>
        <w:rPr/>
        <w:t xml:space="preserve">, on a </w:t>
      </w:r>
      <m:oMath>
        <m:sSub>
          <m:sSubPr/>
          <m:e>
            <m:r>
              <m:rPr>
                <m:sty m:val="i"/>
              </m:rPr>
              <m:t>p</m:t>
            </m:r>
          </m:e>
          <m:sub>
            <m:r>
              <m:rPr>
                <m:sty m:val="p"/>
              </m:rPr>
              <m:t>0</m:t>
            </m:r>
          </m:sub>
        </m:sSub>
        <m:r>
          <m:rPr>
            <m:sty m:val="p"/>
          </m:rPr>
          <m:t>(</m:t>
        </m:r>
        <m:r>
          <m:rPr>
            <m:sty m:val="p"/>
          </m:rPr>
          <m:t>2</m:t>
        </m:r>
        <m:r>
          <m:rPr>
            <m:sty m:val="i"/>
          </m:rPr>
          <m:t>n</m:t>
        </m:r>
        <m:r>
          <m:rPr>
            <m:sty m:val="p"/>
          </m:rPr>
          <m:t>)</m:t>
        </m:r>
        <m:r>
          <m:rPr>
            <m:sty m:val="p"/>
          </m:rPr>
          <m:t>=</m:t>
        </m:r>
        <m:sSub>
          <m:sSubPr/>
          <m:e>
            <m:r>
              <m:rPr>
                <m:sty m:val="i"/>
              </m:rPr>
              <m:t>f</m:t>
            </m:r>
          </m:e>
          <m:sub>
            <m:r>
              <m:rPr>
                <m:scr m:val="script"/>
              </m:rPr>
              <m:t>L</m:t>
            </m:r>
          </m:sub>
        </m:sSub>
        <m:r>
          <m:rPr>
            <m:sty m:val="p"/>
          </m:rPr>
          <m:t>(</m:t>
        </m:r>
        <m:r>
          <m:rPr>
            <m:sty m:val="i"/>
          </m:rPr>
          <m:t>n</m:t>
        </m:r>
        <m:r>
          <m:rPr>
            <m:sty m:val="p"/>
          </m:rPr>
          <m:t>)</m:t>
        </m:r>
      </m:oMath>
      <w:r>
        <w:rPr/>
        <w:t xml:space="preserve"> et </w:t>
      </w:r>
      <m:oMath>
        <m:sSub>
          <m:sSubPr/>
          <m:e>
            <m:r>
              <m:rPr>
                <m:sty m:val="i"/>
              </m:rPr>
              <m:t>p</m:t>
            </m:r>
          </m:e>
          <m:sub>
            <m:r>
              <m:rPr>
                <m:sty m:val="p"/>
              </m:rPr>
              <m:t>0</m:t>
            </m:r>
          </m:sub>
        </m:sSub>
        <m:r>
          <m:rPr>
            <m:sty m:val="p"/>
          </m:rPr>
          <m:t>(</m:t>
        </m:r>
        <m:r>
          <m:rPr>
            <m:sty m:val="p"/>
          </m:rPr>
          <m:t>2</m:t>
        </m:r>
        <m:r>
          <m:rPr>
            <m:sty m:val="i"/>
          </m:rPr>
          <m:t>n</m:t>
        </m:r>
        <m:r>
          <m:rPr>
            <m:sty m:val="p"/>
          </m:rPr>
          <m:t>+</m:t>
        </m:r>
        <m:r>
          <m:rPr>
            <m:sty m:val="p"/>
          </m:rPr>
          <m:t>1</m:t>
        </m:r>
        <m:r>
          <m:rPr>
            <m:sty m:val="p"/>
          </m:rPr>
          <m:t>)</m:t>
        </m:r>
        <m:r>
          <m:rPr>
            <m:sty m:val="p"/>
          </m:rPr>
          <m:t>=</m:t>
        </m:r>
        <m:sSub>
          <m:sSubPr/>
          <m:e>
            <m:r>
              <m:rPr>
                <m:sty m:val="i"/>
              </m:rPr>
              <m:t>f</m:t>
            </m:r>
          </m:e>
          <m:sub>
            <m:r>
              <m:rPr>
                <m:scr m:val="script"/>
              </m:rPr>
              <m:t>L</m:t>
            </m:r>
          </m:sub>
        </m:sSub>
        <m:r>
          <m:rPr>
            <m:sty m:val="p"/>
          </m:rPr>
          <m:t>(</m:t>
        </m:r>
        <m:r>
          <m:rPr>
            <m:sty m:val="i"/>
          </m:rPr>
          <m:t>n</m:t>
        </m:r>
        <m:r>
          <m:rPr>
            <m:sty m:val="p"/>
          </m:rPr>
          <m:t>+</m:t>
        </m:r>
        <m:r>
          <m:rPr>
            <m:sty m:val="p"/>
          </m:rPr>
          <m:t>1</m:t>
        </m:r>
        <m:r>
          <m:rPr>
            <m:sty m:val="p"/>
          </m:rPr>
          <m:t>)</m:t>
        </m:r>
      </m:oMath>
      <w:r>
        <w:rPr/>
        <w:t xml:space="preserve">.</w:t>
      </w:r>
      <w:r>
        <w:rPr/>
        <w:br w:type="textWrapping"/>
      </w:r>
      <w:r>
        <w:rPr/>
        <w:t xml:space="preserve">(c). Soit </w:t>
      </w:r>
      <m:oMath>
        <m:sSub>
          <m:sSubPr/>
          <m:e>
            <m:r>
              <m:rPr>
                <m:sty m:val="i"/>
              </m:rPr>
              <m:t>p</m:t>
            </m:r>
          </m:e>
          <m:sub>
            <m:r>
              <m:rPr>
                <m:sty m:val="p"/>
              </m:rPr>
              <m:t>1</m:t>
            </m:r>
          </m:sub>
        </m:sSub>
        <m:r>
          <m:rPr>
            <m:sty m:val="p"/>
          </m:rPr>
          <m:t>(</m:t>
        </m:r>
        <m:r>
          <m:rPr>
            <m:sty m:val="i"/>
          </m:rPr>
          <m:t>n</m:t>
        </m:r>
        <m:r>
          <m:rPr>
            <m:sty m:val="p"/>
          </m:rPr>
          <m:t>)</m:t>
        </m:r>
      </m:oMath>
      <w:r>
        <w:rPr>
          <w:rFonts w:eastAsia="Georgia" w:cs="Georgia" w:ascii="Georgia" w:hAnsi="Georgia"/>
        </w:rPr>
        <w:t xml:space="preserve"> l'ensemble des éléments </w:t>
      </w:r>
      <m:oMath>
        <m:r>
          <m:rPr>
            <m:sty m:val="i"/>
          </m:rPr>
          <m:t>W</m:t>
        </m:r>
        <m:r>
          <m:rPr>
            <m:sty m:val="p"/>
          </m:rPr>
          <m:t>∈</m:t>
        </m:r>
        <m:r>
          <m:rPr>
            <m:scr m:val="script"/>
          </m:rPr>
          <m:t>L</m:t>
        </m:r>
      </m:oMath>
      <w:r>
        <w:rPr/>
        <w:t xml:space="preserve"> de longueur </w:t>
      </w:r>
      <m:oMath>
        <m:r>
          <m:rPr>
            <m:sty m:val="i"/>
          </m:rPr>
          <m:t>n</m:t>
        </m:r>
      </m:oMath>
      <w:r>
        <w:rPr>
          <w:rFonts w:eastAsia="Georgia" w:cs="Georgia" w:ascii="Georgia" w:hAnsi="Georgia"/>
        </w:rPr>
        <w:t xml:space="preserve"> dont la décomposition introduite à la question 5.1 est de la forme </w:t>
      </w:r>
      <m:oMath>
        <m:r>
          <m:rPr>
            <m:sty m:val="i"/>
          </m:rPr>
          <m:t>W</m:t>
        </m:r>
        <m:r>
          <m:rPr>
            <m:sty m:val="p"/>
          </m:rPr>
          <m:t>=</m:t>
        </m:r>
        <m:r>
          <m:rPr>
            <m:sty m:val="i"/>
          </m:rPr>
          <m:t>A</m:t>
        </m:r>
        <m:r>
          <m:rPr>
            <m:sty m:val="i"/>
          </m:rPr>
          <m:t>σ</m:t>
        </m:r>
        <m:r>
          <m:rPr>
            <m:sty m:val="p"/>
          </m:rPr>
          <m:t>(</m:t>
        </m:r>
        <m:r>
          <m:rPr>
            <m:sty m:val="i"/>
          </m:rPr>
          <m:t>V</m:t>
        </m:r>
        <m:r>
          <m:rPr>
            <m:sty m:val="p"/>
          </m:rPr>
          <m:t>)</m:t>
        </m:r>
      </m:oMath>
      <w:r>
        <w:rPr/>
        <w:t xml:space="preserve"> ou </w:t>
      </w:r>
      <m:oMath>
        <m:r>
          <m:rPr>
            <m:sty m:val="i"/>
          </m:rPr>
          <m:t>W</m:t>
        </m:r>
        <m:r>
          <m:rPr>
            <m:sty m:val="p"/>
          </m:rPr>
          <m:t>=</m:t>
        </m:r>
        <m:r>
          <m:rPr>
            <m:sty m:val="i"/>
          </m:rPr>
          <m:t>A</m:t>
        </m:r>
        <m:r>
          <m:rPr>
            <m:sty m:val="i"/>
          </m:rPr>
          <m:t>σ</m:t>
        </m:r>
        <m:r>
          <m:rPr>
            <m:sty m:val="p"/>
          </m:rPr>
          <m:t>(</m:t>
        </m:r>
        <m:r>
          <m:rPr>
            <m:sty m:val="i"/>
          </m:rPr>
          <m:t>V</m:t>
        </m:r>
        <m:r>
          <m:rPr>
            <m:sty m:val="p"/>
          </m:rPr>
          <m:t>)</m:t>
        </m:r>
        <m:r>
          <m:rPr>
            <m:sty m:val="i"/>
          </m:rPr>
          <m:t>B</m:t>
        </m:r>
      </m:oMath>
      <w:r>
        <w:rPr/>
        <w:t xml:space="preserve">, avec </w:t>
      </w:r>
      <m:oMath>
        <m:r>
          <m:rPr>
            <m:sty m:val="i"/>
          </m:rPr>
          <m:t>A</m:t>
        </m:r>
        <m:r>
          <m:rPr>
            <m:sty m:val="p"/>
          </m:rPr>
          <m:t>≠</m:t>
        </m:r>
        <m:r>
          <m:rPr>
            <m:sty m:val="i"/>
          </m:rPr>
          <m:t>ε</m:t>
        </m:r>
      </m:oMath>
      <w:r>
        <w:rPr/>
        <w:t xml:space="preserve">. Exprimer </w:t>
      </w:r>
      <m:oMath>
        <m:sSub>
          <m:sSubPr/>
          <m:e>
            <m:r>
              <m:rPr>
                <m:sty m:val="i"/>
              </m:rPr>
              <m:t>p</m:t>
            </m:r>
          </m:e>
          <m:sub>
            <m:r>
              <m:rPr>
                <m:sty m:val="p"/>
              </m:rPr>
              <m:t>1</m:t>
            </m:r>
          </m:sub>
        </m:sSub>
        <m:r>
          <m:rPr>
            <m:sty m:val="p"/>
          </m:rPr>
          <m:t>(</m:t>
        </m:r>
        <m:r>
          <m:rPr>
            <m:sty m:val="p"/>
          </m:rPr>
          <m:t>2</m:t>
        </m:r>
        <m:r>
          <m:rPr>
            <m:sty m:val="i"/>
          </m:rPr>
          <m:t>n</m:t>
        </m:r>
        <m:r>
          <m:rPr>
            <m:sty m:val="p"/>
          </m:rPr>
          <m:t>)</m:t>
        </m:r>
      </m:oMath>
      <w:r>
        <w:rPr/>
        <w:t xml:space="preserve"> et </w:t>
      </w:r>
      <m:oMath>
        <m:sSub>
          <m:sSubPr/>
          <m:e>
            <m:r>
              <m:rPr>
                <m:sty m:val="i"/>
              </m:rPr>
              <m:t>p</m:t>
            </m:r>
          </m:e>
          <m:sub>
            <m:r>
              <m:rPr>
                <m:sty m:val="p"/>
              </m:rPr>
              <m:t>1</m:t>
            </m:r>
          </m:sub>
        </m:sSub>
        <m:r>
          <m:rPr>
            <m:sty m:val="p"/>
          </m:rPr>
          <m:t>(</m:t>
        </m:r>
        <m:r>
          <m:rPr>
            <m:sty m:val="p"/>
          </m:rPr>
          <m:t>2</m:t>
        </m:r>
        <m:r>
          <m:rPr>
            <m:sty m:val="i"/>
          </m:rPr>
          <m:t>n</m:t>
        </m:r>
        <m:r>
          <m:rPr>
            <m:sty m:val="p"/>
          </m:rPr>
          <m:t>+</m:t>
        </m:r>
        <m:r>
          <m:rPr>
            <m:sty m:val="p"/>
          </m:rPr>
          <m:t>1</m:t>
        </m:r>
        <m:r>
          <m:rPr>
            <m:sty m:val="p"/>
          </m:rPr>
          <m:t>)</m:t>
        </m:r>
      </m:oMath>
      <w:r>
        <w:rPr/>
        <w:t xml:space="preserve"> en fonction de </w:t>
      </w:r>
      <m:oMath>
        <m:sSub>
          <m:sSubPr/>
          <m:e>
            <m:r>
              <m:rPr>
                <m:sty m:val="i"/>
              </m:rPr>
              <m:t>f</m:t>
            </m:r>
          </m:e>
          <m:sub>
            <m:r>
              <m:rPr>
                <m:scr m:val="script"/>
              </m:rPr>
              <m:t>L</m:t>
            </m:r>
          </m:sub>
        </m:sSub>
        <m:r>
          <m:rPr>
            <m:sty m:val="p"/>
          </m:rPr>
          <m:t>(</m:t>
        </m:r>
        <m:r>
          <m:rPr>
            <m:sty m:val="i"/>
          </m:rPr>
          <m:t>n</m:t>
        </m:r>
        <m:r>
          <m:rPr>
            <m:sty m:val="p"/>
          </m:rPr>
          <m:t>)</m:t>
        </m:r>
      </m:oMath>
      <w:r>
        <w:rPr/>
        <w:t xml:space="preserve"> et </w:t>
      </w:r>
      <m:oMath>
        <m:sSub>
          <m:sSubPr/>
          <m:e>
            <m:r>
              <m:rPr>
                <m:sty m:val="i"/>
              </m:rPr>
              <m:t>f</m:t>
            </m:r>
          </m:e>
          <m:sub>
            <m:r>
              <m:rPr>
                <m:scr m:val="script"/>
              </m:rPr>
              <m:t>L</m:t>
            </m:r>
          </m:sub>
        </m:sSub>
        <m:r>
          <m:rPr>
            <m:sty m:val="p"/>
          </m:rPr>
          <m:t>(</m:t>
        </m:r>
        <m:r>
          <m:rPr>
            <m:sty m:val="i"/>
          </m:rPr>
          <m:t>n</m:t>
        </m:r>
        <m:r>
          <m:rPr>
            <m:sty m:val="p"/>
          </m:rPr>
          <m:t>+</m:t>
        </m:r>
        <m:r>
          <m:rPr>
            <m:sty m:val="p"/>
          </m:rPr>
          <m:t>1</m:t>
        </m:r>
        <m:r>
          <m:rPr>
            <m:sty m:val="p"/>
          </m:rPr>
          <m:t>)</m:t>
        </m:r>
      </m:oMath>
      <w:r>
        <w:rPr/>
        <w:t xml:space="preserve">.</w:t>
      </w:r>
    </w:p>
    <w:p>
      <w:pPr>
        <w:spacing w:after="220" w:lineRule="auto"/>
      </w:pPr>
      <w:r>
        <w:rPr/>
        <w:t xml:space="preserve">Question 5.4. Soit </w:t>
      </w:r>
      <m:oMath>
        <m:sSub>
          <m:sSubPr/>
          <m:e>
            <m:r>
              <m:rPr>
                <m:sty m:val="i"/>
              </m:rPr>
              <m:t>f</m:t>
            </m:r>
          </m:e>
          <m:sub>
            <m:r>
              <m:rPr>
                <m:scr m:val="script"/>
              </m:rPr>
              <m:t>L</m:t>
            </m:r>
          </m:sub>
        </m:sSub>
      </m:oMath>
      <w:r>
        <w:rPr>
          <w:rFonts w:eastAsia="Georgia" w:cs="Georgia" w:ascii="Georgia" w:hAnsi="Georgia"/>
        </w:rPr>
        <w:t xml:space="preserve"> la fonction de complexité de </w:t>
      </w:r>
      <m:oMath>
        <m:r>
          <m:rPr>
            <m:scr m:val="script"/>
          </m:rPr>
          <m:t>L</m:t>
        </m:r>
      </m:oMath>
      <w:r>
        <w:rPr/>
        <w:t xml:space="preserve">. Soit </w:t>
      </w:r>
      <m:oMath>
        <m:r>
          <m:rPr>
            <m:sty m:val="i"/>
          </m:rPr>
          <m:t>n</m:t>
        </m:r>
        <m:r>
          <m:rPr>
            <m:sty m:val="p"/>
          </m:rPr>
          <m:t>&gt;</m:t>
        </m:r>
        <m:r>
          <m:rPr>
            <m:sty m:val="p"/>
          </m:rPr>
          <m:t>0</m:t>
        </m:r>
      </m:oMath>
      <w:r>
        <w:rPr/>
        <w:t xml:space="preserve">.</w:t>
      </w:r>
      <w:r>
        <w:rPr/>
        <w:br w:type="textWrapping"/>
      </w:r>
      <w:r>
        <w:rPr/>
        <w:t xml:space="preserve">(a). Montrer que si </w:t>
      </w:r>
      <m:oMath>
        <m:r>
          <m:rPr>
            <m:sty m:val="i"/>
          </m:rPr>
          <m:t>n</m:t>
        </m:r>
        <m:r>
          <m:rPr>
            <m:sty m:val="p"/>
          </m:rPr>
          <m:t>⩾</m:t>
        </m:r>
        <m:r>
          <m:rPr>
            <m:sty m:val="p"/>
          </m:rPr>
          <m:t>3</m:t>
        </m:r>
      </m:oMath>
      <w:r>
        <w:rPr/>
        <w:t xml:space="preserve">, alors </w:t>
      </w:r>
      <m:oMath>
        <m:r>
          <m:rPr>
            <m:sty m:val="i"/>
          </m:rPr>
          <m:t>n</m:t>
        </m:r>
      </m:oMath>
      <w:r>
        <w:rPr>
          <w:rFonts w:eastAsia="Georgia" w:cs="Georgia" w:ascii="Georgia" w:hAnsi="Georgia"/>
        </w:rPr>
        <w:t xml:space="preserve"> se décompose sous la forme </w:t>
      </w:r>
      <m:oMath>
        <m:r>
          <m:rPr>
            <m:sty m:val="i"/>
          </m:rPr>
          <m:t>n</m:t>
        </m:r>
        <m:r>
          <m:rPr>
            <m:sty m:val="p"/>
          </m:rPr>
          <m:t>=</m:t>
        </m:r>
        <m:sSup>
          <m:sSupPr/>
          <m:e>
            <m:r>
              <m:rPr>
                <m:sty m:val="p"/>
              </m:rPr>
              <m:t>2</m:t>
            </m:r>
          </m:e>
          <m:sup>
            <m:r>
              <m:rPr>
                <m:sty m:val="i"/>
              </m:rPr>
              <m:t>r</m:t>
            </m:r>
          </m:sup>
        </m:sSup>
        <m:r>
          <m:rPr>
            <m:sty m:val="p"/>
          </m:rPr>
          <m:t>+</m:t>
        </m:r>
        <m:r>
          <m:rPr>
            <m:sty m:val="i"/>
          </m:rPr>
          <m:t>q</m:t>
        </m:r>
        <m:r>
          <m:rPr>
            <m:sty m:val="p"/>
          </m:rPr>
          <m:t>+</m:t>
        </m:r>
        <m:r>
          <m:rPr>
            <m:sty m:val="p"/>
          </m:rPr>
          <m:t>1</m:t>
        </m:r>
      </m:oMath>
      <w:r>
        <w:rPr/>
        <w:t xml:space="preserve"> avec </w:t>
      </w:r>
      <m:oMath>
        <m:r>
          <m:rPr>
            <m:sty m:val="i"/>
          </m:rPr>
          <m:t>r</m:t>
        </m:r>
        <m:r>
          <m:rPr>
            <m:sty m:val="p"/>
          </m:rPr>
          <m:t>⩾</m:t>
        </m:r>
        <m:r>
          <m:rPr>
            <m:sty m:val="p"/>
          </m:rPr>
          <m:t>0</m:t>
        </m:r>
      </m:oMath>
      <w:r>
        <w:rPr/>
        <w:t xml:space="preserve"> et </w:t>
      </w:r>
      <m:oMath>
        <m:r>
          <m:rPr>
            <m:sty m:val="p"/>
          </m:rPr>
          <m:t>0</m:t>
        </m:r>
        <m:r>
          <m:rPr>
            <m:sty m:val="p"/>
          </m:rPr>
          <m:t>&lt;</m:t>
        </m:r>
        <m:r>
          <m:rPr>
            <m:sty m:val="i"/>
          </m:rPr>
          <m:t>q</m:t>
        </m:r>
        <m:r>
          <m:rPr>
            <m:sty m:val="p"/>
          </m:rPr>
          <m:t>⩽</m:t>
        </m:r>
        <m:sSup>
          <m:sSupPr/>
          <m:e>
            <m:r>
              <m:rPr>
                <m:sty m:val="p"/>
              </m:rPr>
              <m:t>2</m:t>
            </m:r>
          </m:e>
          <m:sup>
            <m:r>
              <m:rPr>
                <m:sty m:val="i"/>
              </m:rPr>
              <m:t>r</m:t>
            </m:r>
          </m:sup>
        </m:sSup>
      </m:oMath>
      <w:r>
        <w:rPr>
          <w:rFonts w:eastAsia="Georgia" w:cs="Georgia" w:ascii="Georgia" w:hAnsi="Georgia"/>
        </w:rPr>
        <w:t xml:space="preserve">. Montrer que cette décomposition est unique.</w:t>
      </w:r>
      <w:r>
        <w:rPr/>
        <w:br w:type="textWrapping"/>
      </w:r>
      <w:r>
        <w:rPr>
          <w:rFonts w:eastAsia="Georgia" w:cs="Georgia" w:ascii="Georgia" w:hAnsi="Georgia"/>
        </w:rPr>
        <w:t xml:space="preserve">(b). Montrer que pour tout entier qui se décompose sous la forme </w:t>
      </w:r>
      <m:oMath>
        <m:r>
          <m:rPr>
            <m:sty m:val="i"/>
          </m:rPr>
          <m:t>n</m:t>
        </m:r>
        <m:r>
          <m:rPr>
            <m:sty m:val="p"/>
          </m:rPr>
          <m:t>=</m:t>
        </m:r>
        <m:sSup>
          <m:sSupPr/>
          <m:e>
            <m:r>
              <m:rPr>
                <m:sty m:val="p"/>
              </m:rPr>
              <m:t>2</m:t>
            </m:r>
          </m:e>
          <m:sup>
            <m:r>
              <m:rPr>
                <m:sty m:val="i"/>
              </m:rPr>
              <m:t>r</m:t>
            </m:r>
          </m:sup>
        </m:sSup>
        <m:r>
          <m:rPr>
            <m:sty m:val="p"/>
          </m:rPr>
          <m:t>+</m:t>
        </m:r>
        <m:r>
          <m:rPr>
            <m:sty m:val="i"/>
          </m:rPr>
          <m:t>q</m:t>
        </m:r>
        <m:r>
          <m:rPr>
            <m:sty m:val="p"/>
          </m:rPr>
          <m:t>+</m:t>
        </m:r>
        <m:r>
          <m:rPr>
            <m:sty m:val="p"/>
          </m:rPr>
          <m:t>1</m:t>
        </m:r>
      </m:oMath>
      <w:r>
        <w:rPr/>
        <w:t xml:space="preserve">, on a</w:t>
      </w:r>
    </w:p>
    <w:p>
      <w:pPr>
        <w:spacing w:after="220" w:lineRule="auto"/>
      </w:pPr>
      <m:oMathPara>
        <m:oMath>
          <m:sSub>
            <m:sSubPr/>
            <m:e>
              <m:r>
                <m:rPr>
                  <m:sty m:val="i"/>
                </m:rPr>
                <m:t>f</m:t>
              </m:r>
            </m:e>
            <m:sub>
              <m:r>
                <m:rPr>
                  <m:scr m:val="script"/>
                </m:rPr>
                <m:t>L</m:t>
              </m:r>
            </m:sub>
          </m:sSub>
          <m:r>
            <m:rPr>
              <m:sty m:val="p"/>
            </m:rPr>
            <m:t>(</m:t>
          </m:r>
          <m:r>
            <m:rPr>
              <m:sty m:val="i"/>
            </m:rPr>
            <m:t>n</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6</m:t>
                    </m:r>
                    <m:r>
                      <m:rPr>
                        <m:sty m:val="p"/>
                      </m:rPr>
                      <m:t>⋅</m:t>
                    </m:r>
                    <m:sSup>
                      <m:sSupPr/>
                      <m:e>
                        <m:r>
                          <m:rPr>
                            <m:sty m:val="p"/>
                          </m:rPr>
                          <m:t>2</m:t>
                        </m:r>
                      </m:e>
                      <m:sup>
                        <m:r>
                          <m:rPr>
                            <m:sty m:val="i"/>
                          </m:rPr>
                          <m:t>r</m:t>
                        </m:r>
                        <m:r>
                          <m:rPr>
                            <m:sty m:val="p"/>
                          </m:rPr>
                          <m:t>−</m:t>
                        </m:r>
                        <m:r>
                          <m:rPr>
                            <m:sty m:val="p"/>
                          </m:rPr>
                          <m:t>1</m:t>
                        </m:r>
                      </m:sup>
                    </m:sSup>
                    <m:r>
                      <m:rPr>
                        <m:sty m:val="p"/>
                      </m:rPr>
                      <m:t>+</m:t>
                    </m:r>
                    <m:r>
                      <m:rPr>
                        <m:sty m:val="p"/>
                      </m:rPr>
                      <m:t>4</m:t>
                    </m:r>
                    <m:r>
                      <m:rPr>
                        <m:sty m:val="i"/>
                      </m:rPr>
                      <m:t>q</m:t>
                    </m:r>
                  </m:e>
                  <m:e>
                    <m:r>
                      <m:rPr>
                        <m:nor/>
                      </m:rPr>
                      <m:t> si </m:t>
                    </m:r>
                    <m:r>
                      <m:rPr>
                        <m:sty m:val="p"/>
                      </m:rPr>
                      <m:t>0</m:t>
                    </m:r>
                    <m:r>
                      <m:rPr>
                        <m:sty m:val="p"/>
                      </m:rPr>
                      <m:t>&lt;</m:t>
                    </m:r>
                    <m:r>
                      <m:rPr>
                        <m:sty m:val="i"/>
                      </m:rPr>
                      <m:t>q</m:t>
                    </m:r>
                    <m:r>
                      <m:rPr>
                        <m:sty m:val="p"/>
                      </m:rPr>
                      <m:t>⩽</m:t>
                    </m:r>
                    <m:sSup>
                      <m:sSupPr/>
                      <m:e>
                        <m:r>
                          <m:rPr>
                            <m:sty m:val="p"/>
                          </m:rPr>
                          <m:t>2</m:t>
                        </m:r>
                      </m:e>
                      <m:sup>
                        <m:r>
                          <m:rPr>
                            <m:sty m:val="i"/>
                          </m:rPr>
                          <m:t>r</m:t>
                        </m:r>
                        <m:r>
                          <m:rPr>
                            <m:sty m:val="p"/>
                          </m:rPr>
                          <m:t>−</m:t>
                        </m:r>
                        <m:r>
                          <m:rPr>
                            <m:sty m:val="p"/>
                          </m:rPr>
                          <m:t>1</m:t>
                        </m:r>
                      </m:sup>
                    </m:sSup>
                  </m:e>
                </m:mr>
                <m:mr>
                  <m:e>
                    <m:r>
                      <m:rPr>
                        <m:sty m:val="p"/>
                      </m:rPr>
                      <m:t>8</m:t>
                    </m:r>
                    <m:r>
                      <m:rPr>
                        <m:sty m:val="p"/>
                      </m:rPr>
                      <m:t>⋅</m:t>
                    </m:r>
                    <m:sSup>
                      <m:sSupPr/>
                      <m:e>
                        <m:r>
                          <m:rPr>
                            <m:sty m:val="p"/>
                          </m:rPr>
                          <m:t>2</m:t>
                        </m:r>
                      </m:e>
                      <m:sup>
                        <m:r>
                          <m:rPr>
                            <m:sty m:val="i"/>
                          </m:rPr>
                          <m:t>r</m:t>
                        </m:r>
                        <m:r>
                          <m:rPr>
                            <m:sty m:val="p"/>
                          </m:rPr>
                          <m:t>−</m:t>
                        </m:r>
                        <m:r>
                          <m:rPr>
                            <m:sty m:val="p"/>
                          </m:rPr>
                          <m:t>1</m:t>
                        </m:r>
                      </m:sup>
                    </m:sSup>
                    <m:r>
                      <m:rPr>
                        <m:sty m:val="p"/>
                      </m:rPr>
                      <m:t>+</m:t>
                    </m:r>
                    <m:r>
                      <m:rPr>
                        <m:sty m:val="p"/>
                      </m:rPr>
                      <m:t>2</m:t>
                    </m:r>
                    <m:r>
                      <m:rPr>
                        <m:sty m:val="i"/>
                      </m:rPr>
                      <m:t>q</m:t>
                    </m:r>
                  </m:e>
                  <m:e>
                    <m:r>
                      <m:rPr>
                        <m:nor/>
                      </m:rPr>
                      <m:t> si </m:t>
                    </m:r>
                    <m:sSup>
                      <m:sSupPr/>
                      <m:e>
                        <m:r>
                          <m:rPr>
                            <m:sty m:val="p"/>
                          </m:rPr>
                          <m:t>2</m:t>
                        </m:r>
                      </m:e>
                      <m:sup>
                        <m:r>
                          <m:rPr>
                            <m:sty m:val="i"/>
                          </m:rPr>
                          <m:t>r</m:t>
                        </m:r>
                        <m:r>
                          <m:rPr>
                            <m:sty m:val="p"/>
                          </m:rPr>
                          <m:t>−</m:t>
                        </m:r>
                        <m:r>
                          <m:rPr>
                            <m:sty m:val="p"/>
                          </m:rPr>
                          <m:t>1</m:t>
                        </m:r>
                      </m:sup>
                    </m:sSup>
                    <m:r>
                      <m:rPr>
                        <m:sty m:val="p"/>
                      </m:rPr>
                      <m:t>&lt;</m:t>
                    </m:r>
                    <m:r>
                      <m:rPr>
                        <m:sty m:val="i"/>
                      </m:rPr>
                      <m:t>q</m:t>
                    </m:r>
                    <m:r>
                      <m:rPr>
                        <m:sty m:val="p"/>
                      </m:rPr>
                      <m:t>⩽</m:t>
                    </m:r>
                    <m:sSup>
                      <m:sSupPr/>
                      <m:e>
                        <m:r>
                          <m:rPr>
                            <m:sty m:val="p"/>
                          </m:rPr>
                          <m:t>2</m:t>
                        </m:r>
                      </m:e>
                      <m:sup>
                        <m:r>
                          <m:rPr>
                            <m:sty m:val="i"/>
                          </m:rPr>
                          <m:t>r</m:t>
                        </m:r>
                      </m:sup>
                    </m:sSup>
                  </m:e>
                </m:mr>
              </m:m>
            </m:e>
          </m:d>
        </m:oMath>
      </m:oMathPara>
    </w:p>
    <w:p>
      <w:pPr>
        <w:spacing w:after="220" w:lineRule="auto"/>
      </w:pPr>
      <w:r>
        <w:rPr>
          <w:rFonts w:eastAsia="Georgia" w:cs="Georgia" w:ascii="Georgia" w:hAnsi="Georgia"/>
        </w:rPr>
        <w:t xml:space="preserve">(c). En déduire que </w:t>
      </w:r>
      <m:oMath>
        <m:sSub>
          <m:sSubPr/>
          <m:e>
            <m:r>
              <m:rPr>
                <m:sty m:val="i"/>
              </m:rPr>
              <m:t>f</m:t>
            </m:r>
          </m:e>
          <m:sub>
            <m:r>
              <m:rPr>
                <m:scr m:val="script"/>
              </m:rPr>
              <m:t>L</m:t>
            </m:r>
          </m:sub>
        </m:sSub>
        <m:r>
          <m:rPr>
            <m:sty m:val="p"/>
          </m:rPr>
          <m:t>(</m:t>
        </m:r>
        <m:r>
          <m:rPr>
            <m:sty m:val="i"/>
          </m:rPr>
          <m:t>n</m:t>
        </m:r>
        <m:r>
          <m:rPr>
            <m:sty m:val="p"/>
          </m:rPr>
          <m:t>)</m:t>
        </m:r>
        <m:r>
          <m:rPr>
            <m:sty m:val="p"/>
          </m:rPr>
          <m:t>⩽</m:t>
        </m:r>
        <m:r>
          <m:rPr>
            <m:sty m:val="p"/>
          </m:rPr>
          <m:t>4</m:t>
        </m:r>
        <m:r>
          <m:rPr>
            <m:sty m:val="i"/>
          </m:rPr>
          <m:t>n</m:t>
        </m:r>
      </m:oMath>
      <w:r>
        <w:rPr/>
        <w:t xml:space="preserve"> pour tout entier </w:t>
      </w:r>
      <m:oMath>
        <m:r>
          <m:rPr>
            <m:sty m:val="i"/>
          </m:rPr>
          <m:t>n</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ffe4c954628f7302b6a4dfde38fb2e5d5f54cc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