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ECOLES NORMALES SUPERIEURES</w:t>
      </w:r>
    </w:p>
    <w:p>
      <w:pPr>
        <w:spacing w:line="271" w:before="330" w:lineRule="auto"/>
      </w:pPr>
      <w:r>
        <w:rPr>
          <w:b/>
          <w:sz w:val="42"/>
        </w:rPr>
        <w:t xml:space="preserve">CONCOURS D'ADMI SSI ON 2022</w:t>
      </w:r>
    </w:p>
    <w:p>
      <w:pPr>
        <w:spacing w:after="220" w:lineRule="auto"/>
      </w:pPr>
      <w:r>
        <w:rPr/>
        <w:t xml:space="preserve">J EUDI 28 AVRIL 2022</w:t>
      </w:r>
      <w:r>
        <w:rPr/>
        <w:br w:type="textWrapping"/>
      </w:r>
      <w:r>
        <w:rPr/>
        <w:t xml:space="preserve">08h00-14h00</w:t>
      </w:r>
      <w:r>
        <w:rPr/>
        <w:br w:type="textWrapping"/>
      </w:r>
      <w:r>
        <w:rPr/>
        <w:t xml:space="preserve">FILIERE MP - Epreuve </w:t>
      </w:r>
      <m:oMath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b"/>
              </m:rPr>
              <m:t>∘</m:t>
            </m:r>
          </m:sup>
        </m:sSup>
        <m:r>
          <m:rPr>
            <m:sty m:val="b"/>
          </m:rPr>
          <m:t>7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MATHEMATI QUES D (U)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6 heures</w:t>
      </w:r>
      <w:r>
        <w:rPr/>
        <w:br w:type="textWrapping"/>
      </w:r>
      <w:r>
        <w:rPr/>
        <w:t xml:space="preserve">L'utilisation des calculatrices n'est pas</w:t>
      </w:r>
      <w:r>
        <w:rPr/>
        <w:br w:type="textWrapping"/>
      </w:r>
      <w:r>
        <w:rPr>
          <w:rFonts w:eastAsia="Georgia" w:cs="Georgia" w:ascii="Georgia" w:hAnsi="Georgia"/>
        </w:rPr>
        <w:t xml:space="preserve">autorisée pour cette épreuve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comprend 13 pages, numérotées de 1 à 13.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Début de l'épreuve</w:t>
      </w:r>
    </w:p>
    <w:p>
      <w:pPr>
        <w:spacing w:line="271" w:before="330" w:lineRule="auto"/>
      </w:pPr>
      <w:r>
        <w:rPr>
          <w:b/>
          <w:sz w:val="42"/>
        </w:rPr>
        <w:t xml:space="preserve">Points rationnels de la quadrique</w:t>
      </w:r>
    </w:p>
    <w:p>
      <w:pPr>
        <w:spacing w:after="220" w:lineRule="auto"/>
      </w:pPr>
      <m:oMathPara>
        <m:oMath>
          <m:r>
            <m:rPr>
              <m:sty m:val="p"/>
            </m:rPr>
            <m:t>3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3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problème comporte 8 parties. La partie 1 n'est utilisée que dans la partie 8. Les parties 2 à 6 sont interdépendantes. La partie 7 est indépendante des précédentes. La partie 8 utilise les résultats de toutes les autres parties.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Notations et définitions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L'objet de ce problème est l'étude des solutions entières et rationnelles de l'équation</w:t>
      </w:r>
    </w:p>
    <w:p>
      <w:pPr>
        <w:spacing w:after="220" w:lineRule="auto"/>
      </w:pPr>
      <m:oMathPara>
        <m:oMath>
          <m:r>
            <m:rPr>
              <m:sty m:val="p"/>
            </m:rPr>
            <m:t>3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3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r>
          <m:rPr>
            <m:sty m:val="i"/>
          </m:rPr>
          <m:t>V</m:t>
        </m:r>
      </m:oMath>
      <w:r>
        <w:rPr/>
        <w:t xml:space="preserve"> l'espace des vecteurs colonnes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canoniquement isomorphe à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. Étant donné un vecteur </w:t>
      </w:r>
      <m:oMath>
        <m:r>
          <m:rPr>
            <m:sty m:val="i"/>
          </m:rPr>
          <m:t>v</m:t>
        </m:r>
      </m:oMath>
      <w:r>
        <w:rPr/>
        <w:t xml:space="preserve"> de </w:t>
      </w:r>
      <m:oMath>
        <m:r>
          <m:rPr>
            <m:sty m:val="i"/>
          </m:rPr>
          <m:t>V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v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v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v</m:t>
            </m:r>
          </m:sub>
        </m:sSub>
      </m:oMath>
      <w:r>
        <w:rPr>
          <w:rFonts w:eastAsia="Georgia" w:cs="Georgia" w:ascii="Georgia" w:hAnsi="Georgia"/>
        </w:rPr>
        <w:t xml:space="preserve"> ses coordonnées dans la base canonique, de sorte que</w:t>
      </w:r>
    </w:p>
    <w:p>
      <w:pPr>
        <w:spacing w:after="220" w:lineRule="auto"/>
      </w:pPr>
      <m:oMathPara>
        <m:oMath>
          <m:r>
            <m:rPr>
              <m:sty m:val="i"/>
            </m:rPr>
            <m:t>v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v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i"/>
                          </m:rPr>
                          <m:t>v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i"/>
                          </m:rPr>
                          <m:t>v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On munit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de la forme bilinéaire symétrique</w:t>
      </w:r>
    </w:p>
    <w:p>
      <w:pPr>
        <w:spacing w:after="220" w:lineRule="auto"/>
      </w:pPr>
      <m:oMathPara>
        <m:oMath>
          <m:r>
            <m:rPr>
              <m:sty m:val="i"/>
            </m:rPr>
            <m:t>B</m:t>
          </m:r>
          <m:r>
            <m:rPr>
              <m:sty m:val="p"/>
            </m:rPr>
            <m:t>: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m>
                    <m:mPr>
                      <m:plcHide m:val="1"/>
                      <m:cGpRule m:val="0"/>
                      <m:mcs>
                        <m:mc>
                          <m:mcPr>
                            <m:count m:val="1"/>
                            <m:mcJc m:val="left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</m:mr>
                    <m:mr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</m:mr>
                    <m:mr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</m:mr>
                  </m:m>
                </m:e>
              </m:d>
              <m:r>
                <m:rPr>
                  <m:sty m:val="p"/>
                </m:rPr>
                <m:t>,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m>
                    <m:mPr>
                      <m:plcHide m:val="1"/>
                      <m:cGpRule m:val="0"/>
                      <m:mcs>
                        <m:mc>
                          <m:mcPr>
                            <m:count m:val="1"/>
                            <m:mcJc m:val="left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′</m:t>
                            </m:r>
                          </m:sup>
                        </m:sSup>
                      </m:e>
                    </m:mr>
                    <m:m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y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′</m:t>
                            </m:r>
                          </m:sup>
                        </m:sSup>
                      </m:e>
                    </m:mr>
                    <m:m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z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′</m:t>
                            </m:r>
                          </m:sup>
                        </m:sSup>
                      </m:e>
                    </m:mr>
                  </m:m>
                </m:e>
              </m:d>
            </m:e>
          </m:d>
          <m:r>
            <m:rPr>
              <m:sty m:val="p"/>
            </m:rPr>
            <m:t>↦</m:t>
          </m:r>
          <m:r>
            <m:rPr>
              <m:sty m:val="p"/>
            </m:rPr>
            <m:t>3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3</m:t>
          </m:r>
          <m:r>
            <m:rPr>
              <m:sty m:val="i"/>
            </m:rPr>
            <m:t>y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−</m:t>
          </m:r>
          <m:r>
            <m:rPr>
              <m:sty m:val="i"/>
            </m:rPr>
            <m:t>z</m:t>
          </m:r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′</m:t>
              </m:r>
            </m:sup>
          </m:sSup>
        </m:oMath>
      </m:oMathPara>
    </w:p>
    <w:p>
      <w:pPr>
        <w:spacing w:after="220" w:lineRule="auto"/>
      </w:pPr>
      <w:r>
        <w:rPr/>
        <w:t xml:space="preserve">Notons que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n'est pas définie positive.</w:t>
      </w:r>
      <w:r>
        <w:rPr/>
        <w:br w:type="textWrapping"/>
      </w:r>
      <w:r>
        <w:rPr>
          <w:rFonts w:eastAsia="Georgia" w:cs="Georgia" w:ascii="Georgia" w:hAnsi="Georgia"/>
        </w:rPr>
        <w:t xml:space="preserve">L'équation (1) se réécrit : </w:t>
      </w:r>
      <m:oMath>
        <m:r>
          <m:rPr>
            <m:sty m:val="i"/>
          </m:rPr>
          <m:t>B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plcHide m:val="1"/>
                    <m:cGpRule m:val="0"/>
                    <m:mcs>
                      <m:mc>
                        <m:mcPr>
                          <m:count m:val="1"/>
                          <m:mcJc m:val="left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r>
                        <m:rPr>
                          <m:sty m:val="i"/>
                        </m:rPr>
                        <m:t>x</m:t>
                      </m:r>
                    </m:e>
                  </m:mr>
                  <m:mr>
                    <m:e>
                      <m:r>
                        <m:rPr>
                          <m:sty m:val="i"/>
                        </m:rPr>
                        <m:t>y</m:t>
                      </m:r>
                    </m:e>
                  </m:mr>
                  <m:mr>
                    <m:e>
                      <m:r>
                        <m:rPr>
                          <m:sty m:val="i"/>
                        </m:rPr>
                        <m:t>z</m:t>
                      </m:r>
                    </m:e>
                  </m:mr>
                </m:m>
              </m:e>
            </m:d>
            <m:r>
              <m:rPr>
                <m:sty m:val="p"/>
              </m:rPr>
              <m:t>,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plcHide m:val="1"/>
                    <m:cGpRule m:val="0"/>
                    <m:mcs>
                      <m:mc>
                        <m:mcPr>
                          <m:count m:val="1"/>
                          <m:mcJc m:val="left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r>
                        <m:rPr>
                          <m:sty m:val="i"/>
                        </m:rPr>
                        <m:t>x</m:t>
                      </m:r>
                    </m:e>
                  </m:mr>
                  <m:mr>
                    <m:e>
                      <m:r>
                        <m:rPr>
                          <m:sty m:val="i"/>
                        </m:rPr>
                        <m:t>y</m:t>
                      </m:r>
                    </m:e>
                  </m:mr>
                  <m:mr>
                    <m:e>
                      <m:r>
                        <m:rPr>
                          <m:sty m:val="i"/>
                        </m:rPr>
                        <m:t>z</m:t>
                      </m:r>
                    </m:e>
                  </m:mr>
                </m:m>
              </m:e>
            </m:d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On note </w:t>
      </w:r>
      <m:oMath>
        <m:r>
          <m:rPr>
            <m:scr m:val="script"/>
          </m:rPr>
          <m:t>H</m:t>
        </m:r>
      </m:oMath>
      <w:r>
        <w:rPr/>
        <w:t xml:space="preserve"> l'ensemble</w:t>
      </w:r>
    </w:p>
    <w:p>
      <w:pPr>
        <w:spacing w:after="220" w:lineRule="auto"/>
      </w:pPr>
      <m:oMathPara>
        <m:oMath>
          <m:r>
            <m:rPr>
              <m:scr m:val="script"/>
            </m:rPr>
            <m:t>H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nor/>
                </m:rPr>
                <m:t> et </m:t>
              </m:r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i"/>
                    </m:rPr>
                    <m:t>v</m:t>
                  </m:r>
                </m:sub>
              </m:sSub>
              <m:r>
                <m:rPr>
                  <m:sty m:val="p"/>
                </m:rPr>
                <m:t>&gt;</m:t>
              </m:r>
              <m:r>
                <m:rPr>
                  <m:sty m:val="p"/>
                </m:rPr>
                <m:t>0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le vecteur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 On remarquera que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cr m:val="script"/>
          </m:rPr>
          <m:t>H</m:t>
        </m:r>
      </m:oMath>
      <w:r>
        <w:rPr/>
        <w:t xml:space="preserve"> et que pour tout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ty m:val="i"/>
          </m:rPr>
          <m:t>V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i"/>
            </m:rPr>
            <m:t>B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i"/>
                </m:rPr>
                <m:t>v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cr m:val="double-struck"/>
              </m:rPr>
              <m:t>Z</m:t>
            </m:r>
          </m:sub>
        </m:sSub>
      </m:oMath>
      <w:r>
        <w:rPr/>
        <w:t xml:space="preserve"> l'ensemble des vecteurs de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à coordonnées entières. Un vecteur entier est appelé primitif si ses coordonnées n'ont pas de diviseur commun autre que 1 et -1 .</w:t>
      </w:r>
    </w:p>
    <w:p>
      <w:pPr>
        <w:numPr>
          <w:ilvl w:val="0"/>
          <w:numId w:val="5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cr m:val="double-struck"/>
              </m:rPr>
              <m:t>Q</m:t>
            </m:r>
          </m:sub>
        </m:sSub>
      </m:oMath>
      <w:r>
        <w:rPr/>
        <w:t xml:space="preserve"> l'ensemble des vecteurs de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à coordonnées rationnelles. Étant donné un vecteur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cr m:val="double-struck"/>
              </m:rPr>
              <m:t>Q</m:t>
            </m:r>
          </m:sub>
        </m:sSub>
      </m:oMath>
      <w:r>
        <w:rPr/>
        <w:t xml:space="preserve">, on appelle hauteur de </w:t>
      </w:r>
      <m:oMath>
        <m:r>
          <m:rPr>
            <m:sty m:val="i"/>
          </m:rPr>
          <m:t>v</m:t>
        </m:r>
      </m:oMath>
      <w:r>
        <w:rPr/>
        <w:t xml:space="preserve">, et on note </w:t>
      </w:r>
      <m:oMath>
        <m:r>
          <m:rPr>
            <m:sty m:val="p"/>
          </m:rPr>
          <m:t>ht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le plus petit dénominateur commun à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v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v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v</m:t>
            </m:r>
          </m:sub>
        </m:sSub>
      </m:oMath>
      <w:r>
        <w:rPr>
          <w:rFonts w:eastAsia="Georgia" w:cs="Georgia" w:ascii="Georgia" w:hAnsi="Georgia"/>
        </w:rPr>
        <w:t xml:space="preserve">, c'est-à-dire le plus petit entier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tel que </w:t>
      </w:r>
      <m:oMath>
        <m:r>
          <m:rPr>
            <m:sty m:val="i"/>
          </m:rPr>
          <m:t>k</m:t>
        </m:r>
        <m:r>
          <m:rPr>
            <m:sty m:val="i"/>
          </m:rPr>
          <m:t>v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cr m:val="double-struck"/>
              </m:rPr>
              <m:t>Z</m:t>
            </m:r>
          </m:sub>
        </m:sSub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Pour tout entier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on définit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∈</m:t>
              </m:r>
              <m:r>
                <m:rPr>
                  <m:scr m:val="script"/>
                </m:rPr>
                <m:t>H</m:t>
              </m:r>
              <m:r>
                <m:rPr>
                  <m:sty m:val="p"/>
                </m:rPr>
                <m:t>∩</m:t>
              </m:r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cr m:val="double-struck"/>
                    </m:rPr>
                    <m:t>Q</m:t>
                  </m:r>
                </m:sub>
              </m:sSub>
              <m:r>
                <m:rPr>
                  <m:nor/>
                </m:rPr>
                <m:t> tels que </m:t>
              </m:r>
              <m:r>
                <m:rPr>
                  <m:sty m:val="i"/>
                </m:rPr>
                <m:t>k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cr m:val="double-struck"/>
                    </m:rPr>
                    <m:t>Z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et pour tout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,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h</m:t>
              </m:r>
            </m:sub>
          </m:sSub>
          <m:r>
            <m:rPr>
              <m:sty m:val="p"/>
            </m:rPr>
            <m:t>=</m:t>
          </m:r>
          <m:nary>
            <m:naryPr>
              <m:chr m:val="⋃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h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∈</m:t>
              </m:r>
              <m:r>
                <m:rPr>
                  <m:scr m:val="script"/>
                </m:rPr>
                <m:t>H</m:t>
              </m:r>
              <m:r>
                <m:rPr>
                  <m:sty m:val="p"/>
                </m:rPr>
                <m:t>∩</m:t>
              </m:r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cr m:val="double-struck"/>
                    </m:rPr>
                    <m:t>Q</m:t>
                  </m:r>
                </m:sub>
              </m:sSub>
              <m:r>
                <m:rPr>
                  <m:nor/>
                </m:rPr>
                <m:t> tels que </m:t>
              </m:r>
              <m:r>
                <m:rPr>
                  <m:sty m:val="p"/>
                </m:rPr>
                <m:t>ht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h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Le cardinal d'un ensemble fini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noté </w:t>
      </w:r>
      <m:oMath>
        <m:r>
          <m:rPr>
            <m:sty m:val="p"/>
          </m:rPr>
          <m:t>|</m:t>
        </m:r>
        <m:r>
          <m:rPr>
            <m:sty m:val="i"/>
          </m:rPr>
          <m:t>A</m:t>
        </m:r>
        <m:r>
          <m:rPr>
            <m:sty m:val="p"/>
          </m:rPr>
          <m:t>|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Étant donné un nombre réel </w:t>
      </w:r>
      <m:oMath>
        <m:r>
          <m:rPr>
            <m:sty m:val="i"/>
          </m:rPr>
          <m:t>x</m:t>
        </m:r>
      </m:oMath>
      <w:r>
        <w:rPr/>
        <w:t xml:space="preserve">, on note </w:t>
      </w:r>
      <m:oMath>
        <m:r>
          <m:rPr>
            <m:sty m:val="p"/>
          </m:rPr>
          <m:t>⌊</m:t>
        </m:r>
        <m:r>
          <m:rPr>
            <m:sty m:val="i"/>
          </m:rPr>
          <m:t>x</m:t>
        </m:r>
        <m:r>
          <m:rPr>
            <m:sty m:val="p"/>
          </m:rPr>
          <m:t>⌋</m:t>
        </m:r>
      </m:oMath>
      <w:r>
        <w:rPr>
          <w:rFonts w:eastAsia="Georgia" w:cs="Georgia" w:ascii="Georgia" w:hAnsi="Georgia"/>
        </w:rPr>
        <w:t xml:space="preserve"> le plus grand entier inférieur ou égal à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p"/>
          </m:rPr>
          <m:t>⌈</m:t>
        </m:r>
        <m:r>
          <m:rPr>
            <m:sty m:val="i"/>
          </m:rPr>
          <m:t>x</m:t>
        </m:r>
        <m:r>
          <m:rPr>
            <m:sty m:val="p"/>
          </m:rPr>
          <m:t>⌉</m:t>
        </m:r>
      </m:oMath>
      <w:r>
        <w:rPr>
          <w:rFonts w:eastAsia="Georgia" w:cs="Georgia" w:ascii="Georgia" w:hAnsi="Georgia"/>
        </w:rPr>
        <w:t xml:space="preserve"> le plus petit entier supérieur ou égal à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1 : Un critère d'équidistribution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résultats de cette partie ne seront utilisés que dans la partie 8.</w:t>
      </w:r>
      <w:r>
        <w:rPr/>
        <w:br w:type="textWrapping"/>
      </w:r>
      <w:r>
        <w:rPr/>
        <w:t xml:space="preserve">1.1. 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réel de l'intervalle ouvert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 Montrer qu'il existe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tel que le polynôme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λ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 les deux propriétés suivantes :</w:t>
      </w:r>
    </w:p>
    <w:p>
      <w:pPr>
        <w:numPr>
          <w:ilvl w:val="0"/>
          <w:numId w:val="7"/>
        </w:numPr>
        <w:spacing w:lineRule="auto"/>
      </w:pP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numPr>
          <w:ilvl w:val="0"/>
          <w:numId w:val="7"/>
        </w:numPr>
        <w:spacing w:lineRule="auto"/>
      </w:pPr>
      <m:oMath>
        <m:r>
          <m:rPr>
            <m:sty m:val="i"/>
          </m:rPr>
          <m:t>P</m:t>
        </m:r>
      </m:oMath>
      <w:r>
        <w:rPr/>
        <w:t xml:space="preserve"> est croissant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fixe un tel choix de </w:t>
      </w:r>
      <m:oMath>
        <m:r>
          <m:rPr>
            <m:sty m:val="i"/>
          </m:rPr>
          <m:t>λ</m:t>
        </m:r>
      </m:oMath>
      <w:r>
        <w:rPr/>
        <w:t xml:space="preserve"> et on note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le polynôme </w:t>
      </w:r>
      <m:oMath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a</m:t>
                    </m:r>
                  </m:sub>
                  <m:sup>
                    <m:r>
                      <m:rPr>
                        <m:sty m:val="i"/>
                      </m:rPr>
                      <m:t>o</m:t>
                    </m:r>
                    <m:r>
                      <m:rPr>
                        <m:sty m:val="i"/>
                      </m:rPr>
                      <m:t>n</m:t>
                    </m:r>
                  </m:sup>
                </m:sSubSup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la suite de polynômes définie par récurrence par</w:t>
      </w:r>
    </w:p>
    <w:p>
      <w:pPr>
        <w:numPr>
          <w:ilvl w:val="0"/>
          <w:numId w:val="8"/>
        </w:numPr>
        <w:spacing w:lineRule="auto"/>
      </w:pP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  <m:sup>
            <m:r>
              <m:rPr>
                <m:sty m:val="p"/>
              </m:rPr>
              <m:t>∘</m:t>
            </m:r>
            <m:r>
              <m:rPr>
                <m:sty m:val="p"/>
              </m:rPr>
              <m:t>0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,</w:t>
      </w:r>
    </w:p>
    <w:p>
      <w:pPr>
        <w:numPr>
          <w:ilvl w:val="0"/>
          <w:numId w:val="8"/>
        </w:numPr>
        <w:spacing w:lineRule="auto"/>
      </w:pP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  <m:sup>
            <m:r>
              <m:rPr>
                <m:sty m:val="p"/>
              </m:rPr>
              <m:t>∘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a</m:t>
                </m:r>
              </m:sub>
              <m:sup>
                <m:r>
                  <m:rPr>
                    <m:sty m:val="p"/>
                  </m:rPr>
                  <m:t>∘</m:t>
                </m:r>
                <m:r>
                  <m:rPr>
                    <m:sty m:val="i"/>
                  </m:rPr>
                  <m:t>n</m:t>
                </m:r>
              </m:sup>
            </m:sSub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1.2. Montrer que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o</m:t>
            </m:r>
            <m:r>
              <m:rPr>
                <m:sty m:val="i"/>
              </m:rPr>
              <m:t>n</m:t>
            </m:r>
          </m:sup>
        </m:sSubSup>
      </m:oMath>
      <w:r>
        <w:rPr>
          <w:rFonts w:eastAsia="Georgia" w:cs="Georgia" w:ascii="Georgia" w:hAnsi="Georgia"/>
        </w:rPr>
        <w:t xml:space="preserve"> converge uniformément vers 1 sur tout compact de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]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e>
        </m:d>
      </m:oMath>
      <w:r>
        <w:rPr>
          <w:rFonts w:eastAsia="Georgia" w:cs="Georgia" w:ascii="Georgia" w:hAnsi="Georgia"/>
        </w:rPr>
        <w:t xml:space="preserve"> et uniformément vers 0 sur tout compact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 l'espace vectoriel des fonctions continues de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/>
        <w:t xml:space="preserve"> et </w:t>
      </w:r>
      <m:oMath>
        <m:r>
          <m:rPr>
            <m:scr m:val="script"/>
          </m:rPr>
          <m:t>T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 le sous-espace vectoriel complexe de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engendré par les fonctions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:</m:t>
          </m:r>
          <m:r>
            <m:rPr>
              <m:sty m:val="i"/>
            </m:rPr>
            <m:t>t</m:t>
          </m:r>
          <m:r>
            <m:rPr>
              <m:sty m:val="p"/>
            </m:rPr>
            <m:t>↦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π</m:t>
              </m:r>
              <m:r>
                <m:rPr>
                  <m:sty m:val="i"/>
                </m:rPr>
                <m:t>k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cr m:val="double-struck"/>
            </m:rPr>
            <m:t>Z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1.3. Montrer que </w:t>
      </w:r>
      <m:oMath>
        <m:r>
          <m:rPr>
            <m:scr m:val="script"/>
          </m:rPr>
          <m:t>T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sous-algèbre de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 pour la loi de multiplication usuelle des fonctions.</w:t>
      </w:r>
      <w:r>
        <w:rPr/>
        <w:br w:type="textWrapping"/>
      </w:r>
      <w:r>
        <w:rPr/>
        <w:t xml:space="preserve">1.4. Soit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 que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. Montrer que la suite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b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Sup>
            <m:sSubSup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)</m:t>
              </m:r>
            </m:sub>
            <m:sup>
              <m:r>
                <m:rPr>
                  <m:sty m:val="p"/>
                </m:rPr>
                <m:t>∘</m:t>
              </m:r>
              <m:r>
                <m:rPr>
                  <m:sty m:val="i"/>
                </m:rPr>
                <m:t>n</m:t>
              </m:r>
            </m:sup>
          </m:sSub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p"/>
                    </m:rPr>
                    <m:t>cos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π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  <m:r>
                    <m:rPr>
                      <m:sty m:val="i"/>
                    </m:rPr>
                    <m:t>t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converge uniformément vers 1 sur tout compact de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[ et converge uniformément vers 0 sur tout compact de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[</m:t>
        </m:r>
        <m:r>
          <m:rPr>
            <m:sty m:val="p"/>
          </m:rPr>
          <m:t>∪</m:t>
        </m:r>
        <m:r>
          <m:rPr>
            <m:sty m:val="p"/>
          </m:rPr>
          <m:t>]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cr m:val="script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[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]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 l'espace des fonctions continues de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/>
        <w:t xml:space="preserve"> et </w:t>
      </w:r>
      <m:oMath>
        <m:r>
          <m:rPr>
            <m:scr m:val="script"/>
          </m:rPr>
          <m:t>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[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]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le sous-espace engendré par les fonctions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v</m:t>
              </m:r>
            </m:sub>
          </m:sSub>
          <m:r>
            <m:rPr>
              <m:sty m:val="p"/>
            </m:rPr>
            <m:t>: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↦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π</m:t>
              </m:r>
              <m:r>
                <m:rPr>
                  <m:sty m:val="i"/>
                </m:rPr>
                <m:t>u</m:t>
              </m:r>
              <m:r>
                <m:rPr>
                  <m:sty m:val="i"/>
                </m:rPr>
                <m:t>s</m:t>
              </m:r>
            </m:sup>
          </m:sSup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π</m:t>
              </m:r>
              <m:r>
                <m:rPr>
                  <m:sty m:val="i"/>
                </m:rPr>
                <m:t>v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Z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1.5. Soient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tels que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  <m:r>
          <m:rPr>
            <m:sty m:val="p"/>
          </m:rPr>
          <m:t>&lt;</m:t>
        </m:r>
        <m:r>
          <m:rPr>
            <m:sty m:val="i"/>
          </m:rPr>
          <m:t>d</m:t>
        </m:r>
      </m:oMath>
      <w:r>
        <w:rPr/>
        <w:t xml:space="preserve">. Montrer que pour tout </w:t>
      </w:r>
      <m:oMath>
        <m:r>
          <m:rPr>
            <m:sty m:val="i"/>
          </m:rPr>
          <m:t>ε</m:t>
        </m:r>
        <m:r>
          <m:rPr>
            <m:sty m:val="p"/>
          </m:rPr>
          <m:t>&lt;</m:t>
        </m:r>
        <m:r>
          <m:rPr>
            <m:sty m:val="p"/>
          </m:rPr>
          <m:t>min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a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c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, il existe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ε</m:t>
            </m:r>
          </m:sub>
        </m:sSub>
        <m:r>
          <m:rPr>
            <m:sty m:val="p"/>
          </m:rPr>
          <m:t>∈</m:t>
        </m:r>
        <m:r>
          <m:rPr>
            <m:scr m:val="script"/>
          </m:rPr>
          <m:t>T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les propriétés suivantes :</w:t>
      </w:r>
    </w:p>
    <w:p>
      <w:pPr>
        <w:numPr>
          <w:ilvl w:val="0"/>
          <w:numId w:val="9"/>
        </w:numPr>
        <w:spacing w:lineRule="auto"/>
      </w:pP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ε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pour tout </w:t>
      </w:r>
      <m:oMath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</w:t>
      </w:r>
    </w:p>
    <w:p>
      <w:pPr>
        <w:numPr>
          <w:ilvl w:val="0"/>
          <w:numId w:val="9"/>
        </w:numPr>
        <w:spacing w:lineRule="auto"/>
      </w:pP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ε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i"/>
          </m:rPr>
          <m:t>ε</m:t>
        </m:r>
      </m:oMath>
      <w:r>
        <w:rPr/>
        <w:t xml:space="preserve"> pour </w:t>
      </w:r>
      <m:oMath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∉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numPr>
          <w:ilvl w:val="0"/>
          <w:numId w:val="9"/>
        </w:numPr>
        <w:spacing w:lineRule="auto"/>
      </w:pP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ε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≥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ε</m:t>
        </m:r>
      </m:oMath>
      <w:r>
        <w:rPr/>
        <w:t xml:space="preserve"> pour </w:t>
      </w:r>
      <m:oMath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ε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ε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i"/>
          </m:rPr>
          <m:t>c</m:t>
        </m:r>
        <m:r>
          <m:rPr>
            <m:sty m:val="p"/>
          </m:rPr>
          <m:t>+</m:t>
        </m:r>
        <m:r>
          <m:rPr>
            <m:sty m:val="i"/>
          </m:rPr>
          <m:t>ε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−</m:t>
        </m:r>
        <m:r>
          <m:rPr>
            <m:sty m:val="i"/>
          </m:rPr>
          <m:t>ε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une suite de parties finies de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telle que, pour tout </w:t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,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den>
          </m:f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v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limLow>
            <m:limLowPr/>
            <m:e>
              <m:r>
                <m:rPr>
                  <m:sty m:val="p"/>
                </m:rPr>
                <m:t>⟶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1.6. Montrer que pour tout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T</m:t>
        </m:r>
      </m:oMath>
      <w:r>
        <w:rPr/>
        <w:t xml:space="preserve">,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den>
          </m:f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limLow>
            <m:limLowPr/>
            <m:e>
              <m:r>
                <m:rPr>
                  <m:sty m:val="p"/>
                </m:rPr>
                <m:t>⟶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4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s</m:t>
          </m:r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1.7. Montrer que pour tous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tels que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  <m:r>
          <m:rPr>
            <m:sty m:val="p"/>
          </m:rPr>
          <m:t>&lt;</m:t>
        </m:r>
        <m:r>
          <m:rPr>
            <m:sty m:val="i"/>
          </m:rPr>
          <m:t>d</m:t>
        </m:r>
      </m:oMath>
      <w:r>
        <w:rPr/>
        <w:t xml:space="preserve">,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∩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[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]</m:t>
                  </m:r>
                  <m:r>
                    <m:rPr>
                      <m:sty m:val="p"/>
                    </m:rPr>
                    <m:t>×</m:t>
                  </m:r>
                  <m:r>
                    <m:rPr>
                      <m:sty m:val="p"/>
                    </m:rPr>
                    <m:t>[</m:t>
                  </m:r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d</m:t>
                  </m:r>
                  <m:r>
                    <m:rPr>
                      <m:sty m:val="p"/>
                    </m:rPr>
                    <m:t>]</m:t>
                  </m:r>
                  <m:r>
                    <m:rPr>
                      <m:sty m:val="p"/>
                    </m:rPr>
                    <m:t>)</m:t>
                  </m:r>
                </m:e>
              </m:d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den>
          </m:f>
          <m:limLow>
            <m:limLowPr/>
            <m:e>
              <m:r>
                <m:rPr>
                  <m:sty m:val="p"/>
                </m:rPr>
                <m:t>⟶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|</m:t>
              </m:r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c</m:t>
              </m:r>
              <m:r>
                <m:rPr>
                  <m:sty m:val="p"/>
                </m:rPr>
                <m:t>|</m:t>
              </m:r>
            </m:num>
            <m:den>
              <m:r>
                <m:rPr>
                  <m:sty m:val="p"/>
                </m:rPr>
                <m:t>4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dit d'une telle suite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qu'elle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'équidistribue dans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2 : Pseudo-orthogonalité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Rappelons que la forme bilinéaire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définie en préambule n'est pas définie positive. Étant donné un vecteur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ty m:val="i"/>
          </m:rPr>
          <m:t>V</m:t>
        </m:r>
      </m:oMath>
      <w:r>
        <w:rPr/>
        <w:t xml:space="preserve">, on appelle pseudo-orthogonal de </w:t>
      </w:r>
      <m:oMath>
        <m:r>
          <m:rPr>
            <m:sty m:val="i"/>
          </m:rPr>
          <m:t>v</m:t>
        </m:r>
      </m:oMath>
      <w:r>
        <w:rPr/>
        <w:t xml:space="preserve"> et on note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l'ensemble des vecteurs </w:t>
      </w:r>
      <m:oMath>
        <m:r>
          <m:rPr>
            <m:sty m:val="i"/>
          </m:rPr>
          <m:t>w</m:t>
        </m:r>
      </m:oMath>
      <w:r>
        <w:rPr/>
        <w:t xml:space="preserve"> tels que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2.1. Soit </w:t>
      </w:r>
      <m:oMath>
        <m:r>
          <m:rPr>
            <m:sty m:val="i"/>
          </m:rPr>
          <m:t>v</m:t>
        </m:r>
      </m:oMath>
      <w:r>
        <w:rPr/>
        <w:t xml:space="preserve"> un vecteur non-nul de </w:t>
      </w:r>
      <m:oMath>
        <m:r>
          <m:rPr>
            <m:sty m:val="i"/>
          </m:rPr>
          <m:t>V</m:t>
        </m:r>
      </m:oMath>
      <w:r>
        <w:rPr/>
        <w:t xml:space="preserve">. Montrer que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est un sous-espace vectoriel de </w:t>
      </w:r>
      <m:oMath>
        <m:r>
          <m:rPr>
            <m:sty m:val="i"/>
          </m:rPr>
          <m:t>V</m:t>
        </m:r>
      </m:oMath>
      <w:r>
        <w:rPr/>
        <w:t xml:space="preserve"> de codimension 1 , et que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>
          <w:rFonts w:eastAsia="Georgia" w:cs="Georgia" w:ascii="Georgia" w:hAnsi="Georgia"/>
        </w:rPr>
        <w:t xml:space="preserve"> est un supplémentaire de la droite engendrée par </w:t>
      </w:r>
      <m:oMath>
        <m:r>
          <m:rPr>
            <m:sty m:val="i"/>
          </m:rPr>
          <m:t>v</m:t>
        </m:r>
      </m:oMath>
      <w:r>
        <w:rPr/>
        <w:t xml:space="preserve"> si et seulement si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2.2. Soient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deux vecteurs de </w:t>
      </w:r>
      <m:oMath>
        <m:r>
          <m:rPr>
            <m:scr m:val="script"/>
          </m:rPr>
          <m:t>H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r>
            <m:rPr>
              <m:sty m:val="i"/>
            </m:rPr>
            <m:t>B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≤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avec égalité si et seulement si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2.3. En déduire que si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cr m:val="script"/>
          </m:rPr>
          <m:t>H</m:t>
        </m:r>
      </m:oMath>
      <w:r>
        <w:rPr/>
        <w:t xml:space="preserve">, alors la restriction de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est un produit scalaire.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3 : Symétries réelles</w:t>
      </w:r>
    </w:p>
    <w:p>
      <w:pPr>
        <w:spacing w:after="220" w:lineRule="auto"/>
      </w:pPr>
      <w:r>
        <w:rPr/>
        <w:t xml:space="preserve">On identifie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avec les endomorphismes linéaires de </w:t>
      </w:r>
      <m:oMath>
        <m:r>
          <m:rPr>
            <m:sty m:val="i"/>
          </m:rPr>
          <m:t>V</m:t>
        </m:r>
      </m:oMath>
      <w:r>
        <w:rPr/>
        <w:t xml:space="preserve">. Soit </w:t>
      </w:r>
      <m:oMath>
        <m:r>
          <m:rPr>
            <m:sty m:val="i"/>
          </m:rPr>
          <m:t>G</m:t>
        </m:r>
      </m:oMath>
      <w:r>
        <w:rPr/>
        <w:t xml:space="preserve"> l'ensemble des endomorphismes </w:t>
      </w:r>
      <m:oMath>
        <m:r>
          <m:rPr>
            <m:sty m:val="i"/>
          </m:rPr>
          <m:t>g</m:t>
        </m:r>
      </m:oMath>
      <w:r>
        <w:rPr/>
        <w:t xml:space="preserve"> tels que</w:t>
      </w:r>
    </w:p>
    <w:p>
      <w:pPr>
        <w:spacing w:after="220" w:lineRule="auto"/>
      </w:pPr>
      <m:oMathPara>
        <m:oMath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r>
            <m:rPr>
              <m:sty m:val="i"/>
            </m:rPr>
            <m:t>g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pour tous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/>
        <w:t xml:space="preserve">3.1. Montrer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un groupe pour la composition des applications linéaires.</w:t>
      </w:r>
      <w:r>
        <w:rPr/>
        <w:br w:type="textWrapping"/>
      </w:r>
      <w:r>
        <w:rPr/>
        <w:t xml:space="preserve">3.2. Montrer que, pour tout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i"/>
          </m:rPr>
          <m:t>G</m:t>
        </m:r>
      </m:oMath>
      <w:r>
        <w:rPr/>
        <w:t xml:space="preserve">, on a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cr m:val="script"/>
          </m:rPr>
          <m:t>H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cr m:val="script"/>
          </m:rPr>
          <m:t>H</m:t>
        </m:r>
      </m:oMath>
      <w:r>
        <w:rPr/>
        <w:t xml:space="preserve"> ou </w:t>
      </w:r>
      <m:oMath>
        <m:r>
          <m:rPr>
            <m:sty m:val="p"/>
          </m:rPr>
          <m:t>−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cr m:val="script"/>
          </m:rPr>
          <m:t>H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cr m:val="script"/>
          </m:rPr>
          <m:t>H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notera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le sous-groupe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formé des éléments </w:t>
      </w:r>
      <m:oMath>
        <m:r>
          <m:rPr>
            <m:sty m:val="i"/>
          </m:rPr>
          <m:t>g</m:t>
        </m:r>
      </m:oMath>
      <w:r>
        <w:rPr/>
        <w:t xml:space="preserve"> tels que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cr m:val="script"/>
          </m:rPr>
          <m:t>H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cr m:val="script"/>
          </m:rPr>
          <m:t>H</m:t>
        </m:r>
      </m:oMath>
      <w:r>
        <w:rPr/>
        <w:t xml:space="preserve">. Pour tout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r>
          <m:rPr>
            <m:sty m:val="i"/>
          </m:rPr>
          <m:t>V</m:t>
        </m:r>
      </m:oMath>
      <w:r>
        <w:rPr/>
        <w:t xml:space="preserve"> tel que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on définit l'application linéaire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w</m:t>
              </m:r>
            </m:sub>
          </m:sSub>
          <m:r>
            <m:rPr>
              <m:sty m:val="p"/>
            </m:rPr>
            <m:t>:</m:t>
          </m:r>
          <m:r>
            <m:rPr>
              <m:sty m:val="i"/>
            </m:rPr>
            <m:t>v</m:t>
          </m:r>
          <m:r>
            <m:rPr>
              <m:sty m:val="p"/>
            </m:rPr>
            <m:t>↦</m:t>
          </m:r>
          <m:r>
            <m:rPr>
              <m:sty m:val="i"/>
            </m:rPr>
            <m:t>v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w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w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w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i"/>
            </m:rPr>
            <m:t>w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3.3. Montrer que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w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V</m:t>
            </m:r>
          </m:sub>
        </m:sSub>
      </m:oMath>
      <w:r>
        <w:rPr>
          <w:rFonts w:eastAsia="Georgia" w:cs="Georgia" w:ascii="Georgia" w:hAnsi="Georgia"/>
        </w:rPr>
        <w:t xml:space="preserve">, et déterminer les valeurs propres et espaces propres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w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3.4. Montrer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w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3.5. Montrer que pour tous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cr m:val="script"/>
          </m:rPr>
          <m:t>H</m:t>
        </m:r>
      </m:oMath>
      <w:r>
        <w:rPr/>
        <w:t xml:space="preserve">, il existe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r>
          <m:rPr>
            <m:sty m:val="i"/>
          </m:rPr>
          <m:t>V</m:t>
        </m:r>
      </m:oMath>
      <w:r>
        <w:rPr/>
        <w:t xml:space="preserve"> tel que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w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v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4 : Géométrie de </w:t>
      </w:r>
      <m:oMath>
        <m:r>
          <m:rPr>
            <m:scr m:val="script"/>
          </m:rPr>
          <w:rPr>
            <w:sz w:val="42"/>
          </w:rPr>
          <m:t>H</m:t>
        </m:r>
      </m:oMath>
    </w:p>
    <w:p>
      <w:pPr>
        <w:spacing w:after="220" w:lineRule="auto"/>
      </w:pPr>
      <w:r>
        <w:rPr/>
        <w:t xml:space="preserve">On note arcch : </w:t>
      </w:r>
      <m:oMath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)</m:t>
        </m:r>
        <m:r>
          <m:rPr>
            <m:sty m:val="p"/>
          </m:rPr>
          <m:t>→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>
          <w:rFonts w:eastAsia="Georgia" w:cs="Georgia" w:ascii="Georgia" w:hAnsi="Georgia"/>
        </w:rPr>
        <w:t xml:space="preserve">la réciproque du cosinus hyperbolique, c'est-à-dire l'unique fonction telle que</w:t>
      </w:r>
    </w:p>
    <w:p>
      <w:pPr>
        <w:spacing w:after="220" w:lineRule="auto"/>
      </w:pPr>
      <m:oMathPara>
        <m:oMath>
          <m:r>
            <m:rPr>
              <m:sty m:val="p"/>
            </m:rPr>
            <m:t>arcch</m:t>
          </m:r>
          <m:r>
            <m:rPr>
              <m:sty m:val="p"/>
            </m:rPr>
            <m:t>(</m:t>
          </m:r>
          <m:r>
            <m:rPr>
              <m:sty m:val="p"/>
            </m:rPr>
            <m:t>ch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>
          <w:rFonts w:eastAsia="Georgia" w:cs="Georgia" w:ascii="Georgia" w:hAnsi="Georgia"/>
        </w:rPr>
        <w:t xml:space="preserve">. La fonction arcch est dérivable sur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]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e>
        </m:d>
      </m:oMath>
      <w:r>
        <w:rPr/>
        <w:t xml:space="preserve"> et on a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p"/>
                </m:rPr>
                <m:t>arcch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rad>
            </m:den>
          </m:f>
        </m:oMath>
      </m:oMathPara>
    </w:p>
    <w:p>
      <w:pPr>
        <w:spacing w:after="220" w:lineRule="auto"/>
      </w:pPr>
      <w:r>
        <w:rPr/>
        <w:t xml:space="preserve">4.1. Soit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cr m:val="script"/>
          </m:rPr>
          <m:t>H</m:t>
        </m:r>
      </m:oMath>
      <w:r>
        <w:rPr/>
        <w:t xml:space="preserve">. Montrer que l'ensemble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v</m:t>
            </m:r>
          </m:sub>
        </m:sSub>
        <m:r>
          <m:rPr>
            <m:scr m:val="script"/>
          </m:rPr>
          <m:t>H</m:t>
        </m:r>
      </m:oMath>
      <w:r>
        <w:rPr>
          <w:rFonts w:eastAsia="Georgia" w:cs="Georgia" w:ascii="Georgia" w:hAnsi="Georgia"/>
        </w:rPr>
        <w:t xml:space="preserve"> des vecteurs tangents à </w:t>
      </w:r>
      <m:oMath>
        <m:r>
          <m:rPr>
            <m:scr m:val="script"/>
          </m:rPr>
          <m:t>H</m:t>
        </m:r>
      </m:oMath>
      <w:r>
        <w:rPr/>
        <w:t xml:space="preserve"> au point </w:t>
      </w:r>
      <m:oMath>
        <m:r>
          <m:rPr>
            <m:sty m:val="i"/>
          </m:rPr>
          <m:t>v</m:t>
        </m:r>
      </m:oMath>
      <w:r>
        <w:rPr/>
        <w:t xml:space="preserve"> est un sous-espace vectoriel de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et déterminer ce sous-espace. En déduire que la restriction de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v</m:t>
            </m:r>
          </m:sub>
        </m:sSub>
        <m:r>
          <m:rPr>
            <m:scr m:val="script"/>
          </m:rPr>
          <m:t>H</m:t>
        </m:r>
      </m:oMath>
      <w:r>
        <w:rPr/>
        <w:t xml:space="preserve"> est un produit scalaire.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γ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cr m:val="script"/>
          </m:rPr>
          <m:t>H</m:t>
        </m:r>
      </m:oMath>
      <w:r>
        <w:rPr>
          <w:rFonts w:eastAsia="Georgia" w:cs="Georgia" w:ascii="Georgia" w:hAnsi="Georgia"/>
        </w:rPr>
        <w:t xml:space="preserve"> une courbe paramétrée continue et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par morceaux (vue comme fonction à valeurs dans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). On définit la longueur hyperbolique de </w:t>
      </w:r>
      <m:oMath>
        <m:r>
          <m:rPr>
            <m:sty m:val="i"/>
          </m:rPr>
          <m:t>γ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i"/>
            </m:rPr>
            <m:t>ℓ</m:t>
          </m:r>
          <m:r>
            <m:rPr>
              <m:sty m:val="p"/>
            </m:rPr>
            <m:t>(</m:t>
          </m:r>
          <m:r>
            <m:rPr>
              <m:sty m:val="i"/>
            </m:rPr>
            <m:t>γ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B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γ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,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γ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</m:rad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4.2. Montrer que si </w:t>
      </w:r>
      <m:oMath>
        <m:r>
          <m:rPr>
            <m:sty m:val="i"/>
          </m:rPr>
          <m:t>h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est un difféomorphisme, alors </w:t>
      </w:r>
      <m:oMath>
        <m:r>
          <m:rPr>
            <m:sty m:val="i"/>
          </m:rPr>
          <m:t>ℓ</m:t>
        </m:r>
        <m:r>
          <m:rPr>
            <m:sty m:val="p"/>
          </m:rPr>
          <m:t>(</m:t>
        </m:r>
        <m:r>
          <m:rPr>
            <m:sty m:val="i"/>
          </m:rPr>
          <m:t>γ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ℓ</m:t>
        </m:r>
        <m:r>
          <m:rPr>
            <m:sty m:val="p"/>
          </m:rPr>
          <m:t>(</m:t>
        </m:r>
        <m:r>
          <m:rPr>
            <m:sty m:val="i"/>
          </m:rPr>
          <m:t>γ</m:t>
        </m:r>
        <m:r>
          <m:rPr>
            <m:sty m:val="p"/>
          </m:rPr>
          <m:t>∘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4.3. Posons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γ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γ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B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γ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,</m:t>
                </m:r>
                <m:sSup>
                  <m:sSupPr/>
                  <m:e>
                    <m:r>
                      <m:rPr>
                        <m:sty m:val="i"/>
                      </m:rPr>
                      <m:t>γ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e>
            </m:d>
          </m:e>
        </m:rad>
      </m:oMath>
      <w:r>
        <w:rPr/>
        <w:t xml:space="preserve">. Montrer que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rad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4.4. En déduire que</w:t>
      </w:r>
    </w:p>
    <w:p>
      <w:pPr>
        <w:spacing w:after="220" w:lineRule="auto"/>
      </w:pPr>
      <m:oMathPara>
        <m:oMath>
          <m:r>
            <m:rPr>
              <m:sty m:val="p"/>
            </m:rPr>
            <m:t>−</m:t>
          </m:r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γ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γ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p"/>
            </m:rPr>
            <m:t>ch</m:t>
          </m:r>
          <m:r>
            <m:rPr>
              <m:sty m:val="p"/>
            </m:rPr>
            <m:t>(</m:t>
          </m:r>
          <m:r>
            <m:rPr>
              <m:sty m:val="i"/>
            </m:rPr>
            <m:t>ℓ</m:t>
          </m:r>
          <m:r>
            <m:rPr>
              <m:sty m:val="p"/>
            </m:rPr>
            <m:t>(</m:t>
          </m:r>
          <m:r>
            <m:rPr>
              <m:sty m:val="i"/>
            </m:rPr>
            <m:t>γ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deux points de </w:t>
      </w:r>
      <m:oMath>
        <m:r>
          <m:rPr>
            <m:scr m:val="script"/>
          </m:rPr>
          <m:t>H</m:t>
        </m:r>
      </m:oMath>
      <w:r>
        <w:rPr>
          <w:rFonts w:eastAsia="Georgia" w:cs="Georgia" w:ascii="Georgia" w:hAnsi="Georgia"/>
        </w:rPr>
        <w:t xml:space="preserve">. On définit la distance hyperbolique entre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inf</m:t>
              </m:r>
            </m:e>
            <m:lim>
              <m:r>
                <m:rPr>
                  <m:sty m:val="i"/>
                </m:rPr>
                <m:t>γ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i"/>
            </m:rPr>
            <m:t>ℓ</m:t>
          </m:r>
          <m:r>
            <m:rPr>
              <m:sty m:val="p"/>
            </m:rPr>
            <m:t>(</m:t>
          </m:r>
          <m:r>
            <m:rPr>
              <m:sty m:val="i"/>
            </m:rPr>
            <m:t>γ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l'infimum est pris sur l'ensemble des chemins continus et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par morceaux </w:t>
      </w:r>
      <m:oMath>
        <m:r>
          <m:rPr>
            <m:sty m:val="i"/>
          </m:rPr>
          <m:t>γ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cr m:val="script"/>
          </m:rPr>
          <m:t>H</m:t>
        </m:r>
      </m:oMath>
      <w:r>
        <w:rPr/>
        <w:t xml:space="preserve"> tels que </w:t>
      </w:r>
      <m:oMath>
        <m:r>
          <m:rPr>
            <m:sty m:val="i"/>
          </m:rPr>
          <m:t>γ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γ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/>
        <w:t xml:space="preserve">4.5. Montrer que </w:t>
      </w:r>
      <m:oMath>
        <m:r>
          <m:rPr>
            <m:sty m:val="i"/>
          </m:rPr>
          <m:t>d</m:t>
        </m:r>
      </m:oMath>
      <w:r>
        <w:rPr/>
        <w:t xml:space="preserve"> est une distance sur </w:t>
      </w:r>
      <m:oMath>
        <m:r>
          <m:rPr>
            <m:scr m:val="script"/>
          </m:rPr>
          <m:t>H</m:t>
        </m:r>
      </m:oMath>
      <w:r>
        <w:rPr>
          <w:rFonts w:eastAsia="Georgia" w:cs="Georgia" w:ascii="Georgia" w:hAnsi="Georgia"/>
        </w:rPr>
        <w:t xml:space="preserve">, c'est-à-dire que</w:t>
      </w:r>
    </w:p>
    <w:p>
      <w:pPr>
        <w:numPr>
          <w:ilvl w:val="0"/>
          <w:numId w:val="10"/>
        </w:numPr>
        <w:spacing w:lineRule="auto"/>
      </w:pP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,</w:t>
      </w:r>
    </w:p>
    <w:p>
      <w:pPr>
        <w:numPr>
          <w:ilvl w:val="0"/>
          <w:numId w:val="10"/>
        </w:numPr>
        <w:spacing w:lineRule="auto"/>
      </w:pP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/>
        <w:t xml:space="preserve"> et</w:t>
      </w:r>
    </w:p>
    <w:p>
      <w:pPr>
        <w:numPr>
          <w:ilvl w:val="0"/>
          <w:numId w:val="10"/>
        </w:numPr>
        <w:spacing w:lineRule="auto"/>
      </w:pPr>
      <m:oMathPara>
        <m:oMathParaPr>
          <m:jc m:val="left"/>
        </m:oMathParaPr>
        <m:oMath>
          <m:r>
            <m:rPr>
              <m:sty m:val="i"/>
            </m:rPr>
            <m:t>d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⇔</m:t>
          </m:r>
          <m:r>
            <m:rPr>
              <m:sty m:val="i"/>
            </m:rPr>
            <m:t>u</m:t>
          </m:r>
          <m:r>
            <m:rPr>
              <m:sty m:val="p"/>
            </m:rPr>
            <m:t>=</m:t>
          </m:r>
          <m:r>
            <m:rPr>
              <m:sty m:val="i"/>
            </m:rPr>
            <m:t>v</m:t>
          </m:r>
        </m:oMath>
      </m:oMathPara>
      <w:r>
        <w:rPr/>
        <w:br w:type="textWrapping"/>
      </w:r>
      <w:r>
        <w:rPr/>
        <w:t xml:space="preserve">pour tous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∈</m:t>
        </m:r>
        <m:r>
          <m:rPr>
            <m:scr m:val="script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4.6. Montrer que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i"/>
          </m:rPr>
          <m:t>G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on définit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m:t>3</m:t>
                            </m:r>
                          </m:e>
                        </m:rad>
                      </m:den>
                    </m:f>
                    <m:r>
                      <m:rPr>
                        <m:sty m:val="p"/>
                      </m:rPr>
                      <m:t>sh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θ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m:t>3</m:t>
                            </m:r>
                          </m:e>
                        </m:rad>
                      </m:den>
                    </m:f>
                    <m:r>
                      <m:rPr>
                        <m:sty m:val="p"/>
                      </m:rPr>
                      <m:t>sh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θ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ch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4.7.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à valeurs dans </w:t>
      </w:r>
      <m:oMath>
        <m:r>
          <m:rPr>
            <m:scr m:val="script"/>
          </m:rPr>
          <m:t>H</m:t>
        </m:r>
      </m:oMath>
      <w:r>
        <w:rPr/>
        <w:t xml:space="preserve"> et que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cr m:val="script"/>
          </m:rPr>
          <m:t>H</m:t>
        </m:r>
      </m:oMath>
      <w:r>
        <w:rPr/>
        <w:t xml:space="preserve"> est surjective.</w:t>
      </w:r>
      <w:r>
        <w:rPr/>
        <w:br w:type="textWrapping"/>
      </w:r>
      <w:r>
        <w:rPr/>
        <w:t xml:space="preserve">4.8. Calculer, pour tout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, la longueur hyperbolique du chemin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γ</m:t>
                </m:r>
                <m:r>
                  <m:rPr>
                    <m:sty m:val="p"/>
                  </m:rPr>
                  <m:t>: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]</m:t>
                </m:r>
              </m:e>
              <m:e>
                <m:r>
                  <m:rPr>
                    <m:sty m:val="p"/>
                  </m:rPr>
                  <m:t>→</m:t>
                </m:r>
              </m:e>
              <m:e>
                <m:r>
                  <m:rPr>
                    <m:scr m:val="script"/>
                  </m:rPr>
                  <m:t>H</m:t>
                </m:r>
              </m:e>
            </m:mr>
            <m:mr>
              <m:e>
                <m:r>
                  <m:rPr>
                    <m:sty m:val="i"/>
                  </m:rPr>
                  <m:t>t</m:t>
                </m:r>
              </m:e>
              <m:e>
                <m:r>
                  <m:rPr>
                    <m:sty m:val="p"/>
                  </m:rPr>
                  <m:t>↦</m:t>
                </m:r>
              </m:e>
              <m:e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θ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4.9. Montrer que pour tous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cr m:val="script"/>
          </m:rPr>
          <m:t>H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p"/>
            </m:rPr>
            <m:t>ch</m:t>
          </m:r>
          <m:r>
            <m:rPr>
              <m:sty m:val="p"/>
            </m:rPr>
            <m:t>(</m:t>
          </m:r>
          <m:r>
            <m:rPr>
              <m:sty m:val="i"/>
            </m:rPr>
            <m:t>d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5 : Symétries entières</w:t>
      </w:r>
    </w:p>
    <w:p>
      <w:pPr>
        <w:spacing w:after="220" w:lineRule="auto"/>
      </w:pPr>
      <w:r>
        <w:rPr/>
        <w:t xml:space="preserve">Rappelons que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désigne le sous-groupe des endomorphismes de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préservant </w:t>
      </w:r>
      <m:oMath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cr m:val="script"/>
          </m:rPr>
          <m:t>H</m:t>
        </m:r>
      </m:oMath>
      <w:r>
        <w:rPr>
          <w:rFonts w:eastAsia="Georgia" w:cs="Georgia" w:ascii="Georgia" w:hAnsi="Georgia"/>
        </w:rPr>
        <w:t xml:space="preserve"> (cf Question 3.2). On considère maintenant </w:t>
      </w:r>
      <m:oMath>
        <m:r>
          <m:rPr>
            <m:sty m:val="p"/>
          </m:rPr>
          <m:t>Γ</m:t>
        </m:r>
      </m:oMath>
      <w:r>
        <w:rPr/>
        <w:t xml:space="preserve"> le sous-groupe de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formé des éléments </w:t>
      </w:r>
      <m:oMath>
        <m:r>
          <m:rPr>
            <m:sty m:val="i"/>
          </m:rPr>
          <m:t>g</m:t>
        </m:r>
      </m:oMath>
      <w:r>
        <w:rPr/>
        <w:t xml:space="preserve"> tels que </w:t>
      </w:r>
      <m:oMath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cr m:val="double-struck"/>
                  </m:rPr>
                  <m:t>Z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cr m:val="double-struck"/>
              </m:rPr>
              <m:t>Z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5.1. Montrer que pour tout </w:t>
      </w:r>
      <m:oMath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∈</m:t>
        </m:r>
        <m:r>
          <m:rPr>
            <m:scr m:val="script"/>
          </m:rPr>
          <m:t>H</m:t>
        </m:r>
      </m:oMath>
      <w:r>
        <w:rPr/>
        <w:t xml:space="preserve"> et tout </w:t>
      </w:r>
      <m:oMath>
        <m:r>
          <m:rPr>
            <m:sty m:val="i"/>
          </m:rPr>
          <m:t>R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, l'ensemble</w:t>
      </w:r>
    </w:p>
    <w:p>
      <w:pPr>
        <w:spacing w:after="220" w:lineRule="auto"/>
      </w:pPr>
      <m:oMathPara>
        <m:oMath>
          <m:r>
            <m:rPr>
              <m:sty m:val="p"/>
            </m:rPr>
            <m:t>{</m:t>
          </m:r>
          <m:r>
            <m:rPr>
              <m:sty m:val="i"/>
            </m:rPr>
            <m:t>g</m:t>
          </m:r>
          <m:r>
            <m:rPr>
              <m:sty m:val="p"/>
            </m:rPr>
            <m:t>∈</m:t>
          </m:r>
          <m:r>
            <m:rPr>
              <m:sty m:val="p"/>
            </m:rPr>
            <m:t>Γ</m:t>
          </m:r>
          <m:r>
            <m:rPr>
              <m:nor/>
            </m:rPr>
            <m:t> tels que </m:t>
          </m:r>
          <m:r>
            <m:rPr>
              <m:sty m:val="i"/>
            </m:rPr>
            <m:t>d</m:t>
          </m:r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i"/>
            </m:rPr>
            <m:t>v</m:t>
          </m:r>
          <m:r>
            <m:rPr>
              <m:sty m:val="p"/>
            </m:rPr>
            <m:t>,</m:t>
          </m:r>
          <m:r>
            <m:rPr>
              <m:sty m:val="i"/>
            </m:rPr>
            <m:t>w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i"/>
            </m:rPr>
            <m:t>R</m:t>
          </m:r>
          <m:r>
            <m:rPr>
              <m:sty m:val="p"/>
            </m:rPr>
            <m:t>}</m:t>
          </m:r>
        </m:oMath>
      </m:oMathPara>
    </w:p>
    <w:p>
      <w:pPr>
        <w:spacing w:after="220" w:lineRule="auto"/>
      </w:pPr>
      <w:r>
        <w:rPr/>
        <w:t xml:space="preserve">est fini.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les trois vecteurs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 xml:space="preserve"> 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 xml:space="preserve"> 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5.2. Vérifier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 appartiennent à </w:t>
      </w:r>
      <m:oMath>
        <m:r>
          <m:rPr>
            <m:sty m:val="p"/>
          </m:rPr>
          <m:t>Γ</m:t>
        </m:r>
      </m:oMath>
      <w:r>
        <w:rPr/>
        <w:t xml:space="preserve"> et calculer les matrices correspondantes.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T</m:t>
        </m:r>
      </m:oMath>
      <w:r>
        <w:rPr/>
        <w:t xml:space="preserve"> l'ensemble des vecteurs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cr m:val="script"/>
          </m:rPr>
          <m:t>H</m:t>
        </m:r>
      </m:oMath>
      <w:r>
        <w:rPr/>
        <w:t xml:space="preserve"> tels que </w:t>
      </w:r>
      <m:oMath>
        <m:r>
          <m:rPr>
            <m:sty m:val="i"/>
          </m:rPr>
          <m:t>B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v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5.3. Montrer que </w:t>
      </w:r>
      <m:oMath>
        <m:r>
          <m:rPr>
            <m:sty m:val="i"/>
          </m:rPr>
          <m:t>T</m:t>
        </m:r>
      </m:oMath>
      <w:r>
        <w:rPr/>
        <w:t xml:space="preserve"> est compact et contient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 le sous-groupe de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engendré par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</m:sSub>
      </m:oMath>
      <w:r>
        <w:rPr/>
        <w:t xml:space="preserve">. Soit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cr m:val="script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5.4. Montrer qu'il existe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i"/>
            </m:rPr>
            <m:t>B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g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w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≥</m:t>
          </m:r>
          <m:r>
            <m:rPr>
              <m:sty m:val="p"/>
            </m:rPr>
            <m:t>0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B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g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w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≥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5.5. Montrer que si </w:t>
      </w:r>
      <m:oMath>
        <m:r>
          <m:rPr>
            <m:sty m:val="i"/>
          </m:rPr>
          <m:t>B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v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, alors </w:t>
      </w:r>
      <m:oMath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&lt;</m:t>
        </m:r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v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5.6. Montrer que pour tout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cr m:val="script"/>
          </m:rPr>
          <m:t>H</m:t>
        </m:r>
      </m:oMath>
      <w:r>
        <w:rPr/>
        <w:t xml:space="preserve">, il existe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p"/>
          </m:rPr>
          <m:t>Γ</m:t>
        </m:r>
      </m:oMath>
      <w:r>
        <w:rPr/>
        <w:t xml:space="preserve"> tel que </w:t>
      </w:r>
      <m:oMath>
        <m:r>
          <m:rPr>
            <m:sty m:val="i"/>
          </m:rPr>
          <m:t>g</m:t>
        </m:r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6 : Points rationnels de hauteur bornée</w:t>
      </w:r>
    </w:p>
    <w:p>
      <w:pPr>
        <w:spacing w:after="220" w:lineRule="auto"/>
      </w:pPr>
      <w:r>
        <w:rPr/>
        <w:t xml:space="preserve">Dans cette section, on fixe un entier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6.1. Montrer que l'ensemble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défini en préambule est invariant par </w:t>
      </w:r>
      <m:oMath>
        <m:r>
          <m:rPr>
            <m:sty m:val="p"/>
          </m:rPr>
          <m:t>Γ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s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 le sous-ensemble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formé des vecteurs </w:t>
      </w:r>
      <m:oMath>
        <m:r>
          <m:rPr>
            <m:sty m:val="i"/>
          </m:rPr>
          <m:t>v</m:t>
        </m:r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v</m:t>
            </m:r>
          </m:sub>
        </m:sSub>
        <m:r>
          <m:rPr>
            <m:sty m:val="p"/>
          </m:rPr>
          <m:t>≤</m:t>
        </m:r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6.2. Montrer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 est fini.</w:t>
      </w:r>
    </w:p>
    <w:p>
      <w:pPr>
        <w:spacing w:after="220" w:lineRule="auto"/>
      </w:pPr>
      <w:r>
        <w:rPr/>
        <w:t xml:space="preserve">Le but de cette partie est d'estimer la croissance du cardinal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s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6.3. Montrer qu'il existe une constante </w:t>
      </w:r>
      <m:oMath>
        <m:r>
          <m:rPr>
            <m:sty m:val="i"/>
          </m:rPr>
          <m:t>C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telle que pour tout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cr m:val="script"/>
          </m:rPr>
          <m:t>H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∣</m:t>
          </m:r>
          <m:r>
            <m:rPr>
              <m:sty m:val="p"/>
            </m:rPr>
            <m:t>{</m:t>
          </m:r>
          <m:r>
            <m:rPr>
              <m:sty m:val="i"/>
            </m:rPr>
            <m:t>g</m:t>
          </m:r>
          <m:r>
            <m:rPr>
              <m:sty m:val="p"/>
            </m:rPr>
            <m:t>∈</m:t>
          </m:r>
          <m:r>
            <m:rPr>
              <m:sty m:val="p"/>
            </m:rPr>
            <m:t>Γ</m:t>
          </m:r>
          <m:r>
            <m:rPr>
              <m:nor/>
            </m:rPr>
            <m:t> tels que </m:t>
          </m:r>
          <m:r>
            <m:rPr>
              <m:sty m:val="i"/>
            </m:rPr>
            <m:t>g</m:t>
          </m:r>
          <m:r>
            <m:rPr>
              <m:sty m:val="i"/>
            </m:rPr>
            <m:t>v</m:t>
          </m:r>
          <m:r>
            <m:rPr>
              <m:sty m:val="p"/>
            </m:rPr>
            <m:t>∈</m:t>
          </m:r>
          <m:r>
            <m:rPr>
              <m:sty m:val="i"/>
            </m:rPr>
            <m:t>T</m:t>
          </m:r>
          <m:r>
            <m:rPr>
              <m:sty m:val="p"/>
            </m:rPr>
            <m:t>}</m:t>
          </m:r>
          <m:r>
            <m:rPr>
              <m:sty m:val="p"/>
            </m:rPr>
            <m:t>∣≤</m:t>
          </m:r>
          <m:r>
            <m:rPr>
              <m:sty m:val="i"/>
            </m:rPr>
            <m:t>C</m:t>
          </m:r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r>
            <m:rPr>
              <m:sty m:val="p"/>
            </m:rPr>
            <m:t>Γ</m:t>
          </m:r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Γ</m:t>
              </m:r>
              <m:r>
                <m:rPr>
                  <m:nor/>
                </m:rPr>
                <m:t> tels que </m:t>
              </m:r>
              <m:r>
                <m:rPr>
                  <m:sty m:val="i"/>
                </m:rPr>
                <m:t>d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g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R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Rappelons que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ensemble fini d'après la question 5.1. Enfin, posons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v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T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v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6.4. Montrer que, pour tout </w:t>
      </w:r>
      <m:oMath>
        <m:r>
          <m:rPr>
            <m:sty m:val="i"/>
          </m:rPr>
          <m:t>s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,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C</m:t>
              </m:r>
            </m:den>
          </m:f>
          <m:r>
            <m:rPr>
              <m:sty m:val="p"/>
            </m:rPr>
            <m:t>|</m:t>
          </m:r>
          <m:r>
            <m:rPr>
              <m:sty m:val="p"/>
            </m:rPr>
            <m:t>Γ</m:t>
          </m:r>
          <m:r>
            <m:rPr>
              <m:sty m:val="p"/>
            </m:rPr>
            <m:t>(</m:t>
          </m:r>
          <m:r>
            <m:rPr>
              <m:sty m:val="p"/>
            </m:rPr>
            <m:t>arcch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D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⋅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∩</m:t>
              </m:r>
              <m:r>
                <m:rPr>
                  <m:sty m:val="i"/>
                </m:rPr>
                <m:t>T</m:t>
              </m:r>
            </m:e>
          </m:d>
          <m:r>
            <m:rPr>
              <m:sty m:val="p"/>
            </m:rPr>
            <m:t>≤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r>
            <m:rPr>
              <m:sty m:val="p"/>
            </m:rPr>
            <m:t>|</m:t>
          </m:r>
          <m:r>
            <m:rPr>
              <m:sty m:val="p"/>
            </m:rPr>
            <m:t>Γ</m:t>
          </m:r>
          <m:r>
            <m:rPr>
              <m:sty m:val="p"/>
            </m:rPr>
            <m:t>(</m:t>
          </m:r>
          <m:r>
            <m:rPr>
              <m:sty m:val="p"/>
            </m:rPr>
            <m:t>arcch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D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⋅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∩</m:t>
              </m:r>
              <m:r>
                <m:rPr>
                  <m:sty m:val="i"/>
                </m:rPr>
                <m:t>T</m:t>
              </m:r>
            </m:e>
          </m:d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]</m:t>
        </m:r>
        <m:r>
          <m:rPr>
            <m:sty m:val="p"/>
          </m:rPr>
          <m:t>×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  <m:r>
          <m:rPr>
            <m:sty m:val="p"/>
          </m:rPr>
          <m:t>→</m:t>
        </m:r>
        <m:r>
          <m:rPr>
            <m:scr m:val="script"/>
          </m:rPr>
          <m:t>H</m:t>
        </m:r>
      </m:oMath>
      <w:r>
        <w:rPr>
          <w:rFonts w:eastAsia="Georgia" w:cs="Georgia" w:ascii="Georgia" w:hAnsi="Georgia"/>
        </w:rPr>
        <w:t xml:space="preserve"> l'application définie à la question 4.6.</w:t>
      </w:r>
      <w:r>
        <w:rPr/>
        <w:br w:type="textWrapping"/>
      </w:r>
      <w:r>
        <w:rPr/>
        <w:t xml:space="preserve">6.5. Pour tout </w:t>
      </w:r>
      <m:oMath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,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]</m:t>
        </m:r>
        <m:r>
          <m:rPr>
            <m:sty m:val="p"/>
          </m:rPr>
          <m:t>×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montrer que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θ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α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t</m:t>
                      </m:r>
                    </m:sup>
                  </m:sSup>
                </m:e>
              </m:d>
            </m:e>
          </m:d>
          <m:limLow>
            <m:limLowPr/>
            <m:e>
              <m:r>
                <m:rPr>
                  <m:sty m:val="p"/>
                </m:rPr>
                <m:t>⟶</m:t>
              </m:r>
            </m:e>
            <m:lim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>arcch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8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et que la convergence est uniforme sur tout compact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]</m:t>
        </m:r>
        <m:r>
          <m:rPr>
            <m:sty m:val="p"/>
          </m:rPr>
          <m:t>×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on définit</w:t>
      </w:r>
    </w:p>
    <w:p>
      <w:pPr>
        <w:spacing w:after="220" w:lineRule="auto"/>
      </w:pPr>
      <m:oMathPara>
        <m:oMath>
          <m:r>
            <m:rPr>
              <m:sty m:val="p"/>
            </m:rPr>
            <m:t>Δ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ln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π</m:t>
                      </m:r>
                      <m:r>
                        <m:rPr>
                          <m:sty m:val="i"/>
                        </m:rPr>
                        <m:t>l</m:t>
                      </m:r>
                    </m:num>
                    <m:den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k</m:t>
                          </m:r>
                        </m:sup>
                      </m:sSup>
                    </m:den>
                  </m:f>
                </m:e>
              </m:d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{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}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l</m:t>
              </m:r>
              <m:r>
                <m:rPr>
                  <m:sty m:val="p"/>
                </m:rPr>
                <m:t>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sup>
                      <m:r>
                        <m:rPr>
                          <m:sty m:val="i"/>
                        </m:rPr>
                        <m:t>k</m:t>
                      </m:r>
                    </m:sup>
                  </m:sSup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6.6. Montrer qu'il existe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vérifiant les deux propriétés suivantes :</w:t>
      </w:r>
    </w:p>
    <w:p>
      <w:pPr>
        <w:numPr>
          <w:ilvl w:val="0"/>
          <w:numId w:val="11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, il existe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ty m:val="p"/>
          </m:rPr>
          <m:t>Δ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tel que </w:t>
      </w:r>
      <m:oMath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g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v</m:t>
            </m:r>
          </m:e>
        </m:d>
        <m:r>
          <m:rPr>
            <m:sty m:val="p"/>
          </m:rPr>
          <m:t>≤</m:t>
        </m:r>
        <m:r>
          <m:rPr>
            <m:sty m:val="i"/>
          </m:rPr>
          <m:t>r</m:t>
        </m:r>
      </m:oMath>
      <w:r>
        <w:rPr/>
        <w:t xml:space="preserve">,</w:t>
      </w:r>
    </w:p>
    <w:p>
      <w:pPr>
        <w:numPr>
          <w:ilvl w:val="0"/>
          <w:numId w:val="11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ty m:val="p"/>
          </m:rPr>
          <m:t>Δ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, il existe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tel que </w:t>
      </w:r>
      <m:oMath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g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v</m:t>
            </m:r>
          </m:e>
        </m:d>
        <m:r>
          <m:rPr>
            <m:sty m:val="p"/>
          </m:rPr>
          <m:t>≤</m:t>
        </m:r>
        <m:r>
          <m:rPr>
            <m:sty m:val="i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Fixons un tel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6.7. Montrer qu'il existe une constante </w:t>
      </w:r>
      <m:oMath>
        <m:r>
          <m:rPr>
            <m:sty m:val="i"/>
          </m:rPr>
          <m:t>A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vérifiant les deux propriétés suivantes:</w:t>
      </w:r>
    </w:p>
    <w:p>
      <w:pPr>
        <w:numPr>
          <w:ilvl w:val="0"/>
          <w:numId w:val="12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∣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Δ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  <m:r>
                <m:rPr>
                  <m:nor/>
                </m:rPr>
                <m:t> tels que </m:t>
              </m:r>
              <m:r>
                <m:rPr>
                  <m:sty m:val="i"/>
                </m:rPr>
                <m:t>d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g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v</m:t>
                  </m:r>
                </m:e>
              </m:d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r</m:t>
              </m:r>
            </m:e>
          </m:d>
          <m:r>
            <m:rPr>
              <m:sty m:val="p"/>
            </m:rPr>
            <m:t>∣≤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</m:oMath>
      </m:oMathPara>
    </w:p>
    <w:p>
      <w:pPr>
        <w:numPr>
          <w:ilvl w:val="0"/>
          <w:numId w:val="13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ty m:val="p"/>
          </m:rPr>
          <m:t>Δ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∣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Γ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)</m:t>
              </m:r>
              <m:r>
                <m:rPr>
                  <m:nor/>
                </m:rPr>
                <m:t> tels que </m:t>
              </m:r>
              <m:r>
                <m:rPr>
                  <m:sty m:val="i"/>
                </m:rPr>
                <m:t>d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g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v</m:t>
                  </m:r>
                </m:e>
              </m:d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r</m:t>
              </m:r>
            </m:e>
          </m:d>
          <m:r>
            <m:rPr>
              <m:sty m:val="p"/>
            </m:rPr>
            <m:t>∣≤</m:t>
          </m:r>
          <m:r>
            <m:rPr>
              <m:sty m:val="i"/>
            </m:rPr>
            <m:t>A</m:t>
          </m:r>
        </m:oMath>
      </m:oMathPara>
    </w:p>
    <w:p>
      <w:pPr>
        <w:spacing w:after="220" w:lineRule="auto"/>
      </w:pPr>
      <w:r>
        <w:rPr/>
        <w:t xml:space="preserve">6.8. Montrer l'existence de constantes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telles que, pour tout </w:t>
      </w:r>
      <m:oMath>
        <m:r>
          <m:rPr>
            <m:sty m:val="i"/>
          </m:rPr>
          <m:t>R</m:t>
        </m:r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2</m:t>
              </m:r>
            </m:sub>
          </m:sSub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R</m:t>
              </m:r>
            </m:sup>
          </m:sSup>
          <m:r>
            <m:rPr>
              <m:sty m:val="p"/>
            </m:rPr>
            <m:t>≤</m:t>
          </m:r>
          <m:r>
            <m:rPr>
              <m:sty m:val="p"/>
            </m:rPr>
            <m:t>|</m:t>
          </m:r>
          <m:r>
            <m:rPr>
              <m:sty m:val="p"/>
            </m:rPr>
            <m:t>Γ</m:t>
          </m:r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R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6.9. En déduire l'existence de constantes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&gt;</m:t>
        </m:r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 telles que,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tout </w:t>
      </w:r>
      <m:oMath>
        <m:r>
          <m:rPr>
            <m:sty m:val="i"/>
          </m:rPr>
          <m:t>s</m:t>
        </m:r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2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i"/>
            </m:rPr>
            <m:t>s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∩</m:t>
              </m:r>
              <m:r>
                <m:rPr>
                  <m:sty m:val="i"/>
                </m:rPr>
                <m:t>T</m:t>
              </m:r>
            </m:e>
          </m:d>
          <m:r>
            <m:rPr>
              <m:sty m:val="p"/>
            </m:rPr>
            <m:t>≤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i"/>
            </m:rPr>
            <m:t>s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∩</m:t>
              </m:r>
              <m:r>
                <m:rPr>
                  <m:sty m:val="i"/>
                </m:rPr>
                <m:t>T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7 : L'équation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i"/>
              </m:rPr>
              <w:rPr>
                <w:sz w:val="42"/>
              </w:rPr>
              <m:t>a</m:t>
            </m:r>
          </m:e>
          <m:sup>
            <m:r>
              <m:rPr>
                <m:sty m:val="p"/>
              </m:rPr>
              <w:rPr>
                <w:sz w:val="42"/>
              </w:rPr>
              <m:t>2</m:t>
            </m:r>
          </m:sup>
        </m:sSup>
        <m:r>
          <m:rPr>
            <m:sty m:val="p"/>
          </m:rPr>
          <w:rPr>
            <w:sz w:val="42"/>
          </w:rPr>
          <m:t>+</m:t>
        </m:r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i"/>
              </m:rPr>
              <w:rPr>
                <w:sz w:val="42"/>
              </w:rPr>
              <m:t>b</m:t>
            </m:r>
          </m:e>
          <m:sup>
            <m:r>
              <m:rPr>
                <m:sty m:val="p"/>
              </m:rPr>
              <w:rPr>
                <w:sz w:val="42"/>
              </w:rPr>
              <m:t>2</m:t>
            </m:r>
          </m:sup>
        </m:sSup>
        <m:r>
          <m:rPr>
            <m:sty m:val="p"/>
          </m:rPr>
          <w:rPr>
            <w:sz w:val="42"/>
          </w:rPr>
          <m:t>=</m:t>
        </m:r>
        <m:r>
          <m:rPr>
            <m:sty m:val="p"/>
          </m:rPr>
          <w:rPr>
            <w:sz w:val="42"/>
          </w:rPr>
          <m:t>0</m:t>
        </m:r>
        <m:r>
          <m:rPr>
            <m:sty m:val="p"/>
          </m:rPr>
          <w:rPr>
            <w:sz w:val="42"/>
          </w:rPr>
          <m:t>mod</m:t>
        </m:r>
        <m:r>
          <m:rPr>
            <m:sty m:val="i"/>
          </m:rPr>
          <w:rPr>
            <w:sz w:val="42"/>
          </w:rPr>
          <m:t>d</m:t>
        </m:r>
      </m:oMath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Cette partie est indépendante des précédentes.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d</m:t>
        </m:r>
      </m:oMath>
      <w:r>
        <w:rPr/>
        <w:t xml:space="preserve"> un entier non nul. On rappelle que, si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i"/>
          </m:rPr>
          <m:t>k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on a un morphisme injectif de groupes abéliens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cr m:val="double-struck"/>
                  </m:rPr>
                  <m:t>Z</m:t>
                </m:r>
                <m:r>
                  <m:rPr>
                    <m:sty m:val="p"/>
                  </m:rPr>
                  <m:t>/</m:t>
                </m:r>
                <m:sSup>
                  <m:sSupPr/>
                  <m:e>
                    <m:r>
                      <m:rPr>
                        <m:sty m:val="i"/>
                      </m:rPr>
                      <m:t>d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cr m:val="double-struck"/>
                  </m:rPr>
                  <m:t>Z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→</m:t>
                </m:r>
                <m:r>
                  <m:rPr>
                    <m:scr m:val="double-struck"/>
                  </m:rPr>
                  <m:t>Z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i"/>
                  </m:rPr>
                  <m:t>d</m:t>
                </m:r>
                <m:r>
                  <m:rPr>
                    <m:scr m:val="double-struck"/>
                  </m:rPr>
                  <m:t>Z</m:t>
                </m:r>
              </m:e>
            </m:mr>
            <m:mr>
              <m:e>
                <m:r>
                  <m:rPr>
                    <m:sty m:val="i"/>
                  </m:rPr>
                  <m:t>a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↦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a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et un morphisme surjectif d'anneaux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cr m:val="double-struck"/>
                  </m:rPr>
                  <m:t>Z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i"/>
                  </m:rPr>
                  <m:t>d</m:t>
                </m:r>
                <m:r>
                  <m:rPr>
                    <m:scr m:val="double-struck"/>
                  </m:rPr>
                  <m:t>Z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→</m:t>
                </m:r>
                <m:r>
                  <m:rPr>
                    <m:scr m:val="double-struck"/>
                  </m:rPr>
                  <m:t>Z</m:t>
                </m:r>
                <m:r>
                  <m:rPr>
                    <m:sty m:val="p"/>
                  </m:rPr>
                  <m:t>/</m:t>
                </m:r>
                <m:sSup>
                  <m:sSupPr/>
                  <m:e>
                    <m:r>
                      <m:rPr>
                        <m:sty m:val="i"/>
                      </m:rPr>
                      <m:t>d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cr m:val="double-struck"/>
                  </m:rPr>
                  <m:t>Z</m:t>
                </m:r>
              </m:e>
            </m:mr>
            <m:mr>
              <m:e>
                <m:r>
                  <m:rPr>
                    <m:sty m:val="i"/>
                  </m:rPr>
                  <m:t>a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↦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mod</m:t>
                </m:r>
                <m:sSup>
                  <m:sSupPr/>
                  <m:e>
                    <m:r>
                      <m:rPr>
                        <m:sty m:val="i"/>
                      </m:rPr>
                      <m:t>d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mr>
          </m:m>
        </m:oMath>
      </m:oMathPara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/>
        <w:t xml:space="preserve"> l'ensemble des paires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/</m:t>
        </m:r>
        <m:r>
          <m:rPr>
            <m:sty m:val="i"/>
          </m:rPr>
          <m:t>d</m:t>
        </m:r>
        <m:r>
          <m:rPr>
            <m:scr m:val="double-struck"/>
          </m:rPr>
          <m:t>Z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qui satisfont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b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On dira qu'une paire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/>
        <w:t xml:space="preserve"> est primitive s'il n'existe pas de diviseur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ty m:val="i"/>
          </m:rPr>
          <m:t>d</m:t>
        </m:r>
      </m:oMath>
      <w:r>
        <w:rPr/>
        <w:t xml:space="preserve"> et de paire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∈</m:t>
        </m:r>
        <m:r>
          <m:rPr>
            <m:sty m:val="i"/>
          </m:rPr>
          <m:t>S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d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</m:oMath>
      <w:r>
        <w:rPr/>
        <w:t xml:space="preserve"> telle que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k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. On notera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nor/>
              </m:rPr>
              <m:t>prim 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/>
        <w:t xml:space="preserve"> le sousensemble des paires primitives. On fera attention au fait que la paire </w:t>
      </w:r>
      <m:oMath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/>
        <w:t xml:space="preserve"> n'est primitive pour aucun </w:t>
      </w:r>
      <m:oMath>
        <m:r>
          <m:rPr>
            <m:sty m:val="i"/>
          </m:rPr>
          <m:t>d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puisqu'elle s'écrit ( </w:t>
      </w:r>
      <m:oMath>
        <m:r>
          <m:rPr>
            <m:sty m:val="i"/>
          </m:rPr>
          <m:t>d</m:t>
        </m:r>
        <m:r>
          <m:rPr>
            <m:sty m:val="p"/>
          </m:rPr>
          <m:t>⋅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⋅</m:t>
        </m:r>
        <m:r>
          <m:rPr>
            <m:sty m:val="p"/>
          </m:rPr>
          <m:t>0</m:t>
        </m:r>
      </m:oMath>
      <w:r>
        <w:rPr/>
        <w:t xml:space="preserve"> ) avec ( 0,0</w:t>
      </w:r>
      <m:oMath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Rappelons que l'application </w:t>
      </w:r>
      <m:oMath>
        <m:r>
          <m:rPr>
            <m:sty m:val="i"/>
          </m:rPr>
          <m:t>n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e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i"/>
                  </m:rPr>
                  <m:t>d</m:t>
                </m:r>
              </m:den>
            </m:f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définit un morphisme du groupe </w:t>
      </w:r>
      <m:oMath>
        <m:r>
          <m:rPr>
            <m:scr m:val="double-struck"/>
          </m:rPr>
          <m:t>Z</m:t>
        </m:r>
        <m:r>
          <m:rPr>
            <m:sty m:val="p"/>
          </m:rPr>
          <m:t>/</m:t>
        </m:r>
        <m:r>
          <m:rPr>
            <m:sty m:val="i"/>
          </m:rPr>
          <m:t>d</m:t>
        </m:r>
        <m:r>
          <m:rPr>
            <m:scr m:val="double-struck"/>
          </m:rPr>
          <m:t>Z</m:t>
        </m:r>
      </m:oMath>
      <w:r>
        <w:rPr>
          <w:rFonts w:eastAsia="Georgia" w:cs="Georgia" w:ascii="Georgia" w:hAnsi="Georgia"/>
        </w:rPr>
        <w:t xml:space="preserve"> vers le groupe des nombres complexes de module 1 . Étant donnés deux entiers relatifs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, on définit</w:t>
      </w:r>
    </w:p>
    <w:p>
      <w:pPr>
        <w:spacing w:after="220" w:lineRule="auto"/>
      </w:pPr>
      <m:oMathPara>
        <m:oMath>
          <m:r>
            <m:rPr>
              <m:sty m:val="i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r>
            <m:rPr>
              <m:sty m:val="p"/>
            </m:rPr>
            <m:t>,</m:t>
          </m:r>
          <m:r>
            <m:rPr>
              <m:sty m:val="i"/>
            </m:rPr>
            <m:t>d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)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i"/>
                    </m:rPr>
                    <m:t>d</m:t>
                  </m:r>
                </m:den>
              </m:f>
              <m:r>
                <m:rPr>
                  <m:sty m:val="i"/>
                </m:rPr>
                <m:t>u</m:t>
              </m:r>
              <m:r>
                <m:rPr>
                  <m:sty m:val="i"/>
                </m:rPr>
                <m:t>a</m:t>
              </m:r>
            </m:sup>
          </m:sSup>
          <m:sSup>
            <m:sSupPr/>
            <m:e>
              <m:r>
                <m:rPr>
                  <m:sty m:val="i"/>
                </m:rPr>
                <m:t>e</m:t>
              </m:r>
            </m:e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i"/>
                    </m:rPr>
                    <m:t>d</m:t>
                  </m:r>
                </m:den>
              </m:f>
              <m:r>
                <m:rPr>
                  <m:sty m:val="i"/>
                </m:rPr>
                <m:t>v</m:t>
              </m:r>
              <m:r>
                <m:rPr>
                  <m:sty m:val="i"/>
                </m:rPr>
                <m:t>b</m:t>
              </m:r>
            </m:sup>
          </m:sSup>
        </m:oMath>
      </m:oMathPara>
    </w:p>
    <w:p>
      <w:pPr>
        <w:spacing w:after="220" w:lineRule="auto"/>
      </w:pPr>
      <w:r>
        <w:rPr/>
        <w:t xml:space="preserve">et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nor/>
                </m:rPr>
                <m:t>prim 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r>
            <m:rPr>
              <m:sty m:val="p"/>
            </m:rPr>
            <m:t>,</m:t>
          </m:r>
          <m:r>
            <m:rPr>
              <m:sty m:val="i"/>
            </m:rPr>
            <m:t>d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nor/>
                    </m:rPr>
                    <m:t>prim 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)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i"/>
                    </m:rPr>
                    <m:t>d</m:t>
                  </m:r>
                </m:den>
              </m:f>
              <m:r>
                <m:rPr>
                  <m:sty m:val="i"/>
                </m:rPr>
                <m:t>u</m:t>
              </m:r>
              <m:r>
                <m:rPr>
                  <m:sty m:val="i"/>
                </m:rPr>
                <m:t>a</m:t>
              </m:r>
            </m:sup>
          </m:sSup>
          <m:sSup>
            <m:sSupPr/>
            <m:e>
              <m:r>
                <m:rPr>
                  <m:sty m:val="i"/>
                </m:rPr>
                <m:t>e</m:t>
              </m:r>
            </m:e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i"/>
                    </m:rPr>
                    <m:t>d</m:t>
                  </m:r>
                </m:den>
              </m:f>
              <m:r>
                <m:rPr>
                  <m:sty m:val="i"/>
                </m:rPr>
                <m:t>v</m:t>
              </m:r>
              <m:r>
                <m:rPr>
                  <m:sty m:val="i"/>
                </m:rPr>
                <m:t>b</m:t>
              </m:r>
            </m:sup>
          </m:sSup>
        </m:oMath>
      </m:oMathPara>
    </w:p>
    <w:p>
      <w:pPr>
        <w:spacing w:after="220" w:lineRule="auto"/>
      </w:pPr>
      <w:r>
        <w:rPr/>
        <w:t xml:space="preserve">En particulier, on a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|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)</m:t>
        </m:r>
        <m:r>
          <m:rPr>
            <m:sty m:val="p"/>
          </m:rPr>
          <m:t>|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nor/>
              </m:rPr>
              <m:t>prim 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nor/>
                  </m:rPr>
                  <m:t>prim 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d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7.1. Soit </w:t>
      </w:r>
      <m:oMath>
        <m:r>
          <m:rPr>
            <m:sty m:val="i"/>
          </m:rPr>
          <m:t>u</m:t>
        </m:r>
      </m:oMath>
      <w:r>
        <w:rPr/>
        <w:t xml:space="preserve"> un entier. Montrer que la somme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Z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d</m:t>
              </m:r>
              <m:r>
                <m:rPr>
                  <m:scr m:val="double-struck"/>
                </m:rPr>
                <m:t>Z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i"/>
                    </m:rPr>
                    <m:t>d</m:t>
                  </m:r>
                </m:den>
              </m:f>
              <m:r>
                <m:rPr>
                  <m:sty m:val="i"/>
                </m:rPr>
                <m:t>k</m:t>
              </m:r>
              <m:r>
                <m:rPr>
                  <m:sty m:val="i"/>
                </m:rPr>
                <m:t>u</m:t>
              </m:r>
            </m:sup>
          </m:sSup>
        </m:oMath>
      </m:oMathPara>
    </w:p>
    <w:p>
      <w:pPr>
        <w:spacing w:after="220" w:lineRule="auto"/>
      </w:pPr>
      <w:r>
        <w:rPr/>
        <w:t xml:space="preserve">vaut </w:t>
      </w:r>
      <m:oMath>
        <m:r>
          <m:rPr>
            <m:sty m:val="i"/>
          </m:rPr>
          <m:t>d</m:t>
        </m:r>
      </m:oMath>
      <w:r>
        <w:rPr/>
        <w:t xml:space="preserve"> si </w:t>
      </w:r>
      <m:oMath>
        <m:r>
          <m:rPr>
            <m:sty m:val="i"/>
          </m:rPr>
          <m:t>u</m:t>
        </m:r>
        <m:r>
          <m:rPr>
            <m:sty m:val="p"/>
          </m:rPr>
          <m:t>≡</m:t>
        </m:r>
        <m:r>
          <m:rPr>
            <m:sty m:val="p"/>
          </m:rPr>
          <m:t>0</m:t>
        </m:r>
        <m:r>
          <m:rPr>
            <m:sty m:val="p"/>
          </m:rPr>
          <m:t>mod</m:t>
        </m:r>
        <m:r>
          <m:rPr>
            <m:sty m:val="i"/>
          </m:rPr>
          <m:t>d</m:t>
        </m:r>
      </m:oMath>
      <w:r>
        <w:rPr/>
        <w:t xml:space="preserve"> et 0 sinon.</w:t>
      </w:r>
      <w:r>
        <w:rPr/>
        <w:br w:type="textWrapping"/>
      </w:r>
      <w:r>
        <w:rPr/>
        <w:t xml:space="preserve">7.2. Soit </w:t>
      </w:r>
      <m:oMath>
        <m:r>
          <m:rPr>
            <m:sty m:val="i"/>
          </m:rPr>
          <m:t>n</m:t>
        </m:r>
      </m:oMath>
      <w:r>
        <w:rPr/>
        <w:t xml:space="preserve"> un entier premier avec </w:t>
      </w:r>
      <m:oMath>
        <m:r>
          <m:rPr>
            <m:sty m:val="i"/>
          </m:rPr>
          <m:t>d</m:t>
        </m:r>
      </m:oMath>
      <w:r>
        <w:rPr/>
        <w:t xml:space="preserve">. Montrer que l'application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↦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est une bijection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nor/>
              </m:rPr>
              <m:t>prim 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/>
        <w:t xml:space="preserve"> dans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nor/>
              </m:rPr>
              <m:t>prim 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Soient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deux entiers premiers entre eux et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deux entiers tels que </w:t>
      </w:r>
      <m:oMath>
        <m:r>
          <m:rPr>
            <m:sty m:val="i"/>
          </m:rPr>
          <m:t>m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n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7.3. Montrer que l'application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: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m:t>,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↦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n</m:t>
              </m:r>
              <m:sSub>
                <m:sSubPr/>
                <m:e>
                  <m:r>
                    <m:rPr>
                      <m:sty m:val="i"/>
                    </m:rPr>
                    <m:t>d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m</m:t>
              </m:r>
              <m:sSub>
                <m:sSubPr/>
                <m:e>
                  <m:r>
                    <m:rPr>
                      <m:sty m:val="i"/>
                    </m:rPr>
                    <m:t>d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  <m:sSub>
                <m:sSubPr/>
                <m:e>
                  <m:r>
                    <m:rPr>
                      <m:sty m:val="i"/>
                    </m:rPr>
                    <m:t>d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m</m:t>
              </m:r>
              <m:sSub>
                <m:sSubPr/>
                <m:e>
                  <m:r>
                    <m:rPr>
                      <m:sty m:val="i"/>
                    </m:rPr>
                    <m:t>d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est une bijection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nor/>
              </m:rPr>
              <m:t>prim 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×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nor/>
              </m:rPr>
              <m:t>prim 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dans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nor/>
              </m:rPr>
              <m:t>prim 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7.4. Montrer que pour tous </w:t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Z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nor/>
                </m:rPr>
                <m:t>prim 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d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d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nor/>
                </m:rPr>
                <m:t>prim 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d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nor/>
                </m:rPr>
                <m:t>prim 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d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p</m:t>
        </m:r>
      </m:oMath>
      <w:r>
        <w:rPr/>
        <w:t xml:space="preserve"> un nombre premier et </w:t>
      </w:r>
      <m:oMath>
        <m:r>
          <m:rPr>
            <m:sty m:val="i"/>
          </m:rPr>
          <m:t>α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un entier.</w:t>
      </w:r>
      <w:r>
        <w:rPr/>
        <w:br w:type="textWrapping"/>
      </w:r>
      <w:r>
        <w:rPr/>
        <w:t xml:space="preserve">7.5. 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nor/>
                </m:rPr>
                <m:t>prim 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i"/>
                    </m:rPr>
                    <m:t>α</m:t>
                  </m:r>
                </m:sup>
              </m:sSup>
            </m:e>
          </m:d>
          <m:r>
            <m:rPr>
              <m:sty m:val="p"/>
            </m:rPr>
            <m:t>=</m:t>
          </m:r>
          <m:r>
            <m:rPr>
              <m:sty m:val="i"/>
            </m:rPr>
            <m:t>L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i"/>
                    </m:rPr>
                    <m:t>α</m:t>
                  </m:r>
                </m:sup>
              </m:sSup>
            </m:e>
          </m:d>
          <m:r>
            <m:rPr>
              <m:sty m:val="p"/>
            </m:rPr>
            <m:t>−</m:t>
          </m:r>
          <m:r>
            <m:rPr>
              <m:sty m:val="i"/>
            </m:rPr>
            <m:t>L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7.6. Montrer qu'il existe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  <m:r>
          <m:rPr>
            <m:sty m:val="p"/>
          </m:rPr>
          <m:t>/</m:t>
        </m:r>
        <m:r>
          <m:rPr>
            <m:sty m:val="i"/>
          </m:rPr>
          <m:t>p</m:t>
        </m:r>
        <m:r>
          <m:rPr>
            <m:scr m:val="double-struck"/>
          </m:rPr>
          <m:t>Z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si et seulement si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 ou </w:t>
      </w:r>
      <m:oMath>
        <m:r>
          <m:rPr>
            <m:sty m:val="i"/>
          </m:rPr>
          <m:t>p</m:t>
        </m:r>
        <m:r>
          <m:rPr>
            <m:sty m:val="p"/>
          </m:rPr>
          <m:t>≡</m:t>
        </m:r>
        <m:r>
          <m:rPr>
            <m:sty m:val="p"/>
          </m:rPr>
          <m:t>1</m:t>
        </m:r>
        <m:r>
          <m:rPr>
            <m:sty m:val="p"/>
          </m:rPr>
          <m:t>mod</m:t>
        </m:r>
        <m:r>
          <m:rPr>
            <m:sty m:val="p"/>
          </m:rPr>
          <m:t>4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On suppose que </w:t>
      </w:r>
      <m:oMath>
        <m:r>
          <m:rPr>
            <m:sty m:val="i"/>
          </m:rPr>
          <w:rPr>
            <w:sz w:val="42"/>
          </w:rPr>
          <m:t>p</m:t>
        </m:r>
      </m:oMath>
      <w:r>
        <w:rPr>
          <w:rFonts w:eastAsia="Georgia" w:cs="Georgia" w:ascii="Georgia" w:hAnsi="Georgia"/>
          <w:b/>
          <w:sz w:val="42"/>
        </w:rPr>
        <w:t xml:space="preserve"> est congru à 1 modulo 4 .</w:t>
      </w:r>
    </w:p>
    <w:p>
      <w:pPr>
        <w:spacing w:after="220" w:lineRule="auto"/>
      </w:pPr>
      <w:r>
        <w:rPr/>
        <w:t xml:space="preserve">7.7. Montrer que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si et seulement si</w:t>
      </w:r>
    </w:p>
    <w:p>
      <w:pPr>
        <w:spacing w:after="220" w:lineRule="auto"/>
      </w:pPr>
      <m:oMathPara>
        <m:oMath>
          <m:r>
            <m:rPr>
              <m:sty m:val="i"/>
            </m:rPr>
            <m:t>b</m:t>
          </m:r>
          <m:r>
            <m:rPr>
              <m:sty m:val="p"/>
            </m:rPr>
            <m:t>=</m:t>
          </m:r>
          <m:r>
            <m:rPr>
              <m:sty m:val="i"/>
            </m:rPr>
            <m:t>h</m:t>
          </m:r>
          <m:r>
            <m:rPr>
              <m:sty m:val="i"/>
            </m:rPr>
            <m:t>a</m:t>
          </m:r>
          <m:r>
            <m:rPr>
              <m:sty m:val="p"/>
            </m:rPr>
            <m:t xml:space="preserve"> </m:t>
          </m:r>
          <m:r>
            <m:rPr>
              <m:nor/>
            </m:rPr>
            <m:t> ou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b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i"/>
            </m:rPr>
            <m:t>h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h</m:t>
        </m:r>
      </m:oMath>
      <w:r>
        <w:rPr/>
        <w:t xml:space="preserve"> est une solution de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mod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7.8. Soit </w:t>
      </w:r>
      <m:oMath>
        <m:r>
          <m:rPr>
            <m:sty m:val="i"/>
          </m:rPr>
          <m:t>α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 Montrer qu'il existe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  <m:r>
          <m:rPr>
            <m:sty m:val="p"/>
          </m:rPr>
          <m:t>/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α</m:t>
            </m:r>
          </m:sup>
        </m:sSup>
        <m:r>
          <m:rPr>
            <m:scr m:val="double-struck"/>
          </m:rPr>
          <m:t>Z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fixe un tel </w:t>
      </w:r>
      <m:oMath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/>
        <w:t xml:space="preserve">7.9.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  <m:r>
          <m:rPr>
            <m:sty m:val="p"/>
          </m:rPr>
          <m:t>/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α</m:t>
            </m:r>
          </m:sup>
        </m:sSup>
        <m:r>
          <m:rPr>
            <m:scr m:val="double-struck"/>
          </m:rPr>
          <m:t>Z</m:t>
        </m:r>
      </m:oMath>
      <w:r>
        <w:rPr/>
        <w:t xml:space="preserve"> tel que </w:t>
      </w:r>
      <m:oMath>
        <m:r>
          <m:rPr>
            <m:sty m:val="i"/>
          </m:rPr>
          <m:t>p</m:t>
        </m:r>
      </m:oMath>
      <w:r>
        <w:rPr/>
        <w:t xml:space="preserve"> ne divise pas </w:t>
      </w:r>
      <m:oMath>
        <m:r>
          <m:rPr>
            <m:sty m:val="i"/>
          </m:rPr>
          <m:t>a</m:t>
        </m:r>
      </m:oMath>
      <w:r>
        <w:rPr/>
        <w:t xml:space="preserve">. Montrer que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S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i"/>
                  </m:rPr>
                  <m:t>α</m:t>
                </m:r>
              </m:sup>
            </m:sSup>
          </m:e>
        </m:d>
      </m:oMath>
      <w:r>
        <w:rPr/>
        <w:t xml:space="preserve"> si et seulement si</w:t>
      </w:r>
    </w:p>
    <w:p>
      <w:pPr>
        <w:spacing w:after="220" w:lineRule="auto"/>
      </w:pPr>
      <m:oMathPara>
        <m:oMath>
          <m:r>
            <m:rPr>
              <m:sty m:val="i"/>
            </m:rPr>
            <m:t>b</m:t>
          </m:r>
          <m:r>
            <m:rPr>
              <m:sty m:val="p"/>
            </m:rPr>
            <m:t>=</m:t>
          </m:r>
          <m:r>
            <m:rPr>
              <m:sty m:val="i"/>
            </m:rPr>
            <m:t>j</m:t>
          </m:r>
          <m:r>
            <m:rPr>
              <m:sty m:val="i"/>
            </m:rPr>
            <m:t>a</m:t>
          </m:r>
          <m:r>
            <m:rPr>
              <m:sty m:val="p"/>
            </m:rPr>
            <m:t xml:space="preserve"> </m:t>
          </m:r>
          <m:r>
            <m:rPr>
              <m:nor/>
            </m:rPr>
            <m:t> ou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b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i"/>
            </m:rPr>
            <m:t>j</m:t>
          </m:r>
          <m:r>
            <m:rPr>
              <m:sty m:val="i"/>
            </m:rPr>
            <m:t>a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7.10.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  <m:r>
          <m:rPr>
            <m:sty m:val="p"/>
          </m:rPr>
          <m:t>/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α</m:t>
            </m:r>
          </m:sup>
        </m:sSup>
        <m:r>
          <m:rPr>
            <m:scr m:val="double-struck"/>
          </m:rPr>
          <m:t>Z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i"/>
          </m:rPr>
          <m:t>α</m:t>
        </m:r>
      </m:oMath>
      <w:r>
        <w:rPr/>
        <w:t xml:space="preserve"> le plus grand entier tel que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divise </w:t>
      </w:r>
      <m:oMath>
        <m:r>
          <m:rPr>
            <m:sty m:val="i"/>
          </m:rPr>
          <m:t>a</m:t>
        </m:r>
      </m:oMath>
      <w:r>
        <w:rPr/>
        <w:t xml:space="preserve">. Montrer que si </w:t>
      </w:r>
      <m:oMath>
        <m:r>
          <m:rPr>
            <m:sty m:val="i"/>
          </m:rPr>
          <m:t>k</m:t>
        </m:r>
        <m:r>
          <m:rPr>
            <m:sty m:val="p"/>
          </m:rPr>
          <m:t>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α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, alors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S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i"/>
                  </m:rPr>
                  <m:t>α</m:t>
                </m:r>
              </m:sup>
            </m:sSup>
          </m:e>
        </m:d>
      </m:oMath>
      <w:r>
        <w:rPr/>
        <w:t xml:space="preserve"> si et seulement si</w:t>
      </w:r>
    </w:p>
    <w:p>
      <w:pPr>
        <w:spacing w:after="220" w:lineRule="auto"/>
      </w:pPr>
      <m:oMathPara>
        <m:oMath>
          <m:r>
            <m:rPr>
              <m:sty m:val="i"/>
            </m:rPr>
            <m:t>b</m:t>
          </m:r>
          <m:r>
            <m:rPr>
              <m:sty m:val="p"/>
            </m:rPr>
            <m:t>≡</m:t>
          </m:r>
          <m:r>
            <m:rPr>
              <m:sty m:val="p"/>
            </m:rPr>
            <m:t>±</m:t>
          </m:r>
          <m:r>
            <m:rPr>
              <m:sty m:val="i"/>
            </m:rPr>
            <m:t>j</m:t>
          </m:r>
          <m:r>
            <m:rPr>
              <m:sty m:val="i"/>
            </m:rPr>
            <m:t>a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mod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/>
        <w:t xml:space="preserve">et que si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α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, alors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S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i"/>
                  </m:rPr>
                  <m:t>α</m:t>
                </m:r>
              </m:sup>
            </m:sSup>
          </m:e>
        </m:d>
      </m:oMath>
      <w:r>
        <w:rPr/>
        <w:t xml:space="preserve"> si et seulement si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d>
              <m:dPr>
                <m:begChr m:val="⌈"/>
                <m:endChr m:val="⌉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α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</m:sup>
        </m:sSup>
      </m:oMath>
      <w:r>
        <w:rPr/>
        <w:t xml:space="preserve"> divise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7.11. Montrer que pour tout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nor/>
                    </m:rPr>
                    <m:t>prim 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k</m:t>
                      </m:r>
                    </m:sup>
                  </m:sSup>
                </m:e>
              </m:d>
            </m:e>
          </m:d>
          <m:r>
            <m:rPr>
              <m:sty m:val="p"/>
            </m:rPr>
            <m:t>≥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Z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∖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7.12. Soit </w:t>
      </w:r>
      <m:oMath>
        <m:r>
          <m:rPr>
            <m:sty m:val="i"/>
          </m:rPr>
          <m:t>α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. Montrer que </w:t>
      </w:r>
      <m:oMath>
        <m:r>
          <m:rPr>
            <m:sty m:val="i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u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i"/>
                  </m:rPr>
                  <m:t>α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dès que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α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ne divise pas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. En déduire que si </w:t>
      </w:r>
      <m:oMath>
        <m:r>
          <m:rPr>
            <m:sty m:val="i"/>
          </m:rPr>
          <m:t>α</m:t>
        </m:r>
        <m:r>
          <m:rPr>
            <m:sty m:val="p"/>
          </m:rPr>
          <m:t>≥</m:t>
        </m:r>
        <m:r>
          <m:rPr>
            <m:sty m:val="p"/>
          </m:rPr>
          <m:t>3</m:t>
        </m:r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nor/>
              </m:rPr>
              <m:t>prim 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u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i"/>
                  </m:rPr>
                  <m:t>α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dès que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α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 ne divise pas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7.13. Montrer que si </w:t>
      </w:r>
      <m:oMath>
        <m:r>
          <m:rPr>
            <m:sty m:val="i"/>
          </m:rPr>
          <m:t>p</m:t>
        </m:r>
      </m:oMath>
      <w:r>
        <w:rPr/>
        <w:t xml:space="preserve"> ne divise pas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alors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L</m:t>
                  </m:r>
                </m:e>
                <m:sub>
                  <m:r>
                    <m:rPr>
                      <m:nor/>
                    </m:rPr>
                    <m:t>prim 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r>
            <m:rPr>
              <m:sty m:val="p"/>
            </m:rPr>
            <m:t>2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L</m:t>
                  </m:r>
                </m:e>
                <m:sub>
                  <m:r>
                    <m:rPr>
                      <m:nor/>
                    </m:rPr>
                    <m:t>prim 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u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v</m:t>
                  </m:r>
                  <m:r>
                    <m:rPr>
                      <m:sty m:val="p"/>
                    </m:rPr>
                    <m:t>,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e>
          </m:d>
          <m:r>
            <m:rPr>
              <m:sty m:val="p"/>
            </m:rPr>
            <m:t>≤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admettra dans la suite que les résultats des questions </w:t>
      </w:r>
      <m:oMath>
        <m:r>
          <m:rPr>
            <m:sty m:val="p"/>
          </m:rPr>
          <m:t>7.11</m:t>
        </m:r>
        <m:r>
          <m:rPr>
            <m:sty m:val="p"/>
          </m:rPr>
          <m:t>,</m:t>
        </m:r>
        <m:r>
          <m:rPr>
            <m:sty m:val="p"/>
          </m:rPr>
          <m:t>7.12</m:t>
        </m:r>
      </m:oMath>
      <w:r>
        <w:rPr/>
        <w:t xml:space="preserve"> et 7.13 sont valables aussi pour </w:t>
      </w:r>
      <m:oMath>
        <m:r>
          <m:rPr>
            <m:sty m:val="i"/>
          </m:rPr>
          <m:t>p</m:t>
        </m:r>
        <m:r>
          <m:rPr>
            <m:sty m:val="p"/>
          </m:rPr>
          <m:t>≡</m:t>
        </m:r>
        <m:r>
          <m:rPr>
            <m:sty m:val="p"/>
          </m:rPr>
          <m:t>3</m:t>
        </m:r>
        <m:r>
          <m:rPr>
            <m:sty m:val="p"/>
          </m:rPr>
          <m:t>mod</m:t>
        </m:r>
        <m:r>
          <m:rPr>
            <m:sty m:val="p"/>
          </m:rPr>
          <m:t>4</m:t>
        </m:r>
      </m:oMath>
      <w:r>
        <w:rPr>
          <w:rFonts w:eastAsia="Georgia" w:cs="Georgia" w:ascii="Georgia" w:hAnsi="Georgia"/>
        </w:rPr>
        <w:t xml:space="preserve">, et que les résultats des questions 7.12 et 7.13 sont valables aussi pour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tout entier </w:t>
      </w:r>
      <m:oMath>
        <m:r>
          <m:rPr>
            <m:sty m:val="i"/>
          </m:rPr>
          <m:t>d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, on note </w:t>
      </w:r>
      <m:oMath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/>
        <w:t xml:space="preserve"> l'ensemble des nombres premiers divisant </w:t>
      </w:r>
      <m:oMath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7.14. Montrer l'inégalité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r>
            <m:rPr>
              <m:sty m:val="p"/>
            </m:rPr>
            <m:t>≥</m:t>
          </m:r>
          <m:r>
            <m:rPr>
              <m:sty m:val="p"/>
            </m:rPr>
            <m:t>|</m:t>
          </m:r>
          <m:r>
            <m:rPr>
              <m:scr m:val="script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d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!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cr m:val="script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d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i"/>
                </m:rPr>
                <m:t>O</m:t>
              </m:r>
            </m:e>
            <m:lim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>(</m:t>
          </m:r>
          <m:r>
            <m:rPr>
              <m:sty m:val="p"/>
            </m:rPr>
            <m:t>log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d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7.15. Soit </w:t>
      </w:r>
      <m:oMath>
        <m:r>
          <m:rPr>
            <m:sty m:val="i"/>
          </m:rPr>
          <m:t>d</m:t>
        </m:r>
      </m:oMath>
      <w:r>
        <w:rPr/>
        <w:t xml:space="preserve"> un entier impair. Montrer que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nor/>
                    </m:rPr>
                    <m:t>prim 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d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e>
          </m:d>
          <m:r>
            <m:rPr>
              <m:sty m:val="p"/>
            </m:rPr>
            <m:t>≥</m:t>
          </m:r>
          <m:sSup>
            <m:sSupPr/>
            <m:e>
              <m:r>
                <m:rPr>
                  <m:sty m:val="i"/>
                </m:rPr>
                <m:t>d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|</m:t>
              </m:r>
              <m:r>
                <m:rPr>
                  <m:scr m:val="script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|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que, pour tout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d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ε</m:t>
              </m:r>
            </m:sup>
          </m:sSup>
          <m:r>
            <m:rPr>
              <m:sty m:val="p"/>
            </m:rPr>
            <m:t>=</m:t>
          </m:r>
          <m:limLow>
            <m:limLowPr/>
            <m:e>
              <m:r>
                <m:rPr>
                  <m:sty m:val="i"/>
                </m:rPr>
                <m:t>O</m:t>
              </m:r>
            </m:e>
            <m:lim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nor/>
                    </m:rPr>
                    <m:t>prim 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d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7.16. Soit </w:t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 Montrer l'existence d'une constante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(dépendant de </w:t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) telle que pour tout </w:t>
      </w:r>
      <m:oMath>
        <m:r>
          <m:rPr>
            <m:sty m:val="i"/>
          </m:rPr>
          <m:t>d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L</m:t>
                  </m:r>
                </m:e>
                <m:sub>
                  <m:r>
                    <m:rPr>
                      <m:nor/>
                    </m:rPr>
                    <m:t>prim 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r>
            <m:rPr>
              <m:sty m:val="i"/>
            </m:rPr>
            <m:t>C</m:t>
          </m:r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p"/>
                </m:rPr>
                <m:t>|</m:t>
              </m:r>
              <m:r>
                <m:rPr>
                  <m:scr m:val="script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|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que, pour tout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L</m:t>
                  </m:r>
                </m:e>
                <m:sub>
                  <m:r>
                    <m:rPr>
                      <m:nor/>
                    </m:rPr>
                    <m:t>prim 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=</m:t>
          </m:r>
          <m:limLow>
            <m:limLowPr/>
            <m:e>
              <m:r>
                <m:rPr>
                  <m:sty m:val="i"/>
                </m:rPr>
                <m:t>O</m:t>
              </m:r>
            </m:e>
            <m:lim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d</m:t>
                  </m:r>
                </m:e>
                <m:sup>
                  <m:r>
                    <m:rPr>
                      <m:sty m:val="i"/>
                    </m:rPr>
                    <m:t>ε</m:t>
                  </m:r>
                </m:sup>
              </m:sSup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8 : Comportement asymptotique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P</m:t>
            </m:r>
          </m:e>
          <m:sub>
            <m:r>
              <m:rPr>
                <m:sty m:val="p"/>
              </m:rPr>
              <w:rPr>
                <w:sz w:val="42"/>
              </w:rPr>
              <m:t>≤</m:t>
            </m:r>
            <m:r>
              <m:rPr>
                <m:sty m:val="i"/>
              </m:rPr>
              <w:rPr>
                <w:sz w:val="42"/>
              </w:rPr>
              <m:t>h</m:t>
            </m:r>
          </m:sub>
        </m:sSub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Cette partie reprend les définitions, notations et résultats des parties précédentes. Le but est d'estimer le nombre de points de </w:t>
      </w:r>
      <m:oMath>
        <m:r>
          <m:rPr>
            <m:scr m:val="script"/>
          </m:rPr>
          <m:t>H</m:t>
        </m:r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cr m:val="double-struck"/>
              </m:rPr>
              <m:t>Q</m:t>
            </m:r>
          </m:sub>
        </m:sSub>
      </m:oMath>
      <w:r>
        <w:rPr>
          <w:rFonts w:eastAsia="Georgia" w:cs="Georgia" w:ascii="Georgia" w:hAnsi="Georgia"/>
        </w:rPr>
        <w:t xml:space="preserve"> de hauteur inférieure à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contenus dans une boule hyperbolique donnée lorsque </w:t>
      </w:r>
      <m:oMath>
        <m:r>
          <m:rPr>
            <m:sty m:val="i"/>
          </m:rPr>
          <m:t>h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cr m:val="double-struck"/>
          </m:rPr>
          <m:t>D</m:t>
        </m:r>
      </m:oMath>
      <w:r>
        <w:rPr/>
        <w:t xml:space="preserve"> le disque ouvert de centre ( 0,0 ) de rayon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3</m:t>
                </m:r>
              </m:e>
            </m:rad>
          </m:den>
        </m:f>
      </m:oMath>
      <w:r>
        <w:rPr/>
        <w:t xml:space="preserve"> dans le plan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muni de la norme euclidienne standard :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/>
                <m:e>
                  <m:r>
                    <m:rPr>
                      <m:sty m:val="i"/>
                    </m:rPr>
                    <m:t>s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ra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Considérons l'application </w:t>
      </w:r>
      <m:oMath>
        <m:r>
          <m:rPr>
            <m:sty m:val="i"/>
          </m:rPr>
          <m:t>φ</m:t>
        </m:r>
        <m:r>
          <m:rPr>
            <m:sty m:val="p"/>
          </m:rPr>
          <m:t>:</m:t>
        </m:r>
        <m:r>
          <m:rPr>
            <m:scr m:val="double-struck"/>
          </m:rPr>
          <m:t>D</m:t>
        </m:r>
        <m:r>
          <m:rPr>
            <m:sty m:val="p"/>
          </m:rPr>
          <m:t>→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s</m:t>
                        </m:r>
                      </m:num>
                      <m:den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3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s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3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t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t</m:t>
                        </m:r>
                      </m:num>
                      <m:den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3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s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3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t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3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s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3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t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num>
                      <m:den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3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s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3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t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den>
                    </m:f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8.1. Montrer que </w:t>
      </w:r>
      <m:oMath>
        <m:r>
          <m:rPr>
            <m:sty m:val="p"/>
          </m:rPr>
          <m:t>Ψ</m:t>
        </m:r>
      </m:oMath>
      <w:r>
        <w:rPr>
          <w:rFonts w:eastAsia="Georgia" w:cs="Georgia" w:ascii="Georgia" w:hAnsi="Georgia"/>
        </w:rPr>
        <w:t xml:space="preserve"> est un homéomorphisme de </w:t>
      </w:r>
      <m:oMath>
        <m:r>
          <m:rPr>
            <m:scr m:val="double-struck"/>
          </m:rPr>
          <m:t>D</m:t>
        </m:r>
      </m:oMath>
      <w:r>
        <w:rPr/>
        <w:t xml:space="preserve"> dans </w:t>
      </w:r>
      <m:oMath>
        <m:r>
          <m:rPr>
            <m:scr m:val="script"/>
          </m:rPr>
          <m:t>H</m:t>
        </m:r>
      </m:oMath>
      <w:r>
        <w:rPr>
          <w:rFonts w:eastAsia="Georgia" w:cs="Georgia" w:ascii="Georgia" w:hAnsi="Georgia"/>
        </w:rPr>
        <w:t xml:space="preserve"> et déterminer l'homéomorphisme réciproque.</w:t>
      </w:r>
      <w:r>
        <w:rPr/>
        <w:br w:type="textWrapping"/>
      </w:r>
      <w:r>
        <w:rPr/>
        <w:t xml:space="preserve">8.2. Montrer que </w:t>
      </w:r>
      <m:oMath>
        <m:r>
          <m:rPr>
            <m:sty m:val="p"/>
          </m:rPr>
          <m:t>Ψ</m:t>
        </m:r>
      </m:oMath>
      <w:r>
        <w:rPr/>
        <w:t xml:space="preserve"> induit une bijection de </w:t>
      </w:r>
      <m:oMath>
        <m:r>
          <m:rPr>
            <m:scr m:val="double-struck"/>
          </m:rPr>
          <m:t>D</m:t>
        </m:r>
        <m:r>
          <m:rPr>
            <m:sty m:val="p"/>
          </m:rPr>
          <m:t>∩</m:t>
        </m:r>
        <m:sSup>
          <m:sSupPr/>
          <m:e>
            <m:r>
              <m:rPr>
                <m:scr m:val="double-struck"/>
              </m:rPr>
              <m:t>Q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dans </w:t>
      </w:r>
      <m:oMath>
        <m:r>
          <m:rPr>
            <m:scr m:val="script"/>
          </m:rPr>
          <m:t>H</m:t>
        </m:r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cr m:val="double-struck"/>
              </m:rPr>
              <m:t>Q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8.3. Montrer que l'image réciproque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≤</m:t>
            </m:r>
            <m:r>
              <m:rPr>
                <m:sty m:val="i"/>
              </m:rPr>
              <m:t>h</m:t>
            </m:r>
          </m:sub>
        </m:sSub>
      </m:oMath>
      <w:r>
        <w:rPr/>
        <w:t xml:space="preserve"> par </w:t>
      </w:r>
      <m:oMath>
        <m:r>
          <m:rPr>
            <m:sty m:val="p"/>
          </m:rPr>
          <m:t>Ψ</m:t>
        </m:r>
      </m:oMath>
      <w:r>
        <w:rPr/>
        <w:t xml:space="preserve"> est l'ensemble des points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double-struck"/>
          </m:rPr>
          <m:t>D</m:t>
        </m:r>
        <m:r>
          <m:rPr>
            <m:sty m:val="p"/>
          </m:rPr>
          <m:t>∩</m:t>
        </m:r>
        <m:sSup>
          <m:sSupPr/>
          <m:e>
            <m:r>
              <m:rPr>
                <m:scr m:val="double-struck"/>
              </m:rPr>
              <m:t>Q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qui s'écrivent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a</m:t>
                  </m:r>
                </m:num>
                <m:den>
                  <m:r>
                    <m:rPr>
                      <m:sty m:val="i"/>
                    </m:rPr>
                    <m:t>d</m:t>
                  </m:r>
                </m:den>
              </m:f>
              <m:r>
                <m:rPr>
                  <m:sty m:val="p"/>
                </m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b</m:t>
                  </m:r>
                </m:num>
                <m:den>
                  <m:r>
                    <m:rPr>
                      <m:sty m:val="i"/>
                    </m:rPr>
                    <m:t>d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avec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 et </w:t>
      </w:r>
      <m:oMath>
        <m:r>
          <m:rPr>
            <m:sty m:val="i"/>
          </m:rPr>
          <m:t>d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vérifiant les trois conditions suivantes :</w:t>
      </w:r>
    </w:p>
    <w:p>
      <w:pPr>
        <w:numPr>
          <w:ilvl w:val="0"/>
          <w:numId w:val="14"/>
        </w:numPr>
        <w:spacing w:lineRule="auto"/>
      </w:pPr>
      <m:oMath>
        <m:r>
          <m:rPr>
            <m:sty m:val="i"/>
          </m:rPr>
          <m:t>d</m:t>
        </m:r>
      </m:oMath>
      <w:r>
        <w:rPr/>
        <w:t xml:space="preserve"> divise </w:t>
      </w:r>
      <m:oMath>
        <m:r>
          <m:rPr>
            <m:sty m:val="p"/>
          </m:rPr>
          <m:t>3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3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</w:t>
      </w:r>
    </w:p>
    <w:p>
      <w:pPr>
        <w:numPr>
          <w:ilvl w:val="0"/>
          <w:numId w:val="14"/>
        </w:numPr>
        <w:spacing w:lineRule="auto"/>
      </w:pPr>
      <m:oMath>
        <m:r>
          <m:rPr>
            <m:sty m:val="i"/>
          </m:rPr>
          <m:t>d</m:t>
        </m:r>
        <m:r>
          <m:rPr>
            <m:sty m:val="p"/>
          </m:rPr>
          <m:t>−</m:t>
        </m:r>
        <m:r>
          <m:rPr>
            <m:sty m:val="p"/>
          </m:rPr>
          <m:t>3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3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est pair,</w:t>
      </w:r>
    </w:p>
    <w:p>
      <w:pPr>
        <w:numPr>
          <w:ilvl w:val="0"/>
          <w:numId w:val="14"/>
        </w:numPr>
        <w:spacing w:lineRule="auto"/>
      </w:pPr>
      <m:oMath>
        <m:r>
          <m:rPr>
            <m:sty m:val="i"/>
          </m:rPr>
          <m:t>d</m:t>
        </m:r>
        <m:r>
          <m:rPr>
            <m:sty m:val="p"/>
          </m:rPr>
          <m:t>≤</m:t>
        </m:r>
        <m:r>
          <m:rPr>
            <m:sty m:val="i"/>
          </m:rPr>
          <m:t>h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Ψ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)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 l'ensemble des paires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a</m:t>
                </m:r>
              </m:num>
              <m:den>
                <m:r>
                  <m:rPr>
                    <m:sty m:val="i"/>
                  </m:rPr>
                  <m:t>d</m:t>
                </m:r>
              </m:den>
            </m:f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b</m:t>
                </m:r>
              </m:num>
              <m:den>
                <m:r>
                  <m:rPr>
                    <m:sty m:val="i"/>
                  </m:rPr>
                  <m:t>d</m:t>
                </m:r>
              </m:den>
            </m:f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Q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∩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</w:t>
      </w:r>
    </w:p>
    <w:p>
      <w:pPr>
        <w:numPr>
          <w:ilvl w:val="0"/>
          <w:numId w:val="15"/>
        </w:numPr>
        <w:spacing w:lineRule="auto"/>
      </w:pPr>
      <m:oMath>
        <m:r>
          <m:rPr>
            <m:sty m:val="i"/>
          </m:rPr>
          <m:t>d</m:t>
        </m:r>
      </m:oMath>
      <w:r>
        <w:rPr/>
        <w:t xml:space="preserve"> divise </w:t>
      </w:r>
      <m:oMath>
        <m:r>
          <m:rPr>
            <m:sty m:val="p"/>
          </m:rPr>
          <m:t>3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3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</w:t>
      </w:r>
    </w:p>
    <w:p>
      <w:pPr>
        <w:numPr>
          <w:ilvl w:val="0"/>
          <w:numId w:val="15"/>
        </w:numPr>
        <w:spacing w:lineRule="auto"/>
      </w:pPr>
      <m:oMath>
        <m:r>
          <m:rPr>
            <m:sty m:val="i"/>
          </m:rPr>
          <m:t>d</m:t>
        </m:r>
        <m:r>
          <m:rPr>
            <m:sty m:val="p"/>
          </m:rPr>
          <m:t>−</m:t>
        </m:r>
        <m:r>
          <m:rPr>
            <m:sty m:val="p"/>
          </m:rPr>
          <m:t>3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3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est pair.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note également </w:t>
      </w:r>
      <m:oMath>
        <m:sSubSup>
          <m:sSubSup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d</m:t>
            </m:r>
          </m:sub>
          <m:sup>
            <m:r>
              <m:rPr>
                <m:nor/>
              </m:rPr>
              <m:t>prim </m:t>
            </m:r>
          </m:sup>
        </m:sSubSup>
      </m:oMath>
      <w:r>
        <w:rPr/>
        <w:t xml:space="preserve"> le sous-ensemble de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>
          <w:rFonts w:eastAsia="Georgia" w:cs="Georgia" w:ascii="Georgia" w:hAnsi="Georgia"/>
        </w:rPr>
        <w:t xml:space="preserve"> formé des couples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) qui n'appartiennent pas à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est un diviseur de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différent de </w:t>
      </w:r>
      <m:oMath>
        <m:r>
          <m:rPr>
            <m:sty m:val="i"/>
          </m:rPr>
          <m:t>d</m:t>
        </m:r>
      </m:oMath>
      <w:r>
        <w:rPr/>
        <w:t xml:space="preserve">. Enfin, on note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h</m:t>
              </m:r>
            </m:sub>
          </m:sSub>
          <m:r>
            <m:rPr>
              <m:sty m:val="p"/>
            </m:rPr>
            <m:t>=</m:t>
          </m:r>
          <m:nary>
            <m:naryPr>
              <m:chr m:val="⋃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h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d</m:t>
              </m:r>
            </m:sub>
          </m:sSub>
          <m:r>
            <m:rPr>
              <m:sty m:val="p"/>
            </m:rPr>
            <m:t>=</m:t>
          </m:r>
          <m:nary>
            <m:naryPr>
              <m:chr m:val="⋃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h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d</m:t>
              </m:r>
            </m:sub>
            <m:sup>
              <m:r>
                <m:rPr>
                  <m:nor/>
                </m:rPr>
                <m:t>prim </m:t>
              </m:r>
            </m:sup>
          </m:sSub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8.4. Montrer que les ensembles </w:t>
      </w:r>
      <m:oMath>
        <m:sSubSup>
          <m:sSubSup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d</m:t>
            </m:r>
          </m:sub>
          <m:sup>
            <m:r>
              <m:rPr>
                <m:nor/>
              </m:rPr>
              <m:t>prim </m:t>
            </m:r>
          </m:sup>
        </m:sSubSup>
      </m:oMath>
      <w:r>
        <w:rPr>
          <w:rFonts w:eastAsia="Georgia" w:cs="Georgia" w:ascii="Georgia" w:hAnsi="Georgia"/>
        </w:rPr>
        <w:t xml:space="preserve"> sont deux à deux disjoints.</w:t>
      </w:r>
      <w:r>
        <w:rPr/>
        <w:br w:type="textWrapping"/>
      </w:r>
      <w:r>
        <w:rPr/>
        <w:t xml:space="preserve">8.5. Supposons que 2 divise </w:t>
      </w:r>
      <m:oMath>
        <m:r>
          <m:rPr>
            <m:sty m:val="i"/>
          </m:rPr>
          <m:t>d</m:t>
        </m:r>
      </m:oMath>
      <w:r>
        <w:rPr/>
        <w:t xml:space="preserve"> et que 3 ne divise pas </w:t>
      </w:r>
      <m:oMath>
        <m:r>
          <m:rPr>
            <m:sty m:val="i"/>
          </m:rPr>
          <m:t>d</m:t>
        </m:r>
      </m:oMath>
      <w:r>
        <w:rPr/>
        <w:t xml:space="preserve">. Montrer que pour tout </w:t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Z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on a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sSubSup>
                <m:sSubSup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d</m:t>
                  </m:r>
                </m:sub>
                <m:sup>
                  <m:r>
                    <m:rPr>
                      <m:nor/>
                    </m:rPr>
                    <m:t>prim </m:t>
                  </m:r>
                </m:sup>
              </m:sSubSup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v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4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nor/>
                </m:rPr>
                <m:t>prim 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r>
            <m:rPr>
              <m:sty m:val="p"/>
            </m:rPr>
            <m:t>,</m:t>
          </m:r>
          <m:r>
            <m:rPr>
              <m:sty m:val="i"/>
            </m:rPr>
            <m:t>d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u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v</m:t>
            </m:r>
          </m:sub>
        </m:sSub>
      </m:oMath>
      <w:r>
        <w:rPr>
          <w:rFonts w:eastAsia="Georgia" w:cs="Georgia" w:ascii="Georgia" w:hAnsi="Georgia"/>
        </w:rPr>
        <w:t xml:space="preserve"> est la fonction définie à la question 1.4 et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nor/>
              </m:rPr>
              <m:t>prim </m:t>
            </m:r>
          </m:sub>
        </m:sSub>
      </m:oMath>
      <w:r>
        <w:rPr>
          <w:rFonts w:eastAsia="Georgia" w:cs="Georgia" w:ascii="Georgia" w:hAnsi="Georgia"/>
        </w:rPr>
        <w:t xml:space="preserve"> est définie au début de la partie 7 .</w:t>
      </w:r>
    </w:p>
    <w:p>
      <w:pPr>
        <w:spacing w:line="271" w:before="330" w:lineRule="auto"/>
      </w:pPr>
      <w:r>
        <w:rPr>
          <w:b/>
          <w:sz w:val="42"/>
        </w:rPr>
        <w:t xml:space="preserve">On admettra les formules similaires suivantes :</w:t>
      </w:r>
    </w:p>
    <w:p>
      <w:pPr>
        <w:numPr>
          <w:ilvl w:val="0"/>
          <w:numId w:val="16"/>
        </w:numPr>
        <w:spacing w:lineRule="auto"/>
      </w:pPr>
      <w:r>
        <w:rPr/>
        <w:t xml:space="preserve">si 6 divise </w:t>
      </w:r>
      <m:oMath>
        <m:r>
          <m:rPr>
            <m:sty m:val="i"/>
          </m:rPr>
          <m:t>d</m:t>
        </m:r>
      </m:oMath>
      <w:r>
        <w:rPr/>
        <w:t xml:space="preserve">, alors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sSubSup>
                <m:sSubSup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d</m:t>
                  </m:r>
                </m:sub>
                <m:sup>
                  <m:r>
                    <m:rPr>
                      <m:sty m:val="i"/>
                    </m:rPr>
                    <m:t>p</m:t>
                  </m:r>
                  <m:r>
                    <m:rPr>
                      <m:sty m:val="i"/>
                    </m:rPr>
                    <m:t>r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m</m:t>
                  </m:r>
                </m:sup>
              </m:sSubSup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v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36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nor/>
                </m:rPr>
                <m:t>prim 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d</m:t>
                  </m:r>
                </m:num>
                <m:den>
                  <m:r>
                    <m:rPr>
                      <m:sty m:val="p"/>
                    </m:rPr>
                    <m:t>3</m:t>
                  </m:r>
                </m:den>
              </m:f>
            </m:e>
          </m:d>
        </m:oMath>
      </m:oMathPara>
    </w:p>
    <w:p>
      <w:pPr>
        <w:numPr>
          <w:ilvl w:val="0"/>
          <w:numId w:val="17"/>
        </w:numPr>
        <w:spacing w:lineRule="auto"/>
      </w:pPr>
      <w:r>
        <w:rPr/>
        <w:t xml:space="preserve">si ni 2 ni 3 ne divisent </w:t>
      </w:r>
      <m:oMath>
        <m:r>
          <m:rPr>
            <m:sty m:val="i"/>
          </m:rPr>
          <m:t>d</m:t>
        </m:r>
      </m:oMath>
      <w:r>
        <w:rPr/>
        <w:t xml:space="preserve">, alors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sSubSup>
                <m:sSubSup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d</m:t>
                  </m:r>
                </m:sub>
                <m:sup>
                  <m:r>
                    <m:rPr>
                      <m:nor/>
                    </m:rPr>
                    <m:t>prim </m:t>
                  </m:r>
                </m:sup>
              </m:sSubSup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v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u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v</m:t>
                  </m:r>
                </m:sup>
              </m:sSup>
            </m:e>
          </m:d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nor/>
                </m:rPr>
                <m:t>prim 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r>
            <m:rPr>
              <m:sty m:val="p"/>
            </m:rPr>
            <m:t>,</m:t>
          </m:r>
          <m:r>
            <m:rPr>
              <m:sty m:val="i"/>
            </m:rPr>
            <m:t>d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18"/>
        </w:numPr>
        <w:spacing w:lineRule="auto"/>
      </w:pPr>
      <w:r>
        <w:rPr/>
        <w:t xml:space="preserve">si 2 ne divise pas </w:t>
      </w:r>
      <m:oMath>
        <m:r>
          <m:rPr>
            <m:sty m:val="i"/>
          </m:rPr>
          <m:t>d</m:t>
        </m:r>
      </m:oMath>
      <w:r>
        <w:rPr/>
        <w:t xml:space="preserve"> mais 3 divise </w:t>
      </w:r>
      <m:oMath>
        <m:r>
          <m:rPr>
            <m:sty m:val="i"/>
          </m:rPr>
          <m:t>d</m:t>
        </m:r>
      </m:oMath>
      <w:r>
        <w:rPr/>
        <w:t xml:space="preserve">, alors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sSubSup>
                <m:sSubSup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d</m:t>
                  </m:r>
                </m:sub>
                <m:sup>
                  <m:r>
                    <m:rPr>
                      <m:nor/>
                    </m:rPr>
                    <m:t>prim </m:t>
                  </m:r>
                </m:sup>
              </m:sSubSup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v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9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u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v</m:t>
                  </m:r>
                </m:sup>
              </m:sSup>
            </m:e>
          </m:d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nor/>
                </m:rPr>
                <m:t>prim 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d</m:t>
                  </m:r>
                </m:num>
                <m:den>
                  <m:r>
                    <m:rPr>
                      <m:sty m:val="p"/>
                    </m:rPr>
                    <m:t>3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, on pose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≤</m:t>
                </m:r>
                <m:r>
                  <m:rPr>
                    <m:sty m:val="i"/>
                  </m:rPr>
                  <m:t>h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8.6. Montrer que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h</m:t>
              </m:r>
            </m:e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3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ε</m:t>
              </m:r>
            </m:sup>
          </m:sSup>
          <m:r>
            <m:rPr>
              <m:sty m:val="p"/>
            </m:rPr>
            <m:t>=</m:t>
          </m:r>
          <m:limLow>
            <m:limLowPr/>
            <m:e>
              <m:r>
                <m:rPr>
                  <m:sty m:val="i"/>
                </m:rPr>
                <m:t>O</m:t>
              </m:r>
            </m:e>
            <m:lim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8.7. En déduire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s'équidistribue dans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(au sens défini à la fin de la partie 1.)</w:t>
      </w:r>
    </w:p>
    <w:p>
      <w:pPr>
        <w:spacing w:after="220" w:lineRule="auto"/>
      </w:pPr>
      <w:r>
        <w:rPr/>
        <w:t xml:space="preserve">Fixons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. Soit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cr m:val="script"/>
          </m:rPr>
          <m:t>H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la boule hyperbolique ouverte de centre </w:t>
      </w:r>
      <m:oMath>
        <m:r>
          <m:rPr>
            <m:sty m:val="i"/>
          </m:rPr>
          <m:t>v</m:t>
        </m:r>
      </m:oMath>
      <w:r>
        <w:rPr/>
        <w:t xml:space="preserve"> de rayon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, c'est-à-dire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v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∈</m:t>
              </m:r>
              <m:r>
                <m:rPr>
                  <m:scr m:val="script"/>
                </m:rPr>
                <m:t>H</m:t>
              </m:r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d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v</m:t>
                  </m:r>
                  <m:r>
                    <m:rPr>
                      <m:sty m:val="p"/>
                    </m:rPr>
                    <m:t>,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  <m:r>
                <m:rPr>
                  <m:sty m:val="p"/>
                </m:rPr>
                <m:t>&lt;</m:t>
              </m:r>
              <m:r>
                <m:rPr>
                  <m:sty m:val="i"/>
                </m:rPr>
                <m:t>r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8.8. Montrer que l'image réciproque de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par </w:t>
      </w:r>
      <m:oMath>
        <m:r>
          <m:rPr>
            <m:sty m:val="p"/>
          </m:rPr>
          <m:t>Ψ</m:t>
        </m:r>
      </m:oMath>
      <w:r>
        <w:rPr/>
        <w:t xml:space="preserve"> est la boule ouverte euclidienne de centre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v</m:t>
                      </m:r>
                    </m:sub>
                  </m:sSub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i"/>
                        </m:rPr>
                        <m:t>v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ch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r</m:t>
                  </m:r>
                  <m:r>
                    <m:rPr>
                      <m:sty m:val="p"/>
                    </m:rPr>
                    <m:t>)</m:t>
                  </m:r>
                </m:den>
              </m:f>
              <m:r>
                <m:rPr>
                  <m:sty m:val="p"/>
                </m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i"/>
                        </m:rPr>
                        <m:t>v</m:t>
                      </m:r>
                    </m:sub>
                  </m:sSub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i"/>
                        </m:rPr>
                        <m:t>v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ch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r</m:t>
                  </m:r>
                  <m:r>
                    <m:rPr>
                      <m:sty m:val="p"/>
                    </m:rPr>
                    <m:t>)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et de rayon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sh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)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3</m:t>
                  </m:r>
                </m:e>
              </m:rad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i"/>
                        </m:rPr>
                        <m:t>v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ch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r</m:t>
                  </m:r>
                  <m:r>
                    <m:rPr>
                      <m:sty m:val="p"/>
                    </m:rPr>
                    <m:t>)</m:t>
                  </m:r>
                </m:e>
              </m:d>
            </m:den>
          </m:f>
        </m:oMath>
      </m:oMathPara>
    </w:p>
    <w:p>
      <w:pPr>
        <w:spacing w:after="220" w:lineRule="auto"/>
      </w:pPr>
      <w:r>
        <w:rPr/>
        <w:t xml:space="preserve">8.9. Montrer qu'il existe deux constantes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(dépendant de </w:t>
      </w:r>
      <m:oMath>
        <m:r>
          <m:rPr>
            <m:sty m:val="i"/>
          </m:rPr>
          <m:t>r</m:t>
        </m:r>
      </m:oMath>
      <w:r>
        <w:rPr/>
        <w:t xml:space="preserve"> ) telles que, pour tout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cr m:val="script"/>
          </m:rPr>
          <m:t>H</m:t>
        </m:r>
      </m:oMath>
      <w:r>
        <w:rPr/>
        <w:t xml:space="preserve"> tel que </w:t>
      </w:r>
      <m:oMath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v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&gt;</m:t>
        </m:r>
        <m:r>
          <m:rPr>
            <m:sty m:val="i"/>
          </m:rPr>
          <m:t>r</m:t>
        </m:r>
      </m:oMath>
      <w:r>
        <w:rPr/>
        <w:t xml:space="preserve">, il existe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pour tout </w:t>
      </w:r>
      <m:oMath>
        <m:r>
          <m:rPr>
            <m:sty m:val="i"/>
          </m:rPr>
          <m:t>h</m:t>
        </m:r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1</m:t>
              </m:r>
            </m:sub>
          </m:sSub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A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h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ch</m:t>
                      </m:r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i"/>
                            </m:rPr>
                            <m:t>d</m:t>
                          </m:r>
                          <m:d>
                            <m:dPr>
                              <m:begChr m:val="("/>
                              <m:endChr m:val=")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sSub>
                                <m:sSubPr/>
                                <m:e>
                                  <m:r>
                                    <m:rPr>
                                      <m:sty m:val="i"/>
                                    </m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m:t>0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,</m:t>
                              </m:r>
                              <m:r>
                                <m:rPr>
                                  <m:sty m:val="i"/>
                                </m:rPr>
                                <m:t>v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i"/>
                            </m:rPr>
                            <m:t>r</m:t>
                          </m:r>
                        </m:e>
                      </m:d>
                    </m:e>
                  </m:d>
                </m:e>
              </m:d>
            </m:num>
            <m:den>
              <m:sSup>
                <m:sSupPr/>
                <m:e>
                  <m:r>
                    <m:rPr>
                      <m:sty m:val="p"/>
                    </m:rPr>
                    <m:t>ch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d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v</m:t>
                      </m:r>
                    </m:e>
                  </m:d>
                </m:e>
              </m:d>
            </m:den>
          </m:f>
          <m:r>
            <m:rPr>
              <m:sty m:val="p"/>
            </m:rPr>
            <m:t>≤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h</m:t>
                  </m:r>
                </m:sub>
              </m:sSub>
              <m:r>
                <m:rPr>
                  <m:sty m:val="p"/>
                </m:rPr>
                <m:t>∩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2</m:t>
              </m:r>
            </m:sub>
          </m:sSub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A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h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ch</m:t>
                      </m:r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i"/>
                            </m:rPr>
                            <m:t>d</m:t>
                          </m:r>
                          <m:d>
                            <m:dPr>
                              <m:begChr m:val="("/>
                              <m:endChr m:val=")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sSub>
                                <m:sSubPr/>
                                <m:e>
                                  <m:r>
                                    <m:rPr>
                                      <m:sty m:val="i"/>
                                    </m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m:t>0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,</m:t>
                              </m:r>
                              <m:r>
                                <m:rPr>
                                  <m:sty m:val="i"/>
                                </m:rPr>
                                <m:t>v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rPr>
                              <m:sty m:val="i"/>
                            </m:rPr>
                            <m:t>r</m:t>
                          </m:r>
                        </m:e>
                      </m:d>
                    </m:e>
                  </m:d>
                </m:e>
              </m:d>
            </m:num>
            <m:den>
              <m:sSup>
                <m:sSupPr/>
                <m:e>
                  <m:r>
                    <m:rPr>
                      <m:sty m:val="p"/>
                    </m:rPr>
                    <m:t>ch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d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v</m:t>
                      </m:r>
                    </m:e>
                  </m:d>
                </m:e>
              </m:d>
            </m:den>
          </m:f>
        </m:oMath>
      </m:oMathPara>
    </w:p>
    <w:p>
      <w:pPr>
        <w:spacing w:after="220" w:lineRule="auto"/>
      </w:pPr>
      <w:r>
        <w:rPr/>
        <w:t xml:space="preserve">8.10. Soit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cr m:val="script"/>
          </m:rPr>
          <m:t>H</m:t>
        </m:r>
      </m:oMath>
      <w:r>
        <w:rPr/>
        <w:t xml:space="preserve"> tel que </w:t>
      </w:r>
      <m:oMath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v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&gt;</m:t>
        </m:r>
        <m:r>
          <m:rPr>
            <m:sty m:val="i"/>
          </m:rPr>
          <m:t>r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p"/>
          </m:rPr>
          <m:t>Γ</m:t>
        </m:r>
      </m:oMath>
      <w:r>
        <w:rPr/>
        <w:t xml:space="preserve">. Montrer qu'il existe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que, pour tout </w:t>
      </w:r>
      <m:oMath>
        <m:r>
          <m:rPr>
            <m:sty m:val="i"/>
          </m:rPr>
          <m:t>h</m:t>
        </m:r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on a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A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h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ch</m:t>
                      </m:r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i"/>
                            </m:rPr>
                            <m:t>d</m:t>
                          </m:r>
                          <m:d>
                            <m:dPr>
                              <m:begChr m:val="("/>
                              <m:endChr m:val=")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sSub>
                                <m:sSubPr/>
                                <m:e>
                                  <m:r>
                                    <m:rPr>
                                      <m:sty m:val="i"/>
                                    </m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m:t>0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,</m:t>
                              </m:r>
                              <m:r>
                                <m:rPr>
                                  <m:sty m:val="i"/>
                                </m:rPr>
                                <m:t>v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i"/>
                            </m:rPr>
                            <m:t>r</m:t>
                          </m:r>
                        </m:e>
                      </m:d>
                    </m:e>
                  </m:d>
                </m:e>
              </m:d>
            </m:num>
            <m:den>
              <m:r>
                <m:rPr>
                  <m:sty m:val="i"/>
                </m:rPr>
                <m:t>A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h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ch</m:t>
                      </m:r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i"/>
                            </m:rPr>
                            <m:t>d</m:t>
                          </m:r>
                          <m:d>
                            <m:dPr>
                              <m:begChr m:val="("/>
                              <m:endChr m:val=")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sSub>
                                <m:sSubPr/>
                                <m:e>
                                  <m:r>
                                    <m:rPr>
                                      <m:sty m:val="i"/>
                                    </m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m:t>0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,</m:t>
                              </m:r>
                              <m:r>
                                <m:rPr>
                                  <m:sty m:val="i"/>
                                </m:rPr>
                                <m:t>g</m:t>
                              </m:r>
                              <m:r>
                                <m:rPr>
                                  <m:sty m:val="i"/>
                                </m:rPr>
                                <m:t>v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rPr>
                              <m:sty m:val="i"/>
                            </m:rPr>
                            <m:t>r</m:t>
                          </m:r>
                        </m:e>
                      </m:d>
                    </m:e>
                  </m:d>
                </m:e>
              </m:d>
            </m:den>
          </m:f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num>
            <m:den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den>
          </m:f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ch</m:t>
                      </m:r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i"/>
                            </m:rPr>
                            <m:t>d</m:t>
                          </m:r>
                          <m:d>
                            <m:dPr>
                              <m:begChr m:val="("/>
                              <m:endChr m:val=")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sSub>
                                <m:sSubPr/>
                                <m:e>
                                  <m:r>
                                    <m:rPr>
                                      <m:sty m:val="i"/>
                                    </m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m:t>0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,</m:t>
                              </m:r>
                              <m:r>
                                <m:rPr>
                                  <m:sty m:val="i"/>
                                </m:rPr>
                                <m:t>v</m:t>
                              </m:r>
                            </m:e>
                          </m:d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m:t>ch</m:t>
                      </m:r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i"/>
                            </m:rPr>
                            <m:t>d</m:t>
                          </m:r>
                          <m:d>
                            <m:dPr>
                              <m:begChr m:val="("/>
                              <m:endChr m:val=")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sSub>
                                <m:sSubPr/>
                                <m:e>
                                  <m:r>
                                    <m:rPr>
                                      <m:sty m:val="i"/>
                                    </m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m:t>0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,</m:t>
                              </m:r>
                              <m:r>
                                <m:rPr>
                                  <m:sty m:val="i"/>
                                </m:rPr>
                                <m:t>g</m:t>
                              </m:r>
                              <m:r>
                                <m:rPr>
                                  <m:sty m:val="i"/>
                                </m:rPr>
                                <m:t>v</m:t>
                              </m:r>
                            </m:e>
                          </m:d>
                        </m:e>
                      </m:d>
                    </m:den>
                  </m:f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/>
        <w:t xml:space="preserve">et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A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h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ch</m:t>
                      </m:r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i"/>
                            </m:rPr>
                            <m:t>d</m:t>
                          </m:r>
                          <m:d>
                            <m:dPr>
                              <m:begChr m:val="("/>
                              <m:endChr m:val=")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sSub>
                                <m:sSubPr/>
                                <m:e>
                                  <m:r>
                                    <m:rPr>
                                      <m:sty m:val="i"/>
                                    </m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m:t>0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,</m:t>
                              </m:r>
                              <m:r>
                                <m:rPr>
                                  <m:sty m:val="i"/>
                                </m:rPr>
                                <m:t>v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rPr>
                              <m:sty m:val="i"/>
                            </m:rPr>
                            <m:t>r</m:t>
                          </m:r>
                        </m:e>
                      </m:d>
                    </m:e>
                  </m:d>
                </m:e>
              </m:d>
            </m:num>
            <m:den>
              <m:r>
                <m:rPr>
                  <m:sty m:val="i"/>
                </m:rPr>
                <m:t>A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h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ch</m:t>
                      </m:r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i"/>
                            </m:rPr>
                            <m:t>d</m:t>
                          </m:r>
                          <m:d>
                            <m:dPr>
                              <m:begChr m:val="("/>
                              <m:endChr m:val=")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sSub>
                                <m:sSubPr/>
                                <m:e>
                                  <m:r>
                                    <m:rPr>
                                      <m:sty m:val="i"/>
                                    </m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m:t>0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,</m:t>
                              </m:r>
                              <m:r>
                                <m:rPr>
                                  <m:sty m:val="i"/>
                                </m:rPr>
                                <m:t>g</m:t>
                              </m:r>
                              <m:r>
                                <m:rPr>
                                  <m:sty m:val="i"/>
                                </m:rPr>
                                <m:t>v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i"/>
                            </m:rPr>
                            <m:t>r</m:t>
                          </m:r>
                        </m:e>
                      </m:d>
                    </m:e>
                  </m:d>
                </m:e>
              </m:d>
            </m:den>
          </m:f>
          <m:r>
            <m:rPr>
              <m:sty m:val="p"/>
            </m:rPr>
            <m:t>≥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num>
            <m:den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den>
          </m:f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ch</m:t>
                      </m:r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i"/>
                            </m:rPr>
                            <m:t>d</m:t>
                          </m:r>
                          <m:d>
                            <m:dPr>
                              <m:begChr m:val="("/>
                              <m:endChr m:val=")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sSub>
                                <m:sSubPr/>
                                <m:e>
                                  <m:r>
                                    <m:rPr>
                                      <m:sty m:val="i"/>
                                    </m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m:t>0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,</m:t>
                              </m:r>
                              <m:r>
                                <m:rPr>
                                  <m:sty m:val="i"/>
                                </m:rPr>
                                <m:t>v</m:t>
                              </m:r>
                            </m:e>
                          </m:d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m:t>ch</m:t>
                      </m:r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i"/>
                            </m:rPr>
                            <m:t>d</m:t>
                          </m:r>
                          <m:d>
                            <m:dPr>
                              <m:begChr m:val="("/>
                              <m:endChr m:val=")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sSub>
                                <m:sSubPr/>
                                <m:e>
                                  <m:r>
                                    <m:rPr>
                                      <m:sty m:val="i"/>
                                    </m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m:t>0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,</m:t>
                              </m:r>
                              <m:r>
                                <m:rPr>
                                  <m:sty m:val="i"/>
                                </m:rPr>
                                <m:t>g</m:t>
                              </m:r>
                              <m:r>
                                <m:rPr>
                                  <m:sty m:val="i"/>
                                </m:rPr>
                                <m:t>v</m:t>
                              </m:r>
                            </m:e>
                          </m:d>
                        </m:e>
                      </m:d>
                    </m:den>
                  </m:f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/>
        <w:t xml:space="preserve">8.11. Montrer que pour tout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i"/>
                </m:rPr>
                <m:t>O</m:t>
              </m:r>
            </m:e>
            <m:lim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h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ε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et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h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ε</m:t>
              </m:r>
            </m:sup>
          </m:sSup>
          <m:r>
            <m:rPr>
              <m:sty m:val="p"/>
            </m:rPr>
            <m:t>=</m:t>
          </m:r>
          <m:limLow>
            <m:limLowPr/>
            <m:e>
              <m:r>
                <m:rPr>
                  <m:sty m:val="i"/>
                </m:rPr>
                <m:t>o</m:t>
              </m:r>
            </m:e>
            <m:lim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8.12. Conclure que pour tout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tout point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cr m:val="script"/>
          </m:rPr>
          <m:t>H</m:t>
        </m:r>
      </m:oMath>
      <w:r>
        <w:rPr/>
        <w:t xml:space="preserve"> et tout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il existe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pour tout </w:t>
      </w:r>
      <m:oMath>
        <m:r>
          <m:rPr>
            <m:sty m:val="i"/>
          </m:rPr>
          <m:t>h</m:t>
        </m:r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h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ε</m:t>
              </m:r>
            </m:sup>
          </m:sSup>
          <m:r>
            <m:rPr>
              <m:sty m:val="p"/>
            </m:rPr>
            <m:t>≤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h</m:t>
                  </m:r>
                </m:sub>
              </m:sSub>
              <m:r>
                <m:rPr>
                  <m:sty m:val="p"/>
                </m:rPr>
                <m:t>∩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sSup>
            <m:sSupPr/>
            <m:e>
              <m:r>
                <m:rPr>
                  <m:sty m:val="i"/>
                </m:rPr>
                <m:t>h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ε</m:t>
              </m:r>
            </m:sup>
          </m:sSup>
        </m:oMath>
      </m:oMathPara>
    </w:p>
    <w:p>
      <w:pPr>
        <w:spacing w:after="220" w:lineRule="auto"/>
      </w:pPr>
      <w:r>
        <w:rPr/>
        <w:t xml:space="preserve">Fin du sujet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3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7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8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2025-08-29T16:04:49.441Z</dcterms:created>
  <dcterms:modified xsi:type="dcterms:W3CDTF">2025-08-29T16:04:49.441Z</dcterms:modified>
</cp:coreProperties>
</file>