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SESSION 2006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MPI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Épreuve commune aux ENS de Paris, Lyon et Cachan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6 heures</w:t>
      </w:r>
    </w:p>
    <w:p>
      <w:pPr>
        <w:spacing w:after="220" w:lineRule="auto"/>
      </w:pPr>
      <w:r>
        <w:rPr/>
        <w:t xml:space="preserve">L'usage de calculatrice est interdit</w:t>
      </w:r>
    </w:p>
    <w:p>
      <w:pPr>
        <w:spacing w:line="271" w:before="330" w:lineRule="auto"/>
      </w:pPr>
      <w:r>
        <w:rPr>
          <w:b/>
          <w:sz w:val="42"/>
        </w:rPr>
        <w:t xml:space="preserve">NOTATIONS ET CONVENTIONS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/>
        <w:t xml:space="preserve"> un groupe et soit </w:t>
      </w:r>
      <m:oMath>
        <m:r>
          <m:rPr>
            <m:sty m:val="i"/>
          </m:rPr>
          <m:t>S</m:t>
        </m:r>
      </m:oMath>
      <w:r>
        <w:rPr/>
        <w:t xml:space="preserve"> une partie de </w:t>
      </w:r>
      <m:oMath>
        <m:r>
          <m:rPr>
            <m:sty m:val="i"/>
          </m:rPr>
          <m:t>G</m:t>
        </m:r>
      </m:oMath>
      <w:r>
        <w:rPr/>
        <w:t xml:space="preserve">. On appelle sous-groupe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engendré par </w:t>
      </w:r>
      <m:oMath>
        <m:r>
          <m:rPr>
            <m:sty m:val="i"/>
          </m:rPr>
          <m:t>S</m:t>
        </m:r>
      </m:oMath>
      <w:r>
        <w:rPr/>
        <w:t xml:space="preserve"> l'intersection de tous les sous-groupes de </w:t>
      </w:r>
      <m:oMath>
        <m:r>
          <m:rPr>
            <m:sty m:val="i"/>
          </m:rPr>
          <m:t>G</m:t>
        </m:r>
      </m:oMath>
      <w:r>
        <w:rPr/>
        <w:t xml:space="preserve"> qui contiennent </w:t>
      </w:r>
      <m:oMath>
        <m:r>
          <m:rPr>
            <m:sty m:val="i"/>
          </m:rPr>
          <m:t>S</m:t>
        </m:r>
      </m:oMath>
      <w:r>
        <w:rPr/>
        <w:t xml:space="preserve">. On dit que </w:t>
      </w:r>
      <m:oMath>
        <m:r>
          <m:rPr>
            <m:sty m:val="i"/>
          </m:rPr>
          <m:t>S</m:t>
        </m:r>
      </m:oMath>
      <w:r>
        <w:rPr/>
        <w:t xml:space="preserve"> engendre </w:t>
      </w:r>
      <m:oMath>
        <m:r>
          <m:rPr>
            <m:sty m:val="i"/>
          </m:rPr>
          <m:t>G</m:t>
        </m:r>
      </m:oMath>
      <w:r>
        <w:rPr/>
        <w:t xml:space="preserve"> si le sous-groupe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engendré par </w:t>
      </w:r>
      <m:oMath>
        <m:r>
          <m:rPr>
            <m:sty m:val="i"/>
          </m:rPr>
          <m:t>S</m:t>
        </m:r>
      </m:oMath>
      <w:r>
        <w:rPr/>
        <w:t xml:space="preserve"> est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 élément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 est d'ordre fini si le sous-groupe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engendré par </w:t>
      </w:r>
      <m:oMath>
        <m:r>
          <m:rPr>
            <m:sty m:val="p"/>
          </m:rPr>
          <m:t>{</m:t>
        </m:r>
        <m:r>
          <m:rPr>
            <m:sty m:val="i"/>
          </m:rPr>
          <m:t>g</m:t>
        </m:r>
        <m:r>
          <m:rPr>
            <m:sty m:val="p"/>
          </m:rPr>
          <m:t>}</m:t>
        </m:r>
      </m:oMath>
      <w:r>
        <w:rPr/>
        <w:t xml:space="preserve"> est fini. On appelle alors ordre de </w:t>
      </w:r>
      <m:oMath>
        <m:r>
          <m:rPr>
            <m:sty m:val="i"/>
          </m:rPr>
          <m:t>g</m:t>
        </m:r>
      </m:oMath>
      <w:r>
        <w:rPr/>
        <w:t xml:space="preserve"> le cardinal de ce sous-groupe. Si </w:t>
      </w:r>
      <m:oMath>
        <m:r>
          <m:rPr>
            <m:sty m:val="i"/>
          </m:rPr>
          <m:t>G</m:t>
        </m:r>
      </m:oMath>
      <w:r>
        <w:rPr/>
        <w:t xml:space="preserve"> est fini, le cardinal de tout sous-groupe de </w:t>
      </w:r>
      <m:oMath>
        <m:r>
          <m:rPr>
            <m:sty m:val="i"/>
          </m:rPr>
          <m:t>G</m:t>
        </m:r>
      </m:oMath>
      <w:r>
        <w:rPr/>
        <w:t xml:space="preserve"> divise le cardinal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; en particulier, tout élément de </w:t>
      </w:r>
      <m:oMath>
        <m:r>
          <m:rPr>
            <m:sty m:val="i"/>
          </m:rPr>
          <m:t>G</m:t>
        </m:r>
      </m:oMath>
      <w:r>
        <w:rPr/>
        <w:t xml:space="preserve"> est d'ordre fini et son ordre divise le cardinal de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n</m:t>
        </m:r>
      </m:oMath>
      <w:r>
        <w:rPr/>
        <w:t xml:space="preserve"> est un entier naturel non nul. Soit k un corps; on note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k</m:t>
        </m:r>
        <m:r>
          <m:rPr>
            <m:sty m:val="p"/>
          </m:rPr>
          <m:t>)</m:t>
        </m:r>
      </m:oMath>
      <w:r>
        <w:rPr/>
        <w:t xml:space="preserve"> la </w:t>
      </w:r>
      <m:oMath>
        <m:r>
          <m:rPr>
            <m:sty m:val="b"/>
          </m:rPr>
          <m:t>k</m:t>
        </m:r>
      </m:oMath>
      <w:r>
        <w:rPr>
          <w:rFonts w:eastAsia="Georgia" w:cs="Georgia" w:ascii="Georgia" w:hAnsi="Georgia"/>
        </w:rPr>
        <w:t xml:space="preserve">-algèbre des matrices carrées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lignes à coefficients dans </w:t>
      </w:r>
      <m:oMath>
        <m:r>
          <m:rPr>
            <m:sty m:val="b"/>
          </m:rPr>
          <m:t>k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groupe des éléments inversibles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k</m:t>
        </m:r>
        <m:r>
          <m:rPr>
            <m:sty m:val="p"/>
          </m:rPr>
          <m:t>)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l'élément neutre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c'est-à-dire la matrice identité de taille </w:t>
      </w:r>
      <m:oMath>
        <m:r>
          <m:rPr>
            <m:sty m:val="i"/>
          </m:rPr>
          <m:t>n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k</m:t>
        </m:r>
        <m:r>
          <m:rPr>
            <m:sty m:val="p"/>
          </m:rPr>
          <m:t>)</m:t>
        </m:r>
      </m:oMath>
      <w:r>
        <w:rPr/>
        <w:t xml:space="preserve"> le sous-groupe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matrices de déterminant 1;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 l'ensemble des matrices de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ty m:val="b"/>
          </m:rPr>
          <m:t>Z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tous éléments distincts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l'élément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Q</m:t>
        </m:r>
        <m:r>
          <m:rPr>
            <m:sty m:val="p"/>
          </m:rPr>
          <m:t>)</m:t>
        </m:r>
      </m:oMath>
      <w:r>
        <w:rPr/>
        <w:t xml:space="preserve"> dont tous les coefficients sont nuls, sauf celui de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-ième ligne et de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-ième colonne, qui vaut 1 . On pose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; c'est un élément de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Le groupe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p"/>
              </m:rPr>
              <w:rPr>
                <w:sz w:val="42"/>
              </w:rPr>
              <m:t>SL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ty m:val="b"/>
          </m:rPr>
          <w:rPr>
            <w:sz w:val="42"/>
          </w:rPr>
          <m:t>Z</m:t>
        </m:r>
        <m:r>
          <m:rPr>
            <m:sty m:val="p"/>
          </m:rPr>
          <w:rPr>
            <w:sz w:val="42"/>
          </w:rPr>
          <m:t>)</m:t>
        </m:r>
      </m:oMath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 est un sous-groupe de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Q</m:t>
        </m:r>
        <m:r>
          <m:rPr>
            <m:sty m:val="p"/>
          </m:rPr>
          <m:t>)</m:t>
        </m:r>
      </m:oMath>
      <w:r>
        <w:rPr/>
        <w:t xml:space="preserve"> (on pourra utiliser l'expression de l'inverse d'une matrice en fonction de sa comatrice).</w:t>
      </w:r>
    </w:p>
    <w:p>
      <w:pPr>
        <w:numPr>
          <w:ilvl w:val="0"/>
          <w:numId w:val="2"/>
        </w:numPr>
        <w:spacing w:lineRule="auto"/>
      </w:pPr>
      <w:r>
        <w:rPr/>
        <w:t xml:space="preserve">Pour tous entiers distincts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dans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et tout entier relatif </w:t>
      </w:r>
      <m:oMath>
        <m:r>
          <m:rPr>
            <m:sty m:val="i"/>
          </m:rPr>
          <m:t>m</m:t>
        </m:r>
      </m:oMath>
      <w:r>
        <w:rPr/>
        <w:t xml:space="preserve">, calculer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une matrice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colonnes, non nécessairement carrée, à coefficients dans Z. On appelle opération élémentaire restreinte sur les colonnes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la multiplication à droite de </w:t>
      </w:r>
      <m:oMath>
        <m:r>
          <m:rPr>
            <m:sty m:val="i"/>
          </m:rPr>
          <m:t>M</m:t>
        </m:r>
      </m:oMath>
      <w:r>
        <w:rPr/>
        <w:t xml:space="preserve"> par une matrice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p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 et où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sont des éléments distincts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Comment s'expriment les colonnes de la matrice </w:t>
      </w:r>
      <m:oMath>
        <m:r>
          <m:rPr>
            <m:sty m:val="i"/>
          </m:rPr>
          <m:t>M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en fonction de celles de </w:t>
      </w:r>
      <m:oMath>
        <m:r>
          <m:rPr>
            <m:sty m:val="i"/>
          </m:rPr>
          <m:t>M</m:t>
        </m:r>
      </m:oMath>
      <w:r>
        <w:rPr/>
        <w:t xml:space="preserve"> ?</w:t>
      </w:r>
    </w:p>
    <w:p>
      <w:pPr>
        <w:numPr>
          <w:ilvl w:val="0"/>
          <w:numId w:val="2"/>
        </w:numPr>
        <w:spacing w:lineRule="auto"/>
      </w:pPr>
      <w:r>
        <w:rPr/>
        <w:t xml:space="preserve">On suppose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 Soient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entiers relatifs. Montrer que l'on peut, par des opérations élémentaires restreintes sur ses colonnes, transformer la matrice ligne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en la matrice ligne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d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d</m:t>
        </m:r>
      </m:oMath>
      <w:r>
        <w:rPr/>
        <w:t xml:space="preserve"> est le pgcd positif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 Montrer que l'ensemble des matrices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, pour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distincts dans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engendre le groupe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6. Soit </w:t>
      </w:r>
      <m:oMath>
        <m:r>
          <m:rPr>
            <m:sty m:val="i"/>
          </m:rPr>
          <m:t>p</m:t>
        </m:r>
      </m:oMath>
      <w:r>
        <w:rPr/>
        <w:t xml:space="preserve"> un nombre premier, de sorte que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p</m:t>
        </m:r>
        <m:r>
          <m:rPr>
            <m:sty m:val="b"/>
          </m:rPr>
          <m:t>Z</m:t>
        </m:r>
      </m:oMath>
      <w:r>
        <w:rPr/>
        <w:t xml:space="preserve"> est un corps.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la réduction modulo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des coefficients d'une matrice permet de définir un morphisme de groupes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:</m:t>
          </m:r>
          <m:sSub>
            <m:sSubPr/>
            <m:e>
              <m:r>
                <m:rPr>
                  <m:sty m:val="p"/>
                </m:rPr>
                <m:t>SL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b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→</m:t>
          </m:r>
          <m:sSub>
            <m:sSubPr/>
            <m:e>
              <m:r>
                <m:rPr>
                  <m:sty m:val="p"/>
                </m:rPr>
                <m:t>SL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b"/>
            </m:rPr>
            <m:t>Z</m:t>
          </m:r>
          <m:r>
            <m:rPr>
              <m:sty m:val="p"/>
            </m:rPr>
            <m:t>/</m:t>
          </m:r>
          <m:r>
            <m:rPr>
              <m:sty m:val="i"/>
            </m:rPr>
            <m:t>p</m:t>
          </m:r>
          <m:r>
            <m:rPr>
              <m:sty m:val="b"/>
            </m:rPr>
            <m:t>Z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surjectif (on pourra utiliser la question 4 et raisonner par récurrence sur </w:t>
      </w:r>
      <m:oMath>
        <m:r>
          <m:rPr>
            <m:sty m:val="i"/>
          </m:rPr>
          <m:t>n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b/>
          <w:sz w:val="42"/>
        </w:rPr>
        <w:t xml:space="preserve">Sous-groupes finis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p"/>
              </m:rPr>
              <w:rPr>
                <w:sz w:val="42"/>
              </w:rPr>
              <m:t>SL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ty m:val="p"/>
          </m:rPr>
          <w:rPr>
            <w:sz w:val="42"/>
          </w:rPr>
          <m:t>Z</m:t>
        </m:r>
        <m:r>
          <m:rPr>
            <m:sty m:val="p"/>
          </m:rPr>
          <w:rPr>
            <w:sz w:val="42"/>
          </w:rPr>
          <m:t>)</m:t>
        </m:r>
      </m:oMath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/>
        <w:t xml:space="preserve"> un sous-groupe fini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tout élément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 est diagonalisable sur </w:t>
      </w:r>
      <m:oMath>
        <m:r>
          <m:rPr>
            <m:sty m:val="b"/>
          </m:rPr>
          <m:t>C</m:t>
        </m:r>
      </m:oMath>
      <w:r>
        <w:rPr/>
        <w:t xml:space="preserve"> et que</w:t>
      </w:r>
    </w:p>
    <w:p>
      <w:pPr>
        <w:spacing w:after="220" w:lineRule="auto"/>
      </w:pPr>
      <m:oMathPara>
        <m:oMath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M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r>
            <m:rPr>
              <m:sty m:val="i"/>
            </m:rPr>
            <m:t>n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Quels sont les éléments de </w:t>
      </w:r>
      <m:oMath>
        <m:r>
          <m:rPr>
            <m:sty m:val="i"/>
          </m:rPr>
          <m:t>G</m:t>
        </m:r>
      </m:oMath>
      <w:r>
        <w:rPr/>
        <w:t xml:space="preserve"> de trace </w:t>
      </w:r>
      <m:oMath>
        <m:r>
          <m:rPr>
            <m:sty m:val="i"/>
          </m:rPr>
          <m:t>n</m:t>
        </m:r>
      </m:oMath>
      <w:r>
        <w:rPr/>
        <w:t xml:space="preserve"> ? Quels sont ceux de trace </w:t>
      </w:r>
      <m:oMath>
        <m:r>
          <m:rPr>
            <m:sty m:val="p"/>
          </m:rPr>
          <m:t>−</m:t>
        </m:r>
        <m:r>
          <m:rPr>
            <m:sty m:val="i"/>
          </m:rPr>
          <m:t>n</m:t>
        </m:r>
      </m:oMath>
      <w:r>
        <w:rPr/>
        <w:t xml:space="preserve"> ?</w:t>
      </w:r>
      <w:r>
        <w:rPr/>
        <w:br w:type="textWrapping"/>
      </w:r>
      <w:r>
        <w:rPr/>
        <w:t xml:space="preserve">b) Montrer que la matrice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G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M</m:t>
          </m:r>
          <m:r>
            <m:rPr>
              <m:sty m:val="i"/>
            </m:rPr>
            <m:t>M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symétrique définie positive.</w:t>
      </w:r>
      <w:r>
        <w:rPr/>
        <w:br w:type="textWrapping"/>
      </w:r>
      <w:r>
        <w:rPr/>
        <w:t xml:space="preserve">c) On munit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du produit scalaire de matrice </w:t>
      </w:r>
      <m:oMath>
        <m:r>
          <m:rPr>
            <m:sty m:val="i"/>
          </m:rPr>
          <m:t>U</m:t>
        </m:r>
      </m:oMath>
      <w:r>
        <w:rPr/>
        <w:t xml:space="preserve"> dans la base canonique. Montrer que les endomorphismes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dont la matrice dans la base canonique est un élément de </w:t>
      </w:r>
      <m:oMath>
        <m:r>
          <m:rPr>
            <m:sty m:val="i"/>
          </m:rPr>
          <m:t>G</m:t>
        </m:r>
      </m:oMath>
      <w:r>
        <w:rPr/>
        <w:t xml:space="preserve"> sont orthogonaux pour ce produit scalaire.</w:t>
      </w:r>
      <w:r>
        <w:rPr/>
        <w:br w:type="textWrapping"/>
      </w:r>
      <w:r>
        <w:rPr/>
        <w:t xml:space="preserve">8. Soit </w:t>
      </w:r>
      <m:oMath>
        <m:r>
          <m:rPr>
            <m:sty m:val="i"/>
          </m:rPr>
          <m:t>G</m:t>
        </m:r>
      </m:oMath>
      <w:r>
        <w:rPr/>
        <w:t xml:space="preserve"> un sous-groupe fini de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le groupe </w:t>
      </w:r>
      <m:oMath>
        <m:r>
          <m:rPr>
            <m:sty m:val="i"/>
          </m:rPr>
          <m:t>G</m:t>
        </m:r>
      </m:oMath>
      <w:r>
        <w:rPr/>
        <w:t xml:space="preserve"> est cyclique (on pourra utiliser la question 7.c)).</w:t>
      </w:r>
      <w:r>
        <w:rPr/>
        <w:br w:type="textWrapping"/>
      </w:r>
      <w:r>
        <w:rPr/>
        <w:t xml:space="preserve">b) Montrer que le cardinal de </w:t>
      </w:r>
      <m:oMath>
        <m:r>
          <m:rPr>
            <m:sty m:val="i"/>
          </m:rPr>
          <m:t>G</m:t>
        </m:r>
      </m:oMath>
      <w:r>
        <w:rPr/>
        <w:t xml:space="preserve"> est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</m:oMath>
      <w:r>
        <w:rPr/>
        <w:t xml:space="preserve"> ou 6 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tous les éléments de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 d'ordre 2 .</w:t>
      </w:r>
      <w:r>
        <w:rPr/>
        <w:br w:type="textWrapping"/>
      </w:r>
      <w:r>
        <w:rPr>
          <w:rFonts w:eastAsia="Georgia" w:cs="Georgia" w:ascii="Georgia" w:hAnsi="Georgia"/>
        </w:rPr>
        <w:t xml:space="preserve">d) Caractériser les éléments de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d'ordre 3, puis 4, puis 6, à l'aide de leur trace.</w:t>
      </w:r>
      <w:r>
        <w:rPr/>
        <w:br w:type="textWrapping"/>
      </w:r>
      <w:r>
        <w:rPr/>
        <w:t xml:space="preserve">e) Pour chaque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}</m:t>
        </m:r>
      </m:oMath>
      <w:r>
        <w:rPr/>
        <w:t xml:space="preserve">, donner un exemple de sous-groupe </w:t>
      </w:r>
      <m:oMath>
        <m:sSub>
          <m:sSubPr/>
          <m:e>
            <m:r>
              <m:rPr>
                <m:sty m:val="p"/>
              </m:rPr>
              <m:t>de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 de cardinal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9. 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d'ordre fini. Déterminer les valeurs possibles de sa trace et déterminer l'ordre de </w:t>
      </w:r>
      <m:oMath>
        <m:r>
          <m:rPr>
            <m:sty m:val="i"/>
          </m:rPr>
          <m:t>M</m:t>
        </m:r>
      </m:oMath>
      <w:r>
        <w:rPr/>
        <w:t xml:space="preserve"> en fonction de celle-ci.</w:t>
      </w:r>
      <w:r>
        <w:rPr/>
        <w:br w:type="textWrapping"/>
      </w:r>
      <w:r>
        <w:rPr>
          <w:rFonts w:eastAsia="Georgia" w:cs="Georgia" w:ascii="Georgia" w:hAnsi="Georgia"/>
        </w:rPr>
        <w:t xml:space="preserve">10. Considérons des matrices carrées, à coefficients dans un corps k , dont les lignes et les colonnes sont indexées par un ensemble fini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pas nécessairement ordonné. 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de telles matrices, on définit la trace de </w:t>
      </w:r>
      <m:oMath>
        <m:r>
          <m:rPr>
            <m:sty m:val="i"/>
          </m:rPr>
          <m:t>M</m:t>
        </m:r>
      </m:oMath>
      <w:r>
        <w:rPr/>
        <w:t xml:space="preserve"> comme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, la somme </w:t>
      </w:r>
      <m:oMath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i"/>
          </m:rPr>
          <m:t>N</m:t>
        </m:r>
      </m:oMath>
      <w:r>
        <w:rPr/>
        <w:t xml:space="preserve"> comme la matrice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et le produit </w:t>
      </w:r>
      <m:oMath>
        <m:r>
          <m:rPr>
            <m:sty m:val="i"/>
          </m:rPr>
          <m:t>M</m:t>
        </m:r>
        <m:r>
          <m:rPr>
            <m:sty m:val="i"/>
          </m:rPr>
          <m:t>N</m:t>
        </m:r>
      </m:oMath>
      <w:r>
        <w:rPr/>
        <w:t xml:space="preserve"> comme la matrice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. On définit ainsi une k-algèbre; on notera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cette algèbre et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groupe de ses éléments inversibles. Si </w:t>
      </w:r>
      <m:oMath>
        <m:r>
          <m:rPr>
            <m:sty m:val="i"/>
          </m:rPr>
          <m:t>I</m:t>
        </m:r>
      </m:oMath>
      <w:r>
        <w:rPr/>
        <w:t xml:space="preserve"> est de cardinal </w:t>
      </w:r>
      <m:oMath>
        <m:r>
          <m:rPr>
            <m:sty m:val="i"/>
          </m:rPr>
          <m:t>n</m:t>
        </m:r>
      </m:oMath>
      <w:r>
        <w:rPr/>
        <w:t xml:space="preserve">, le choix d'une bijection entre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induit un isomorphisme de k-algèbres entre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k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k</m:t>
        </m:r>
        <m:r>
          <m:rPr>
            <m:sty m:val="p"/>
          </m:rPr>
          <m:t>)</m:t>
        </m:r>
      </m:oMath>
      <w:r>
        <w:rPr/>
        <w:t xml:space="preserve">. On identifiera en particulier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p"/>
              </m:rPr>
              <m:t>{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}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k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des ensembles finis, 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et soit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sSup>
                      <m:sSup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sub>
                </m:sSub>
              </m:e>
            </m:d>
          </m:e>
          <m:sub>
            <m:sSup>
              <m:sSupPr/>
              <m:e>
                <m:r>
                  <m:rPr>
                    <m:sty m:val="i"/>
                  </m:rPr>
                  <m:t>i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j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i"/>
                  </m:rPr>
                  <m:t>I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sSup>
              <m:sSupPr/>
              <m:e>
                <m:r>
                  <m:rPr>
                    <m:sty m:val="i"/>
                  </m:rPr>
                  <m:t>I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définit un élément </w:t>
      </w:r>
      <m:oMath>
        <m:r>
          <m:rPr>
            <m:sty m:val="i"/>
          </m:rPr>
          <m:t>M</m:t>
        </m:r>
        <m:r>
          <m:rPr>
            <m:sty m:val="p"/>
          </m:rPr>
          <m:t>⋆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,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j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d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×</m:t>
            </m:r>
            <m:sSup>
              <m:sSupPr/>
              <m:e>
                <m:r>
                  <m:rPr>
                    <m:sty m:val="i"/>
                  </m:rPr>
                  <m:t>I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p"/>
          </m:rPr>
          <m:t>R</m:t>
        </m:r>
        <m:r>
          <m:rPr>
            <m:sty m:val="p"/>
          </m:rPr>
          <m:t>)</m:t>
        </m:r>
      </m:oMath>
      <w:r>
        <w:rPr/>
        <w:t xml:space="preserve"> en posant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  <m:r>
                <m:rPr>
                  <m:sty m:val="p"/>
                </m:rPr>
                <m:t>,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j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b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i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j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sub>
          </m:sSub>
        </m:oMath>
      </m:oMathPara>
    </w:p>
    <w:p>
      <w:pPr>
        <w:spacing w:after="220" w:lineRule="auto"/>
      </w:pPr>
      <w:r>
        <w:rPr/>
        <w:t xml:space="preserve">pour tous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Enfin, pour tout entier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strictement positif, on définit un élément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⋆</m:t>
            </m:r>
            <m:r>
              <m:rPr>
                <m:sty m:val="i"/>
              </m:rPr>
              <m:t>r</m:t>
            </m:r>
          </m:sup>
        </m:sSup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sSup>
              <m:sSupPr/>
              <m:e>
                <m:r>
                  <m:rPr>
                    <m:sty m:val="i"/>
                  </m:rPr>
                  <m:t>I</m:t>
                </m:r>
              </m:e>
              <m:sup>
                <m:r>
                  <m:rPr>
                    <m:sty m:val="i"/>
                  </m:rPr>
                  <m:t>r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récurrence sur </w:t>
      </w:r>
      <m:oMath>
        <m:r>
          <m:rPr>
            <m:sty m:val="i"/>
          </m:rPr>
          <m:t>r</m:t>
        </m:r>
      </m:oMath>
      <w:r>
        <w:rPr/>
        <w:t xml:space="preserve"> en posant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⋆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⋆</m:t>
            </m:r>
            <m:r>
              <m:rPr>
                <m:sty m:val="i"/>
              </m:rPr>
              <m:t>r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⋆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a) Calculer la trace de </w:t>
      </w:r>
      <m:oMath>
        <m:r>
          <m:rPr>
            <m:sty m:val="i"/>
          </m:rPr>
          <m:t>M</m:t>
        </m:r>
        <m:r>
          <m:rPr>
            <m:sty m:val="p"/>
          </m:rPr>
          <m:t>⋆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en fonction de celles de </w:t>
      </w:r>
      <m:oMath>
        <m:r>
          <m:rPr>
            <m:sty m:val="i"/>
          </m:rPr>
          <m:t>M</m:t>
        </m:r>
      </m:oMath>
      <w:r>
        <w:rPr/>
        <w:t xml:space="preserve"> et de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Soient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sSup>
              <m:sSupPr/>
              <m:e>
                <m:r>
                  <m:rPr>
                    <m:sty m:val="i"/>
                  </m:rPr>
                  <m:t>I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 Exprimer la matrice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en fonction des matrices </w:t>
      </w:r>
      <m:oMath>
        <m:r>
          <m:rPr>
            <m:sty m:val="i"/>
          </m:rPr>
          <m:t>M</m:t>
        </m:r>
        <m:r>
          <m:rPr>
            <m:sty m:val="p"/>
          </m:rPr>
          <m:t>⋆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⋆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entier strictement positif. Montrer qu'en associant à </w:t>
      </w:r>
      <m:oMath>
        <m:r>
          <m:rPr>
            <m:sty m:val="i"/>
          </m:rPr>
          <m:t>M</m:t>
        </m:r>
      </m:oMath>
      <w:r>
        <w:rPr/>
        <w:t xml:space="preserve"> la matrice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⋆</m:t>
            </m:r>
            <m:r>
              <m:rPr>
                <m:sty m:val="i"/>
              </m:rPr>
              <m:t>r</m:t>
            </m:r>
          </m:sup>
        </m:sSup>
      </m:oMath>
      <w:r>
        <w:rPr>
          <w:rFonts w:eastAsia="Georgia" w:cs="Georgia" w:ascii="Georgia" w:hAnsi="Georgia"/>
        </w:rPr>
        <w:t xml:space="preserve">, on définit un morphisme de groupes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:</m:t>
          </m:r>
          <m:sSub>
            <m:sSubPr/>
            <m:e>
              <m:r>
                <m:rPr>
                  <m:sty m:val="p"/>
                </m:rPr>
                <m:t>GL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→</m:t>
          </m:r>
          <m:sSub>
            <m:sSubPr/>
            <m:e>
              <m:r>
                <m:rPr>
                  <m:sty m:val="p"/>
                </m:rPr>
                <m:t>GL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I</m:t>
                  </m:r>
                </m:e>
                <m:sup>
                  <m:r>
                    <m:rPr>
                      <m:sty m:val="i"/>
                    </m:rPr>
                    <m:t>r</m:t>
                  </m:r>
                </m:sup>
              </m:sSup>
            </m:sub>
          </m:sSub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/>
        <w:t xml:space="preserve"> un sous-groupe fini de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de cardinal </w:t>
      </w:r>
      <m:oMath>
        <m:r>
          <m:rPr>
            <m:sty m:val="i"/>
          </m:rPr>
          <m:t>g</m:t>
        </m:r>
      </m:oMath>
      <w:r>
        <w:rPr/>
        <w:t xml:space="preserve">. On pose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G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M</m:t>
          </m:r>
        </m:oMath>
      </m:oMathPara>
    </w:p>
    <w:p>
      <w:pPr>
        <w:spacing w:after="220" w:lineRule="auto"/>
      </w:pPr>
      <w:r>
        <w:rPr/>
        <w:t xml:space="preserve">a) Montrer que la trace de </w:t>
      </w:r>
      <m:oMath>
        <m:r>
          <m:rPr>
            <m:sty m:val="i"/>
          </m:rPr>
          <m:t>S</m:t>
        </m:r>
      </m:oMath>
      <w:r>
        <w:rPr/>
        <w:t xml:space="preserve"> est un entier divisible par </w:t>
      </w:r>
      <m:oMath>
        <m:r>
          <m:rPr>
            <m:sty m:val="i"/>
          </m:rPr>
          <m:t>g</m:t>
        </m:r>
      </m:oMath>
      <w:r>
        <w:rPr/>
        <w:t xml:space="preserve"> (on pourra calculer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).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entier strictement positif. Décrire le noyau de la restriction à </w:t>
      </w:r>
      <m:oMath>
        <m:r>
          <m:rPr>
            <m:sty m:val="i"/>
          </m:rPr>
          <m:t>G</m:t>
        </m:r>
      </m:oMath>
      <w:r>
        <w:rPr/>
        <w:t xml:space="preserve"> du morphisme de groupes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ψ</m:t>
              </m:r>
            </m:e>
            <m:sub>
              <m:r>
                <m:rPr>
                  <m:sty m:val="i"/>
                </m:rPr>
                <m:t>r</m:t>
              </m:r>
            </m:sub>
          </m:sSub>
          <m:r>
            <m:rPr>
              <m:sty m:val="p"/>
            </m:rPr>
            <m:t>:</m:t>
          </m:r>
          <m:sSub>
            <m:sSubPr/>
            <m:e>
              <m:r>
                <m:rPr>
                  <m:sty m:val="p"/>
                </m:rPr>
                <m:t>GL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→</m:t>
          </m:r>
          <m:sSub>
            <m:sSubPr/>
            <m:e>
              <m:r>
                <m:rPr>
                  <m:sty m:val="p"/>
                </m:rPr>
                <m:t>GL</m:t>
              </m:r>
            </m:e>
            <m:sub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p"/>
                    </m:rPr>
                    <m:t>}</m:t>
                  </m:r>
                </m:e>
                <m:sup>
                  <m:r>
                    <m:rPr>
                      <m:sty m:val="i"/>
                    </m:rPr>
                    <m:t>r</m:t>
                  </m:r>
                </m:sup>
              </m:sSup>
            </m:sub>
          </m:sSub>
          <m:r>
            <m:rPr>
              <m:sty m:val="p"/>
            </m:rPr>
            <m:t>(</m:t>
          </m:r>
          <m:r>
            <m:rPr>
              <m:sty m:val="b"/>
            </m:rPr>
            <m:t>R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 dans la question 10.c) (on pourra étudier la trace des éléments de ce noyau).</w:t>
      </w:r>
      <w:r>
        <w:rPr/>
        <w:br w:type="textWrapping"/>
      </w:r>
      <w:r>
        <w:rPr/>
        <w:t xml:space="preserve">c) Montrer que pour tout entier naturel </w:t>
      </w:r>
      <m:oMath>
        <m:r>
          <m:rPr>
            <m:sty m:val="i"/>
          </m:rPr>
          <m:t>r</m:t>
        </m:r>
      </m:oMath>
      <w:r>
        <w:rPr/>
        <w:t xml:space="preserve">, la somme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G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 est un entier divisible par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12. Soit </w:t>
      </w:r>
      <m:oMath>
        <m:r>
          <m:rPr>
            <m:sty m:val="i"/>
          </m:rPr>
          <m:t>G</m:t>
        </m:r>
      </m:oMath>
      <w:r>
        <w:rPr/>
        <w:t xml:space="preserve"> un sous-groupe fini de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 de cardinal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a) Soit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l'ensemble des traces (distinctes) des éléments de </w:t>
      </w:r>
      <m:oMath>
        <m:r>
          <m:rPr>
            <m:sty m:val="i"/>
          </m:rPr>
          <m:t>G</m:t>
        </m:r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Montrer que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⋯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est un entier divisible par </w:t>
      </w:r>
      <m:oMath>
        <m:r>
          <m:rPr>
            <m:sty m:val="i"/>
          </m:rPr>
          <m:t>g</m:t>
        </m:r>
      </m:oMath>
      <w:r>
        <w:rPr/>
        <w:t xml:space="preserve"> (on pourra poser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⋯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considérer la somme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G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g</m:t>
        </m:r>
      </m:oMath>
      <w:r>
        <w:rPr/>
        <w:t xml:space="preserve"> divise (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</m:oMath>
      <w:r>
        <w:rPr/>
        <w:t xml:space="preserve"> )! et que si </w:t>
      </w:r>
      <m:oMath>
        <m:r>
          <m:rPr>
            <m:sty m:val="i"/>
          </m:rPr>
          <m:t>n</m:t>
        </m:r>
      </m:oMath>
      <w:r>
        <w:rPr/>
        <w:t xml:space="preserve"> est impair, </w:t>
      </w:r>
      <m:oMath>
        <m:r>
          <m:rPr>
            <m:sty m:val="i"/>
          </m:rPr>
          <m:t>g</m:t>
        </m:r>
      </m:oMath>
      <w:r>
        <w:rPr/>
        <w:t xml:space="preserve"> divise (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)!.</w:t>
      </w:r>
      <w:r>
        <w:rPr/>
        <w:br w:type="textWrapping"/>
      </w:r>
      <w:r>
        <w:rPr/>
        <w:t xml:space="preserve">c)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, montrer que </w:t>
      </w:r>
      <m:oMath>
        <m:r>
          <m:rPr>
            <m:sty m:val="i"/>
          </m:rPr>
          <m:t>g</m:t>
        </m:r>
      </m:oMath>
      <w:r>
        <w:rPr/>
        <w:t xml:space="preserve"> divise 24 (on pourra utiliser la question 9 ).</w:t>
      </w:r>
      <w:r>
        <w:rPr/>
        <w:br w:type="textWrapping"/>
      </w:r>
      <w:r>
        <w:rPr/>
        <w:t xml:space="preserve">13. a) Construire pour chaque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un sous-groupe de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 de cardinal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n</m:t>
        </m:r>
      </m:oMath>
      <w:r>
        <w:rPr/>
        <w:t xml:space="preserve"> ! (si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l'ensemble des vecteurs colonnes à </w:t>
      </w:r>
      <m:oMath>
        <m:r>
          <m:rPr>
            <m:sty m:val="i"/>
          </m:rPr>
          <m:t>n</m:t>
        </m:r>
      </m:oMath>
      <w:r>
        <w:rPr/>
        <w:t xml:space="preserve"> lignes dont tous les coefficients sont nuls sauf un qui vaut </w:t>
      </w:r>
      <m:oMath>
        <m:r>
          <m:rPr>
            <m:sty m:val="p"/>
          </m:rPr>
          <m:t>±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pourra considérer les matrices qui appliquent l'ensemble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dans lui-même).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le cardinal maximal d'un sous-groupe fini de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14. Soit </w:t>
      </w:r>
      <m:oMath>
        <m:r>
          <m:rPr>
            <m:sty m:val="i"/>
          </m:rPr>
          <m:t>p</m:t>
        </m:r>
      </m:oMath>
      <w:r>
        <w:rPr/>
        <w:t xml:space="preserve"> un nombre premier et 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 d'ordre </w:t>
      </w:r>
      <m:oMath>
        <m:r>
          <m:rPr>
            <m:sty m:val="i"/>
          </m:rPr>
          <m:t>p</m:t>
        </m:r>
      </m:oMath>
      <w:r>
        <w:rPr/>
        <w:t xml:space="preserve">. On note </w:t>
      </w:r>
      <m:oMath>
        <m:r>
          <m:rPr>
            <m:sty m:val="i"/>
          </m:rPr>
          <m:t>m</m:t>
        </m:r>
      </m:oMath>
      <w:r>
        <w:rPr/>
        <w:t xml:space="preserve"> le pgcd positif de tous les coefficients de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m</m:t>
        </m:r>
      </m:oMath>
      <w:r>
        <w:rPr/>
        <w:t xml:space="preserve"> divise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(on pourra écrire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m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développer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i"/>
                  </m:rPr>
                  <m:t>N</m:t>
                </m:r>
              </m:e>
            </m:d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).</w:t>
      </w:r>
      <w:r>
        <w:rPr/>
        <w:br w:type="textWrapping"/>
      </w:r>
      <w:r>
        <w:rPr/>
        <w:t xml:space="preserve">b) Montrer que 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soit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15. Soit </w:t>
      </w:r>
      <m:oMath>
        <m:r>
          <m:rPr>
            <m:sty m:val="i"/>
          </m:rPr>
          <m:t>G</m:t>
        </m:r>
      </m:oMath>
      <w:r>
        <w:rPr/>
        <w:t xml:space="preserve"> un sous-groupe fini de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 de cardinal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la restriction à </w:t>
      </w:r>
      <m:oMath>
        <m:r>
          <m:rPr>
            <m:sty m:val="i"/>
          </m:rPr>
          <m:t>G</m:t>
        </m:r>
      </m:oMath>
      <w:r>
        <w:rPr/>
        <w:t xml:space="preserve"> du morphisme de groupes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:</m:t>
        </m:r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  <m:r>
          <m:rPr>
            <m:sty m:val="p"/>
          </m:rPr>
          <m:t>→</m:t>
        </m:r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dans la question 6.a) est injective.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g</m:t>
        </m:r>
      </m:oMath>
      <w:r>
        <w:rPr/>
        <w:t xml:space="preserve"> divise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3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3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e>
        </m:d>
        <m:r>
          <m:rPr>
            <m:sty m:val="p"/>
          </m:rPr>
          <m:t>⋯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3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3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c)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, montrer que </w:t>
      </w:r>
      <m:oMath>
        <m:r>
          <m:rPr>
            <m:sty m:val="i"/>
          </m:rPr>
          <m:t>g</m:t>
        </m:r>
      </m:oMath>
      <w:r>
        <w:rPr/>
        <w:t xml:space="preserve"> divise 5760 .</w:t>
      </w:r>
      <w:r>
        <w:rPr/>
        <w:br w:type="textWrapping"/>
      </w:r>
      <w:r>
        <w:rPr/>
        <w:t xml:space="preserve">16. Montrer que tout groupe fini de cardinal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isomorphe à un sous-groupe </w:t>
      </w:r>
      <m:oMath>
        <m:sSub>
          <m:sSubPr/>
          <m:e>
            <m:r>
              <m:rPr>
                <m:sty m:val="p"/>
              </m:rPr>
              <m:t>de</m:t>
            </m:r>
          </m:e>
          <m:sub>
            <m:sSub>
              <m:sSubPr/>
              <m:e>
                <m:r>
                  <m:rPr>
                    <m:sty m:val="p"/>
                  </m:rPr>
                  <m:t>SL</m:t>
                </m:r>
              </m:e>
              <m:sub>
                <m:r>
                  <m:rPr>
                    <m:sty m:val="i"/>
                  </m:rPr>
                  <m:t>g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b"/>
              </m:rPr>
              <m:t>Z</m:t>
            </m:r>
            <m:r>
              <m:rPr>
                <m:sty m:val="p"/>
              </m:rPr>
              <m:t>)</m:t>
            </m:r>
            <m:r>
              <m:rPr>
                <m:nor/>
              </m:rPr>
              <m:t>. </m:t>
            </m:r>
          </m:sub>
        </m:sSub>
      </m:oMath>
    </w:p>
    <w:p>
      <w:pPr>
        <w:spacing w:line="271" w:before="330" w:lineRule="auto"/>
      </w:pPr>
      <w:r>
        <w:rPr>
          <w:b/>
          <w:sz w:val="42"/>
        </w:rPr>
        <w:t xml:space="preserve">Morphismes de groupes et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p"/>
              </m:rPr>
              <w:rPr>
                <w:sz w:val="42"/>
              </w:rPr>
              <m:t>SL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  <m:r>
          <m:rPr>
            <m:sty m:val="p"/>
          </m:rPr>
          <w:rPr>
            <w:sz w:val="42"/>
          </w:rPr>
          <m:t>(</m:t>
        </m:r>
        <m:r>
          <m:rPr>
            <m:sty m:val="b"/>
          </m:rPr>
          <w:rPr>
            <w:sz w:val="42"/>
          </w:rPr>
          <m:t>Z</m:t>
        </m:r>
        <m:r>
          <m:rPr>
            <m:sty m:val="p"/>
          </m:rPr>
          <w:rPr>
            <w:sz w:val="42"/>
          </w:rPr>
          <m:t>)</m:t>
        </m:r>
      </m:oMath>
    </w:p>
    <w:p>
      <w:pPr>
        <w:numPr>
          <w:ilvl w:val="0"/>
          <w:numId w:val="5"/>
        </w:numPr>
        <w:spacing w:lineRule="auto"/>
      </w:pPr>
      <w:r>
        <w:rPr/>
        <w:t xml:space="preserve">Montrer qu'il existe un morphisme de groupes surjectif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SL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→</m:t>
          </m:r>
          <m:r>
            <m:rPr>
              <m:sty m:val="p"/>
            </m:rPr>
            <m:t>Z</m:t>
          </m:r>
          <m:r>
            <m:rPr>
              <m:sty m:val="p"/>
            </m:rPr>
            <m:t>/</m:t>
          </m:r>
          <m:r>
            <m:rPr>
              <m:sty m:val="p"/>
            </m:rPr>
            <m:t>2</m:t>
          </m:r>
          <m:r>
            <m:rPr>
              <m:sty m:val="p"/>
            </m:rPr>
            <m:t>Z</m:t>
          </m:r>
        </m:oMath>
      </m:oMathPara>
    </w:p>
    <w:p>
      <w:pPr>
        <w:spacing w:after="220" w:lineRule="auto"/>
      </w:pPr>
      <w:r>
        <w:rPr/>
        <w:t xml:space="preserve">(on pourra montrer que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isomorphe à un groupe de permutations).</w:t>
      </w:r>
      <w:r>
        <w:rPr/>
        <w:br w:type="textWrapping"/>
      </w:r>
      <w:r>
        <w:rPr/>
        <w:t xml:space="preserve">18. On suppose dans cette question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/>
        <w:t xml:space="preserve">a) Soient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des éléments deux à deux distincts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Calculer le produit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/>
        <w:t xml:space="preserve">b) Soit </w:t>
      </w:r>
      <m:oMath>
        <m:r>
          <m:rPr>
            <m:sty m:val="i"/>
          </m:rPr>
          <m:t>G</m:t>
        </m:r>
      </m:oMath>
      <w:r>
        <w:rPr/>
        <w:t xml:space="preserve"> un groupe commutatif. Montrer que tout morphisme de groupes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ty m:val="i"/>
          </m:rPr>
          <m:t>G</m:t>
        </m:r>
      </m:oMath>
      <w:r>
        <w:rPr/>
        <w:t xml:space="preserve"> est constant.</w:t>
      </w:r>
      <w:r>
        <w:rPr/>
        <w:br w:type="textWrapping"/>
      </w:r>
      <w:r>
        <w:rPr/>
        <w:t xml:space="preserve">19. 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un groupe engendré par une partie finie et soit </w:t>
      </w:r>
      <m:oMath>
        <m:r>
          <m:rPr>
            <m:sty m:val="i"/>
          </m:rPr>
          <m:t>H</m:t>
        </m:r>
      </m:oMath>
      <w:r>
        <w:rPr/>
        <w:t xml:space="preserve"> un groupe fini.</w:t>
      </w:r>
      <w:r>
        <w:rPr/>
        <w:br w:type="textWrapping"/>
      </w:r>
      <w:r>
        <w:rPr/>
        <w:t xml:space="preserve">a) Montrer qu'il n'y a qu'un nombre fini de morphismes de groupes de </w:t>
      </w:r>
      <m:oMath>
        <m:r>
          <m:rPr>
            <m:sty m:val="i"/>
          </m:rPr>
          <m:t>G</m:t>
        </m:r>
      </m:oMath>
      <w:r>
        <w:rPr/>
        <w:t xml:space="preserve"> dans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r>
          <m:rPr>
            <m:sty m:val="i"/>
          </m:rPr>
          <m:t>G</m:t>
        </m:r>
        <m:r>
          <m:rPr>
            <m:sty m:val="p"/>
          </m:rPr>
          <m:t>→</m:t>
        </m:r>
        <m:r>
          <m:rPr>
            <m:sty m:val="i"/>
          </m:rPr>
          <m:t>G</m:t>
        </m:r>
      </m:oMath>
      <w:r>
        <w:rPr/>
        <w:t xml:space="preserve"> un morphisme de groupes surjectif. Montrer que pour tout morphisme de groupes </w:t>
      </w:r>
      <m:oMath>
        <m:r>
          <m:rPr>
            <m:sty m:val="i"/>
          </m:rPr>
          <m:t>v</m:t>
        </m:r>
        <m:r>
          <m:rPr>
            <m:sty m:val="p"/>
          </m:rPr>
          <m:t>:</m:t>
        </m:r>
        <m:r>
          <m:rPr>
            <m:sty m:val="i"/>
          </m:rPr>
          <m:t>G</m:t>
        </m:r>
        <m:r>
          <m:rPr>
            <m:sty m:val="p"/>
          </m:rPr>
          <m:t>→</m:t>
        </m:r>
        <m:r>
          <m:rPr>
            <m:sty m:val="i"/>
          </m:rPr>
          <m:t>H</m:t>
        </m:r>
      </m:oMath>
      <w:r>
        <w:rPr/>
        <w:t xml:space="preserve">, on a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20. En déduire que tout morphisme de groupes surjectif </w:t>
      </w:r>
      <m:oMath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  <m:r>
          <m:rPr>
            <m:sty m:val="p"/>
          </m:rPr>
          <m:t>→</m:t>
        </m:r>
        <m:sSub>
          <m:sSubPr/>
          <m:e>
            <m:r>
              <m:rPr>
                <m:sty m:val="p"/>
              </m:rPr>
              <m:t>SL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)</m:t>
        </m:r>
      </m:oMath>
      <w:r>
        <w:rPr/>
        <w:t xml:space="preserve"> est bijectif.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2025-08-29T16:04:46.158Z</dcterms:created>
  <dcterms:modified xsi:type="dcterms:W3CDTF">2025-08-29T16:04:46.158Z</dcterms:modified>
</cp:coreProperties>
</file>