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CONCOURS DE RECRUTEMENT D'ELEVES</w:t>
      </w:r>
      <w:r>
        <w:rPr>
          <w:b/>
          <w:sz w:val="56"/>
        </w:rPr>
        <w:br w:type="textWrapping"/>
      </w:r>
      <w:r>
        <w:rPr>
          <w:b/>
          <w:sz w:val="56"/>
        </w:rPr>
        <w:t xml:space="preserve"> PILOTE DE LIGNE</w:t>
      </w:r>
    </w:p>
    <w:p>
      <w:pPr>
        <w:spacing w:line="271" w:before="330" w:lineRule="auto"/>
      </w:pPr>
      <w:r>
        <w:rPr>
          <w:b/>
          <w:sz w:val="42"/>
        </w:rPr>
        <w:t xml:space="preserve">EPREUVE DE PHYSIQUE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2 Heures</w:t>
      </w:r>
      <w:r>
        <w:rPr/>
        <w:br w:type="textWrapping"/>
      </w:r>
      <w:r>
        <w:rPr/>
        <w:t xml:space="preserve">Coefficient : 1</w:t>
      </w:r>
    </w:p>
    <w:p>
      <w:pPr>
        <w:spacing w:after="220" w:lineRule="auto"/>
      </w:pPr>
      <w:r>
        <w:rPr/>
        <w:t xml:space="preserve">Le sujet comprend :</w:t>
      </w:r>
    </w:p>
    <w:p>
      <w:pPr>
        <w:numPr>
          <w:ilvl w:val="0"/>
          <w:numId w:val="1"/>
        </w:numPr>
        <w:spacing w:lineRule="auto"/>
      </w:pPr>
      <w:r>
        <w:rPr/>
        <w:t xml:space="preserve">1 page de garde,</w:t>
      </w:r>
    </w:p>
    <w:p>
      <w:pPr>
        <w:numPr>
          <w:ilvl w:val="0"/>
          <w:numId w:val="1"/>
        </w:numPr>
        <w:spacing w:lineRule="auto"/>
      </w:pPr>
      <w:r>
        <w:rPr/>
        <w:t xml:space="preserve">2 pages (recto-verso) d'instructions pour remplir le QCM,</w:t>
      </w:r>
    </w:p>
    <w:p>
      <w:pPr>
        <w:numPr>
          <w:ilvl w:val="0"/>
          <w:numId w:val="1"/>
        </w:numPr>
        <w:spacing w:lineRule="auto"/>
      </w:pPr>
      <w:r>
        <w:rPr/>
        <w:t xml:space="preserve">1 page avertissement,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6 pages numérotées de 1 à 6</w:t>
      </w:r>
    </w:p>
    <w:p>
      <w:pPr>
        <w:spacing w:line="271" w:before="330" w:lineRule="auto"/>
      </w:pPr>
      <w:r>
        <w:rPr>
          <w:b/>
          <w:sz w:val="42"/>
        </w:rPr>
        <w:t xml:space="preserve">CALCULATRICE AUTORISEE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DE PHYSIQUE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 LIRE TRÈS ATTENTIVEMENT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L'épreuve de physique de ce concours est un questionnaire à choix multiple qui sera corrigé automatiquement par une machine à lecture optique.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ATTENTION, IL NE VOUS EST DÉLIVRÉ QU'UN SEUL QCM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Vous devez coller dans la partie droite prévue à cet effet, l'étiquette correspondant à l'épreuve que vous passez, c'est-à-dire épreuve de physique (voir modèle ci-dessous).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POSITIONNEMENT DES ÉTIQUETTES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permettre la lecture optique de l'étiquette, le trait vertical matérialisant l'axe de lecture du code à barres (en haut à droite de votre QCM ) doit traverser la totalité des barres de ce code.</w:t>
      </w:r>
    </w:p>
    <w:p>
      <w:pPr>
        <w:spacing w:line="271" w:before="330" w:lineRule="auto"/>
      </w:pPr>
      <w:r>
        <w:rPr>
          <w:b/>
          <w:sz w:val="42"/>
        </w:rPr>
        <w:t xml:space="preserve">EXEMPLES :</w:t>
      </w:r>
    </w:p>
    <w:p>
      <w:pPr>
        <w:spacing w:lineRule="auto"/>
        <w:jc w:val="center"/>
      </w:pPr>
      <w:r>
        <w:rPr/>
        <w:drawing>
          <wp:inline distB="0" distL="0" distR="0" distT="0">
            <wp:extent cx="2486025" cy="7419975"/>
            <wp:effectExtent b="0" l="0" r="0" t="0"/>
            <wp:docPr id="1" name="image-715480d8420e7b6cabcc4b9b9165d8aa216e8051.jpg"/>
            <a:graphic>
              <a:graphicData uri="http://schemas.openxmlformats.org/drawingml/2006/picture">
                <pic:pic>
                  <pic:nvPicPr>
                    <pic:cNvPr id="1" name="image-715480d8420e7b6cabcc4b9b9165d8aa216e8051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74199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4410075" cy="7515225"/>
            <wp:effectExtent b="0" l="0" r="0" t="0"/>
            <wp:docPr id="2" name="image-b0dc28c968fb75371bf32a938ae299e88026a066.jpg"/>
            <a:graphic>
              <a:graphicData uri="http://schemas.openxmlformats.org/drawingml/2006/picture">
                <pic:pic>
                  <pic:nvPicPr>
                    <pic:cNvPr id="2" name="image-b0dc28c968fb75371bf32a938ae299e88026a066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75152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4381500" cy="7610475"/>
            <wp:effectExtent b="0" l="0" r="0" t="0"/>
            <wp:docPr id="3" name="image-d333d999a681c39ba6aceebcae51ee52bc47ea9b.jpg"/>
            <a:graphic>
              <a:graphicData uri="http://schemas.openxmlformats.org/drawingml/2006/picture">
                <pic:pic>
                  <pic:nvPicPr>
                    <pic:cNvPr id="3" name="image-d333d999a681c39ba6aceebcae51ee52bc47ea9b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76104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/>
        <w:t xml:space="preserve">2) Pour remplir ce QCM, vous devez utiliser un STYLO BILLE ou une POINTE FEUTRE de couleur NOIRE.</w:t>
      </w:r>
      <w:r>
        <w:rPr/>
        <w:br w:type="textWrapping"/>
      </w:r>
      <w:r>
        <w:rPr>
          <w:rFonts w:eastAsia="Georgia" w:cs="Georgia" w:ascii="Georgia" w:hAnsi="Georgia"/>
        </w:rPr>
        <w:t xml:space="preserve">3) Utilisez le sujet comme brouillon et ne retranscrivez vos réponses qu'après vous être relu soigneusement.</w:t>
      </w:r>
      <w:r>
        <w:rPr/>
        <w:br w:type="textWrapping"/>
      </w:r>
      <w:r>
        <w:rPr>
          <w:rFonts w:eastAsia="Georgia" w:cs="Georgia" w:ascii="Georgia" w:hAnsi="Georgia"/>
        </w:rPr>
        <w:t xml:space="preserve">4) Votre QCM ne doit pas être souillé, froissé, plié, écorné ou porter des inscriptions superflues, sous peine d'être rejeté par la machine et de ne pas être corrigé.</w:t>
      </w:r>
      <w:r>
        <w:rPr/>
        <w:br w:type="textWrapping"/>
      </w:r>
      <w:r>
        <w:rPr>
          <w:rFonts w:eastAsia="Georgia" w:cs="Georgia" w:ascii="Georgia" w:hAnsi="Georgia"/>
        </w:rPr>
        <w:t xml:space="preserve">5) Cette épreuve comporte 36 questions, certaines, de numéros consécutifs, sont liées. La liste des questions est donnée au début du texte du sujet.</w:t>
      </w:r>
      <w:r>
        <w:rPr/>
        <w:br w:type="textWrapping"/>
      </w:r>
      <w:r>
        <w:rPr>
          <w:rFonts w:eastAsia="Georgia" w:cs="Georgia" w:ascii="Georgia" w:hAnsi="Georgia"/>
        </w:rPr>
        <w:t xml:space="preserve">Chaque candidat devra choisir au plus 24 questions parmi les 36 proposées.</w:t>
      </w:r>
      <w:r>
        <w:rPr/>
        <w:br w:type="textWrapping"/>
      </w:r>
      <w:r>
        <w:rPr>
          <w:rFonts w:eastAsia="Georgia" w:cs="Georgia" w:ascii="Georgia" w:hAnsi="Georgia"/>
        </w:rPr>
        <w:t xml:space="preserve">Il est inutile de répondre à plus de 24 questions : la machine à lecture optique lira les réponses en séquence en partant de la ligne 1 , et s'arrêtera de lire lorsqu'elle aura détecté des réponses à 24 questions, quelle que soit la valeur de ces réponses.</w:t>
      </w:r>
      <w:r>
        <w:rPr/>
        <w:br w:type="textWrapping"/>
      </w:r>
      <w:r>
        <w:rPr>
          <w:rFonts w:eastAsia="Georgia" w:cs="Georgia" w:ascii="Georgia" w:hAnsi="Georgia"/>
        </w:rPr>
        <w:t xml:space="preserve">Chaque question comporte au plus deux réponses exactes.</w:t>
      </w:r>
      <w:r>
        <w:rPr/>
        <w:br w:type="textWrapping"/>
      </w:r>
      <w:r>
        <w:rPr>
          <w:rFonts w:eastAsia="Georgia" w:cs="Georgia" w:ascii="Georgia" w:hAnsi="Georgia"/>
        </w:rPr>
        <w:t xml:space="preserve">6) A chaque question numérotée entre 1 et 36 , correspond sur la feuille-réponses une ligne de cases qui porte le même numéro (les lignes de 37 à 100 sont neutralisées). Chaque ligne comporte 5 cases A , </w:t>
      </w:r>
      <m:oMath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C</m:t>
        </m:r>
        <m:r>
          <m:rPr>
            <m:sty m:val="p"/>
          </m:rPr>
          <m:t>,</m:t>
        </m:r>
        <m:r>
          <m:rPr>
            <m:sty m:val="p"/>
          </m:rPr>
          <m:t>D</m:t>
        </m:r>
        <m:r>
          <m:rPr>
            <m:sty m:val="p"/>
          </m:rPr>
          <m:t>,</m:t>
        </m:r>
        <m:r>
          <m:rPr>
            <m:sty m:val="p"/>
          </m:rPr>
          <m:t>E</m:t>
        </m:r>
      </m:oMath>
      <w:r>
        <w:rPr>
          <w:rFonts w:eastAsia="Georgia" w:cs="Georgia" w:ascii="Georgia" w:hAnsi="Georgia"/>
        </w:rPr>
        <w:t xml:space="preserve">. Pour chaque ligne numérotée de 1 à 36 , vous vous trouvez en face de 4 possibilités :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soit vous décidez de ne pas traiter cette question, la ligne correspondante doit rester vierge.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soit vous jugez que la question comporte une seule bonne réponse, vous devez noircir l'une des cases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soit vous jugez que la question comporte deux réponses exactes, vous devez noircir deux des cases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et deux seulement.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soit vous jugez qu'aucune des réponses proposées </w:t>
      </w:r>
      <m:oMath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C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/>
        <w:t xml:space="preserve"> n'est bonne, vous devez alors noircir la case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En cas de réponse fausse, aucune pénalité ne sera appliquée.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7) EXEMPLES DE RÉPONSES</w:t>
      </w:r>
    </w:p>
    <w:p>
      <w:pPr>
        <w:spacing w:line="271" w:before="330" w:lineRule="auto"/>
      </w:pPr>
      <w:r>
        <w:rPr>
          <w:b/>
          <w:sz w:val="42"/>
        </w:rPr>
        <w:t xml:space="preserve">Exemple I: Question 1: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une mole de gaz réel :</w:t>
      </w:r>
      <w:r>
        <w:rPr/>
        <w:br w:type="textWrapping"/>
      </w:r>
      <w:r>
        <w:rPr/>
        <w:t xml:space="preserve">A)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P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i"/>
          </m:rPr>
          <m:t>T</m:t>
        </m:r>
      </m:oMath>
      <w:r>
        <w:rPr/>
        <w:t xml:space="preserve">, quelle que soit la nature du gaz.</w:t>
      </w:r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PV</m:t>
        </m:r>
        <m:r>
          <m:rPr>
            <m:sty m:val="p"/>
          </m:rPr>
          <m:t>=</m:t>
        </m:r>
        <m:r>
          <m:rPr>
            <m:sty m:val="p"/>
          </m:rPr>
          <m:t>RT</m:t>
        </m:r>
      </m:oMath>
      <w:r>
        <w:rPr>
          <w:rFonts w:eastAsia="Georgia" w:cs="Georgia" w:ascii="Georgia" w:hAnsi="Georgia"/>
        </w:rPr>
        <w:t xml:space="preserve"> quelles que soient les conditions de pression et température.</w:t>
      </w:r>
      <w:r>
        <w:rPr/>
        <w:br w:type="textWrapping"/>
      </w:r>
      <w:r>
        <w:rPr>
          <w:rFonts w:eastAsia="Georgia" w:cs="Georgia" w:ascii="Georgia" w:hAnsi="Georgia"/>
        </w:rPr>
        <w:t xml:space="preserve">C) Le rapport des chaleurs massiques dépend de l'atomicité.</w:t>
      </w:r>
      <w:r>
        <w:rPr/>
        <w:br w:type="textWrapping"/>
      </w:r>
      <w:r>
        <w:rPr>
          <w:rFonts w:eastAsia="Georgia" w:cs="Georgia" w:ascii="Georgia" w:hAnsi="Georgia"/>
        </w:rPr>
        <w:t xml:space="preserve">D) L'énergie interne ne dépend que de la température.</w:t>
      </w:r>
    </w:p>
    <w:p>
      <w:pPr>
        <w:spacing w:line="271" w:before="330" w:lineRule="auto"/>
      </w:pPr>
      <w:r>
        <w:rPr>
          <w:b/>
          <w:sz w:val="42"/>
        </w:rPr>
        <w:t xml:space="preserve">Exemple II : Question 2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un conducteur ohmique de conductivité électrique </w:t>
      </w:r>
      <m:oMath>
        <m:r>
          <m:rPr>
            <m:sty m:val="i"/>
          </m:rPr>
          <m:t>σ</m:t>
        </m:r>
      </m:oMath>
      <w:r>
        <w:rPr/>
        <w:t xml:space="preserve">, la forme locale de la loi d'OHM est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</m:num>
          <m:den>
            <m:r>
              <m:rPr>
                <m:sty m:val="i"/>
              </m:rPr>
              <m:t>σ</m:t>
            </m:r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i"/>
          </m:rPr>
          <m:t>σ</m:t>
        </m:r>
        <m:r>
          <m:rPr>
            <m:sty m:val="i"/>
          </m:rPr>
          <m:t>E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j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E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Exemple III : Question 3: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Le travail lors d'un cycle monotherme peut être négatif</w:t>
      </w:r>
      <w:r>
        <w:rPr/>
        <w:br w:type="textWrapping"/>
      </w:r>
      <w:r>
        <w:rPr>
          <w:rFonts w:eastAsia="Georgia" w:cs="Georgia" w:ascii="Georgia" w:hAnsi="Georgia"/>
        </w:rPr>
        <w:t xml:space="preserve">B) Une pompe à chaleur prélève de la chaleur à une source chaude et en restitue à la source froide.</w:t>
      </w:r>
      <w:r>
        <w:rPr/>
        <w:br w:type="textWrapping"/>
      </w:r>
      <w:r>
        <w:rPr/>
        <w:t xml:space="preserve">C) Le rendement du cycle de CARNOT est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Le phénomène de diffusion moléculaire est un phénomène réversible.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Vous marquerez sur la feuille réponse :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255444"/>
            <wp:effectExtent b="0" l="0" r="0" t="0"/>
            <wp:docPr id="4" name="image-ca576c84fdd6d5b21ca17f488cb093655d8492b3.jpg"/>
            <a:graphic>
              <a:graphicData uri="http://schemas.openxmlformats.org/drawingml/2006/picture">
                <pic:pic>
                  <pic:nvPicPr>
                    <pic:cNvPr id="4" name="image-ca576c84fdd6d5b21ca17f488cb093655d8492b3.jp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544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t xml:space="preserve">MAUVAIS</w:t>
      </w:r>
      <w:r>
        <w:rPr/>
        <w:br w:type="textWrapping"/>
      </w:r>
      <w:r>
        <w:rPr/>
        <w:t xml:space="preserve">MAUVAIS</w:t>
      </w:r>
      <w:r>
        <w:rPr/>
        <w:br w:type="textWrapping"/>
      </w:r>
      <w:r>
        <w:rPr/>
        <w:t xml:space="preserve">BON</w:t>
      </w:r>
    </w:p>
    <w:p>
      <w:pPr>
        <w:spacing w:line="271" w:before="330" w:lineRule="auto"/>
      </w:pPr>
      <w:r>
        <w:rPr>
          <w:b/>
          <w:sz w:val="42"/>
        </w:rPr>
        <w:t xml:space="preserve">AVERTISSEMENT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certaines questions, les candidats doivent choisir entre plusieurs valeurs numériques. Nous attirons leur attention sur les points suivants :</w:t>
      </w:r>
      <w:r>
        <w:rPr/>
        <w:br w:type="textWrapping"/>
      </w:r>
      <w:r>
        <w:rPr>
          <w:rFonts w:eastAsia="Georgia" w:cs="Georgia" w:ascii="Georgia" w:hAnsi="Georgia"/>
        </w:rPr>
        <w:t xml:space="preserve">1 - Les résultats sont arrondis en respectant les règles habituelles (il est prudent d'éviter les arrondis on des arrondis peu précis - sur les résultats intermédiaires).</w:t>
      </w:r>
      <w:r>
        <w:rPr/>
        <w:br w:type="textWrapping"/>
      </w:r>
      <w:r>
        <w:rPr>
          <w:rFonts w:eastAsia="Georgia" w:cs="Georgia" w:ascii="Georgia" w:hAnsi="Georgia"/>
        </w:rPr>
        <w:t xml:space="preserve">2 - Les valeurs fausses qui sont proposées sont suffisamment différentes de la valeur exacte pour que d'éventuelles différences d'arrondi n'entraînent aucune ambiguïté sur la réponse.</w:t>
      </w:r>
      <w:r>
        <w:rPr/>
        <w:br w:type="textWrapping"/>
      </w:r>
      <w:r>
        <w:rPr/>
        <w:t xml:space="preserve">QUESTIONS LIEES</w:t>
      </w:r>
      <w:r>
        <w:rPr/>
        <w:br w:type="textWrapping"/>
      </w:r>
      <w:r>
        <w:rPr/>
        <w:t xml:space="preserve">[1,2,3,4,5] [6,7,8,9,10,11,12,13] [14,15,16,17,18] [19, 20, 21, 22, 23, 24] [25,26,27, 28,29, 30]</w:t>
      </w:r>
      <w:r>
        <w:rPr/>
        <w:br w:type="textWrapping"/>
      </w:r>
      <w:r>
        <w:rPr/>
        <w:t xml:space="preserve">[31,32,33,34,35,36]</w:t>
      </w:r>
    </w:p>
    <w:p>
      <w:pPr>
        <w:numPr>
          <w:ilvl w:val="1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disperse un brouillard de fines gouttelettes sphériques d'huile, de masse volumique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kg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, dans l'espace séparant les deux plaques horizontales d'un condensateur plan distantes de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>
          <w:rFonts w:eastAsia="Georgia" w:cs="Georgia" w:ascii="Georgia" w:hAnsi="Georgia"/>
        </w:rPr>
        <w:t xml:space="preserve">. Les gouttelettes obtenues sont chargées négativement en raison des frottements qu'elles subissent à la sortie du pulvérisateur et sont supposées ne pas avoir de vitesses initiales (cf. figure ci-contre). Toutes les gouttelettes sphériques ont même rayon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mais n'ont pas forcément la même charge </w:t>
      </w:r>
      <m:oMath>
        <m:r>
          <m:rPr>
            <m:sty m:val="p"/>
          </m:rPr>
          <m:t>−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. En l'absence de champ électrique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une gouttelette est soumise à son poids (on prendra pour l'accélération de la pesanteur la valeur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029200" cy="4552950"/>
            <wp:effectExtent b="0" l="0" r="0" t="0"/>
            <wp:docPr id="5" name="image-0c8e9b64c6fdd0c3735906b8022af4b1fb66b6af.jpg"/>
            <a:graphic>
              <a:graphicData uri="http://schemas.openxmlformats.org/drawingml/2006/picture">
                <pic:pic>
                  <pic:nvPicPr>
                    <pic:cNvPr id="5" name="image-0c8e9b64c6fdd0c3735906b8022af4b1fb66b6af.jpg" descr="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5529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br w:type="textWrapping"/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9</m:t>
        </m:r>
        <m:r>
          <m:rPr>
            <m:sty m:val="p"/>
          </m:rPr>
          <m:t>,</m:t>
        </m:r>
        <m:r>
          <m:rPr>
            <m:sty m:val="p"/>
          </m:rPr>
          <m:t>81</m:t>
        </m:r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), à la poussée d'Archimède de la part de l'air ambiant de masse volumique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nor/>
          </m:rPr>
          <m:t xml:space="preserve"> </m:t>
        </m:r>
        <m:r>
          <m:rPr>
            <m:sty m:val="p"/>
          </m:rPr>
          <m:t>kg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et à une force de frottement visqueux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proportionnelle et opposée à sa vitesse </w:t>
      </w:r>
      <m:oMath>
        <m:r>
          <m:rPr>
            <m:sty m:val="i"/>
          </m:rPr>
          <m:t>v</m:t>
        </m:r>
      </m:oMath>
      <w:r>
        <w:rPr/>
        <w:t xml:space="preserve"> de norme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6</m:t>
        </m:r>
        <m:r>
          <m:rPr>
            <m:sty m:val="i"/>
          </m:rPr>
          <m:t>π</m:t>
        </m:r>
        <m:r>
          <m:rPr>
            <m:sty m:val="i"/>
          </m:rPr>
          <m:t>η</m:t>
        </m:r>
        <m:r>
          <m:rPr>
            <m:sty m:val="i"/>
          </m:rPr>
          <m:t>R</m:t>
        </m:r>
        <m:r>
          <m:rPr>
            <m:sty m:val="p"/>
          </m:rPr>
          <m:t>‖</m:t>
        </m:r>
        <m:r>
          <m:rPr>
            <m:sty m:val="i"/>
          </m:rPr>
          <m:t>v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η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8.10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5</m:t>
            </m:r>
          </m:sup>
        </m:sSup>
      </m:oMath>
      <w:r>
        <w:rPr>
          <w:rFonts w:eastAsia="Georgia" w:cs="Georgia" w:ascii="Georgia" w:hAnsi="Georgia"/>
        </w:rPr>
        <w:t xml:space="preserve"> S.I. est le coefficient de viscosité de l'air.</w:t>
      </w:r>
      <w:r>
        <w:rPr/>
        <w:br w:type="textWrapping"/>
      </w:r>
      <w:r>
        <w:rPr/>
        <w:t xml:space="preserve">Montrer que la vitesse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des gouttelettes peut se mettre sous la forme :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i"/>
                      </m:rPr>
                      <m:t>τ</m:t>
                    </m:r>
                  </m:den>
                </m:f>
              </m:e>
            </m:d>
          </m:e>
        </m:d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/>
        <w:t xml:space="preserve">. Exprimer </w:t>
      </w:r>
      <m:oMath>
        <m:r>
          <m:rPr>
            <m:sty m:val="i"/>
          </m:rPr>
          <m:t>τ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9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i"/>
                  </m:rPr>
                  <m:t>h</m:t>
                </m:r>
              </m:sub>
            </m:sSub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η</m:t>
            </m:r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R</m:t>
            </m:r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num>
          <m:den>
            <m:r>
              <m:rPr>
                <m:sty m:val="p"/>
              </m:rPr>
              <m:t>3</m:t>
            </m:r>
            <m:r>
              <m:rPr>
                <m:sty m:val="i"/>
              </m:rPr>
              <m:t>η</m:t>
            </m:r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num>
          <m:den>
            <m:r>
              <m:rPr>
                <m:sty m:val="p"/>
              </m:rPr>
              <m:t>9</m:t>
            </m:r>
            <m:r>
              <m:rPr>
                <m:sty m:val="i"/>
              </m:rPr>
              <m:t>η</m:t>
            </m:r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i"/>
                  </m:rPr>
                  <m:t>h</m:t>
                </m:r>
              </m:sub>
            </m:sSub>
          </m:num>
          <m:den>
            <m:r>
              <m:rPr>
                <m:sty m:val="p"/>
              </m:rPr>
              <m:t>9</m:t>
            </m:r>
            <m:r>
              <m:rPr>
                <m:sty m:val="i"/>
              </m:rPr>
              <m:t>η</m:t>
            </m:r>
          </m:den>
        </m:f>
      </m:oMath>
      <w:r>
        <w:rPr/>
        <w:br w:type="textWrapping"/>
      </w:r>
      <w:r>
        <w:rPr/>
        <w:t xml:space="preserve">2.-Exprimer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9</m:t>
            </m:r>
            <m:r>
              <m:rPr>
                <m:sty m:val="i"/>
              </m:rPr>
              <m:t>η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i"/>
                  </m:rPr>
                  <m:t>h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  <m:r>
          <m:rPr>
            <m:sty m:val="i"/>
          </m:rPr>
          <m:t>g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9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η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i"/>
                  </m:rPr>
                  <m:t>h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9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η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i"/>
                  </m:rPr>
                  <m:t>h</m:t>
                </m:r>
              </m:sub>
            </m:sSub>
          </m:e>
        </m:d>
        <m:r>
          <m:rPr>
            <m:sty m:val="i"/>
          </m:rPr>
          <m:t>g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num>
          <m:den>
            <m:r>
              <m:rPr>
                <m:sty m:val="p"/>
              </m:rPr>
              <m:t>3</m:t>
            </m:r>
            <m:r>
              <m:rPr>
                <m:sty m:val="i"/>
              </m:rPr>
              <m:t>η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i"/>
                  </m:rPr>
                  <m:t>h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  <m:r>
          <m:rPr>
            <m:sty m:val="i"/>
          </m:rPr>
          <m:t>g</m:t>
        </m:r>
      </m:oMath>
      <w:r>
        <w:rPr/>
        <w:br w:type="textWrapping"/>
      </w:r>
      <w:r>
        <w:rPr/>
        <w:t xml:space="preserve">3.- On mesure une vitesse limite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t xml:space="preserve">. Calculer le rayon R des gouttelettes d'huile.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53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6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42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6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13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6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67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6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m</m:t>
        </m:r>
      </m:oMath>
    </w:p>
    <w:p>
      <w:pPr>
        <w:numPr>
          <w:ilvl w:val="1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applique une différence de potentiel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aux bornes du condensateur de façon à ce que le champ électrique E uniforme et constant qui apparaît dans l'espace compris entre les armatures soit dirigé suivant la verticale descendante (cf. figure ci-dessus).</w:t>
      </w:r>
      <w:r>
        <w:rPr/>
        <w:br w:type="textWrapping"/>
      </w:r>
      <w:r>
        <w:rPr>
          <w:rFonts w:eastAsia="Georgia" w:cs="Georgia" w:ascii="Georgia" w:hAnsi="Georgia"/>
        </w:rPr>
        <w:t xml:space="preserve">Exprimer la relation qui existe entre U et la norme E du champ électrique.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</m:num>
          <m:den>
            <m:r>
              <m:rPr>
                <m:sty m:val="i"/>
              </m:rPr>
              <m:t>d</m:t>
            </m:r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i"/>
          </m:rPr>
          <m:t>d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</m:num>
          <m:den>
            <m:r>
              <m:rPr>
                <m:sty m:val="i"/>
              </m:rPr>
              <m:t>E</m:t>
            </m:r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2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</m:num>
          <m:den>
            <m:r>
              <m:rPr>
                <m:sty m:val="i"/>
              </m:rPr>
              <m:t>d</m:t>
            </m:r>
          </m:den>
        </m:f>
      </m:oMath>
    </w:p>
    <w:p>
      <w:pPr>
        <w:numPr>
          <w:ilvl w:val="1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Une gouttelette est immobilisée pour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3200</m:t>
        </m:r>
        <m:r>
          <m:rPr>
            <m:nor/>
          </m:rPr>
          <m:t xml:space="preserve"> </m:t>
        </m:r>
        <m:r>
          <m:rPr>
            <m:sty m:val="p"/>
          </m:rPr>
          <m:t>V</m:t>
        </m:r>
      </m:oMath>
      <w:r>
        <w:rPr/>
        <w:t xml:space="preserve">. Calculer la valeur absolue q de sa charge.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19</m:t>
            </m:r>
          </m:sup>
        </m:sSup>
        <m:r>
          <m:rPr>
            <m:sty m:val="p"/>
          </m:rPr>
          <m:t>C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19</m:t>
            </m:r>
          </m:sup>
        </m:sSup>
        <m:r>
          <m:rPr>
            <m:sty m:val="p"/>
          </m:rPr>
          <m:t>C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8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19</m:t>
            </m:r>
          </m:sup>
        </m:sSup>
        <m:r>
          <m:rPr>
            <m:sty m:val="p"/>
          </m:rPr>
          <m:t>C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19</m:t>
            </m:r>
          </m:sup>
        </m:sSup>
        <m:r>
          <m:rPr>
            <m:sty m:val="p"/>
          </m:rPr>
          <m:t>C</m:t>
        </m:r>
      </m:oMath>
    </w:p>
    <w:p>
      <w:pPr>
        <w:numPr>
          <w:ilvl w:val="1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considère le circuit représenté sur le schéma de la figure ci-contre. Un pont dont les quatre branches sont constituées par trois résistors et un condensateur est alimenté par une source de tension sinusoïdale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E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de pulsation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, connectée aux bornes de la diagonale CD . On désigne par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s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ω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la tension de sortie recueillie aux bornes de la diagonale AB 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la fonction de transfert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 du circuit par le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4419080"/>
            <wp:effectExtent b="0" l="0" r="0" t="0"/>
            <wp:docPr id="6" name="image-93c8401491be28f581ea782a0f1bed30eeaff6d3.jpg"/>
            <a:graphic>
              <a:graphicData uri="http://schemas.openxmlformats.org/drawingml/2006/picture">
                <pic:pic>
                  <pic:nvPicPr>
                    <pic:cNvPr id="6" name="image-93c8401491be28f581ea782a0f1bed30eeaff6d3.jpg" descr=""/>
                    <pic:cNvPicPr/>
                  </pic:nvPicPr>
                  <pic:blipFill>
                    <a:blip r:embed="rId10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90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br w:type="textWrapping"/>
      </w:r>
      <w:r>
        <w:rPr/>
        <w:t xml:space="preserve">rapport de l'amplitude complexe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V</m:t>
                </m:r>
              </m:e>
            </m:ba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associée à la tension de sortie sur l'amplitude complexe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V</m:t>
                </m:r>
              </m:e>
            </m:ba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, associée à la tension d'entrée. Exprimer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V</m:t>
                    </m:r>
                  </m:e>
                </m:bar>
              </m:e>
              <m:sub>
                <m:r>
                  <m:rPr>
                    <m:sty m:val="i"/>
                  </m:rPr>
                  <m:t>s</m:t>
                </m:r>
              </m:sub>
            </m:sSub>
          </m:num>
          <m:den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V</m:t>
                    </m:r>
                  </m:e>
                </m:bar>
              </m:e>
              <m:sub>
                <m:r>
                  <m:rPr>
                    <m:sty m:val="i"/>
                  </m:rPr>
                  <m:t>e</m:t>
                </m:r>
              </m:sub>
            </m:sSub>
          </m:den>
        </m:f>
      </m:oMath>
      <w:r>
        <w:rPr/>
        <w:br w:type="textWrapping"/>
      </w:r>
      <w:r>
        <w:rPr/>
        <w:t xml:space="preserve">A)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T</m:t>
                </m:r>
              </m:e>
            </m:ba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j</m:t>
        </m:r>
        <m:r>
          <m:rPr>
            <m:sty m:val="i"/>
          </m:rPr>
          <m:t>r</m:t>
        </m:r>
        <m:r>
          <m:rPr>
            <m:sty m:val="i"/>
          </m:rPr>
          <m:t>C</m:t>
        </m:r>
        <m:r>
          <m:rPr>
            <m:sty m:val="i"/>
          </m:rPr>
          <m:t>ω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T</m:t>
                </m:r>
              </m:e>
            </m:ba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</m:num>
          <m:den>
            <m:r>
              <m:rPr>
                <m:sty m:val="p"/>
              </m:rPr>
              <m:t>21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T</m:t>
                </m:r>
              </m:e>
            </m:ba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</m:den>
        </m:f>
      </m:oMath>
    </w:p>
    <w:p>
      <w:pPr>
        <w:numPr>
          <w:ilvl w:val="1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Déterminer l'impédance interne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Z</m:t>
                </m:r>
              </m:e>
            </m:bar>
          </m:e>
          <m:sub>
            <m:r>
              <m:rPr>
                <m:sty m:val="i"/>
              </m:rPr>
              <m:t>t</m:t>
            </m:r>
            <m:r>
              <m:rPr>
                <m:sty m:val="i"/>
              </m:rPr>
              <m:t>h</m:t>
            </m:r>
          </m:sub>
        </m:sSub>
      </m:oMath>
      <w:r>
        <w:rPr>
          <w:rFonts w:eastAsia="Georgia" w:cs="Georgia" w:ascii="Georgia" w:hAnsi="Georgia"/>
        </w:rPr>
        <w:t xml:space="preserve"> de la représentation de Thévenin du générateur équivalent au circuit du point de vue de ses bornes de sortie A et B .</w:t>
      </w:r>
      <w:r>
        <w:rPr/>
        <w:br w:type="textWrapping"/>
      </w:r>
      <w:r>
        <w:rPr/>
        <w:t xml:space="preserve">A)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Z</m:t>
                </m:r>
              </m:e>
            </m:bar>
          </m:e>
          <m:sub>
            <m:r>
              <m:rPr>
                <m:sty m:val="i"/>
              </m:rPr>
              <m:t>t</m:t>
            </m:r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  <m:r>
              <m:rPr>
                <m:sty m:val="p"/>
              </m:rPr>
              <m:t>)</m:t>
            </m:r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Z</m:t>
                </m:r>
              </m:e>
            </m:bar>
          </m:e>
          <m:sub>
            <m:r>
              <m:rPr>
                <m:sty m:val="i"/>
              </m:rPr>
              <m:t>t</m:t>
            </m:r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Z</m:t>
                </m:r>
              </m:e>
            </m:bar>
          </m:e>
          <m:sub>
            <m:r>
              <m:rPr>
                <m:sty m:val="i"/>
              </m:rPr>
              <m:t>t</m:t>
            </m:r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bar>
              <m:barPr/>
              <m:e>
                <m:r>
                  <m:rPr>
                    <m:sty m:val="i"/>
                  </m:rPr>
                  <m:t>Z</m:t>
                </m:r>
              </m:e>
            </m:bar>
          </m:e>
          <m:sub>
            <m:r>
              <m:rPr>
                <m:sty m:val="i"/>
              </m:rPr>
              <m:t>t</m:t>
            </m:r>
            <m:r>
              <m:rPr>
                <m:sty m:val="i"/>
              </m:rPr>
              <m:t>h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</m:num>
          <m:den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</w:p>
    <w:p>
      <w:pPr>
        <w:numPr>
          <w:ilvl w:val="1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Exprimer le déphasage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la tension de sortie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 rapport à la tension d'entrée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i"/>
          </m:rPr>
          <m:t>C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i"/>
          </m:rPr>
          <m:t>C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r</m:t>
        </m:r>
        <m:r>
          <m:rPr>
            <m:sty m:val="i"/>
          </m:rPr>
          <m:t>C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r</m:t>
                </m:r>
                <m:r>
                  <m:rPr>
                    <m:sty m:val="i"/>
                  </m:rPr>
                  <m:t>C</m:t>
                </m:r>
                <m:r>
                  <m:rPr>
                    <m:sty m:val="i"/>
                  </m:rPr>
                  <m:t>ω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</w:p>
    <w:p>
      <w:pPr>
        <w:numPr>
          <w:ilvl w:val="1"/>
          <w:numId w:val="4"/>
        </w:numPr>
        <w:spacing w:lineRule="auto"/>
      </w:pPr>
      <w:r>
        <w:rPr/>
        <w:t xml:space="preserve">On donne </w:t>
      </w:r>
      <m:oMath>
        <m:r>
          <m:rPr>
            <m:sty m:val="i"/>
          </m:rPr>
          <m:t>ω</m:t>
        </m:r>
        <m:r>
          <m:rPr>
            <m:sty m:val="p"/>
          </m:rPr>
          <m:t>=</m:t>
        </m:r>
        <m:r>
          <m:rPr>
            <m:sty m:val="p"/>
          </m:rPr>
          <m:t>1000</m:t>
        </m:r>
        <m:r>
          <m:rPr>
            <m:sty m:val="p"/>
          </m:rPr>
          <m:t>rad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i"/>
          </m:rPr>
          <m:t>μ</m:t>
        </m:r>
        <m:r>
          <m:rPr>
            <m:nor/>
          </m:rPr>
          <m:t xml:space="preserve"> </m:t>
        </m:r>
        <m:r>
          <m:rPr>
            <m:sty m:val="p"/>
          </m:rPr>
          <m:t>F</m:t>
        </m:r>
      </m:oMath>
      <w:r>
        <w:rPr/>
        <w:t xml:space="preserve">. Quelle valeur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doit-on donner à r pour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5000</m:t>
        </m:r>
        <m:r>
          <m:rPr>
            <m:sty m:val="p"/>
          </m:rPr>
          <m:t>Ω</m:t>
        </m:r>
      </m:oMath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1000</m:t>
        </m:r>
        <m:r>
          <m:rPr>
            <m:sty m:val="p"/>
          </m:rPr>
          <m:t>Ω</m:t>
        </m:r>
      </m:oMath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3000</m:t>
        </m:r>
        <m:r>
          <m:rPr>
            <m:sty m:val="p"/>
          </m:rPr>
          <m:t>Ω</m:t>
        </m:r>
      </m:oMath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2000</m:t>
        </m:r>
        <m:r>
          <m:rPr>
            <m:sty m:val="p"/>
          </m:rPr>
          <m:t>Ω</m:t>
        </m:r>
      </m:oMath>
    </w:p>
    <w:p>
      <w:pPr>
        <w:numPr>
          <w:ilvl w:val="1"/>
          <w:numId w:val="4"/>
        </w:numPr>
        <w:spacing w:lineRule="auto"/>
      </w:pPr>
      <w:r>
        <w:rPr/>
        <w:t xml:space="preserve">On connecte une charge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=</m:t>
        </m:r>
        <m:r>
          <m:rPr>
            <m:sty m:val="p"/>
          </m:rPr>
          <m:t>500</m:t>
        </m:r>
        <m:r>
          <m:rPr>
            <m:sty m:val="p"/>
          </m:rPr>
          <m:t>Ω</m:t>
        </m:r>
      </m:oMath>
      <w:r>
        <w:rPr/>
        <w:t xml:space="preserve"> entre les bornes A et B du circuit. Quelle est la nouvelle valeur </w:t>
      </w:r>
      <m:oMath>
        <m:sSubSup>
          <m:sSubSup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du déphasage de la tension de sortie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 rapport à la tension d'entrée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</w:t>
      </w:r>
    </w:p>
    <w:p>
      <w:pPr>
        <w:numPr>
          <w:ilvl w:val="1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envisage maintenant d'utiliser le circuit représenté sur le schéma de la figure ci-contre dans lequel l'amplificateur opérationnel idéal fonctionne en régime linéaire. Exprimer la fonction de transfert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bar>
                  <m:barPr/>
                  <m:e>
                    <m:bar>
                      <m:bar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</m:bar>
                  </m:e>
                </m:bar>
              </m:e>
              <m:sub>
                <m:r>
                  <m:rPr>
                    <m:sty m:val="i"/>
                  </m:rPr>
                  <m:t>s</m:t>
                </m:r>
              </m:sub>
            </m:sSub>
          </m:num>
          <m:den>
            <m:sSub>
              <m:sSubPr/>
              <m:e>
                <m:bar>
                  <m:barPr/>
                  <m:e>
                    <m:r>
                      <m:rPr>
                        <m:sty m:val="i"/>
                      </m:rPr>
                      <m:t>V</m:t>
                    </m:r>
                  </m:e>
                </m:bar>
              </m:e>
              <m:sub>
                <m:r>
                  <m:rPr>
                    <m:sty m:val="i"/>
                  </m:rPr>
                  <m:t>e</m:t>
                </m:r>
              </m:sub>
            </m:sSub>
          </m:den>
        </m:f>
      </m:oMath>
      <w:r>
        <w:rPr/>
        <w:t xml:space="preserve">, du montage.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452299"/>
            <wp:effectExtent b="0" l="0" r="0" t="0"/>
            <wp:docPr id="7" name="image-abcc57e22aff89e1839d59a66d761bfbca581e1c.jpg"/>
            <a:graphic>
              <a:graphicData uri="http://schemas.openxmlformats.org/drawingml/2006/picture">
                <pic:pic>
                  <pic:nvPicPr>
                    <pic:cNvPr id="7" name="image-abcc57e22aff89e1839d59a66d761bfbca581e1c.jpg" descr=""/>
                    <pic:cNvPicPr/>
                  </pic:nvPicPr>
                  <pic:blipFill>
                    <a:blip r:embed="rId11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229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</m:num>
          <m:den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</m:num>
          <m:den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</m:num>
          <m:den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ω</m:t>
            </m:r>
            <m:r>
              <m:rPr>
                <m:sty m:val="p"/>
              </m:rPr>
              <m:t>)</m:t>
            </m:r>
          </m:den>
        </m:f>
      </m:oMath>
    </w:p>
    <w:p>
      <w:pPr>
        <w:numPr>
          <w:ilvl w:val="1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Quelle doit être la relation entre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pour que le module de la fonction de transfert soit égal à l'unité :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j</m:t>
            </m:r>
            <m:r>
              <m:rPr>
                <m:sty m:val="i"/>
              </m:rPr>
              <m:t>ω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</w:p>
    <w:p>
      <w:pPr>
        <w:numPr>
          <w:ilvl w:val="1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Donner, dans ce cas, l'expression du déphasage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 de la tension de sortie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 rapport à la tension d'entrée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i"/>
          </m:rPr>
          <m:t>C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i"/>
          </m:rPr>
          <m:t>C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r</m:t>
        </m:r>
        <m:r>
          <m:rPr>
            <m:sty m:val="i"/>
          </m:rPr>
          <m:t>C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i"/>
          </m:rPr>
          <m:t>C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</w:p>
    <w:p>
      <w:pPr>
        <w:numPr>
          <w:ilvl w:val="1"/>
          <w:numId w:val="4"/>
        </w:numPr>
        <w:spacing w:lineRule="auto"/>
      </w:pPr>
      <w:r>
        <w:rPr/>
        <w:t xml:space="preserve">On dispose un objet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bar>
      </m:oMath>
      <w:r>
        <w:rPr>
          <w:rFonts w:eastAsia="Georgia" w:cs="Georgia" w:ascii="Georgia" w:hAnsi="Georgia"/>
        </w:rPr>
        <w:t xml:space="preserve"> orthogonalement à l'axe optique d'une lentille divergente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distance focale image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>
          <w:rFonts w:eastAsia="Georgia" w:cs="Georgia" w:ascii="Georgia" w:hAnsi="Georgia"/>
        </w:rPr>
        <w:t xml:space="preserve">. Quelle doit être la valeur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bar>
      </m:oMath>
      <w:r>
        <w:rPr/>
        <w:t xml:space="preserve"> de la position de l'objet par rapport au centre optique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pour que le grandissement transversal </w:t>
      </w:r>
      <m:oMath>
        <m:r>
          <m:rPr>
            <m:sty m:val="i"/>
          </m:rPr>
          <m:t>G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soit égal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ba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B)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bar>
        <m:r>
          <m:rPr>
            <m:sty m:val="p"/>
          </m:rPr>
          <m:t>=</m:t>
        </m:r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C)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ba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D)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ba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40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</w:p>
    <w:p>
      <w:pPr>
        <w:numPr>
          <w:ilvl w:val="1"/>
          <w:numId w:val="4"/>
        </w:numPr>
        <w:spacing w:lineRule="auto"/>
      </w:pPr>
      <w:r>
        <w:rPr/>
        <w:t xml:space="preserve">Quelle est alors la position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bar>
      </m:oMath>
      <w:r>
        <w:rPr/>
        <w:t xml:space="preserve"> de l'image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bar>
      </m:oMath>
      <w:r>
        <w:rPr>
          <w:rFonts w:eastAsia="Georgia" w:cs="Georgia" w:ascii="Georgia" w:hAnsi="Georgia"/>
        </w:rPr>
        <w:t xml:space="preserve"> par rapport à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ba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B)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ba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C)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bar>
        <m:r>
          <m:rPr>
            <m:sty m:val="p"/>
          </m:rPr>
          <m:t>=</m:t>
        </m:r>
        <m:r>
          <m:rPr>
            <m:sty m:val="p"/>
          </m:rPr>
          <m:t>15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D)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bar>
        <m:r>
          <m:rPr>
            <m:sty m:val="p"/>
          </m:rPr>
          <m:t>=</m:t>
        </m:r>
        <m:r>
          <m:rPr>
            <m:sty m:val="p"/>
          </m:rPr>
          <m:t>40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</w:p>
    <w:p>
      <w:pPr>
        <w:numPr>
          <w:ilvl w:val="1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place après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un viseur constitué d'une lentille convergente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de même axe optique que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de distance focale image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>
          <w:rFonts w:eastAsia="Georgia" w:cs="Georgia" w:ascii="Georgia" w:hAnsi="Georgia"/>
        </w:rPr>
        <w:t xml:space="preserve"> et d'un écran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disposé orthogonalement à l'axe optique aune distance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i"/>
              </m:rPr>
              <m:t>E</m:t>
            </m:r>
          </m:e>
        </m:bar>
        <m:r>
          <m:rPr>
            <m:sty m:val="p"/>
          </m:rPr>
          <m:t>=</m:t>
        </m:r>
        <m:r>
          <m:rPr>
            <m:sty m:val="p"/>
          </m:rPr>
          <m:t>80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t xml:space="preserve"> du centre optique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Calculer la distance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</m:oMath>
      <w:r>
        <w:rPr/>
        <w:t xml:space="preserve"> entre les centres optiques des lentilles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pour que l'on observe sur l'écran une image nette de l'objet</w:t>
      </w:r>
      <w:r>
        <w:rPr/>
        <w:br w:type="textWrapping"/>
      </w:r>
      <w:r>
        <w:rPr/>
        <w:t xml:space="preserve">A)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  <m:r>
          <m:rPr>
            <m:sty m:val="p"/>
          </m:rPr>
          <m:t>=</m:t>
        </m:r>
        <m:r>
          <m:rPr>
            <m:sty m:val="p"/>
          </m:rPr>
          <m:t>50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B)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  <m:r>
          <m:rPr>
            <m:sty m:val="p"/>
          </m:rPr>
          <m:t>=</m:t>
        </m:r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C)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  <m:r>
          <m:rPr>
            <m:sty m:val="p"/>
          </m:rPr>
          <m:t>=</m:t>
        </m:r>
        <m:r>
          <m:rPr>
            <m:sty m:val="p"/>
          </m:rPr>
          <m:t>70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D)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  <m:r>
          <m:rPr>
            <m:sty m:val="p"/>
          </m:rPr>
          <m:t>=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</w:p>
    <w:p>
      <w:pPr>
        <w:numPr>
          <w:ilvl w:val="1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désire utiliser le système optique constitué par l'association de la lentille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suivie de la lentille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pour transformer un faisceau cylindrique de rayons parallèles à l'axe optique et de diamètre d à l'entrée du système, en un faisceau cylindrique de rayons parallèles à l'axe optique et de diamètre D à la sortie du système. Calculer la distance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</m:oMath>
      <w:r>
        <w:rPr>
          <w:rFonts w:eastAsia="Georgia" w:cs="Georgia" w:ascii="Georgia" w:hAnsi="Georgia"/>
        </w:rPr>
        <w:t xml:space="preserve"> qui permet de réaliser un tel système.</w:t>
      </w:r>
      <w:r>
        <w:rPr/>
        <w:br w:type="textWrapping"/>
      </w:r>
      <w:r>
        <w:rPr/>
        <w:t xml:space="preserve">A)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  <m:r>
          <m:rPr>
            <m:sty m:val="p"/>
          </m:rPr>
          <m:t>=</m:t>
        </m:r>
        <m:r>
          <m:rPr>
            <m:sty m:val="p"/>
          </m:rPr>
          <m:t>30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B)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  <m:r>
          <m:rPr>
            <m:sty m:val="p"/>
          </m:rPr>
          <m:t>=</m:t>
        </m:r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C)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  <m:r>
          <m:rPr>
            <m:sty m:val="p"/>
          </m:rPr>
          <m:t>=</m:t>
        </m:r>
        <m:r>
          <m:rPr>
            <m:sty m:val="p"/>
          </m:rPr>
          <m:t>40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br w:type="textWrapping"/>
      </w:r>
      <w:r>
        <w:rPr/>
        <w:t xml:space="preserve">D)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  <m:r>
          <m:rPr>
            <m:sty m:val="p"/>
          </m:rPr>
          <m:t>=</m:t>
        </m:r>
        <m:r>
          <m:rPr>
            <m:sty m:val="p"/>
          </m:rPr>
          <m:t>20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</w:p>
    <w:p>
      <w:pPr>
        <w:numPr>
          <w:ilvl w:val="1"/>
          <w:numId w:val="4"/>
        </w:numPr>
        <w:spacing w:lineRule="auto"/>
      </w:pPr>
      <w:r>
        <w:rPr/>
        <w:t xml:space="preserve">Calculer le rapport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</m:num>
          <m:den>
            <m:r>
              <m:rPr>
                <m:sty m:val="i"/>
              </m:rPr>
              <m:t>d</m:t>
            </m:r>
          </m:den>
        </m:f>
      </m:oMath>
      <w:r>
        <w:rPr>
          <w:rFonts w:eastAsia="Georgia" w:cs="Georgia" w:ascii="Georgia" w:hAnsi="Georgia"/>
        </w:rPr>
        <w:t xml:space="preserve"> des diamètres</w:t>
      </w:r>
      <w:r>
        <w:rPr/>
        <w:br w:type="textWrapping"/>
      </w:r>
      <w:r>
        <w:rPr/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</m:num>
          <m:den>
            <m:r>
              <m:rPr>
                <m:sty m:val="i"/>
              </m:rPr>
              <m:t>d</m:t>
            </m:r>
          </m:den>
        </m:f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</m:num>
          <m:den>
            <m:r>
              <m:rPr>
                <m:sty m:val="i"/>
              </m:rPr>
              <m:t>d</m:t>
            </m:r>
          </m:den>
        </m:f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br w:type="textWrapping"/>
      </w:r>
      <w:r>
        <w:rPr/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</m:num>
          <m:den>
            <m:r>
              <m:rPr>
                <m:sty m:val="i"/>
              </m:rPr>
              <m:t>d</m:t>
            </m:r>
          </m:den>
        </m:f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br w:type="textWrapping"/>
      </w:r>
      <w:r>
        <w:rPr/>
        <w:t xml:space="preserve">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</m:num>
          <m:den>
            <m:r>
              <m:rPr>
                <m:sty m:val="i"/>
              </m:rPr>
              <m:t>d</m:t>
            </m:r>
          </m:den>
        </m:f>
        <m:r>
          <m:rPr>
            <m:sty m:val="p"/>
          </m:rPr>
          <m:t>=</m:t>
        </m:r>
        <m:r>
          <m:rPr>
            <m:sty m:val="p"/>
          </m:rPr>
          <m:t>4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fluide d'une pompe à chaleur décrit de façon réversible un cycle de Carnot constitué de deux évolutions adiabatiques </w:t>
      </w:r>
      <m:oMath>
        <m:r>
          <m:rPr>
            <m:sty m:val="i"/>
          </m:rPr>
          <m:t>A</m:t>
        </m:r>
        <m:r>
          <m:rPr>
            <m:sty m:val="i"/>
          </m:rPr>
          <m:t>D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et de deux évolutions isothermes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i"/>
          </m:rPr>
          <m:t>C</m:t>
        </m:r>
      </m:oMath>
      <w:r>
        <w:rPr/>
        <w:t xml:space="preserve"> (cf. le diagramme </w:t>
      </w:r>
      <m:oMath>
        <m:r>
          <m:rPr>
            <m:sty m:val="i"/>
          </m:rPr>
          <m:t>p</m:t>
        </m:r>
      </m:oMath>
      <w:r>
        <w:rPr/>
        <w:t xml:space="preserve"> (pression),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(volume) représenté sur la figure ci-contre).</w:t>
      </w:r>
      <w:r>
        <w:rPr/>
        <w:br w:type="textWrapping"/>
      </w:r>
      <w:r>
        <w:rPr>
          <w:rFonts w:eastAsia="Georgia" w:cs="Georgia" w:ascii="Georgia" w:hAnsi="Georgia"/>
        </w:rPr>
        <w:t xml:space="preserve">Au cours de chaque évolution isotherme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le système échange la quantité de chaleur </w:t>
      </w:r>
      <m:oMath>
        <m:r>
          <m:rPr>
            <m:sty m:val="i"/>
          </m:rPr>
          <m:t>δ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 avec une source chaude constituée par l'air ambiant d'une pièce de capacité thermique totale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que l'on désire chauffer. La température de la pièce à l'instant t est notée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Au cours de chaque évolution isotherme </w:t>
      </w:r>
      <m:oMath>
        <m:r>
          <m:rPr>
            <m:sty m:val="i"/>
          </m:rPr>
          <m:t>D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, le système échange la quantité de chaleur </w:t>
      </w:r>
      <m:oMath>
        <m:r>
          <m:rPr>
            <m:sty m:val="i"/>
          </m:rPr>
          <m:t>δ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avec une source froide constituée par l'air</w:t>
      </w:r>
      <w:r>
        <w:rPr/>
        <w:br w:type="textWrapping"/>
      </w:r>
    </w:p>
    <w:p>
      <w:pPr>
        <w:spacing w:lineRule="auto"/>
      </w:pPr>
      <w:r>
        <w:rPr/>
        <w:drawing>
          <wp:inline distB="0" distL="0" distR="0" distT="0">
            <wp:extent cx="4162425" cy="4305300"/>
            <wp:effectExtent b="0" l="0" r="0" t="0"/>
            <wp:docPr id="8" name="image-79d0653363e545b33491871f30c287eef883e407.jpg"/>
            <a:graphic>
              <a:graphicData uri="http://schemas.openxmlformats.org/drawingml/2006/picture">
                <pic:pic>
                  <pic:nvPicPr>
                    <pic:cNvPr id="8" name="image-79d0653363e545b33491871f30c287eef883e407.jpg" descr=""/>
                    <pic:cNvPicPr/>
                  </pic:nvPicPr>
                  <pic:blipFill>
                    <a:blip r:embed="rId12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305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 extérieur à la pièce dont la température constante est notée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e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. On peut considérer que la température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la source chaude reste constante au cours d'un cycle (de durée dt) et qu'elle augmente de </w:t>
      </w:r>
      <m:oMath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à chaque cycle. On désigne par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la puissance mécanique totale constante fournie au système.</w:t>
      </w:r>
      <w:r>
        <w:rPr/>
        <w:br w:type="textWrapping"/>
      </w:r>
      <w:r>
        <w:rPr>
          <w:rFonts w:eastAsia="Georgia" w:cs="Georgia" w:ascii="Georgia" w:hAnsi="Georgia"/>
        </w:rPr>
        <w:t xml:space="preserve">19. - Pour que la machine fonctionne en pompe à chaleur qui réchauffe la pièce,</w:t>
      </w:r>
      <w:r>
        <w:rPr/>
        <w:br w:type="textWrapping"/>
      </w:r>
      <w:r>
        <w:rPr>
          <w:rFonts w:eastAsia="Georgia" w:cs="Georgia" w:ascii="Georgia" w:hAnsi="Georgia"/>
        </w:rPr>
        <w:t xml:space="preserve">A) D faut que le cycle soit décrit dans le sens </w:t>
      </w:r>
      <m:oMath>
        <m:r>
          <m:rPr>
            <m:sty m:val="i"/>
          </m:rPr>
          <m:t>A</m:t>
        </m:r>
        <m:r>
          <m:rPr>
            <m:sty m:val="i"/>
          </m:rPr>
          <m:t>D</m:t>
        </m:r>
        <m:r>
          <m:rPr>
            <m:sty m:val="i"/>
          </m:rPr>
          <m:t>C</m:t>
        </m:r>
        <m:r>
          <m:rPr>
            <m:sty m:val="i"/>
          </m:rPr>
          <m:t>B</m:t>
        </m:r>
        <m:r>
          <m:rPr>
            <m:sty m:val="i"/>
          </m:rPr>
          <m:t>A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B) E faut que le cycle soit décrit dans le sens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i"/>
          </m:rPr>
          <m:t>C</m:t>
        </m:r>
        <m:r>
          <m:rPr>
            <m:sty m:val="i"/>
          </m:rPr>
          <m:t>D</m:t>
        </m:r>
        <m:r>
          <m:rPr>
            <m:sty m:val="i"/>
          </m:rPr>
          <m:t>A</m:t>
        </m:r>
      </m:oMath>
      <w:r>
        <w:rPr/>
        <w:br w:type="textWrapping"/>
      </w:r>
      <w:r>
        <w:rPr/>
        <w:t xml:space="preserve">C) Le sens du cycle n'a pas d'importance</w:t>
      </w:r>
      <w:r>
        <w:rPr/>
        <w:br w:type="textWrapping"/>
      </w:r>
      <w:r>
        <w:rPr>
          <w:rFonts w:eastAsia="Georgia" w:cs="Georgia" w:ascii="Georgia" w:hAnsi="Georgia"/>
        </w:rPr>
        <w:t xml:space="preserve">D) On doit nécessairement avoir : </w:t>
      </w:r>
      <m:oMath>
        <m:r>
          <m:rPr>
            <m:sty m:val="p"/>
          </m:rPr>
          <m:t>T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nor/>
              </m:rPr>
              <m:t>ext 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20. - L'efficacité thermique </w:t>
      </w:r>
      <m:oMath>
        <m:r>
          <m:rPr>
            <m:sty m:val="i"/>
          </m:rPr>
          <m:t>η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la pompe est définie par le rapport </w:t>
      </w:r>
      <m:oMath>
        <m:r>
          <m:rPr>
            <m:sty m:val="i"/>
          </m:rPr>
          <m:t>η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δ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c</m:t>
                </m:r>
              </m:sub>
            </m:sSub>
          </m:num>
          <m:den>
            <m:r>
              <m:rPr>
                <m:sty m:val="i"/>
              </m:rPr>
              <m:t>δ</m:t>
            </m:r>
            <m:r>
              <m:rPr>
                <m:sty m:val="i"/>
              </m:rPr>
              <m:t>W</m:t>
            </m:r>
          </m:den>
        </m:f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δ</m:t>
        </m:r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est le travail échangé au cours d'un cycle. Exprimer </w:t>
      </w:r>
      <m:oMath>
        <m:r>
          <m:rPr>
            <m:sty m:val="i"/>
          </m:rPr>
          <m:t>η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η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e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i"/>
                  </m:rPr>
                  <m:t>t</m:t>
                </m:r>
              </m:sub>
            </m:sSub>
          </m:num>
          <m:den>
            <m:r>
              <m:rPr>
                <m:sty m:val="i"/>
              </m:rPr>
              <m:t>T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e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i"/>
                  </m:rPr>
                  <m:t>t</m:t>
                </m:r>
              </m:sub>
            </m:sSub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η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e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i"/>
                  </m:rPr>
                  <m:t>t</m:t>
                </m:r>
              </m:sub>
            </m:sSub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η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e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i"/>
                  </m:rPr>
                  <m:t>t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e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i"/>
                  </m:rPr>
                  <m:t>t</m:t>
                </m:r>
              </m:sub>
            </m:sSub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η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e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i"/>
                  </m:rPr>
                  <m:t>t</m:t>
                </m:r>
              </m:sub>
            </m:sSub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21. - On suppose, dans un premier temps, que la pièce est thermiquement isolée de l'extérieur et que sa température initiale est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e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b>
        </m:sSub>
      </m:oMath>
      <w:r>
        <w:rPr/>
        <w:t xml:space="preserve">. Calculer l'intervalle de temps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pendant lequel la pompe à chaleur doit fonctionner, à puissance mécanique constante, pour que la température de la pièce atteigne la valeur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C</m:t>
            </m:r>
          </m:num>
          <m:den>
            <m:r>
              <m:rPr>
                <m:sty m:val="i"/>
              </m:rPr>
              <m:t>P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e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num>
                  <m:den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den>
                </m:f>
              </m:e>
            </m:d>
          </m:e>
        </m:d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C</m:t>
            </m:r>
          </m:num>
          <m:den>
            <m:r>
              <m:rPr>
                <m:sty m:val="i"/>
              </m:rPr>
              <m:t>P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nor/>
                  </m:rPr>
                  <m:t>ext </m:t>
                </m:r>
              </m:sub>
            </m:sSub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num>
                  <m:den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den>
                </m:f>
              </m:e>
            </m:d>
          </m:e>
        </m:d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C</m:t>
            </m:r>
          </m:num>
          <m:den>
            <m:r>
              <m:rPr>
                <m:sty m:val="i"/>
              </m:rPr>
              <m:t>P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i"/>
                          </m:rPr>
                          <m:t>e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sub>
                    </m:sSub>
                  </m:num>
                  <m:den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den>
                </m:f>
              </m:e>
            </m:d>
          </m:e>
        </m:d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C</m:t>
            </m:r>
          </m:num>
          <m:den>
            <m:r>
              <m:rPr>
                <m:sty m:val="i"/>
              </m:rPr>
              <m:t>P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i"/>
                          </m:rPr>
                          <m:t>e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sub>
                    </m:sSub>
                  </m:num>
                  <m:den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den>
                </m:f>
              </m:e>
            </m:d>
          </m:e>
        </m:d>
      </m:oMath>
      <w:r>
        <w:rPr/>
        <w:br w:type="textWrapping"/>
      </w:r>
      <w:r>
        <w:rPr/>
        <w:t xml:space="preserve">22. - On suppose maintenant que la puissance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directement fournie à une résistance chauffante de capacité thermique négligeable et que la pièce est initialement à la température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Calculer l'intervalle de temps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au bout duquel la température de la pièce atteint la valeur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C</m:t>
            </m:r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i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C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C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C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num>
          <m:den>
            <m:r>
              <m:rPr>
                <m:sty m:val="i"/>
              </m:rPr>
              <m:t>P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23. - On suppose maintenant que la pièce présente une fuite thermique. Lorsque sa température est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elle échange avec l'extérieur, pendant l'intervalle de temps </w:t>
      </w:r>
      <m:oMath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une quantité de chaleur </w:t>
      </w:r>
      <m:oMath>
        <m:r>
          <m:rPr>
            <m:sty m:val="i"/>
          </m:rPr>
          <m:t>δ</m:t>
        </m:r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k</m:t>
        </m:r>
        <m:r>
          <m:rPr>
            <m:sty m:val="i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nor/>
                  </m:rPr>
                  <m:t>ext </m:t>
                </m:r>
              </m:sub>
            </m:sSub>
          </m:e>
        </m:d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k</m:t>
        </m:r>
      </m:oMath>
      <w:r>
        <w:rPr/>
        <w:t xml:space="preserve"> est une constante.</w:t>
      </w:r>
      <w:r>
        <w:rPr/>
        <w:br w:type="textWrapping"/>
      </w:r>
      <w:r>
        <w:rPr>
          <w:rFonts w:eastAsia="Georgia" w:cs="Georgia" w:ascii="Georgia" w:hAnsi="Georgia"/>
        </w:rPr>
        <w:t xml:space="preserve">La pompe est arrêtée lorsque la température de la pièce vaut 295 K alors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e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290</m:t>
        </m:r>
        <m:r>
          <m:rPr>
            <m:nor/>
          </m:rPr>
          <m:t xml:space="preserve"> </m:t>
        </m:r>
        <m:r>
          <m:rPr>
            <m:sty m:val="p"/>
          </m:rPr>
          <m:t>K</m:t>
        </m:r>
      </m:oMath>
      <w:r>
        <w:rPr>
          <w:rFonts w:eastAsia="Georgia" w:cs="Georgia" w:ascii="Georgia" w:hAnsi="Georgia"/>
        </w:rPr>
        <w:t xml:space="preserve">. On constate qu'au bout de 3 heures la température de la pièce a chuté de </w:t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rPr/>
        <w:t xml:space="preserve">. Calculer la valeur de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17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5</m:t>
            </m:r>
          </m:sup>
        </m:sSup>
        <m:r>
          <m:rPr>
            <m:sty m:val="i"/>
          </m:rPr>
          <m:t>s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32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5</m:t>
            </m:r>
          </m:sup>
        </m:sSup>
        <m:r>
          <m:rPr>
            <m:sty m:val="i"/>
          </m:rPr>
          <m:t>s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84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5</m:t>
            </m:r>
          </m:sup>
        </m:sSup>
        <m:r>
          <m:rPr>
            <m:sty m:val="i"/>
          </m:rPr>
          <m:t>s</m:t>
        </m:r>
      </m:oMath>
      <w:r>
        <w:rPr/>
        <w:br w:type="textWrapping"/>
      </w:r>
      <w:r>
        <w:rPr/>
        <w:t xml:space="preserve">D) B)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46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5</m:t>
            </m:r>
          </m:sup>
        </m:sSup>
        <m:r>
          <m:rPr>
            <m:sty m:val="i"/>
          </m:rPr>
          <m:t>s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24. - Monter que la température maximale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nor/>
              </m:rPr>
              <m:t>max </m:t>
            </m:r>
          </m:sub>
        </m:sSub>
      </m:oMath>
      <w:r>
        <w:rPr>
          <w:rFonts w:eastAsia="Georgia" w:cs="Georgia" w:ascii="Georgia" w:hAnsi="Georgia"/>
        </w:rPr>
        <w:t xml:space="preserve"> qu'il est possible d'obtenir dans la pièce en présence de la fuite thermique lorsque la pompe fonctionne et que le régime permanent est établi se déduit de la relation :</w:t>
      </w:r>
      <w:r>
        <w:rPr/>
        <w:br w:type="textWrapping"/>
      </w:r>
      <w:r>
        <w:rPr/>
        <w:t xml:space="preserve">A) </w:t>
      </w:r>
      <m:oMath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nor/>
              </m:rPr>
              <m:t>max 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nor/>
              </m:rPr>
              <m:t>max 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nor/>
                  </m:rPr>
                  <m:t>ext </m:t>
                </m:r>
              </m:sub>
            </m:sSub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P</m:t>
                </m:r>
              </m:num>
              <m:den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C</m:t>
                </m:r>
              </m:den>
            </m:f>
          </m:e>
        </m:d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nor/>
              </m:rPr>
              <m:t>ext 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e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max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e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P</m:t>
                </m:r>
              </m:num>
              <m:den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C</m:t>
                </m:r>
              </m:den>
            </m:f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C) </w:t>
      </w:r>
      <m:oMath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nor/>
              </m:rPr>
              <m:t>max 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nor/>
              </m:rPr>
              <m:t>ext 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nor/>
                  </m:rPr>
                  <m:t>ext </m:t>
                </m:r>
              </m:sub>
            </m:sSub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P</m:t>
                </m:r>
              </m:num>
              <m:den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C</m:t>
                </m:r>
              </m:den>
            </m:f>
          </m:e>
        </m:d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nor/>
              </m:rPr>
              <m:t>ext 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D)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2</m:t>
                </m:r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nor/>
                      </m:rPr>
                      <m:t>ext </m:t>
                    </m:r>
                  </m:sub>
                </m:sSub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P</m:t>
                    </m:r>
                  </m:num>
                  <m:den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i"/>
                      </m:rPr>
                      <m:t>C</m:t>
                    </m:r>
                  </m:den>
                </m:f>
              </m:e>
            </m:d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nor/>
              </m:rPr>
              <m:t>max </m:t>
            </m:r>
          </m:sub>
        </m:sSub>
        <m:r>
          <m:rPr>
            <m:sty m:val="p"/>
          </m:rPr>
          <m:t>−</m:t>
        </m:r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nor/>
              </m:rPr>
              <m:t>ext </m:t>
            </m:r>
          </m:sub>
          <m:sup>
            <m:r>
              <m:rPr>
                <m:sty m:val="p"/>
              </m:rPr>
              <m:t>3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0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 point de vue du potentiel et du champ électrique qu'ils créent, les noyaux de certains atomes légers peuvent être modélisés par une distribution volumique de charge à l'intérieur d'une sphère de centre O et de rayon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On désigne par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i"/>
          </m:rPr>
          <m:t>O</m:t>
        </m:r>
        <m:r>
          <m:rPr>
            <m:sty m:val="i"/>
          </m:rPr>
          <m:t>P</m:t>
        </m:r>
      </m:oMath>
      <w:r>
        <w:rPr/>
        <w:t xml:space="preserve">, le vecteur position d'un point </w:t>
      </w:r>
      <m:oMath>
        <m:r>
          <m:rPr>
            <m:sty m:val="i"/>
          </m:rPr>
          <m:t>P</m:t>
        </m:r>
      </m:oMath>
      <w:r>
        <w:rPr/>
        <w:t xml:space="preserve"> quelconque de l'espace. Pour </w:t>
      </w:r>
      <m:oMath>
        <m:r>
          <m:rPr>
            <m:sty m:val="i"/>
          </m:rPr>
          <m:t>r</m:t>
        </m:r>
        <m:r>
          <m:rPr>
            <m:sty m:val="p"/>
          </m:rPr>
          <m:t>&lt;</m:t>
        </m:r>
        <m:r>
          <m:rPr>
            <m:sty m:val="i"/>
          </m:rPr>
          <m:t>a</m:t>
        </m:r>
      </m:oMath>
      <w:r>
        <w:rPr/>
        <w:t xml:space="preserve">, la charge volumique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représente le noyau varie en fonction de r suivant la loi :</w:t>
      </w:r>
    </w:p>
    <w:p>
      <w:pPr>
        <w:spacing w:after="220" w:lineRule="auto"/>
      </w:pPr>
      <m:oMathPara>
        <m:oMath>
          <m:r>
            <m:rPr>
              <m:sty m:val="i"/>
            </m:rPr>
            <m:t>ρ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ρ</m:t>
              </m:r>
            </m:e>
            <m:sub>
              <m:r>
                <m:rPr>
                  <m:sty m:val="p"/>
                </m:rPr>
                <m:t>0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une constante positive.</w:t>
      </w:r>
      <w:r>
        <w:rPr/>
        <w:br w:type="textWrapping"/>
      </w:r>
      <w:r>
        <w:rPr/>
        <w:t xml:space="preserve">25. - Exprimer la charge totale </w:t>
      </w:r>
      <m:oMath>
        <m:r>
          <m:rPr>
            <m:sty m:val="i"/>
          </m:rPr>
          <m:t>Q</m:t>
        </m:r>
      </m:oMath>
      <w:r>
        <w:rPr/>
        <w:t xml:space="preserve"> du noyau.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i"/>
          </m:rPr>
          <m:t>π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0</m:t>
            </m:r>
          </m:sub>
        </m:sSub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8</m:t>
            </m:r>
          </m:num>
          <m:den>
            <m:r>
              <m:rPr>
                <m:sty m:val="p"/>
              </m:rPr>
              <m:t>15</m:t>
            </m:r>
          </m:den>
        </m:f>
        <m:r>
          <m:rPr>
            <m:sty m:val="i"/>
          </m:rPr>
          <m:t>π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0</m:t>
            </m:r>
          </m:sub>
        </m:sSub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5</m:t>
            </m:r>
          </m:den>
        </m:f>
        <m:r>
          <m:rPr>
            <m:sty m:val="i"/>
          </m:rPr>
          <m:t>π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p"/>
              </m:rPr>
              <m:t>0</m:t>
            </m:r>
          </m:sub>
        </m:sSub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26. - Les propriétés de symétrie du champ électrostatique permettent d'affirmer que :</w:t>
      </w:r>
      <w:r>
        <w:rPr/>
        <w:br w:type="textWrapping"/>
      </w:r>
      <w:r>
        <w:rPr>
          <w:rFonts w:eastAsia="Georgia" w:cs="Georgia" w:ascii="Georgia" w:hAnsi="Georgia"/>
        </w:rPr>
        <w:t xml:space="preserve">A) Le champ électrique est contenu dans les plans de symétries des charges.</w:t>
      </w:r>
      <w:r>
        <w:rPr/>
        <w:br w:type="textWrapping"/>
      </w:r>
      <w:r>
        <w:rPr>
          <w:rFonts w:eastAsia="Georgia" w:cs="Georgia" w:ascii="Georgia" w:hAnsi="Georgia"/>
        </w:rPr>
        <w:t xml:space="preserve">B) Le champ électrique est orthogonal aux plans d'anti-symétries des charges.</w:t>
      </w:r>
      <w:r>
        <w:rPr/>
        <w:br w:type="textWrapping"/>
      </w:r>
      <w:r>
        <w:rPr>
          <w:rFonts w:eastAsia="Georgia" w:cs="Georgia" w:ascii="Georgia" w:hAnsi="Georgia"/>
        </w:rPr>
        <w:t xml:space="preserve">C) Le champ électrique est orthogonal aux plans de symétries des charges.</w:t>
      </w:r>
      <w:r>
        <w:rPr/>
        <w:br w:type="textWrapping"/>
      </w:r>
      <w:r>
        <w:rPr>
          <w:rFonts w:eastAsia="Georgia" w:cs="Georgia" w:ascii="Georgia" w:hAnsi="Georgia"/>
        </w:rPr>
        <w:t xml:space="preserve">D) Le champ électrique est contenu dans les plans d'anti-symétries des charges.</w:t>
      </w:r>
      <w:r>
        <w:rPr/>
        <w:br w:type="textWrapping"/>
      </w:r>
      <w:r>
        <w:rPr>
          <w:rFonts w:eastAsia="Georgia" w:cs="Georgia" w:ascii="Georgia" w:hAnsi="Georgia"/>
        </w:rPr>
        <w:t xml:space="preserve">27. - Calculer le champ électrique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e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en tout point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extérieur à la sphère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nor/>
              </m:rPr>
              <m:t>ext 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num>
          <m:den>
            <m:r>
              <m:rPr>
                <m:sty m:val="p"/>
              </m:rPr>
              <m:t>15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den>
        </m:f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</m:oMath>
      <w:r>
        <w:rPr/>
        <w:br w:type="textWrapping"/>
      </w:r>
      <w:r>
        <w:rPr/>
        <w:t xml:space="preserve">B)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nor/>
              </m:rPr>
              <m:t>ext 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</m:oMath>
      <w:r>
        <w:rPr/>
        <w:br w:type="textWrapping"/>
      </w:r>
      <w:r>
        <w:rPr/>
        <w:t xml:space="preserve">C)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nor/>
              </m:rPr>
              <m:t>ext 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i"/>
          </m:rPr>
          <m:t>r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nor/>
              </m:rPr>
              <m:t>ext 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28. - Calculer le champ électrique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en tout point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intérieur à la sphère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nor/>
              </m:rPr>
              <m:t>int 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3</m:t>
                </m:r>
                <m:sSup>
                  <m:sSupPr/>
                  <m:e>
                    <m:r>
                      <m:rPr>
                        <m:sty m:val="i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4</m:t>
                </m:r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</m:oMath>
      <w:r>
        <w:rPr/>
        <w:br w:type="textWrapping"/>
      </w:r>
      <w:r>
        <w:rPr>
          <w:rFonts w:eastAsia="Georgia" w:cs="Georgia" w:ascii="Georgia" w:hAnsi="Georgia"/>
        </w:rPr>
        <w:t xml:space="preserve">В)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nor/>
              </m:rPr>
              <m:t>int 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3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4</m:t>
                </m:r>
                <m:sSup>
                  <m:sSupPr/>
                  <m:e>
                    <m:r>
                      <m:rPr>
                        <m:sty m:val="i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3</m:t>
                </m:r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</m:oMath>
      <w:r>
        <w:rPr/>
        <w:br w:type="textWrapping"/>
      </w:r>
      <w:r>
        <w:rPr/>
        <w:t xml:space="preserve">C)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nor/>
              </m:rPr>
              <m:t>int 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5</m:t>
                </m:r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nor/>
              </m:rPr>
              <m:t>int 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29. - Exprimer le potentiel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nor/>
              </m:rPr>
              <m:t>ext 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crée par le noyau lorsque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e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e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3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r</m:t>
            </m:r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e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num>
          <m:den>
            <m:r>
              <m:rPr>
                <m:sty m:val="p"/>
              </m:rPr>
              <m:t>15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r</m:t>
            </m:r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nor/>
              </m:rPr>
              <m:t>ext 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3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r</m:t>
            </m:r>
          </m:den>
        </m:f>
      </m:oMath>
      <w:r>
        <w:rPr/>
        <w:br w:type="textWrapping"/>
      </w:r>
      <w:r>
        <w:rPr/>
        <w:t xml:space="preserve">30. - Exprimer le potentiel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nor/>
              </m:rPr>
              <m:t>int 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crée par le noyau lorsque </w:t>
      </w:r>
      <m:oMath>
        <m:r>
          <m:rPr>
            <m:sty m:val="i"/>
          </m:rPr>
          <m:t>r</m:t>
        </m:r>
        <m:r>
          <m:rPr>
            <m:sty m:val="p"/>
          </m:rPr>
          <m:t>&lt;</m:t>
        </m:r>
        <m:r>
          <m:rPr>
            <m:sty m:val="p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nor/>
              </m:rPr>
              <m:t>int 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4</m:t>
                </m:r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6</m:t>
                </m:r>
              </m:den>
            </m:f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4</m:t>
                    </m:r>
                  </m:sup>
                </m:sSup>
              </m:num>
              <m:den>
                <m:r>
                  <m:rPr>
                    <m:sty m:val="p"/>
                  </m:rPr>
                  <m:t>20</m:t>
                </m:r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nor/>
              </m:rPr>
              <m:t>int 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3</m:t>
                    </m:r>
                  </m:sup>
                </m:sSup>
              </m:num>
              <m:den>
                <m:r>
                  <m:rPr>
                    <m:sty m:val="i"/>
                  </m:rPr>
                  <m:t>a</m:t>
                </m:r>
              </m:den>
            </m:f>
          </m:e>
        </m:d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nor/>
              </m:rPr>
              <m:t>int 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6</m:t>
                </m:r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r</m:t>
                </m:r>
              </m:num>
              <m:den>
                <m:r>
                  <m:rPr>
                    <m:sty m:val="p"/>
                  </m:rPr>
                  <m:t>3</m:t>
                </m:r>
                <m:r>
                  <m:rPr>
                    <m:sty m:val="i"/>
                  </m:rPr>
                  <m:t>a</m:t>
                </m:r>
              </m:den>
            </m:f>
          </m:e>
        </m:d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nor/>
              </m:rPr>
              <m:t>int 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sSub>
              <m:sSubPr/>
              <m:e>
                <m:r>
                  <m:rPr>
                    <m:sty m:val="i"/>
                  </m:rPr>
                  <m:t>ρ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6</m:t>
                </m:r>
              </m:den>
            </m:f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4</m:t>
                    </m:r>
                  </m:sup>
                </m:sSup>
              </m:num>
              <m:den>
                <m:r>
                  <m:rPr>
                    <m:sty m:val="p"/>
                  </m:rPr>
                  <m:t>4</m:t>
                </m:r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solénoïde mince d'axe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/>
        <w:t xml:space="preserve"> et de longueur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est constitué de </w:t>
      </w:r>
      <m:oMath>
        <m:r>
          <m:rPr>
            <m:sty m:val="i"/>
          </m:rPr>
          <m:t>N</m:t>
        </m:r>
      </m:oMath>
      <w:r>
        <w:rPr/>
        <w:t xml:space="preserve"> spires circulaires jointives identiques de rayon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parcourues par un courant d'intensité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. On désigne par </w:t>
      </w:r>
      <m:oMath>
        <m:r>
          <m:rPr>
            <m:sty m:val="i"/>
          </m:rPr>
          <m:t>z</m:t>
        </m:r>
      </m:oMath>
      <w:r>
        <w:rPr/>
        <w:t xml:space="preserve"> la cote d'une spire vue sous un angle </w:t>
      </w:r>
      <m:oMath>
        <m:r>
          <m:rPr>
            <m:sty m:val="i"/>
          </m:rPr>
          <m:t>α</m:t>
        </m:r>
      </m:oMath>
      <w:r>
        <w:rPr/>
        <w:t xml:space="preserve"> depuis un point </w:t>
      </w:r>
      <m:oMath>
        <m:r>
          <m:rPr>
            <m:sty m:val="i"/>
          </m:rPr>
          <m:t>M</m:t>
        </m:r>
      </m:oMath>
      <w:r>
        <w:rPr/>
        <w:t xml:space="preserve"> de l'axe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à la cote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(cf. figure ci-contre).</w:t>
      </w:r>
      <w:r>
        <w:rPr/>
        <w:br w:type="textWrapping"/>
      </w:r>
      <w:r>
        <w:rPr>
          <w:rFonts w:eastAsia="Georgia" w:cs="Georgia" w:ascii="Georgia" w:hAnsi="Georgia"/>
        </w:rPr>
        <w:t xml:space="preserve">31. - Compte tenu de la symétrie des sources, on peut affirmer que :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736364"/>
            <wp:effectExtent b="0" l="0" r="0" t="0"/>
            <wp:docPr id="9" name="image-63f0ed7f690dd8e36a3b93853ad50c8af56478b0.jpg"/>
            <a:graphic>
              <a:graphicData uri="http://schemas.openxmlformats.org/drawingml/2006/picture">
                <pic:pic>
                  <pic:nvPicPr>
                    <pic:cNvPr id="9" name="image-63f0ed7f690dd8e36a3b93853ad50c8af56478b0.jpg" descr=""/>
                    <pic:cNvPicPr/>
                  </pic:nvPicPr>
                  <pic:blipFill>
                    <a:blip r:embed="rId13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636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/>
        <w:t xml:space="preserve">A) En tout point de l'axe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le champ magnétique est porté par cet axe</w:t>
      </w:r>
      <w:r>
        <w:rPr/>
        <w:br w:type="textWrapping"/>
      </w:r>
      <w:r>
        <w:rPr>
          <w:rFonts w:eastAsia="Georgia" w:cs="Georgia" w:ascii="Georgia" w:hAnsi="Georgia"/>
        </w:rPr>
        <w:t xml:space="preserve">B) Le champ magnétique est orthogonal au plan </w:t>
      </w:r>
      <m:oMath>
        <m:r>
          <m:rPr>
            <m:sty m:val="i"/>
          </m:rPr>
          <m:t>x</m:t>
        </m:r>
        <m:r>
          <m:rPr>
            <m:sty m:val="i"/>
          </m:rPr>
          <m:t>O</m:t>
        </m:r>
        <m:r>
          <m:rPr>
            <m:sty m:val="i"/>
          </m:rPr>
          <m:t>y</m:t>
        </m:r>
      </m:oMath>
      <w:r>
        <w:rPr/>
        <w:t xml:space="preserve"> en tout point de ce plan</w:t>
      </w:r>
      <w:r>
        <w:rPr/>
        <w:br w:type="textWrapping"/>
      </w:r>
      <w:r>
        <w:rPr>
          <w:rFonts w:eastAsia="Georgia" w:cs="Georgia" w:ascii="Georgia" w:hAnsi="Georgia"/>
        </w:rPr>
        <w:t xml:space="preserve">C) Le champ magnétique est uniforme en tout point de l'espace</w:t>
      </w:r>
      <w:r>
        <w:rPr/>
        <w:br w:type="textWrapping"/>
      </w:r>
      <w:r>
        <w:rPr>
          <w:rFonts w:eastAsia="Georgia" w:cs="Georgia" w:ascii="Georgia" w:hAnsi="Georgia"/>
        </w:rPr>
        <w:t xml:space="preserve">D) Le champ magnétique est nul à l'extérieur du solénoïde</w:t>
      </w:r>
      <w:r>
        <w:rPr/>
        <w:br w:type="textWrapping"/>
      </w:r>
      <w:r>
        <w:rPr/>
        <w:t xml:space="preserve">32. - Exprimer, en fonction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le champ magnétique crée en M par la spire située à la cote </w:t>
      </w:r>
      <m:oMath>
        <m:r>
          <m:rPr>
            <m:sty m:val="i"/>
          </m:rPr>
          <m:t>z</m:t>
        </m:r>
      </m:oMath>
      <w:r>
        <w:rPr/>
        <w:t xml:space="preserve"> sur l'axe Oz.</w:t>
      </w:r>
      <w:r>
        <w:rPr/>
        <w:br w:type="textWrapping"/>
      </w:r>
      <w:r>
        <w:rPr/>
        <w:t xml:space="preserve">A)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r>
              <m:rPr>
                <m:sty m:val="i"/>
              </m:rPr>
              <m:t>I</m:t>
            </m:r>
          </m:num>
          <m:den>
            <m:r>
              <m:rPr>
                <m:sty m:val="i"/>
              </m:rPr>
              <m:t>R</m:t>
            </m:r>
          </m:den>
        </m:f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⁡</m:t>
        </m:r>
        <m:r>
          <m:rPr>
            <m:sty m:val="i"/>
          </m:rPr>
          <m:t>α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/>
        <w:br w:type="textWrapping"/>
      </w:r>
      <w:r>
        <w:rPr/>
        <w:t xml:space="preserve">B)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I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R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den>
        </m:f>
        <m:sSup>
          <m:sSupPr/>
          <m:e>
            <m:r>
              <m:rPr>
                <m:sty m:val="p"/>
              </m:rPr>
              <m:t>cos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⁡</m:t>
        </m:r>
        <m:r>
          <m:rPr>
            <m:sty m:val="i"/>
          </m:rPr>
          <m:t>α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/>
        <w:br w:type="textWrapping"/>
      </w:r>
      <w:r>
        <w:rPr/>
        <w:t xml:space="preserve">C)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r>
              <m:rPr>
                <m:sty m:val="i"/>
              </m:rPr>
              <m:t>I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R</m:t>
            </m:r>
          </m:den>
        </m:f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⁡</m:t>
        </m:r>
        <m:r>
          <m:rPr>
            <m:sty m:val="i"/>
          </m:rPr>
          <m:t>α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/>
        <w:br w:type="textWrapping"/>
      </w:r>
      <w:r>
        <w:rPr/>
        <w:t xml:space="preserve">D)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I</m:t>
            </m:r>
          </m:num>
          <m:den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r>
              <m:rPr>
                <m:sty m:val="i"/>
              </m:rPr>
              <m:t>R</m:t>
            </m:r>
          </m:den>
        </m:f>
        <m:sSup>
          <m:sSupPr/>
          <m:e>
            <m:r>
              <m:rPr>
                <m:sty m:val="p"/>
              </m:rPr>
              <m:t>tan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⁡</m:t>
        </m:r>
        <m:r>
          <m:rPr>
            <m:sty m:val="i"/>
          </m:rPr>
          <m:t>α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/>
        <w:br w:type="textWrapping"/>
      </w:r>
      <w:r>
        <w:rPr/>
        <w:t xml:space="preserve">33. - Une variation dz de la cote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d'une spire entraîne une variation </w:t>
      </w:r>
      <m:oMath>
        <m:r>
          <m:rPr>
            <m:sty m:val="i"/>
          </m:rPr>
          <m:t>d</m:t>
        </m:r>
        <m:r>
          <m:rPr>
            <m:sty m:val="i"/>
          </m:rPr>
          <m:t>α</m:t>
        </m:r>
      </m:oMath>
      <w:r>
        <w:rPr/>
        <w:t xml:space="preserve"> de l'angle </w:t>
      </w:r>
      <m:oMath>
        <m:r>
          <m:rPr>
            <m:sty m:val="i"/>
          </m:rPr>
          <m:t>α</m:t>
        </m:r>
      </m:oMath>
      <w:r>
        <w:rPr/>
        <w:t xml:space="preserve">. Exprimer dz en fonction de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d</m:t>
        </m:r>
        <m:r>
          <m:rPr>
            <m:sty m:val="i"/>
          </m:rPr>
          <m:t>z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  <m:r>
              <m:rPr>
                <m:sty m:val="i"/>
              </m:rPr>
              <m:t>d</m:t>
            </m:r>
            <m:r>
              <m:rPr>
                <m:sty m:val="i"/>
              </m:rPr>
              <m:t>α</m:t>
            </m:r>
          </m:num>
          <m:den>
            <m:sSup>
              <m:sSupPr/>
              <m:e>
                <m:r>
                  <m:rPr>
                    <m:sty m:val="p"/>
                  </m:rPr>
                  <m:t>tan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i"/>
              </m:rPr>
              <m:t>α</m:t>
            </m:r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d</m:t>
        </m:r>
        <m:r>
          <m:rPr>
            <m:sty m:val="i"/>
          </m:rPr>
          <m:t>z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  <m:r>
              <m:rPr>
                <m:sty m:val="i"/>
              </m:rPr>
              <m:t>d</m:t>
            </m:r>
            <m:r>
              <m:rPr>
                <m:sty m:val="i"/>
              </m:rPr>
              <m:t>α</m:t>
            </m:r>
          </m:num>
          <m:den>
            <m:sSup>
              <m:sSupPr/>
              <m:e>
                <m:r>
                  <m:rPr>
                    <m:sty m:val="p"/>
                  </m:rPr>
                  <m:t>cos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i"/>
              </m:rPr>
              <m:t>α</m:t>
            </m:r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d</m:t>
        </m:r>
        <m:r>
          <m:rPr>
            <m:sty m:val="i"/>
          </m:rPr>
          <m:t>z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  <m:r>
              <m:rPr>
                <m:sty m:val="i"/>
              </m:rPr>
              <m:t>d</m:t>
            </m:r>
            <m:r>
              <m:rPr>
                <m:sty m:val="i"/>
              </m:rPr>
              <m:t>α</m:t>
            </m:r>
          </m:num>
          <m:den>
            <m:sSup>
              <m:sSupPr/>
              <m:e>
                <m:r>
                  <m:rPr>
                    <m:sty m:val="p"/>
                  </m:rPr>
                  <m:t>sin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i"/>
              </m:rPr>
              <m:t>α</m:t>
            </m:r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d</m:t>
        </m:r>
        <m:r>
          <m:rPr>
            <m:sty m:val="i"/>
          </m:rPr>
          <m:t>z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  <m:r>
              <m:rPr>
                <m:sty m:val="i"/>
              </m:rPr>
              <m:t>d</m:t>
            </m:r>
            <m:r>
              <m:rPr>
                <m:sty m:val="i"/>
              </m:rPr>
              <m:t>α</m:t>
            </m:r>
          </m:num>
          <m:den>
            <m:sSup>
              <m:sSupPr/>
              <m:e>
                <m:r>
                  <m:rPr>
                    <m:sty m:val="p"/>
                  </m:rPr>
                  <m:t>sin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i"/>
              </m:rPr>
              <m:t>α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34. - Exprimer le nombre dN de spires contenues dans un élément de longueur </w:t>
      </w:r>
      <m:oMath>
        <m:r>
          <m:rPr>
            <m:sty m:val="i"/>
          </m:rPr>
          <m:t>d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de solénoïde.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d</m:t>
        </m:r>
        <m:r>
          <m:rPr>
            <m:sty m:val="i"/>
          </m:rPr>
          <m:t>N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ℓ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i"/>
          </m:rPr>
          <m:t>d</m:t>
        </m:r>
        <m:r>
          <m:rPr>
            <m:sty m:val="i"/>
          </m:rPr>
          <m:t>z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d</m:t>
        </m:r>
        <m:r>
          <m:rPr>
            <m:sty m:val="i"/>
          </m:rPr>
          <m:t>N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i"/>
              </m:rPr>
              <m:t>ℓ</m:t>
            </m:r>
          </m:den>
        </m:f>
        <m:r>
          <m:rPr>
            <m:sty m:val="i"/>
          </m:rPr>
          <m:t>d</m:t>
        </m:r>
        <m:r>
          <m:rPr>
            <m:sty m:val="i"/>
          </m:rPr>
          <m:t>z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d</m:t>
        </m:r>
        <m:r>
          <m:rPr>
            <m:sty m:val="i"/>
          </m:rPr>
          <m:t>N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num>
          <m:den>
            <m:r>
              <m:rPr>
                <m:sty m:val="i"/>
              </m:rPr>
              <m:t>ℓ</m:t>
            </m:r>
          </m:den>
        </m:f>
        <m:r>
          <m:rPr>
            <m:sty m:val="i"/>
          </m:rPr>
          <m:t>d</m:t>
        </m:r>
        <m:r>
          <m:rPr>
            <m:sty m:val="i"/>
          </m:rPr>
          <m:t>z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d</m:t>
        </m:r>
        <m:r>
          <m:rPr>
            <m:sty m:val="i"/>
          </m:rPr>
          <m:t>N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e</m:t>
            </m:r>
          </m:den>
        </m:f>
        <m:r>
          <m:rPr>
            <m:sty m:val="i"/>
          </m:rPr>
          <m:t>d</m:t>
        </m:r>
        <m:r>
          <m:rPr>
            <m:sty m:val="i"/>
          </m:rPr>
          <m:t>z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35. - Exprimer le champ magnétique en tout point M de l'axe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/>
        <w:t xml:space="preserve"> en fonction des angles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définis sur la figure ci dessus.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r>
              <m:rPr>
                <m:sty m:val="i"/>
              </m:rPr>
              <m:t>I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ℓ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i"/>
              </m:rPr>
              <m:t>I</m:t>
            </m:r>
          </m:num>
          <m:den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r>
              <m:rPr>
                <m:sty m:val="i"/>
              </m:rPr>
              <m:t>φ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sin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⁡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p"/>
                  </m:rPr>
                  <m:t>sin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⁡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i"/>
              </m:rPr>
              <m:t>I</m:t>
            </m:r>
          </m:num>
          <m:den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r>
              <m:rPr>
                <m:sty m:val="i"/>
              </m:rPr>
              <m:t>φ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r>
              <m:rPr>
                <m:sty m:val="i"/>
              </m:rPr>
              <m:t>I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ℓ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36. - Exprimer le champ magnétique en tout point M de l'axe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d'un solénoïde infini constitué de n spires par unité de longueur parcourues par un courant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n</m:t>
            </m:r>
            <m:r>
              <m:rPr>
                <m:sty m:val="i"/>
              </m:rPr>
              <m:t>I</m:t>
            </m:r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</m:den>
        </m:f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n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/>
        <w:br w:type="textWrapping"/>
      </w:r>
      <w:r>
        <w:rPr/>
        <w:t xml:space="preserve">C)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i"/>
              </m:rPr>
              <m:t>I</m:t>
            </m:r>
          </m:num>
          <m:den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/>
        <w:br w:type="textWrapping"/>
      </w:r>
      <w:r>
        <w:rPr/>
        <w:t xml:space="preserve">D)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i"/>
              </m:rPr>
              <m:t>I</m:t>
            </m:r>
          </m:num>
          <m:den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715480d8420e7b6cabcc4b9b9165d8aa216e8051.jpg" TargetMode="Internal"/><Relationship Id="rId6" Type="http://schemas.openxmlformats.org/officeDocument/2006/relationships/image" Target="media/image-b0dc28c968fb75371bf32a938ae299e88026a066.jpg" TargetMode="Internal"/><Relationship Id="rId7" Type="http://schemas.openxmlformats.org/officeDocument/2006/relationships/image" Target="media/image-d333d999a681c39ba6aceebcae51ee52bc47ea9b.jpg" TargetMode="Internal"/><Relationship Id="rId8" Type="http://schemas.openxmlformats.org/officeDocument/2006/relationships/image" Target="media/image-ca576c84fdd6d5b21ca17f488cb093655d8492b3.jpg" TargetMode="Internal"/><Relationship Id="rId9" Type="http://schemas.openxmlformats.org/officeDocument/2006/relationships/image" Target="media/image-0c8e9b64c6fdd0c3735906b8022af4b1fb66b6af.jpg" TargetMode="Internal"/><Relationship Id="rId10" Type="http://schemas.openxmlformats.org/officeDocument/2006/relationships/image" Target="media/image-93c8401491be28f581ea782a0f1bed30eeaff6d3.jpg" TargetMode="Internal"/><Relationship Id="rId11" Type="http://schemas.openxmlformats.org/officeDocument/2006/relationships/image" Target="media/image-abcc57e22aff89e1839d59a66d761bfbca581e1c.jpg" TargetMode="Internal"/><Relationship Id="rId12" Type="http://schemas.openxmlformats.org/officeDocument/2006/relationships/image" Target="media/image-79d0653363e545b33491871f30c287eef883e407.jpg" TargetMode="Internal"/><Relationship Id="rId13" Type="http://schemas.openxmlformats.org/officeDocument/2006/relationships/image" Target="media/image-63f0ed7f690dd8e36a3b93853ad50c8af56478b0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2025-09-04T21:40:20.457Z</dcterms:created>
  <dcterms:modified xsi:type="dcterms:W3CDTF">2025-09-04T21:40:20.457Z</dcterms:modified>
</cp:coreProperties>
</file>