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ARCHIMÈDE</w:t>
      </w:r>
      <w:r>
        <w:rPr>
          <w:b/>
          <w:sz w:val="56"/>
        </w:rPr>
        <w:br w:type="textWrapping"/>
      </w:r>
      <w:r>
        <w:rPr>
          <w:rFonts w:eastAsia="Georgia" w:cs="Georgia" w:ascii="Georgia" w:hAnsi="Georgia"/>
          <w:b/>
          <w:sz w:val="56"/>
        </w:rPr>
        <w:t xml:space="preserve"> Épreuve de Physique PSI</w:t>
      </w:r>
    </w:p>
    <w:p>
      <w:pPr>
        <w:spacing w:lineRule="auto"/>
        <w:ind w:left="2265" w:right="2265"/>
        <w:jc w:val="center"/>
      </w:pPr>
      <w:r>
        <w:rPr>
          <w:rFonts w:eastAsia="Georgia" w:cs="Georgia" w:ascii="Georgia" w:hAnsi="Georgia"/>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after="220" w:lineRule="auto"/>
      </w:pPr>
      <w:r>
        <w:rPr>
          <w:rFonts w:eastAsia="Georgia" w:cs="Georgia" w:ascii="Georgia" w:hAnsi="Georgia"/>
        </w:rPr>
        <w:t xml:space="preserve">Ce problème est consacré aux phénomènes de transport diffusif, il comporte quatre volets illustrant quelques phénomènes de diffusion à l'état solide et à l'état liquide, ainsi que le transfert de chaleur dans une tige métallique.</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 les résultats exprimés sans unité ne seront pas comptabilisés ;</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w:t>
      </w:r>
    </w:p>
    <w:p>
      <w:pPr>
        <w:spacing w:line="271" w:before="330" w:lineRule="auto"/>
      </w:pPr>
      <w:r>
        <w:rPr>
          <w:b/>
          <w:sz w:val="42"/>
        </w:rPr>
        <w:t xml:space="preserve">PREMIERE PARTIE DIFFUSION - LOI DE FICK</w:t>
      </w:r>
    </w:p>
    <w:p>
      <w:pPr>
        <w:spacing w:after="220" w:lineRule="auto"/>
      </w:pPr>
      <w:r>
        <w:rPr>
          <w:rFonts w:eastAsia="Georgia" w:cs="Georgia" w:ascii="Georgia" w:hAnsi="Georgia"/>
        </w:rPr>
        <w:t xml:space="preserve">Au sein d'un milieu homogène, considérons un ensemble de particules dont la concentration n'est pas uniforme. Ces particules peuvent être des molécules, des atomes ou des ions, des défauts ponctuels, des électrons libres, etc ... Dans l'hypothèse d'une diffusion unidirectionnelle, leur densité (ou concentration) particulaire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dépend de leur position le long de la direction Ox.</w:t>
      </w:r>
    </w:p>
    <w:p>
      <w:pPr>
        <w:spacing w:after="220" w:lineRule="auto"/>
      </w:pPr>
      <w:r>
        <w:rPr>
          <w:rFonts w:eastAsia="Georgia" w:cs="Georgia" w:ascii="Georgia" w:hAnsi="Georgia"/>
        </w:rPr>
        <w:t xml:space="preserve">En 1885, dans le cadre de ses travaux sur les mélanges de gaz et de liquides, Adolf Fick proposa la loi phénoménologique de diffusion. Cette loi introduit le coefficient de diffusion (ou diffusivité) </w:t>
      </w:r>
      <m:oMath>
        <m:r>
          <m:rPr>
            <m:sty m:val="i"/>
          </m:rPr>
          <m:t>D</m:t>
        </m:r>
      </m:oMath>
      <w:r>
        <w:rPr>
          <w:rFonts w:eastAsia="Georgia" w:cs="Georgia" w:ascii="Georgia" w:hAnsi="Georgia"/>
        </w:rPr>
        <w:t xml:space="preserve"> et relie le vecteur densité volumique de particules </w:t>
      </w:r>
      <m:oMath>
        <m:sSub>
          <m:sSubPr/>
          <m:e>
            <m:acc>
              <m:accPr>
                <m:chr m:val="⃗"/>
              </m:accPr>
              <m:e>
                <m:r>
                  <m:rPr>
                    <m:sty m:val="i"/>
                  </m:rPr>
                  <m:t>j</m:t>
                </m:r>
              </m:e>
            </m:acc>
          </m:e>
          <m:sub>
            <m:r>
              <m:rPr>
                <m:sty m:val="i"/>
              </m:rPr>
              <m:t>D</m:t>
            </m:r>
          </m:sub>
        </m:sSub>
      </m:oMath>
      <w:r>
        <w:rPr/>
        <w:t xml:space="preserve"> au gradient de concentration particulaire </w:t>
      </w:r>
      <m:oMath>
        <m:r>
          <m:rPr>
            <m:sty m:val="i"/>
          </m:rPr>
          <m:t>n</m:t>
        </m:r>
      </m:oMath>
      <w:r>
        <w:rPr/>
        <w:t xml:space="preserve">.</w:t>
      </w:r>
    </w:p>
    <w:p>
      <w:pPr>
        <w:spacing w:after="220" w:lineRule="auto"/>
      </w:pPr>
      <w:r>
        <w:rPr>
          <w:rFonts w:eastAsia="Georgia" w:cs="Georgia" w:ascii="Georgia" w:hAnsi="Georgia"/>
        </w:rPr>
        <w:t xml:space="preserve">A1. Citer la loi physique sur laquelle Fick s'est appuyé pour élaborer sa théorie.</w:t>
      </w:r>
      <w:r>
        <w:rPr/>
        <w:br w:type="textWrapping"/>
      </w:r>
      <w:r>
        <w:rPr>
          <w:rFonts w:eastAsia="Georgia" w:cs="Georgia" w:ascii="Georgia" w:hAnsi="Georgia"/>
        </w:rPr>
        <w:t xml:space="preserve">A2. Rappeler la loi de Fick ; expliquer le caractère «phénoménologique» de cette loi. Justifier l'existence d'un flux de particules et son orientation relative vis à vis du gradient de concentration.</w:t>
      </w:r>
    </w:p>
    <w:p>
      <w:pPr>
        <w:spacing w:after="220" w:lineRule="auto"/>
      </w:pPr>
      <w:r>
        <w:rPr>
          <w:rFonts w:eastAsia="Georgia" w:cs="Georgia" w:ascii="Georgia" w:hAnsi="Georgia"/>
        </w:rPr>
        <w:t xml:space="preserve">La loi de Fick ne faisant apparaître que les variations spatiales de la concentration particulaire à un instant </w:t>
      </w:r>
      <m:oMath>
        <m:r>
          <m:rPr>
            <m:sty m:val="i"/>
          </m:rPr>
          <m:t>t</m:t>
        </m:r>
      </m:oMath>
      <w:r>
        <w:rPr>
          <w:rFonts w:eastAsia="Georgia" w:cs="Georgia" w:ascii="Georgia" w:hAnsi="Georgia"/>
        </w:rPr>
        <w:t xml:space="preserve">, il convient de la compléter par une équation de bilan lorsque le flux de particules varie au cours du temps. Considérons un cylindre infiniment long, de section </w:t>
      </w:r>
      <m:oMath>
        <m:r>
          <m:rPr>
            <m:sty m:val="i"/>
          </m:rPr>
          <m:t>S</m:t>
        </m:r>
      </m:oMath>
      <w:r>
        <w:rPr>
          <w:rFonts w:eastAsia="Georgia" w:cs="Georgia" w:ascii="Georgia" w:hAnsi="Georgia"/>
        </w:rPr>
        <w:t xml:space="preserve"> constante, parallèle à la direction Ox de la diffusion.</w:t>
      </w:r>
    </w:p>
    <w:p>
      <w:pPr>
        <w:spacing w:after="220" w:lineRule="auto"/>
      </w:pPr>
      <w:r>
        <w:rPr>
          <w:rFonts w:eastAsia="Georgia" w:cs="Georgia" w:ascii="Georgia" w:hAnsi="Georgia"/>
        </w:rPr>
        <w:t xml:space="preserve">A3. Effectuer un bilan de matière sur un volume élémentaire de section </w:t>
      </w:r>
      <m:oMath>
        <m:r>
          <m:rPr>
            <m:sty m:val="i"/>
          </m:rPr>
          <m:t>S</m:t>
        </m:r>
      </m:oMath>
      <w:r>
        <w:rPr>
          <w:rFonts w:eastAsia="Georgia" w:cs="Georgia" w:ascii="Georgia" w:hAnsi="Georgia"/>
        </w:rPr>
        <w:t xml:space="preserve"> et d'épaisseur </w:t>
      </w:r>
      <m:oMath>
        <m:r>
          <m:rPr>
            <m:sty m:val="i"/>
          </m:rPr>
          <m:t>d</m:t>
        </m:r>
        <m:r>
          <m:rPr>
            <m:sty m:val="i"/>
          </m:rPr>
          <m:t>x</m:t>
        </m:r>
      </m:oMath>
      <w:r>
        <w:rPr>
          <w:rFonts w:eastAsia="Georgia" w:cs="Georgia" w:ascii="Georgia" w:hAnsi="Georgia"/>
        </w:rPr>
        <w:t xml:space="preserve"> pour établir une relation traduisant la conservation du nombre de particules. En déduire l'équation de la diffusion:</w:t>
      </w:r>
    </w:p>
    <w:p>
      <w:pPr>
        <w:spacing w:after="220" w:lineRule="auto"/>
      </w:pPr>
      <m:oMathPara>
        <m:oMath>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n</m:t>
              </m:r>
            </m:num>
            <m:den>
              <m:r>
                <m:rPr>
                  <m:sty m:val="i"/>
                </m:rPr>
                <m:t>∂</m:t>
              </m:r>
              <m:sSup>
                <m:sSupPr/>
                <m:e>
                  <m:r>
                    <m:rPr>
                      <m:sty m:val="i"/>
                    </m:rPr>
                    <m:t>x</m:t>
                  </m:r>
                </m:e>
                <m:sup>
                  <m:r>
                    <m:rPr>
                      <m:sty m:val="p"/>
                    </m:rPr>
                    <m:t>2</m:t>
                  </m:r>
                </m:sup>
              </m:sSup>
            </m:den>
          </m:f>
          <m:r>
            <m:rPr>
              <m:sty m:val="p"/>
            </m:rPr>
            <m:t>.</m:t>
          </m:r>
        </m:oMath>
      </m:oMathPara>
    </w:p>
    <w:p>
      <w:pPr>
        <w:spacing w:after="220" w:lineRule="auto"/>
      </w:pPr>
      <w:r>
        <w:rPr>
          <w:rFonts w:eastAsia="Georgia" w:cs="Georgia" w:ascii="Georgia" w:hAnsi="Georgia"/>
        </w:rPr>
        <w:t xml:space="preserve">A4. Par une analyse dimensionnelle, établir une relation qualitative exprimant la longueur caractéristique L du phénomène de diffusion en fonction de l'ordre de grandeur </w:t>
      </w:r>
      <m:oMath>
        <m:r>
          <m:rPr>
            <m:sty m:val="i"/>
          </m:rPr>
          <m:t>τ</m:t>
        </m:r>
      </m:oMath>
      <w:r>
        <w:rPr>
          <w:rFonts w:eastAsia="Georgia" w:cs="Georgia" w:ascii="Georgia" w:hAnsi="Georgia"/>
        </w:rPr>
        <w:t xml:space="preserve"> de sa durée et du coefficient de diffusion </w:t>
      </w:r>
      <m:oMath>
        <m:r>
          <m:rPr>
            <m:sty m:val="i"/>
          </m:rPr>
          <m:t>D</m:t>
        </m:r>
      </m:oMath>
      <w:r>
        <w:rPr/>
        <w:t xml:space="preserve">.</w:t>
      </w:r>
    </w:p>
    <w:p>
      <w:pPr>
        <w:spacing w:after="220" w:lineRule="auto"/>
      </w:pPr>
      <w:r>
        <w:rPr>
          <w:rFonts w:eastAsia="Georgia" w:cs="Georgia" w:ascii="Georgia" w:hAnsi="Georgia"/>
        </w:rPr>
        <w:t xml:space="preserve">A5. Réécrire l'équation de la diffusion dans le cas où le coefficient de diffusion varie avec la concentration de l'espèce diffusante. Proposer un mode de résolution de cette équation.</w:t>
      </w:r>
    </w:p>
    <w:p>
      <w:pPr>
        <w:spacing w:after="220" w:lineRule="auto"/>
      </w:pPr>
      <w:r>
        <w:rPr>
          <w:rFonts w:eastAsia="Georgia" w:cs="Georgia" w:ascii="Georgia" w:hAnsi="Georgia"/>
        </w:rPr>
        <w:t xml:space="preserve">En réalité, l'écoulement des particules dans une direction donnée peut avoir deux origines: l'une est la conduction induite par le gradient de concentration, l'autre est la convection provoquée par l'action d'une force extérieure (dite force de transport) qui déplace les particules avec une vitesse moyenne v constante.</w:t>
      </w:r>
    </w:p>
    <w:p>
      <w:pPr>
        <w:spacing w:after="220" w:lineRule="auto"/>
      </w:pPr>
      <w:r>
        <w:rPr>
          <w:rFonts w:eastAsia="Georgia" w:cs="Georgia" w:ascii="Georgia" w:hAnsi="Georgia"/>
        </w:rPr>
        <w:t xml:space="preserve">A6. En vous inspirant de la loi d'Ohm locale, exprimer simplement le vecteur densité volumique de particules </w:t>
      </w:r>
      <m:oMath>
        <m:sSub>
          <m:sSubPr/>
          <m:e>
            <m:acc>
              <m:accPr>
                <m:chr m:val="⃗"/>
              </m:accPr>
              <m:e>
                <m:r>
                  <m:rPr>
                    <m:sty m:val="i"/>
                  </m:rPr>
                  <m:t>j</m:t>
                </m:r>
              </m:e>
            </m:acc>
          </m:e>
          <m:sub>
            <m:r>
              <m:rPr>
                <m:sty m:val="i"/>
              </m:rPr>
              <m:t>T</m:t>
            </m:r>
          </m:sub>
        </m:sSub>
      </m:oMath>
      <w:r>
        <w:rPr/>
        <w:t xml:space="preserve"> pour la seule convection en fonction de </w:t>
      </w:r>
      <m:oMath>
        <m:r>
          <m:rPr>
            <m:sty m:val="i"/>
          </m:rPr>
          <m:t>v</m:t>
        </m:r>
      </m:oMath>
      <w:r>
        <w:rPr/>
        <w:t xml:space="preserve"> et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Compléter la loi de Fick pour obtenir une nouvelle équation de la diffusion dans le cas particulier où </w:t>
      </w:r>
      <m:oMath>
        <m:r>
          <m:rPr>
            <m:sty m:val="i"/>
          </m:rPr>
          <m:t>D</m:t>
        </m:r>
      </m:oMath>
      <w:r>
        <w:rPr/>
        <w:t xml:space="preserve"> et </w:t>
      </w:r>
      <m:oMath>
        <m:r>
          <m:rPr>
            <m:sty m:val="i"/>
          </m:rPr>
          <m:t>v</m:t>
        </m:r>
      </m:oMath>
      <w:r>
        <w:rPr>
          <w:rFonts w:eastAsia="Georgia" w:cs="Georgia" w:ascii="Georgia" w:hAnsi="Georgia"/>
        </w:rPr>
        <w:t xml:space="preserve"> sont indépendants de la densité de particules.</w:t>
      </w:r>
    </w:p>
    <w:p>
      <w:pPr>
        <w:spacing w:after="220" w:lineRule="auto"/>
      </w:pPr>
      <w:r>
        <w:rPr>
          <w:rFonts w:eastAsia="Georgia" w:cs="Georgia" w:ascii="Georgia" w:hAnsi="Georgia"/>
        </w:rPr>
        <w:t xml:space="preserve">Pour illustrer la diffusion, considérons la situation expérimentale du dopage d'un semiconducteur d'arséniure de gallium (AsGa) avec du silicium. A l'instant </w:t>
      </w:r>
      <m:oMath>
        <m:r>
          <m:rPr>
            <m:sty m:val="i"/>
          </m:rPr>
          <m:t>t</m:t>
        </m:r>
        <m:r>
          <m:rPr>
            <m:sty m:val="p"/>
          </m:rPr>
          <m:t>=</m:t>
        </m:r>
        <m:r>
          <m:rPr>
            <m:sty m:val="p"/>
          </m:rPr>
          <m:t>0</m:t>
        </m:r>
        <m:r>
          <m:rPr>
            <m:sty m:val="p"/>
          </m:rPr>
          <m:t>,</m:t>
        </m:r>
        <m:sSub>
          <m:sSubPr/>
          <m:e>
            <m:r>
              <m:rPr>
                <m:sty m:val="i"/>
              </m:rPr>
              <m:t>N</m:t>
            </m:r>
          </m:e>
          <m:sub>
            <m:r>
              <m:rPr>
                <m:sty m:val="p"/>
              </m:rPr>
              <m:t>0</m:t>
            </m:r>
          </m:sub>
        </m:sSub>
      </m:oMath>
      <w:r>
        <w:rPr>
          <w:rFonts w:eastAsia="Georgia" w:cs="Georgia" w:ascii="Georgia" w:hAnsi="Georgia"/>
        </w:rPr>
        <w:t xml:space="preserve"> atomes de silicium par unité de volume sont brusquement introduits en </w:t>
      </w:r>
      <m:oMath>
        <m:r>
          <m:rPr>
            <m:sty m:val="i"/>
          </m:rPr>
          <m:t>x</m:t>
        </m:r>
        <m:r>
          <m:rPr>
            <m:sty m:val="p"/>
          </m:rPr>
          <m:t>=</m:t>
        </m:r>
        <m:r>
          <m:rPr>
            <m:sty m:val="p"/>
          </m:rPr>
          <m:t>0</m:t>
        </m:r>
      </m:oMath>
      <w:r>
        <w:rPr>
          <w:rFonts w:eastAsia="Georgia" w:cs="Georgia" w:ascii="Georgia" w:hAnsi="Georgia"/>
        </w:rPr>
        <w:t xml:space="preserve">, à la surface d'une plaquette d'AsGa considérée comme un milieu semi-infini. L'analyse du régime instationnaire montre que le nombre d'atomes de silicium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par unité de volume à l'abscisse </w:t>
      </w:r>
      <m:oMath>
        <m:r>
          <m:rPr>
            <m:sty m:val="i"/>
          </m:rPr>
          <m:t>x</m:t>
        </m:r>
      </m:oMath>
      <w:r>
        <w:rPr>
          <w:rFonts w:eastAsia="Georgia" w:cs="Georgia" w:ascii="Georgia" w:hAnsi="Georgia"/>
        </w:rPr>
        <w:t xml:space="preserve"> et à l'instant </w:t>
      </w:r>
      <m:oMath>
        <m:r>
          <m:rPr>
            <m:sty m:val="i"/>
          </m:rPr>
          <m:t>t</m:t>
        </m:r>
      </m:oMath>
      <w:r>
        <w:rPr>
          <w:rFonts w:eastAsia="Georgia" w:cs="Georgia" w:ascii="Georgia" w:hAnsi="Georgia"/>
        </w:rPr>
        <w:t xml:space="preserve"> s'écrit :</w:t>
      </w:r>
    </w:p>
    <w:p>
      <w:pPr>
        <w:spacing w:after="220" w:lineRule="auto"/>
      </w:pPr>
      <m:oMathPara>
        <m:oMath>
          <m:r>
            <m:rPr>
              <m:sty m:val="i"/>
            </m:rPr>
            <m:t>N</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K</m:t>
              </m:r>
            </m:num>
            <m:den>
              <m:rad>
                <m:radPr>
                  <m:degHide m:val="1"/>
                  <m:ctrlPr>
                    <w:rPr>
                      <w:rFonts w:ascii="Cambria Math" w:hAnsi="Cambria Math"/>
                    </w:rPr>
                  </m:ctrlPr>
                </m:radPr>
                <m:deg/>
                <m:e>
                  <m:r>
                    <m:rPr>
                      <m:sty m:val="i"/>
                    </m:rPr>
                    <m:t>t</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a</m:t>
                  </m:r>
                  <m:sSup>
                    <m:sSupPr/>
                    <m:e>
                      <m:r>
                        <m:rPr>
                          <m:sty m:val="i"/>
                        </m:rPr>
                        <m:t>x</m:t>
                      </m:r>
                    </m:e>
                    <m:sup>
                      <m:r>
                        <m:rPr>
                          <m:sty m:val="p"/>
                        </m:rPr>
                        <m:t>2</m:t>
                      </m:r>
                    </m:sup>
                  </m:sSup>
                </m:num>
                <m:den>
                  <m:r>
                    <m:rPr>
                      <m:sty m:val="i"/>
                    </m:rPr>
                    <m:t>t</m:t>
                  </m:r>
                </m:den>
              </m:f>
            </m:e>
          </m:d>
          <m:r>
            <m:rPr>
              <m:sty m:val="p"/>
            </m:rPr>
            <m:t>.</m:t>
          </m:r>
        </m:oMath>
      </m:oMathPara>
    </w:p>
    <w:p>
      <w:pPr>
        <w:spacing w:after="220" w:lineRule="auto"/>
      </w:pPr>
      <w:r>
        <w:rPr/>
        <w:t xml:space="preserve">A7. Etablir la relation entre a et </w:t>
      </w:r>
      <m:oMath>
        <m:r>
          <m:rPr>
            <m:sty m:val="i"/>
          </m:rPr>
          <m:t>D</m:t>
        </m:r>
      </m:oMath>
      <w:r>
        <w:rPr>
          <w:rFonts w:eastAsia="Georgia" w:cs="Georgia" w:ascii="Georgia" w:hAnsi="Georgia"/>
        </w:rPr>
        <w:t xml:space="preserve">, pour que la répartition d'atomes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soit solution de l'équation de diffusion établie en A3. Traduire la conservation du nombre d'atomes introduits et, par le changement de variable </w:t>
      </w:r>
      <m:oMath>
        <m:r>
          <m:rPr>
            <m:sty m:val="p"/>
          </m:rPr>
          <m:t>u</m:t>
        </m:r>
        <m:r>
          <m:rPr>
            <m:sty m:val="p"/>
          </m:rPr>
          <m:t>=</m:t>
        </m:r>
        <m:f>
          <m:fPr>
            <m:ctrlPr>
              <w:rPr>
                <w:rFonts w:ascii="Cambria Math" w:hAnsi="Cambria Math"/>
              </w:rPr>
            </m:ctrlPr>
          </m:fPr>
          <m:num>
            <m:r>
              <m:rPr>
                <m:sty m:val="p"/>
              </m:rPr>
              <m:t>x</m:t>
            </m:r>
          </m:num>
          <m:den>
            <m:r>
              <m:rPr>
                <m:sty m:val="p"/>
              </m:rPr>
              <m:t>2</m:t>
            </m:r>
            <m:rad>
              <m:radPr>
                <m:degHide m:val="1"/>
                <m:ctrlPr>
                  <w:rPr>
                    <w:rFonts w:ascii="Cambria Math" w:hAnsi="Cambria Math"/>
                  </w:rPr>
                </m:ctrlPr>
              </m:radPr>
              <m:deg/>
              <m:e>
                <m:r>
                  <m:rPr>
                    <m:sty m:val="p"/>
                  </m:rPr>
                  <m:t>Dt</m:t>
                </m:r>
              </m:e>
            </m:rad>
          </m:den>
        </m:f>
      </m:oMath>
      <w:r>
        <w:rPr>
          <w:rFonts w:eastAsia="Georgia" w:cs="Georgia" w:ascii="Georgia" w:hAnsi="Georgia"/>
        </w:rPr>
        <w:t xml:space="preserve"> se référant aux compléments mathématiques en fin d'épreuve, déterminer la valeur de K en fonction de </w:t>
      </w:r>
      <m:oMath>
        <m:sSub>
          <m:sSubPr/>
          <m:e>
            <m:r>
              <m:rPr>
                <m:sty m:val="p"/>
              </m:rPr>
              <m:t>N</m:t>
            </m:r>
          </m:e>
          <m:sub>
            <m:r>
              <m:rPr>
                <m:sty m:val="p"/>
              </m:rPr>
              <m:t>0</m:t>
            </m:r>
          </m:sub>
        </m:sSub>
      </m:oMath>
      <w:r>
        <w:rPr/>
        <w:t xml:space="preserve"> et D .</w:t>
      </w:r>
    </w:p>
    <w:p>
      <w:pPr>
        <w:spacing w:after="220" w:lineRule="auto"/>
      </w:pPr>
      <w:r>
        <w:rPr>
          <w:rFonts w:eastAsia="Georgia" w:cs="Georgia" w:ascii="Georgia" w:hAnsi="Georgia"/>
        </w:rPr>
        <w:t xml:space="preserve">Le schéma ci-dessous (Figure 1) traduit le résultat du dopage de la plaquette d'AsGa : l'évolution de la distribution des atomes de silicium est tracée en fonction de l'abscisse </w:t>
      </w:r>
      <m:oMath>
        <m:r>
          <m:rPr>
            <m:sty m:val="i"/>
          </m:rPr>
          <m:t>x</m:t>
        </m:r>
      </m:oMath>
      <w:r>
        <w:rPr>
          <w:rFonts w:eastAsia="Georgia" w:cs="Georgia" w:ascii="Georgia" w:hAnsi="Georgia"/>
        </w:rPr>
        <w:t xml:space="preserve">, à différents instants.</w:t>
      </w:r>
    </w:p>
    <w:p>
      <w:pPr>
        <w:spacing w:lineRule="auto"/>
        <w:jc w:val="center"/>
      </w:pPr>
      <w:r>
        <w:rPr/>
        <w:drawing>
          <wp:inline distB="0" distL="0" distR="0" distT="0">
            <wp:extent cx="5486400" cy="3542560"/>
            <wp:effectExtent b="0" l="0" r="0" t="0"/>
            <wp:docPr id="1" name="image-49b4aec71e5ecda0891566beb59ffb5e7159e395.jpg"/>
            <a:graphic>
              <a:graphicData uri="http://schemas.openxmlformats.org/drawingml/2006/picture">
                <pic:pic>
                  <pic:nvPicPr>
                    <pic:cNvPr id="1" name="image-49b4aec71e5ecda0891566beb59ffb5e7159e395.jpg" descr=""/>
                    <pic:cNvPicPr/>
                  </pic:nvPicPr>
                  <pic:blipFill>
                    <a:blip r:embed="rId5" cstate="print"/>
                    <a:srcRect b="0" l="0" r="0" t="0"/>
                    <a:stretch>
                      <a:fillRect/>
                    </a:stretch>
                  </pic:blipFill>
                  <pic:spPr>
                    <a:xfrm>
                      <a:off x="0" y="0"/>
                      <a:ext cx="5486400" cy="354256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A8. Analyser la forme des courbes obtenues. Que vaut l'aire sous chacune de ces courbes ? Déterminer, à un instant </w:t>
      </w:r>
      <m:oMath>
        <m:r>
          <m:rPr>
            <m:sty m:val="i"/>
          </m:rPr>
          <m:t>t</m:t>
        </m:r>
      </m:oMath>
      <w:r>
        <w:rPr>
          <w:rFonts w:eastAsia="Georgia" w:cs="Georgia" w:ascii="Georgia" w:hAnsi="Georgia"/>
        </w:rPr>
        <w:t xml:space="preserve"> donné (en adoptant par exemple </w:t>
      </w:r>
      <m:oMath>
        <m:r>
          <m:rPr>
            <m:sty m:val="i"/>
          </m:rPr>
          <m:t>t</m:t>
        </m:r>
        <m:r>
          <m:rPr>
            <m:sty m:val="p"/>
          </m:rPr>
          <m:t>=</m:t>
        </m:r>
        <m:r>
          <m:rPr>
            <m:sty m:val="p"/>
          </m:rPr>
          <m:t>1</m:t>
        </m:r>
        <m:r>
          <m:rPr>
            <m:sty m:val="i"/>
          </m:rPr>
          <m:t>h</m:t>
        </m:r>
      </m:oMath>
      <w:r>
        <w:rPr/>
        <w:t xml:space="preserve"> ), la profondeur d'implantation </w:t>
      </w:r>
      <m:oMath>
        <m:r>
          <m:rPr>
            <m:sty m:val="i"/>
          </m:rPr>
          <m:t>L</m:t>
        </m:r>
      </m:oMath>
      <w:r>
        <w:rPr>
          <w:rFonts w:eastAsia="Georgia" w:cs="Georgia" w:ascii="Georgia" w:hAnsi="Georgia"/>
        </w:rPr>
        <w:t xml:space="preserve"> des atomes de silicium correspondant à une concentration moitié de la concentration injectée en </w:t>
      </w:r>
      <m:oMath>
        <m:r>
          <m:rPr>
            <m:sty m:val="p"/>
          </m:rPr>
          <m:t>x</m:t>
        </m:r>
        <m:r>
          <m:rPr>
            <m:sty m:val="p"/>
          </m:rPr>
          <m:t>=</m:t>
        </m:r>
        <m:r>
          <m:rPr>
            <m:sty m:val="p"/>
          </m:rPr>
          <m:t>0</m:t>
        </m:r>
      </m:oMath>
      <w:r>
        <w:rPr>
          <w:rFonts w:eastAsia="Georgia" w:cs="Georgia" w:ascii="Georgia" w:hAnsi="Georgia"/>
        </w:rPr>
        <w:t xml:space="preserve"> (il s'agit de la demi-largeur à mi-hauteur).</w:t>
      </w:r>
    </w:p>
    <w:p>
      <w:pPr>
        <w:spacing w:after="220" w:lineRule="auto"/>
      </w:pPr>
      <w:r>
        <w:rPr>
          <w:rFonts w:eastAsia="Georgia" w:cs="Georgia" w:ascii="Georgia" w:hAnsi="Georgia"/>
        </w:rPr>
        <w:t xml:space="preserve">A9. Proposer un mode de détermination du coefficient de diffusion D du silicium dans AsGa. Estimer l'ordre de grandeur du coefficient de diffusion D .</w:t>
      </w:r>
    </w:p>
    <w:p>
      <w:pPr>
        <w:spacing w:line="271" w:before="330" w:lineRule="auto"/>
      </w:pPr>
      <w:r>
        <w:rPr>
          <w:b/>
          <w:sz w:val="42"/>
        </w:rPr>
        <w:t xml:space="preserve">DEUXIEME PARTIE DIFFUSION DES MOLECULES D'UN COLORANT ENTRE DEUX SOLUTIONS</w:t>
      </w:r>
    </w:p>
    <w:p>
      <w:pPr>
        <w:spacing w:after="220" w:lineRule="auto"/>
      </w:pPr>
      <w:r>
        <w:rPr>
          <w:rFonts w:eastAsia="Georgia" w:cs="Georgia" w:ascii="Georgia" w:hAnsi="Georgia"/>
        </w:rPr>
        <w:t xml:space="preserve">Etudions la diffusion de molécules de colorant entre deux solutions aqueuses qui, à l'instant initial, ne possèdent pas la même concentration volumique. Une cuve d'épaisseur det de grandes dimensions dans les deux autres orientations, est constituée de deux bacs de même volume remplis d'une solution contenant des molécules d'un même colorant et séparés par une mince cloison située en </w:t>
      </w:r>
      <m:oMath>
        <m:r>
          <m:rPr>
            <m:sty m:val="i"/>
          </m:rPr>
          <m:t>z</m:t>
        </m:r>
        <m:r>
          <m:rPr>
            <m:sty m:val="p"/>
          </m:rPr>
          <m:t>=</m:t>
        </m:r>
        <m:r>
          <m:rPr>
            <m:sty m:val="p"/>
          </m:rPr>
          <m:t>0</m:t>
        </m:r>
      </m:oMath>
      <w:r>
        <w:rPr>
          <w:rFonts w:eastAsia="Georgia" w:cs="Georgia" w:ascii="Georgia" w:hAnsi="Georgia"/>
        </w:rPr>
        <w:t xml:space="preserve">. De part et d'autre de ce plan de séparation, les concentrations sont uniformes et valent respectivement </w:t>
      </w:r>
      <m:oMath>
        <m:sSub>
          <m:sSubPr/>
          <m:e>
            <m:r>
              <m:rPr>
                <m:sty m:val="i"/>
              </m:rPr>
              <m:t>C</m:t>
            </m:r>
          </m:e>
          <m:sub>
            <m:r>
              <m:rPr>
                <m:sty m:val="p"/>
              </m:rPr>
              <m:t>1</m:t>
            </m:r>
          </m:sub>
        </m:sSub>
      </m:oMath>
      <w:r>
        <w:rPr/>
        <w:t xml:space="preserve"> pour </w:t>
      </w:r>
      <m:oMath>
        <m:r>
          <m:rPr>
            <m:sty m:val="i"/>
          </m:rPr>
          <m:t>z</m:t>
        </m:r>
        <m:r>
          <m:rPr>
            <m:sty m:val="p"/>
          </m:rPr>
          <m:t>&lt;</m:t>
        </m:r>
        <m:r>
          <m:rPr>
            <m:sty m:val="p"/>
          </m:rPr>
          <m:t>0</m:t>
        </m:r>
      </m:oMath>
      <w:r>
        <w:rPr/>
        <w:t xml:space="preserve"> et </w:t>
      </w:r>
      <m:oMath>
        <m:sSub>
          <m:sSubPr/>
          <m:e>
            <m:r>
              <m:rPr>
                <m:sty m:val="i"/>
              </m:rPr>
              <m:t>C</m:t>
            </m:r>
          </m:e>
          <m:sub>
            <m:r>
              <m:rPr>
                <m:sty m:val="p"/>
              </m:rPr>
              <m:t>2</m:t>
            </m:r>
          </m:sub>
        </m:sSub>
        <m:r>
          <m:rPr>
            <m:sty m:val="p"/>
          </m:rPr>
          <m:t>&lt;</m:t>
        </m:r>
        <m:sSub>
          <m:sSubPr/>
          <m:e>
            <m:r>
              <m:rPr>
                <m:sty m:val="i"/>
              </m:rPr>
              <m:t>C</m:t>
            </m:r>
          </m:e>
          <m:sub>
            <m:r>
              <m:rPr>
                <m:sty m:val="p"/>
              </m:rPr>
              <m:t>1</m:t>
            </m:r>
          </m:sub>
        </m:sSub>
      </m:oMath>
      <w:r>
        <w:rPr/>
        <w:t xml:space="preserve"> pour </w:t>
      </w:r>
      <m:oMath>
        <m:r>
          <m:rPr>
            <m:sty m:val="i"/>
          </m:rPr>
          <m:t>z</m:t>
        </m:r>
        <m:r>
          <m:rPr>
            <m:sty m:val="p"/>
          </m:rPr>
          <m:t>&gt;</m:t>
        </m:r>
        <m:r>
          <m:rPr>
            <m:sty m:val="p"/>
          </m:rPr>
          <m:t>0</m:t>
        </m:r>
      </m:oMath>
      <w:r>
        <w:rPr/>
        <w:t xml:space="preserve">. (Figure 2)</w:t>
      </w:r>
    </w:p>
    <w:p>
      <w:pPr>
        <w:spacing w:after="220" w:lineRule="auto"/>
      </w:pPr>
      <w:r>
        <w:rPr/>
        <w:t xml:space="preserve">A l'instant </w:t>
      </w:r>
      <m:oMath>
        <m:r>
          <m:rPr>
            <m:sty m:val="i"/>
          </m:rPr>
          <m:t>t</m:t>
        </m:r>
        <m:r>
          <m:rPr>
            <m:sty m:val="p"/>
          </m:rPr>
          <m:t>=</m:t>
        </m:r>
        <m:r>
          <m:rPr>
            <m:sty m:val="p"/>
          </m:rPr>
          <m:t>0</m:t>
        </m:r>
      </m:oMath>
      <w:r>
        <w:rPr>
          <w:rFonts w:eastAsia="Georgia" w:cs="Georgia" w:ascii="Georgia" w:hAnsi="Georgia"/>
        </w:rPr>
        <w:t xml:space="preserve">, la cloison est brusquement retirée et les molécules diffusent, conduisant à une concentration </w:t>
      </w:r>
      <m:oMath>
        <m:r>
          <m:rPr>
            <m:sty m:val="i"/>
          </m:rPr>
          <m:t>C</m:t>
        </m:r>
        <m:r>
          <m:rPr>
            <m:sty m:val="p"/>
          </m:rPr>
          <m:t>(</m:t>
        </m:r>
        <m:r>
          <m:rPr>
            <m:sty m:val="i"/>
          </m:rPr>
          <m:t>z</m:t>
        </m:r>
        <m:r>
          <m:rPr>
            <m:sty m:val="p"/>
          </m:rPr>
          <m:t>,</m:t>
        </m:r>
        <m:r>
          <m:rPr>
            <m:sty m:val="i"/>
          </m:rPr>
          <m:t>t</m:t>
        </m:r>
        <m:r>
          <m:rPr>
            <m:sty m:val="p"/>
          </m:rPr>
          <m:t>)</m:t>
        </m:r>
      </m:oMath>
      <w:r>
        <w:rPr/>
        <w:t xml:space="preserve"> en un point de cote </w:t>
      </w:r>
      <m:oMath>
        <m:r>
          <m:rPr>
            <m:sty m:val="i"/>
          </m:rPr>
          <m:t>z</m:t>
        </m:r>
      </m:oMath>
      <w:r>
        <w:rPr>
          <w:rFonts w:eastAsia="Georgia" w:cs="Georgia" w:ascii="Georgia" w:hAnsi="Georgia"/>
        </w:rPr>
        <w:t xml:space="preserve"> et à l'instant </w:t>
      </w:r>
      <m:oMath>
        <m:r>
          <m:rPr>
            <m:sty m:val="i"/>
          </m:rPr>
          <m:t>t</m:t>
        </m:r>
      </m:oMath>
      <w:r>
        <w:rPr>
          <w:rFonts w:eastAsia="Georgia" w:cs="Georgia" w:ascii="Georgia" w:hAnsi="Georgia"/>
        </w:rPr>
        <w:t xml:space="preserve">. Très loin du plan </w:t>
      </w:r>
      <m:oMath>
        <m:r>
          <m:rPr>
            <m:sty m:val="i"/>
          </m:rPr>
          <m:t>z</m:t>
        </m:r>
        <m:r>
          <m:rPr>
            <m:sty m:val="p"/>
          </m:rPr>
          <m:t>=</m:t>
        </m:r>
        <m:r>
          <m:rPr>
            <m:sty m:val="p"/>
          </m:rPr>
          <m:t>0</m:t>
        </m:r>
      </m:oMath>
      <w:r>
        <w:rPr>
          <w:rFonts w:eastAsia="Georgia" w:cs="Georgia" w:ascii="Georgia" w:hAnsi="Georgia"/>
        </w:rPr>
        <w:t xml:space="preserve">, et pour des temps élevés, les concentrations conservent leurs valeurs initiales:</w:t>
      </w:r>
    </w:p>
    <w:p>
      <w:pPr>
        <w:spacing w:after="220" w:lineRule="auto"/>
      </w:pPr>
      <m:oMathPara>
        <m:oMath>
          <m:r>
            <m:rPr>
              <m:sty m:val="i"/>
            </m:rPr>
            <m:t>C</m:t>
          </m:r>
          <m:r>
            <m:rPr>
              <m:sty m:val="p"/>
            </m:rPr>
            <m:t>(</m:t>
          </m:r>
          <m:r>
            <m:rPr>
              <m:sty m:val="p"/>
            </m:rPr>
            <m:t>−</m:t>
          </m:r>
          <m:r>
            <m:rPr>
              <m:sty m:val="p"/>
            </m:rPr>
            <m:t>∞</m:t>
          </m:r>
          <m:r>
            <m:rPr>
              <m:sty m:val="p"/>
            </m:rPr>
            <m:t>,</m:t>
          </m:r>
          <m:r>
            <m:rPr>
              <m:sty m:val="i"/>
            </m:rPr>
            <m:t>t</m:t>
          </m:r>
          <m:r>
            <m:rPr>
              <m:sty m:val="p"/>
            </m:rPr>
            <m:t>)</m:t>
          </m:r>
          <m:r>
            <m:rPr>
              <m:sty m:val="p"/>
            </m:rPr>
            <m:t>=</m:t>
          </m:r>
          <m:sSub>
            <m:sSubPr/>
            <m:e>
              <m:r>
                <m:rPr>
                  <m:sty m:val="i"/>
                </m:rPr>
                <m:t>C</m:t>
              </m:r>
            </m:e>
            <m:sub>
              <m:r>
                <m:rPr>
                  <m:sty m:val="p"/>
                </m:rPr>
                <m:t>1</m:t>
              </m:r>
            </m:sub>
          </m:sSub>
          <m:r>
            <m:rPr>
              <m:nor/>
            </m:rPr>
            <m:t> et </m:t>
          </m:r>
          <m:r>
            <m:rPr>
              <m:sty m:val="i"/>
            </m:rPr>
            <m:t>C</m:t>
          </m:r>
          <m:r>
            <m:rPr>
              <m:sty m:val="p"/>
            </m:rPr>
            <m:t>(</m:t>
          </m:r>
          <m:r>
            <m:rPr>
              <m:sty m:val="p"/>
            </m:rPr>
            <m:t>+</m:t>
          </m:r>
          <m:r>
            <m:rPr>
              <m:sty m:val="p"/>
            </m:rPr>
            <m:t>∞</m:t>
          </m:r>
          <m:r>
            <m:rPr>
              <m:sty m:val="p"/>
            </m:rPr>
            <m:t>,</m:t>
          </m:r>
          <m:r>
            <m:rPr>
              <m:sty m:val="i"/>
            </m:rPr>
            <m:t>t</m:t>
          </m:r>
          <m:r>
            <m:rPr>
              <m:sty m:val="p"/>
            </m:rPr>
            <m:t>)</m:t>
          </m:r>
          <m:r>
            <m:rPr>
              <m:sty m:val="p"/>
            </m:rPr>
            <m:t>=</m:t>
          </m:r>
          <m:sSub>
            <m:sSubPr/>
            <m:e>
              <m:r>
                <m:rPr>
                  <m:sty m:val="i"/>
                </m:rPr>
                <m:t>C</m:t>
              </m:r>
            </m:e>
            <m:sub>
              <m:r>
                <m:rPr>
                  <m:sty m:val="p"/>
                </m:rPr>
                <m:t>2</m:t>
              </m:r>
            </m:sub>
          </m:sSub>
          <m:r>
            <m:rPr>
              <m:sty m:val="p"/>
            </m:rPr>
            <m:t>.</m:t>
          </m:r>
        </m:oMath>
      </m:oMathPara>
    </w:p>
    <w:p>
      <w:pPr>
        <w:spacing w:after="220" w:lineRule="auto"/>
      </w:pPr>
      <w:r>
        <w:rPr>
          <w:rFonts w:eastAsia="Georgia" w:cs="Georgia" w:ascii="Georgia" w:hAnsi="Georgia"/>
        </w:rPr>
        <w:t xml:space="preserve">L'équation de la diffusion, étudiée dans la partie précédente, admet ici pour solution la fonction d'erreur (détaillée en fin de problème) : </w:t>
      </w:r>
      <m:oMath>
        <m:r>
          <m:rPr>
            <m:sty m:val="p"/>
          </m:rPr>
          <m:t xml:space="preserve"> </m:t>
        </m:r>
        <m:r>
          <m:rPr>
            <m:sty m:val="p"/>
          </m:rPr>
          <m:t>erf</m:t>
        </m:r>
        <m:r>
          <m:rPr>
            <m:sty m:val="p"/>
          </m:rPr>
          <m:t>(</m:t>
        </m:r>
        <m:r>
          <m:rPr>
            <m:sty m:val="i"/>
          </m:rPr>
          <m:t>u</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u</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i"/>
          </m:rPr>
          <m:t>d</m:t>
        </m:r>
        <m:r>
          <m:rPr>
            <m:sty m:val="i"/>
          </m:rPr>
          <m:t>s</m:t>
        </m:r>
      </m:oMath>
      <w:r>
        <w:rPr/>
        <w:t xml:space="preserve">, avec </w:t>
      </w:r>
      <m:oMath>
        <m:r>
          <m:rPr>
            <m:sty m:val="i"/>
          </m:rPr>
          <m:t>u</m:t>
        </m:r>
        <m:r>
          <m:rPr>
            <m:sty m:val="p"/>
          </m:rPr>
          <m:t>=</m:t>
        </m:r>
        <m:f>
          <m:fPr>
            <m:ctrlPr>
              <w:rPr>
                <w:rFonts w:ascii="Cambria Math" w:hAnsi="Cambria Math"/>
              </w:rPr>
            </m:ctrlPr>
          </m:fPr>
          <m:num>
            <m:r>
              <m:rPr>
                <m:sty m:val="i"/>
              </m:rPr>
              <m:t>z</m:t>
            </m:r>
          </m:num>
          <m:den>
            <m:r>
              <m:rPr>
                <m:sty m:val="p"/>
              </m:rPr>
              <m:t>2</m:t>
            </m:r>
            <m:rad>
              <m:radPr>
                <m:degHide m:val="1"/>
                <m:ctrlPr>
                  <w:rPr>
                    <w:rFonts w:ascii="Cambria Math" w:hAnsi="Cambria Math"/>
                  </w:rPr>
                </m:ctrlPr>
              </m:radPr>
              <m:deg/>
              <m:e>
                <m:r>
                  <m:rPr>
                    <m:sty m:val="i"/>
                  </m:rPr>
                  <m:t>D</m:t>
                </m:r>
                <m:r>
                  <m:rPr>
                    <m:sty m:val="i"/>
                  </m:rPr>
                  <m:t>t</m:t>
                </m:r>
              </m:e>
            </m:rad>
          </m:den>
        </m:f>
      </m:oMath>
      <w:r>
        <w:rPr/>
        <w:t xml:space="preserve">.</w:t>
      </w:r>
    </w:p>
    <w:p>
      <w:pPr>
        <w:spacing w:after="220" w:lineRule="auto"/>
      </w:pPr>
      <w:r>
        <w:rPr>
          <w:rFonts w:eastAsia="Georgia" w:cs="Georgia" w:ascii="Georgia" w:hAnsi="Georgia"/>
        </w:rPr>
        <w:t xml:space="preserve">D est le coefficient de diffusion des molécules de colorant dans la solution ; il est supposé indépendant de la concentration.</w:t>
      </w:r>
    </w:p>
    <w:p>
      <w:pPr>
        <w:spacing w:lineRule="auto"/>
        <w:jc w:val="center"/>
      </w:pPr>
      <w:r>
        <w:rPr/>
        <w:drawing>
          <wp:inline distB="0" distL="0" distR="0" distT="0">
            <wp:extent cx="3305175" cy="4800600"/>
            <wp:effectExtent b="0" l="0" r="0" t="0"/>
            <wp:docPr id="2" name="image-b74c36f371a73019c5db417c58932fa94ad4aeaa.jpg"/>
            <a:graphic>
              <a:graphicData uri="http://schemas.openxmlformats.org/drawingml/2006/picture">
                <pic:pic>
                  <pic:nvPicPr>
                    <pic:cNvPr id="2" name="image-b74c36f371a73019c5db417c58932fa94ad4aeaa.jpg" descr=""/>
                    <pic:cNvPicPr/>
                  </pic:nvPicPr>
                  <pic:blipFill>
                    <a:blip r:embed="rId6" cstate="print"/>
                    <a:srcRect b="0" l="0" r="0" t="0"/>
                    <a:stretch>
                      <a:fillRect/>
                    </a:stretch>
                  </pic:blipFill>
                  <pic:spPr>
                    <a:xfrm>
                      <a:off x="0" y="0"/>
                      <a:ext cx="3305175" cy="480060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B1. Comparer la variation d'énergie potentielle d'une molécule de colorant, de masse molaire </w:t>
      </w:r>
      <m:oMath>
        <m:sSub>
          <m:sSubPr/>
          <m:e>
            <m:r>
              <m:rPr>
                <m:sty m:val="p"/>
              </m:rPr>
              <m:t>M</m:t>
            </m:r>
          </m:e>
          <m:sub>
            <m:r>
              <m:rPr>
                <m:sty m:val="p"/>
              </m:rPr>
              <m:t>C</m:t>
            </m:r>
          </m:sub>
        </m:sSub>
      </m:oMath>
      <w:r>
        <w:rPr>
          <w:rFonts w:eastAsia="Georgia" w:cs="Georgia" w:ascii="Georgia" w:hAnsi="Georgia"/>
        </w:rPr>
        <w:t xml:space="preserve">, lors de son déplacement dans le champ de la pesanteur de l'ordre de la hauteur h de la cuve, à l'énergie d'agitation thermique </w:t>
      </w:r>
      <m:oMath>
        <m:sSub>
          <m:sSubPr/>
          <m:e>
            <m:r>
              <m:rPr>
                <m:sty m:val="p"/>
              </m:rPr>
              <m:t>k</m:t>
            </m:r>
          </m:e>
          <m:sub>
            <m:r>
              <m:rPr>
                <m:sty m:val="p"/>
              </m:rPr>
              <m:t>B</m:t>
            </m:r>
          </m:sub>
        </m:sSub>
        <m:r>
          <m:rPr>
            <m:sty m:val="p"/>
          </m:rPr>
          <m:t>T</m:t>
        </m:r>
      </m:oMath>
      <w:r>
        <w:rPr>
          <w:rFonts w:eastAsia="Georgia" w:cs="Georgia" w:ascii="Georgia" w:hAnsi="Georgia"/>
        </w:rPr>
        <w:t xml:space="preserve"> de cette molécule.</w:t>
      </w:r>
      <w:r>
        <w:rPr/>
        <w:br w:type="textWrapping"/>
      </w:r>
      <w:r>
        <w:rPr>
          <w:rFonts w:eastAsia="Georgia" w:cs="Georgia" w:ascii="Georgia" w:hAnsi="Georgia"/>
        </w:rPr>
        <w:t xml:space="preserve">En tirer la conclusion utile pour la suite du problème, en utilisant les données suivantes : </w:t>
      </w:r>
      <m:oMath>
        <m:sSub>
          <m:sSubPr/>
          <m:e>
            <m:r>
              <m:rPr>
                <m:sty m:val="i"/>
              </m:rPr>
              <m:t>M</m:t>
            </m:r>
          </m:e>
          <m:sub>
            <m:r>
              <m:rPr>
                <m:sty m:val="i"/>
              </m:rPr>
              <m:t>C</m:t>
            </m:r>
          </m:sub>
        </m:sSub>
        <m:r>
          <m:rPr>
            <m:sty m:val="p"/>
          </m:rPr>
          <m:t>=</m:t>
        </m:r>
        <m:r>
          <m:rPr>
            <m:sty m:val="p"/>
          </m:rPr>
          <m:t>100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nor/>
          </m:rPr>
          <m:t xml:space="preserve"> </m:t>
        </m:r>
        <m:r>
          <m:rPr>
            <m:sty m:val="p"/>
          </m:rPr>
          <m:t>h</m:t>
        </m:r>
        <m:r>
          <m:rPr>
            <m:sty m:val="p"/>
          </m:rPr>
          <m:t>=</m:t>
        </m:r>
        <m:r>
          <m:rPr>
            <m:sty m:val="p"/>
          </m:rPr>
          <m:t>10</m:t>
        </m:r>
        <m:r>
          <m:rPr>
            <m:nor/>
          </m:rPr>
          <m:t xml:space="preserve"> </m:t>
        </m:r>
        <m:r>
          <m:rPr>
            <m:sty m:val="p"/>
          </m:rPr>
          <m:t>cm</m:t>
        </m:r>
        <m:r>
          <m:rPr>
            <m:sty m:val="p"/>
          </m:rPr>
          <m:t>,</m:t>
        </m:r>
        <m:r>
          <m:rPr>
            <m:nor/>
          </m:rPr>
          <m:t xml:space="preserve"> </m:t>
        </m:r>
        <m:r>
          <m:rPr>
            <m:sty m:val="p"/>
          </m:rPr>
          <m:t>g</m:t>
        </m:r>
        <m:r>
          <m:rPr>
            <m:sty m:val="p"/>
          </m:rPr>
          <m:t>≅</m:t>
        </m:r>
        <m:r>
          <m:rPr>
            <m:sty m:val="p"/>
          </m:rPr>
          <m:t>10</m:t>
        </m:r>
        <m:r>
          <m:rPr>
            <m:nor/>
          </m:rPr>
          <m:t xml:space="preserve"> </m:t>
        </m:r>
        <m:r>
          <m:rPr>
            <m:sty m:val="p"/>
          </m:rPr>
          <m:t>m</m:t>
        </m:r>
        <m:r>
          <m:rPr>
            <m:sty m:val="p"/>
          </m:rPr>
          <m:t>.</m:t>
        </m:r>
        <m:sSup>
          <m:sSupPr/>
          <m:e>
            <m:r>
              <m:rPr>
                <m:sty m:val="i"/>
              </m:rPr>
              <m:t>s</m:t>
            </m:r>
          </m:e>
          <m:sup>
            <m:r>
              <m:rPr>
                <m:sty m:val="p"/>
              </m:rPr>
              <m:t>−</m:t>
            </m:r>
            <m:r>
              <m:rPr>
                <m:sty m:val="p"/>
              </m:rPr>
              <m:t>2</m:t>
            </m:r>
          </m:sup>
        </m:sSup>
        <m:r>
          <m:rPr>
            <m:sty m:val="p"/>
          </m:rPr>
          <m:t>,</m:t>
        </m:r>
        <m:r>
          <m:rPr>
            <m:sty m:val="p"/>
          </m:rPr>
          <m:t xml:space="preserve"> </m:t>
        </m:r>
        <m:sSub>
          <m:sSubPr/>
          <m:e>
            <m:r>
              <m:rPr>
                <m:scr m:val="script"/>
              </m:rPr>
              <m:t>N</m:t>
            </m:r>
          </m:e>
          <m:sub>
            <m:r>
              <m:rPr>
                <m:sty m:val="p"/>
              </m:rPr>
              <m:t>A</m:t>
            </m:r>
          </m:sub>
        </m:sSub>
        <m:r>
          <m:rPr>
            <m:sty m:val="p"/>
          </m:rPr>
          <m:t>=</m:t>
        </m:r>
        <m:sSup>
          <m:sSupPr/>
          <m:e>
            <m:r>
              <m:rPr>
                <m:sty m:val="p"/>
              </m:rPr>
              <m:t>6.10</m:t>
            </m:r>
          </m:e>
          <m:sup>
            <m:r>
              <m:rPr>
                <m:sty m:val="p"/>
              </m:rPr>
              <m:t>23</m:t>
            </m:r>
          </m:sup>
        </m:sSup>
        <m:sSup>
          <m:sSupPr/>
          <m:e>
            <m:r>
              <m:rPr>
                <m:nor/>
              </m:rPr>
              <m:t xml:space="preserve"> </m:t>
            </m:r>
            <m:r>
              <m:rPr>
                <m:sty m:val="p"/>
              </m:rPr>
              <m:t>mol</m:t>
            </m:r>
          </m:e>
          <m:sup>
            <m:r>
              <m:rPr>
                <m:sty m:val="p"/>
              </m:rPr>
              <m:t>−</m:t>
            </m:r>
            <m:r>
              <m:rPr>
                <m:sty m:val="p"/>
              </m:rPr>
              <m:t>1</m:t>
            </m:r>
          </m:sup>
        </m:sSup>
        <m:r>
          <m:rPr>
            <m:sty m:val="p"/>
          </m:rPr>
          <m:t>,</m:t>
        </m:r>
        <m:sSub>
          <m:sSubPr/>
          <m:e>
            <m:r>
              <m:rPr>
                <m:sty m:val="p"/>
              </m:rPr>
              <m:t>k</m:t>
            </m:r>
          </m:e>
          <m:sub>
            <m:r>
              <m:rPr>
                <m:sty m:val="p"/>
              </m:rPr>
              <m:t>B</m:t>
            </m:r>
          </m:sub>
        </m:sSub>
        <m:r>
          <m:rPr>
            <m:sty m:val="p"/>
          </m:rPr>
          <m:t>=</m:t>
        </m:r>
        <m:r>
          <m:rPr>
            <m:sty m:val="p"/>
          </m:rPr>
          <m:t>1</m:t>
        </m:r>
        <m:r>
          <m:rPr>
            <m:sty m:val="p"/>
          </m:rPr>
          <m:t>,</m:t>
        </m:r>
        <m:sSup>
          <m:sSupPr/>
          <m:e>
            <m:r>
              <m:rPr>
                <m:sty m:val="p"/>
              </m:rPr>
              <m:t>33.10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 et </w:t>
      </w:r>
      <m:oMath>
        <m:r>
          <m:rPr>
            <m:sty m:val="p"/>
          </m:rPr>
          <m:t>T</m:t>
        </m:r>
        <m:r>
          <m:rPr>
            <m:sty m:val="p"/>
          </m:rPr>
          <m:t>=</m:t>
        </m:r>
        <m:r>
          <m:rPr>
            <m:sty m:val="p"/>
          </m:rPr>
          <m:t>300</m:t>
        </m:r>
        <m:r>
          <m:rPr>
            <m:nor/>
          </m:rPr>
          <m:t xml:space="preserve"> </m:t>
        </m:r>
        <m:r>
          <m:rPr>
            <m:sty m:val="p"/>
          </m:rPr>
          <m:t>K</m:t>
        </m:r>
      </m:oMath>
      <w:r>
        <w:rPr/>
        <w:t xml:space="preserve">.</w:t>
      </w:r>
    </w:p>
    <w:p>
      <w:pPr>
        <w:spacing w:after="220" w:lineRule="auto"/>
      </w:pPr>
      <w:r>
        <w:rPr>
          <w:rFonts w:eastAsia="Georgia" w:cs="Georgia" w:ascii="Georgia" w:hAnsi="Georgia"/>
        </w:rPr>
        <w:t xml:space="preserve">B2. Présumer, sans effectuer de calcul, de la concentration attendue à l'interface des deux bacs, lorsque le phénomène de diffusion est achevé.</w:t>
      </w:r>
    </w:p>
    <w:p>
      <w:pPr>
        <w:spacing w:after="220" w:lineRule="auto"/>
      </w:pPr>
      <w:r>
        <w:rPr>
          <w:rFonts w:eastAsia="Georgia" w:cs="Georgia" w:ascii="Georgia" w:hAnsi="Georgia"/>
        </w:rPr>
        <w:t xml:space="preserve">Par continuité en </w:t>
      </w:r>
      <m:oMath>
        <m:r>
          <m:rPr>
            <m:sty m:val="i"/>
          </m:rPr>
          <m:t>z</m:t>
        </m:r>
        <m:r>
          <m:rPr>
            <m:sty m:val="p"/>
          </m:rPr>
          <m:t>=</m:t>
        </m:r>
        <m:r>
          <m:rPr>
            <m:sty m:val="p"/>
          </m:rPr>
          <m:t>0</m:t>
        </m:r>
      </m:oMath>
      <w:r>
        <w:rPr>
          <w:rFonts w:eastAsia="Georgia" w:cs="Georgia" w:ascii="Georgia" w:hAnsi="Georgia"/>
        </w:rPr>
        <w:t xml:space="preserve">, la concentration dans chaque domaine peut être décrite par une expression du type </w:t>
      </w:r>
      <m:oMath>
        <m:r>
          <m:rPr>
            <m:sty m:val="i"/>
          </m:rPr>
          <m:t>C</m:t>
        </m:r>
        <m:r>
          <m:rPr>
            <m:sty m:val="p"/>
          </m:rPr>
          <m:t>(</m:t>
        </m:r>
        <m:r>
          <m:rPr>
            <m:sty m:val="i"/>
          </m:rPr>
          <m:t>z</m:t>
        </m:r>
        <m:r>
          <m:rPr>
            <m:sty m:val="p"/>
          </m:rPr>
          <m:t>,</m:t>
        </m:r>
        <m:r>
          <m:rPr>
            <m:sty m:val="i"/>
          </m:rPr>
          <m:t>t</m:t>
        </m:r>
        <m:r>
          <m:rPr>
            <m:sty m:val="p"/>
          </m:rPr>
          <m:t>)</m:t>
        </m:r>
        <m:r>
          <m:rPr>
            <m:sty m:val="p"/>
          </m:rPr>
          <m:t>=</m:t>
        </m:r>
        <m:r>
          <m:rPr>
            <m:sty m:val="i"/>
          </m:rPr>
          <m:t>A</m:t>
        </m:r>
      </m:oMath>
      <w:r>
        <w:rPr/>
        <w:t xml:space="preserve"> erf </w:t>
      </w:r>
      <m:oMath>
        <m:r>
          <m:rPr>
            <m:sty m:val="p"/>
          </m:rPr>
          <m:t>(</m:t>
        </m:r>
        <m:r>
          <m:rPr>
            <m:sty m:val="i"/>
          </m:rPr>
          <m:t>u</m:t>
        </m:r>
        <m:r>
          <m:rPr>
            <m:sty m:val="p"/>
          </m:rPr>
          <m:t>)</m:t>
        </m:r>
        <m:r>
          <m:rPr>
            <m:sty m:val="p"/>
          </m:rPr>
          <m:t>+</m:t>
        </m:r>
        <m:r>
          <m:rPr>
            <m:sty m:val="i"/>
          </m:rPr>
          <m:t>B</m:t>
        </m:r>
        <m:r>
          <m:rPr>
            <m:sty m:val="p"/>
          </m:rPr>
          <m:t>,</m:t>
        </m:r>
        <m:r>
          <m:rPr>
            <m:sty m:val="i"/>
          </m:rPr>
          <m:t>A</m:t>
        </m:r>
      </m:oMath>
      <w:r>
        <w:rPr/>
        <w:t xml:space="preserve"> et </w:t>
      </w:r>
      <m:oMath>
        <m:r>
          <m:rPr>
            <m:sty m:val="i"/>
          </m:rPr>
          <m:t>B</m:t>
        </m:r>
      </m:oMath>
      <w:r>
        <w:rPr>
          <w:rFonts w:eastAsia="Georgia" w:cs="Georgia" w:ascii="Georgia" w:hAnsi="Georgia"/>
        </w:rPr>
        <w:t xml:space="preserve"> étant des constantes.</w:t>
      </w:r>
    </w:p>
    <w:p>
      <w:pPr>
        <w:spacing w:after="220" w:lineRule="auto"/>
      </w:pPr>
      <w:r>
        <w:rPr>
          <w:rFonts w:eastAsia="Georgia" w:cs="Georgia" w:ascii="Georgia" w:hAnsi="Georgia"/>
        </w:rPr>
        <w:t xml:space="preserve">B3. Déterminer les constantes A et B à partir des conditions aux limites, puis écrire la loi de répartition de concentration </w:t>
      </w:r>
      <m:oMath>
        <m:r>
          <m:rPr>
            <m:sty m:val="i"/>
          </m:rPr>
          <m:t>C</m:t>
        </m:r>
        <m:r>
          <m:rPr>
            <m:sty m:val="p"/>
          </m:rPr>
          <m:t>(</m:t>
        </m:r>
        <m:r>
          <m:rPr>
            <m:sty m:val="i"/>
          </m:rPr>
          <m:t>z</m:t>
        </m:r>
        <m:r>
          <m:rPr>
            <m:sty m:val="p"/>
          </m:rPr>
          <m:t>,</m:t>
        </m:r>
        <m:r>
          <m:rPr>
            <m:sty m:val="i"/>
          </m:rPr>
          <m:t>t</m:t>
        </m:r>
        <m:r>
          <m:rPr>
            <m:sty m:val="p"/>
          </m:rPr>
          <m:t>)</m:t>
        </m:r>
      </m:oMath>
      <w:r>
        <w:rPr/>
        <w:t xml:space="preserve">.</w:t>
      </w:r>
    </w:p>
    <w:p>
      <w:pPr>
        <w:spacing w:after="220" w:lineRule="auto"/>
      </w:pPr>
      <w:r>
        <w:rPr/>
        <w:t xml:space="preserve">B4. Tracer l'allure du profil de concentration </w:t>
      </w:r>
      <m:oMath>
        <m:r>
          <m:rPr>
            <m:sty m:val="i"/>
          </m:rPr>
          <m:t>C</m:t>
        </m:r>
        <m:r>
          <m:rPr>
            <m:sty m:val="p"/>
          </m:rPr>
          <m:t>(</m:t>
        </m:r>
        <m:r>
          <m:rPr>
            <m:sty m:val="i"/>
          </m:rPr>
          <m:t>z</m:t>
        </m:r>
        <m:r>
          <m:rPr>
            <m:sty m:val="p"/>
          </m:rPr>
          <m:t>,</m:t>
        </m:r>
        <m:r>
          <m:rPr>
            <m:sty m:val="i"/>
          </m:rPr>
          <m:t>t</m:t>
        </m:r>
        <m:r>
          <m:rPr>
            <m:sty m:val="p"/>
          </m:rPr>
          <m:t>)</m:t>
        </m:r>
      </m:oMath>
      <w:r>
        <w:rPr>
          <w:rFonts w:eastAsia="Georgia" w:cs="Georgia" w:ascii="Georgia" w:hAnsi="Georgia"/>
        </w:rPr>
        <w:t xml:space="preserve"> à trois instants successifs : </w:t>
      </w:r>
      <m:oMath>
        <m:r>
          <m:rPr>
            <m:sty m:val="i"/>
          </m:rPr>
          <m:t>t</m:t>
        </m:r>
        <m:r>
          <m:rPr>
            <m:sty m:val="p"/>
          </m:rPr>
          <m:t>=</m:t>
        </m:r>
        <m:r>
          <m:rPr>
            <m:sty m:val="p"/>
          </m:rPr>
          <m:t>0</m:t>
        </m:r>
        <m:r>
          <m:rPr>
            <m:sty m:val="p"/>
          </m:rPr>
          <m:t>,</m:t>
        </m:r>
        <m:sSub>
          <m:sSubPr/>
          <m:e>
            <m:r>
              <m:rPr>
                <m:sty m:val="i"/>
              </m:rPr>
              <m:t>t</m:t>
            </m:r>
          </m:e>
          <m:sub>
            <m:r>
              <m:rPr>
                <m:sty m:val="p"/>
              </m:rPr>
              <m:t>1</m:t>
            </m:r>
          </m:sub>
        </m:sSub>
      </m:oMath>
      <w:r>
        <w:rPr/>
        <w:t xml:space="preserve"> puis </w:t>
      </w:r>
      <m:oMath>
        <m:sSub>
          <m:sSubPr/>
          <m:e>
            <m:r>
              <m:rPr>
                <m:sty m:val="i"/>
              </m:rPr>
              <m:t>t</m:t>
            </m:r>
          </m:e>
          <m:sub>
            <m:r>
              <m:rPr>
                <m:sty m:val="p"/>
              </m:rPr>
              <m:t>2</m:t>
            </m:r>
          </m:sub>
        </m:sSub>
        <m:r>
          <m:rPr>
            <m:sty m:val="p"/>
          </m:rPr>
          <m:t>&gt;</m:t>
        </m:r>
        <m:sSub>
          <m:sSubPr/>
          <m:e>
            <m:r>
              <m:rPr>
                <m:sty m:val="i"/>
              </m:rPr>
              <m:t>t</m:t>
            </m:r>
          </m:e>
          <m:sub>
            <m:r>
              <m:rPr>
                <m:sty m:val="p"/>
              </m:rPr>
              <m:t>1</m:t>
            </m:r>
          </m:sub>
        </m:sSub>
      </m:oMath>
      <w:r>
        <w:rPr>
          <w:rFonts w:eastAsia="Georgia" w:cs="Georgia" w:ascii="Georgia" w:hAnsi="Georgia"/>
        </w:rPr>
        <w:t xml:space="preserve">. Commenter ces tracés.</w:t>
      </w:r>
    </w:p>
    <w:p>
      <w:pPr>
        <w:spacing w:line="271" w:before="330" w:lineRule="auto"/>
      </w:pPr>
      <w:r>
        <w:rPr>
          <w:rFonts w:eastAsia="Georgia" w:cs="Georgia" w:ascii="Georgia" w:hAnsi="Georgia"/>
          <w:b/>
          <w:sz w:val="42"/>
        </w:rPr>
        <w:t xml:space="preserve">Détermination expérimentale du coefficient de diffusion</w:t>
      </w:r>
    </w:p>
    <w:p>
      <w:pPr>
        <w:spacing w:after="220" w:lineRule="auto"/>
      </w:pPr>
      <w:r>
        <w:rPr>
          <w:rFonts w:eastAsia="Georgia" w:cs="Georgia" w:ascii="Georgia" w:hAnsi="Georgia"/>
        </w:rPr>
        <w:t xml:space="preserve">L'indice de réfraction </w:t>
      </w:r>
      <m:oMath>
        <m:r>
          <m:rPr>
            <m:sty m:val="i"/>
          </m:rPr>
          <m:t>n</m:t>
        </m:r>
      </m:oMath>
      <w:r>
        <w:rPr>
          <w:rFonts w:eastAsia="Georgia" w:cs="Georgia" w:ascii="Georgia" w:hAnsi="Georgia"/>
        </w:rPr>
        <w:t xml:space="preserve"> d'une solution est, en première approximation, une fonction affine de la concentration du colorant en solution et peut s'écrire : </w:t>
      </w:r>
      <m:oMath>
        <m:r>
          <m:rPr>
            <m:sty m:val="i"/>
          </m:rPr>
          <m:t>n</m:t>
        </m:r>
        <m:r>
          <m:rPr>
            <m:sty m:val="p"/>
          </m:rPr>
          <m:t>(</m:t>
        </m:r>
        <m:r>
          <m:rPr>
            <m:sty m:val="i"/>
          </m:rPr>
          <m:t>z</m:t>
        </m:r>
        <m:r>
          <m:rPr>
            <m:sty m:val="p"/>
          </m:rPr>
          <m:t>,</m:t>
        </m:r>
        <m:r>
          <m:rPr>
            <m:sty m:val="i"/>
          </m:rPr>
          <m:t>t</m:t>
        </m:r>
        <m:r>
          <m:rPr>
            <m:sty m:val="p"/>
          </m:rPr>
          <m:t>)</m:t>
        </m:r>
        <m:r>
          <m:rPr>
            <m:sty m:val="p"/>
          </m:rPr>
          <m:t>=</m:t>
        </m:r>
        <m:sSub>
          <m:sSubPr/>
          <m:e>
            <m:r>
              <m:rPr>
                <m:sty m:val="i"/>
              </m:rPr>
              <m:t>n</m:t>
            </m:r>
          </m:e>
          <m:sub>
            <m:r>
              <m:rPr>
                <m:sty m:val="p"/>
              </m:rPr>
              <m:t>0</m:t>
            </m:r>
          </m:sub>
        </m:sSub>
        <m:r>
          <m:rPr>
            <m:sty m:val="p"/>
          </m:rPr>
          <m:t>+</m:t>
        </m:r>
        <m:r>
          <m:rPr>
            <m:sty m:val="i"/>
          </m:rPr>
          <m:t>K</m:t>
        </m:r>
        <m:r>
          <m:rPr>
            <m:sty m:val="i"/>
          </m:rPr>
          <m:t>C</m:t>
        </m:r>
        <m:r>
          <m:rPr>
            <m:sty m:val="p"/>
          </m:rPr>
          <m:t>(</m:t>
        </m:r>
        <m:r>
          <m:rPr>
            <m:sty m:val="i"/>
          </m:rPr>
          <m:t>z</m:t>
        </m:r>
        <m:r>
          <m:rPr>
            <m:sty m:val="p"/>
          </m:rPr>
          <m:t>,</m:t>
        </m:r>
        <m:r>
          <m:rPr>
            <m:sty m:val="i"/>
          </m:rPr>
          <m:t>t</m:t>
        </m:r>
        <m:r>
          <m:rPr>
            <m:sty m:val="p"/>
          </m:rPr>
          <m:t>)</m:t>
        </m:r>
        <m:r>
          <m:rPr>
            <m:sty m:val="p"/>
          </m:rPr>
          <m:t>,</m:t>
        </m:r>
        <m:sSub>
          <m:sSubPr/>
          <m:e>
            <m:r>
              <m:rPr>
                <m:sty m:val="i"/>
              </m:rPr>
              <m:t>n</m:t>
            </m:r>
          </m:e>
          <m:sub>
            <m:r>
              <m:rPr>
                <m:sty m:val="p"/>
              </m:rPr>
              <m:t>0</m:t>
            </m:r>
          </m:sub>
        </m:sSub>
      </m:oMath>
      <w:r>
        <w:rPr/>
        <w:t xml:space="preserve"> et </w:t>
      </w:r>
      <m:oMath>
        <m:r>
          <m:rPr>
            <m:sty m:val="i"/>
          </m:rPr>
          <m:t>K</m:t>
        </m:r>
      </m:oMath>
      <w:r>
        <w:rPr>
          <w:rFonts w:eastAsia="Georgia" w:cs="Georgia" w:ascii="Georgia" w:hAnsi="Georgia"/>
        </w:rPr>
        <w:t xml:space="preserve"> étant des constantes positives.</w:t>
      </w:r>
    </w:p>
    <w:p>
      <w:pPr>
        <w:spacing w:after="220" w:lineRule="auto"/>
      </w:pPr>
      <w:r>
        <w:rPr/>
        <w:t xml:space="preserve">B5. Exprimer la constante </w:t>
      </w:r>
      <m:oMath>
        <m:r>
          <m:rPr>
            <m:sty m:val="i"/>
          </m:rPr>
          <m:t>K</m:t>
        </m:r>
      </m:oMath>
      <w:r>
        <w:rPr/>
        <w:t xml:space="preserve"> en fonction des indices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et des concentrations </w:t>
      </w:r>
      <m:oMath>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des deux solutions, sachant qu'à la limite </w:t>
      </w:r>
      <m:oMath>
        <m:r>
          <m:rPr>
            <m:sty m:val="i"/>
          </m:rPr>
          <m:t>n</m:t>
        </m:r>
        <m:d>
          <m:dPr>
            <m:begChr m:val="("/>
            <m:endChr m:val=")"/>
            <m:ctrlPr>
              <w:rPr>
                <w:rFonts w:ascii="Cambria Math" w:hAnsi="Cambria Math"/>
              </w:rPr>
            </m:ctrlPr>
          </m:dPr>
          <m:e>
            <m:r>
              <m:rPr>
                <m:sty m:val="i"/>
              </m:rPr>
              <m:t>C</m:t>
            </m:r>
            <m:r>
              <m:rPr>
                <m:sty m:val="p"/>
              </m:rPr>
              <m:t>=</m:t>
            </m:r>
            <m:sSub>
              <m:sSubPr/>
              <m:e>
                <m:r>
                  <m:rPr>
                    <m:sty m:val="i"/>
                  </m:rPr>
                  <m:t>C</m:t>
                </m:r>
              </m:e>
              <m:sub>
                <m:r>
                  <m:rPr>
                    <m:sty m:val="p"/>
                  </m:rPr>
                  <m:t>1</m:t>
                </m:r>
              </m:sub>
            </m:sSub>
          </m:e>
        </m:d>
        <m:r>
          <m:rPr>
            <m:sty m:val="p"/>
          </m:rPr>
          <m:t>=</m:t>
        </m:r>
        <m:sSub>
          <m:sSubPr/>
          <m:e>
            <m:r>
              <m:rPr>
                <m:sty m:val="i"/>
              </m:rPr>
              <m:t>n</m:t>
            </m:r>
          </m:e>
          <m:sub>
            <m:r>
              <m:rPr>
                <m:sty m:val="p"/>
              </m:rPr>
              <m:t>1</m:t>
            </m:r>
          </m:sub>
        </m:sSub>
      </m:oMath>
      <w:r>
        <w:rPr/>
        <w:t xml:space="preserve"> et </w:t>
      </w:r>
      <m:oMath>
        <m:r>
          <m:rPr>
            <m:sty m:val="i"/>
          </m:rPr>
          <m:t>n</m:t>
        </m:r>
        <m:d>
          <m:dPr>
            <m:begChr m:val="("/>
            <m:endChr m:val=")"/>
            <m:ctrlPr>
              <w:rPr>
                <w:rFonts w:ascii="Cambria Math" w:hAnsi="Cambria Math"/>
              </w:rPr>
            </m:ctrlPr>
          </m:dPr>
          <m:e>
            <m:r>
              <m:rPr>
                <m:sty m:val="i"/>
              </m:rPr>
              <m:t>C</m:t>
            </m:r>
            <m:r>
              <m:rPr>
                <m:sty m:val="p"/>
              </m:rPr>
              <m:t>=</m:t>
            </m:r>
            <m:sSub>
              <m:sSubPr/>
              <m:e>
                <m:r>
                  <m:rPr>
                    <m:sty m:val="i"/>
                  </m:rPr>
                  <m:t>C</m:t>
                </m:r>
              </m:e>
              <m:sub>
                <m:r>
                  <m:rPr>
                    <m:sty m:val="p"/>
                  </m:rPr>
                  <m:t>2</m:t>
                </m:r>
              </m:sub>
            </m:sSub>
          </m:e>
        </m:d>
        <m:r>
          <m:rPr>
            <m:sty m:val="p"/>
          </m:rPr>
          <m:t>=</m:t>
        </m:r>
        <m:sSub>
          <m:sSubPr/>
          <m:e>
            <m:r>
              <m:rPr>
                <m:sty m:val="i"/>
              </m:rPr>
              <m:t>n</m:t>
            </m:r>
          </m:e>
          <m:sub>
            <m:r>
              <m:rPr>
                <m:sty m:val="p"/>
              </m:rPr>
              <m:t>2</m:t>
            </m:r>
          </m:sub>
        </m:sSub>
      </m:oMath>
      <w:r>
        <w:rPr/>
        <w:t xml:space="preserve">.</w:t>
      </w:r>
    </w:p>
    <w:p>
      <w:pPr>
        <w:spacing w:after="220" w:lineRule="auto"/>
      </w:pPr>
      <w:r>
        <w:rPr>
          <w:rFonts w:eastAsia="Georgia" w:cs="Georgia" w:ascii="Georgia" w:hAnsi="Georgia"/>
        </w:rPr>
        <w:t xml:space="preserve">B6. Déterminer le gradient d'indice grad </w:t>
      </w:r>
      <m:oMath>
        <m:r>
          <m:rPr>
            <m:sty m:val="i"/>
          </m:rPr>
          <m:t>n</m:t>
        </m:r>
      </m:oMath>
      <w:r>
        <w:rPr>
          <w:rFonts w:eastAsia="Georgia" w:cs="Georgia" w:ascii="Georgia" w:hAnsi="Georgia"/>
        </w:rPr>
        <w:t xml:space="preserve"> associé aux variations de l'indice </w:t>
      </w:r>
      <m:oMath>
        <m:r>
          <m:rPr>
            <m:sty m:val="i"/>
          </m:rPr>
          <m:t>n</m:t>
        </m:r>
      </m:oMath>
      <w:r>
        <w:rPr/>
        <w:t xml:space="preserve"> dans la cuve, puis sa composante sur l'axe </w:t>
      </w:r>
      <m:oMath>
        <m:r>
          <m:rPr>
            <m:sty m:val="i"/>
          </m:rPr>
          <m:t>O</m:t>
        </m:r>
        <m:r>
          <m:rPr>
            <m:sty m:val="i"/>
          </m:rPr>
          <m:t>z</m:t>
        </m:r>
      </m:oMath>
      <w:r>
        <w:rPr/>
        <w:t xml:space="preserve"> en fonction de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i"/>
          </m:rPr>
          <m:t>D</m:t>
        </m:r>
        <m:r>
          <m:rPr>
            <m:sty m:val="p"/>
          </m:rPr>
          <m:t>,</m:t>
        </m:r>
        <m:r>
          <m:rPr>
            <m:sty m:val="i"/>
          </m:rPr>
          <m:t>z</m:t>
        </m:r>
      </m:oMath>
      <w:r>
        <w:rPr/>
        <w:t xml:space="preserve"> et </w:t>
      </w:r>
      <m:oMath>
        <m:r>
          <m:rPr>
            <m:sty m:val="i"/>
          </m:rPr>
          <m:t>t</m:t>
        </m:r>
      </m:oMath>
      <w:r>
        <w:rPr/>
        <w:t xml:space="preserve">. En quelle position cette composante est-elle maximale? Donner sa valeur correspondante.</w:t>
      </w:r>
    </w:p>
    <w:p>
      <w:pPr>
        <w:spacing w:after="220" w:lineRule="auto"/>
      </w:pPr>
      <w:r>
        <w:rPr>
          <w:rFonts w:eastAsia="Georgia" w:cs="Georgia" w:ascii="Georgia" w:hAnsi="Georgia"/>
        </w:rPr>
        <w:t xml:space="preserve">B7. Représenter l'allure de cette fonction à trois instants successifs: </w:t>
      </w:r>
      <m:oMath>
        <m:r>
          <m:rPr>
            <m:sty m:val="i"/>
          </m:rPr>
          <m:t>t</m:t>
        </m:r>
        <m:r>
          <m:rPr>
            <m:sty m:val="p"/>
          </m:rPr>
          <m:t>=</m:t>
        </m:r>
        <m:r>
          <m:rPr>
            <m:sty m:val="p"/>
          </m:rPr>
          <m:t>0</m:t>
        </m:r>
        <m:r>
          <m:rPr>
            <m:sty m:val="p"/>
          </m:rPr>
          <m:t>,</m:t>
        </m:r>
        <m:sSub>
          <m:sSubPr/>
          <m:e>
            <m:r>
              <m:rPr>
                <m:sty m:val="i"/>
              </m:rPr>
              <m:t>t</m:t>
            </m:r>
          </m:e>
          <m:sub>
            <m:r>
              <m:rPr>
                <m:sty m:val="p"/>
              </m:rPr>
              <m:t>1</m:t>
            </m:r>
          </m:sub>
        </m:sSub>
      </m:oMath>
      <w:r>
        <w:rPr/>
        <w:t xml:space="preserve"> puis </w:t>
      </w:r>
      <m:oMath>
        <m:sSub>
          <m:sSubPr/>
          <m:e>
            <m:r>
              <m:rPr>
                <m:sty m:val="i"/>
              </m:rPr>
              <m:t>t</m:t>
            </m:r>
          </m:e>
          <m:sub>
            <m:r>
              <m:rPr>
                <m:sty m:val="p"/>
              </m:rPr>
              <m:t>2</m:t>
            </m:r>
          </m:sub>
        </m:sSub>
        <m:r>
          <m:rPr>
            <m:sty m:val="p"/>
          </m:rPr>
          <m:t>&gt;</m:t>
        </m:r>
        <m:sSub>
          <m:sSubPr/>
          <m:e>
            <m:r>
              <m:rPr>
                <m:sty m:val="i"/>
              </m:rPr>
              <m:t>t</m:t>
            </m:r>
          </m:e>
          <m:sub>
            <m:r>
              <m:rPr>
                <m:sty m:val="p"/>
              </m:rPr>
              <m:t>1</m:t>
            </m:r>
          </m:sub>
        </m:sSub>
      </m:oMath>
      <w:r>
        <w:rPr>
          <w:rFonts w:eastAsia="Georgia" w:cs="Georgia" w:ascii="Georgia" w:hAnsi="Georgia"/>
        </w:rPr>
        <w:t xml:space="preserve">. Commenter ces tracés.</w:t>
      </w:r>
    </w:p>
    <w:p>
      <w:pPr>
        <w:spacing w:after="220" w:lineRule="auto"/>
      </w:pPr>
      <w:r>
        <w:rPr>
          <w:rFonts w:eastAsia="Georgia" w:cs="Georgia" w:ascii="Georgia" w:hAnsi="Georgia"/>
        </w:rPr>
        <w:t xml:space="preserve">Un faisceau laser est élargi grâce à une lentille cylindrique inclinée à </w:t>
      </w:r>
      <m:oMath>
        <m:sSup>
          <m:sSupPr/>
          <m:e>
            <m:r>
              <m:rPr>
                <m:sty m:val="p"/>
              </m:rPr>
              <m:t>45</m:t>
            </m:r>
          </m:e>
          <m:sup>
            <m:r>
              <m:rPr>
                <m:sty m:val="p"/>
              </m:rPr>
              <m:t>∘</m:t>
            </m:r>
          </m:sup>
        </m:sSup>
      </m:oMath>
      <w:r>
        <w:rPr>
          <w:rFonts w:eastAsia="Georgia" w:cs="Georgia" w:ascii="Georgia" w:hAnsi="Georgia"/>
        </w:rPr>
        <w:t xml:space="preserve"> par rapport à la verticale pour former une nappe laser allongée (Figure 3a). Ces rayons lumineux sont envoyés perpendiculairement à une face de la cuve de façon que différentes hauteurs dans la solution soient traversées par les rayons le long d'une diagonale de la face d'entrée. Cette diagonale est inclinée à </w:t>
      </w:r>
      <m:oMath>
        <m:sSup>
          <m:sSupPr/>
          <m:e>
            <m:r>
              <m:rPr>
                <m:sty m:val="p"/>
              </m:rPr>
              <m:t>45</m:t>
            </m:r>
          </m:e>
          <m:sup>
            <m:r>
              <m:rPr>
                <m:sty m:val="p"/>
              </m:rPr>
              <m:t>∘</m:t>
            </m:r>
          </m:sup>
        </m:sSup>
      </m:oMath>
      <w:r>
        <w:rPr/>
        <w:t xml:space="preserve"> par rapport au plan horizontal.</w:t>
      </w:r>
    </w:p>
    <w:p>
      <w:pPr>
        <w:spacing w:after="220" w:lineRule="auto"/>
      </w:pPr>
      <w:r>
        <w:rPr>
          <w:rFonts w:eastAsia="Georgia" w:cs="Georgia" w:ascii="Georgia" w:hAnsi="Georgia"/>
        </w:rPr>
        <w:t xml:space="preserve">Un écran, parallèle à la cuve, récupère les impacts des rayons après traversée de la cuve. Selon l'optique des milieux inhomogènes, les rayons lumineux sont déviés dans la cuve et suivent une trajectoire courbe, le rayon de courbure </w:t>
      </w:r>
      <m:oMath>
        <m:r>
          <m:rPr>
            <m:sty m:val="i"/>
          </m:rPr>
          <m:t>R</m:t>
        </m:r>
      </m:oMath>
      <w:r>
        <w:rPr/>
        <w:t xml:space="preserve"> s'exprimant comme :</w:t>
      </w:r>
    </w:p>
    <w:p>
      <w:pPr>
        <w:spacing w:after="220" w:lineRule="auto"/>
      </w:pPr>
      <m:oMathPara>
        <m:oMath>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r>
                <m:rPr>
                  <m:sty m:val="p"/>
                </m:rPr>
                <m:t>1</m:t>
              </m:r>
            </m:num>
            <m:den>
              <m:r>
                <m:rPr>
                  <m:sty m:val="i"/>
                </m:rPr>
                <m:t>n</m:t>
              </m:r>
            </m:den>
          </m:f>
          <m:f>
            <m:fPr>
              <m:ctrlPr>
                <w:rPr>
                  <w:rFonts w:ascii="Cambria Math" w:hAnsi="Cambria Math"/>
                </w:rPr>
              </m:ctrlPr>
            </m:fPr>
            <m:num>
              <m:r>
                <m:rPr>
                  <m:sty m:val="i"/>
                </m:rPr>
                <m:t>∂</m:t>
              </m:r>
              <m:r>
                <m:rPr>
                  <m:sty m:val="i"/>
                </m:rPr>
                <m:t>n</m:t>
              </m:r>
              <m:r>
                <m:rPr>
                  <m:sty m:val="p"/>
                </m:rPr>
                <m:t>(</m:t>
              </m:r>
              <m:r>
                <m:rPr>
                  <m:sty m:val="i"/>
                </m:rPr>
                <m:t>z</m:t>
              </m:r>
              <m:r>
                <m:rPr>
                  <m:sty m:val="p"/>
                </m:rPr>
                <m:t>,</m:t>
              </m:r>
              <m:r>
                <m:rPr>
                  <m:sty m:val="i"/>
                </m:rPr>
                <m:t>t</m:t>
              </m:r>
              <m:r>
                <m:rPr>
                  <m:sty m:val="p"/>
                </m:rPr>
                <m:t>)</m:t>
              </m:r>
            </m:num>
            <m:den>
              <m:r>
                <m:rPr>
                  <m:sty m:val="i"/>
                </m:rPr>
                <m:t>∂</m:t>
              </m:r>
              <m:r>
                <m:rPr>
                  <m:sty m:val="i"/>
                </m:rPr>
                <m:t>z</m:t>
              </m:r>
            </m:den>
          </m:f>
        </m:oMath>
      </m:oMathPara>
    </w:p>
    <w:p>
      <w:pPr>
        <w:spacing w:after="220" w:lineRule="auto"/>
      </w:pPr>
      <w:r>
        <w:rPr>
          <w:rFonts w:eastAsia="Georgia" w:cs="Georgia" w:ascii="Georgia" w:hAnsi="Georgia"/>
        </w:rPr>
        <w:t xml:space="preserve">Lors de sa traversée dans la solution (Figure 3b), le rayon lumineux est donc dévié d'un angle </w:t>
      </w:r>
      <m:oMath>
        <m:r>
          <m:rPr>
            <m:sty m:val="i"/>
          </m:rPr>
          <m:t>α</m:t>
        </m:r>
      </m:oMath>
      <w:r>
        <w:rPr/>
        <w:t xml:space="preserve"> tel que :</w:t>
      </w:r>
    </w:p>
    <w:p>
      <w:pPr>
        <w:spacing w:after="220" w:lineRule="auto"/>
      </w:pPr>
      <m:oMathPara>
        <m:oMath>
          <m:r>
            <m:rPr>
              <m:sty m:val="i"/>
            </m:rPr>
            <m:t>α</m:t>
          </m:r>
          <m:r>
            <m:rPr>
              <m:sty m:val="p"/>
            </m:rPr>
            <m:t>≈</m:t>
          </m:r>
          <m:r>
            <m:rPr>
              <m:sty m:val="p"/>
            </m:rPr>
            <m:t>tan</m:t>
          </m:r>
          <m:r>
            <m:rPr>
              <m:sty m:val="p"/>
            </m:rPr>
            <m:t>⁡</m:t>
          </m:r>
          <m:r>
            <m:rPr>
              <m:sty m:val="i"/>
            </m:rPr>
            <m:t>α</m:t>
          </m:r>
          <m:r>
            <m:rPr>
              <m:sty m:val="p"/>
            </m:rPr>
            <m:t>≈</m:t>
          </m:r>
          <m:r>
            <m:rPr>
              <m:sty m:val="i"/>
            </m:rPr>
            <m:t>d</m:t>
          </m:r>
          <m:r>
            <m:rPr>
              <m:sty m:val="p"/>
            </m:rPr>
            <m:t>/</m:t>
          </m:r>
          <m:r>
            <m:rPr>
              <m:sty m:val="i"/>
            </m:rPr>
            <m:t>R</m:t>
          </m:r>
          <m:r>
            <m:rPr>
              <m:sty m:val="p"/>
            </m:rPr>
            <m:t>.</m:t>
          </m:r>
        </m:oMath>
      </m:oMathPara>
    </w:p>
    <w:p>
      <w:pPr>
        <w:spacing w:lineRule="auto"/>
        <w:jc w:val="center"/>
      </w:pPr>
      <w:r>
        <w:rPr/>
        <w:drawing>
          <wp:inline distB="0" distL="0" distR="0" distT="0">
            <wp:extent cx="5486400" cy="2476454"/>
            <wp:effectExtent b="0" l="0" r="0" t="0"/>
            <wp:docPr id="3" name="image-8a7ded18b9ae1ca44b411fea7aa4f651d33e0418.jpg"/>
            <a:graphic>
              <a:graphicData uri="http://schemas.openxmlformats.org/drawingml/2006/picture">
                <pic:pic>
                  <pic:nvPicPr>
                    <pic:cNvPr id="3" name="image-8a7ded18b9ae1ca44b411fea7aa4f651d33e0418.jpg" descr=""/>
                    <pic:cNvPicPr/>
                  </pic:nvPicPr>
                  <pic:blipFill>
                    <a:blip r:embed="rId7" cstate="print"/>
                    <a:srcRect b="0" l="0" r="0" t="0"/>
                    <a:stretch>
                      <a:fillRect/>
                    </a:stretch>
                  </pic:blipFill>
                  <pic:spPr>
                    <a:xfrm>
                      <a:off x="0" y="0"/>
                      <a:ext cx="5486400" cy="2476454"/>
                    </a:xfrm>
                    <a:prstGeom prst="rect"/>
                  </pic:spPr>
                </pic:pic>
              </a:graphicData>
            </a:graphic>
          </wp:inline>
        </w:drawing>
      </w:r>
    </w:p>
    <w:p>
      <w:pPr>
        <w:spacing w:lineRule="auto"/>
        <w:jc w:val="center"/>
      </w:pPr>
      <w:r>
        <w:rPr/>
        <w:drawing>
          <wp:inline distB="0" distL="0" distR="0" distT="0">
            <wp:extent cx="5486400" cy="4042611"/>
            <wp:effectExtent b="0" l="0" r="0" t="0"/>
            <wp:docPr id="4" name="image-e2e490acea15b9c9f04e02fd3348dc26051ceddc.jpg"/>
            <a:graphic>
              <a:graphicData uri="http://schemas.openxmlformats.org/drawingml/2006/picture">
                <pic:pic>
                  <pic:nvPicPr>
                    <pic:cNvPr id="4" name="image-e2e490acea15b9c9f04e02fd3348dc26051ceddc.jpg" descr=""/>
                    <pic:cNvPicPr/>
                  </pic:nvPicPr>
                  <pic:blipFill>
                    <a:blip r:embed="rId8" cstate="print"/>
                    <a:srcRect b="0" l="0" r="0" t="0"/>
                    <a:stretch>
                      <a:fillRect/>
                    </a:stretch>
                  </pic:blipFill>
                  <pic:spPr>
                    <a:xfrm>
                      <a:off x="0" y="0"/>
                      <a:ext cx="5486400" cy="4042611"/>
                    </a:xfrm>
                    <a:prstGeom prst="rect"/>
                  </pic:spPr>
                </pic:pic>
              </a:graphicData>
            </a:graphic>
          </wp:inline>
        </w:drawing>
      </w:r>
    </w:p>
    <w:p>
      <w:pPr>
        <w:spacing w:lineRule="auto"/>
      </w:pPr>
      <w:r>
        <w:rPr/>
        <w:t xml:space="preserve">Figure 3b</w:t>
      </w:r>
    </w:p>
    <w:p>
      <w:pPr>
        <w:spacing w:after="220" w:lineRule="auto"/>
      </w:pPr>
      <w:r>
        <w:rPr>
          <w:rFonts w:eastAsia="Georgia" w:cs="Georgia" w:ascii="Georgia" w:hAnsi="Georgia"/>
        </w:rPr>
        <w:t xml:space="preserve">B8. Préciser pour quelle valeur de </w:t>
      </w:r>
      <m:oMath>
        <m:r>
          <m:rPr>
            <m:sty m:val="i"/>
          </m:rPr>
          <m:t>z</m:t>
        </m:r>
      </m:oMath>
      <w:r>
        <w:rPr>
          <w:rFonts w:eastAsia="Georgia" w:cs="Georgia" w:ascii="Georgia" w:hAnsi="Georgia"/>
        </w:rPr>
        <w:t xml:space="preserve"> se réalise la déviation maximale du rayon lumineux sur l'écran.</w:t>
      </w:r>
    </w:p>
    <w:p>
      <w:pPr>
        <w:spacing w:after="220" w:lineRule="auto"/>
      </w:pPr>
      <w:r>
        <w:rPr>
          <w:rFonts w:eastAsia="Georgia" w:cs="Georgia" w:ascii="Georgia" w:hAnsi="Georgia"/>
        </w:rPr>
        <w:t xml:space="preserve">Le rayon lumineux subit une déviation à la traversée de la paroi de sortie de la cuve dont l'épaisseur en verre est négligeable. Le rayon émerge de la cuve pour passer dans l'air (d'indice optique </w:t>
      </w:r>
      <m:oMath>
        <m:sSub>
          <m:sSubPr/>
          <m:e>
            <m:r>
              <m:rPr>
                <m:sty m:val="i"/>
              </m:rPr>
              <m:t>n</m:t>
            </m:r>
          </m:e>
          <m:sub>
            <m:r>
              <m:rPr>
                <m:sty m:val="i"/>
              </m:rPr>
              <m:t>a</m:t>
            </m:r>
          </m:sub>
        </m:sSub>
        <m:r>
          <m:rPr>
            <m:sty m:val="p"/>
          </m:rPr>
          <m:t>=</m:t>
        </m:r>
        <m:r>
          <m:rPr>
            <m:sty m:val="p"/>
          </m:rPr>
          <m:t>1</m:t>
        </m:r>
      </m:oMath>
      <w:r>
        <w:rPr>
          <w:rFonts w:eastAsia="Georgia" w:cs="Georgia" w:ascii="Georgia" w:hAnsi="Georgia"/>
        </w:rPr>
        <w:t xml:space="preserve"> ) avec un angle de réfraction </w:t>
      </w:r>
      <m:oMath>
        <m:r>
          <m:rPr>
            <m:sty m:val="i"/>
          </m:rPr>
          <m:t>β</m:t>
        </m:r>
      </m:oMath>
      <w:r>
        <w:rPr/>
        <w:t xml:space="preserve">.</w:t>
      </w:r>
    </w:p>
    <w:p>
      <w:pPr>
        <w:spacing w:after="220" w:lineRule="auto"/>
      </w:pPr>
      <w:r>
        <w:rPr>
          <w:rFonts w:eastAsia="Georgia" w:cs="Georgia" w:ascii="Georgia" w:hAnsi="Georgia"/>
        </w:rPr>
        <w:t xml:space="preserve">B9. Réaliser un schéma illustrant la trajectoire du rayon lumineux à la traversée de la paroi de la cuve en verre d'épaisseur supposée nulle ; faire apparaître les angles </w:t>
      </w:r>
      <m:oMath>
        <m:r>
          <m:rPr>
            <m:sty m:val="i"/>
          </m:rPr>
          <m:t>α</m:t>
        </m:r>
      </m:oMath>
      <w:r>
        <w:rPr/>
        <w:t xml:space="preserve"> et </w:t>
      </w:r>
      <m:oMath>
        <m:r>
          <m:rPr>
            <m:sty m:val="i"/>
          </m:rPr>
          <m:t>β</m:t>
        </m:r>
      </m:oMath>
      <w:r>
        <w:rPr>
          <w:rFonts w:eastAsia="Georgia" w:cs="Georgia" w:ascii="Georgia" w:hAnsi="Georgia"/>
        </w:rPr>
        <w:t xml:space="preserve">, puis évaluer l'angle </w:t>
      </w:r>
      <m:oMath>
        <m:r>
          <m:rPr>
            <m:sty m:val="i"/>
          </m:rPr>
          <m:t>β</m:t>
        </m:r>
      </m:oMath>
      <w:r>
        <w:rPr/>
        <w:t xml:space="preserve"> en sortie de cuve.</w:t>
      </w:r>
      <w:r>
        <w:rPr/>
        <w:br w:type="textWrapping"/>
      </w:r>
      <w:r>
        <w:rPr>
          <w:rFonts w:eastAsia="Georgia" w:cs="Georgia" w:ascii="Georgia" w:hAnsi="Georgia"/>
        </w:rPr>
        <w:t xml:space="preserve">En déduire la déflexion verticale globale H du rayon en fonction de d , L et </w:t>
      </w:r>
      <m:oMath>
        <m:f>
          <m:fPr>
            <m:ctrlPr>
              <w:rPr>
                <w:rFonts w:ascii="Cambria Math" w:hAnsi="Cambria Math"/>
              </w:rPr>
            </m:ctrlPr>
          </m:fPr>
          <m:num>
            <m:r>
              <m:rPr>
                <m:sty m:val="i"/>
              </m:rPr>
              <m:t>∂</m:t>
            </m:r>
            <m:r>
              <m:rPr>
                <m:sty m:val="p"/>
              </m:rPr>
              <m:t>n</m:t>
            </m:r>
            <m:r>
              <m:rPr>
                <m:sty m:val="p"/>
              </m:rPr>
              <m:t>(</m:t>
            </m:r>
            <m:r>
              <m:rPr>
                <m:sty m:val="p"/>
              </m:rPr>
              <m:t>z</m:t>
            </m:r>
            <m:r>
              <m:rPr>
                <m:sty m:val="p"/>
              </m:rPr>
              <m:t>,</m:t>
            </m:r>
            <m:r>
              <m:rPr>
                <m:sty m:val="p"/>
              </m:rPr>
              <m:t>t</m:t>
            </m:r>
            <m:r>
              <m:rPr>
                <m:sty m:val="p"/>
              </m:rPr>
              <m:t>)</m:t>
            </m:r>
          </m:num>
          <m:den>
            <m:r>
              <m:rPr>
                <m:sty m:val="i"/>
              </m:rPr>
              <m:t>∂</m:t>
            </m:r>
            <m:r>
              <m:rPr>
                <m:sty m:val="p"/>
              </m:rPr>
              <m:t>z</m:t>
            </m:r>
          </m:den>
        </m:f>
      </m:oMath>
      <w:r>
        <w:rPr/>
        <w:t xml:space="preserve">.</w:t>
      </w:r>
      <w:r>
        <w:rPr/>
        <w:br w:type="textWrapping"/>
      </w:r>
      <w:r>
        <w:rPr/>
        <w:t xml:space="preserve">(utiliser pour cela l'approximation aux petits angles)</w:t>
      </w:r>
      <w:r>
        <w:rPr/>
        <w:br w:type="textWrapping"/>
      </w:r>
      <w:r>
        <w:rPr>
          <w:rFonts w:eastAsia="Georgia" w:cs="Georgia" w:ascii="Georgia" w:hAnsi="Georgia"/>
        </w:rPr>
        <w:t xml:space="preserve">B10. Exprimer la déflexion verticale maximale </w:t>
      </w:r>
      <m:oMath>
        <m:sSub>
          <m:sSubPr/>
          <m:e>
            <m:r>
              <m:rPr>
                <m:sty m:val="i"/>
              </m:rPr>
              <m:t>H</m:t>
            </m:r>
          </m:e>
          <m:sub>
            <m:r>
              <m:rPr>
                <m:nor/>
              </m:rPr>
              <m:t>max </m:t>
            </m:r>
          </m:sub>
        </m:sSub>
      </m:oMath>
      <w:r>
        <w:rPr>
          <w:rFonts w:eastAsia="Georgia" w:cs="Georgia" w:ascii="Georgia" w:hAnsi="Georgia"/>
        </w:rPr>
        <w:t xml:space="preserve"> observée sur l'écran en fonction de </w:t>
      </w:r>
      <m:oMath>
        <m:r>
          <m:rPr>
            <m:sty m:val="i"/>
          </m:rPr>
          <m:t>D</m:t>
        </m:r>
        <m:r>
          <m:rPr>
            <m:sty m:val="p"/>
          </m:rPr>
          <m:t>,</m:t>
        </m:r>
        <m:r>
          <m:rPr>
            <m:sty m:val="i"/>
          </m:rPr>
          <m:t>L</m:t>
        </m:r>
        <m:r>
          <m:rPr>
            <m:sty m:val="p"/>
          </m:rPr>
          <m:t>,</m:t>
        </m:r>
        <m:r>
          <m:rPr>
            <m:sty m:val="i"/>
          </m:rPr>
          <m:t>d</m:t>
        </m:r>
      </m:oMath>
      <w:r>
        <w:rPr/>
        <w:t xml:space="preserve">, </w:t>
      </w:r>
      <m:oMath>
        <m:sSub>
          <m:sSubPr/>
          <m:e>
            <m:r>
              <m:rPr>
                <m:sty m:val="p"/>
              </m:rPr>
              <m:t>n</m:t>
            </m:r>
          </m:e>
          <m:sub>
            <m:r>
              <m:rPr>
                <m:sty m:val="p"/>
              </m:rPr>
              <m:t>1</m:t>
            </m:r>
          </m:sub>
        </m:sSub>
        <m:r>
          <m:rPr>
            <m:sty m:val="p"/>
          </m:rPr>
          <m:t>,</m:t>
        </m:r>
        <m:sSub>
          <m:sSubPr/>
          <m:e>
            <m:r>
              <m:rPr>
                <m:sty m:val="p"/>
              </m:rPr>
              <m:t>n</m:t>
            </m:r>
          </m:e>
          <m:sub>
            <m:r>
              <m:rPr>
                <m:sty m:val="p"/>
              </m:rPr>
              <m:t>2</m:t>
            </m:r>
          </m:sub>
        </m:sSub>
      </m:oMath>
      <w:r>
        <w:rPr/>
        <w:t xml:space="preserve"> et du temps t .</w:t>
      </w:r>
      <w:r>
        <w:rPr/>
        <w:br w:type="textWrapping"/>
      </w:r>
      <w:r>
        <w:rPr>
          <w:rFonts w:eastAsia="Georgia" w:cs="Georgia" w:ascii="Georgia" w:hAnsi="Georgia"/>
        </w:rPr>
        <w:t xml:space="preserve">Préconiser, en décrivant l'expérimentation et en représentant l'aspect de l'écran, une méthode de détermination du coefficient de diffusion </w:t>
      </w:r>
      <m:oMath>
        <m:r>
          <m:rPr>
            <m:sty m:val="i"/>
          </m:rPr>
          <m:t>D</m:t>
        </m:r>
      </m:oMath>
      <w:r>
        <w:rPr/>
        <w:t xml:space="preserve">.</w:t>
      </w:r>
      <w:r>
        <w:rPr/>
        <w:br w:type="textWrapping"/>
      </w:r>
      <w:r>
        <w:rPr>
          <w:rFonts w:eastAsia="Georgia" w:cs="Georgia" w:ascii="Georgia" w:hAnsi="Georgia"/>
        </w:rPr>
        <w:t xml:space="preserve">Quel(s) paramètre(s) influe(nt) majoritairement sur la précision de détermination du coefficient de diffusion?</w:t>
      </w:r>
    </w:p>
    <w:p>
      <w:pPr>
        <w:spacing w:line="271" w:before="330" w:lineRule="auto"/>
      </w:pPr>
      <w:r>
        <w:rPr>
          <w:b/>
          <w:sz w:val="42"/>
        </w:rPr>
        <w:t xml:space="preserve">TROISIEME PARTIE DIFFUSION DANS UN FLUIDE VISQUEUX</w:t>
      </w:r>
    </w:p>
    <w:p>
      <w:pPr>
        <w:spacing w:after="220" w:lineRule="auto"/>
      </w:pPr>
      <w:r>
        <w:rPr/>
        <w:t xml:space="preserve">Une plaque plane horizontale, dont les dimensions sont suffisamment grandes suivant les directions </w:t>
      </w:r>
      <m:oMath>
        <m:r>
          <m:rPr>
            <m:sty m:val="i"/>
          </m:rPr>
          <m:t>x</m:t>
        </m:r>
      </m:oMath>
      <w:r>
        <w:rPr/>
        <w:t xml:space="preserve"> et </w:t>
      </w:r>
      <m:oMath>
        <m:r>
          <m:rPr>
            <m:sty m:val="i"/>
          </m:rPr>
          <m:t>y</m:t>
        </m:r>
      </m:oMath>
      <w:r>
        <w:rPr>
          <w:rFonts w:eastAsia="Georgia" w:cs="Georgia" w:ascii="Georgia" w:hAnsi="Georgia"/>
        </w:rPr>
        <w:t xml:space="preserve">, est située au fond d'un bassin infiniment grand, rempli d'un fluide visqueux newtonien, incompressible, de masse volumique </w:t>
      </w:r>
      <m:oMath>
        <m:r>
          <m:rPr>
            <m:sty m:val="i"/>
          </m:rPr>
          <m:t>ρ</m:t>
        </m:r>
      </m:oMath>
      <w:r>
        <w:rPr>
          <w:rFonts w:eastAsia="Georgia" w:cs="Georgia" w:ascii="Georgia" w:hAnsi="Georgia"/>
        </w:rPr>
        <w:t xml:space="preserve"> et de viscosité dynamique </w:t>
      </w:r>
      <m:oMath>
        <m:r>
          <m:rPr>
            <m:sty m:val="i"/>
          </m:rPr>
          <m:t>η</m:t>
        </m:r>
      </m:oMath>
      <w:r>
        <w:rPr>
          <w:rFonts w:eastAsia="Georgia" w:cs="Georgia" w:ascii="Georgia" w:hAnsi="Georgia"/>
        </w:rPr>
        <w:t xml:space="preserve"> (Figure 4). Initialement la plaque et le fluide sont immobiles ; à partir de l'instant pris pour origine ( </w:t>
      </w:r>
      <m:oMath>
        <m:r>
          <m:rPr>
            <m:sty m:val="i"/>
          </m:rPr>
          <m:t>t</m:t>
        </m:r>
        <m:r>
          <m:rPr>
            <m:sty m:val="p"/>
          </m:rPr>
          <m:t>=</m:t>
        </m:r>
        <m:r>
          <m:rPr>
            <m:sty m:val="p"/>
          </m:rPr>
          <m:t>0</m:t>
        </m:r>
      </m:oMath>
      <w:r>
        <w:rPr>
          <w:rFonts w:eastAsia="Georgia" w:cs="Georgia" w:ascii="Georgia" w:hAnsi="Georgia"/>
        </w:rPr>
        <w:t xml:space="preserve"> ), la plaque est animée d'un mouvement de translation horizontale à la vitesse constante </w:t>
      </w:r>
      <m:oMath>
        <m:acc>
          <m:accPr>
            <m:chr m:val="⃗"/>
          </m:accPr>
          <m:e>
            <m:r>
              <m:rPr>
                <m:sty m:val="i"/>
              </m:rPr>
              <m:t>U</m:t>
            </m:r>
          </m:e>
        </m:acc>
        <m:r>
          <m:rPr>
            <m:sty m:val="p"/>
          </m:rPr>
          <m:t>=</m:t>
        </m:r>
        <m:r>
          <m:rPr>
            <m:sty m:val="i"/>
          </m:rPr>
          <m:t>U</m:t>
        </m:r>
        <m:sSub>
          <m:sSubPr/>
          <m:e>
            <m:acc>
              <m:accPr>
                <m:chr m:val="⃗"/>
              </m:accPr>
              <m:e>
                <m:r>
                  <m:rPr>
                    <m:sty m:val="i"/>
                  </m:rPr>
                  <m:t>e</m:t>
                </m:r>
              </m:e>
            </m:acc>
          </m:e>
          <m:sub>
            <m:r>
              <m:rPr>
                <m:sty m:val="i"/>
              </m:rPr>
              <m:t>x</m:t>
            </m:r>
          </m:sub>
        </m:sSub>
      </m:oMath>
      <w:r>
        <w:rPr>
          <w:rFonts w:eastAsia="Georgia" w:cs="Georgia" w:ascii="Georgia" w:hAnsi="Georgia"/>
        </w:rPr>
        <w:t xml:space="preserve">. Les tranches de fluide, les unes après les autres, sont progressivement entraînées, en partant de la plaque.</w:t>
      </w:r>
    </w:p>
    <w:p>
      <w:pPr>
        <w:spacing w:after="220" w:lineRule="auto"/>
      </w:pPr>
      <w:r>
        <w:rPr>
          <w:rFonts w:eastAsia="Georgia" w:cs="Georgia" w:ascii="Georgia" w:hAnsi="Georgia"/>
        </w:rPr>
        <w:t xml:space="preserve">Etudions l'effet des forces de cisaillement (ou de viscosité) sur un élément infinitésimal de fluide d'épaisseur dz et de section dS selon le plan (Oxy), parallèle à la plaque en mouvement.</w:t>
      </w:r>
    </w:p>
    <w:p>
      <w:pPr>
        <w:spacing w:lineRule="auto"/>
      </w:pPr>
      <w:r>
        <w:rPr/>
        <w:t xml:space="preserve">Figure 4</w:t>
      </w:r>
    </w:p>
    <w:p>
      <w:pPr>
        <w:spacing w:lineRule="auto"/>
        <w:jc w:val="center"/>
      </w:pPr>
      <w:r>
        <w:rPr/>
        <w:drawing>
          <wp:inline distB="0" distL="0" distR="0" distT="0">
            <wp:extent cx="5486400" cy="1964518"/>
            <wp:effectExtent b="0" l="0" r="0" t="0"/>
            <wp:docPr id="5" name="image-1f3dd0a36abf0bc6ee71490363e95dcec223409a.jpg"/>
            <a:graphic>
              <a:graphicData uri="http://schemas.openxmlformats.org/drawingml/2006/picture">
                <pic:pic>
                  <pic:nvPicPr>
                    <pic:cNvPr id="5" name="image-1f3dd0a36abf0bc6ee71490363e95dcec223409a.jpg" descr=""/>
                    <pic:cNvPicPr/>
                  </pic:nvPicPr>
                  <pic:blipFill>
                    <a:blip r:embed="rId9" cstate="print"/>
                    <a:srcRect b="0" l="0" r="0" t="0"/>
                    <a:stretch>
                      <a:fillRect/>
                    </a:stretch>
                  </pic:blipFill>
                  <pic:spPr>
                    <a:xfrm>
                      <a:off x="0" y="0"/>
                      <a:ext cx="5486400" cy="1964518"/>
                    </a:xfrm>
                    <a:prstGeom prst="rect"/>
                  </pic:spPr>
                </pic:pic>
              </a:graphicData>
            </a:graphic>
          </wp:inline>
        </w:drawing>
      </w:r>
    </w:p>
    <w:p>
      <w:pPr>
        <w:spacing w:after="220" w:lineRule="auto"/>
      </w:pPr>
      <w:r>
        <w:rPr>
          <w:rFonts w:eastAsia="Georgia" w:cs="Georgia" w:ascii="Georgia" w:hAnsi="Georgia"/>
        </w:rPr>
        <w:t xml:space="preserve">La vitesse communiquée au fluide par la plaque est de la forme : </w:t>
      </w:r>
      <m:oMath>
        <m:acc>
          <m:accPr>
            <m:chr m:val="⃗"/>
          </m:accPr>
          <m:e>
            <m:r>
              <m:rPr>
                <m:sty m:val="i"/>
              </m:rPr>
              <m:t>u</m:t>
            </m:r>
          </m:e>
        </m:acc>
        <m:r>
          <m:rPr>
            <m:sty m:val="p"/>
          </m:rPr>
          <m:t>=</m:t>
        </m:r>
        <m:sSub>
          <m:sSubPr/>
          <m:e>
            <m:r>
              <m:rPr>
                <m:sty m:val="i"/>
              </m:rPr>
              <m:t>u</m:t>
            </m:r>
          </m:e>
          <m:sub>
            <m:r>
              <m:rPr>
                <m:sty m:val="i"/>
              </m:rPr>
              <m:t>x</m:t>
            </m:r>
          </m:sub>
        </m:sSub>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x</m:t>
            </m:r>
          </m:sub>
        </m:sSub>
      </m:oMath>
      <w:r>
        <w:rPr/>
        <w:t xml:space="preserve">.</w:t>
      </w:r>
      <w:r>
        <w:rPr/>
        <w:br w:type="textWrapping"/>
      </w:r>
      <w:r>
        <w:rPr>
          <w:rFonts w:eastAsia="Georgia" w:cs="Georgia" w:ascii="Georgia" w:hAnsi="Georgia"/>
        </w:rPr>
        <w:t xml:space="preserve">C1. Exprimer les forces élémentaires horizontales exercées, l'une sur la face supérieure de la tranche de fluide, l'autre sur sa face inférieure ; en déduire leur résultante volumique </w:t>
      </w:r>
      <m:oMath>
        <m:bar>
          <m:barPr>
            <m:pos m:val="top"/>
          </m:barPr>
          <m:e>
            <m:sSub>
              <m:sSubPr/>
              <m:e>
                <m:r>
                  <m:rPr>
                    <m:sty m:val="p"/>
                  </m:rPr>
                  <m:t>R</m:t>
                </m:r>
              </m:e>
              <m:sub>
                <m:r>
                  <m:rPr>
                    <m:nor/>
                  </m:rPr>
                  <m:t>vol </m:t>
                </m:r>
              </m:sub>
            </m:sSub>
          </m:e>
        </m:bar>
      </m:oMath>
      <w:r>
        <w:rPr/>
        <w:t xml:space="preserve">.</w:t>
      </w:r>
    </w:p>
    <w:p>
      <w:pPr>
        <w:spacing w:after="220" w:lineRule="auto"/>
      </w:pPr>
      <w:r>
        <w:rPr>
          <w:rFonts w:eastAsia="Georgia" w:cs="Georgia" w:ascii="Georgia" w:hAnsi="Georgia"/>
        </w:rPr>
        <w:t xml:space="preserve">C2. Appliquer la relation fondamentale de la dynamique à la tranche de fluide en négligeant son poids afin d'obtenir une équation différentielle du type : </w:t>
      </w:r>
      <m:oMath>
        <m:f>
          <m:fPr>
            <m:ctrlPr>
              <w:rPr>
                <w:rFonts w:ascii="Cambria Math" w:hAnsi="Cambria Math"/>
              </w:rPr>
            </m:ctrlPr>
          </m:fPr>
          <m:num>
            <m:r>
              <m:rPr>
                <m:sty m:val="i"/>
              </m:rPr>
              <m:t>∂</m:t>
            </m:r>
            <m:sSub>
              <m:sSubPr/>
              <m:e>
                <m:r>
                  <m:rPr>
                    <m:sty m:val="i"/>
                  </m:rPr>
                  <m:t>u</m:t>
                </m:r>
              </m:e>
              <m:sub>
                <m:r>
                  <m:rPr>
                    <m:sty m:val="i"/>
                  </m:rPr>
                  <m:t>x</m:t>
                </m:r>
              </m:sub>
            </m:sSub>
          </m:num>
          <m:den>
            <m:r>
              <m:rPr>
                <m:sty m:val="i"/>
              </m:rPr>
              <m:t>∂</m:t>
            </m:r>
            <m:r>
              <m:rPr>
                <m:sty m:val="i"/>
              </m:rPr>
              <m:t>t</m:t>
            </m:r>
          </m:den>
        </m:f>
        <m:r>
          <m:rPr>
            <m:sty m:val="p"/>
          </m:rPr>
          <m:t>=</m:t>
        </m:r>
        <m:r>
          <m:rPr>
            <m:sty m:val="i"/>
          </m:rPr>
          <m:t>V</m:t>
        </m:r>
        <m:f>
          <m:fPr>
            <m:ctrlPr>
              <w:rPr>
                <w:rFonts w:ascii="Cambria Math" w:hAnsi="Cambria Math"/>
              </w:rPr>
            </m:ctrlPr>
          </m:fPr>
          <m:num>
            <m:sSup>
              <m:sSupPr/>
              <m:e>
                <m:r>
                  <m:rPr>
                    <m:sty m:val="i"/>
                  </m:rPr>
                  <m:t>∂</m:t>
                </m:r>
              </m:e>
              <m:sup>
                <m:r>
                  <m:rPr>
                    <m:sty m:val="p"/>
                  </m:rPr>
                  <m:t>2</m:t>
                </m:r>
              </m:sup>
            </m:sSup>
            <m:sSub>
              <m:sSubPr/>
              <m:e>
                <m:r>
                  <m:rPr>
                    <m:sty m:val="i"/>
                  </m:rPr>
                  <m:t>u</m:t>
                </m:r>
              </m:e>
              <m:sub>
                <m:r>
                  <m:rPr>
                    <m:sty m:val="i"/>
                  </m:rPr>
                  <m:t>x</m:t>
                </m:r>
              </m:sub>
            </m:sSub>
          </m:num>
          <m:den>
            <m:r>
              <m:rPr>
                <m:sty m:val="i"/>
              </m:rPr>
              <m:t>∂</m:t>
            </m:r>
            <m:sSup>
              <m:sSupPr/>
              <m:e>
                <m:r>
                  <m:rPr>
                    <m:sty m:val="i"/>
                  </m:rPr>
                  <m:t>z</m:t>
                </m:r>
              </m:e>
              <m:sup>
                <m:r>
                  <m:rPr>
                    <m:sty m:val="p"/>
                  </m:rPr>
                  <m:t>2</m:t>
                </m:r>
              </m:sup>
            </m:sSup>
          </m:den>
        </m:f>
        <m:r>
          <m:rPr>
            <m:sty m:val="p"/>
          </m:rPr>
          <m:t>.</m:t>
        </m:r>
        <m:r>
          <m:rPr>
            <m:sty m:val="p"/>
          </m:rPr>
          <m:t xml:space="preserve"> </m:t>
        </m:r>
        <m:r>
          <m:rPr>
            <m:sty m:val="p"/>
          </m:rPr>
          <m:t>{</m:t>
        </m:r>
        <m:r>
          <m:rPr>
            <m:sty m:val="i"/>
          </m:rPr>
          <m:t>E</m:t>
        </m:r>
        <m:r>
          <m:rPr>
            <m:sty m:val="p"/>
          </m:rPr>
          <m:t>}</m:t>
        </m:r>
      </m:oMath>
      <w:r>
        <w:rPr>
          <w:rFonts w:eastAsia="Georgia" w:cs="Georgia" w:ascii="Georgia" w:hAnsi="Georgia"/>
        </w:rPr>
        <w:t xml:space="preserve"> Identifier V et préciser son unité. Reconnaître ce type de relation et analyser le mouvement du fluide.</w:t>
      </w:r>
      <w:r>
        <w:rPr/>
        <w:br w:type="textWrapping"/>
      </w:r>
      <w:r>
        <w:rPr>
          <w:rFonts w:eastAsia="Georgia" w:cs="Georgia" w:ascii="Georgia" w:hAnsi="Georgia"/>
        </w:rPr>
        <w:t xml:space="preserve">C3. Rechercher la dimension de la quantité </w:t>
      </w:r>
      <m:oMath>
        <m:rad>
          <m:radPr>
            <m:degHide m:val="1"/>
            <m:ctrlPr>
              <w:rPr>
                <w:rFonts w:ascii="Cambria Math" w:hAnsi="Cambria Math"/>
              </w:rPr>
            </m:ctrlPr>
          </m:radPr>
          <m:deg/>
          <m:e>
            <m:r>
              <m:rPr>
                <m:sty m:val="i"/>
              </m:rPr>
              <m:t>v</m:t>
            </m:r>
            <m:r>
              <m:rPr>
                <m:sty m:val="i"/>
              </m:rPr>
              <m:t>t</m:t>
            </m:r>
          </m:e>
        </m:rad>
      </m:oMath>
      <w:r>
        <w:rPr>
          <w:rFonts w:eastAsia="Georgia" w:cs="Georgia" w:ascii="Georgia" w:hAnsi="Georgia"/>
        </w:rPr>
        <w:t xml:space="preserve">, où </w:t>
      </w:r>
      <m:oMath>
        <m:r>
          <m:rPr>
            <m:sty m:val="i"/>
          </m:rPr>
          <m:t>v</m:t>
        </m:r>
      </m:oMath>
      <w:r>
        <w:rPr>
          <w:rFonts w:eastAsia="Georgia" w:cs="Georgia" w:ascii="Georgia" w:hAnsi="Georgia"/>
        </w:rPr>
        <w:t xml:space="preserve"> est la viscosité cinématique du fluide, et préciser sa signification physique.</w:t>
      </w:r>
      <w:r>
        <w:rPr/>
        <w:br w:type="textWrapping"/>
      </w:r>
      <w:r>
        <w:rPr>
          <w:rFonts w:eastAsia="Georgia" w:cs="Georgia" w:ascii="Georgia" w:hAnsi="Georgia"/>
        </w:rPr>
        <w:t xml:space="preserve">C4. Comparer le mouvement du fluide avec un éventuel mouvement de convection ; quel coefficient introduire pour les différentier l'un de l'autre?</w:t>
      </w:r>
    </w:p>
    <w:p>
      <w:pPr>
        <w:spacing w:after="220" w:lineRule="auto"/>
      </w:pPr>
      <w:r>
        <w:rPr>
          <w:rFonts w:eastAsia="Georgia" w:cs="Georgia" w:ascii="Georgia" w:hAnsi="Georgia"/>
        </w:rPr>
        <w:t xml:space="preserve">Etudions maintenant le mouvement du fluide dans les tous premiers instants suivants le mouvement de la plaque (régime instationnaire). Précisons tout d'abord les conditions aux limites :</w:t>
      </w:r>
    </w:p>
    <w:p>
      <w:pPr>
        <w:numPr>
          <w:ilvl w:val="0"/>
          <w:numId w:val="2"/>
        </w:numPr>
        <w:spacing w:lineRule="auto"/>
      </w:pPr>
      <w:r>
        <w:rPr/>
        <w:t xml:space="preserve">avant la mise en mouvement de la plaque, le fluide est au repos : </w:t>
      </w:r>
      <m:oMath>
        <m:sSub>
          <m:sSubPr/>
          <m:e>
            <m:r>
              <m:rPr>
                <m:sty m:val="i"/>
              </m:rPr>
              <m:t>u</m:t>
            </m:r>
          </m:e>
          <m:sub>
            <m:r>
              <m:rPr>
                <m:sty m:val="i"/>
              </m:rPr>
              <m:t>x</m:t>
            </m:r>
          </m:sub>
        </m:sSub>
        <m:r>
          <m:rPr>
            <m:sty m:val="p"/>
          </m:rPr>
          <m:t>=</m:t>
        </m:r>
        <m:r>
          <m:rPr>
            <m:sty m:val="p"/>
          </m:rPr>
          <m:t>0</m:t>
        </m:r>
        <m:r>
          <m:rPr>
            <m:sty m:val="p"/>
          </m:rPr>
          <m:t>,</m:t>
        </m:r>
        <m:r>
          <m:rPr>
            <m:sty m:val="p"/>
          </m:rPr>
          <m:t>∀</m:t>
        </m:r>
        <m:r>
          <m:rPr>
            <m:sty m:val="i"/>
          </m:rPr>
          <m:t>t</m:t>
        </m:r>
        <m:r>
          <m:rPr>
            <m:sty m:val="p"/>
          </m:rPr>
          <m:t>≤</m:t>
        </m:r>
        <m:r>
          <m:rPr>
            <m:sty m:val="p"/>
          </m:rPr>
          <m:t>0</m:t>
        </m:r>
      </m:oMath>
      <w:r>
        <w:rPr/>
        <w:t xml:space="preserve">;</w:t>
      </w:r>
    </w:p>
    <w:p>
      <w:pPr>
        <w:numPr>
          <w:ilvl w:val="0"/>
          <w:numId w:val="2"/>
        </w:numPr>
        <w:spacing w:lineRule="auto"/>
      </w:pPr>
      <w:r>
        <w:rPr/>
        <w:t xml:space="preserve">la condition de non glissement du fluide sur la paroi de la plaque impose: </w:t>
      </w:r>
      <m:oMath>
        <m:sSub>
          <m:sSubPr/>
          <m:e>
            <m:r>
              <m:rPr>
                <m:sty m:val="i"/>
              </m:rPr>
              <m:t>u</m:t>
            </m:r>
          </m:e>
          <m:sub>
            <m:r>
              <m:rPr>
                <m:sty m:val="i"/>
              </m:rPr>
              <m:t>x</m:t>
            </m:r>
          </m:sub>
        </m:sSub>
        <m:r>
          <m:rPr>
            <m:sty m:val="p"/>
          </m:rPr>
          <m:t>(</m:t>
        </m:r>
        <m:r>
          <m:rPr>
            <m:sty m:val="i"/>
          </m:rPr>
          <m:t>z</m:t>
        </m:r>
        <m:r>
          <m:rPr>
            <m:sty m:val="p"/>
          </m:rPr>
          <m:t>=</m:t>
        </m:r>
        <m:r>
          <m:rPr>
            <m:sty m:val="p"/>
          </m:rPr>
          <m:t>0</m:t>
        </m:r>
        <m:r>
          <m:rPr>
            <m:sty m:val="p"/>
          </m:rPr>
          <m:t>)</m:t>
        </m:r>
        <m:r>
          <m:rPr>
            <m:sty m:val="p"/>
          </m:rPr>
          <m:t>=</m:t>
        </m:r>
        <m:r>
          <m:rPr>
            <m:sty m:val="i"/>
          </m:rPr>
          <m:t>U</m:t>
        </m:r>
        <m:r>
          <m:rPr>
            <m:sty m:val="p"/>
          </m:rPr>
          <m:t>,</m:t>
        </m:r>
        <m:r>
          <m:rPr>
            <m:sty m:val="p"/>
          </m:rPr>
          <m:t>∀</m:t>
        </m:r>
        <m:r>
          <m:rPr>
            <m:sty m:val="i"/>
          </m:rPr>
          <m:t>t</m:t>
        </m:r>
        <m:r>
          <m:rPr>
            <m:sty m:val="p"/>
          </m:rPr>
          <m:t>&gt;</m:t>
        </m:r>
        <m:r>
          <m:rPr>
            <m:sty m:val="p"/>
          </m:rPr>
          <m:t>0</m:t>
        </m:r>
      </m:oMath>
      <w:r>
        <w:rPr/>
        <w:t xml:space="preserve">;</w:t>
      </w:r>
    </w:p>
    <w:p>
      <w:pPr>
        <w:numPr>
          <w:ilvl w:val="0"/>
          <w:numId w:val="2"/>
        </w:numPr>
        <w:spacing w:lineRule="auto"/>
      </w:pPr>
      <w:r>
        <w:rPr>
          <w:rFonts w:eastAsia="Georgia" w:cs="Georgia" w:ascii="Georgia" w:hAnsi="Georgia"/>
        </w:rPr>
        <w:t xml:space="preserve">à très grande distance de la plaque, la vitesse </w:t>
      </w:r>
      <m:oMath>
        <m:sSub>
          <m:sSubPr/>
          <m:e>
            <m:r>
              <m:rPr>
                <m:sty m:val="i"/>
              </m:rPr>
              <m:t>u</m:t>
            </m:r>
          </m:e>
          <m:sub>
            <m:r>
              <m:rPr>
                <m:sty m:val="i"/>
              </m:rPr>
              <m:t>x</m:t>
            </m:r>
          </m:sub>
        </m:sSub>
      </m:oMath>
      <w:r>
        <w:rPr>
          <w:rFonts w:eastAsia="Georgia" w:cs="Georgia" w:ascii="Georgia" w:hAnsi="Georgia"/>
        </w:rPr>
        <w:t xml:space="preserve"> devient négligeable.</w:t>
      </w:r>
    </w:p>
    <w:p>
      <w:pPr>
        <w:spacing w:after="220" w:lineRule="auto"/>
      </w:pPr>
      <w:r>
        <w:rPr>
          <w:rFonts w:eastAsia="Georgia" w:cs="Georgia" w:ascii="Georgia" w:hAnsi="Georgia"/>
        </w:rPr>
        <w:t xml:space="preserve">Afin de résoudre l'équation différentielle </w:t>
      </w:r>
      <m:oMath>
        <m:r>
          <m:rPr>
            <m:sty m:val="p"/>
          </m:rPr>
          <m:t>{</m:t>
        </m:r>
        <m:r>
          <m:rPr>
            <m:sty m:val="i"/>
          </m:rPr>
          <m:t>E</m:t>
        </m:r>
        <m:r>
          <m:rPr>
            <m:sty m:val="p"/>
          </m:rPr>
          <m:t>}</m:t>
        </m:r>
      </m:oMath>
      <w:r>
        <w:rPr>
          <w:rFonts w:eastAsia="Georgia" w:cs="Georgia" w:ascii="Georgia" w:hAnsi="Georgia"/>
        </w:rPr>
        <w:t xml:space="preserve">, normalisons la coordonnée z en introduisant la variable </w:t>
      </w:r>
      <m:oMath>
        <m:r>
          <m:rPr>
            <m:sty m:val="i"/>
          </m:rPr>
          <m:t>ξ</m:t>
        </m:r>
      </m:oMath>
      <w:r>
        <w:rPr/>
        <w:t xml:space="preserve">, telle que </w:t>
      </w:r>
      <m:oMath>
        <m:r>
          <m:rPr>
            <m:sty m:val="i"/>
          </m:rPr>
          <m:t>ξ</m:t>
        </m:r>
        <m:r>
          <m:rPr>
            <m:sty m:val="p"/>
          </m:rPr>
          <m:t>=</m:t>
        </m:r>
        <m:f>
          <m:fPr>
            <m:ctrlPr>
              <w:rPr>
                <w:rFonts w:ascii="Cambria Math" w:hAnsi="Cambria Math"/>
              </w:rPr>
            </m:ctrlPr>
          </m:fPr>
          <m:num>
            <m:r>
              <m:rPr>
                <m:sty m:val="i"/>
              </m:rPr>
              <m:t>z</m:t>
            </m:r>
          </m:num>
          <m:den>
            <m:rad>
              <m:radPr>
                <m:degHide m:val="1"/>
                <m:ctrlPr>
                  <w:rPr>
                    <w:rFonts w:ascii="Cambria Math" w:hAnsi="Cambria Math"/>
                  </w:rPr>
                </m:ctrlPr>
              </m:radPr>
              <m:deg/>
              <m:e>
                <m:r>
                  <m:rPr>
                    <m:sty m:val="i"/>
                  </m:rPr>
                  <m:t>v</m:t>
                </m:r>
                <m:r>
                  <m:rPr>
                    <m:sty m:val="i"/>
                  </m:rPr>
                  <m:t>t</m:t>
                </m:r>
              </m:e>
            </m:rad>
          </m:den>
        </m:f>
      </m:oMath>
      <w:r>
        <w:rPr>
          <w:rFonts w:eastAsia="Georgia" w:cs="Georgia" w:ascii="Georgia" w:hAnsi="Georgia"/>
        </w:rPr>
        <w:t xml:space="preserve">. Avec cette variable, l'équation différentielle </w:t>
      </w:r>
      <m:oMath>
        <m:r>
          <m:rPr>
            <m:sty m:val="p"/>
          </m:rPr>
          <m:t>{</m:t>
        </m:r>
        <m:r>
          <m:rPr>
            <m:sty m:val="i"/>
          </m:rPr>
          <m:t>E</m:t>
        </m:r>
        <m:r>
          <m:rPr>
            <m:sty m:val="p"/>
          </m:rPr>
          <m:t>}</m:t>
        </m:r>
      </m:oMath>
      <w:r>
        <w:rPr/>
        <w:t xml:space="preserve"> devient:</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r>
                    <m:rPr>
                      <m:sty m:val="i"/>
                    </m:rPr>
                    <m:t>u</m:t>
                  </m:r>
                </m:e>
                <m:sub>
                  <m:r>
                    <m:rPr>
                      <m:sty m:val="i"/>
                    </m:rPr>
                    <m:t>x</m:t>
                  </m:r>
                </m:sub>
              </m:sSub>
            </m:num>
            <m:den>
              <m:r>
                <m:rPr>
                  <m:sty m:val="i"/>
                </m:rPr>
                <m:t>∂</m:t>
              </m:r>
              <m:sSup>
                <m:sSupPr/>
                <m:e>
                  <m:r>
                    <m:rPr>
                      <m:sty m:val="i"/>
                    </m:rPr>
                    <m:t>ξ</m:t>
                  </m:r>
                </m:e>
                <m:sup>
                  <m:r>
                    <m:rPr>
                      <m:sty m:val="p"/>
                    </m:rPr>
                    <m:t>2</m:t>
                  </m:r>
                </m:sup>
              </m:sSup>
            </m:den>
          </m:f>
          <m:r>
            <m:rPr>
              <m:sty m:val="p"/>
            </m:rPr>
            <m:t>+</m:t>
          </m:r>
          <m:f>
            <m:fPr>
              <m:ctrlPr>
                <w:rPr>
                  <w:rFonts w:ascii="Cambria Math" w:hAnsi="Cambria Math"/>
                </w:rPr>
              </m:ctrlPr>
            </m:fPr>
            <m:num>
              <m:r>
                <m:rPr>
                  <m:sty m:val="i"/>
                </m:rPr>
                <m:t>ξ</m:t>
              </m:r>
            </m:num>
            <m:den>
              <m:r>
                <m:rPr>
                  <m:sty m:val="p"/>
                </m:rPr>
                <m:t>2</m:t>
              </m:r>
            </m:den>
          </m:f>
          <m:f>
            <m:fPr>
              <m:ctrlPr>
                <w:rPr>
                  <w:rFonts w:ascii="Cambria Math" w:hAnsi="Cambria Math"/>
                </w:rPr>
              </m:ctrlPr>
            </m:fPr>
            <m:num>
              <m:r>
                <m:rPr>
                  <m:sty m:val="i"/>
                </m:rPr>
                <m:t>∂</m:t>
              </m:r>
              <m:sSub>
                <m:sSubPr/>
                <m:e>
                  <m:r>
                    <m:rPr>
                      <m:sty m:val="i"/>
                    </m:rPr>
                    <m:t>u</m:t>
                  </m:r>
                </m:e>
                <m:sub>
                  <m:r>
                    <m:rPr>
                      <m:sty m:val="i"/>
                    </m:rPr>
                    <m:t>x</m:t>
                  </m:r>
                </m:sub>
              </m:sSub>
            </m:num>
            <m:den>
              <m:r>
                <m:rPr>
                  <m:sty m:val="i"/>
                </m:rPr>
                <m:t>∂</m:t>
              </m:r>
              <m:r>
                <m:rPr>
                  <m:sty m:val="i"/>
                </m:rPr>
                <m:t>ξ</m:t>
              </m:r>
            </m:den>
          </m:f>
          <m:r>
            <m:rPr>
              <m:sty m:val="p"/>
            </m:rPr>
            <m:t>=</m:t>
          </m:r>
          <m:r>
            <m:rPr>
              <m:sty m:val="p"/>
            </m:rPr>
            <m:t>0</m:t>
          </m:r>
          <m:r>
            <m:rPr>
              <m:sty m:val="p"/>
            </m:rPr>
            <m:t>.</m:t>
          </m:r>
        </m:oMath>
      </m:oMathPara>
    </w:p>
    <w:p>
      <w:pPr>
        <w:spacing w:after="220" w:lineRule="auto"/>
      </w:pPr>
      <w:r>
        <w:rPr/>
        <w:t xml:space="preserve">C5. Montrer qu'une solution du type </w:t>
      </w:r>
      <m:oMath>
        <m:sSub>
          <m:sSubPr/>
          <m:e>
            <m:r>
              <m:rPr>
                <m:sty m:val="i"/>
              </m:rPr>
              <m:t>u</m:t>
            </m:r>
          </m:e>
          <m:sub>
            <m:r>
              <m:rPr>
                <m:sty m:val="i"/>
              </m:rPr>
              <m:t>x</m:t>
            </m:r>
          </m:sub>
        </m:sSub>
        <m:r>
          <m:rPr>
            <m:sty m:val="p"/>
          </m:rPr>
          <m:t>(</m:t>
        </m:r>
        <m:r>
          <m:rPr>
            <m:sty m:val="i"/>
          </m:rPr>
          <m:t>ξ</m:t>
        </m:r>
        <m:r>
          <m:rPr>
            <m:sty m:val="p"/>
          </m:rPr>
          <m:t>)</m:t>
        </m:r>
        <m:r>
          <m:rPr>
            <m:sty m:val="p"/>
          </m:rPr>
          <m:t>=</m:t>
        </m:r>
        <m:r>
          <m:rPr>
            <m:sty m:val="i"/>
          </m:rPr>
          <m:t>A</m:t>
        </m:r>
        <m:r>
          <m:rPr>
            <m:sty m:val="p"/>
          </m:rPr>
          <m:t>erf</m:t>
        </m:r>
        <m:d>
          <m:dPr>
            <m:begChr m:val="("/>
            <m:endChr m:val=")"/>
            <m:ctrlPr>
              <w:rPr>
                <w:rFonts w:ascii="Cambria Math" w:hAnsi="Cambria Math"/>
              </w:rPr>
            </m:ctrlPr>
          </m:dPr>
          <m:e>
            <m:f>
              <m:fPr>
                <m:ctrlPr>
                  <w:rPr>
                    <w:rFonts w:ascii="Cambria Math" w:hAnsi="Cambria Math"/>
                  </w:rPr>
                </m:ctrlPr>
              </m:fPr>
              <m:num>
                <m:r>
                  <m:rPr>
                    <m:sty m:val="i"/>
                  </m:rPr>
                  <m:t>ξ</m:t>
                </m:r>
              </m:num>
              <m:den>
                <m:r>
                  <m:rPr>
                    <m:sty m:val="p"/>
                  </m:rPr>
                  <m:t>2</m:t>
                </m:r>
              </m:den>
            </m:f>
          </m:e>
        </m:d>
        <m:r>
          <m:rPr>
            <m:sty m:val="p"/>
          </m:rPr>
          <m:t>+</m:t>
        </m:r>
        <m:r>
          <m:rPr>
            <m:sty m:val="i"/>
          </m:rPr>
          <m:t>B</m:t>
        </m:r>
      </m:oMath>
      <w:r>
        <w:rPr/>
        <w:t xml:space="preserve"> est une solution possible de </w:t>
      </w:r>
      <m:oMath>
        <m:d>
          <m:dPr>
            <m:begChr m:val="{"/>
            <m:endChr m:val="}"/>
            <m:ctrlPr>
              <w:rPr>
                <w:rFonts w:ascii="Cambria Math" w:hAnsi="Cambria Math"/>
              </w:rPr>
            </m:ctrlPr>
          </m:dPr>
          <m:e>
            <m:sSup>
              <m:sSupPr/>
              <m:e>
                <m:r>
                  <m:rPr>
                    <m:sty m:val="i"/>
                  </m:rPr>
                  <m:t>E</m:t>
                </m:r>
              </m:e>
              <m:sup>
                <m:r>
                  <m:rPr>
                    <m:sty m:val="i"/>
                  </m:rPr>
                  <m:t>′</m:t>
                </m:r>
              </m:sup>
            </m:sSup>
          </m:e>
        </m:d>
      </m:oMath>
      <w:r>
        <w:rPr>
          <w:rFonts w:eastAsia="Georgia" w:cs="Georgia" w:ascii="Georgia" w:hAnsi="Georgia"/>
        </w:rPr>
        <w:t xml:space="preserve">. (se rapporter à l'annexe, en fin de problème, pour la fonction erreur)</w:t>
      </w:r>
      <w:r>
        <w:rPr/>
        <w:br w:type="textWrapping"/>
      </w:r>
      <w:r>
        <w:rPr>
          <w:rFonts w:eastAsia="Georgia" w:cs="Georgia" w:ascii="Georgia" w:hAnsi="Georgia"/>
        </w:rPr>
        <w:t xml:space="preserve">Identifier, grâce aux conditions aux limites, les constantes A et B et exprimer la répartition de vitesse </w:t>
      </w:r>
      <m:oMath>
        <m:sSub>
          <m:sSubPr/>
          <m:e>
            <m:r>
              <m:rPr>
                <m:sty m:val="i"/>
              </m:rPr>
              <m:t>u</m:t>
            </m:r>
          </m:e>
          <m:sub>
            <m:r>
              <m:rPr>
                <m:sty m:val="i"/>
              </m:rPr>
              <m:t>x</m:t>
            </m:r>
          </m:sub>
        </m:sSub>
        <m:r>
          <m:rPr>
            <m:sty m:val="p"/>
          </m:rPr>
          <m:t>(</m:t>
        </m:r>
        <m:r>
          <m:rPr>
            <m:sty m:val="i"/>
          </m:rPr>
          <m:t>ξ</m:t>
        </m:r>
        <m:r>
          <m:rPr>
            <m:sty m:val="p"/>
          </m:rPr>
          <m:t>)</m:t>
        </m:r>
      </m:oMath>
      <w:r>
        <w:rPr/>
        <w:t xml:space="preserve">.</w:t>
      </w:r>
    </w:p>
    <w:p>
      <w:pPr>
        <w:spacing w:after="220" w:lineRule="auto"/>
      </w:pPr>
      <w:r>
        <w:rPr>
          <w:rFonts w:eastAsia="Georgia" w:cs="Georgia" w:ascii="Georgia" w:hAnsi="Georgia"/>
        </w:rPr>
        <w:t xml:space="preserve">C6. Donner l'allure de cette répartition de vitesse, pour un instant </w:t>
      </w:r>
      <m:oMath>
        <m:r>
          <m:rPr>
            <m:sty m:val="i"/>
          </m:rPr>
          <m:t>t</m:t>
        </m:r>
      </m:oMath>
      <w:r>
        <w:rPr>
          <w:rFonts w:eastAsia="Georgia" w:cs="Georgia" w:ascii="Georgia" w:hAnsi="Georgia"/>
        </w:rPr>
        <w:t xml:space="preserve"> donné ; compléter le schéma avec l'évolution à quelques instants ultérieurs.</w:t>
      </w:r>
    </w:p>
    <w:p>
      <w:pPr>
        <w:spacing w:line="271" w:before="330" w:lineRule="auto"/>
      </w:pPr>
      <w:r>
        <w:rPr>
          <w:b/>
          <w:sz w:val="42"/>
        </w:rPr>
        <w:t xml:space="preserve">QUATRIEME PARTIE DIFFUSION THERMIQUE DANS UN FIL ELECTRIQUE</w:t>
      </w:r>
    </w:p>
    <w:p>
      <w:pPr>
        <w:spacing w:after="220" w:lineRule="auto"/>
      </w:pPr>
      <w:r>
        <w:rPr>
          <w:rFonts w:eastAsia="Georgia" w:cs="Georgia" w:ascii="Georgia" w:hAnsi="Georgia"/>
        </w:rPr>
        <w:t xml:space="preserve">Considérons un fil métallique cylindrique, homogène, de section droite </w:t>
      </w:r>
      <m:oMath>
        <m:r>
          <m:rPr>
            <m:sty m:val="i"/>
          </m:rPr>
          <m:t>S</m:t>
        </m:r>
      </m:oMath>
      <w:r>
        <w:rPr>
          <w:rFonts w:eastAsia="Georgia" w:cs="Georgia" w:ascii="Georgia" w:hAnsi="Georgia"/>
        </w:rPr>
        <w:t xml:space="preserve"> dont le périmètre vaut </w:t>
      </w:r>
      <m:oMath>
        <m:r>
          <m:rPr>
            <m:sty m:val="i"/>
          </m:rPr>
          <m:t>p</m:t>
        </m:r>
      </m:oMath>
      <w:r>
        <w:rPr/>
        <w:t xml:space="preserve"> et de longueur </w:t>
      </w:r>
      <m:oMath>
        <m:r>
          <m:rPr>
            <m:sty m:val="i"/>
          </m:rPr>
          <m:t>L</m:t>
        </m:r>
      </m:oMath>
      <w:r>
        <w:rPr>
          <w:rFonts w:eastAsia="Georgia" w:cs="Georgia" w:ascii="Georgia" w:hAnsi="Georgia"/>
        </w:rPr>
        <w:t xml:space="preserve">. Le rayon de ce fil est supposé petit par rapport à sa longueur.</w:t>
      </w:r>
    </w:p>
    <w:p>
      <w:pPr>
        <w:spacing w:after="220" w:lineRule="auto"/>
      </w:pPr>
      <w:r>
        <w:rPr>
          <w:rFonts w:eastAsia="Georgia" w:cs="Georgia" w:ascii="Georgia" w:hAnsi="Georgia"/>
        </w:rPr>
        <w:t xml:space="preserve">Le métal constitutif possède une conductivité thermique </w:t>
      </w:r>
      <m:oMath>
        <m:r>
          <m:rPr>
            <m:sty m:val="i"/>
          </m:rPr>
          <m:t>λ</m:t>
        </m:r>
      </m:oMath>
      <w:r>
        <w:rPr>
          <w:rFonts w:eastAsia="Georgia" w:cs="Georgia" w:ascii="Georgia" w:hAnsi="Georgia"/>
        </w:rPr>
        <w:t xml:space="preserve">, une résistivité électrique </w:t>
      </w:r>
      <m:oMath>
        <m:r>
          <m:rPr>
            <m:sty m:val="i"/>
          </m:rPr>
          <m:t>ρ</m:t>
        </m:r>
      </m:oMath>
      <w:r>
        <w:rPr/>
        <w:t xml:space="preserve">, une masse volumique </w:t>
      </w:r>
      <m:oMath>
        <m:r>
          <m:rPr>
            <m:sty m:val="i"/>
          </m:rPr>
          <m:t>μ</m:t>
        </m:r>
      </m:oMath>
      <w:r>
        <w:rPr>
          <w:rFonts w:eastAsia="Georgia" w:cs="Georgia" w:ascii="Georgia" w:hAnsi="Georgia"/>
        </w:rPr>
        <w:t xml:space="preserve"> et une capacité thermique massique </w:t>
      </w:r>
      <m:oMath>
        <m:r>
          <m:rPr>
            <m:sty m:val="i"/>
          </m:rPr>
          <m:t>C</m:t>
        </m:r>
      </m:oMath>
      <w:r>
        <w:rPr/>
        <w:t xml:space="preserve">.</w:t>
      </w:r>
    </w:p>
    <w:p>
      <w:pPr>
        <w:spacing w:after="220" w:lineRule="auto"/>
      </w:pPr>
      <w:r>
        <w:rPr>
          <w:rFonts w:eastAsia="Georgia" w:cs="Georgia" w:ascii="Georgia" w:hAnsi="Georgia"/>
        </w:rPr>
        <w:t xml:space="preserve">Dans la première partie de l'étude, les parois latérales du fil sont parfaitement calorifugées et les extrémités sont maintenues à des températures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(avec </w:t>
      </w:r>
      <m:oMath>
        <m:sSub>
          <m:sSubPr/>
          <m:e>
            <m:r>
              <m:rPr>
                <m:sty m:val="i"/>
              </m:rPr>
              <m:t>T</m:t>
            </m:r>
          </m:e>
          <m:sub>
            <m:r>
              <m:rPr>
                <m:sty m:val="p"/>
              </m:rPr>
              <m:t>1</m:t>
            </m:r>
          </m:sub>
        </m:sSub>
        <m:r>
          <m:rPr>
            <m:sty m:val="p"/>
          </m:rPr>
          <m:t>&gt;</m:t>
        </m:r>
        <m:sSub>
          <m:sSubPr/>
          <m:e>
            <m:r>
              <m:rPr>
                <m:sty m:val="i"/>
              </m:rPr>
              <m:t>T</m:t>
            </m:r>
          </m:e>
          <m:sub>
            <m:r>
              <m:rPr>
                <m:sty m:val="p"/>
              </m:rPr>
              <m:t>2</m:t>
            </m:r>
          </m:sub>
        </m:sSub>
      </m:oMath>
      <w:r>
        <w:rPr>
          <w:rFonts w:eastAsia="Georgia" w:cs="Georgia" w:ascii="Georgia" w:hAnsi="Georgia"/>
        </w:rPr>
        <w:t xml:space="preserve"> ) grâce à des thermostats. La température </w:t>
      </w:r>
      <m:oMath>
        <m:r>
          <m:rPr>
            <m:sty m:val="i"/>
          </m:rPr>
          <m:t>T</m:t>
        </m:r>
        <m:r>
          <m:rPr>
            <m:sty m:val="p"/>
          </m:rPr>
          <m:t>(</m:t>
        </m:r>
        <m:r>
          <m:rPr>
            <m:sty m:val="i"/>
          </m:rPr>
          <m:t>x</m:t>
        </m:r>
        <m:r>
          <m:rPr>
            <m:sty m:val="p"/>
          </m:rPr>
          <m:t>)</m:t>
        </m:r>
      </m:oMath>
      <w:r>
        <w:rPr>
          <w:rFonts w:eastAsia="Georgia" w:cs="Georgia" w:ascii="Georgia" w:hAnsi="Georgia"/>
        </w:rPr>
        <w:t xml:space="preserve"> dans le fil ne dépend que de l'abscisse </w:t>
      </w:r>
      <m:oMath>
        <m:r>
          <m:rPr>
            <m:sty m:val="i"/>
          </m:rPr>
          <m:t>x</m:t>
        </m:r>
      </m:oMath>
      <w:r>
        <w:rPr/>
        <w:t xml:space="preserve"> (Figure 5a), avec </w:t>
      </w:r>
      <m:oMath>
        <m:r>
          <m:rPr>
            <m:sty m:val="i"/>
          </m:rPr>
          <m:t>T</m:t>
        </m:r>
        <m:r>
          <m:rPr>
            <m:sty m:val="p"/>
          </m:rPr>
          <m:t>(</m:t>
        </m:r>
        <m:r>
          <m:rPr>
            <m:sty m:val="p"/>
          </m:rPr>
          <m:t>0</m:t>
        </m:r>
        <m:r>
          <m:rPr>
            <m:sty m:val="p"/>
          </m:rPr>
          <m:t>)</m:t>
        </m:r>
        <m:r>
          <m:rPr>
            <m:sty m:val="p"/>
          </m:rPr>
          <m:t>=</m:t>
        </m:r>
        <m:sSub>
          <m:sSubPr/>
          <m:e>
            <m:r>
              <m:rPr>
                <m:sty m:val="i"/>
              </m:rPr>
              <m:t>T</m:t>
            </m:r>
          </m:e>
          <m:sub>
            <m:r>
              <m:rPr>
                <m:sty m:val="p"/>
              </m:rPr>
              <m:t>1</m:t>
            </m:r>
          </m:sub>
        </m:sSub>
      </m:oMath>
      <w:r>
        <w:rPr/>
        <w:t xml:space="preserve"> et </w:t>
      </w:r>
      <m:oMath>
        <m:r>
          <m:rPr>
            <m:sty m:val="i"/>
          </m:rPr>
          <m:t>T</m:t>
        </m:r>
        <m:r>
          <m:rPr>
            <m:sty m:val="p"/>
          </m:rPr>
          <m:t>(</m:t>
        </m:r>
        <m:r>
          <m:rPr>
            <m:sty m:val="i"/>
          </m:rPr>
          <m:t>L</m:t>
        </m:r>
        <m:r>
          <m:rPr>
            <m:sty m:val="p"/>
          </m:rPr>
          <m:t>)</m:t>
        </m:r>
        <m:r>
          <m:rPr>
            <m:sty m:val="p"/>
          </m:rPr>
          <m:t>=</m:t>
        </m:r>
        <m:sSub>
          <m:sSubPr/>
          <m:e>
            <m:r>
              <m:rPr>
                <m:sty m:val="i"/>
              </m:rPr>
              <m:t>T</m:t>
            </m:r>
          </m:e>
          <m:sub>
            <m:r>
              <m:rPr>
                <m:sty m:val="p"/>
              </m:rPr>
              <m:t>2</m:t>
            </m:r>
          </m:sub>
        </m:sSub>
      </m:oMath>
      <w:r>
        <w:rPr/>
        <w:t xml:space="preserve">.</w:t>
      </w:r>
    </w:p>
    <w:p>
      <w:pPr>
        <w:spacing w:after="220" w:lineRule="auto"/>
      </w:pPr>
      <w:r>
        <w:rPr>
          <w:rFonts w:eastAsia="Georgia" w:cs="Georgia" w:ascii="Georgia" w:hAnsi="Georgia"/>
        </w:rPr>
        <w:t xml:space="preserve">Toute l'étude est réalisée en régime permanent.</w:t>
      </w:r>
    </w:p>
    <w:p>
      <w:pPr>
        <w:spacing w:lineRule="auto"/>
        <w:jc w:val="center"/>
      </w:pPr>
      <w:r>
        <w:rPr/>
        <w:drawing>
          <wp:inline distB="0" distL="0" distR="0" distT="0">
            <wp:extent cx="5486400" cy="3690851"/>
            <wp:effectExtent b="0" l="0" r="0" t="0"/>
            <wp:docPr id="6" name="image-f5c34183770b7295c331d1eb2e447aca0791a9e1.jpg"/>
            <a:graphic>
              <a:graphicData uri="http://schemas.openxmlformats.org/drawingml/2006/picture">
                <pic:pic>
                  <pic:nvPicPr>
                    <pic:cNvPr id="6" name="image-f5c34183770b7295c331d1eb2e447aca0791a9e1.jpg" descr=""/>
                    <pic:cNvPicPr/>
                  </pic:nvPicPr>
                  <pic:blipFill>
                    <a:blip r:embed="rId10" cstate="print"/>
                    <a:srcRect b="0" l="0" r="0" t="0"/>
                    <a:stretch>
                      <a:fillRect/>
                    </a:stretch>
                  </pic:blipFill>
                  <pic:spPr>
                    <a:xfrm>
                      <a:off x="0" y="0"/>
                      <a:ext cx="5486400" cy="3690851"/>
                    </a:xfrm>
                    <a:prstGeom prst="rect"/>
                  </pic:spPr>
                </pic:pic>
              </a:graphicData>
            </a:graphic>
          </wp:inline>
        </w:drawing>
      </w:r>
    </w:p>
    <w:p>
      <w:pPr>
        <w:spacing w:lineRule="auto"/>
      </w:pPr>
      <w:r>
        <w:rPr/>
        <w:t xml:space="preserve">Figure 5a</w:t>
      </w:r>
    </w:p>
    <w:p>
      <w:pPr>
        <w:spacing w:lineRule="auto"/>
        <w:jc w:val="center"/>
      </w:pPr>
      <w:r>
        <w:rPr/>
        <w:drawing>
          <wp:inline distB="0" distL="0" distR="0" distT="0">
            <wp:extent cx="5486400" cy="4400625"/>
            <wp:effectExtent b="0" l="0" r="0" t="0"/>
            <wp:docPr id="7" name="image-6ec42cde597940644c17b508c6a48fc74ae687a1.jpg"/>
            <a:graphic>
              <a:graphicData uri="http://schemas.openxmlformats.org/drawingml/2006/picture">
                <pic:pic>
                  <pic:nvPicPr>
                    <pic:cNvPr id="7" name="image-6ec42cde597940644c17b508c6a48fc74ae687a1.jpg" descr=""/>
                    <pic:cNvPicPr/>
                  </pic:nvPicPr>
                  <pic:blipFill>
                    <a:blip r:embed="rId11" cstate="print"/>
                    <a:srcRect b="0" l="0" r="0" t="0"/>
                    <a:stretch>
                      <a:fillRect/>
                    </a:stretch>
                  </pic:blipFill>
                  <pic:spPr>
                    <a:xfrm>
                      <a:off x="0" y="0"/>
                      <a:ext cx="5486400" cy="4400625"/>
                    </a:xfrm>
                    <a:prstGeom prst="rect"/>
                  </pic:spPr>
                </pic:pic>
              </a:graphicData>
            </a:graphic>
          </wp:inline>
        </w:drawing>
      </w:r>
    </w:p>
    <w:p>
      <w:pPr>
        <w:spacing w:lineRule="auto"/>
      </w:pPr>
      <w:r>
        <w:rPr/>
        <w:t xml:space="preserve">Figure 5b</w:t>
      </w:r>
    </w:p>
    <w:p>
      <w:pPr>
        <w:spacing w:after="220" w:lineRule="auto"/>
      </w:pPr>
      <w:r>
        <w:rPr>
          <w:rFonts w:eastAsia="Georgia" w:cs="Georgia" w:ascii="Georgia" w:hAnsi="Georgia"/>
        </w:rPr>
        <w:t xml:space="preserve">D1. Rappeler la loi de Fourier pour une densité volumique de courant thermique notée </w:t>
      </w:r>
      <m:oMath>
        <m:sSub>
          <m:sSubPr/>
          <m:e>
            <m:acc>
              <m:accPr>
                <m:chr m:val="⃗"/>
              </m:accPr>
              <m:e>
                <m:r>
                  <m:rPr>
                    <m:sty m:val="i"/>
                  </m:rPr>
                  <m:t>j</m:t>
                </m:r>
              </m:e>
            </m:acc>
          </m:e>
          <m:sub>
            <m:r>
              <m:rPr>
                <m:nor/>
              </m:rPr>
              <m:t>th </m:t>
            </m:r>
          </m:sub>
        </m:sSub>
      </m:oMath>
      <w:r>
        <w:rPr/>
        <w:t xml:space="preserve">; exprimer le flux (ou puissance) thermique </w:t>
      </w:r>
      <m:oMath>
        <m:sSub>
          <m:sSubPr/>
          <m:e>
            <m:r>
              <m:rPr>
                <m:sty m:val="p"/>
              </m:rPr>
              <m:t>Φ</m:t>
            </m:r>
          </m:e>
          <m:sub>
            <m:r>
              <m:rPr>
                <m:nor/>
              </m:rPr>
              <m:t>th </m:t>
            </m:r>
          </m:sub>
        </m:sSub>
      </m:oMath>
      <w:r>
        <w:rPr/>
        <w:t xml:space="preserve"> traversant une section droite </w:t>
      </w:r>
      <m:oMath>
        <m:r>
          <m:rPr>
            <m:sty m:val="i"/>
          </m:rPr>
          <m:t>S</m:t>
        </m:r>
      </m:oMath>
      <w:r>
        <w:rPr/>
        <w:t xml:space="preserve"> du fil.</w:t>
      </w:r>
    </w:p>
    <w:p>
      <w:pPr>
        <w:spacing w:after="220" w:lineRule="auto"/>
      </w:pPr>
      <w:r>
        <w:rPr>
          <w:rFonts w:eastAsia="Georgia" w:cs="Georgia" w:ascii="Georgia" w:hAnsi="Georgia"/>
        </w:rPr>
        <w:t xml:space="preserve">D2. Etablir, à l'aide d'un bilan énergétique sur une tranche élémentaire du fil de section </w:t>
      </w:r>
      <m:oMath>
        <m:r>
          <m:rPr>
            <m:sty m:val="i"/>
          </m:rPr>
          <m:t>S</m:t>
        </m:r>
      </m:oMath>
      <w:r>
        <w:rPr>
          <w:rFonts w:eastAsia="Georgia" w:cs="Georgia" w:ascii="Georgia" w:hAnsi="Georgia"/>
        </w:rPr>
        <w:t xml:space="preserve"> et de longueur dx, l'équation différentielle vérifiée par la température </w:t>
      </w:r>
      <m:oMath>
        <m:r>
          <m:rPr>
            <m:sty m:val="i"/>
          </m:rPr>
          <m:t>T</m:t>
        </m:r>
        <m:r>
          <m:rPr>
            <m:sty m:val="p"/>
          </m:rPr>
          <m:t>(</m:t>
        </m:r>
        <m:r>
          <m:rPr>
            <m:sty m:val="i"/>
          </m:rPr>
          <m:t>x</m:t>
        </m:r>
        <m:r>
          <m:rPr>
            <m:sty m:val="p"/>
          </m:rPr>
          <m:t>)</m:t>
        </m:r>
      </m:oMath>
      <w:r>
        <w:rPr>
          <w:rFonts w:eastAsia="Georgia" w:cs="Georgia" w:ascii="Georgia" w:hAnsi="Georgia"/>
        </w:rPr>
        <w:t xml:space="preserve">. En déduire la loi de répartition de </w:t>
      </w:r>
      <m:oMath>
        <m:r>
          <m:rPr>
            <m:sty m:val="i"/>
          </m:rPr>
          <m:t>T</m:t>
        </m:r>
        <m:r>
          <m:rPr>
            <m:sty m:val="p"/>
          </m:rPr>
          <m:t>(</m:t>
        </m:r>
        <m:r>
          <m:rPr>
            <m:sty m:val="i"/>
          </m:rPr>
          <m:t>x</m:t>
        </m:r>
        <m:r>
          <m:rPr>
            <m:sty m:val="p"/>
          </m:rPr>
          <m:t>)</m:t>
        </m:r>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w:t>
      </w:r>
      <m:oMath>
        <m:r>
          <m:rPr>
            <m:sty m:val="i"/>
          </m:rPr>
          <m:t>L</m:t>
        </m:r>
      </m:oMath>
      <w:r>
        <w:rPr/>
        <w:t xml:space="preserve"> et </w:t>
      </w:r>
      <m:oMath>
        <m:r>
          <m:rPr>
            <m:sty m:val="i"/>
          </m:rPr>
          <m:t>x</m:t>
        </m:r>
      </m:oMath>
      <w:r>
        <w:rPr>
          <w:rFonts w:eastAsia="Georgia" w:cs="Georgia" w:ascii="Georgia" w:hAnsi="Georgia"/>
        </w:rPr>
        <w:t xml:space="preserve">. Tracer schématiquement cette répartition de température en fonction de x .</w:t>
      </w:r>
    </w:p>
    <w:p>
      <w:pPr>
        <w:spacing w:after="220" w:lineRule="auto"/>
      </w:pPr>
      <w:r>
        <w:rPr/>
        <w:t xml:space="preserve">D3. Exprimer la puissance thermique </w:t>
      </w:r>
      <m:oMath>
        <m:sSub>
          <m:sSubPr/>
          <m:e>
            <m:r>
              <m:rPr>
                <m:sty m:val="p"/>
              </m:rPr>
              <m:t>Φ</m:t>
            </m:r>
          </m:e>
          <m:sub>
            <m:r>
              <m:rPr>
                <m:sty m:val="p"/>
              </m:rPr>
              <m:t>2</m:t>
            </m:r>
          </m:sub>
        </m:sSub>
      </m:oMath>
      <w:r>
        <w:rPr>
          <w:rFonts w:eastAsia="Georgia" w:cs="Georgia" w:ascii="Georgia" w:hAnsi="Georgia"/>
        </w:rPr>
        <w:t xml:space="preserve"> cédée à la source de température </w:t>
      </w:r>
      <m:oMath>
        <m:sSub>
          <m:sSubPr/>
          <m:e>
            <m:r>
              <m:rPr>
                <m:sty m:val="i"/>
              </m:rPr>
              <m:t>T</m:t>
            </m:r>
          </m:e>
          <m:sub>
            <m:r>
              <m:rPr>
                <m:sty m:val="p"/>
              </m:rPr>
              <m:t>2</m:t>
            </m:r>
          </m:sub>
        </m:sSub>
      </m:oMath>
      <w:r>
        <w:rPr/>
        <w:t xml:space="preserve"> en fonction de </w:t>
      </w:r>
      <m:oMath>
        <m:r>
          <m:rPr>
            <m:sty m:val="i"/>
          </m:rPr>
          <m:t>λ</m:t>
        </m:r>
      </m:oMath>
      <w:r>
        <w:rPr/>
        <w:t xml:space="preserve">, </w:t>
      </w:r>
      <m:oMath>
        <m:r>
          <m:rPr>
            <m:sty m:val="p"/>
          </m:rPr>
          <m:t>S</m:t>
        </m:r>
        <m:r>
          <m:rPr>
            <m:sty m:val="p"/>
          </m:rPr>
          <m:t>,</m:t>
        </m:r>
        <m:sSub>
          <m:sSubPr/>
          <m:e>
            <m:r>
              <m:rPr>
                <m:sty m:val="p"/>
              </m:rPr>
              <m:t>T</m:t>
            </m:r>
          </m:e>
          <m:sub>
            <m:r>
              <m:rPr>
                <m:sty m:val="p"/>
              </m:rPr>
              <m:t>1</m:t>
            </m:r>
          </m:sub>
        </m:sSub>
        <m:r>
          <m:rPr>
            <m:sty m:val="p"/>
          </m:rPr>
          <m:t>,</m:t>
        </m:r>
        <m:sSub>
          <m:sSubPr/>
          <m:e>
            <m:r>
              <m:rPr>
                <m:nor/>
              </m:rPr>
              <m:t xml:space="preserve"> </m:t>
            </m:r>
            <m:r>
              <m:rPr>
                <m:sty m:val="p"/>
              </m:rPr>
              <m:t>T</m:t>
            </m:r>
          </m:e>
          <m:sub>
            <m:r>
              <m:rPr>
                <m:sty m:val="p"/>
              </m:rPr>
              <m:t>2</m:t>
            </m:r>
          </m:sub>
        </m:sSub>
      </m:oMath>
      <w:r>
        <w:rPr/>
        <w:t xml:space="preserve"> et L .</w:t>
      </w:r>
    </w:p>
    <w:p>
      <w:pPr>
        <w:spacing w:after="220" w:lineRule="auto"/>
      </w:pPr>
      <w:r>
        <w:rPr>
          <w:rFonts w:eastAsia="Georgia" w:cs="Georgia" w:ascii="Georgia" w:hAnsi="Georgia"/>
        </w:rPr>
        <w:t xml:space="preserve">Le fil est maintenant parcouru par un courant électrique continu d'intensité I, répartie uniformément sur toute la section </w:t>
      </w:r>
      <m:oMath>
        <m:r>
          <m:rPr>
            <m:sty m:val="i"/>
          </m:rPr>
          <m:t>S</m:t>
        </m:r>
      </m:oMath>
      <w:r>
        <w:rPr/>
        <w:t xml:space="preserve"> (Figure 5b). Les sections terminales ( </w:t>
      </w:r>
      <m:oMath>
        <m:sSub>
          <m:sSubPr/>
          <m:e>
            <m:r>
              <m:rPr>
                <m:scr m:val="script"/>
              </m:rPr>
              <m:t>S</m:t>
            </m:r>
          </m:e>
          <m:sub>
            <m:r>
              <m:rPr>
                <m:sty m:val="p"/>
              </m:rPr>
              <m:t>1</m:t>
            </m:r>
          </m:sub>
        </m:sSub>
      </m:oMath>
      <w:r>
        <w:rPr/>
        <w:t xml:space="preserve"> ) et ( </w:t>
      </w:r>
      <m:oMath>
        <m:sSub>
          <m:sSubPr/>
          <m:e>
            <m:r>
              <m:rPr>
                <m:scr m:val="script"/>
              </m:rPr>
              <m:t>A</m:t>
            </m:r>
          </m:e>
          <m:sub>
            <m:r>
              <m:rPr>
                <m:sty m:val="p"/>
              </m:rPr>
              <m:t>2</m:t>
            </m:r>
          </m:sub>
        </m:sSub>
      </m:oMath>
      <w:r>
        <w:rPr>
          <w:rFonts w:eastAsia="Georgia" w:cs="Georgia" w:ascii="Georgia" w:hAnsi="Georgia"/>
        </w:rPr>
        <w:t xml:space="preserve"> ) sont maintenues simultanément à des températures constantes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et à des potentiels constants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Après établissement d'un régime stationnaire, les surfaces isothermes et équipotentielles sont des plans orthogonaux à l'axe Ox.</w:t>
      </w:r>
    </w:p>
    <w:p>
      <w:pPr>
        <w:spacing w:after="220" w:lineRule="auto"/>
      </w:pPr>
      <w:r>
        <w:rPr>
          <w:rFonts w:eastAsia="Georgia" w:cs="Georgia" w:ascii="Georgia" w:hAnsi="Georgia"/>
        </w:rPr>
        <w:t xml:space="preserve">La résistivité électrique </w:t>
      </w:r>
      <m:oMath>
        <m:r>
          <m:rPr>
            <m:sty m:val="i"/>
          </m:rPr>
          <m:t>ρ</m:t>
        </m:r>
      </m:oMath>
      <w:r>
        <w:rPr>
          <w:rFonts w:eastAsia="Georgia" w:cs="Georgia" w:ascii="Georgia" w:hAnsi="Georgia"/>
        </w:rPr>
        <w:t xml:space="preserve"> du fil est indépendante de la température et le fil est considéré comme un conducteur ohmique ayant une résistance constante bien que la température </w:t>
      </w:r>
      <m:oMath>
        <m:r>
          <m:rPr>
            <m:sty m:val="i"/>
          </m:rPr>
          <m:t>T</m:t>
        </m:r>
        <m:r>
          <m:rPr>
            <m:sty m:val="p"/>
          </m:rPr>
          <m:t>(</m:t>
        </m:r>
        <m:r>
          <m:rPr>
            <m:sty m:val="i"/>
          </m:rPr>
          <m:t>x</m:t>
        </m:r>
        <m:r>
          <m:rPr>
            <m:sty m:val="p"/>
          </m:rPr>
          <m:t>)</m:t>
        </m:r>
      </m:oMath>
      <w:r>
        <w:rPr>
          <w:rFonts w:eastAsia="Georgia" w:cs="Georgia" w:ascii="Georgia" w:hAnsi="Georgia"/>
        </w:rPr>
        <w:t xml:space="preserve"> ne soit pas uniforme. Les dimensions du fil ne varient pas avec la température.</w:t>
      </w:r>
      <w:r>
        <w:rPr/>
        <w:br w:type="textWrapping"/>
      </w:r>
      <w:r>
        <w:rPr>
          <w:rFonts w:eastAsia="Georgia" w:cs="Georgia" w:ascii="Georgia" w:hAnsi="Georgia"/>
        </w:rPr>
        <w:t xml:space="preserve">D4. Exprimer, par application de la loi d'Ohm, la résistance dR d'une tranche élémentaire du fil, de longueur dx et de section S ; en déduire la puissance thermique volumique </w:t>
      </w:r>
      <m:oMath>
        <m:sSub>
          <m:sSubPr/>
          <m:e>
            <m:r>
              <m:rPr>
                <m:scr m:val="script"/>
              </m:rPr>
              <m:t>P</m:t>
            </m:r>
          </m:e>
          <m:sub>
            <m:r>
              <m:rPr>
                <m:sty m:val="p"/>
              </m:rPr>
              <m:t>th</m:t>
            </m:r>
            <m:r>
              <m:rPr>
                <m:sty m:val="p"/>
              </m:rPr>
              <m:t>,</m:t>
            </m:r>
            <m:r>
              <m:rPr>
                <m:sty m:val="p"/>
              </m:rPr>
              <m:t>V</m:t>
            </m:r>
          </m:sub>
        </m:sSub>
      </m:oMath>
      <w:r>
        <w:rPr>
          <w:rFonts w:eastAsia="Georgia" w:cs="Georgia" w:ascii="Georgia" w:hAnsi="Georgia"/>
        </w:rPr>
        <w:t xml:space="preserve"> produite au sein du fil, en fonction de l'intensité </w:t>
      </w:r>
      <m:oMath>
        <m:r>
          <m:rPr>
            <m:sty m:val="i"/>
          </m:rPr>
          <m:t>I</m:t>
        </m:r>
      </m:oMath>
      <w:r>
        <w:rPr/>
        <w:t xml:space="preserve">, de </w:t>
      </w:r>
      <m:oMath>
        <m:r>
          <m:rPr>
            <m:sty m:val="i"/>
          </m:rPr>
          <m:t>S</m:t>
        </m:r>
      </m:oMath>
      <w:r>
        <w:rPr/>
        <w:t xml:space="preserve"> et </w:t>
      </w:r>
      <m:oMath>
        <m:r>
          <m:rPr>
            <m:sty m:val="i"/>
          </m:rPr>
          <m:t>ρ</m:t>
        </m:r>
      </m:oMath>
      <w:r>
        <w:rPr/>
        <w:t xml:space="preserve">.</w:t>
      </w:r>
      <w:r>
        <w:rPr/>
        <w:br w:type="textWrapping"/>
      </w:r>
      <w:r>
        <w:rPr>
          <w:rFonts w:eastAsia="Georgia" w:cs="Georgia" w:ascii="Georgia" w:hAnsi="Georgia"/>
        </w:rPr>
        <w:t xml:space="preserve">D5. Etablir l'équation différentielle vérifiée par la température </w:t>
      </w:r>
      <m:oMath>
        <m:r>
          <m:rPr>
            <m:sty m:val="i"/>
          </m:rPr>
          <m:t>T</m:t>
        </m:r>
        <m:r>
          <m:rPr>
            <m:sty m:val="p"/>
          </m:rPr>
          <m:t>(</m:t>
        </m:r>
        <m:r>
          <m:rPr>
            <m:sty m:val="i"/>
          </m:rPr>
          <m:t>x</m:t>
        </m:r>
        <m:r>
          <m:rPr>
            <m:sty m:val="p"/>
          </m:rPr>
          <m:t>)</m:t>
        </m:r>
      </m:oMath>
      <w:r>
        <w:rPr/>
        <w:t xml:space="preserve">.</w:t>
      </w:r>
      <w:r>
        <w:rPr/>
        <w:br w:type="textWrapping"/>
      </w:r>
      <w:r>
        <w:rPr>
          <w:rFonts w:eastAsia="Georgia" w:cs="Georgia" w:ascii="Georgia" w:hAnsi="Georgia"/>
        </w:rPr>
        <w:t xml:space="preserve">En déduire l'expression de </w:t>
      </w:r>
      <m:oMath>
        <m:r>
          <m:rPr>
            <m:sty m:val="i"/>
          </m:rPr>
          <m:t>T</m:t>
        </m:r>
        <m:r>
          <m:rPr>
            <m:sty m:val="p"/>
          </m:rPr>
          <m:t>(</m:t>
        </m:r>
        <m:r>
          <m:rPr>
            <m:sty m:val="i"/>
          </m:rPr>
          <m:t>x</m:t>
        </m:r>
        <m:r>
          <m:rPr>
            <m:sty m:val="p"/>
          </m:rPr>
          <m:t>)</m:t>
        </m:r>
      </m:oMath>
      <w:r>
        <w:rPr>
          <w:rFonts w:eastAsia="Georgia" w:cs="Georgia" w:ascii="Georgia" w:hAnsi="Georgia"/>
        </w:rPr>
        <w:t xml:space="preserve">, puis celle de la densité volumique de courant de chaleur </w:t>
      </w:r>
      <m:oMath>
        <m:sSub>
          <m:sSubPr/>
          <m:e>
            <m:r>
              <m:rPr>
                <m:sty m:val="i"/>
              </m:rPr>
              <m:t>j</m:t>
            </m:r>
          </m:e>
          <m:sub>
            <m:r>
              <m:rPr>
                <m:nor/>
              </m:rPr>
              <m:t>th </m:t>
            </m:r>
          </m:sub>
        </m:sSub>
        <m:r>
          <m:rPr>
            <m:sty m:val="p"/>
          </m:rPr>
          <m:t>(</m:t>
        </m:r>
        <m:r>
          <m:rPr>
            <m:sty m:val="i"/>
          </m:rPr>
          <m:t>x</m:t>
        </m:r>
        <m:r>
          <m:rPr>
            <m:sty m:val="p"/>
          </m:rPr>
          <m:t>)</m:t>
        </m:r>
      </m:oMath>
      <w:r>
        <w:rPr/>
        <w:t xml:space="preserve"> en fonction de </w:t>
      </w:r>
      <m:oMath>
        <m:r>
          <m:rPr>
            <m:sty m:val="i"/>
          </m:rPr>
          <m:t>ρ</m:t>
        </m:r>
        <m:r>
          <m:rPr>
            <m:sty m:val="p"/>
          </m:rPr>
          <m:t>,</m:t>
        </m:r>
        <m:r>
          <m:rPr>
            <m:sty m:val="i"/>
          </m:rPr>
          <m:t>λ</m:t>
        </m:r>
        <m:r>
          <m:rPr>
            <m:sty m:val="p"/>
          </m:rPr>
          <m:t>,</m:t>
        </m:r>
        <m:r>
          <m:rPr>
            <m:sty m:val="i"/>
          </m:rPr>
          <m:t>S</m:t>
        </m:r>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i"/>
          </m:rPr>
          <m:t>L</m:t>
        </m:r>
        <m:r>
          <m:rPr>
            <m:sty m:val="p"/>
          </m:rPr>
          <m:t>,</m:t>
        </m:r>
        <m:r>
          <m:rPr>
            <m:sty m:val="i"/>
          </m:rPr>
          <m:t>x</m:t>
        </m:r>
      </m:oMath>
      <w:r>
        <w:rPr/>
        <w:t xml:space="preserve"> et </w:t>
      </w:r>
      <m:oMath>
        <m:r>
          <m:rPr>
            <m:sty m:val="i"/>
          </m:rPr>
          <m:t>I</m:t>
        </m:r>
      </m:oMath>
      <w:r>
        <w:rPr/>
        <w:t xml:space="preserve">.</w:t>
      </w:r>
      <w:r>
        <w:rPr/>
        <w:br w:type="textWrapping"/>
      </w:r>
      <w:r>
        <w:rPr/>
        <w:t xml:space="preserve">D6. Ecrire le courant de chaleur ou flux thermique </w:t>
      </w:r>
      <m:oMath>
        <m:sSub>
          <m:sSubPr/>
          <m:e>
            <m:r>
              <m:rPr>
                <m:sty m:val="p"/>
              </m:rPr>
              <m:t>Φ</m:t>
            </m:r>
          </m:e>
          <m:sub>
            <m:r>
              <m:rPr>
                <m:nor/>
              </m:rPr>
              <m:t>th </m:t>
            </m:r>
          </m:sub>
        </m:sSub>
      </m:oMath>
      <w:r>
        <w:rPr/>
        <w:t xml:space="preserve"> le long du fil, en notant </w:t>
      </w:r>
      <m:oMath>
        <m:sSup>
          <m:sSupPr/>
          <m:e>
            <m:r>
              <m:rPr>
                <m:sty m:val="i"/>
              </m:rPr>
              <m:t>ξ</m:t>
            </m:r>
          </m:e>
          <m:sup>
            <m:r>
              <m:rPr>
                <m:sty m:val="p"/>
              </m:rPr>
              <m:t>∗</m:t>
            </m:r>
          </m:sup>
        </m:sSup>
        <m:r>
          <m:rPr>
            <m:sty m:val="p"/>
          </m:rPr>
          <m:t>=</m:t>
        </m:r>
        <m:f>
          <m:fPr>
            <m:ctrlPr>
              <w:rPr>
                <w:rFonts w:ascii="Cambria Math" w:hAnsi="Cambria Math"/>
              </w:rPr>
            </m:ctrlPr>
          </m:fPr>
          <m:num>
            <m:r>
              <m:rPr>
                <m:sty m:val="i"/>
              </m:rPr>
              <m:t>λ</m:t>
            </m:r>
            <m:r>
              <m:rPr>
                <m:sty m:val="i"/>
              </m:rPr>
              <m:t>S</m:t>
            </m:r>
          </m:num>
          <m:den>
            <m:r>
              <m:rPr>
                <m:sty m:val="i"/>
              </m:rPr>
              <m:t>L</m:t>
            </m:r>
          </m:den>
        </m:f>
      </m:oMath>
      <w:r>
        <w:rPr/>
        <w:t xml:space="preserve"> sa conductance thermique et </w:t>
      </w:r>
      <m:oMath>
        <m:r>
          <m:rPr>
            <m:sty m:val="i"/>
          </m:rPr>
          <m:t>R</m:t>
        </m:r>
      </m:oMath>
      <w:r>
        <w:rPr>
          <w:rFonts w:eastAsia="Georgia" w:cs="Georgia" w:ascii="Georgia" w:hAnsi="Georgia"/>
        </w:rPr>
        <w:t xml:space="preserve"> sa résistance électrique.</w:t>
      </w:r>
      <w:r>
        <w:rPr/>
        <w:br w:type="textWrapping"/>
      </w:r>
      <w:r>
        <w:rPr/>
        <w:t xml:space="preserve">Tracer, toujours avec </w:t>
      </w:r>
      <m:oMath>
        <m:sSub>
          <m:sSubPr/>
          <m:e>
            <m:r>
              <m:rPr>
                <m:sty m:val="i"/>
              </m:rPr>
              <m:t>T</m:t>
            </m:r>
          </m:e>
          <m:sub>
            <m:r>
              <m:rPr>
                <m:sty m:val="p"/>
              </m:rPr>
              <m:t>1</m:t>
            </m:r>
          </m:sub>
        </m:sSub>
        <m:r>
          <m:rPr>
            <m:sty m:val="p"/>
          </m:rPr>
          <m:t>&gt;</m:t>
        </m:r>
        <m:sSub>
          <m:sSubPr/>
          <m:e>
            <m:r>
              <m:rPr>
                <m:sty m:val="i"/>
              </m:rPr>
              <m:t>T</m:t>
            </m:r>
          </m:e>
          <m:sub>
            <m:r>
              <m:rPr>
                <m:sty m:val="p"/>
              </m:rPr>
              <m:t>2</m:t>
            </m:r>
          </m:sub>
        </m:sSub>
      </m:oMath>
      <w:r>
        <w:rPr>
          <w:rFonts w:eastAsia="Georgia" w:cs="Georgia" w:ascii="Georgia" w:hAnsi="Georgia"/>
        </w:rPr>
        <w:t xml:space="preserve">, l'allure de la répartition de température </w:t>
      </w:r>
      <m:oMath>
        <m:r>
          <m:rPr>
            <m:sty m:val="i"/>
          </m:rPr>
          <m:t>T</m:t>
        </m:r>
        <m:r>
          <m:rPr>
            <m:sty m:val="p"/>
          </m:rPr>
          <m:t>(</m:t>
        </m:r>
        <m:r>
          <m:rPr>
            <m:sty m:val="i"/>
          </m:rPr>
          <m:t>x</m:t>
        </m:r>
        <m:r>
          <m:rPr>
            <m:sty m:val="p"/>
          </m:rPr>
          <m:t>)</m:t>
        </m:r>
      </m:oMath>
      <w:r>
        <w:rPr>
          <w:rFonts w:eastAsia="Georgia" w:cs="Georgia" w:ascii="Georgia" w:hAnsi="Georgia"/>
        </w:rPr>
        <w:t xml:space="preserve"> en distinguant les cas où le terme </w:t>
      </w:r>
      <m:oMath>
        <m:f>
          <m:fPr>
            <m:ctrlPr>
              <w:rPr>
                <w:rFonts w:ascii="Cambria Math" w:hAnsi="Cambria Math"/>
              </w:rPr>
            </m:ctrlPr>
          </m:fPr>
          <m:num>
            <m:r>
              <m:rPr>
                <m:sty m:val="p"/>
              </m:rPr>
              <m:t>1</m:t>
            </m:r>
          </m:num>
          <m:den>
            <m:r>
              <m:rPr>
                <m:sty m:val="p"/>
              </m:rPr>
              <m:t>2</m:t>
            </m:r>
          </m:den>
        </m:f>
        <m:r>
          <m:rPr>
            <m:sty m:val="i"/>
          </m:rPr>
          <m:t>R</m:t>
        </m:r>
        <m:sSup>
          <m:sSupPr/>
          <m:e>
            <m:r>
              <m:rPr>
                <m:sty m:val="i"/>
              </m:rPr>
              <m:t>I</m:t>
            </m:r>
          </m:e>
          <m:sup>
            <m:r>
              <m:rPr>
                <m:sty m:val="p"/>
              </m:rPr>
              <m:t>2</m:t>
            </m:r>
          </m:sup>
        </m:sSup>
      </m:oMath>
      <w:r>
        <w:rPr>
          <w:rFonts w:eastAsia="Georgia" w:cs="Georgia" w:ascii="Georgia" w:hAnsi="Georgia"/>
        </w:rPr>
        <w:t xml:space="preserve"> est inférieur ou supérieur à la quantité </w:t>
      </w:r>
      <m:oMath>
        <m:r>
          <m:rPr>
            <m:sty m:val="i"/>
          </m:rPr>
          <m:t>ℓ</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t xml:space="preserve">. Commenter.</w:t>
      </w:r>
    </w:p>
    <w:p>
      <w:pPr>
        <w:spacing w:after="220" w:lineRule="auto"/>
      </w:pPr>
      <w:r>
        <w:rPr>
          <w:rFonts w:eastAsia="Georgia" w:cs="Georgia" w:ascii="Georgia" w:hAnsi="Georgia"/>
        </w:rPr>
        <w:t xml:space="preserve">D7. Déterminer la puissance thermique </w:t>
      </w:r>
      <m:oMath>
        <m:sSubSup>
          <m:sSubSupPr/>
          <m:e>
            <m:r>
              <m:rPr>
                <m:sty m:val="p"/>
              </m:rPr>
              <m:t>Φ</m:t>
            </m:r>
          </m:e>
          <m:sub>
            <m:r>
              <m:rPr>
                <m:sty m:val="p"/>
              </m:rPr>
              <m:t>2</m:t>
            </m:r>
          </m:sub>
          <m:sup>
            <m:r>
              <m:rPr>
                <m:sty m:val="i"/>
              </m:rPr>
              <m:t>′</m:t>
            </m:r>
          </m:sup>
        </m:sSubSup>
      </m:oMath>
      <w:r>
        <w:rPr>
          <w:rFonts w:eastAsia="Georgia" w:cs="Georgia" w:ascii="Georgia" w:hAnsi="Georgia"/>
        </w:rPr>
        <w:t xml:space="preserve"> désormais cédée à la source de température </w:t>
      </w:r>
      <m:oMath>
        <m:sSub>
          <m:sSubPr/>
          <m:e>
            <m:r>
              <m:rPr>
                <m:sty m:val="i"/>
              </m:rPr>
              <m:t>T</m:t>
            </m:r>
          </m:e>
          <m:sub>
            <m:r>
              <m:rPr>
                <m:sty m:val="p"/>
              </m:rPr>
              <m:t>2</m:t>
            </m:r>
          </m:sub>
        </m:sSub>
      </m:oMath>
      <w:r>
        <w:rPr>
          <w:rFonts w:eastAsia="Georgia" w:cs="Georgia" w:ascii="Georgia" w:hAnsi="Georgia"/>
        </w:rPr>
        <w:t xml:space="preserve">. Interpréter physiquement le résultat obtenu.</w:t>
      </w:r>
    </w:p>
    <w:p>
      <w:pPr>
        <w:spacing w:after="220" w:lineRule="auto"/>
      </w:pPr>
      <w:r>
        <w:rPr>
          <w:rFonts w:eastAsia="Georgia" w:cs="Georgia" w:ascii="Georgia" w:hAnsi="Georgia"/>
        </w:rPr>
        <w:t xml:space="preserve">Le dispositif précédent est maintenant placé dans une enceinte maintenue à une température uniforme </w:t>
      </w:r>
      <m:oMath>
        <m:sSub>
          <m:sSubPr/>
          <m:e>
            <m:r>
              <m:rPr>
                <m:sty m:val="i"/>
              </m:rPr>
              <m:t>T</m:t>
            </m:r>
          </m:e>
          <m:sub>
            <m:r>
              <m:rPr>
                <m:sty m:val="i"/>
              </m:rPr>
              <m:t>a</m:t>
            </m:r>
          </m:sub>
        </m:sSub>
      </m:oMath>
      <w:r>
        <w:rPr>
          <w:rFonts w:eastAsia="Georgia" w:cs="Georgia" w:ascii="Georgia" w:hAnsi="Georgia"/>
        </w:rPr>
        <w:t xml:space="preserve">. Le fil est relié à deux bornes maintenues rigoureusement à la même température </w:t>
      </w:r>
      <m:oMath>
        <m:sSub>
          <m:sSubPr/>
          <m:e>
            <m:r>
              <m:rPr>
                <m:sty m:val="i"/>
              </m:rPr>
              <m:t>T</m:t>
            </m:r>
          </m:e>
          <m:sub>
            <m:r>
              <m:rPr>
                <m:sty m:val="i"/>
              </m:rPr>
              <m:t>a</m:t>
            </m:r>
          </m:sub>
        </m:sSub>
      </m:oMath>
      <w:r>
        <w:rPr>
          <w:rFonts w:eastAsia="Georgia" w:cs="Georgia" w:ascii="Georgia" w:hAnsi="Georgia"/>
        </w:rPr>
        <w:t xml:space="preserve">. La capacité thermique de ces bornes est suffisamment grande pour que leurs températures restent constantes et égales à </w:t>
      </w:r>
      <m:oMath>
        <m:sSub>
          <m:sSubPr/>
          <m:e>
            <m:r>
              <m:rPr>
                <m:sty m:val="i"/>
              </m:rPr>
              <m:t>T</m:t>
            </m:r>
          </m:e>
          <m:sub>
            <m:r>
              <m:rPr>
                <m:sty m:val="i"/>
              </m:rPr>
              <m:t>a</m:t>
            </m:r>
          </m:sub>
        </m:sSub>
      </m:oMath>
      <w:r>
        <w:rPr/>
        <w:t xml:space="preserve">. (Figure 6)</w:t>
      </w:r>
    </w:p>
    <w:p>
      <w:pPr>
        <w:spacing w:after="220" w:lineRule="auto"/>
      </w:pPr>
      <w:r>
        <w:rPr>
          <w:rFonts w:eastAsia="Georgia" w:cs="Georgia" w:ascii="Georgia" w:hAnsi="Georgia"/>
        </w:rPr>
        <w:t xml:space="preserve">Le fil subit, à travers sa surface latérale, des pertes thermiques conducto-convectives latérales ; elles correspondent à la puissance thermique </w:t>
      </w:r>
      <m:oMath>
        <m:r>
          <m:rPr>
            <m:sty m:val="i"/>
          </m:rPr>
          <m:t>d</m:t>
        </m:r>
        <m:sSub>
          <m:sSubPr/>
          <m:e>
            <m:r>
              <m:rPr>
                <m:sty m:val="p"/>
              </m:rPr>
              <m:t>Φ</m:t>
            </m:r>
          </m:e>
          <m:sub>
            <m:r>
              <m:rPr>
                <m:sty m:val="i"/>
              </m:rPr>
              <m:t>c</m:t>
            </m:r>
            <m:r>
              <m:rPr>
                <m:sty m:val="i"/>
              </m:rPr>
              <m:t>c</m:t>
            </m:r>
          </m:sub>
        </m:sSub>
        <m:r>
          <m:rPr>
            <m:sty m:val="p"/>
          </m:rPr>
          <m:t>=</m:t>
        </m:r>
        <m:r>
          <m:rPr>
            <m:sty m:val="i"/>
          </m:rPr>
          <m:t>h</m:t>
        </m:r>
        <m:d>
          <m:dPr>
            <m:begChr m:val="["/>
            <m:endChr m:val="]"/>
            <m:ctrlPr>
              <w:rPr>
                <w:rFonts w:ascii="Cambria Math" w:hAnsi="Cambria Math"/>
              </w:rPr>
            </m:ctrlPr>
          </m:dPr>
          <m:e>
            <m:r>
              <m:rPr>
                <m:sty m:val="i"/>
              </m:rPr>
              <m:t>T</m:t>
            </m:r>
            <m:r>
              <m:rPr>
                <m:sty m:val="p"/>
              </m:rPr>
              <m:t>(</m:t>
            </m:r>
            <m:r>
              <m:rPr>
                <m:sty m:val="i"/>
              </m:rPr>
              <m:t>x</m:t>
            </m:r>
            <m:r>
              <m:rPr>
                <m:sty m:val="p"/>
              </m:rPr>
              <m:t>)</m:t>
            </m:r>
            <m:r>
              <m:rPr>
                <m:sty m:val="p"/>
              </m:rPr>
              <m:t>−</m:t>
            </m:r>
            <m:sSub>
              <m:sSubPr/>
              <m:e>
                <m:r>
                  <m:rPr>
                    <m:sty m:val="i"/>
                  </m:rPr>
                  <m:t>T</m:t>
                </m:r>
              </m:e>
              <m:sub>
                <m:r>
                  <m:rPr>
                    <m:sty m:val="i"/>
                  </m:rPr>
                  <m:t>a</m:t>
                </m:r>
              </m:sub>
            </m:sSub>
          </m:e>
        </m:d>
        <m:r>
          <m:rPr>
            <m:sty m:val="i"/>
          </m:rPr>
          <m:t>d</m:t>
        </m:r>
        <m:r>
          <m:rPr>
            <m:sty m:val="p"/>
          </m:rPr>
          <m:t>Σ</m:t>
        </m:r>
      </m:oMath>
      <w:r>
        <w:rPr>
          <w:rFonts w:eastAsia="Georgia" w:cs="Georgia" w:ascii="Georgia" w:hAnsi="Georgia"/>
        </w:rPr>
        <w:t xml:space="preserve"> cédée par le fil au milieu extérieur, h étant le coefficient d'échange et d </w:t>
      </w:r>
      <m:oMath>
        <m:r>
          <m:rPr>
            <m:sty m:val="p"/>
          </m:rPr>
          <m:t>Σ</m:t>
        </m:r>
      </m:oMath>
      <w:r>
        <w:rPr>
          <w:rFonts w:eastAsia="Georgia" w:cs="Georgia" w:ascii="Georgia" w:hAnsi="Georgia"/>
        </w:rPr>
        <w:t xml:space="preserve"> un élément de surface latérale du fil.</w:t>
      </w:r>
    </w:p>
    <w:p>
      <w:pPr>
        <w:spacing w:after="220" w:lineRule="auto"/>
      </w:pPr>
      <w:r>
        <w:rPr>
          <w:rFonts w:eastAsia="Georgia" w:cs="Georgia" w:ascii="Georgia" w:hAnsi="Georgia"/>
        </w:rPr>
        <w:t xml:space="preserve">Ce dispositif est destiné à un banc expérimental de mesure de la conductivité thermique du fil métallique ; afin d'améliorer la précision de la mesure, il convient de tenir compte de la variation de la résistivité électrique en fonction de la température, suivant la loi : </w:t>
      </w:r>
      <m:oMath>
        <m:r>
          <m:rPr>
            <m:sty m:val="i"/>
          </m:rPr>
          <m:t>ρ</m:t>
        </m:r>
        <m:r>
          <m:rPr>
            <m:sty m:val="p"/>
          </m:rPr>
          <m:t>(</m:t>
        </m:r>
        <m:r>
          <m:rPr>
            <m:sty m:val="i"/>
          </m:rPr>
          <m:t>x</m:t>
        </m:r>
        <m:r>
          <m:rPr>
            <m:sty m:val="p"/>
          </m:rPr>
          <m:t>)</m:t>
        </m:r>
        <m:r>
          <m:rPr>
            <m:sty m:val="p"/>
          </m:rPr>
          <m:t>=</m:t>
        </m:r>
        <m:sSub>
          <m:sSubPr/>
          <m:e>
            <m:r>
              <m:rPr>
                <m:sty m:val="i"/>
              </m:rPr>
              <m:t>ρ</m:t>
            </m:r>
          </m:e>
          <m:sub>
            <m:r>
              <m:rPr>
                <m:sty m:val="i"/>
              </m:rPr>
              <m:t>a</m:t>
            </m:r>
          </m:sub>
        </m:sSub>
        <m:d>
          <m:dPr>
            <m:begChr m:val="["/>
            <m:endChr m:val="]"/>
            <m:ctrlPr>
              <w:rPr>
                <w:rFonts w:ascii="Cambria Math" w:hAnsi="Cambria Math"/>
              </w:rPr>
            </m:ctrlPr>
          </m:dPr>
          <m:e>
            <m:r>
              <m:rPr>
                <m:sty m:val="p"/>
              </m:rPr>
              <m:t>1</m:t>
            </m:r>
            <m:r>
              <m:rPr>
                <m:sty m:val="p"/>
              </m:rPr>
              <m:t>+</m:t>
            </m:r>
            <m:r>
              <m:rPr>
                <m:sty m:val="i"/>
              </m:rPr>
              <m:t>β</m:t>
            </m:r>
            <m:d>
              <m:dPr>
                <m:begChr m:val="("/>
                <m:endChr m:val=")"/>
                <m:ctrlPr>
                  <w:rPr>
                    <w:rFonts w:ascii="Cambria Math" w:hAnsi="Cambria Math"/>
                  </w:rPr>
                </m:ctrlPr>
              </m:dPr>
              <m:e>
                <m:r>
                  <m:rPr>
                    <m:sty m:val="i"/>
                  </m:rPr>
                  <m:t>T</m:t>
                </m:r>
                <m:r>
                  <m:rPr>
                    <m:sty m:val="p"/>
                  </m:rPr>
                  <m:t>(</m:t>
                </m:r>
                <m:r>
                  <m:rPr>
                    <m:sty m:val="i"/>
                  </m:rPr>
                  <m:t>x</m:t>
                </m:r>
                <m:r>
                  <m:rPr>
                    <m:sty m:val="p"/>
                  </m:rPr>
                  <m:t>)</m:t>
                </m:r>
                <m:r>
                  <m:rPr>
                    <m:sty m:val="p"/>
                  </m:rPr>
                  <m:t>−</m:t>
                </m:r>
                <m:sSub>
                  <m:sSubPr/>
                  <m:e>
                    <m:r>
                      <m:rPr>
                        <m:sty m:val="i"/>
                      </m:rPr>
                      <m:t>T</m:t>
                    </m:r>
                  </m:e>
                  <m:sub>
                    <m:r>
                      <m:rPr>
                        <m:sty m:val="i"/>
                      </m:rPr>
                      <m:t>a</m:t>
                    </m:r>
                  </m:sub>
                </m:sSub>
              </m:e>
            </m:d>
          </m:e>
        </m:d>
      </m:oMath>
      <w:r>
        <w:rPr>
          <w:rFonts w:eastAsia="Georgia" w:cs="Georgia" w:ascii="Georgia" w:hAnsi="Georgia"/>
        </w:rPr>
        <w:t xml:space="preserve">, où </w:t>
      </w:r>
      <m:oMath>
        <m:sSub>
          <m:sSubPr/>
          <m:e>
            <m:r>
              <m:rPr>
                <m:sty m:val="i"/>
              </m:rPr>
              <m:t>ρ</m:t>
            </m:r>
          </m:e>
          <m:sub>
            <m:r>
              <m:rPr>
                <m:sty m:val="i"/>
              </m:rPr>
              <m:t>a</m:t>
            </m:r>
          </m:sub>
        </m:sSub>
      </m:oMath>
      <w:r>
        <w:rPr>
          <w:rFonts w:eastAsia="Georgia" w:cs="Georgia" w:ascii="Georgia" w:hAnsi="Georgia"/>
        </w:rPr>
        <w:t xml:space="preserve"> désigne la résistivité électrique à la température </w:t>
      </w:r>
      <m:oMath>
        <m:sSub>
          <m:sSubPr/>
          <m:e>
            <m:r>
              <m:rPr>
                <m:sty m:val="i"/>
              </m:rPr>
              <m:t>T</m:t>
            </m:r>
          </m:e>
          <m:sub>
            <m:r>
              <m:rPr>
                <m:sty m:val="i"/>
              </m:rPr>
              <m:t>a</m:t>
            </m:r>
          </m:sub>
        </m:sSub>
      </m:oMath>
      <w:r>
        <w:rPr/>
        <w:t xml:space="preserve"> et </w:t>
      </w:r>
      <m:oMath>
        <m:r>
          <m:rPr>
            <m:sty m:val="i"/>
          </m:rPr>
          <m:t>β</m:t>
        </m:r>
      </m:oMath>
      <w:r>
        <w:rPr/>
        <w:t xml:space="preserve"> une constante positive.</w:t>
      </w:r>
    </w:p>
    <w:p>
      <w:pPr>
        <w:spacing w:lineRule="auto"/>
      </w:pPr>
      <w:r>
        <w:rPr/>
        <w:t xml:space="preserve">Figure 6</w:t>
      </w:r>
    </w:p>
    <w:p>
      <w:pPr>
        <w:spacing w:lineRule="auto"/>
        <w:jc w:val="center"/>
      </w:pPr>
      <w:r>
        <w:rPr/>
        <w:drawing>
          <wp:inline distB="0" distL="0" distR="0" distT="0">
            <wp:extent cx="5486400" cy="3838222"/>
            <wp:effectExtent b="0" l="0" r="0" t="0"/>
            <wp:docPr id="8" name="image-32016111024d439fc45fb8e288b7865ba61b91c0.jpg"/>
            <a:graphic>
              <a:graphicData uri="http://schemas.openxmlformats.org/drawingml/2006/picture">
                <pic:pic>
                  <pic:nvPicPr>
                    <pic:cNvPr id="8" name="image-32016111024d439fc45fb8e288b7865ba61b91c0.jpg" descr=""/>
                    <pic:cNvPicPr/>
                  </pic:nvPicPr>
                  <pic:blipFill>
                    <a:blip r:embed="rId12" cstate="print"/>
                    <a:srcRect b="0" l="0" r="0" t="0"/>
                    <a:stretch>
                      <a:fillRect/>
                    </a:stretch>
                  </pic:blipFill>
                  <pic:spPr>
                    <a:xfrm>
                      <a:off x="0" y="0"/>
                      <a:ext cx="5486400" cy="3838222"/>
                    </a:xfrm>
                    <a:prstGeom prst="rect"/>
                  </pic:spPr>
                </pic:pic>
              </a:graphicData>
            </a:graphic>
          </wp:inline>
        </w:drawing>
      </w:r>
    </w:p>
    <w:p>
      <w:pPr>
        <w:spacing w:after="220" w:lineRule="auto"/>
      </w:pPr>
      <w:r>
        <w:rPr>
          <w:rFonts w:eastAsia="Georgia" w:cs="Georgia" w:ascii="Georgia" w:hAnsi="Georgia"/>
        </w:rPr>
        <w:t xml:space="preserve">D8. Proposer, en raisonnant sur une tranche élémentaire de fil de longueur dx et de section S , un bilan des flux thermiques en présence ; en déduire l'équation différentielle vérifiée par la grandeur </w:t>
      </w:r>
      <m:oMath>
        <m:r>
          <m:rPr>
            <m:sty m:val="i"/>
          </m:rPr>
          <m:t>θ</m:t>
        </m:r>
        <m:r>
          <m:rPr>
            <m:sty m:val="p"/>
          </m:rPr>
          <m:t>(</m:t>
        </m:r>
        <m:r>
          <m:rPr>
            <m:sty m:val="i"/>
          </m:rPr>
          <m:t>x</m:t>
        </m:r>
        <m:r>
          <m:rPr>
            <m:sty m:val="p"/>
          </m:rPr>
          <m:t>)</m:t>
        </m:r>
        <m:r>
          <m:rPr>
            <m:sty m:val="p"/>
          </m:rPr>
          <m:t>=</m:t>
        </m:r>
        <m:r>
          <m:rPr>
            <m:sty m:val="i"/>
          </m:rPr>
          <m:t>T</m:t>
        </m:r>
        <m:r>
          <m:rPr>
            <m:sty m:val="p"/>
          </m:rPr>
          <m:t>(</m:t>
        </m:r>
        <m:r>
          <m:rPr>
            <m:sty m:val="i"/>
          </m:rPr>
          <m:t>x</m:t>
        </m:r>
        <m:r>
          <m:rPr>
            <m:sty m:val="p"/>
          </m:rPr>
          <m:t>)</m:t>
        </m:r>
        <m:r>
          <m:rPr>
            <m:sty m:val="p"/>
          </m:rPr>
          <m:t>−</m:t>
        </m:r>
        <m:sSub>
          <m:sSubPr/>
          <m:e>
            <m:r>
              <m:rPr>
                <m:sty m:val="i"/>
              </m:rPr>
              <m:t>T</m:t>
            </m:r>
          </m:e>
          <m:sub>
            <m:r>
              <m:rPr>
                <m:sty m:val="i"/>
              </m:rPr>
              <m:t>a</m:t>
            </m:r>
          </m:sub>
        </m:sSub>
      </m:oMath>
      <w:r>
        <w:rPr/>
        <w:t xml:space="preserve">, sous la forme:</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θ</m:t>
              </m:r>
              <m:r>
                <m:rPr>
                  <m:sty m:val="p"/>
                </m:rPr>
                <m:t>(</m:t>
              </m:r>
              <m:r>
                <m:rPr>
                  <m:sty m:val="i"/>
                </m:rPr>
                <m:t>x</m:t>
              </m:r>
              <m:r>
                <m:rPr>
                  <m:sty m:val="p"/>
                </m:rPr>
                <m:t>)</m:t>
              </m:r>
            </m:num>
            <m:den>
              <m:r>
                <m:rPr>
                  <m:sty m:val="i"/>
                </m:rPr>
                <m:t>d</m:t>
              </m:r>
              <m:sSup>
                <m:sSupPr/>
                <m:e>
                  <m:r>
                    <m:rPr>
                      <m:sty m:val="i"/>
                    </m:rPr>
                    <m:t>x</m:t>
                  </m:r>
                </m:e>
                <m:sup>
                  <m:r>
                    <m:rPr>
                      <m:sty m:val="p"/>
                    </m:rPr>
                    <m:t>2</m:t>
                  </m:r>
                </m:sup>
              </m:sSup>
            </m:den>
          </m:f>
          <m:r>
            <m:rPr>
              <m:sty m:val="p"/>
            </m:rPr>
            <m:t>+</m:t>
          </m:r>
          <m:sSup>
            <m:sSupPr/>
            <m:e>
              <m:r>
                <m:rPr>
                  <m:sty m:val="i"/>
                </m:rPr>
                <m:t>m</m:t>
              </m:r>
            </m:e>
            <m:sup>
              <m:r>
                <m:rPr>
                  <m:sty m:val="p"/>
                </m:rPr>
                <m:t>2</m:t>
              </m:r>
            </m:sup>
          </m:sSup>
          <m:r>
            <m:rPr>
              <m:sty m:val="i"/>
            </m:rPr>
            <m:t>θ</m:t>
          </m:r>
          <m:r>
            <m:rPr>
              <m:sty m:val="p"/>
            </m:rPr>
            <m:t>(</m:t>
          </m:r>
          <m:r>
            <m:rPr>
              <m:sty m:val="i"/>
            </m:rPr>
            <m:t>x</m:t>
          </m:r>
          <m:r>
            <m:rPr>
              <m:sty m:val="p"/>
            </m:rPr>
            <m:t>)</m:t>
          </m:r>
          <m:r>
            <m:rPr>
              <m:sty m:val="p"/>
            </m:rPr>
            <m:t>=</m:t>
          </m:r>
          <m:r>
            <m:rPr>
              <m:sty m:val="p"/>
            </m:rPr>
            <m:t>−</m:t>
          </m:r>
          <m:r>
            <m:rPr>
              <m:sty m:val="i"/>
            </m:rPr>
            <m:t>k</m:t>
          </m:r>
          <m:r>
            <m:rPr>
              <m:sty m:val="p"/>
            </m:rPr>
            <m:t>.</m:t>
          </m:r>
        </m:oMath>
      </m:oMathPara>
    </w:p>
    <w:p>
      <w:pPr>
        <w:spacing w:after="220" w:lineRule="auto"/>
      </w:pPr>
      <w:r>
        <w:rPr/>
        <w:t xml:space="preserve">Exprimer </w:t>
      </w:r>
      <m:oMath>
        <m:sSup>
          <m:sSupPr/>
          <m:e>
            <m:r>
              <m:rPr>
                <m:sty m:val="i"/>
              </m:rPr>
              <m:t>m</m:t>
            </m:r>
          </m:e>
          <m:sup>
            <m:r>
              <m:rPr>
                <m:sty m:val="p"/>
              </m:rPr>
              <m:t>2</m:t>
            </m:r>
          </m:sup>
        </m:sSup>
      </m:oMath>
      <w:r>
        <w:rPr>
          <w:rFonts w:eastAsia="Georgia" w:cs="Georgia" w:ascii="Georgia" w:hAnsi="Georgia"/>
        </w:rPr>
        <w:t xml:space="preserve"> en fonction du périmètre </w:t>
      </w:r>
      <m:oMath>
        <m:r>
          <m:rPr>
            <m:sty m:val="i"/>
          </m:rPr>
          <m:t>p</m:t>
        </m:r>
      </m:oMath>
      <w:r>
        <w:rPr/>
        <w:t xml:space="preserve"> de la section droite, de </w:t>
      </w:r>
      <m:oMath>
        <m:r>
          <m:rPr>
            <m:sty m:val="i"/>
          </m:rPr>
          <m:t>h</m:t>
        </m:r>
        <m:r>
          <m:rPr>
            <m:sty m:val="p"/>
          </m:rPr>
          <m:t>,</m:t>
        </m:r>
        <m:r>
          <m:rPr>
            <m:sty m:val="i"/>
          </m:rPr>
          <m:t>λ</m:t>
        </m:r>
        <m:r>
          <m:rPr>
            <m:sty m:val="p"/>
          </m:rPr>
          <m:t>,</m:t>
        </m:r>
        <m:sSub>
          <m:sSubPr/>
          <m:e>
            <m:r>
              <m:rPr>
                <m:sty m:val="i"/>
              </m:rPr>
              <m:t>ρ</m:t>
            </m:r>
          </m:e>
          <m:sub>
            <m:r>
              <m:rPr>
                <m:sty m:val="i"/>
              </m:rPr>
              <m:t>a</m:t>
            </m:r>
          </m:sub>
        </m:sSub>
        <m:r>
          <m:rPr>
            <m:sty m:val="p"/>
          </m:rPr>
          <m:t>,</m:t>
        </m:r>
        <m:r>
          <m:rPr>
            <m:sty m:val="i"/>
          </m:rPr>
          <m:t>β</m:t>
        </m:r>
        <m:r>
          <m:rPr>
            <m:sty m:val="p"/>
          </m:rPr>
          <m:t>,</m:t>
        </m:r>
        <m:r>
          <m:rPr>
            <m:sty m:val="i"/>
          </m:rPr>
          <m:t>S</m:t>
        </m:r>
      </m:oMath>
      <w:r>
        <w:rPr/>
        <w:t xml:space="preserve"> et </w:t>
      </w:r>
      <m:oMath>
        <m:r>
          <m:rPr>
            <m:sty m:val="i"/>
          </m:rPr>
          <m:t>I</m:t>
        </m:r>
      </m:oMath>
      <w:r>
        <w:rPr>
          <w:rFonts w:eastAsia="Georgia" w:cs="Georgia" w:ascii="Georgia" w:hAnsi="Georgia"/>
        </w:rPr>
        <w:t xml:space="preserve">, puis écrire k en fonction de </w:t>
      </w:r>
      <m:oMath>
        <m:r>
          <m:rPr>
            <m:sty m:val="i"/>
          </m:rPr>
          <m:t>λ</m:t>
        </m:r>
        <m:r>
          <m:rPr>
            <m:sty m:val="p"/>
          </m:rPr>
          <m:t>,</m:t>
        </m:r>
        <m:sSub>
          <m:sSubPr/>
          <m:e>
            <m:r>
              <m:rPr>
                <m:sty m:val="i"/>
              </m:rPr>
              <m:t>ρ</m:t>
            </m:r>
          </m:e>
          <m:sub>
            <m:r>
              <m:rPr>
                <m:sty m:val="p"/>
              </m:rPr>
              <m:t>a</m:t>
            </m:r>
          </m:sub>
        </m:sSub>
        <m:r>
          <m:rPr>
            <m:sty m:val="p"/>
          </m:rPr>
          <m:t>,</m:t>
        </m:r>
        <m:r>
          <m:rPr>
            <m:sty m:val="p"/>
          </m:rPr>
          <m:t>S</m:t>
        </m:r>
      </m:oMath>
      <w:r>
        <w:rPr/>
        <w:t xml:space="preserve"> et I .</w:t>
      </w:r>
    </w:p>
    <w:p>
      <w:pPr>
        <w:spacing w:after="220" w:lineRule="auto"/>
      </w:pPr>
      <w:r>
        <w:rPr>
          <w:rFonts w:eastAsia="Georgia" w:cs="Georgia" w:ascii="Georgia" w:hAnsi="Georgia"/>
        </w:rPr>
        <w:t xml:space="preserve">D9. Montrer que, selon la valeur de l'intensité I du courant, trois types de solutions mathématiques de </w:t>
      </w:r>
      <m:oMath>
        <m:r>
          <m:rPr>
            <m:sty m:val="i"/>
          </m:rPr>
          <m:t>θ</m:t>
        </m:r>
        <m:r>
          <m:rPr>
            <m:sty m:val="p"/>
          </m:rPr>
          <m:t>(</m:t>
        </m:r>
        <m:r>
          <m:rPr>
            <m:sty m:val="i"/>
          </m:rPr>
          <m:t>x</m:t>
        </m:r>
        <m:r>
          <m:rPr>
            <m:sty m:val="p"/>
          </m:rPr>
          <m:t>)</m:t>
        </m:r>
      </m:oMath>
      <w:r>
        <w:rPr>
          <w:rFonts w:eastAsia="Georgia" w:cs="Georgia" w:ascii="Georgia" w:hAnsi="Georgia"/>
        </w:rPr>
        <w:t xml:space="preserve"> sont attendues. (aucune résolution de l'équation différentielle n'est demandée)</w:t>
      </w:r>
    </w:p>
    <w:p>
      <w:pPr>
        <w:spacing w:after="220" w:lineRule="auto"/>
      </w:pPr>
      <w:r>
        <w:rPr>
          <w:rFonts w:eastAsia="Georgia" w:cs="Georgia" w:ascii="Georgia" w:hAnsi="Georgia"/>
        </w:rPr>
        <w:t xml:space="preserve">Réalisons l'expérience suivante: le fil est alimenté par un courant dont l'intensité </w:t>
      </w:r>
      <m:oMath>
        <m:sSub>
          <m:sSubPr/>
          <m:e>
            <m:r>
              <m:rPr>
                <m:sty m:val="i"/>
              </m:rPr>
              <m:t>I</m:t>
            </m:r>
          </m:e>
          <m:sub>
            <m:r>
              <m:rPr>
                <m:sty m:val="p"/>
              </m:rPr>
              <m:t>0</m:t>
            </m:r>
          </m:sub>
        </m:sSub>
      </m:oMath>
      <w:r>
        <w:rPr>
          <w:rFonts w:eastAsia="Georgia" w:cs="Georgia" w:ascii="Georgia" w:hAnsi="Georgia"/>
        </w:rPr>
        <w:t xml:space="preserve"> correspond au cas particulier où </w:t>
      </w:r>
      <m:oMath>
        <m:sSup>
          <m:sSupPr/>
          <m:e>
            <m:r>
              <m:rPr>
                <m:sty m:val="i"/>
              </m:rPr>
              <m:t>m</m:t>
            </m:r>
          </m:e>
          <m:sup>
            <m:r>
              <m:rPr>
                <m:sty m:val="p"/>
              </m:rPr>
              <m:t>2</m:t>
            </m:r>
          </m:sup>
        </m:sSup>
        <m:r>
          <m:rPr>
            <m:sty m:val="p"/>
          </m:rPr>
          <m:t>=</m:t>
        </m:r>
        <m:r>
          <m:rPr>
            <m:sty m:val="p"/>
          </m:rPr>
          <m:t>0</m:t>
        </m:r>
      </m:oMath>
      <w:r>
        <w:rPr/>
        <w:t xml:space="preserve">.</w:t>
      </w:r>
    </w:p>
    <w:p>
      <w:pPr>
        <w:spacing w:after="220" w:lineRule="auto"/>
      </w:pPr>
      <w:r>
        <w:rPr>
          <w:rFonts w:eastAsia="Georgia" w:cs="Georgia" w:ascii="Georgia" w:hAnsi="Georgia"/>
        </w:rPr>
        <w:t xml:space="preserve">D10. Préciser la valeur </w:t>
      </w:r>
      <m:oMath>
        <m:sSub>
          <m:sSubPr/>
          <m:e>
            <m:r>
              <m:rPr>
                <m:sty m:val="p"/>
              </m:rPr>
              <m:t>I</m:t>
            </m:r>
          </m:e>
          <m:sub>
            <m:r>
              <m:rPr>
                <m:sty m:val="p"/>
              </m:rPr>
              <m:t>0</m:t>
            </m:r>
          </m:sub>
        </m:sSub>
      </m:oMath>
      <w:r>
        <w:rPr>
          <w:rFonts w:eastAsia="Georgia" w:cs="Georgia" w:ascii="Georgia" w:hAnsi="Georgia"/>
        </w:rPr>
        <w:t xml:space="preserve"> de cette intensité en fonction de </w:t>
      </w:r>
      <m:oMath>
        <m:r>
          <m:rPr>
            <m:sty m:val="p"/>
          </m:rPr>
          <m:t>h</m:t>
        </m:r>
        <m:r>
          <m:rPr>
            <m:sty m:val="p"/>
          </m:rPr>
          <m:t>,</m:t>
        </m:r>
        <m:r>
          <m:rPr>
            <m:sty m:val="p"/>
          </m:rPr>
          <m:t>p</m:t>
        </m:r>
        <m:r>
          <m:rPr>
            <m:sty m:val="p"/>
          </m:rPr>
          <m:t>,</m:t>
        </m:r>
        <m:sSub>
          <m:sSubPr/>
          <m:e>
            <m:r>
              <m:rPr>
                <m:sty m:val="i"/>
              </m:rPr>
              <m:t>ρ</m:t>
            </m:r>
          </m:e>
          <m:sub>
            <m:r>
              <m:rPr>
                <m:sty m:val="p"/>
              </m:rPr>
              <m:t>a</m:t>
            </m:r>
          </m:sub>
        </m:sSub>
        <m:r>
          <m:rPr>
            <m:sty m:val="p"/>
          </m:rPr>
          <m:t>,</m:t>
        </m:r>
        <m:r>
          <m:rPr>
            <m:sty m:val="i"/>
          </m:rPr>
          <m:t>β</m:t>
        </m:r>
      </m:oMath>
      <w:r>
        <w:rPr/>
        <w:t xml:space="preserve"> et S .</w:t>
      </w:r>
      <w:r>
        <w:rPr/>
        <w:br w:type="textWrapping"/>
      </w:r>
      <w:r>
        <w:rPr>
          <w:rFonts w:eastAsia="Georgia" w:cs="Georgia" w:ascii="Georgia" w:hAnsi="Georgia"/>
        </w:rPr>
        <w:t xml:space="preserve">Résoudre l'équation différentielle qui en résulte en établissant la loi de variation de la température </w:t>
      </w:r>
      <m:oMath>
        <m:r>
          <m:rPr>
            <m:sty m:val="i"/>
          </m:rPr>
          <m:t>θ</m:t>
        </m:r>
        <m:r>
          <m:rPr>
            <m:sty m:val="p"/>
          </m:rPr>
          <m:t>(</m:t>
        </m:r>
        <m:r>
          <m:rPr>
            <m:sty m:val="i"/>
          </m:rPr>
          <m:t>x</m:t>
        </m:r>
        <m:r>
          <m:rPr>
            <m:sty m:val="p"/>
          </m:rPr>
          <m:t>)</m:t>
        </m:r>
      </m:oMath>
      <w:r>
        <w:rPr/>
        <w:t xml:space="preserve">.</w:t>
      </w:r>
      <w:r>
        <w:rPr/>
        <w:br w:type="textWrapping"/>
      </w:r>
      <w:r>
        <w:rPr>
          <w:rFonts w:eastAsia="Georgia" w:cs="Georgia" w:ascii="Georgia" w:hAnsi="Georgia"/>
        </w:rPr>
        <w:t xml:space="preserve">Illustrer son évolution à l'aide d'un schéma. Analyser physiquement le résultat obtenu.</w:t>
      </w:r>
      <w:r>
        <w:rPr/>
        <w:br w:type="textWrapping"/>
      </w:r>
      <w:r>
        <w:rPr>
          <w:rFonts w:eastAsia="Georgia" w:cs="Georgia" w:ascii="Georgia" w:hAnsi="Georgia"/>
        </w:rPr>
        <w:t xml:space="preserve">D11. Exprimer la résistance électrique </w:t>
      </w:r>
      <m:oMath>
        <m:sSub>
          <m:sSubPr/>
          <m:e>
            <m:r>
              <m:rPr>
                <m:sty m:val="i"/>
              </m:rPr>
              <m:t>R</m:t>
            </m:r>
          </m:e>
          <m:sub>
            <m:r>
              <m:rPr>
                <m:sty m:val="i"/>
              </m:rPr>
              <m:t>a</m:t>
            </m:r>
          </m:sub>
        </m:sSub>
      </m:oMath>
      <w:r>
        <w:rPr>
          <w:rFonts w:eastAsia="Georgia" w:cs="Georgia" w:ascii="Georgia" w:hAnsi="Georgia"/>
        </w:rPr>
        <w:t xml:space="preserve"> du fil, à la température uniforme </w:t>
      </w:r>
      <m:oMath>
        <m:sSub>
          <m:sSubPr/>
          <m:e>
            <m:r>
              <m:rPr>
                <m:sty m:val="i"/>
              </m:rPr>
              <m:t>T</m:t>
            </m:r>
          </m:e>
          <m:sub>
            <m:r>
              <m:rPr>
                <m:sty m:val="i"/>
              </m:rPr>
              <m:t>a</m:t>
            </m:r>
          </m:sub>
        </m:sSub>
      </m:oMath>
      <w:r>
        <w:rPr>
          <w:rFonts w:eastAsia="Georgia" w:cs="Georgia" w:ascii="Georgia" w:hAnsi="Georgia"/>
        </w:rPr>
        <w:t xml:space="preserve">, puis celle de sa résistance </w:t>
      </w:r>
      <m:oMath>
        <m:r>
          <m:rPr>
            <m:sty m:val="i"/>
          </m:rPr>
          <m:t>R</m:t>
        </m:r>
      </m:oMath>
      <w:r>
        <w:rPr>
          <w:rFonts w:eastAsia="Georgia" w:cs="Georgia" w:ascii="Georgia" w:hAnsi="Georgia"/>
        </w:rPr>
        <w:t xml:space="preserve"> lorsqu'il est à la température </w:t>
      </w:r>
      <m:oMath>
        <m:r>
          <m:rPr>
            <m:sty m:val="i"/>
          </m:rPr>
          <m:t>T</m:t>
        </m:r>
      </m:oMath>
      <w:r>
        <w:rPr/>
        <w:t xml:space="preserve"> en fonction de </w:t>
      </w:r>
      <m:oMath>
        <m:sSub>
          <m:sSubPr/>
          <m:e>
            <m:r>
              <m:rPr>
                <m:sty m:val="i"/>
              </m:rPr>
              <m:t>R</m:t>
            </m:r>
          </m:e>
          <m:sub>
            <m:r>
              <m:rPr>
                <m:sty m:val="i"/>
              </m:rPr>
              <m:t>a</m:t>
            </m:r>
          </m:sub>
        </m:sSub>
        <m:r>
          <m:rPr>
            <m:sty m:val="p"/>
          </m:rPr>
          <m:t>,</m:t>
        </m:r>
        <m:r>
          <m:rPr>
            <m:sty m:val="i"/>
          </m:rPr>
          <m:t>β</m:t>
        </m:r>
        <m:r>
          <m:rPr>
            <m:sty m:val="p"/>
          </m:rPr>
          <m:t>,</m:t>
        </m:r>
        <m:r>
          <m:rPr>
            <m:sty m:val="i"/>
          </m:rPr>
          <m:t>k</m:t>
        </m:r>
      </m:oMath>
      <w:r>
        <w:rPr/>
        <w:t xml:space="preserve"> et </w:t>
      </w:r>
      <m:oMath>
        <m:r>
          <m:rPr>
            <m:sty m:val="i"/>
          </m:rPr>
          <m:t>L</m:t>
        </m:r>
      </m:oMath>
      <w:r>
        <w:rPr/>
        <w:t xml:space="preserve">.</w:t>
      </w:r>
      <w:r>
        <w:rPr/>
        <w:br w:type="textWrapping"/>
      </w:r>
      <w:r>
        <w:rPr>
          <w:rFonts w:eastAsia="Georgia" w:cs="Georgia" w:ascii="Georgia" w:hAnsi="Georgia"/>
        </w:rPr>
        <w:t xml:space="preserve">En déduire la variation relative de résistance </w:t>
      </w:r>
      <m:oMath>
        <m:r>
          <m:rPr>
            <m:sty m:val="i"/>
          </m:rPr>
          <m:t>δ</m:t>
        </m:r>
        <m:r>
          <m:rPr>
            <m:sty m:val="p"/>
          </m:rPr>
          <m:t>=</m:t>
        </m:r>
        <m:f>
          <m:fPr>
            <m:ctrlPr>
              <w:rPr>
                <w:rFonts w:ascii="Cambria Math" w:hAnsi="Cambria Math"/>
              </w:rPr>
            </m:ctrlPr>
          </m:fPr>
          <m:num>
            <m:r>
              <m:rPr>
                <m:sty m:val="i"/>
              </m:rPr>
              <m:t>R</m:t>
            </m:r>
            <m:r>
              <m:rPr>
                <m:sty m:val="p"/>
              </m:rPr>
              <m:t>−</m:t>
            </m:r>
            <m:sSub>
              <m:sSubPr/>
              <m:e>
                <m:r>
                  <m:rPr>
                    <m:sty m:val="i"/>
                  </m:rPr>
                  <m:t>R</m:t>
                </m:r>
              </m:e>
              <m:sub>
                <m:r>
                  <m:rPr>
                    <m:sty m:val="i"/>
                  </m:rPr>
                  <m:t>a</m:t>
                </m:r>
              </m:sub>
            </m:sSub>
          </m:num>
          <m:den>
            <m:sSub>
              <m:sSubPr/>
              <m:e>
                <m:r>
                  <m:rPr>
                    <m:sty m:val="i"/>
                  </m:rPr>
                  <m:t>R</m:t>
                </m:r>
              </m:e>
              <m:sub>
                <m:r>
                  <m:rPr>
                    <m:sty m:val="i"/>
                  </m:rPr>
                  <m:t>a</m:t>
                </m:r>
              </m:sub>
            </m:sSub>
          </m:den>
        </m:f>
      </m:oMath>
      <w:r>
        <w:rPr>
          <w:rFonts w:eastAsia="Georgia" w:cs="Georgia" w:ascii="Georgia" w:hAnsi="Georgia"/>
        </w:rPr>
        <w:t xml:space="preserve">, puis l'écrire en fonction des grandeurs </w:t>
      </w:r>
      <m:oMath>
        <m:r>
          <m:rPr>
            <m:sty m:val="i"/>
          </m:rPr>
          <m:t>h</m:t>
        </m:r>
        <m:r>
          <m:rPr>
            <m:sty m:val="p"/>
          </m:rPr>
          <m:t>,</m:t>
        </m:r>
        <m:r>
          <m:rPr>
            <m:sty m:val="i"/>
          </m:rPr>
          <m:t>p</m:t>
        </m:r>
        <m:r>
          <m:rPr>
            <m:sty m:val="p"/>
          </m:rPr>
          <m:t>,</m:t>
        </m:r>
        <m:r>
          <m:rPr>
            <m:sty m:val="i"/>
          </m:rPr>
          <m:t>λ</m:t>
        </m:r>
        <m:r>
          <m:rPr>
            <m:sty m:val="p"/>
          </m:rPr>
          <m:t>,</m:t>
        </m:r>
        <m:r>
          <m:rPr>
            <m:sty m:val="i"/>
          </m:rPr>
          <m:t>L</m:t>
        </m:r>
      </m:oMath>
      <w:r>
        <w:rPr/>
        <w:t xml:space="preserve"> et </w:t>
      </w:r>
      <m:oMath>
        <m:r>
          <m:rPr>
            <m:sty m:val="i"/>
          </m:rPr>
          <m:t>S</m:t>
        </m:r>
      </m:oMath>
      <w:r>
        <w:rPr/>
        <w:t xml:space="preserve">.</w:t>
      </w:r>
    </w:p>
    <w:p>
      <w:pPr>
        <w:spacing w:after="220" w:lineRule="auto"/>
      </w:pPr>
      <w:r>
        <w:rPr>
          <w:rFonts w:eastAsia="Georgia" w:cs="Georgia" w:ascii="Georgia" w:hAnsi="Georgia"/>
        </w:rPr>
        <w:t xml:space="preserve">D12. Le coefficient d'échange </w:t>
      </w:r>
      <m:oMath>
        <m:r>
          <m:rPr>
            <m:sty m:val="i"/>
          </m:rPr>
          <m:t>h</m:t>
        </m:r>
      </m:oMath>
      <w:r>
        <w:rPr>
          <w:rFonts w:eastAsia="Georgia" w:cs="Georgia" w:ascii="Georgia" w:hAnsi="Georgia"/>
        </w:rPr>
        <w:t xml:space="preserve"> étant déterminé par ailleurs à l'aide d'une autre expérience, proposer le mode de détermination de la conductivité thermique </w:t>
      </w:r>
      <m:oMath>
        <m:r>
          <m:rPr>
            <m:sty m:val="i"/>
          </m:rPr>
          <m:t>λ</m:t>
        </m:r>
      </m:oMath>
      <w:r>
        <w:rPr>
          <w:rFonts w:eastAsia="Georgia" w:cs="Georgia" w:ascii="Georgia" w:hAnsi="Georgia"/>
        </w:rPr>
        <w:t xml:space="preserve"> du métal constituant le fil.</w:t>
      </w:r>
    </w:p>
    <w:p>
      <w:pPr>
        <w:spacing w:line="271" w:before="330" w:lineRule="auto"/>
      </w:pPr>
      <w:r>
        <w:rPr>
          <w:b/>
          <w:sz w:val="42"/>
        </w:rPr>
        <w:t xml:space="preserve">FIN DE L'EPREUVE</w:t>
      </w:r>
    </w:p>
    <w:p>
      <w:pPr>
        <w:spacing w:line="271" w:before="330" w:lineRule="auto"/>
      </w:pPr>
      <w:r>
        <w:rPr>
          <w:b/>
          <w:sz w:val="42"/>
        </w:rPr>
        <w:t xml:space="preserve">COMPLEMENTS MATHEMATIQUES</w:t>
      </w:r>
    </w:p>
    <w:p>
      <w:pPr>
        <w:spacing w:after="220" w:lineRule="auto"/>
      </w:pPr>
      <w:r>
        <w:rPr>
          <w:rFonts w:eastAsia="Georgia" w:cs="Georgia" w:ascii="Georgia" w:hAnsi="Georgia"/>
        </w:rPr>
        <w:t xml:space="preserve">Définition de la fonction erreur (error function) : </w:t>
      </w:r>
      <m:oMath>
        <m:r>
          <m:rPr>
            <m:sty m:val="p"/>
          </m:rPr>
          <m:t xml:space="preserve"> </m:t>
        </m:r>
        <m:r>
          <m:rPr>
            <m:sty m:val="p"/>
          </m:rPr>
          <m:t>erf</m:t>
        </m:r>
        <m:r>
          <m:rPr>
            <m:sty m:val="p"/>
          </m:rPr>
          <m:t>(</m:t>
        </m:r>
        <m:r>
          <m:rPr>
            <m:sty m:val="i"/>
          </m:rPr>
          <m:t>x</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x</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i"/>
          </m:rPr>
          <m:t>d</m:t>
        </m:r>
        <m:r>
          <m:rPr>
            <m:sty m:val="i"/>
          </m:rPr>
          <m:t>s</m:t>
        </m:r>
      </m:oMath>
    </w:p>
    <w:p>
      <w:pPr>
        <w:spacing w:after="220" w:lineRule="auto"/>
      </w:pPr>
      <w:r>
        <w:rPr>
          <w:rFonts w:eastAsia="Georgia" w:cs="Georgia" w:ascii="Georgia" w:hAnsi="Georgia"/>
        </w:rPr>
        <w:t xml:space="preserve">Propriétés de erf(x)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erf</m:t>
                </m:r>
                <m:r>
                  <m:rPr>
                    <m:sty m:val="p"/>
                  </m:rPr>
                  <m:t>(</m:t>
                </m:r>
                <m:r>
                  <m:rPr>
                    <m:sty m:val="i"/>
                  </m:rPr>
                  <m:t>x</m:t>
                </m:r>
                <m:r>
                  <m:rPr>
                    <m:sty m:val="p"/>
                  </m:rPr>
                  <m:t>)</m:t>
                </m:r>
                <m:r>
                  <m:rPr>
                    <m:sty m:val="p"/>
                  </m:rPr>
                  <m:t>=</m:t>
                </m:r>
                <m:r>
                  <m:rPr>
                    <m:sty m:val="p"/>
                  </m:rPr>
                  <m:t>−</m:t>
                </m:r>
                <m:r>
                  <m:rPr>
                    <m:sty m:val="p"/>
                  </m:rPr>
                  <m:t>erf</m:t>
                </m:r>
                <m:r>
                  <m:rPr>
                    <m:sty m:val="p"/>
                  </m:rPr>
                  <m:t>(</m:t>
                </m:r>
                <m:r>
                  <m:rPr>
                    <m:sty m:val="p"/>
                  </m:rPr>
                  <m:t>−</m:t>
                </m:r>
                <m:r>
                  <m:rPr>
                    <m:sty m:val="i"/>
                  </m:rPr>
                  <m:t>x</m:t>
                </m:r>
                <m:r>
                  <m:rPr>
                    <m:sty m:val="p"/>
                  </m:rPr>
                  <m:t>)</m:t>
                </m:r>
              </m:e>
              <m:e>
                <m:r>
                  <m:rPr>
                    <m:sty m:val="p"/>
                  </m:rPr>
                  <m:t>erf</m:t>
                </m:r>
                <m:r>
                  <m:rPr>
                    <m:sty m:val="p"/>
                  </m:rPr>
                  <m:t>(</m:t>
                </m:r>
                <m:r>
                  <m:rPr>
                    <m:sty m:val="p"/>
                  </m:rPr>
                  <m:t>0</m:t>
                </m:r>
                <m:r>
                  <m:rPr>
                    <m:sty m:val="p"/>
                  </m:rPr>
                  <m:t>)</m:t>
                </m:r>
                <m:r>
                  <m:rPr>
                    <m:sty m:val="p"/>
                  </m:rPr>
                  <m:t>=</m:t>
                </m:r>
                <m:r>
                  <m:rPr>
                    <m:sty m:val="p"/>
                  </m:rPr>
                  <m:t>0</m:t>
                </m:r>
              </m:e>
            </m:mr>
            <m:mr>
              <m:e>
                <m:r>
                  <m:rPr>
                    <m:sty m:val="p"/>
                  </m:rPr>
                  <m:t>erfc</m:t>
                </m:r>
                <m:r>
                  <m:rPr>
                    <m:sty m:val="p"/>
                  </m:rPr>
                  <m:t>(</m:t>
                </m:r>
                <m:r>
                  <m:rPr>
                    <m:sty m:val="i"/>
                  </m:rPr>
                  <m:t>x</m:t>
                </m:r>
                <m:r>
                  <m:rPr>
                    <m:sty m:val="p"/>
                  </m:rPr>
                  <m:t>)</m:t>
                </m:r>
                <m:r>
                  <m:rPr>
                    <m:sty m:val="p"/>
                  </m:rPr>
                  <m:t>=</m:t>
                </m:r>
                <m:r>
                  <m:rPr>
                    <m:sty m:val="p"/>
                  </m:rPr>
                  <m:t>1</m:t>
                </m:r>
                <m:r>
                  <m:rPr>
                    <m:sty m:val="p"/>
                  </m:rPr>
                  <m:t>−</m:t>
                </m:r>
                <m:r>
                  <m:rPr>
                    <m:sty m:val="p"/>
                  </m:rPr>
                  <m:t>erf</m:t>
                </m:r>
                <m:r>
                  <m:rPr>
                    <m:sty m:val="p"/>
                  </m:rPr>
                  <m:t>(</m:t>
                </m:r>
                <m:r>
                  <m:rPr>
                    <m:sty m:val="i"/>
                  </m:rPr>
                  <m:t>x</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i"/>
                      </m:rPr>
                      <m:t>x</m:t>
                    </m:r>
                  </m:sub>
                  <m:sup>
                    <m:r>
                      <m:rPr>
                        <m:sty m:val="p"/>
                      </m:rPr>
                      <m:t>∞</m:t>
                    </m:r>
                  </m:sup>
                  <m:e>
                    <m:r>
                      <m:rPr>
                        <m:sty m:val="p"/>
                      </m:rPr>
                      <m:t xml:space="preserve"> </m:t>
                    </m:r>
                  </m:e>
                </m:nary>
                <m:r>
                  <m:rPr>
                    <m:sty m:val="p"/>
                  </m:rPr>
                  <m:t xml:space="preserve"> </m:t>
                </m:r>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i"/>
                  </m:rPr>
                  <m:t>d</m:t>
                </m:r>
                <m:r>
                  <m:rPr>
                    <m:sty m:val="i"/>
                  </m:rPr>
                  <m:t>s</m:t>
                </m:r>
              </m:e>
              <m:e/>
            </m:mr>
            <m:mr>
              <m:e>
                <m:f>
                  <m:fPr>
                    <m:ctrlPr>
                      <w:rPr>
                        <w:rFonts w:ascii="Cambria Math" w:hAnsi="Cambria Math"/>
                      </w:rPr>
                    </m:ctrlPr>
                  </m:fPr>
                  <m:num>
                    <m:r>
                      <m:rPr>
                        <m:sty m:val="i"/>
                      </m:rPr>
                      <m:t>d</m:t>
                    </m:r>
                  </m:num>
                  <m:den>
                    <m:r>
                      <m:rPr>
                        <m:sty m:val="i"/>
                      </m:rPr>
                      <m:t>d</m:t>
                    </m:r>
                    <m:r>
                      <m:rPr>
                        <m:sty m:val="i"/>
                      </m:rPr>
                      <m:t>x</m:t>
                    </m:r>
                  </m:den>
                </m:f>
                <m:r>
                  <m:rPr>
                    <m:sty m:val="p"/>
                  </m:rPr>
                  <m:t>[</m:t>
                </m:r>
                <m:r>
                  <m:rPr>
                    <m:sty m:val="p"/>
                  </m:rPr>
                  <m:t>erf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e>
              <m:e/>
            </m:mr>
          </m:m>
        </m:oMath>
      </m:oMathPara>
    </w:p>
    <w:p>
      <w:pPr>
        <w:spacing w:after="220" w:lineRule="auto"/>
      </w:pPr>
      <w:r>
        <w:rPr>
          <w:rFonts w:eastAsia="Georgia" w:cs="Georgia" w:ascii="Georgia" w:hAnsi="Georgia"/>
        </w:rPr>
        <w:t xml:space="preserve">Représentation de la fonction erreur :</w:t>
      </w:r>
      <w:r>
        <w:rPr/>
        <w:br w:type="textWrapping"/>
      </w:r>
    </w:p>
    <w:p>
      <w:pPr>
        <w:spacing w:lineRule="auto"/>
        <w:jc w:val="center"/>
      </w:pPr>
      <w:r>
        <w:rPr/>
        <w:drawing>
          <wp:inline distB="0" distL="0" distR="0" distT="0">
            <wp:extent cx="5486400" cy="3761664"/>
            <wp:effectExtent b="0" l="0" r="0" t="0"/>
            <wp:docPr id="9" name="image-eda6435ad78d5b8a4876983d7d752e4c8b71b133.jpg"/>
            <a:graphic>
              <a:graphicData uri="http://schemas.openxmlformats.org/drawingml/2006/picture">
                <pic:pic>
                  <pic:nvPicPr>
                    <pic:cNvPr id="9" name="image-eda6435ad78d5b8a4876983d7d752e4c8b71b133.jpg" descr=""/>
                    <pic:cNvPicPr/>
                  </pic:nvPicPr>
                  <pic:blipFill>
                    <a:blip r:embed="rId13" cstate="print"/>
                    <a:srcRect b="0" l="0" r="0" t="0"/>
                    <a:stretch>
                      <a:fillRect/>
                    </a:stretch>
                  </pic:blipFill>
                  <pic:spPr>
                    <a:xfrm>
                      <a:off x="0" y="0"/>
                      <a:ext cx="5486400" cy="3761664"/>
                    </a:xfrm>
                    <a:prstGeom prst="rect"/>
                  </pic:spPr>
                </pic:pic>
              </a:graphicData>
            </a:graphic>
          </wp:inline>
        </w:drawing>
      </w:r>
    </w:p>
    <w:p>
      <w:pPr>
        <w:spacing w:after="220" w:lineRule="auto"/>
      </w:pPr>
      <w:r>
        <w:rPr>
          <w:rFonts w:eastAsia="Georgia" w:cs="Georgia" w:ascii="Georgia" w:hAnsi="Georgia"/>
        </w:rPr>
        <w:t xml:space="preserve">Intégrale d'Euler:</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i"/>
            </m:rPr>
            <m:t>d</m:t>
          </m:r>
          <m:r>
            <m:rPr>
              <m:sty m:val="i"/>
            </m:rPr>
            <m:t>s</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9b4aec71e5ecda0891566beb59ffb5e7159e395.jpg" TargetMode="Internal"/><Relationship Id="rId6" Type="http://schemas.openxmlformats.org/officeDocument/2006/relationships/image" Target="media/image-b74c36f371a73019c5db417c58932fa94ad4aeaa.jpg" TargetMode="Internal"/><Relationship Id="rId7" Type="http://schemas.openxmlformats.org/officeDocument/2006/relationships/image" Target="media/image-8a7ded18b9ae1ca44b411fea7aa4f651d33e0418.jpg" TargetMode="Internal"/><Relationship Id="rId8" Type="http://schemas.openxmlformats.org/officeDocument/2006/relationships/image" Target="media/image-e2e490acea15b9c9f04e02fd3348dc26051ceddc.jpg" TargetMode="Internal"/><Relationship Id="rId9" Type="http://schemas.openxmlformats.org/officeDocument/2006/relationships/image" Target="media/image-1f3dd0a36abf0bc6ee71490363e95dcec223409a.jpg" TargetMode="Internal"/><Relationship Id="rId10" Type="http://schemas.openxmlformats.org/officeDocument/2006/relationships/image" Target="media/image-f5c34183770b7295c331d1eb2e447aca0791a9e1.jpg" TargetMode="Internal"/><Relationship Id="rId11" Type="http://schemas.openxmlformats.org/officeDocument/2006/relationships/image" Target="media/image-6ec42cde597940644c17b508c6a48fc74ae687a1.jpg" TargetMode="Internal"/><Relationship Id="rId12" Type="http://schemas.openxmlformats.org/officeDocument/2006/relationships/image" Target="media/image-32016111024d439fc45fb8e288b7865ba61b91c0.jpg" TargetMode="Internal"/><Relationship Id="rId13" Type="http://schemas.openxmlformats.org/officeDocument/2006/relationships/image" Target="media/image-eda6435ad78d5b8a4876983d7d752e4c8b71b13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2025-09-04T21:50:43.679Z</dcterms:created>
  <dcterms:modified xsi:type="dcterms:W3CDTF">2025-09-04T21:50:43.679Z</dcterms:modified>
</cp:coreProperties>
</file>