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, on pose, lorsque cela est possible,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1.1. Déterminer l'ensemble de définition </w:t>
      </w:r>
      <m:oMath>
        <m:r>
          <m:rPr>
            <m:sty m:val="p"/>
          </m:rPr>
          <m:t>Δ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1.2. Démontrer que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Δ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1.3. On admet que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exprimera le résultat à l'aide de factorielles.</w:t>
      </w:r>
      <w:r>
        <w:rPr/>
        <w:br w:type="textWrapping"/>
      </w:r>
      <w:r>
        <w:rPr/>
        <w:t xml:space="preserve">2.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2.1. Justifier l'existence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2.2. En utilisant la question 1.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Pour tout réel </w:t>
      </w:r>
      <m:oMath>
        <m:r>
          <m:rPr>
            <m:sty m:val="i"/>
          </m:rPr>
          <m:t>x</m:t>
        </m:r>
      </m:oMath>
      <w:r>
        <w:rPr/>
        <w:t xml:space="preserve">, on pose, lorsque cela est possible,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Donner le développement en série entière de la fonction cos au voisinage de 0 et préciser son domaine de validité.</w:t>
      </w:r>
      <w:r>
        <w:rPr/>
        <w:br w:type="textWrapping"/>
      </w:r>
      <w:r>
        <w:rPr/>
        <w:t xml:space="preserve">3.2. Justifier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l'exprimer à l'aide de fonctions usuelles. On citera les théorèmes utilisés en s'assurant que toutes leurs hypothèses sont bien vérifiées.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se propose de retrouver le résultat établi à la question 3.2. par une autre méthode.</w:t>
      </w:r>
      <w:r>
        <w:rPr/>
        <w:br w:type="textWrapping"/>
      </w:r>
      <w:r>
        <w:rPr>
          <w:rFonts w:eastAsia="Georgia" w:cs="Georgia" w:ascii="Georgia" w:hAnsi="Georgia"/>
        </w:rPr>
        <w:t xml:space="preserve">4.1. Démontrer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4.2.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solution d'une équation différentielle linéaire du premier ordre.</w:t>
      </w:r>
      <w:r>
        <w:rPr/>
        <w:br w:type="textWrapping"/>
      </w:r>
      <w:r>
        <w:rPr/>
        <w:t xml:space="preserve">4.3. Retrouver l'expression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obtenue à la question 3.2.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b/>
          <w:sz w:val="42"/>
        </w:rPr>
        <w:t xml:space="preserve">1. Questions de cours</w:t>
      </w:r>
    </w:p>
    <w:p>
      <w:pPr>
        <w:spacing w:after="220" w:lineRule="auto"/>
      </w:pPr>
      <w:r>
        <w:rPr/>
        <w:t xml:space="preserve">1.1. Soit </w:t>
      </w:r>
      <m:oMath>
        <m:r>
          <m:rPr>
            <m:sty m:val="i"/>
          </m:rPr>
          <m:t>f</m:t>
        </m:r>
      </m:oMath>
      <w:r>
        <w:rPr/>
        <w:t xml:space="preserve"> une fonction continue sur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Donner, sans démonstration, la limite quand </w:t>
      </w:r>
      <m:oMath>
        <m:r>
          <m:rPr>
            <m:sty m:val="i"/>
          </m:rPr>
          <m:t>n</m:t>
        </m:r>
      </m:oMath>
      <w:r>
        <w:rPr/>
        <w:t xml:space="preserve"> tend vers l'infini de l'expression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1.2.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Déterminer en fonction de </w:t>
      </w:r>
      <m:oMath>
        <m:r>
          <m:rPr>
            <m:sty m:val="i"/>
          </m:rPr>
          <m:t>m</m:t>
        </m:r>
      </m:oMath>
      <w:r>
        <w:rPr/>
        <w:t xml:space="preserve">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j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1.3.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non nul. Donner, sans démonstration, l'espérance d'une variable aléatoire qui suit la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deux éléments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dispose de </w:t>
      </w:r>
      <m:oMath>
        <m:r>
          <m:rPr>
            <m:sty m:val="i"/>
          </m:rPr>
          <m:t>k</m:t>
        </m:r>
      </m:oMath>
      <w:r>
        <w:rPr/>
        <w:t xml:space="preserve"> urnes contenant chacune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de 1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tire une boule au hasard de chaque urne et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plus grand des numéros obtenus. On suppose que les tirages sont indépendants les uns des autres.</w:t>
      </w:r>
      <w:r>
        <w:rPr/>
        <w:br w:type="textWrapping"/>
      </w:r>
      <w:r>
        <w:rPr/>
        <w:t xml:space="preserve">2. Donner l'ensemble </w:t>
      </w:r>
      <m:oMath>
        <m:r>
          <m:rPr>
            <m:sty m:val="i"/>
          </m:rPr>
          <m:t>J</m:t>
        </m:r>
      </m:oMath>
      <w:r>
        <w:rPr/>
        <w:t xml:space="preserve"> des valeurs prises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Évaluer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et prouver que l'on a :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Démontrer que l'espérance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peut s'écrire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Calculer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donner un équivalent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numPr>
          <w:ilvl w:val="0"/>
          <w:numId w:val="3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reconnaître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vérifier la cohérence du résultat obtenu à la question précédente.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euclidien muni d'un produit scalaire ( </w:t>
      </w:r>
      <m:oMath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 ) dont la norme est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1. Questions de cours</w:t>
      </w:r>
    </w:p>
    <w:p>
      <w:pPr>
        <w:spacing w:after="220" w:lineRule="auto"/>
      </w:pPr>
      <w:r>
        <w:rPr/>
        <w:t xml:space="preserve">1.1. 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deux vecteurs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Démontrer l'inégalité de Cauchy-Schwarz : </w:t>
      </w:r>
      <m:oMath>
        <m:r>
          <m:rPr>
            <m:sty m:val="p"/>
          </m:rPr>
          <m:t>|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. On pourra utiliser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1.2. Démontrer qu'on a l'égalité </w:t>
      </w:r>
      <m:oMath>
        <m:r>
          <m:rPr>
            <m:sty m:val="p"/>
          </m:rPr>
          <m:t>|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 si, et seulement si, les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colinéaires.</w:t>
      </w:r>
      <w:r>
        <w:rPr/>
        <w:br w:type="textWrapping"/>
      </w:r>
      <w:r>
        <w:rPr>
          <w:rFonts w:eastAsia="Georgia" w:cs="Georgia" w:ascii="Georgia" w:hAnsi="Georgia"/>
        </w:rPr>
        <w:t xml:space="preserve">1.3. On considère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muni de sa base canonique et du produit scalaire canonique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cette inégalité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la suite de l'exercice, on identifie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Par exemple,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Exprimer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un maximum sur </w:t>
      </w:r>
      <m:oMath>
        <m:r>
          <m:rPr>
            <m:sty m:val="i"/>
          </m:rPr>
          <m:t>B</m:t>
        </m:r>
      </m:oMath>
      <w:r>
        <w:rPr/>
        <w:t xml:space="preserve"> que l'on notera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4. Montrer en utilisant la question 1.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Déterminer tous les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2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orthonormale pour le produit scalaire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tout couple de vecteurs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décomposés dans la base </w:t>
      </w:r>
      <m:oMath>
        <m:r>
          <m:rPr>
            <m:scr m:val="script"/>
          </m:rPr>
          <m:t>B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Par exemple,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on a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Écrire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8. Justifier l'existence d'une base orthonormale </w:t>
      </w:r>
      <m:oMath>
        <m:r>
          <m:rPr>
            <m:scr m:val="script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constituée de vecteurs propres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Vérifier que pour tout couple de vecteurs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10. Soit </w:t>
      </w:r>
      <m:oMath>
        <m:r>
          <m:rPr>
            <m:sty m:val="i"/>
          </m:rPr>
          <m:t>J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sont égaux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10.1. Déterminer les valeurs propres de la matrice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10.2. En déduire une matrice diagonale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semblable à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11. Donner l'expression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coordonnées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la base </w:t>
      </w:r>
      <m:oMath>
        <m:r>
          <m:rPr>
            <m:scr m:val="script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Retrouver alors le résultat établi à la question 4.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note :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i est un nombre complexe tel que </w:t>
      </w:r>
      <m:oMath>
        <m:sSup>
          <m:sSupPr/>
          <m:e>
            <m:r>
              <m:rPr>
                <m:sty m:val="p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si, et seulement si,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ba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le polynôme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4.1. Montrer que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différent de </w:t>
      </w:r>
      <m:oMath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4.2. Montrer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4.3. En factorisant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montrer que :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4 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le polynôme défini à la question 4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Réduction de la matrice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5.1. Donner, sans démonstration, la matrice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puis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étudier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et/ou l'endomorphisme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conjecturer les résultats.</w:t>
      </w:r>
      <w:r>
        <w:rPr/>
        <w:br w:type="textWrapping"/>
      </w:r>
      <w:r>
        <w:rPr/>
        <w:t xml:space="preserve">5.2.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de dimension </w:t>
      </w:r>
      <m:oMath>
        <m:r>
          <m:rPr>
            <m:sty m:val="i"/>
          </m:rPr>
          <m:t>n</m:t>
        </m:r>
      </m:oMath>
      <w:r>
        <w:rPr/>
        <w:t xml:space="preserve">. En donner une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5.3. Démontrer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le polynôme minimal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5.4. Justifier que </w:t>
      </w:r>
      <m:oMath>
        <m:r>
          <m:rPr>
            <m:sty m:val="i"/>
          </m:rPr>
          <m:t>F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donner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Réduction de la matrice </w:t>
      </w:r>
      <m:oMath>
        <m:r>
          <m:rPr>
            <m:sty m:val="i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6.1. Expliciter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6.2. Déterminer une matrice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diagonale semblable à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6.3. Déterminer le degré du polynôme minimal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est une famille libre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Calculer le déterminant de </w:t>
      </w:r>
      <m:oMath>
        <m:r>
          <m:rPr>
            <m:sty m:val="i"/>
          </m:rPr>
          <m:t>A</m:t>
        </m:r>
      </m:oMath>
      <w:r>
        <w:rPr/>
        <w:t xml:space="preserve">. Justifier que la matrice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8. Soit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Vérifier que l'on a l'égalité : </w:t>
      </w:r>
      <m:oMath>
        <m:r>
          <m:rPr>
            <m:sty m:val="i"/>
          </m:rPr>
          <m:t>A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Déterminer enfin une expression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à l'aide des puissances de la matrice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