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B PC</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Exercice I</w:t>
      </w:r>
    </w:p>
    <w:p>
      <w:pPr>
        <w:spacing w:after="220" w:lineRule="auto"/>
      </w:pPr>
      <w:r>
        <w:rPr/>
        <w:t xml:space="preserve">Pour </w:t>
      </w:r>
      <m:oMath>
        <m:r>
          <m:rPr>
            <m:sty m:val="i"/>
          </m:rPr>
          <m:t>θ</m:t>
        </m:r>
        <m:r>
          <m:rPr>
            <m:sty m:val="p"/>
          </m:rPr>
          <m:t>∈</m:t>
        </m:r>
        <m:r>
          <m:rPr>
            <m:scr m:val="double-struck"/>
          </m:rPr>
          <m:t>R</m:t>
        </m:r>
      </m:oMath>
      <w:r>
        <w:rPr/>
        <w:t xml:space="preserve">, on pose</w:t>
      </w:r>
    </w:p>
    <w:p>
      <w:pPr>
        <w:spacing w:after="220" w:lineRule="auto"/>
      </w:pPr>
      <m:oMathPara>
        <m:oMath>
          <m:sSub>
            <m:sSubPr/>
            <m:e>
              <m:r>
                <m:rPr>
                  <m:sty m:val="i"/>
                </m:rPr>
                <m:t>A</m:t>
              </m:r>
            </m:e>
            <m:sub>
              <m:r>
                <m:rPr>
                  <m:sty m:val="i"/>
                </m:rPr>
                <m:t>θ</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cos</m:t>
                    </m:r>
                    <m:r>
                      <m:rPr>
                        <m:sty m:val="p"/>
                      </m:rPr>
                      <m:t>⁡</m:t>
                    </m:r>
                    <m:r>
                      <m:rPr>
                        <m:sty m:val="p"/>
                      </m:rPr>
                      <m:t>(</m:t>
                    </m:r>
                    <m:r>
                      <m:rPr>
                        <m:sty m:val="i"/>
                      </m:rPr>
                      <m:t>θ</m:t>
                    </m:r>
                    <m:r>
                      <m:rPr>
                        <m:sty m:val="p"/>
                      </m:rPr>
                      <m:t>)</m:t>
                    </m:r>
                  </m:e>
                  <m:e>
                    <m:r>
                      <m:rPr>
                        <m:sty m:val="p"/>
                      </m:rPr>
                      <m:t>−</m:t>
                    </m:r>
                    <m:r>
                      <m:rPr>
                        <m:sty m:val="p"/>
                      </m:rPr>
                      <m:t>sin</m:t>
                    </m:r>
                    <m:r>
                      <m:rPr>
                        <m:sty m:val="p"/>
                      </m:rPr>
                      <m:t>⁡</m:t>
                    </m:r>
                    <m:r>
                      <m:rPr>
                        <m:sty m:val="p"/>
                      </m:rPr>
                      <m:t>(</m:t>
                    </m:r>
                    <m:r>
                      <m:rPr>
                        <m:sty m:val="i"/>
                      </m:rPr>
                      <m:t>θ</m:t>
                    </m:r>
                    <m:r>
                      <m:rPr>
                        <m:sty m:val="p"/>
                      </m:rPr>
                      <m:t>)</m:t>
                    </m:r>
                  </m:e>
                </m:mr>
                <m:mr>
                  <m:e>
                    <m:r>
                      <m:rPr>
                        <m:sty m:val="p"/>
                      </m:rPr>
                      <m:t>sin</m:t>
                    </m:r>
                    <m:r>
                      <m:rPr>
                        <m:sty m:val="p"/>
                      </m:rPr>
                      <m:t>⁡</m:t>
                    </m:r>
                    <m:r>
                      <m:rPr>
                        <m:sty m:val="p"/>
                      </m:rPr>
                      <m:t>(</m:t>
                    </m:r>
                    <m:r>
                      <m:rPr>
                        <m:sty m:val="i"/>
                      </m:rPr>
                      <m:t>θ</m:t>
                    </m:r>
                    <m:r>
                      <m:rPr>
                        <m:sty m:val="p"/>
                      </m:rPr>
                      <m:t>)</m:t>
                    </m:r>
                  </m:e>
                  <m:e>
                    <m:r>
                      <m:rPr>
                        <m:sty m:val="p"/>
                      </m:rPr>
                      <m:t>cos</m:t>
                    </m:r>
                    <m:r>
                      <m:rPr>
                        <m:sty m:val="p"/>
                      </m:rPr>
                      <m:t>⁡</m:t>
                    </m:r>
                    <m:r>
                      <m:rPr>
                        <m:sty m:val="p"/>
                      </m:rPr>
                      <m:t>(</m:t>
                    </m:r>
                    <m:r>
                      <m:rPr>
                        <m:sty m:val="i"/>
                      </m:rPr>
                      <m:t>θ</m:t>
                    </m:r>
                    <m:r>
                      <m:rPr>
                        <m:sty m:val="p"/>
                      </m:rPr>
                      <m:t>)</m:t>
                    </m:r>
                  </m:e>
                </m:mr>
              </m:m>
            </m:e>
          </m:d>
          <m:r>
            <m:rPr>
              <m:sty m:val="p"/>
            </m:rPr>
            <m:t>.</m:t>
          </m:r>
        </m:oMath>
      </m:oMathPara>
    </w:p>
    <w:p>
      <w:pPr>
        <w:numPr>
          <w:ilvl w:val="0"/>
          <w:numId w:val="1"/>
        </w:numPr>
        <w:spacing w:lineRule="auto"/>
      </w:pPr>
      <w:r>
        <w:rPr/>
        <w:t xml:space="preserve">Montrer que l'on a : </w:t>
      </w:r>
      <m:oMath>
        <m:r>
          <m:rPr>
            <m:sty m:val="p"/>
          </m:rPr>
          <m:t>∀</m:t>
        </m:r>
        <m:r>
          <m:rPr>
            <m:sty m:val="i"/>
          </m:rPr>
          <m:t>k</m:t>
        </m:r>
        <m:r>
          <m:rPr>
            <m:sty m:val="p"/>
          </m:rPr>
          <m:t>∈</m:t>
        </m:r>
        <m:r>
          <m:rPr>
            <m:scr m:val="double-struck"/>
          </m:rPr>
          <m:t>N</m:t>
        </m:r>
        <m:r>
          <m:rPr>
            <m:sty m:val="p"/>
          </m:rPr>
          <m:t>,</m:t>
        </m:r>
        <m:r>
          <m:rPr>
            <m:sty m:val="p"/>
          </m:rPr>
          <m:t xml:space="preserve"> </m:t>
        </m:r>
        <m:sSup>
          <m:sSupPr/>
          <m:e>
            <m:d>
              <m:dPr>
                <m:begChr m:val="("/>
                <m:endChr m:val=")"/>
                <m:ctrlPr>
                  <w:rPr>
                    <w:rFonts w:ascii="Cambria Math" w:hAnsi="Cambria Math"/>
                  </w:rPr>
                </m:ctrlPr>
              </m:dPr>
              <m:e>
                <m:sSub>
                  <m:sSubPr/>
                  <m:e>
                    <m:r>
                      <m:rPr>
                        <m:sty m:val="i"/>
                      </m:rPr>
                      <m:t>A</m:t>
                    </m:r>
                  </m:e>
                  <m:sub>
                    <m:r>
                      <m:rPr>
                        <m:sty m:val="i"/>
                      </m:rPr>
                      <m:t>θ</m:t>
                    </m:r>
                  </m:sub>
                </m:sSub>
              </m:e>
            </m:d>
          </m:e>
          <m:sup>
            <m:r>
              <m:rPr>
                <m:sty m:val="i"/>
              </m:rPr>
              <m:t>k</m:t>
            </m:r>
          </m:sup>
        </m:sSup>
        <m:r>
          <m:rPr>
            <m:sty m:val="p"/>
          </m:rPr>
          <m:t>=</m:t>
        </m:r>
        <m:sSub>
          <m:sSubPr/>
          <m:e>
            <m:r>
              <m:rPr>
                <m:sty m:val="i"/>
              </m:rPr>
              <m:t>A</m:t>
            </m:r>
          </m:e>
          <m:sub>
            <m:r>
              <m:rPr>
                <m:sty m:val="i"/>
              </m:rPr>
              <m:t>k</m:t>
            </m:r>
            <m:r>
              <m:rPr>
                <m:sty m:val="i"/>
              </m:rPr>
              <m:t>θ</m:t>
            </m:r>
          </m:sub>
        </m:sSub>
      </m:oMath>
      <w:r>
        <w:rPr/>
        <w:t xml:space="preserve">.</w:t>
      </w:r>
    </w:p>
    <w:p>
      <w:pPr>
        <w:spacing w:after="220" w:lineRule="auto"/>
      </w:pPr>
      <w:r>
        <w:rPr>
          <w:rFonts w:eastAsia="Georgia" w:cs="Georgia" w:ascii="Georgia" w:hAnsi="Georgia"/>
        </w:rPr>
        <w:t xml:space="preserve">Donner une interprétation géométrique de ce résultat.</w:t>
      </w:r>
      <w:r>
        <w:rPr/>
        <w:br w:type="textWrapping"/>
      </w:r>
      <w:r>
        <w:rPr/>
        <w:t xml:space="preserve">2. (a) Soit </w:t>
      </w:r>
      <m:oMath>
        <m:r>
          <m:rPr>
            <m:sty m:val="i"/>
          </m:rPr>
          <m:t>B</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avec </w:t>
      </w:r>
      <m:oMath>
        <m:r>
          <m:rPr>
            <m:sty m:val="i"/>
          </m:rPr>
          <m:t>n</m:t>
        </m:r>
        <m:r>
          <m:rPr>
            <m:sty m:val="p"/>
          </m:rPr>
          <m:t>∈</m:t>
        </m:r>
        <m:sSup>
          <m:sSupPr/>
          <m:e>
            <m:r>
              <m:rPr>
                <m:scr m:val="double-struck"/>
              </m:rPr>
              <m:t>N</m:t>
            </m:r>
          </m:e>
          <m:sup>
            <m:r>
              <m:rPr>
                <m:sty m:val="p"/>
              </m:rPr>
              <m:t>∗</m:t>
            </m:r>
          </m:sup>
        </m:sSup>
      </m:oMath>
      <w:r>
        <w:rPr/>
        <w:t xml:space="preserve">. Montrer que l'on a : </w:t>
      </w:r>
      <m:oMath>
        <m:r>
          <m:rPr>
            <m:sty m:val="p"/>
          </m:rPr>
          <m:t>∀</m:t>
        </m:r>
        <m:r>
          <m:rPr>
            <m:sty m:val="i"/>
          </m:rPr>
          <m:t>k</m:t>
        </m:r>
        <m:r>
          <m:rPr>
            <m:sty m:val="p"/>
          </m:rPr>
          <m:t>∈</m:t>
        </m:r>
        <m:r>
          <m:rPr>
            <m:scr m:val="double-struck"/>
          </m:rPr>
          <m:t>N</m:t>
        </m:r>
        <m:r>
          <m:rPr>
            <m:sty m:val="p"/>
          </m:rPr>
          <m:t>,</m:t>
        </m:r>
        <m:r>
          <m:rPr>
            <m:sty m:val="p"/>
          </m:rPr>
          <m:t xml:space="preserve"> </m:t>
        </m:r>
        <m:sSup>
          <m:sSupPr/>
          <m:e>
            <m:d>
              <m:dPr>
                <m:begChr m:val="("/>
                <m:endChr m:val=")"/>
                <m:ctrlPr>
                  <w:rPr>
                    <w:rFonts w:ascii="Cambria Math" w:hAnsi="Cambria Math"/>
                  </w:rPr>
                </m:ctrlPr>
              </m:dPr>
              <m:e>
                <m:sSup>
                  <m:sSupPr/>
                  <m:e>
                    <m:r>
                      <m:t xml:space="preserve"> </m:t>
                    </m:r>
                  </m:e>
                  <m:sup>
                    <m:r>
                      <m:rPr>
                        <m:sty m:val="i"/>
                      </m:rPr>
                      <m:t>t</m:t>
                    </m:r>
                  </m:sup>
                </m:sSup>
                <m:r>
                  <m:rPr>
                    <m:sty m:val="i"/>
                  </m:rPr>
                  <m:t>B</m:t>
                </m:r>
              </m:e>
            </m:d>
          </m:e>
          <m:sup>
            <m:r>
              <m:rPr>
                <m:sty m:val="i"/>
              </m:rPr>
              <m:t>k</m:t>
            </m:r>
          </m:sup>
        </m:sSup>
        <m:r>
          <m:rPr>
            <m:sty m:val="p"/>
          </m:rPr>
          <m:t>=</m:t>
        </m:r>
        <m:sSup>
          <m:sSupPr/>
          <m:e>
            <m:r>
              <m:t xml:space="preserve"> </m:t>
            </m:r>
          </m:e>
          <m:sup>
            <m:r>
              <m:rPr>
                <m:sty m:val="i"/>
              </m:rPr>
              <m:t>t</m:t>
            </m:r>
          </m:sup>
        </m:sSup>
        <m:d>
          <m:dPr>
            <m:begChr m:val="("/>
            <m:endChr m:val=")"/>
            <m:ctrlPr>
              <w:rPr>
                <w:rFonts w:ascii="Cambria Math" w:hAnsi="Cambria Math"/>
              </w:rPr>
            </m:ctrlPr>
          </m:dPr>
          <m:e>
            <m:sSup>
              <m:sSupPr/>
              <m:e>
                <m:r>
                  <m:rPr>
                    <m:sty m:val="i"/>
                  </m:rPr>
                  <m:t>B</m:t>
                </m:r>
              </m:e>
              <m:sup>
                <m:r>
                  <m:rPr>
                    <m:sty m:val="i"/>
                  </m:rPr>
                  <m:t>k</m:t>
                </m:r>
              </m:sup>
            </m:sSup>
          </m:e>
        </m:d>
      </m:oMath>
      <w:r>
        <w:rPr/>
        <w:t xml:space="preserve">.</w:t>
      </w:r>
      <w:r>
        <w:rPr/>
        <w:br w:type="textWrapping"/>
      </w:r>
      <w:r>
        <w:rPr>
          <w:rFonts w:eastAsia="Georgia" w:cs="Georgia" w:ascii="Georgia" w:hAnsi="Georgia"/>
        </w:rPr>
        <w:t xml:space="preserve">(b) En déduire que le résultat de 1 . est vérifié pour tout </w:t>
      </w:r>
      <m:oMath>
        <m:r>
          <m:rPr>
            <m:sty m:val="i"/>
          </m:rPr>
          <m:t>k</m:t>
        </m:r>
        <m:r>
          <m:rPr>
            <m:sty m:val="p"/>
          </m:rPr>
          <m:t>∈</m:t>
        </m:r>
        <m:r>
          <m:rPr>
            <m:scr m:val="double-struck"/>
          </m:rPr>
          <m:t>Z</m:t>
        </m:r>
      </m:oMath>
      <w:r>
        <w:rPr/>
        <w:t xml:space="preserve">.</w:t>
      </w:r>
      <w:r>
        <w:rPr/>
        <w:br w:type="textWrapping"/>
      </w:r>
      <w:r>
        <w:rPr/>
        <w:t xml:space="preserve">3. Soit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Déterminer une matrice </w:t>
      </w:r>
      <m:oMath>
        <m:r>
          <m:rPr>
            <m:sty m:val="i"/>
          </m:rPr>
          <m:t>M</m:t>
        </m:r>
      </m:oMath>
      <w:r>
        <w:rPr/>
        <w:t xml:space="preserve"> de </w:t>
      </w:r>
      <m:oMath>
        <m:sSub>
          <m:sSubPr/>
          <m:e>
            <m:r>
              <m:rPr>
                <m:scr m:val="script"/>
              </m:rPr>
              <m:t>M</m:t>
            </m:r>
          </m:e>
          <m:sub>
            <m:r>
              <m:rPr>
                <m:sty m:val="p"/>
              </m:rPr>
              <m:t>2</m:t>
            </m:r>
          </m:sub>
        </m:sSub>
        <m:r>
          <m:rPr>
            <m:sty m:val="p"/>
          </m:rPr>
          <m:t>(</m:t>
        </m:r>
        <m:r>
          <m:rPr>
            <m:scr m:val="double-struck"/>
          </m:rPr>
          <m:t>R</m:t>
        </m:r>
        <m:r>
          <m:rPr>
            <m:sty m:val="p"/>
          </m:rPr>
          <m:t>)</m:t>
        </m:r>
      </m:oMath>
      <w:r>
        <w:rPr/>
        <w:t xml:space="preserve"> telle que </w:t>
      </w:r>
      <m:oMath>
        <m:sSup>
          <m:sSupPr/>
          <m:e>
            <m:r>
              <m:rPr>
                <m:sty m:val="i"/>
              </m:rPr>
              <m:t>M</m:t>
            </m:r>
          </m:e>
          <m:sup>
            <m:r>
              <m:rPr>
                <m:sty m:val="i"/>
              </m:rPr>
              <m:t>p</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0</m:t>
                  </m:r>
                </m:e>
              </m:mr>
            </m:m>
          </m:e>
        </m:d>
      </m:oMath>
      <w:r>
        <w:rPr/>
        <w:t xml:space="preserve">.</w:t>
      </w:r>
    </w:p>
    <w:p>
      <w:pPr>
        <w:spacing w:after="220" w:lineRule="auto"/>
      </w:pPr>
      <w:r>
        <w:rPr>
          <w:rFonts w:eastAsia="Georgia" w:cs="Georgia" w:ascii="Georgia" w:hAnsi="Georgia"/>
        </w:rPr>
        <w:t xml:space="preserve">On considère l'application </w:t>
      </w:r>
      <m:oMath>
        <m:r>
          <m:rPr>
            <m:sty m:val="i"/>
          </m:rPr>
          <m:t>φ</m:t>
        </m:r>
      </m:oMath>
      <w:r>
        <w:rPr>
          <w:rFonts w:eastAsia="Georgia" w:cs="Georgia" w:ascii="Georgia" w:hAnsi="Georgia"/>
        </w:rPr>
        <w:t xml:space="preserve"> définie sur </w:t>
      </w:r>
      <m:oMath>
        <m:sSub>
          <m:sSubPr/>
          <m:e>
            <m:r>
              <m:rPr>
                <m:scr m:val="script"/>
              </m:rPr>
              <m:t>M</m:t>
            </m:r>
          </m:e>
          <m:sub>
            <m:r>
              <m:rPr>
                <m:sty m:val="p"/>
              </m:rPr>
              <m:t>2</m:t>
            </m:r>
          </m:sub>
        </m:sSub>
        <m:r>
          <m:rPr>
            <m:sty m:val="p"/>
          </m:rPr>
          <m:t>(</m:t>
        </m:r>
        <m:r>
          <m:rPr>
            <m:scr m:val="double-struck"/>
          </m:rPr>
          <m:t>R</m:t>
        </m:r>
        <m:r>
          <m:rPr>
            <m:sty m:val="p"/>
          </m:rPr>
          <m:t>)</m:t>
        </m:r>
      </m:oMath>
      <w:r>
        <w:rPr/>
        <w:t xml:space="preserve"> par </w:t>
      </w:r>
      <m:oMath>
        <m:r>
          <m:rPr>
            <m:sty m:val="i"/>
          </m:rPr>
          <m:t>φ</m:t>
        </m:r>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a</m:t>
                      </m:r>
                    </m:e>
                    <m:e>
                      <m:r>
                        <m:rPr>
                          <m:sty m:val="i"/>
                        </m:rPr>
                        <m:t>b</m:t>
                      </m:r>
                    </m:e>
                  </m:mr>
                  <m:mr>
                    <m:e>
                      <m:r>
                        <m:rPr>
                          <m:sty m:val="i"/>
                        </m:rPr>
                        <m:t>c</m:t>
                      </m:r>
                    </m:e>
                    <m:e>
                      <m:r>
                        <m:rPr>
                          <m:sty m:val="i"/>
                        </m:rPr>
                        <m:t>d</m:t>
                      </m:r>
                    </m:e>
                  </m:mr>
                </m:m>
              </m:e>
            </m:d>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2</m:t>
                  </m:r>
                  <m:r>
                    <m:rPr>
                      <m:sty m:val="i"/>
                    </m:rPr>
                    <m:t>a</m:t>
                  </m:r>
                </m:e>
                <m:e>
                  <m:r>
                    <m:rPr>
                      <m:sty m:val="p"/>
                    </m:rPr>
                    <m:t>−</m:t>
                  </m:r>
                  <m:r>
                    <m:rPr>
                      <m:sty m:val="i"/>
                    </m:rPr>
                    <m:t>c</m:t>
                  </m:r>
                </m:e>
              </m:mr>
              <m:mr>
                <m:e>
                  <m:r>
                    <m:rPr>
                      <m:sty m:val="i"/>
                    </m:rPr>
                    <m:t>b</m:t>
                  </m:r>
                </m:e>
                <m:e>
                  <m:r>
                    <m:rPr>
                      <m:sty m:val="p"/>
                    </m:rPr>
                    <m:t>3</m:t>
                  </m:r>
                  <m:r>
                    <m:rPr>
                      <m:sty m:val="i"/>
                    </m:rPr>
                    <m:t>d</m:t>
                  </m:r>
                </m:e>
              </m:mr>
            </m:m>
          </m:e>
        </m:d>
      </m:oMath>
      <w:r>
        <w:rPr/>
        <w:t xml:space="preserve">.</w:t>
      </w:r>
      <w:r>
        <w:rPr/>
        <w:br w:type="textWrapping"/>
      </w:r>
      <w:r>
        <w:rPr/>
        <w:t xml:space="preserve">On note </w:t>
      </w:r>
      <m:oMath>
        <m:sSub>
          <m:sSubPr/>
          <m:e>
            <m:r>
              <m:rPr>
                <m:sty m:val="i"/>
              </m:rPr>
              <m:t>E</m:t>
            </m:r>
          </m:e>
          <m:sub>
            <m:r>
              <m:rPr>
                <m:sty m:val="p"/>
              </m:rPr>
              <m:t>1</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r>
          <m:rPr>
            <m:sty m:val="p"/>
          </m:rPr>
          <m:t xml:space="preserve"> </m:t>
        </m:r>
        <m:sSub>
          <m:sSubPr/>
          <m:e>
            <m:r>
              <m:rPr>
                <m:sty m:val="i"/>
              </m:rPr>
              <m:t>E</m:t>
            </m:r>
          </m:e>
          <m:sub>
            <m:r>
              <m:rPr>
                <m:sty m:val="p"/>
              </m:rPr>
              <m:t>1</m:t>
            </m:r>
            <m:r>
              <m:rPr>
                <m:sty m:val="p"/>
              </m:rPr>
              <m:t>,</m:t>
            </m:r>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r>
          <m:rPr>
            <m:sty m:val="p"/>
          </m:rPr>
          <m:t xml:space="preserve"> </m:t>
        </m:r>
        <m:sSub>
          <m:sSubPr/>
          <m:e>
            <m:r>
              <m:rPr>
                <m:sty m:val="i"/>
              </m:rPr>
              <m:t>E</m:t>
            </m:r>
          </m:e>
          <m:sub>
            <m:r>
              <m:rPr>
                <m:sty m:val="p"/>
              </m:rPr>
              <m:t>2</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r>
          <m:rPr>
            <m:sty m:val="p"/>
          </m:rPr>
          <m:t xml:space="preserve"> </m:t>
        </m:r>
        <m:sSub>
          <m:sSubPr/>
          <m:e>
            <m:r>
              <m:rPr>
                <m:sty m:val="i"/>
              </m:rPr>
              <m:t>E</m:t>
            </m:r>
          </m:e>
          <m:sub>
            <m:r>
              <m:rPr>
                <m:sty m:val="p"/>
              </m:rPr>
              <m:t>2</m:t>
            </m:r>
            <m:r>
              <m:rPr>
                <m:sty m:val="p"/>
              </m:rPr>
              <m:t>,</m:t>
            </m:r>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oMath>
      <w:r>
        <w:rPr/>
        <w:t xml:space="preserve"> et </w:t>
      </w:r>
      <m:oMath>
        <m:r>
          <m:rPr>
            <m:scr m:val="script"/>
          </m:rPr>
          <m:t>B</m:t>
        </m:r>
      </m:oMath>
      <w:r>
        <w:rPr/>
        <w:t xml:space="preserve"> la base de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définie par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r>
                  <m:rPr>
                    <m:sty m:val="p"/>
                  </m:rPr>
                  <m:t>,</m:t>
                </m:r>
                <m:r>
                  <m:rPr>
                    <m:sty m:val="p"/>
                  </m:rPr>
                  <m:t>1</m:t>
                </m:r>
              </m:sub>
            </m:sSub>
            <m:r>
              <m:rPr>
                <m:sty m:val="p"/>
              </m:rPr>
              <m:t>,</m:t>
            </m:r>
            <m:sSub>
              <m:sSubPr/>
              <m:e>
                <m:r>
                  <m:rPr>
                    <m:sty m:val="i"/>
                  </m:rPr>
                  <m:t>E</m:t>
                </m:r>
              </m:e>
              <m:sub>
                <m:r>
                  <m:rPr>
                    <m:sty m:val="p"/>
                  </m:rPr>
                  <m:t>1</m:t>
                </m:r>
                <m:r>
                  <m:rPr>
                    <m:sty m:val="p"/>
                  </m:rPr>
                  <m:t>,</m:t>
                </m:r>
                <m:r>
                  <m:rPr>
                    <m:sty m:val="p"/>
                  </m:rPr>
                  <m:t>2</m:t>
                </m:r>
              </m:sub>
            </m:sSub>
            <m:r>
              <m:rPr>
                <m:sty m:val="p"/>
              </m:rPr>
              <m:t>,</m:t>
            </m:r>
            <m:sSub>
              <m:sSubPr/>
              <m:e>
                <m:r>
                  <m:rPr>
                    <m:sty m:val="i"/>
                  </m:rPr>
                  <m:t>E</m:t>
                </m:r>
              </m:e>
              <m:sub>
                <m:r>
                  <m:rPr>
                    <m:sty m:val="p"/>
                  </m:rPr>
                  <m:t>2</m:t>
                </m:r>
                <m:r>
                  <m:rPr>
                    <m:sty m:val="p"/>
                  </m:rPr>
                  <m:t>,</m:t>
                </m:r>
                <m:r>
                  <m:rPr>
                    <m:sty m:val="p"/>
                  </m:rPr>
                  <m:t>1</m:t>
                </m:r>
              </m:sub>
            </m:sSub>
            <m:r>
              <m:rPr>
                <m:sty m:val="p"/>
              </m:rPr>
              <m:t>,</m:t>
            </m:r>
            <m:sSub>
              <m:sSubPr/>
              <m:e>
                <m:r>
                  <m:rPr>
                    <m:sty m:val="i"/>
                  </m:rPr>
                  <m:t>E</m:t>
                </m:r>
              </m:e>
              <m:sub>
                <m:r>
                  <m:rPr>
                    <m:sty m:val="p"/>
                  </m:rPr>
                  <m:t>2</m:t>
                </m:r>
                <m:r>
                  <m:rPr>
                    <m:sty m:val="p"/>
                  </m:rPr>
                  <m:t>,</m:t>
                </m:r>
                <m:r>
                  <m:rPr>
                    <m:sty m:val="p"/>
                  </m:rPr>
                  <m:t>2</m:t>
                </m:r>
              </m:sub>
            </m:sSub>
          </m:e>
        </m:d>
      </m:oMath>
      <w:r>
        <w:rPr/>
        <w:t xml:space="preserve">.</w:t>
      </w:r>
      <w:r>
        <w:rPr/>
        <w:br w:type="textWrapping"/>
      </w:r>
      <w:r>
        <w:rPr>
          <w:rFonts w:eastAsia="Georgia" w:cs="Georgia" w:ascii="Georgia" w:hAnsi="Georgia"/>
        </w:rPr>
        <w:t xml:space="preserve">4. Démontrer que </w:t>
      </w:r>
      <m:oMath>
        <m:r>
          <m:rPr>
            <m:sty m:val="i"/>
          </m:rPr>
          <m:t>φ</m:t>
        </m:r>
      </m:oMath>
      <w:r>
        <w:rPr/>
        <w:t xml:space="preserve"> est un endomorphisme de </w:t>
      </w:r>
      <m:oMath>
        <m:sSub>
          <m:sSubPr/>
          <m:e>
            <m:r>
              <m:rPr>
                <m:scr m:val="script"/>
              </m:rPr>
              <m:t>M</m:t>
            </m:r>
          </m:e>
          <m:sub>
            <m:r>
              <m:rPr>
                <m:sty m:val="p"/>
              </m:rPr>
              <m:t>2</m:t>
            </m:r>
          </m:sub>
        </m:sSub>
        <m:r>
          <m:rPr>
            <m:sty m:val="p"/>
          </m:rPr>
          <m:t>(</m:t>
        </m:r>
        <m:r>
          <m:rPr>
            <m:scr m:val="double-struck"/>
          </m:rPr>
          <m:t>R</m:t>
        </m:r>
        <m:r>
          <m:rPr>
            <m:sty m:val="p"/>
          </m:rPr>
          <m:t>)</m:t>
        </m:r>
      </m:oMath>
      <w:r>
        <w:rPr/>
        <w:t xml:space="preserve">.</w:t>
      </w:r>
      <w:r>
        <w:rPr/>
        <w:br w:type="textWrapping"/>
      </w:r>
      <w:r>
        <w:rPr/>
        <w:t xml:space="preserve">5. Donner la matrice </w:t>
      </w:r>
      <m:oMath>
        <m:r>
          <m:rPr>
            <m:sty m:val="i"/>
          </m:rPr>
          <m:t>C</m:t>
        </m:r>
      </m:oMath>
      <w:r>
        <w:rPr/>
        <w:t xml:space="preserve"> de </w:t>
      </w:r>
      <m:oMath>
        <m:r>
          <m:rPr>
            <m:sty m:val="i"/>
          </m:rPr>
          <m:t>φ</m:t>
        </m:r>
      </m:oMath>
      <w:r>
        <w:rPr/>
        <w:t xml:space="preserve"> dans la base </w:t>
      </w:r>
      <m:oMath>
        <m:r>
          <m:rPr>
            <m:scr m:val="script"/>
          </m:rPr>
          <m:t>B</m:t>
        </m:r>
      </m:oMath>
      <w:r>
        <w:rPr/>
        <w:t xml:space="preserve">.</w:t>
      </w:r>
      <w:r>
        <w:rPr/>
        <w:br w:type="textWrapping"/>
      </w:r>
      <w:r>
        <w:rPr/>
        <w:t xml:space="preserve">6. La matrice </w:t>
      </w:r>
      <m:oMath>
        <m:r>
          <m:rPr>
            <m:sty m:val="i"/>
          </m:rPr>
          <m:t>C</m:t>
        </m:r>
      </m:oMath>
      <w:r>
        <w:rPr/>
        <w:t xml:space="preserve"> est-elle diagonalisable sur </w:t>
      </w:r>
      <m:oMath>
        <m:r>
          <m:rPr>
            <m:scr m:val="double-struck"/>
          </m:rPr>
          <m:t>R</m:t>
        </m:r>
      </m:oMath>
      <w:r>
        <w:rPr/>
        <w:t xml:space="preserve"> ? sur </w:t>
      </w:r>
      <m:oMath>
        <m:r>
          <m:rPr>
            <m:scr m:val="double-struck"/>
          </m:rPr>
          <m:t>C</m:t>
        </m:r>
      </m:oMath>
      <w:r>
        <w:rPr/>
        <w:t xml:space="preserve"> ?</w:t>
      </w:r>
      <w:r>
        <w:rPr/>
        <w:br w:type="textWrapping"/>
      </w:r>
      <w:r>
        <w:rPr>
          <w:rFonts w:eastAsia="Georgia" w:cs="Georgia" w:ascii="Georgia" w:hAnsi="Georgia"/>
        </w:rPr>
        <w:t xml:space="preserve">7. Que vaut le déterminant de </w:t>
      </w:r>
      <m:oMath>
        <m:r>
          <m:rPr>
            <m:sty m:val="i"/>
          </m:rPr>
          <m:t>φ</m:t>
        </m:r>
      </m:oMath>
      <w:r>
        <w:rPr/>
        <w:t xml:space="preserve"> ? l'endomorphisme </w:t>
      </w:r>
      <m:oMath>
        <m:r>
          <m:rPr>
            <m:sty m:val="i"/>
          </m:rPr>
          <m:t>φ</m:t>
        </m:r>
      </m:oMath>
      <w:r>
        <w:rPr/>
        <w:t xml:space="preserve"> est-il inversible?</w:t>
      </w:r>
      <w:r>
        <w:rPr/>
        <w:br w:type="textWrapping"/>
      </w:r>
      <w:r>
        <w:rPr/>
        <w:t xml:space="preserve">8. Soit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Déterminer un endomorphisme </w:t>
      </w:r>
      <m:oMath>
        <m:r>
          <m:rPr>
            <m:sty m:val="i"/>
          </m:rPr>
          <m:t>f</m:t>
        </m:r>
      </m:oMath>
      <w:r>
        <w:rPr/>
        <w:t xml:space="preserve"> de </w:t>
      </w:r>
      <m:oMath>
        <m:sSub>
          <m:sSubPr/>
          <m:e>
            <m:r>
              <m:rPr>
                <m:scr m:val="script"/>
              </m:rPr>
              <m:t>M</m:t>
            </m:r>
          </m:e>
          <m:sub>
            <m:r>
              <m:rPr>
                <m:sty m:val="p"/>
              </m:rPr>
              <m:t>2</m:t>
            </m:r>
          </m:sub>
        </m:sSub>
        <m:r>
          <m:rPr>
            <m:sty m:val="p"/>
          </m:rPr>
          <m:t>(</m:t>
        </m:r>
        <m:r>
          <m:rPr>
            <m:scr m:val="double-struck"/>
          </m:rPr>
          <m:t>R</m:t>
        </m:r>
        <m:r>
          <m:rPr>
            <m:sty m:val="p"/>
          </m:rPr>
          <m:t>)</m:t>
        </m:r>
      </m:oMath>
      <w:r>
        <w:rPr/>
        <w:t xml:space="preserve"> tel que </w:t>
      </w:r>
      <m:oMath>
        <m:sSup>
          <m:sSupPr/>
          <m:e>
            <m:r>
              <m:rPr>
                <m:sty m:val="i"/>
              </m:rPr>
              <m:t>f</m:t>
            </m:r>
          </m:e>
          <m:sup>
            <m:r>
              <m:rPr>
                <m:sty m:val="i"/>
              </m:rPr>
              <m:t>p</m:t>
            </m:r>
          </m:sup>
        </m:sSup>
        <m:r>
          <m:rPr>
            <m:sty m:val="p"/>
          </m:rPr>
          <m:t>=</m:t>
        </m:r>
        <m:r>
          <m:rPr>
            <m:sty m:val="i"/>
          </m:rPr>
          <m:t>φ</m:t>
        </m:r>
      </m:oMath>
      <w:r>
        <w:rPr/>
        <w:t xml:space="preserve">.</w:t>
      </w:r>
    </w:p>
    <w:p>
      <w:pPr>
        <w:spacing w:line="271" w:before="330" w:lineRule="auto"/>
      </w:pPr>
      <w:r>
        <w:rPr>
          <w:b/>
          <w:sz w:val="42"/>
        </w:rPr>
        <w:t xml:space="preserve">Exercice II</w:t>
      </w:r>
    </w:p>
    <w:p>
      <w:pPr>
        <w:spacing w:after="220" w:lineRule="auto"/>
      </w:pPr>
      <w:r>
        <w:rPr/>
        <w:t xml:space="preserve">Le plan </w:t>
      </w:r>
      <m:oMath>
        <m:r>
          <m:rPr>
            <m:scr m:val="script"/>
          </m:rPr>
          <m:t>P</m:t>
        </m:r>
      </m:oMath>
      <w:r>
        <w:rPr>
          <w:rFonts w:eastAsia="Georgia" w:cs="Georgia" w:ascii="Georgia" w:hAnsi="Georgia"/>
        </w:rPr>
        <w:t xml:space="preserve"> est rapporté à un repère orthonormal </w:t>
      </w:r>
      <m:oMath>
        <m:r>
          <m:rPr>
            <m:scr m:val="script"/>
          </m:rPr>
          <m:t>R</m:t>
        </m:r>
        <m:r>
          <m:rPr>
            <m:sty m:val="p"/>
          </m:rPr>
          <m:t>=</m:t>
        </m:r>
        <m:r>
          <m:rPr>
            <m:sty m:val="p"/>
          </m:rPr>
          <m:t>(</m:t>
        </m:r>
        <m:r>
          <m:rPr>
            <m:sty m:val="p"/>
          </m:rPr>
          <m:t>0</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 On note </w:t>
      </w:r>
      <m:oMath>
        <m:sSub>
          <m:sSubPr/>
          <m:e>
            <m:r>
              <m:rPr>
                <m:sty m:val="i"/>
              </m:rPr>
              <m:t>F</m:t>
            </m:r>
          </m:e>
          <m:sub>
            <m:r>
              <m:rPr>
                <m:sty m:val="p"/>
              </m:rPr>
              <m:t>1</m:t>
            </m:r>
          </m:sub>
        </m:sSub>
      </m:oMath>
      <w:r>
        <w:rPr/>
        <w:t xml:space="preserve"> le point de </w:t>
      </w:r>
      <m:oMath>
        <m:r>
          <m:rPr>
            <m:scr m:val="script"/>
          </m:rPr>
          <m:t>P</m:t>
        </m:r>
      </m:oMath>
      <w:r>
        <w:rPr>
          <w:rFonts w:eastAsia="Georgia" w:cs="Georgia" w:ascii="Georgia" w:hAnsi="Georgia"/>
        </w:rPr>
        <w:t xml:space="preserve"> de coordonnées </w:t>
      </w:r>
      <m:oMath>
        <m:r>
          <m:rPr>
            <m:sty m:val="p"/>
          </m:rPr>
          <m:t>(</m:t>
        </m:r>
        <m:r>
          <m:rPr>
            <m:sty m:val="p"/>
          </m:rPr>
          <m:t>−</m:t>
        </m:r>
        <m:r>
          <m:rPr>
            <m:sty m:val="p"/>
          </m:rPr>
          <m:t>1</m:t>
        </m:r>
        <m:r>
          <m:rPr>
            <m:sty m:val="p"/>
          </m:rPr>
          <m:t>,</m:t>
        </m:r>
        <m:r>
          <m:rPr>
            <m:sty m:val="p"/>
          </m:rPr>
          <m:t>0</m:t>
        </m:r>
        <m:r>
          <m:rPr>
            <m:sty m:val="p"/>
          </m:rPr>
          <m:t>)</m:t>
        </m:r>
      </m:oMath>
      <w:r>
        <w:rPr/>
        <w:t xml:space="preserve"> et </w:t>
      </w:r>
      <m:oMath>
        <m:sSub>
          <m:sSubPr/>
          <m:e>
            <m:r>
              <m:rPr>
                <m:sty m:val="i"/>
              </m:rPr>
              <m:t>F</m:t>
            </m:r>
          </m:e>
          <m:sub>
            <m:r>
              <m:rPr>
                <m:sty m:val="p"/>
              </m:rPr>
              <m:t>2</m:t>
            </m:r>
          </m:sub>
        </m:sSub>
      </m:oMath>
      <w:r>
        <w:rPr>
          <w:rFonts w:eastAsia="Georgia" w:cs="Georgia" w:ascii="Georgia" w:hAnsi="Georgia"/>
        </w:rPr>
        <w:t xml:space="preserve"> celui de coordonnées </w:t>
      </w:r>
      <m:oMath>
        <m:r>
          <m:rPr>
            <m:sty m:val="p"/>
          </m:rPr>
          <m:t>(</m:t>
        </m:r>
        <m:r>
          <m:rPr>
            <m:sty m:val="p"/>
          </m:rPr>
          <m:t>1</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On considère dans </w:t>
      </w:r>
      <m:oMath>
        <m:r>
          <m:rPr>
            <m:scr m:val="script"/>
          </m:rPr>
          <m:t>P</m:t>
        </m:r>
      </m:oMath>
      <w:r>
        <w:rPr/>
        <w:t xml:space="preserve"> la conique </w:t>
      </w:r>
      <m:oMath>
        <m:r>
          <m:rPr>
            <m:scr m:val="script"/>
          </m:rPr>
          <m:t>C</m:t>
        </m:r>
      </m:oMath>
      <w:r>
        <w:rPr>
          <w:rFonts w:eastAsia="Georgia" w:cs="Georgia" w:ascii="Georgia" w:hAnsi="Georgia"/>
        </w:rPr>
        <w:t xml:space="preserve"> d'équation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oMath>
      <w:r>
        <w:rPr/>
        <w:t xml:space="preserve"> et l'ensemble </w:t>
      </w:r>
      <m:oMath>
        <m:r>
          <m:rPr>
            <m:scr m:val="script"/>
          </m:rPr>
          <m:t>L</m:t>
        </m:r>
      </m:oMath>
      <w:r>
        <w:rPr/>
        <w:t xml:space="preserve"> des points </w:t>
      </w:r>
      <m:oMath>
        <m:r>
          <m:rPr>
            <m:sty m:val="i"/>
          </m:rPr>
          <m:t>M</m:t>
        </m:r>
      </m:oMath>
      <w:r>
        <w:rPr>
          <w:rFonts w:eastAsia="Georgia" w:cs="Georgia" w:ascii="Georgia" w:hAnsi="Georgia"/>
        </w:rPr>
        <w:t xml:space="preserve"> du plan vérifiant </w:t>
      </w:r>
      <m:oMath>
        <m:r>
          <m:rPr>
            <m:sty m:val="i"/>
          </m:rPr>
          <m:t>d</m:t>
        </m:r>
        <m:d>
          <m:dPr>
            <m:begChr m:val="("/>
            <m:endChr m:val=")"/>
            <m:ctrlPr>
              <w:rPr>
                <w:rFonts w:ascii="Cambria Math" w:hAnsi="Cambria Math"/>
              </w:rPr>
            </m:ctrlPr>
          </m:dPr>
          <m:e>
            <m:r>
              <m:rPr>
                <m:sty m:val="i"/>
              </m:rPr>
              <m:t>M</m:t>
            </m:r>
            <m:r>
              <m:rPr>
                <m:sty m:val="p"/>
              </m:rPr>
              <m:t>,</m:t>
            </m:r>
            <m:sSub>
              <m:sSubPr/>
              <m:e>
                <m:r>
                  <m:rPr>
                    <m:sty m:val="i"/>
                  </m:rPr>
                  <m:t>F</m:t>
                </m:r>
              </m:e>
              <m:sub>
                <m:r>
                  <m:rPr>
                    <m:sty m:val="p"/>
                  </m:rPr>
                  <m:t>1</m:t>
                </m:r>
              </m:sub>
            </m:sSub>
          </m:e>
        </m:d>
        <m:r>
          <m:rPr>
            <m:sty m:val="i"/>
          </m:rPr>
          <m:t>d</m:t>
        </m:r>
        <m:d>
          <m:dPr>
            <m:begChr m:val="("/>
            <m:endChr m:val=")"/>
            <m:ctrlPr>
              <w:rPr>
                <w:rFonts w:ascii="Cambria Math" w:hAnsi="Cambria Math"/>
              </w:rPr>
            </m:ctrlPr>
          </m:dPr>
          <m:e>
            <m:r>
              <m:rPr>
                <m:sty m:val="i"/>
              </m:rPr>
              <m:t>M</m:t>
            </m:r>
            <m:r>
              <m:rPr>
                <m:sty m:val="p"/>
              </m:rPr>
              <m:t>,</m:t>
            </m:r>
            <m:sSub>
              <m:sSubPr/>
              <m:e>
                <m:r>
                  <m:rPr>
                    <m:sty m:val="i"/>
                  </m:rPr>
                  <m:t>F</m:t>
                </m:r>
              </m:e>
              <m:sub>
                <m:r>
                  <m:rPr>
                    <m:sty m:val="p"/>
                  </m:rPr>
                  <m:t>2</m:t>
                </m:r>
              </m:sub>
            </m:sSub>
          </m:e>
        </m:d>
        <m:r>
          <m:rPr>
            <m:sty m:val="p"/>
          </m:rPr>
          <m:t>=</m:t>
        </m:r>
        <m:r>
          <m:rPr>
            <m:sty m:val="p"/>
          </m:rPr>
          <m:t>1</m:t>
        </m:r>
      </m:oMath>
      <w:r>
        <w:rPr>
          <w:rFonts w:eastAsia="Georgia" w:cs="Georgia" w:ascii="Georgia" w:hAnsi="Georgia"/>
        </w:rPr>
        <w:t xml:space="preserve"> où </w:t>
      </w:r>
      <m:oMath>
        <m:r>
          <m:rPr>
            <m:sty m:val="i"/>
          </m:rPr>
          <m:t>d</m:t>
        </m:r>
        <m:d>
          <m:dPr>
            <m:begChr m:val="("/>
            <m:endChr m:val=")"/>
            <m:ctrlPr>
              <w:rPr>
                <w:rFonts w:ascii="Cambria Math" w:hAnsi="Cambria Math"/>
              </w:rPr>
            </m:ctrlPr>
          </m:dPr>
          <m:e>
            <m:r>
              <m:rPr>
                <m:sty m:val="i"/>
              </m:rPr>
              <m:t>M</m:t>
            </m:r>
            <m:r>
              <m:rPr>
                <m:sty m:val="p"/>
              </m:rPr>
              <m:t>,</m:t>
            </m:r>
            <m:sSub>
              <m:sSubPr/>
              <m:e>
                <m:r>
                  <m:rPr>
                    <m:sty m:val="i"/>
                  </m:rPr>
                  <m:t>F</m:t>
                </m:r>
              </m:e>
              <m:sub>
                <m:r>
                  <m:rPr>
                    <m:sty m:val="p"/>
                  </m:rPr>
                  <m:t>1</m:t>
                </m:r>
              </m:sub>
            </m:sSub>
          </m:e>
        </m:d>
      </m:oMath>
      <w:r>
        <w:rPr/>
        <w:t xml:space="preserve"> (respectivement </w:t>
      </w:r>
      <m:oMath>
        <m:r>
          <m:rPr>
            <m:sty m:val="i"/>
          </m:rPr>
          <m:t>d</m:t>
        </m:r>
        <m:d>
          <m:dPr>
            <m:begChr m:val="("/>
            <m:endChr m:val=")"/>
            <m:ctrlPr>
              <w:rPr>
                <w:rFonts w:ascii="Cambria Math" w:hAnsi="Cambria Math"/>
              </w:rPr>
            </m:ctrlPr>
          </m:dPr>
          <m:e>
            <m:r>
              <m:rPr>
                <m:sty m:val="i"/>
              </m:rPr>
              <m:t>M</m:t>
            </m:r>
            <m:r>
              <m:rPr>
                <m:sty m:val="p"/>
              </m:rPr>
              <m:t>,</m:t>
            </m:r>
            <m:sSub>
              <m:sSubPr/>
              <m:e>
                <m:r>
                  <m:rPr>
                    <m:sty m:val="i"/>
                  </m:rPr>
                  <m:t>F</m:t>
                </m:r>
              </m:e>
              <m:sub>
                <m:r>
                  <m:rPr>
                    <m:sty m:val="p"/>
                  </m:rPr>
                  <m:t>2</m:t>
                </m:r>
              </m:sub>
            </m:sSub>
          </m:e>
        </m:d>
      </m:oMath>
      <w:r>
        <w:rPr/>
        <w:t xml:space="preserve"> ) est la distance euclidienne entre les points </w:t>
      </w:r>
      <m:oMath>
        <m:r>
          <m:rPr>
            <m:sty m:val="i"/>
          </m:rPr>
          <m:t>M</m:t>
        </m:r>
      </m:oMath>
      <w:r>
        <w:rPr/>
        <w:t xml:space="preserve"> et </w:t>
      </w:r>
      <m:oMath>
        <m:sSub>
          <m:sSubPr/>
          <m:e>
            <m:r>
              <m:rPr>
                <m:sty m:val="i"/>
              </m:rPr>
              <m:t>F</m:t>
            </m:r>
          </m:e>
          <m:sub>
            <m:r>
              <m:rPr>
                <m:sty m:val="p"/>
              </m:rPr>
              <m:t>1</m:t>
            </m:r>
          </m:sub>
        </m:sSub>
      </m:oMath>
      <w:r>
        <w:rPr/>
        <w:t xml:space="preserve"> (respectivement </w:t>
      </w:r>
      <m:oMath>
        <m:sSub>
          <m:sSubPr/>
          <m:e>
            <m:r>
              <m:rPr>
                <m:sty m:val="i"/>
              </m:rPr>
              <m:t>F</m:t>
            </m:r>
          </m:e>
          <m:sub>
            <m:r>
              <m:rPr>
                <m:sty m:val="p"/>
              </m:rPr>
              <m:t>2</m:t>
            </m:r>
          </m:sub>
        </m:sSub>
      </m:oMath>
      <w:r>
        <w:rPr/>
        <w:t xml:space="preserve"> ).</w:t>
      </w:r>
    </w:p>
    <w:p>
      <w:pPr>
        <w:numPr>
          <w:ilvl w:val="0"/>
          <w:numId w:val="2"/>
        </w:numPr>
        <w:spacing w:lineRule="auto"/>
      </w:pPr>
      <w:r>
        <w:rPr/>
        <w:t xml:space="preserve">(a) Donner la nature de la conique </w:t>
      </w:r>
      <m:oMath>
        <m:r>
          <m:rPr>
            <m:scr m:val="script"/>
          </m:rPr>
          <m:t>C</m:t>
        </m:r>
      </m:oMath>
      <w:r>
        <w:rPr>
          <w:rFonts w:eastAsia="Georgia" w:cs="Georgia" w:ascii="Georgia" w:hAnsi="Georgia"/>
        </w:rPr>
        <w:t xml:space="preserve"> puis, en déterminer l'axe focal, le ou les sommets, le centre éventuel et les asymptotes éventuelles.</w:t>
      </w:r>
      <w:r>
        <w:rPr/>
        <w:br w:type="textWrapping"/>
      </w:r>
      <w:r>
        <w:rPr>
          <w:rFonts w:eastAsia="Georgia" w:cs="Georgia" w:ascii="Georgia" w:hAnsi="Georgia"/>
        </w:rPr>
        <w:t xml:space="preserve">(b) Représenter </w:t>
      </w:r>
      <m:oMath>
        <m:r>
          <m:rPr>
            <m:scr m:val="script"/>
          </m:rPr>
          <m:t>C</m:t>
        </m:r>
      </m:oMath>
      <w:r>
        <w:rPr/>
        <w:t xml:space="preserve">.</w:t>
      </w:r>
    </w:p>
    <w:p>
      <w:pPr>
        <w:numPr>
          <w:ilvl w:val="0"/>
          <w:numId w:val="2"/>
        </w:numPr>
        <w:spacing w:lineRule="auto"/>
      </w:pPr>
      <w:r>
        <w:rPr/>
        <w:t xml:space="preserve">Soit </w:t>
      </w:r>
      <m:oMath>
        <m:r>
          <m:rPr>
            <m:sty m:val="i"/>
          </m:rPr>
          <m:t>M</m:t>
        </m:r>
      </m:oMath>
      <w:r>
        <w:rPr/>
        <w:t xml:space="preserve"> un point de </w:t>
      </w:r>
      <m:oMath>
        <m:r>
          <m:rPr>
            <m:scr m:val="script"/>
          </m:rPr>
          <m:t>P</m:t>
        </m:r>
      </m:oMath>
      <w:r>
        <w:rPr>
          <w:rFonts w:eastAsia="Georgia" w:cs="Georgia" w:ascii="Georgia" w:hAnsi="Georgia"/>
        </w:rPr>
        <w:t xml:space="preserve"> de coordonnées ( </w:t>
      </w:r>
      <m:oMath>
        <m:r>
          <m:rPr>
            <m:sty m:val="i"/>
          </m:rPr>
          <m:t>x</m:t>
        </m:r>
        <m:r>
          <m:rPr>
            <m:sty m:val="p"/>
          </m:rPr>
          <m:t>,</m:t>
        </m:r>
        <m:r>
          <m:rPr>
            <m:sty m:val="i"/>
          </m:rPr>
          <m:t>y</m:t>
        </m:r>
      </m:oMath>
      <w:r>
        <w:rPr/>
        <w:t xml:space="preserve"> ) dans </w:t>
      </w:r>
      <m:oMath>
        <m:r>
          <m:rPr>
            <m:scr m:val="script"/>
          </m:rPr>
          <m:t>R</m:t>
        </m:r>
      </m:oMath>
      <w:r>
        <w:rPr/>
        <w:t xml:space="preserve">. Montrer que:</w:t>
      </w:r>
    </w:p>
    <w:p>
      <w:pPr>
        <w:spacing w:after="220" w:lineRule="auto"/>
      </w:pPr>
      <m:oMathPara>
        <m:oMath>
          <m:r>
            <m:rPr>
              <m:sty m:val="i"/>
            </m:rPr>
            <m:t>M</m:t>
          </m:r>
          <m:r>
            <m:rPr>
              <m:sty m:val="p"/>
            </m:rPr>
            <m:t>∈</m:t>
          </m:r>
          <m:r>
            <m:rPr>
              <m:scr m:val="script"/>
            </m:rPr>
            <m:t>L</m:t>
          </m:r>
          <m:r>
            <m:rPr>
              <m:sty m:val="p"/>
            </m:rPr>
            <m:t>⟺</m:t>
          </m:r>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sup>
              <m:r>
                <m:rPr>
                  <m:sty m:val="p"/>
                </m:rPr>
                <m:t>2</m:t>
              </m:r>
            </m:sup>
          </m:sSup>
          <m:r>
            <m:rPr>
              <m:sty m:val="p"/>
            </m:rPr>
            <m:t>=</m:t>
          </m:r>
          <m:r>
            <m:rPr>
              <m:sty m:val="p"/>
            </m:rPr>
            <m:t>2</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oMath>
      </m:oMathPara>
    </w:p>
    <w:p>
      <w:pPr>
        <w:numPr>
          <w:ilvl w:val="0"/>
          <w:numId w:val="3"/>
        </w:numPr>
        <w:spacing w:lineRule="auto"/>
      </w:pPr>
      <w:r>
        <w:rPr>
          <w:rFonts w:eastAsia="Georgia" w:cs="Georgia" w:ascii="Georgia" w:hAnsi="Georgia"/>
        </w:rPr>
        <w:t xml:space="preserve">Préciser les éventuelles symétries de l'ensemble </w:t>
      </w:r>
      <m:oMath>
        <m:r>
          <m:rPr>
            <m:scr m:val="script"/>
          </m:rPr>
          <m:t>L</m:t>
        </m:r>
      </m:oMath>
      <w:r>
        <w:rPr/>
        <w:t xml:space="preserve">.</w:t>
      </w:r>
    </w:p>
    <w:p>
      <w:pPr>
        <w:numPr>
          <w:ilvl w:val="0"/>
          <w:numId w:val="3"/>
        </w:numPr>
        <w:spacing w:lineRule="auto"/>
      </w:pPr>
      <w:r>
        <w:rPr/>
        <w:t xml:space="preserve">(a) Montrer que, pour </w:t>
      </w:r>
      <m:oMath>
        <m:r>
          <m:rPr>
            <m:sty m:val="i"/>
          </m:rPr>
          <m:t>θ</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4</m:t>
                </m:r>
              </m:den>
            </m:f>
          </m:e>
        </m:d>
        <m:r>
          <m:rPr>
            <m:sty m:val="p"/>
          </m:rPr>
          <m:t>,</m:t>
        </m:r>
        <m:r>
          <m:rPr>
            <m:sty m:val="i"/>
          </m:rPr>
          <m:t>ρ</m:t>
        </m:r>
        <m:r>
          <m:rPr>
            <m:sty m:val="p"/>
          </m:rPr>
          <m:t>=</m:t>
        </m:r>
        <m:rad>
          <m:radPr>
            <m:degHide m:val="1"/>
            <m:ctrlPr>
              <w:rPr>
                <w:rFonts w:ascii="Cambria Math" w:hAnsi="Cambria Math"/>
              </w:rPr>
            </m:ctrlPr>
          </m:radPr>
          <m:deg/>
          <m:e>
            <m:r>
              <m:rPr>
                <m:sty m:val="p"/>
              </m:rPr>
              <m:t>2</m:t>
            </m:r>
            <m:r>
              <m:rPr>
                <m:sty m:val="p"/>
              </m:rPr>
              <m:t>cos</m:t>
            </m:r>
            <m:r>
              <m:rPr>
                <m:sty m:val="p"/>
              </m:rPr>
              <m:t>⁡</m:t>
            </m:r>
            <m:r>
              <m:rPr>
                <m:sty m:val="p"/>
              </m:rPr>
              <m:t>(</m:t>
            </m:r>
            <m:r>
              <m:rPr>
                <m:sty m:val="p"/>
              </m:rPr>
              <m:t>2</m:t>
            </m:r>
            <m:r>
              <m:rPr>
                <m:sty m:val="i"/>
              </m:rPr>
              <m:t>θ</m:t>
            </m:r>
            <m:r>
              <m:rPr>
                <m:sty m:val="p"/>
              </m:rPr>
              <m:t>)</m:t>
            </m:r>
          </m:e>
        </m:rad>
      </m:oMath>
      <w:r>
        <w:rPr>
          <w:rFonts w:eastAsia="Georgia" w:cs="Georgia" w:ascii="Georgia" w:hAnsi="Georgia"/>
        </w:rPr>
        <w:t xml:space="preserve"> est une équation polaire de </w:t>
      </w:r>
      <m:oMath>
        <m:r>
          <m:rPr>
            <m:scr m:val="script"/>
          </m:rPr>
          <m:t>L</m:t>
        </m:r>
      </m:oMath>
      <w:r>
        <w:rPr/>
        <w:t xml:space="preserve"> dans le quart de plan </w:t>
      </w:r>
      <m:oMath>
        <m:r>
          <m:rPr>
            <m:sty m:val="i"/>
          </m:rPr>
          <m:t>x</m:t>
        </m:r>
        <m:r>
          <m:rPr>
            <m:sty m:val="p"/>
          </m:rPr>
          <m:t>≥</m:t>
        </m:r>
        <m:r>
          <m:rPr>
            <m:sty m:val="p"/>
          </m:rPr>
          <m:t>0</m:t>
        </m:r>
      </m:oMath>
      <w:r>
        <w:rPr/>
        <w:t xml:space="preserve"> et </w:t>
      </w:r>
      <m:oMath>
        <m:r>
          <m:rPr>
            <m:sty m:val="i"/>
          </m:rPr>
          <m:t>y</m:t>
        </m:r>
        <m:r>
          <m:rPr>
            <m:sty m:val="p"/>
          </m:rPr>
          <m:t>≥</m:t>
        </m:r>
        <m:r>
          <m:rPr>
            <m:sty m:val="p"/>
          </m:rPr>
          <m:t>0</m:t>
        </m:r>
      </m:oMath>
      <w:r>
        <w:rPr/>
        <w:t xml:space="preserve">.</w:t>
      </w:r>
      <w:r>
        <w:rPr/>
        <w:br w:type="textWrapping"/>
      </w:r>
      <w:r>
        <w:rPr>
          <w:rFonts w:eastAsia="Georgia" w:cs="Georgia" w:ascii="Georgia" w:hAnsi="Georgia"/>
        </w:rPr>
        <w:t xml:space="preserve">(b) Etudier puis représenter </w:t>
      </w:r>
      <m:oMath>
        <m:r>
          <m:rPr>
            <m:scr m:val="script"/>
          </m:rPr>
          <m:t>L</m:t>
        </m:r>
      </m:oMath>
      <w:r>
        <w:rPr/>
        <w:t xml:space="preserve">.</w:t>
      </w:r>
    </w:p>
    <w:p>
      <w:pPr>
        <w:numPr>
          <w:ilvl w:val="0"/>
          <w:numId w:val="3"/>
        </w:numPr>
        <w:spacing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sSup>
          <m:sSupPr/>
          <m:e>
            <m:r>
              <m:rPr>
                <m:scr m:val="double-struck"/>
              </m:rPr>
              <m:t>R</m:t>
            </m:r>
          </m:e>
          <m:sup>
            <m:r>
              <m:rPr>
                <m:sty m:val="p"/>
              </m:rPr>
              <m:t>2</m:t>
            </m:r>
          </m:sup>
        </m:sSup>
      </m:oMath>
      <w:r>
        <w:rPr/>
        <w:t xml:space="preserve"> par</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2</m:t>
              </m:r>
              <m:r>
                <m:rPr>
                  <m:sty m:val="i"/>
                </m:rPr>
                <m:t>x</m:t>
              </m:r>
              <m:r>
                <m:rPr>
                  <m:sty m:val="i"/>
                </m:rPr>
                <m:t>y</m:t>
              </m:r>
            </m:e>
          </m:d>
        </m:oMath>
      </m:oMathPara>
    </w:p>
    <w:p>
      <w:pPr>
        <w:spacing w:after="220" w:lineRule="auto"/>
      </w:pPr>
      <w:r>
        <w:rPr/>
        <w:t xml:space="preserve">En identifiant </w:t>
      </w:r>
      <m:oMath>
        <m:sSup>
          <m:sSupPr/>
          <m:e>
            <m:r>
              <m:rPr>
                <m:scr m:val="double-struck"/>
              </m:rPr>
              <m:t>R</m:t>
            </m:r>
          </m:e>
          <m:sup>
            <m:r>
              <m:rPr>
                <m:sty m:val="p"/>
              </m:rPr>
              <m:t>2</m:t>
            </m:r>
          </m:sup>
        </m:sSup>
      </m:oMath>
      <w:r>
        <w:rPr/>
        <w:t xml:space="preserve"> au plan des complexes, on pourra identifier </w:t>
      </w:r>
      <m:oMath>
        <m:r>
          <m:rPr>
            <m:sty m:val="i"/>
          </m:rPr>
          <m:t>f</m:t>
        </m:r>
      </m:oMath>
      <w:r>
        <w:rPr>
          <w:rFonts w:eastAsia="Georgia" w:cs="Georgia" w:ascii="Georgia" w:hAnsi="Georgia"/>
        </w:rPr>
        <w:t xml:space="preserve"> à l'application qui à un complexe </w:t>
      </w:r>
      <m:oMath>
        <m:r>
          <m:rPr>
            <m:sty m:val="i"/>
          </m:rPr>
          <m:t>z</m:t>
        </m:r>
      </m:oMath>
      <w:r>
        <w:rPr/>
        <w:t xml:space="preserve"> associe le complexe </w:t>
      </w:r>
      <m:oMath>
        <m:sSup>
          <m:sSupPr/>
          <m:e>
            <m:r>
              <m:rPr>
                <m:sty m:val="i"/>
              </m:rPr>
              <m:t>z</m:t>
            </m:r>
          </m:e>
          <m:sup>
            <m:r>
              <m:rPr>
                <m:sty m:val="p"/>
              </m:rPr>
              <m:t>2</m:t>
            </m:r>
          </m:sup>
        </m:sSup>
      </m:oMath>
      <w:r>
        <w:rPr/>
        <w:t xml:space="preserve">.</w:t>
      </w:r>
      <w:r>
        <w:rPr/>
        <w:br w:type="textWrapping"/>
      </w:r>
      <w:r>
        <w:rPr/>
        <w:t xml:space="preserve">(a) Montrer que l'image de </w:t>
      </w:r>
      <m:oMath>
        <m:r>
          <m:rPr>
            <m:scr m:val="script"/>
          </m:rPr>
          <m:t>L</m:t>
        </m:r>
      </m:oMath>
      <w:r>
        <w:rPr/>
        <w:t xml:space="preserve"> par </w:t>
      </w:r>
      <m:oMath>
        <m:r>
          <m:rPr>
            <m:sty m:val="i"/>
          </m:rPr>
          <m:t>f</m:t>
        </m:r>
      </m:oMath>
      <w:r>
        <w:rPr/>
        <w:t xml:space="preserve"> est un cercle de centre </w:t>
      </w:r>
      <m:oMath>
        <m:sSub>
          <m:sSubPr/>
          <m:e>
            <m:r>
              <m:rPr>
                <m:sty m:val="i"/>
              </m:rPr>
              <m:t>F</m:t>
            </m:r>
          </m:e>
          <m:sub>
            <m:r>
              <m:rPr>
                <m:sty m:val="p"/>
              </m:rPr>
              <m:t>2</m:t>
            </m:r>
          </m:sub>
        </m:sSub>
      </m:oMath>
      <w:r>
        <w:rPr>
          <w:rFonts w:eastAsia="Georgia" w:cs="Georgia" w:ascii="Georgia" w:hAnsi="Georgia"/>
        </w:rPr>
        <w:t xml:space="preserve"> et de rayon à déterminer.</w:t>
      </w:r>
      <w:r>
        <w:rPr/>
        <w:br w:type="textWrapping"/>
      </w:r>
      <w:r>
        <w:rPr/>
        <w:t xml:space="preserve">(b) Montrer que l'image de </w:t>
      </w:r>
      <m:oMath>
        <m:r>
          <m:rPr>
            <m:scr m:val="script"/>
          </m:rPr>
          <m:t>C</m:t>
        </m:r>
      </m:oMath>
      <w:r>
        <w:rPr/>
        <w:t xml:space="preserve"> par </w:t>
      </w:r>
      <m:oMath>
        <m:r>
          <m:rPr>
            <m:sty m:val="i"/>
          </m:rPr>
          <m:t>f</m:t>
        </m:r>
      </m:oMath>
      <w:r>
        <w:rPr/>
        <w:t xml:space="preserve"> est une droite passant par </w:t>
      </w:r>
      <m:oMath>
        <m:sSub>
          <m:sSubPr/>
          <m:e>
            <m:r>
              <m:rPr>
                <m:sty m:val="i"/>
              </m:rPr>
              <m:t>F</m:t>
            </m:r>
          </m:e>
          <m:sub>
            <m:r>
              <m:rPr>
                <m:sty m:val="p"/>
              </m:rPr>
              <m:t>2</m:t>
            </m:r>
          </m:sub>
        </m:sSub>
      </m:oMath>
      <w:r>
        <w:rPr>
          <w:rFonts w:eastAsia="Georgia" w:cs="Georgia" w:ascii="Georgia" w:hAnsi="Georgia"/>
        </w:rPr>
        <w:t xml:space="preserve"> dont on donnera une équation.</w:t>
      </w:r>
      <w:r>
        <w:rPr/>
        <w:br w:type="textWrapping"/>
      </w:r>
      <w:r>
        <w:rPr/>
        <w:t xml:space="preserve">6. On note </w:t>
      </w:r>
      <m:oMath>
        <m:r>
          <m:rPr>
            <m:sty m:val="i"/>
          </m:rPr>
          <m:t>F</m:t>
        </m:r>
      </m:oMath>
      <w:r>
        <w:rPr/>
        <w:t xml:space="preserve"> et </w:t>
      </w:r>
      <m:oMath>
        <m:r>
          <m:rPr>
            <m:sty m:val="i"/>
          </m:rPr>
          <m:t>G</m:t>
        </m:r>
      </m:oMath>
      <w:r>
        <w:rPr>
          <w:rFonts w:eastAsia="Georgia" w:cs="Georgia" w:ascii="Georgia" w:hAnsi="Georgia"/>
        </w:rPr>
        <w:t xml:space="preserve"> les fonctions définies sur </w:t>
      </w:r>
      <m:oMath>
        <m:sSup>
          <m:sSupPr/>
          <m:e>
            <m:r>
              <m:rPr>
                <m:scr m:val="double-struck"/>
              </m:rPr>
              <m:t>R</m:t>
            </m:r>
          </m:e>
          <m:sup>
            <m:r>
              <m:rPr>
                <m:sty m:val="p"/>
              </m:rPr>
              <m:t>2</m:t>
            </m:r>
          </m:sup>
        </m:sSup>
      </m:oMath>
      <w:r>
        <w:rPr/>
        <w:t xml:space="preserve"> par</w:t>
      </w:r>
    </w:p>
    <w:p>
      <w:pPr>
        <w:spacing w:after="220" w:lineRule="auto"/>
      </w:pPr>
      <m:oMathPara>
        <m:oMath>
          <m:r>
            <m:rPr>
              <m:sty m:val="i"/>
            </m:rPr>
            <m:t>F</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sup>
              <m:r>
                <m:rPr>
                  <m:sty m:val="p"/>
                </m:rPr>
                <m:t>2</m:t>
              </m:r>
            </m:sup>
          </m:sSup>
          <m:r>
            <m:rPr>
              <m:sty m:val="p"/>
            </m:rPr>
            <m:t>−</m:t>
          </m:r>
          <m:r>
            <m:rPr>
              <m:sty m:val="p"/>
            </m:rPr>
            <m:t>2</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p"/>
            </m:rPr>
            <m:t xml:space="preserve"> </m:t>
          </m:r>
          <m:r>
            <m:rPr>
              <m:sty m:val="i"/>
            </m:rPr>
            <m:t>G</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oMath>
      </m:oMathPara>
    </w:p>
    <w:p>
      <w:pPr>
        <w:spacing w:after="220" w:lineRule="auto"/>
      </w:pPr>
      <w:r>
        <w:rPr/>
        <w:t xml:space="preserve">(a) Montrer que les ensembles </w:t>
      </w:r>
      <m:oMath>
        <m:r>
          <m:rPr>
            <m:scr m:val="script"/>
          </m:rPr>
          <m:t>L</m:t>
        </m:r>
      </m:oMath>
      <w:r>
        <w:rPr/>
        <w:t xml:space="preserve"> et </w:t>
      </w:r>
      <m:oMath>
        <m:r>
          <m:rPr>
            <m:scr m:val="script"/>
          </m:rPr>
          <m:t>C</m:t>
        </m:r>
      </m:oMath>
      <w:r>
        <w:rPr>
          <w:rFonts w:eastAsia="Georgia" w:cs="Georgia" w:ascii="Georgia" w:hAnsi="Georgia"/>
        </w:rPr>
        <w:t xml:space="preserve"> possèdent des points d'intersections dont on déterminera les coordonnées.</w:t>
      </w:r>
      <w:r>
        <w:rPr/>
        <w:br w:type="textWrapping"/>
      </w:r>
      <w:r>
        <w:rPr/>
        <w:t xml:space="preserve">(b) Calculer le gradient de </w:t>
      </w:r>
      <m:oMath>
        <m:r>
          <m:rPr>
            <m:sty m:val="i"/>
          </m:rPr>
          <m:t>F</m:t>
        </m:r>
      </m:oMath>
      <w:r>
        <w:rPr/>
        <w:t xml:space="preserve"> et de </w:t>
      </w:r>
      <m:oMath>
        <m:r>
          <m:rPr>
            <m:sty m:val="i"/>
          </m:rPr>
          <m:t>G</m:t>
        </m:r>
      </m:oMath>
      <w:r>
        <w:rPr/>
        <w:t xml:space="preserve">.</w:t>
      </w:r>
      <w:r>
        <w:rPr/>
        <w:br w:type="textWrapping"/>
      </w:r>
      <w:r>
        <w:rPr>
          <w:rFonts w:eastAsia="Georgia" w:cs="Georgia" w:ascii="Georgia" w:hAnsi="Georgia"/>
        </w:rPr>
        <w:t xml:space="preserve">(c) En déduire qu'en un point d'intersection de </w:t>
      </w:r>
      <m:oMath>
        <m:r>
          <m:rPr>
            <m:scr m:val="script"/>
          </m:rPr>
          <m:t>L</m:t>
        </m:r>
      </m:oMath>
      <w:r>
        <w:rPr/>
        <w:t xml:space="preserve"> et de </w:t>
      </w:r>
      <m:oMath>
        <m:r>
          <m:rPr>
            <m:scr m:val="script"/>
          </m:rPr>
          <m:t>C</m:t>
        </m:r>
      </m:oMath>
      <w:r>
        <w:rPr>
          <w:rFonts w:eastAsia="Georgia" w:cs="Georgia" w:ascii="Georgia" w:hAnsi="Georgia"/>
        </w:rPr>
        <w:t xml:space="preserve">, les tangentes à </w:t>
      </w:r>
      <m:oMath>
        <m:r>
          <m:rPr>
            <m:scr m:val="script"/>
          </m:rPr>
          <m:t>L</m:t>
        </m:r>
      </m:oMath>
      <w:r>
        <w:rPr>
          <w:rFonts w:eastAsia="Georgia" w:cs="Georgia" w:ascii="Georgia" w:hAnsi="Georgia"/>
        </w:rPr>
        <w:t xml:space="preserve"> et à </w:t>
      </w:r>
      <m:oMath>
        <m:r>
          <m:rPr>
            <m:scr m:val="script"/>
          </m:rPr>
          <m:t>C</m:t>
        </m:r>
      </m:oMath>
      <w:r>
        <w:rPr/>
        <w:t xml:space="preserve"> sont orthogonales.</w:t>
      </w:r>
      <w:r>
        <w:rPr/>
        <w:br w:type="textWrapping"/>
      </w:r>
      <w:r>
        <w:rPr>
          <w:rFonts w:eastAsia="Georgia" w:cs="Georgia" w:ascii="Georgia" w:hAnsi="Georgia"/>
        </w:rPr>
        <w:t xml:space="preserve">(d) Représenter les ensembles </w:t>
      </w:r>
      <m:oMath>
        <m:r>
          <m:rPr>
            <m:sty m:val="i"/>
          </m:rPr>
          <m:t>f</m:t>
        </m:r>
        <m:r>
          <m:rPr>
            <m:sty m:val="p"/>
          </m:rPr>
          <m:t>(</m:t>
        </m:r>
        <m:r>
          <m:rPr>
            <m:scr m:val="script"/>
          </m:rPr>
          <m:t>L</m:t>
        </m:r>
        <m:r>
          <m:rPr>
            <m:sty m:val="p"/>
          </m:rPr>
          <m:t>)</m:t>
        </m:r>
      </m:oMath>
      <w:r>
        <w:rPr/>
        <w:t xml:space="preserve"> et </w:t>
      </w:r>
      <m:oMath>
        <m:r>
          <m:rPr>
            <m:sty m:val="i"/>
          </m:rPr>
          <m:t>f</m:t>
        </m:r>
        <m:r>
          <m:rPr>
            <m:sty m:val="p"/>
          </m:rPr>
          <m:t>(</m:t>
        </m:r>
        <m:r>
          <m:rPr>
            <m:scr m:val="script"/>
          </m:rPr>
          <m:t>C</m:t>
        </m:r>
        <m:r>
          <m:rPr>
            <m:sty m:val="p"/>
          </m:rPr>
          <m:t>)</m:t>
        </m:r>
      </m:oMath>
      <w:r>
        <w:rPr/>
        <w:t xml:space="preserve">. Que remarque-t-on?</w:t>
      </w:r>
    </w:p>
    <w:p>
      <w:pPr>
        <w:spacing w:line="271" w:before="330" w:lineRule="auto"/>
      </w:pPr>
      <w:r>
        <w:rPr>
          <w:b/>
          <w:sz w:val="42"/>
        </w:rPr>
        <w:t xml:space="preserve">Exercice III</w:t>
      </w:r>
    </w:p>
    <w:p>
      <w:pPr>
        <w:spacing w:after="220" w:lineRule="auto"/>
      </w:pPr>
      <w:r>
        <w:rPr>
          <w:rFonts w:eastAsia="Georgia" w:cs="Georgia" w:ascii="Georgia" w:hAnsi="Georgia"/>
        </w:rPr>
        <w:t xml:space="preserve">On s'intéresse dans cette exercice à la résolution du problème de Dirichlet suivant :</w:t>
      </w:r>
    </w:p>
    <w:p>
      <w:pPr>
        <w:spacing w:after="220" w:lineRule="auto"/>
      </w:pPr>
      <w:r>
        <w:rPr>
          <w:rFonts w:eastAsia="Georgia" w:cs="Georgia" w:ascii="Georgia" w:hAnsi="Georgia"/>
        </w:rPr>
        <w:t xml:space="preserve">Etant donné une fonction </w:t>
      </w:r>
      <m:oMath>
        <m:r>
          <m:rPr>
            <m:sty m:val="i"/>
          </m:rPr>
          <m:t>f</m:t>
        </m:r>
        <m:r>
          <m:rPr>
            <m:sty m:val="p"/>
          </m:rPr>
          <m:t>,</m:t>
        </m:r>
        <m:r>
          <m:rPr>
            <m:sty m:val="p"/>
          </m:rPr>
          <m:t>2</m:t>
        </m:r>
        <m:r>
          <m:rPr>
            <m:sty m:val="i"/>
          </m:rPr>
          <m:t>π</m:t>
        </m:r>
      </m:oMath>
      <w:r>
        <w:rPr>
          <w:rFonts w:eastAsia="Georgia" w:cs="Georgia" w:ascii="Georgia" w:hAnsi="Georgia"/>
        </w:rPr>
        <w:t xml:space="preserve">-périodique sur </w:t>
      </w:r>
      <m:oMath>
        <m:r>
          <m:rPr>
            <m:scr m:val="double-struck"/>
          </m:rPr>
          <m:t>R</m:t>
        </m:r>
      </m:oMath>
      <w:r>
        <w:rPr/>
        <w:t xml:space="preserve">, on cherche une fonction </w:t>
      </w:r>
      <m:oMath>
        <m:r>
          <m:rPr>
            <m:sty m:val="i"/>
          </m:rPr>
          <m:t>u</m:t>
        </m:r>
      </m:oMath>
      <w:r>
        <w:rPr>
          <w:rFonts w:eastAsia="Georgia" w:cs="Georgia" w:ascii="Georgia" w:hAnsi="Georgia"/>
        </w:rPr>
        <w:t xml:space="preserve"> définie sur </w:t>
      </w:r>
      <m:oMath>
        <m:r>
          <m:rPr>
            <m:scr m:val="double-struck"/>
          </m:rPr>
          <m:t>R</m:t>
        </m:r>
        <m:r>
          <m:rPr>
            <m:sty m:val="p"/>
          </m:rPr>
          <m:t>×</m:t>
        </m:r>
        <m:sSub>
          <m:sSubPr/>
          <m:e>
            <m:r>
              <m:rPr>
                <m:scr m:val="double-struck"/>
              </m:rPr>
              <m:t>R</m:t>
            </m:r>
          </m:e>
          <m:sub>
            <m:r>
              <m:rPr>
                <m:sty m:val="p"/>
              </m:rPr>
              <m:t>+</m:t>
            </m:r>
          </m:sub>
        </m:sSub>
      </m:oMath>
      <w:r>
        <w:rPr>
          <w:rFonts w:eastAsia="Georgia" w:cs="Georgia" w:ascii="Georgia" w:hAnsi="Georgia"/>
        </w:rPr>
        <w:t xml:space="preserve"> vérifiant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p"/>
                      </m:rPr>
                      <m:t>(</m:t>
                    </m:r>
                    <m:r>
                      <m:rPr>
                        <m:sty m:val="i"/>
                      </m:rPr>
                      <m:t>x</m:t>
                    </m:r>
                    <m:r>
                      <m:rPr>
                        <m:sty m:val="p"/>
                      </m:rPr>
                      <m:t>,</m:t>
                    </m:r>
                    <m:r>
                      <m:rPr>
                        <m:sty m:val="i"/>
                      </m:rPr>
                      <m:t>y</m:t>
                    </m:r>
                    <m:r>
                      <m:rPr>
                        <m:sty m:val="p"/>
                      </m:rPr>
                      <m:t>)</m:t>
                    </m:r>
                    <m:r>
                      <m:rPr>
                        <m:sty m:val="p"/>
                      </m:rPr>
                      <m:t>∈</m:t>
                    </m:r>
                    <m:r>
                      <m:rPr>
                        <m:scr m:val="double-struck"/>
                      </m:rPr>
                      <m:t>R</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p"/>
                      </m:rPr>
                      <m:t>Δ</m:t>
                    </m:r>
                    <m:r>
                      <m:rPr>
                        <m:sty m:val="i"/>
                      </m:rPr>
                      <m:t>u</m:t>
                    </m:r>
                    <m:r>
                      <m:rPr>
                        <m:sty m:val="p"/>
                      </m:rPr>
                      <m:t>(</m:t>
                    </m:r>
                    <m:r>
                      <m:rPr>
                        <m:sty m:val="i"/>
                      </m:rPr>
                      <m:t>x</m:t>
                    </m:r>
                    <m:r>
                      <m:rPr>
                        <m:sty m:val="p"/>
                      </m:rPr>
                      <m:t>,</m:t>
                    </m:r>
                    <m:r>
                      <m:rPr>
                        <m:sty m:val="i"/>
                      </m:rPr>
                      <m:t>y</m:t>
                    </m:r>
                    <m:r>
                      <m:rPr>
                        <m:sty m:val="p"/>
                      </m:rPr>
                      <m:t>)</m:t>
                    </m:r>
                    <m:r>
                      <m:rPr>
                        <m:sty m:val="p"/>
                      </m:rPr>
                      <m:t>=</m:t>
                    </m:r>
                    <m:r>
                      <m:rPr>
                        <m:sty m:val="p"/>
                      </m:rPr>
                      <m:t>0</m:t>
                    </m:r>
                  </m:e>
                </m:mr>
                <m:mr>
                  <m:e>
                    <m:r>
                      <m:rPr>
                        <m:sty m:val="p"/>
                      </m:rPr>
                      <m:t>∀</m:t>
                    </m:r>
                    <m:r>
                      <m:rPr>
                        <m:sty m:val="i"/>
                      </m:rPr>
                      <m:t>x</m:t>
                    </m:r>
                    <m:r>
                      <m:rPr>
                        <m:sty m:val="p"/>
                      </m:rPr>
                      <m:t>∈</m:t>
                    </m:r>
                    <m:r>
                      <m:rPr>
                        <m:scr m:val="double-struck"/>
                      </m:rPr>
                      <m:t>R</m:t>
                    </m:r>
                    <m:r>
                      <m:rPr>
                        <m:sty m:val="p"/>
                      </m:rPr>
                      <m:t>,</m:t>
                    </m:r>
                    <m:r>
                      <m:rPr>
                        <m:sty m:val="p"/>
                      </m:rPr>
                      <m:t xml:space="preserve"> </m:t>
                    </m:r>
                    <m:r>
                      <m:rPr>
                        <m:sty m:val="i"/>
                      </m:rPr>
                      <m:t>u</m:t>
                    </m:r>
                    <m:r>
                      <m:rPr>
                        <m:sty m:val="p"/>
                      </m:rPr>
                      <m:t>(</m:t>
                    </m:r>
                    <m:r>
                      <m:rPr>
                        <m:sty m:val="i"/>
                      </m:rPr>
                      <m:t>x</m:t>
                    </m:r>
                    <m:r>
                      <m:rPr>
                        <m:sty m:val="p"/>
                      </m:rPr>
                      <m:t>,</m:t>
                    </m:r>
                    <m:r>
                      <m:rPr>
                        <m:sty m:val="p"/>
                      </m:rPr>
                      <m:t>0</m:t>
                    </m:r>
                    <m:r>
                      <m:rPr>
                        <m:sty m:val="p"/>
                      </m:rPr>
                      <m:t>)</m:t>
                    </m:r>
                    <m:r>
                      <m:rPr>
                        <m:sty m:val="p"/>
                      </m:rPr>
                      <m:t>=</m:t>
                    </m:r>
                    <m:r>
                      <m:rPr>
                        <m:sty m:val="i"/>
                      </m:rPr>
                      <m:t>f</m:t>
                    </m:r>
                    <m:r>
                      <m:rPr>
                        <m:sty m:val="p"/>
                      </m:rPr>
                      <m:t>(</m:t>
                    </m:r>
                    <m:r>
                      <m:rPr>
                        <m:sty m:val="i"/>
                      </m:rPr>
                      <m:t>x</m:t>
                    </m:r>
                    <m:r>
                      <m:rPr>
                        <m:sty m:val="p"/>
                      </m:rPr>
                      <m:t>)</m:t>
                    </m:r>
                  </m:e>
                </m:mr>
              </m:m>
            </m:e>
          </m:d>
        </m:oMath>
      </m:oMathPara>
    </w:p>
    <w:p>
      <w:pPr>
        <w:spacing w:after="220" w:lineRule="auto"/>
      </w:pPr>
      <w:r>
        <w:rPr/>
        <w:t xml:space="preserve">avec </w:t>
      </w:r>
      <m:oMath>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oMath>
      <w:r>
        <w:rPr/>
        <w:t xml:space="preserve">.</w:t>
      </w:r>
      <w:r>
        <w:rPr/>
        <w:br w:type="textWrapping"/>
      </w:r>
      <w:r>
        <w:rPr/>
        <w:t xml:space="preserve">Une fonction </w:t>
      </w:r>
      <m:oMath>
        <m:r>
          <m:rPr>
            <m:sty m:val="i"/>
          </m:rPr>
          <m:t>u</m:t>
        </m:r>
      </m:oMath>
      <w:r>
        <w:rPr>
          <w:rFonts w:eastAsia="Georgia" w:cs="Georgia" w:ascii="Georgia" w:hAnsi="Georgia"/>
        </w:rPr>
        <w:t xml:space="preserve"> vérifiant ces conditions sera dite solution du problème de Dirichlet avec </w:t>
      </w:r>
      <m:oMath>
        <m:r>
          <m:rPr>
            <m:sty m:val="i"/>
          </m:rPr>
          <m:t>f</m:t>
        </m:r>
      </m:oMath>
      <w:r>
        <w:rPr/>
        <w:t xml:space="preserve"> pour condition au bord.</w:t>
      </w:r>
    </w:p>
    <w:p>
      <w:pPr>
        <w:spacing w:after="220" w:lineRule="auto"/>
      </w:pPr>
      <w:r>
        <w:rPr/>
        <w:t xml:space="preserve">On notera </w:t>
      </w:r>
      <m:oMath>
        <m:r>
          <m:rPr>
            <m:sty m:val="i"/>
          </m:rPr>
          <m:t>i</m:t>
        </m:r>
      </m:oMath>
      <w:r>
        <w:rPr>
          <w:rFonts w:eastAsia="Georgia" w:cs="Georgia" w:ascii="Georgia" w:hAnsi="Georgia"/>
        </w:rPr>
        <w:t xml:space="preserve"> le complexe vérifiant </w:t>
      </w:r>
      <m:oMath>
        <m:sSup>
          <m:sSupPr/>
          <m:e>
            <m:r>
              <m:rPr>
                <m:sty m:val="i"/>
              </m:rPr>
              <m:t>i</m:t>
            </m:r>
          </m:e>
          <m:sup>
            <m:r>
              <m:rPr>
                <m:sty m:val="p"/>
              </m:rPr>
              <m:t>2</m:t>
            </m:r>
          </m:sup>
        </m:sSup>
        <m:r>
          <m:rPr>
            <m:sty m:val="p"/>
          </m:rPr>
          <m:t>=</m:t>
        </m:r>
        <m:r>
          <m:rPr>
            <m:sty m:val="p"/>
          </m:rPr>
          <m:t>−</m:t>
        </m:r>
        <m:r>
          <m:rPr>
            <m:sty m:val="p"/>
          </m:rPr>
          <m:t>1</m:t>
        </m:r>
      </m:oMath>
      <w:r>
        <w:rPr/>
        <w:t xml:space="preserve">.</w:t>
      </w:r>
    </w:p>
    <w:p>
      <w:pPr>
        <w:numPr>
          <w:ilvl w:val="0"/>
          <w:numId w:val="4"/>
        </w:numPr>
        <w:spacing w:lineRule="auto"/>
      </w:pPr>
      <w:r>
        <w:rPr/>
        <w:t xml:space="preserve">Soient </w:t>
      </w:r>
      <m:oMath>
        <m:r>
          <m:rPr>
            <m:sty m:val="i"/>
          </m:rPr>
          <m:t>g</m:t>
        </m:r>
      </m:oMath>
      <w:r>
        <w:rPr/>
        <w:t xml:space="preserve"> et </w:t>
      </w:r>
      <m:oMath>
        <m:r>
          <m:rPr>
            <m:sty m:val="i"/>
          </m:rPr>
          <m:t>h</m:t>
        </m:r>
      </m:oMath>
      <w:r>
        <w:rPr>
          <w:rFonts w:eastAsia="Georgia" w:cs="Georgia" w:ascii="Georgia" w:hAnsi="Georgia"/>
        </w:rPr>
        <w:t xml:space="preserve"> les fonctions définies </w:t>
      </w:r>
      <m:oMath>
        <m:r>
          <m:rPr>
            <m:sty m:val="p"/>
          </m:rPr>
          <m:t>par</m:t>
        </m:r>
        <m:r>
          <m:rPr>
            <m:sty m:val="i"/>
          </m:rPr>
          <m:t>g</m:t>
        </m:r>
        <m:r>
          <m:rPr>
            <m:sty m:val="p"/>
          </m:rPr>
          <m:t>(</m:t>
        </m:r>
        <m:r>
          <m:rPr>
            <m:sty m:val="i"/>
          </m:rPr>
          <m:t>x</m:t>
        </m:r>
        <m:r>
          <m:rPr>
            <m:sty m:val="p"/>
          </m:rPr>
          <m:t>,</m:t>
        </m:r>
        <m:r>
          <m:rPr>
            <m:sty m:val="i"/>
          </m:rPr>
          <m:t>y</m:t>
        </m:r>
        <m:r>
          <m:rPr>
            <m:sty m:val="p"/>
          </m:rPr>
          <m:t>)</m:t>
        </m:r>
        <m:r>
          <m:rPr>
            <m:sty m:val="p"/>
          </m:rPr>
          <m:t>=</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y</m:t>
                </m:r>
                <m:r>
                  <m:rPr>
                    <m:sty m:val="p"/>
                  </m:rPr>
                  <m:t>+</m:t>
                </m:r>
                <m:r>
                  <m:rPr>
                    <m:sty m:val="p"/>
                  </m:rPr>
                  <m:t>1</m:t>
                </m:r>
              </m:den>
            </m:f>
          </m:e>
        </m:d>
        <m:r>
          <m:rPr>
            <m:sty m:val="p"/>
          </m:rPr>
          <m:t>pour</m:t>
        </m:r>
        <m:r>
          <m:rPr>
            <m:sty m:val="p"/>
          </m:rPr>
          <m:t>(</m:t>
        </m:r>
        <m:r>
          <m:rPr>
            <m:sty m:val="i"/>
          </m:rPr>
          <m:t>x</m:t>
        </m:r>
        <m:r>
          <m:rPr>
            <m:sty m:val="p"/>
          </m:rPr>
          <m:t>,</m:t>
        </m:r>
        <m:r>
          <m:rPr>
            <m:sty m:val="i"/>
          </m:rPr>
          <m:t>y</m:t>
        </m:r>
        <m:r>
          <m:rPr>
            <m:sty m:val="p"/>
          </m:rPr>
          <m:t>)</m:t>
        </m:r>
        <m:r>
          <m:rPr>
            <m:sty m:val="p"/>
          </m:rPr>
          <m:t>∈</m:t>
        </m:r>
        <m:r>
          <m:rPr>
            <m:scr m:val="double-struck"/>
          </m:rPr>
          <m:t>R</m:t>
        </m:r>
        <m:r>
          <m:rPr>
            <m:sty m:val="p"/>
          </m:rPr>
          <m:t>×</m:t>
        </m:r>
        <m:sSub>
          <m:sSubPr/>
          <m:e>
            <m:r>
              <m:rPr>
                <m:scr m:val="double-struck"/>
              </m:rPr>
              <m:t>R</m:t>
            </m:r>
          </m:e>
          <m:sub>
            <m:r>
              <m:rPr>
                <m:sty m:val="p"/>
              </m:rPr>
              <m:t>+</m:t>
            </m:r>
          </m:sub>
        </m:sSub>
      </m:oMath>
      <w:r>
        <w:rPr/>
        <w:t xml:space="preserve">et </w:t>
      </w:r>
      <m:oMath>
        <m:r>
          <m:rPr>
            <m:sty m:val="i"/>
          </m:rPr>
          <m:t>h</m:t>
        </m:r>
        <m:r>
          <m:rPr>
            <m:sty m:val="p"/>
          </m:rPr>
          <m:t>(</m:t>
        </m:r>
        <m:r>
          <m:rPr>
            <m:sty m:val="i"/>
          </m:rPr>
          <m:t>x</m:t>
        </m:r>
        <m:r>
          <m:rPr>
            <m:sty m:val="p"/>
          </m:rPr>
          <m:t>)</m:t>
        </m:r>
        <m:r>
          <m:rPr>
            <m:sty m:val="p"/>
          </m:rPr>
          <m:t>=</m:t>
        </m:r>
        <m:r>
          <m:rPr>
            <m:sty m:val="p"/>
          </m:rPr>
          <m:t>arctan</m:t>
        </m:r>
        <m:r>
          <m:rPr>
            <m:sty m:val="p"/>
          </m:rPr>
          <m:t>⁡</m:t>
        </m:r>
        <m:r>
          <m:rPr>
            <m:sty m:val="p"/>
          </m:rPr>
          <m:t>(</m:t>
        </m:r>
        <m:r>
          <m:rPr>
            <m:sty m:val="i"/>
          </m:rPr>
          <m:t>x</m:t>
        </m:r>
        <m:r>
          <m:rPr>
            <m:sty m:val="p"/>
          </m:rPr>
          <m:t>)</m:t>
        </m:r>
      </m:oMath>
      <w:r>
        <w:rPr/>
        <w:t xml:space="preserve"> pour </w:t>
      </w:r>
      <m:oMath>
        <m:r>
          <m:rPr>
            <m:sty m:val="i"/>
          </m:rPr>
          <m:t>x</m:t>
        </m:r>
        <m:r>
          <m:rPr>
            <m:sty m:val="p"/>
          </m:rPr>
          <m:t>∈</m:t>
        </m:r>
        <m:r>
          <m:rPr>
            <m:scr m:val="double-struck"/>
          </m:rPr>
          <m:t>R</m:t>
        </m:r>
      </m:oMath>
      <w:r>
        <w:rPr/>
        <w:t xml:space="preserve">. Calculer </w:t>
      </w:r>
      <m:oMath>
        <m:r>
          <m:rPr>
            <m:sty m:val="p"/>
          </m:rPr>
          <m:t>Δ</m:t>
        </m:r>
        <m:r>
          <m:rPr>
            <m:sty m:val="i"/>
          </m:rPr>
          <m:t>g</m:t>
        </m:r>
      </m:oMath>
      <w:r>
        <w:rPr>
          <w:rFonts w:eastAsia="Georgia" w:cs="Georgia" w:ascii="Georgia" w:hAnsi="Georgia"/>
        </w:rPr>
        <w:t xml:space="preserve"> et vérifier que </w:t>
      </w:r>
      <m:oMath>
        <m:r>
          <m:rPr>
            <m:sty m:val="i"/>
          </m:rPr>
          <m:t>g</m:t>
        </m:r>
      </m:oMath>
      <w:r>
        <w:rPr>
          <w:rFonts w:eastAsia="Georgia" w:cs="Georgia" w:ascii="Georgia" w:hAnsi="Georgia"/>
        </w:rPr>
        <w:t xml:space="preserve"> est solution du problème de Dirichlet avec </w:t>
      </w:r>
      <m:oMath>
        <m:r>
          <m:rPr>
            <m:sty m:val="i"/>
          </m:rPr>
          <m:t>h</m:t>
        </m:r>
      </m:oMath>
      <w:r>
        <w:rPr/>
        <w:t xml:space="preserve"> pour condition au bord.</w:t>
      </w:r>
    </w:p>
    <w:p>
      <w:pPr>
        <w:numPr>
          <w:ilvl w:val="0"/>
          <w:numId w:val="4"/>
        </w:numPr>
        <w:spacing w:lineRule="auto"/>
      </w:pPr>
      <w:r>
        <w:rPr/>
        <w:t xml:space="preserve">Soit </w:t>
      </w:r>
      <m:oMath>
        <m:r>
          <m:rPr>
            <m:sty m:val="i"/>
          </m:rPr>
          <m:t>k</m:t>
        </m:r>
      </m:oMath>
      <w:r>
        <w:rPr>
          <w:rFonts w:eastAsia="Georgia" w:cs="Georgia" w:ascii="Georgia" w:hAnsi="Georgia"/>
        </w:rPr>
        <w:t xml:space="preserve"> la fonction définie par </w:t>
      </w:r>
      <m:oMath>
        <m:r>
          <m:rPr>
            <m:sty m:val="i"/>
          </m:rPr>
          <m:t>k</m:t>
        </m:r>
        <m:r>
          <m:rPr>
            <m:sty m:val="p"/>
          </m:rPr>
          <m:t>(</m:t>
        </m:r>
        <m:r>
          <m:rPr>
            <m:sty m:val="i"/>
          </m:rPr>
          <m:t>x</m:t>
        </m:r>
        <m:r>
          <m:rPr>
            <m:sty m:val="p"/>
          </m:rPr>
          <m:t>,</m:t>
        </m:r>
        <m:r>
          <m:rPr>
            <m:sty m:val="i"/>
          </m:rPr>
          <m:t>y</m:t>
        </m:r>
        <m:r>
          <m:rPr>
            <m:sty m:val="p"/>
          </m:rPr>
          <m:t>)</m:t>
        </m:r>
        <m:r>
          <m:rPr>
            <m:sty m:val="p"/>
          </m:rPr>
          <m:t>=</m:t>
        </m:r>
        <m:sSup>
          <m:sSupPr/>
          <m:e>
            <m:r>
              <m:rPr>
                <m:sty m:val="i"/>
              </m:rPr>
              <m:t>e</m:t>
            </m:r>
          </m:e>
          <m:sup>
            <m:r>
              <m:rPr>
                <m:sty m:val="i"/>
              </m:rPr>
              <m:t>x</m:t>
            </m:r>
            <m:r>
              <m:rPr>
                <m:sty m:val="p"/>
              </m:rPr>
              <m:t>+</m:t>
            </m:r>
            <m:r>
              <m:rPr>
                <m:sty m:val="i"/>
              </m:rPr>
              <m:t>i</m:t>
            </m:r>
            <m:r>
              <m:rPr>
                <m:sty m:val="i"/>
              </m:rPr>
              <m:t>y</m:t>
            </m:r>
          </m:sup>
        </m:sSup>
      </m:oMath>
      <w:r>
        <w:rPr/>
        <w:t xml:space="preserve"> pour </w:t>
      </w:r>
      <m:oMath>
        <m:r>
          <m:rPr>
            <m:sty m:val="p"/>
          </m:rPr>
          <m:t>(</m:t>
        </m:r>
        <m:r>
          <m:rPr>
            <m:sty m:val="i"/>
          </m:rPr>
          <m:t>x</m:t>
        </m:r>
        <m:r>
          <m:rPr>
            <m:sty m:val="p"/>
          </m:rPr>
          <m:t>,</m:t>
        </m:r>
        <m:r>
          <m:rPr>
            <m:sty m:val="i"/>
          </m:rPr>
          <m:t>y</m:t>
        </m:r>
        <m:r>
          <m:rPr>
            <m:sty m:val="p"/>
          </m:rPr>
          <m:t>)</m:t>
        </m:r>
        <m:r>
          <m:rPr>
            <m:sty m:val="p"/>
          </m:rPr>
          <m:t>∈</m:t>
        </m:r>
        <m:r>
          <m:rPr>
            <m:scr m:val="double-struck"/>
          </m:rPr>
          <m:t>R</m:t>
        </m:r>
        <m:r>
          <m:rPr>
            <m:sty m:val="p"/>
          </m:rPr>
          <m:t>×</m:t>
        </m:r>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(a) Vérifier que </w:t>
      </w:r>
      <m:oMath>
        <m:r>
          <m:rPr>
            <m:sty m:val="i"/>
          </m:rPr>
          <m:t>k</m:t>
        </m:r>
      </m:oMath>
      <w:r>
        <w:rPr>
          <w:rFonts w:eastAsia="Georgia" w:cs="Georgia" w:ascii="Georgia" w:hAnsi="Georgia"/>
        </w:rPr>
        <w:t xml:space="preserve"> est solution du problème de Dirichlet avec une condition au bord à préciser.</w:t>
      </w:r>
      <w:r>
        <w:rPr/>
        <w:br w:type="textWrapping"/>
      </w:r>
      <w:r>
        <w:rPr/>
        <w:t xml:space="preserve">(b) Montrer que, pour </w:t>
      </w:r>
      <m:oMath>
        <m:r>
          <m:rPr>
            <m:sty m:val="i"/>
          </m:rPr>
          <m:t>r</m:t>
        </m:r>
        <m:r>
          <m:rPr>
            <m:sty m:val="p"/>
          </m:rPr>
          <m:t>∈</m:t>
        </m:r>
        <m:r>
          <m:rPr>
            <m:scr m:val="double-struck"/>
          </m:rPr>
          <m:t>R</m:t>
        </m:r>
        <m:r>
          <m:rPr>
            <m:sty m:val="p"/>
          </m:rPr>
          <m:t>,</m:t>
        </m:r>
        <m:nary>
          <m:naryPr>
            <m:chr m:val="∫"/>
            <m:limLoc m:val="subSup"/>
            <m:grow m:val="1"/>
          </m:naryPr>
          <m:sub>
            <m:r>
              <m:rPr>
                <m:sty m:val="p"/>
              </m:rPr>
              <m:t>0</m:t>
            </m:r>
          </m:sub>
          <m:sup>
            <m:r>
              <m:rPr>
                <m:sty m:val="p"/>
              </m:rPr>
              <m:t>2</m:t>
            </m:r>
            <m:r>
              <m:rPr>
                <m:sty m:val="i"/>
              </m:rPr>
              <m:t>π</m:t>
            </m:r>
          </m:sup>
          <m:e>
            <m:r>
              <m:rPr>
                <m:sty m:val="p"/>
              </m:rPr>
              <m:t xml:space="preserve"> </m:t>
            </m:r>
          </m:e>
        </m:nary>
        <m:sSup>
          <m:sSupPr/>
          <m:e>
            <m:r>
              <m:rPr>
                <m:sty m:val="i"/>
              </m:rPr>
              <m:t>e</m:t>
            </m:r>
          </m:e>
          <m:sup>
            <m:r>
              <m:rPr>
                <m:sty m:val="i"/>
              </m:rPr>
              <m:t>r</m:t>
            </m:r>
            <m:sSup>
              <m:sSupPr/>
              <m:e>
                <m:r>
                  <m:rPr>
                    <m:sty m:val="i"/>
                  </m:rPr>
                  <m:t>e</m:t>
                </m:r>
              </m:e>
              <m:sup>
                <m:r>
                  <m:rPr>
                    <m:sty m:val="i"/>
                  </m:rPr>
                  <m:t>i</m:t>
                </m:r>
                <m:r>
                  <m:rPr>
                    <m:sty m:val="i"/>
                  </m:rPr>
                  <m:t>θ</m:t>
                </m:r>
              </m:sup>
            </m:sSup>
          </m:sup>
        </m:sSup>
        <m:r>
          <m:rPr>
            <m:sty m:val="i"/>
          </m:rPr>
          <m:t>d</m:t>
        </m:r>
        <m:r>
          <m:rPr>
            <m:sty m:val="i"/>
          </m:rPr>
          <m:t>θ</m:t>
        </m:r>
        <m:r>
          <m:rPr>
            <m:sty m:val="p"/>
          </m:rPr>
          <m:t>=</m:t>
        </m:r>
        <m:r>
          <m:rPr>
            <m:sty m:val="p"/>
          </m:rPr>
          <m:t>2</m:t>
        </m:r>
        <m:r>
          <m:rPr>
            <m:sty m:val="i"/>
          </m:rPr>
          <m:t>π</m:t>
        </m:r>
      </m:oMath>
      <w:r>
        <w:rPr>
          <w:rFonts w:eastAsia="Georgia" w:cs="Georgia" w:ascii="Georgia" w:hAnsi="Georgia"/>
        </w:rPr>
        <w:t xml:space="preserve"> (on pourra utiliser le développement en série entière de l'exponentielle).</w:t>
      </w:r>
      <w:r>
        <w:rPr/>
        <w:br w:type="textWrapping"/>
      </w:r>
      <w:r>
        <w:rPr/>
        <w:t xml:space="preserve">(c) Soient </w:t>
      </w:r>
      <m:oMath>
        <m:r>
          <m:rPr>
            <m:sty m:val="p"/>
          </m:rPr>
          <m:t>(</m:t>
        </m:r>
        <m:r>
          <m:rPr>
            <m:sty m:val="i"/>
          </m:rPr>
          <m:t>x</m:t>
        </m:r>
        <m:r>
          <m:rPr>
            <m:sty m:val="p"/>
          </m:rPr>
          <m:t>,</m:t>
        </m:r>
        <m:r>
          <m:rPr>
            <m:sty m:val="i"/>
          </m:rPr>
          <m:t>y</m:t>
        </m:r>
        <m:r>
          <m:rPr>
            <m:sty m:val="p"/>
          </m:rPr>
          <m:t>)</m:t>
        </m:r>
        <m:r>
          <m:rPr>
            <m:sty m:val="p"/>
          </m:rPr>
          <m:t>∈</m:t>
        </m:r>
        <m:r>
          <m:rPr>
            <m:scr m:val="double-struck"/>
          </m:rPr>
          <m:t>R</m:t>
        </m:r>
        <m:r>
          <m:rPr>
            <m:sty m:val="p"/>
          </m:rPr>
          <m:t>×</m:t>
        </m:r>
        <m:sSubSup>
          <m:sSubSupPr/>
          <m:e>
            <m:r>
              <m:rPr>
                <m:scr m:val="double-struck"/>
              </m:rPr>
              <m:t>R</m:t>
            </m:r>
          </m:e>
          <m:sub>
            <m:r>
              <m:rPr>
                <m:sty m:val="p"/>
              </m:rPr>
              <m:t>+</m:t>
            </m:r>
          </m:sub>
          <m:sup>
            <m:r>
              <m:rPr>
                <m:sty m:val="p"/>
              </m:rPr>
              <m:t>∗</m:t>
            </m:r>
          </m:sup>
        </m:sSubSup>
      </m:oMath>
      <w:r>
        <w:rPr/>
        <w:t xml:space="preserve"> et </w:t>
      </w:r>
      <m:oMath>
        <m:r>
          <m:rPr>
            <m:sty m:val="i"/>
          </m:rPr>
          <m:t>r</m:t>
        </m:r>
        <m:r>
          <m:rPr>
            <m:sty m:val="p"/>
          </m:rPr>
          <m:t>&gt;</m:t>
        </m:r>
        <m:r>
          <m:rPr>
            <m:sty m:val="p"/>
          </m:rPr>
          <m:t>0</m:t>
        </m:r>
      </m:oMath>
      <w:r>
        <w:rPr/>
        <w:t xml:space="preserve"> tel que le cercle de centre ( </w:t>
      </w:r>
      <m:oMath>
        <m:r>
          <m:rPr>
            <m:sty m:val="i"/>
          </m:rPr>
          <m:t>x</m:t>
        </m:r>
        <m:r>
          <m:rPr>
            <m:sty m:val="p"/>
          </m:rPr>
          <m:t>,</m:t>
        </m:r>
        <m:r>
          <m:rPr>
            <m:sty m:val="i"/>
          </m:rPr>
          <m:t>y</m:t>
        </m:r>
      </m:oMath>
      <w:r>
        <w:rPr/>
        <w:t xml:space="preserve"> ) et de rayon </w:t>
      </w:r>
      <m:oMath>
        <m:r>
          <m:rPr>
            <m:sty m:val="i"/>
          </m:rPr>
          <m:t>r</m:t>
        </m:r>
      </m:oMath>
      <w:r>
        <w:rPr/>
        <w:t xml:space="preserve"> soit inclus dans le demi-plan </w:t>
      </w:r>
      <m:oMath>
        <m:r>
          <m:rPr>
            <m:scr m:val="double-struck"/>
          </m:rPr>
          <m:t>R</m:t>
        </m:r>
        <m:r>
          <m:rPr>
            <m:sty m:val="p"/>
          </m:rPr>
          <m:t>×</m:t>
        </m:r>
        <m:sSub>
          <m:sSubPr/>
          <m:e>
            <m:r>
              <m:rPr>
                <m:scr m:val="double-struck"/>
              </m:rPr>
              <m:t>R</m:t>
            </m:r>
          </m:e>
          <m:sub>
            <m:r>
              <m:rPr>
                <m:sty m:val="p"/>
              </m:rPr>
              <m:t>+</m:t>
            </m:r>
          </m:sub>
        </m:sSub>
      </m:oMath>
      <w:r>
        <w:rPr>
          <w:rFonts w:eastAsia="Georgia" w:cs="Georgia" w:ascii="Georgia" w:hAnsi="Georgia"/>
        </w:rPr>
        <w:t xml:space="preserve">. Déduire de la question précédente :</w:t>
      </w:r>
    </w:p>
    <w:p>
      <w:pPr>
        <w:spacing w:after="220" w:lineRule="auto"/>
      </w:pPr>
      <m:oMathPara>
        <m:oMath>
          <m:r>
            <m:rPr>
              <m:sty m:val="i"/>
            </m:rPr>
            <m:t>k</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k</m:t>
          </m:r>
          <m:r>
            <m:rPr>
              <m:sty m:val="p"/>
            </m:rPr>
            <m:t>(</m:t>
          </m:r>
          <m:r>
            <m:rPr>
              <m:sty m:val="i"/>
            </m:rPr>
            <m:t>x</m:t>
          </m:r>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y</m:t>
          </m:r>
          <m:r>
            <m:rPr>
              <m:sty m:val="p"/>
            </m:rPr>
            <m:t>+</m:t>
          </m:r>
          <m:r>
            <m:rPr>
              <m:sty m:val="i"/>
            </m:rPr>
            <m:t>r</m:t>
          </m:r>
          <m:r>
            <m:rPr>
              <m:sty m:val="p"/>
            </m:rPr>
            <m:t>sin</m:t>
          </m:r>
          <m:r>
            <m:rPr>
              <m:sty m:val="p"/>
            </m:rPr>
            <m:t>⁡</m:t>
          </m:r>
          <m:r>
            <m:rPr>
              <m:sty m:val="p"/>
            </m:rPr>
            <m:t>(</m:t>
          </m:r>
          <m:r>
            <m:rPr>
              <m:sty m:val="i"/>
            </m:rPr>
            <m:t>θ</m:t>
          </m:r>
          <m:r>
            <m:rPr>
              <m:sty m:val="p"/>
            </m:rPr>
            <m:t>)</m:t>
          </m:r>
          <m:r>
            <m:rPr>
              <m:sty m:val="p"/>
            </m:rPr>
            <m:t>)</m:t>
          </m:r>
          <m:r>
            <m:rPr>
              <m:sty m:val="i"/>
            </m:rPr>
            <m:t>d</m:t>
          </m:r>
          <m:r>
            <m:rPr>
              <m:sty m:val="i"/>
            </m:rPr>
            <m:t>θ</m:t>
          </m:r>
        </m:oMath>
      </m:oMathPara>
    </w:p>
    <w:p>
      <w:pPr>
        <w:spacing w:after="220" w:lineRule="auto"/>
      </w:pPr>
      <w:r>
        <w:rPr/>
        <w:t xml:space="preserve">On se donne, pour toute la suite de l'exercice, une fonction </w:t>
      </w:r>
      <m:oMath>
        <m:r>
          <m:rPr>
            <m:sty m:val="i"/>
          </m:rPr>
          <m:t>f</m:t>
        </m:r>
        <m:r>
          <m:rPr>
            <m:sty m:val="p"/>
          </m:rPr>
          <m:t>,</m:t>
        </m:r>
        <m:r>
          <m:rPr>
            <m:sty m:val="p"/>
          </m:rPr>
          <m:t>2</m:t>
        </m:r>
        <m:r>
          <m:rPr>
            <m:sty m:val="i"/>
          </m:rPr>
          <m:t>π</m:t>
        </m:r>
      </m:oMath>
      <w:r>
        <w:rPr>
          <w:rFonts w:eastAsia="Georgia" w:cs="Georgia" w:ascii="Georgia" w:hAnsi="Georgia"/>
        </w:rPr>
        <w:t xml:space="preserve">-périodique et de classe </w:t>
      </w:r>
      <m:oMath>
        <m:sSup>
          <m:sSupPr/>
          <m:e>
            <m:r>
              <m:rPr>
                <m:scr m:val="script"/>
              </m:rPr>
              <m:t>C</m:t>
            </m:r>
          </m:e>
          <m:sup>
            <m:r>
              <m:rPr>
                <m:sty m:val="p"/>
              </m:rPr>
              <m:t>1</m:t>
            </m:r>
          </m:sup>
        </m:sSup>
      </m:oMath>
      <w:r>
        <w:rPr/>
        <w:t xml:space="preserve"> sur </w:t>
      </w:r>
      <m:oMath>
        <m:r>
          <m:rPr>
            <m:scr m:val="double-struck"/>
          </m:rPr>
          <m:t>R</m:t>
        </m:r>
      </m:oMath>
      <w:r>
        <w:rPr/>
        <w:t xml:space="preserve">. On note, pour </w:t>
      </w:r>
      <m:oMath>
        <m:r>
          <m:rPr>
            <m:sty m:val="i"/>
          </m:rPr>
          <m:t>n</m:t>
        </m:r>
        <m:r>
          <m:rPr>
            <m:sty m:val="p"/>
          </m:rPr>
          <m:t>∈</m:t>
        </m:r>
        <m:r>
          <m:rPr>
            <m:scr m:val="double-struck"/>
          </m:rPr>
          <m:t>Z</m:t>
        </m:r>
        <m:r>
          <m:rPr>
            <m:sty m:val="p"/>
          </m:rPr>
          <m:t>,</m:t>
        </m:r>
        <m:sSub>
          <m:sSubPr/>
          <m:e>
            <m:r>
              <m:rPr>
                <m:sty m:val="i"/>
              </m:rPr>
              <m:t>c</m:t>
            </m:r>
          </m:e>
          <m:sub>
            <m:r>
              <m:rPr>
                <m:sty m:val="i"/>
              </m:rPr>
              <m:t>n</m:t>
            </m:r>
          </m:sub>
        </m:sSub>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i"/>
              </m:rPr>
              <m:t>π</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i</m:t>
            </m:r>
            <m:r>
              <m:rPr>
                <m:sty m:val="i"/>
              </m:rPr>
              <m:t>n</m:t>
            </m:r>
            <m:r>
              <m:rPr>
                <m:sty m:val="i"/>
              </m:rPr>
              <m:t>t</m:t>
            </m:r>
          </m:sup>
        </m:sSup>
        <m:r>
          <m:rPr>
            <m:sty m:val="i"/>
          </m:rPr>
          <m:t>d</m:t>
        </m:r>
        <m:r>
          <m:rPr>
            <m:sty m:val="i"/>
          </m:rPr>
          <m:t>x</m:t>
        </m:r>
      </m:oMath>
      <w:r>
        <w:rPr/>
        <w:t xml:space="preserve"> les coefficients de Fourier de </w:t>
      </w:r>
      <m:oMath>
        <m:r>
          <m:rPr>
            <m:sty m:val="i"/>
          </m:rPr>
          <m:t>f</m:t>
        </m:r>
      </m:oMath>
      <w:r>
        <w:rPr/>
        <w:t xml:space="preserve">.</w:t>
      </w:r>
      <w:r>
        <w:rPr/>
        <w:br w:type="textWrapping"/>
      </w:r>
      <w:r>
        <w:rPr>
          <w:rFonts w:eastAsia="Georgia" w:cs="Georgia" w:ascii="Georgia" w:hAnsi="Georgia"/>
        </w:rPr>
        <w:t xml:space="preserve">3. (a) Enoncer le résultat de cours donnant la convergence normale de la série de Fourier d'une fonction vérifiant certaines hypothèses à préciser.</w:t>
      </w:r>
      <w:r>
        <w:rPr/>
        <w:br w:type="textWrapping"/>
      </w:r>
      <w:r>
        <w:rPr>
          <w:rFonts w:eastAsia="Georgia" w:cs="Georgia" w:ascii="Georgia" w:hAnsi="Georgia"/>
        </w:rPr>
        <w:t xml:space="preserve">(b) Vérifier que la série de Fourier de </w:t>
      </w:r>
      <m:oMath>
        <m:r>
          <m:rPr>
            <m:sty m:val="i"/>
          </m:rPr>
          <m:t>f</m:t>
        </m:r>
      </m:oMath>
      <w:r>
        <w:rPr/>
        <w:t xml:space="preserve"> est normalement convergente.</w:t>
      </w:r>
      <w:r>
        <w:rPr/>
        <w:br w:type="textWrapping"/>
      </w:r>
      <w:r>
        <w:rPr/>
        <w:t xml:space="preserve">(c) Soit </w:t>
      </w:r>
      <m:oMath>
        <m:r>
          <m:rPr>
            <m:sty m:val="p"/>
          </m:rPr>
          <m:t>(</m:t>
        </m:r>
        <m:r>
          <m:rPr>
            <m:sty m:val="i"/>
          </m:rPr>
          <m:t>x</m:t>
        </m:r>
        <m:r>
          <m:rPr>
            <m:sty m:val="p"/>
          </m:rPr>
          <m:t>,</m:t>
        </m:r>
        <m:r>
          <m:rPr>
            <m:sty m:val="i"/>
          </m:rPr>
          <m:t>y</m:t>
        </m:r>
        <m:r>
          <m:rPr>
            <m:sty m:val="p"/>
          </m:rPr>
          <m:t>)</m:t>
        </m:r>
        <m:r>
          <m:rPr>
            <m:sty m:val="p"/>
          </m:rPr>
          <m:t>∈</m:t>
        </m:r>
        <m:r>
          <m:rPr>
            <m:scr m:val="double-struck"/>
          </m:rPr>
          <m:t>R</m:t>
        </m:r>
        <m:r>
          <m:rPr>
            <m:sty m:val="p"/>
          </m:rPr>
          <m:t>×</m:t>
        </m:r>
        <m:sSub>
          <m:sSubPr/>
          <m:e>
            <m:r>
              <m:rPr>
                <m:scr m:val="double-struck"/>
              </m:rPr>
              <m:t>R</m:t>
            </m:r>
          </m:e>
          <m:sub>
            <m:r>
              <m:rPr>
                <m:sty m:val="p"/>
              </m:rPr>
              <m:t>+</m:t>
            </m:r>
          </m:sub>
        </m:sSub>
      </m:oMath>
      <w:r>
        <w:rPr>
          <w:rFonts w:eastAsia="Georgia" w:cs="Georgia" w:ascii="Georgia" w:hAnsi="Georgia"/>
        </w:rPr>
        <w:t xml:space="preserve">. Montrer que la série </w:t>
      </w:r>
      <m:oMath>
        <m:nary>
          <m:naryPr>
            <m:chr m:val="∑"/>
            <m:limLoc m:val="undOvr"/>
            <m:grow m:val="1"/>
            <m:supHide m:val="1"/>
          </m:naryPr>
          <m:sub>
            <m:r>
              <m:rPr>
                <m:sty m:val="i"/>
              </m:rPr>
              <m:t>n</m:t>
            </m:r>
            <m:r>
              <m:rPr>
                <m:sty m:val="p"/>
              </m:rPr>
              <m:t>&gt;</m:t>
            </m:r>
            <m:r>
              <m:rPr>
                <m:sty m:val="p"/>
              </m:rPr>
              <m:t>0</m:t>
            </m:r>
          </m:sub>
          <m:sup/>
          <m:e>
            <m:r>
              <m:rPr>
                <m:sty m:val="p"/>
              </m:rPr>
              <m:t xml:space="preserve"> </m:t>
            </m:r>
          </m:e>
        </m:nary>
        <m:d>
          <m:dPr>
            <m:begChr m:val="("/>
            <m:endChr m:val=")"/>
            <m:ctrlPr>
              <w:rPr>
                <w:rFonts w:ascii="Cambria Math" w:hAnsi="Cambria Math"/>
              </w:rPr>
            </m:ctrlPr>
          </m:dPr>
          <m:e>
            <m:sSub>
              <m:sSubPr/>
              <m:e>
                <m:r>
                  <m:rPr>
                    <m:sty m:val="i"/>
                  </m:rPr>
                  <m:t>c</m:t>
                </m:r>
              </m:e>
              <m:sub>
                <m:r>
                  <m:rPr>
                    <m:sty m:val="p"/>
                  </m:rPr>
                  <m:t>−</m:t>
                </m:r>
                <m:r>
                  <m:rPr>
                    <m:sty m:val="i"/>
                  </m:rPr>
                  <m:t>n</m:t>
                </m:r>
              </m:sub>
            </m:sSub>
            <m:r>
              <m:rPr>
                <m:sty m:val="p"/>
              </m:rPr>
              <m:t>(</m:t>
            </m:r>
            <m:r>
              <m:rPr>
                <m:sty m:val="i"/>
              </m:rPr>
              <m:t>f</m:t>
            </m:r>
            <m:r>
              <m:rPr>
                <m:sty m:val="p"/>
              </m:rPr>
              <m:t>)</m:t>
            </m:r>
            <m:sSup>
              <m:sSupPr/>
              <m:e>
                <m:r>
                  <m:rPr>
                    <m:sty m:val="i"/>
                  </m:rPr>
                  <m:t>e</m:t>
                </m:r>
              </m:e>
              <m:sup>
                <m:r>
                  <m:rPr>
                    <m:sty m:val="p"/>
                  </m:rPr>
                  <m:t>−</m:t>
                </m:r>
                <m:r>
                  <m:rPr>
                    <m:sty m:val="i"/>
                  </m:rPr>
                  <m:t>i</m:t>
                </m:r>
                <m:r>
                  <m:rPr>
                    <m:sty m:val="i"/>
                  </m:rPr>
                  <m:t>n</m:t>
                </m:r>
                <m:r>
                  <m:rPr>
                    <m:sty m:val="i"/>
                  </m:rPr>
                  <m:t>x</m:t>
                </m:r>
              </m:sup>
            </m:sSup>
            <m:r>
              <m:rPr>
                <m:sty m:val="p"/>
              </m:rPr>
              <m:t>+</m:t>
            </m:r>
            <m:sSub>
              <m:sSubPr/>
              <m:e>
                <m:r>
                  <m:rPr>
                    <m:sty m:val="i"/>
                  </m:rPr>
                  <m:t>c</m:t>
                </m:r>
              </m:e>
              <m:sub>
                <m:r>
                  <m:rPr>
                    <m:sty m:val="i"/>
                  </m:rPr>
                  <m:t>n</m:t>
                </m:r>
              </m:sub>
            </m:sSub>
            <m:r>
              <m:rPr>
                <m:sty m:val="p"/>
              </m:rPr>
              <m:t>(</m:t>
            </m:r>
            <m:r>
              <m:rPr>
                <m:sty m:val="i"/>
              </m:rPr>
              <m:t>f</m:t>
            </m:r>
            <m:r>
              <m:rPr>
                <m:sty m:val="p"/>
              </m:rPr>
              <m:t>)</m:t>
            </m:r>
            <m:sSup>
              <m:sSupPr/>
              <m:e>
                <m:r>
                  <m:rPr>
                    <m:sty m:val="i"/>
                  </m:rPr>
                  <m:t>e</m:t>
                </m:r>
              </m:e>
              <m:sup>
                <m:r>
                  <m:rPr>
                    <m:sty m:val="i"/>
                  </m:rPr>
                  <m:t>i</m:t>
                </m:r>
                <m:r>
                  <m:rPr>
                    <m:sty m:val="i"/>
                  </m:rPr>
                  <m:t>n</m:t>
                </m:r>
                <m:r>
                  <m:rPr>
                    <m:sty m:val="i"/>
                  </m:rPr>
                  <m:t>x</m:t>
                </m:r>
              </m:sup>
            </m:sSup>
          </m:e>
        </m:d>
        <m:sSup>
          <m:sSupPr/>
          <m:e>
            <m:r>
              <m:rPr>
                <m:sty m:val="i"/>
              </m:rPr>
              <m:t>e</m:t>
            </m:r>
          </m:e>
          <m:sup>
            <m:r>
              <m:rPr>
                <m:sty m:val="p"/>
              </m:rPr>
              <m:t>−</m:t>
            </m:r>
            <m:r>
              <m:rPr>
                <m:sty m:val="i"/>
              </m:rPr>
              <m:t>n</m:t>
            </m:r>
            <m:r>
              <m:rPr>
                <m:sty m:val="i"/>
              </m:rPr>
              <m:t>y</m:t>
            </m:r>
          </m:sup>
        </m:sSup>
      </m:oMath>
      <w:r>
        <w:rPr/>
        <w:t xml:space="preserve"> est convergente.</w:t>
      </w:r>
    </w:p>
    <w:p>
      <w:pPr>
        <w:spacing w:after="220" w:lineRule="auto"/>
      </w:pPr>
      <w:r>
        <w:rPr/>
        <w:t xml:space="preserve">On note alors, pour </w:t>
      </w:r>
      <m:oMath>
        <m:r>
          <m:rPr>
            <m:sty m:val="p"/>
          </m:rPr>
          <m:t>(</m:t>
        </m:r>
        <m:r>
          <m:rPr>
            <m:sty m:val="i"/>
          </m:rPr>
          <m:t>x</m:t>
        </m:r>
        <m:r>
          <m:rPr>
            <m:sty m:val="p"/>
          </m:rPr>
          <m:t>,</m:t>
        </m:r>
        <m:r>
          <m:rPr>
            <m:sty m:val="i"/>
          </m:rPr>
          <m:t>y</m:t>
        </m:r>
        <m:r>
          <m:rPr>
            <m:sty m:val="p"/>
          </m:rPr>
          <m:t>)</m:t>
        </m:r>
        <m:r>
          <m:rPr>
            <m:sty m:val="p"/>
          </m:rPr>
          <m:t>∈</m:t>
        </m:r>
        <m:r>
          <m:rPr>
            <m:scr m:val="double-struck"/>
          </m:rPr>
          <m:t>R</m:t>
        </m:r>
        <m:r>
          <m:rPr>
            <m:sty m:val="p"/>
          </m:rPr>
          <m:t>×</m:t>
        </m:r>
        <m:sSub>
          <m:sSubPr/>
          <m:e>
            <m:r>
              <m:rPr>
                <m:scr m:val="double-struck"/>
              </m:rPr>
              <m:t>R</m:t>
            </m:r>
          </m:e>
          <m:sub>
            <m:r>
              <m:rPr>
                <m:sty m:val="p"/>
              </m:rPr>
              <m:t>+</m:t>
            </m:r>
          </m:sub>
        </m:sSub>
        <m:r>
          <m:rPr>
            <m:sty m:val="p"/>
          </m:rPr>
          <m:t>,</m:t>
        </m:r>
        <m:r>
          <m:rPr>
            <m:sty m:val="i"/>
          </m:rPr>
          <m:t>u</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n</m:t>
            </m:r>
            <m:r>
              <m:rPr>
                <m:sty m:val="p"/>
              </m:rPr>
              <m:t>=</m:t>
            </m:r>
            <m:r>
              <m:rPr>
                <m:sty m:val="p"/>
              </m:rPr>
              <m:t>−</m:t>
            </m:r>
            <m:r>
              <m:rPr>
                <m:sty m:val="p"/>
              </m:rPr>
              <m:t>∞</m:t>
            </m:r>
          </m:sub>
          <m:sup>
            <m:r>
              <m:rPr>
                <m:sty m:val="p"/>
              </m:rPr>
              <m:t>+</m:t>
            </m:r>
            <m:r>
              <m:rPr>
                <m:sty m:val="p"/>
              </m:rPr>
              <m:t>∞</m:t>
            </m:r>
          </m:sup>
          <m:e>
            <m:r>
              <m:rPr>
                <m:sty m:val="p"/>
              </m:rPr>
              <m:t xml:space="preserve"> </m:t>
            </m:r>
          </m:e>
        </m:nary>
        <m:sSub>
          <m:sSubPr/>
          <m:e>
            <m:r>
              <m:rPr>
                <m:sty m:val="i"/>
              </m:rPr>
              <m:t>c</m:t>
            </m:r>
          </m:e>
          <m:sub>
            <m:r>
              <m:rPr>
                <m:sty m:val="i"/>
              </m:rPr>
              <m:t>n</m:t>
            </m:r>
          </m:sub>
        </m:sSub>
        <m:r>
          <m:rPr>
            <m:sty m:val="p"/>
          </m:rPr>
          <m:t>(</m:t>
        </m:r>
        <m:r>
          <m:rPr>
            <m:sty m:val="i"/>
          </m:rPr>
          <m:t>f</m:t>
        </m:r>
        <m:r>
          <m:rPr>
            <m:sty m:val="p"/>
          </m:rPr>
          <m:t>)</m:t>
        </m:r>
        <m:sSup>
          <m:sSupPr/>
          <m:e>
            <m:r>
              <m:rPr>
                <m:sty m:val="i"/>
              </m:rPr>
              <m:t>e</m:t>
            </m:r>
          </m:e>
          <m:sup>
            <m:r>
              <m:rPr>
                <m:sty m:val="i"/>
              </m:rPr>
              <m:t>i</m:t>
            </m:r>
            <m:r>
              <m:rPr>
                <m:sty m:val="i"/>
              </m:rPr>
              <m:t>n</m:t>
            </m:r>
            <m:r>
              <m:rPr>
                <m:sty m:val="i"/>
              </m:rPr>
              <m:t>x</m:t>
            </m:r>
          </m:sup>
        </m:sSup>
        <m:sSup>
          <m:sSupPr/>
          <m:e>
            <m:r>
              <m:rPr>
                <m:sty m:val="i"/>
              </m:rPr>
              <m:t>e</m:t>
            </m:r>
          </m:e>
          <m:sup>
            <m:r>
              <m:rPr>
                <m:sty m:val="p"/>
              </m:rPr>
              <m:t>−</m:t>
            </m:r>
            <m:r>
              <m:rPr>
                <m:sty m:val="p"/>
              </m:rPr>
              <m:t>|</m:t>
            </m:r>
            <m:r>
              <m:rPr>
                <m:sty m:val="i"/>
              </m:rPr>
              <m:t>n</m:t>
            </m:r>
            <m:r>
              <m:rPr>
                <m:sty m:val="p"/>
              </m:rPr>
              <m:t>|</m:t>
            </m:r>
            <m:r>
              <m:rPr>
                <m:sty m:val="i"/>
              </m:rPr>
              <m:t>y</m:t>
            </m:r>
          </m:sup>
        </m:sSup>
      </m:oMath>
      <w:r>
        <w:rPr/>
        <w:t xml:space="preserve">.</w:t>
      </w:r>
      <w:r>
        <w:rPr/>
        <w:br w:type="textWrapping"/>
      </w:r>
      <w:r>
        <w:rPr/>
        <w:t xml:space="preserve">4. (a) Soit </w:t>
      </w:r>
      <m:oMath>
        <m:sSub>
          <m:sSubPr/>
          <m:e>
            <m:r>
              <m:rPr>
                <m:sty m:val="i"/>
              </m:rPr>
              <m:t>y</m:t>
            </m:r>
          </m:e>
          <m:sub>
            <m:r>
              <m:rPr>
                <m:sty m:val="p"/>
              </m:rPr>
              <m:t>0</m:t>
            </m:r>
          </m:sub>
        </m:sSub>
        <m:r>
          <m:rPr>
            <m:sty m:val="p"/>
          </m:rPr>
          <m:t>∈</m:t>
        </m:r>
        <m:sSubSup>
          <m:sSubSupPr/>
          <m:e>
            <m:r>
              <m:rPr>
                <m:scr m:val="double-struck"/>
              </m:rPr>
              <m:t>R</m:t>
            </m:r>
          </m:e>
          <m:sub>
            <m:r>
              <m:rPr>
                <m:sty m:val="p"/>
              </m:rPr>
              <m:t>+</m:t>
            </m:r>
          </m:sub>
          <m:sup>
            <m:r>
              <m:rPr>
                <m:sty m:val="p"/>
              </m:rPr>
              <m:t>∗</m:t>
            </m:r>
          </m:sup>
        </m:sSubSup>
      </m:oMath>
      <w:r>
        <w:rPr/>
        <w:t xml:space="preserve">. Montrer que la fonction </w:t>
      </w:r>
      <m:oMath>
        <m:sSub>
          <m:sSubPr/>
          <m:e>
            <m:r>
              <m:rPr>
                <m:sty m:val="i"/>
              </m:rPr>
              <m:t>v</m:t>
            </m:r>
          </m:e>
          <m:sub>
            <m:sSub>
              <m:sSubPr/>
              <m:e>
                <m:r>
                  <m:rPr>
                    <m:sty m:val="i"/>
                  </m:rPr>
                  <m:t>y</m:t>
                </m:r>
              </m:e>
              <m:sub>
                <m:r>
                  <m:rPr>
                    <m:sty m:val="p"/>
                  </m:rPr>
                  <m:t>0</m:t>
                </m:r>
              </m:sub>
            </m:sSub>
          </m:sub>
        </m:sSub>
        <m:r>
          <m:rPr>
            <m:sty m:val="p"/>
          </m:rPr>
          <m:t>:</m:t>
        </m:r>
        <m:r>
          <m:rPr>
            <m:sty m:val="i"/>
          </m:rPr>
          <m:t>x</m:t>
        </m:r>
        <m:r>
          <m:rPr>
            <m:sty m:val="p"/>
          </m:rPr>
          <m:t>↦</m:t>
        </m:r>
        <m:r>
          <m:rPr>
            <m:sty m:val="i"/>
          </m:rPr>
          <m:t>u</m:t>
        </m:r>
        <m:d>
          <m:dPr>
            <m:begChr m:val="("/>
            <m:endChr m:val=")"/>
            <m:ctrlPr>
              <w:rPr>
                <w:rFonts w:ascii="Cambria Math" w:hAnsi="Cambria Math"/>
              </w:rPr>
            </m:ctrlPr>
          </m:dPr>
          <m:e>
            <m:r>
              <m:rPr>
                <m:sty m:val="i"/>
              </m:rPr>
              <m:t>x</m:t>
            </m:r>
            <m:r>
              <m:rPr>
                <m:sty m:val="p"/>
              </m:rPr>
              <m:t>,</m:t>
            </m:r>
            <m:sSub>
              <m:sSubPr/>
              <m:e>
                <m:r>
                  <m:rPr>
                    <m:sty m:val="i"/>
                  </m:rPr>
                  <m:t>y</m:t>
                </m:r>
              </m:e>
              <m:sub>
                <m:r>
                  <m:rPr>
                    <m:sty m:val="p"/>
                  </m:rPr>
                  <m:t>0</m:t>
                </m:r>
              </m:sub>
            </m:sSub>
          </m:e>
        </m:d>
      </m:oMath>
      <w:r>
        <w:rPr/>
        <w:t xml:space="preserve"> est de classe </w:t>
      </w:r>
      <m:oMath>
        <m:sSup>
          <m:sSupPr/>
          <m:e>
            <m:r>
              <m:rPr>
                <m:scr m:val="script"/>
              </m:rPr>
              <m:t>C</m:t>
            </m:r>
          </m:e>
          <m:sup>
            <m:r>
              <m:rPr>
                <m:sty m:val="p"/>
              </m:rPr>
              <m:t>2</m:t>
            </m:r>
          </m:sup>
        </m:sSup>
      </m:oMath>
      <w:r>
        <w:rPr/>
        <w:t xml:space="preserve"> sur </w:t>
      </w:r>
      <m:oMath>
        <m:r>
          <m:rPr>
            <m:scr m:val="double-struck"/>
          </m:rPr>
          <m:t>R</m:t>
        </m:r>
      </m:oMath>
      <w:r>
        <w:rPr>
          <w:rFonts w:eastAsia="Georgia" w:cs="Georgia" w:ascii="Georgia" w:hAnsi="Georgia"/>
        </w:rPr>
        <w:t xml:space="preserve"> et calculer sa dérivée seconde.</w:t>
      </w:r>
      <w:r>
        <w:rPr/>
        <w:br w:type="textWrapping"/>
      </w:r>
      <w:r>
        <w:rPr/>
        <w:t xml:space="preserve">(b) Soit </w:t>
      </w:r>
      <m:oMath>
        <m:sSub>
          <m:sSubPr/>
          <m:e>
            <m:r>
              <m:rPr>
                <m:sty m:val="i"/>
              </m:rPr>
              <m:t>x</m:t>
            </m:r>
          </m:e>
          <m:sub>
            <m:r>
              <m:rPr>
                <m:sty m:val="p"/>
              </m:rPr>
              <m:t>0</m:t>
            </m:r>
          </m:sub>
        </m:sSub>
        <m:r>
          <m:rPr>
            <m:sty m:val="p"/>
          </m:rPr>
          <m:t>∈</m:t>
        </m:r>
        <m:r>
          <m:rPr>
            <m:scr m:val="double-struck"/>
          </m:rPr>
          <m:t>R</m:t>
        </m:r>
      </m:oMath>
      <w:r>
        <w:rPr/>
        <w:t xml:space="preserve">. Montrer que la fonction </w:t>
      </w:r>
      <m:oMath>
        <m:sSub>
          <m:sSubPr/>
          <m:e>
            <m:r>
              <m:rPr>
                <m:sty m:val="i"/>
              </m:rPr>
              <m:t>w</m:t>
            </m:r>
          </m:e>
          <m:sub>
            <m:sSub>
              <m:sSubPr/>
              <m:e>
                <m:r>
                  <m:rPr>
                    <m:sty m:val="i"/>
                  </m:rPr>
                  <m:t>x</m:t>
                </m:r>
              </m:e>
              <m:sub>
                <m:r>
                  <m:rPr>
                    <m:sty m:val="p"/>
                  </m:rPr>
                  <m:t>0</m:t>
                </m:r>
              </m:sub>
            </m:sSub>
          </m:sub>
        </m:sSub>
        <m:r>
          <m:rPr>
            <m:sty m:val="p"/>
          </m:rPr>
          <m:t>:</m:t>
        </m:r>
        <m:r>
          <m:rPr>
            <m:sty m:val="i"/>
          </m:rPr>
          <m:t>y</m:t>
        </m:r>
        <m:r>
          <m:rPr>
            <m:sty m:val="p"/>
          </m:rPr>
          <m:t>↦→</m:t>
        </m:r>
        <m:r>
          <m:rPr>
            <m:sty m:val="i"/>
          </m:rPr>
          <m:t>u</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y</m:t>
            </m:r>
          </m:e>
        </m:d>
      </m:oMath>
      <w:r>
        <w:rPr/>
        <w:t xml:space="preserve"> est de classe </w:t>
      </w:r>
      <m:oMath>
        <m:sSup>
          <m:sSupPr/>
          <m:e>
            <m:r>
              <m:rPr>
                <m:scr m:val="script"/>
              </m:rPr>
              <m:t>C</m:t>
            </m:r>
          </m:e>
          <m:sup>
            <m:r>
              <m:rPr>
                <m:sty m:val="p"/>
              </m:rPr>
              <m:t>2</m:t>
            </m:r>
          </m:sup>
        </m:sSup>
      </m:oMath>
      <w:r>
        <w:rPr/>
        <w:t xml:space="preserv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calculer sa dérivée seconde.</w:t>
      </w:r>
      <w:r>
        <w:rPr/>
        <w:br w:type="textWrapping"/>
      </w:r>
      <w:r>
        <w:rPr/>
        <w:t xml:space="preserve">5. Montrer que </w:t>
      </w:r>
      <m:oMath>
        <m:r>
          <m:rPr>
            <m:sty m:val="i"/>
          </m:rPr>
          <m:t>u</m:t>
        </m:r>
      </m:oMath>
      <w:r>
        <w:rPr>
          <w:rFonts w:eastAsia="Georgia" w:cs="Georgia" w:ascii="Georgia" w:hAnsi="Georgia"/>
        </w:rPr>
        <w:t xml:space="preserve"> est solution du problème de Dirichlet avec </w:t>
      </w:r>
      <m:oMath>
        <m:r>
          <m:rPr>
            <m:sty m:val="i"/>
          </m:rPr>
          <m:t>f</m:t>
        </m:r>
      </m:oMath>
      <w:r>
        <w:rPr/>
        <w:t xml:space="preserve"> pour condition au bord.</w:t>
      </w:r>
      <w:r>
        <w:rPr/>
        <w:br w:type="textWrapping"/>
      </w:r>
      <w:r>
        <w:rPr/>
        <w:t xml:space="preserve">6. (a) Justifier, pour tout </w:t>
      </w:r>
      <m:oMath>
        <m:r>
          <m:rPr>
            <m:sty m:val="i"/>
          </m:rPr>
          <m:t>x</m:t>
        </m:r>
        <m:r>
          <m:rPr>
            <m:sty m:val="p"/>
          </m:rPr>
          <m:t>∈</m:t>
        </m:r>
        <m:r>
          <m:rPr>
            <m:scr m:val="double-struck"/>
          </m:rPr>
          <m:t>R</m:t>
        </m:r>
      </m:oMath>
      <w:r>
        <w:rPr>
          <w:rFonts w:eastAsia="Georgia" w:cs="Georgia" w:ascii="Georgia" w:hAnsi="Georgia"/>
        </w:rPr>
        <w:t xml:space="preserve">, la convergence de la série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r>
              <m:rPr>
                <m:sty m:val="p"/>
              </m:rPr>
              <m:t>1</m:t>
            </m:r>
          </m:num>
          <m:den>
            <m:sSup>
              <m:sSupPr/>
              <m:e>
                <m:r>
                  <m:rPr>
                    <m:sty m:val="p"/>
                  </m:rPr>
                  <m:t>2</m:t>
                </m:r>
              </m:e>
              <m:sup>
                <m:r>
                  <m:rPr>
                    <m:sty m:val="i"/>
                  </m:rPr>
                  <m:t>n</m:t>
                </m:r>
              </m:sup>
            </m:sSup>
          </m:den>
        </m:f>
        <m:sSup>
          <m:sSupPr/>
          <m:e>
            <m:r>
              <m:rPr>
                <m:sty m:val="i"/>
              </m:rPr>
              <m:t>e</m:t>
            </m:r>
          </m:e>
          <m:sup>
            <m:r>
              <m:rPr>
                <m:sty m:val="i"/>
              </m:rPr>
              <m:t>i</m:t>
            </m:r>
            <m:r>
              <m:rPr>
                <m:sty m:val="i"/>
              </m:rPr>
              <m:t>n</m:t>
            </m:r>
            <m:r>
              <m:rPr>
                <m:sty m:val="i"/>
              </m:rPr>
              <m:t>x</m:t>
            </m:r>
          </m:sup>
        </m:sSup>
      </m:oMath>
      <w:r>
        <w:rPr/>
        <w:t xml:space="preserve"> puis calculer sa somme.</w:t>
      </w:r>
      <w:r>
        <w:rPr/>
        <w:br w:type="textWrapping"/>
      </w:r>
      <w:r>
        <w:rPr/>
        <w:t xml:space="preserve">(b) On note </w:t>
      </w:r>
      <m:oMath>
        <m:r>
          <m:rPr>
            <m:sty m:val="i"/>
          </m:rPr>
          <m:t>h</m:t>
        </m:r>
      </m:oMath>
      <w:r>
        <w:rPr/>
        <w:t xml:space="preserve"> la fonction </w:t>
      </w:r>
      <m:oMath>
        <m:r>
          <m:rPr>
            <m:sty m:val="p"/>
          </m:rPr>
          <m:t>2</m:t>
        </m:r>
        <m:r>
          <m:rPr>
            <m:sty m:val="i"/>
          </m:rPr>
          <m:t>π</m:t>
        </m:r>
      </m:oMath>
      <w:r>
        <w:rPr>
          <w:rFonts w:eastAsia="Georgia" w:cs="Georgia" w:ascii="Georgia" w:hAnsi="Georgia"/>
        </w:rPr>
        <w:t xml:space="preserve">-périodique et continue définie sur </w:t>
      </w:r>
      <m:oMath>
        <m:r>
          <m:rPr>
            <m:scr m:val="double-struck"/>
          </m:rPr>
          <m:t>R</m:t>
        </m:r>
      </m:oMath>
      <w:r>
        <w:rPr/>
        <w:t xml:space="preserve"> par</w:t>
      </w:r>
    </w:p>
    <w:p>
      <w:pPr>
        <w:spacing w:after="220" w:lineRule="auto"/>
      </w:pPr>
      <m:oMathPara>
        <m:oMath>
          <m:r>
            <m:rPr>
              <m:sty m:val="i"/>
            </m:rPr>
            <m:t>h</m:t>
          </m:r>
          <m:r>
            <m:rPr>
              <m:sty m:val="p"/>
            </m:rPr>
            <m:t>(</m:t>
          </m:r>
          <m:r>
            <m:rPr>
              <m:sty m:val="i"/>
            </m:rPr>
            <m:t>x</m:t>
          </m:r>
          <m:r>
            <m:rPr>
              <m:sty m:val="p"/>
            </m:rPr>
            <m:t>)</m:t>
          </m:r>
          <m:r>
            <m:rPr>
              <m:sty m:val="p"/>
            </m:rPr>
            <m:t>=</m:t>
          </m:r>
          <m:f>
            <m:fPr>
              <m:ctrlPr>
                <w:rPr>
                  <w:rFonts w:ascii="Cambria Math" w:hAnsi="Cambria Math"/>
                </w:rPr>
              </m:ctrlPr>
            </m:fPr>
            <m:num>
              <m:r>
                <m:rPr>
                  <m:sty m:val="p"/>
                </m:rPr>
                <m:t>2</m:t>
              </m:r>
            </m:num>
            <m:den>
              <m:r>
                <m:rPr>
                  <m:sty m:val="p"/>
                </m:rPr>
                <m:t>2</m:t>
              </m:r>
              <m:r>
                <m:rPr>
                  <m:sty m:val="p"/>
                </m:rPr>
                <m:t>−</m:t>
              </m:r>
              <m:sSup>
                <m:sSupPr/>
                <m:e>
                  <m:r>
                    <m:rPr>
                      <m:sty m:val="i"/>
                    </m:rPr>
                    <m:t>e</m:t>
                  </m:r>
                </m:e>
                <m:sup>
                  <m:r>
                    <m:rPr>
                      <m:sty m:val="i"/>
                    </m:rPr>
                    <m:t>i</m:t>
                  </m:r>
                  <m:r>
                    <m:rPr>
                      <m:sty m:val="i"/>
                    </m:rPr>
                    <m:t>x</m:t>
                  </m:r>
                </m:sup>
              </m:sSup>
            </m:den>
          </m:f>
        </m:oMath>
      </m:oMathPara>
    </w:p>
    <w:p>
      <w:pPr>
        <w:spacing w:after="220" w:lineRule="auto"/>
      </w:pPr>
      <w:r>
        <w:rPr/>
        <w:t xml:space="preserve">Montrer que: </w:t>
      </w:r>
      <m:oMath>
        <m:r>
          <m:rPr>
            <m:sty m:val="p"/>
          </m:rPr>
          <m:t>∀</m:t>
        </m:r>
        <m:r>
          <m:rPr>
            <m:sty m:val="i"/>
          </m:rPr>
          <m:t>n</m:t>
        </m:r>
        <m:r>
          <m:rPr>
            <m:sty m:val="p"/>
          </m:rPr>
          <m:t>∈</m:t>
        </m:r>
        <m:r>
          <m:rPr>
            <m:scr m:val="double-struck"/>
          </m:rPr>
          <m:t>Z</m:t>
        </m:r>
        <m:r>
          <m:rPr>
            <m:sty m:val="p"/>
          </m:rPr>
          <m:t>,</m:t>
        </m:r>
        <m:r>
          <m:rPr>
            <m:sty m:val="p"/>
          </m:rPr>
          <m:t xml:space="preserve"> </m:t>
        </m:r>
        <m:sSub>
          <m:sSubPr/>
          <m:e>
            <m:r>
              <m:rPr>
                <m:sty m:val="i"/>
              </m:rPr>
              <m:t>c</m:t>
            </m:r>
          </m:e>
          <m:sub>
            <m:r>
              <m:rPr>
                <m:sty m:val="i"/>
              </m:rPr>
              <m:t>n</m:t>
            </m:r>
          </m:sub>
        </m:sSub>
        <m:r>
          <m:rPr>
            <m:sty m:val="p"/>
          </m:rPr>
          <m:t>(</m:t>
        </m:r>
        <m:r>
          <m:rPr>
            <m:sty m:val="i"/>
          </m:rPr>
          <m:t>h</m:t>
        </m:r>
        <m:r>
          <m:rPr>
            <m:sty m:val="p"/>
          </m:rPr>
          <m:t>)</m:t>
        </m:r>
        <m:r>
          <m:rPr>
            <m:sty m:val="p"/>
          </m:rPr>
          <m:t>=</m:t>
        </m:r>
        <m:f>
          <m:fPr>
            <m:ctrlPr>
              <w:rPr>
                <w:rFonts w:ascii="Cambria Math" w:hAnsi="Cambria Math"/>
              </w:rPr>
            </m:ctrlPr>
          </m:fPr>
          <m:num>
            <m:r>
              <m:rPr>
                <m:sty m:val="p"/>
              </m:rPr>
              <m:t>1</m:t>
            </m:r>
          </m:num>
          <m:den>
            <m:sSup>
              <m:sSupPr/>
              <m:e>
                <m:r>
                  <m:rPr>
                    <m:sty m:val="p"/>
                  </m:rPr>
                  <m:t>2</m:t>
                </m:r>
              </m:e>
              <m:sup>
                <m:r>
                  <m:rPr>
                    <m:sty m:val="i"/>
                  </m:rPr>
                  <m:t>n</m:t>
                </m:r>
              </m:sup>
            </m:sSup>
          </m:den>
        </m:f>
      </m:oMath>
      <w:r>
        <w:rPr/>
        <w:t xml:space="preserve"> si </w:t>
      </w:r>
      <m:oMath>
        <m:r>
          <m:rPr>
            <m:sty m:val="i"/>
          </m:rPr>
          <m:t>n</m:t>
        </m:r>
        <m:r>
          <m:rPr>
            <m:sty m:val="p"/>
          </m:rPr>
          <m:t>≥</m:t>
        </m:r>
        <m:r>
          <m:rPr>
            <m:sty m:val="p"/>
          </m:rPr>
          <m:t>0</m:t>
        </m:r>
      </m:oMath>
      <w:r>
        <w:rPr/>
        <w:t xml:space="preserve"> et </w:t>
      </w:r>
      <m:oMath>
        <m:sSub>
          <m:sSubPr/>
          <m:e>
            <m:r>
              <m:rPr>
                <m:sty m:val="i"/>
              </m:rPr>
              <m:t>c</m:t>
            </m:r>
          </m:e>
          <m:sub>
            <m:r>
              <m:rPr>
                <m:sty m:val="i"/>
              </m:rPr>
              <m:t>n</m:t>
            </m:r>
          </m:sub>
        </m:sSub>
        <m:r>
          <m:rPr>
            <m:sty m:val="p"/>
          </m:rPr>
          <m:t>(</m:t>
        </m:r>
        <m:r>
          <m:rPr>
            <m:sty m:val="i"/>
          </m:rPr>
          <m:t>h</m:t>
        </m:r>
        <m:r>
          <m:rPr>
            <m:sty m:val="p"/>
          </m:rPr>
          <m:t>)</m:t>
        </m:r>
        <m:r>
          <m:rPr>
            <m:sty m:val="p"/>
          </m:rPr>
          <m:t>=</m:t>
        </m:r>
        <m:r>
          <m:rPr>
            <m:sty m:val="p"/>
          </m:rPr>
          <m:t>0</m:t>
        </m:r>
      </m:oMath>
      <w:r>
        <w:rPr/>
        <w:t xml:space="preserve"> si </w:t>
      </w:r>
      <m:oMath>
        <m:r>
          <m:rPr>
            <m:sty m:val="i"/>
          </m:rPr>
          <m:t>n</m:t>
        </m:r>
        <m:r>
          <m:rPr>
            <m:sty m:val="p"/>
          </m:rPr>
          <m:t>&lt;</m:t>
        </m:r>
        <m:r>
          <m:rPr>
            <m:sty m:val="p"/>
          </m:rPr>
          <m:t>0</m:t>
        </m:r>
      </m:oMath>
      <w:r>
        <w:rPr/>
        <w:t xml:space="preserve">.</w:t>
      </w:r>
      <w:r>
        <w:rPr/>
        <w:br w:type="textWrapping"/>
      </w:r>
      <w:r>
        <w:rPr>
          <w:rFonts w:eastAsia="Georgia" w:cs="Georgia" w:ascii="Georgia" w:hAnsi="Georgia"/>
        </w:rPr>
        <w:t xml:space="preserve">(c) Calculer la solution du problème de Dirichlet construite à la question 5, avec </w:t>
      </w:r>
      <m:oMath>
        <m:r>
          <m:rPr>
            <m:sty m:val="i"/>
          </m:rPr>
          <m:t>h</m:t>
        </m:r>
      </m:oMath>
      <w:r>
        <w:rPr/>
        <w:t xml:space="preserve"> pour condition au bord (on donnera une expression sans signe somme de cette solution).</w:t>
      </w:r>
      <w:r>
        <w:rPr/>
        <w:br w:type="textWrapping"/>
      </w:r>
      <w:r>
        <w:rPr>
          <w:rFonts w:eastAsia="Georgia" w:cs="Georgia" w:ascii="Georgia" w:hAnsi="Georgia"/>
        </w:rPr>
        <w:t xml:space="preserve">7. On revient au cas général et l'on considère </w:t>
      </w:r>
      <m:oMath>
        <m:r>
          <m:rPr>
            <m:sty m:val="p"/>
          </m:rPr>
          <m:t>(</m:t>
        </m:r>
        <m:r>
          <m:rPr>
            <m:sty m:val="i"/>
          </m:rPr>
          <m:t>x</m:t>
        </m:r>
        <m:r>
          <m:rPr>
            <m:sty m:val="p"/>
          </m:rPr>
          <m:t>,</m:t>
        </m:r>
        <m:r>
          <m:rPr>
            <m:sty m:val="i"/>
          </m:rPr>
          <m:t>y</m:t>
        </m:r>
        <m:r>
          <m:rPr>
            <m:sty m:val="p"/>
          </m:rPr>
          <m:t>)</m:t>
        </m:r>
        <m:r>
          <m:rPr>
            <m:sty m:val="p"/>
          </m:rPr>
          <m:t>∈</m:t>
        </m:r>
        <m:r>
          <m:rPr>
            <m:scr m:val="double-struck"/>
          </m:rPr>
          <m:t>R</m:t>
        </m:r>
        <m:r>
          <m:rPr>
            <m:sty m:val="p"/>
          </m:rPr>
          <m:t>×</m:t>
        </m:r>
        <m:sSubSup>
          <m:sSubSupPr/>
          <m:e>
            <m:r>
              <m:rPr>
                <m:scr m:val="double-struck"/>
              </m:rPr>
              <m:t>R</m:t>
            </m:r>
          </m:e>
          <m:sub>
            <m:r>
              <m:rPr>
                <m:sty m:val="p"/>
              </m:rPr>
              <m:t>+</m:t>
            </m:r>
          </m:sub>
          <m:sup>
            <m:r>
              <m:rPr>
                <m:sty m:val="p"/>
              </m:rPr>
              <m:t>⋆</m:t>
            </m:r>
          </m:sup>
        </m:sSubSup>
      </m:oMath>
      <w:r>
        <w:rPr/>
        <w:t xml:space="preserve"> et </w:t>
      </w:r>
      <m:oMath>
        <m:r>
          <m:rPr>
            <m:sty m:val="i"/>
          </m:rPr>
          <m:t>r</m:t>
        </m:r>
        <m:r>
          <m:rPr>
            <m:sty m:val="p"/>
          </m:rPr>
          <m:t>&gt;</m:t>
        </m:r>
        <m:r>
          <m:rPr>
            <m:sty m:val="p"/>
          </m:rPr>
          <m:t>0</m:t>
        </m:r>
      </m:oMath>
      <w:r>
        <w:rPr/>
        <w:t xml:space="preserve"> tel que le cercle de centre </w:t>
      </w:r>
      <m:oMath>
        <m:r>
          <m:rPr>
            <m:sty m:val="p"/>
          </m:rPr>
          <m:t>(</m:t>
        </m:r>
        <m:r>
          <m:rPr>
            <m:sty m:val="i"/>
          </m:rPr>
          <m:t>x</m:t>
        </m:r>
        <m:r>
          <m:rPr>
            <m:sty m:val="p"/>
          </m:rPr>
          <m:t>,</m:t>
        </m:r>
        <m:r>
          <m:rPr>
            <m:sty m:val="i"/>
          </m:rPr>
          <m:t>y</m:t>
        </m:r>
        <m:r>
          <m:rPr>
            <m:sty m:val="p"/>
          </m:rPr>
          <m:t>)</m:t>
        </m:r>
      </m:oMath>
      <w:r>
        <w:rPr/>
        <w:t xml:space="preserve"> et de rayon </w:t>
      </w:r>
      <m:oMath>
        <m:r>
          <m:rPr>
            <m:sty m:val="i"/>
          </m:rPr>
          <m:t>r</m:t>
        </m:r>
      </m:oMath>
      <w:r>
        <w:rPr/>
        <w:t xml:space="preserve"> soit inclus dans le demi-plan </w:t>
      </w:r>
      <m:oMath>
        <m:r>
          <m:rPr>
            <m:scr m:val="double-struck"/>
          </m:rPr>
          <m:t>R</m:t>
        </m:r>
        <m:r>
          <m:rPr>
            <m:sty m:val="p"/>
          </m:rPr>
          <m:t>×</m:t>
        </m:r>
        <m:sSub>
          <m:sSubPr/>
          <m:e>
            <m:r>
              <m:rPr>
                <m:scr m:val="double-struck"/>
              </m:rPr>
              <m:t>R</m:t>
            </m:r>
          </m:e>
          <m:sub>
            <m:r>
              <m:rPr>
                <m:sty m:val="p"/>
              </m:rPr>
              <m:t>+</m:t>
            </m:r>
          </m:sub>
        </m:sSub>
      </m:oMath>
      <w:r>
        <w:rPr/>
        <w:t xml:space="preserve">. Montrer que la solution </w:t>
      </w:r>
      <m:oMath>
        <m:r>
          <m:rPr>
            <m:sty m:val="i"/>
          </m:rPr>
          <m:t>u</m:t>
        </m:r>
      </m:oMath>
      <w:r>
        <w:rPr>
          <w:rFonts w:eastAsia="Georgia" w:cs="Georgia" w:ascii="Georgia" w:hAnsi="Georgia"/>
        </w:rPr>
        <w:t xml:space="preserve"> construite à la question 5. vérifie :</w:t>
      </w:r>
    </w:p>
    <w:p>
      <w:pPr>
        <w:spacing w:after="220" w:lineRule="auto"/>
      </w:pPr>
      <m:oMathPara>
        <m:oMath>
          <m:r>
            <m:rPr>
              <m:sty m:val="i"/>
            </m:rPr>
            <m:t>u</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u</m:t>
          </m:r>
          <m:r>
            <m:rPr>
              <m:sty m:val="p"/>
            </m:rPr>
            <m:t>(</m:t>
          </m:r>
          <m:r>
            <m:rPr>
              <m:sty m:val="i"/>
            </m:rPr>
            <m:t>x</m:t>
          </m:r>
          <m:r>
            <m:rPr>
              <m:sty m:val="p"/>
            </m:rPr>
            <m:t>+</m:t>
          </m:r>
          <m:r>
            <m:rPr>
              <m:sty m:val="i"/>
            </m:rPr>
            <m:t>r</m:t>
          </m:r>
          <m:r>
            <m:rPr>
              <m:sty m:val="p"/>
            </m:rPr>
            <m:t>cos</m:t>
          </m:r>
          <m:r>
            <m:rPr>
              <m:sty m:val="p"/>
            </m:rPr>
            <m:t>⁡</m:t>
          </m:r>
          <m:r>
            <m:rPr>
              <m:sty m:val="p"/>
            </m:rPr>
            <m:t>(</m:t>
          </m:r>
          <m:r>
            <m:rPr>
              <m:sty m:val="i"/>
            </m:rPr>
            <m:t>θ</m:t>
          </m:r>
          <m:r>
            <m:rPr>
              <m:sty m:val="p"/>
            </m:rPr>
            <m:t>)</m:t>
          </m:r>
          <m:r>
            <m:rPr>
              <m:sty m:val="p"/>
            </m:rPr>
            <m:t>,</m:t>
          </m:r>
          <m:r>
            <m:rPr>
              <m:sty m:val="i"/>
            </m:rPr>
            <m:t>y</m:t>
          </m:r>
          <m:r>
            <m:rPr>
              <m:sty m:val="p"/>
            </m:rPr>
            <m:t>+</m:t>
          </m:r>
          <m:r>
            <m:rPr>
              <m:sty m:val="i"/>
            </m:rPr>
            <m:t>r</m:t>
          </m:r>
          <m:r>
            <m:rPr>
              <m:sty m:val="p"/>
            </m:rPr>
            <m:t>sin</m:t>
          </m:r>
          <m:r>
            <m:rPr>
              <m:sty m:val="p"/>
            </m:rPr>
            <m:t>⁡</m:t>
          </m:r>
          <m:r>
            <m:rPr>
              <m:sty m:val="p"/>
            </m:rPr>
            <m:t>(</m:t>
          </m:r>
          <m:r>
            <m:rPr>
              <m:sty m:val="i"/>
            </m:rPr>
            <m:t>θ</m:t>
          </m:r>
          <m:r>
            <m:rPr>
              <m:sty m:val="p"/>
            </m:rPr>
            <m:t>)</m:t>
          </m:r>
          <m:r>
            <m:rPr>
              <m:sty m:val="p"/>
            </m:rPr>
            <m:t>)</m:t>
          </m:r>
          <m:r>
            <m:rPr>
              <m:sty m:val="i"/>
            </m:rPr>
            <m:t>d</m:t>
          </m:r>
          <m:r>
            <m:rPr>
              <m:sty m:val="i"/>
            </m:rPr>
            <m:t>θ</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