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EUCLIDE - ARCHIMEDE</w:t>
      </w:r>
    </w:p>
    <w:p>
      <w:pPr>
        <w:spacing w:line="271" w:before="330" w:lineRule="auto"/>
      </w:pPr>
      <w:r>
        <w:rPr>
          <w:rFonts w:eastAsia="Georgia" w:cs="Georgia" w:ascii="Georgia" w:hAnsi="Georgia"/>
          <w:b/>
          <w:sz w:val="42"/>
        </w:rPr>
        <w:t xml:space="preserve">Epreuve de Mathématiques B MP</w:t>
      </w:r>
    </w:p>
    <w:p>
      <w:pPr>
        <w:spacing w:line="271" w:before="330" w:lineRule="auto"/>
      </w:pPr>
      <w:r>
        <w:rPr>
          <w:rFonts w:eastAsia="Georgia" w:cs="Georgia" w:ascii="Georgia" w:hAnsi="Georgia"/>
          <w:b/>
          <w:sz w:val="42"/>
        </w:rPr>
        <w:t xml:space="preserve">durée 3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la calculatrice n'est pas autorisé</w:t>
      </w:r>
    </w:p>
    <w:p>
      <w:pPr>
        <w:spacing w:line="271" w:before="330" w:lineRule="auto"/>
      </w:pPr>
      <w:r>
        <w:rPr>
          <w:b/>
          <w:sz w:val="42"/>
        </w:rPr>
        <w:t xml:space="preserve">Exercice 1.</w:t>
      </w:r>
    </w:p>
    <w:p>
      <w:pPr>
        <w:spacing w:after="220" w:lineRule="auto"/>
      </w:pPr>
      <w:r>
        <w:rPr/>
        <w:t xml:space="preserve">Soit </w:t>
      </w:r>
      <m:oMath>
        <m:nary>
          <m:naryPr>
            <m:chr m:val="∑"/>
            <m:limLoc m:val="undOvr"/>
            <m:grow m:val="1"/>
            <m:supHide m:val="1"/>
          </m:naryPr>
          <m:sub>
            <m:r>
              <m:rPr>
                <m:sty m:val="i"/>
              </m:rPr>
              <m:t>n</m:t>
            </m:r>
            <m:r>
              <m:rPr>
                <m:sty m:val="p"/>
              </m:rPr>
              <m:t>⩾</m:t>
            </m:r>
            <m:r>
              <m:rPr>
                <m:sty m:val="p"/>
              </m:rPr>
              <m:t>0</m:t>
            </m:r>
          </m:sub>
          <m:sup/>
          <m:e>
            <m:r>
              <m:rPr>
                <m:sty m:val="p"/>
              </m:rPr>
              <m:t xml:space="preserve"> </m:t>
            </m:r>
          </m:e>
        </m:nary>
        <m:r>
          <m:rPr>
            <m:sty m:val="p"/>
          </m:rPr>
          <m:t>(</m:t>
        </m:r>
        <m:r>
          <m:rPr>
            <m:sty m:val="p"/>
          </m:rPr>
          <m:t>−</m:t>
        </m:r>
        <m:r>
          <m:rPr>
            <m:sty m:val="p"/>
          </m:rPr>
          <m:t>1</m:t>
        </m:r>
        <m:sSup>
          <m:sSupPr/>
          <m:e>
            <m:r>
              <m:rPr>
                <m:sty m:val="p"/>
              </m:rPr>
              <m:t>)</m:t>
            </m:r>
          </m:e>
          <m:sup>
            <m:r>
              <m:rPr>
                <m:sty m:val="i"/>
              </m:rPr>
              <m:t>n</m:t>
            </m:r>
          </m:sup>
        </m:sSup>
        <m:sSub>
          <m:sSubPr/>
          <m:e>
            <m:r>
              <m:rPr>
                <m:sty m:val="i"/>
              </m:rPr>
              <m:t>u</m:t>
            </m:r>
          </m:e>
          <m:sub>
            <m:r>
              <m:rPr>
                <m:sty m:val="i"/>
              </m:rPr>
              <m:t>n</m:t>
            </m:r>
          </m:sub>
        </m:sSub>
      </m:oMath>
      <w:r>
        <w:rPr>
          <w:rFonts w:eastAsia="Georgia" w:cs="Georgia" w:ascii="Georgia" w:hAnsi="Georgia"/>
        </w:rPr>
        <w:t xml:space="preserve"> une série alternée avec :</w:t>
      </w:r>
      <w:r>
        <w:rPr/>
        <w:br w:type="textWrapping"/>
      </w:r>
      <w:r>
        <w:rPr/>
        <w:t xml:space="preserve">i) </w:t>
      </w:r>
      <m:oMath>
        <m:r>
          <m:rPr>
            <m:sty m:val="p"/>
          </m:rPr>
          <m:t xml:space="preserve"> </m:t>
        </m:r>
        <m:r>
          <m:rPr>
            <m:sty m:val="p"/>
          </m:rPr>
          <m:t>∀</m:t>
        </m:r>
        <m:r>
          <m:rPr>
            <m:sty m:val="i"/>
          </m:rPr>
          <m:t>n</m:t>
        </m:r>
        <m:r>
          <m:rPr>
            <m:sty m:val="p"/>
          </m:rPr>
          <m:t>∈</m:t>
        </m:r>
        <m:r>
          <m:rPr>
            <m:sty m:val="b"/>
          </m:rPr>
          <m:t>N</m:t>
        </m:r>
        <m:r>
          <m:rPr>
            <m:sty m:val="p"/>
          </m:rPr>
          <m:t>,</m:t>
        </m:r>
        <m:sSub>
          <m:sSubPr/>
          <m:e>
            <m:r>
              <m:rPr>
                <m:sty m:val="i"/>
              </m:rPr>
              <m:t>u</m:t>
            </m:r>
          </m:e>
          <m:sub>
            <m:r>
              <m:rPr>
                <m:sty m:val="i"/>
              </m:rPr>
              <m:t>n</m:t>
            </m:r>
          </m:sub>
        </m:sSub>
        <m:r>
          <m:rPr>
            <m:sty m:val="p"/>
          </m:rPr>
          <m:t>&gt;</m:t>
        </m:r>
        <m:r>
          <m:rPr>
            <m:sty m:val="p"/>
          </m:rPr>
          <m:t>0</m:t>
        </m:r>
      </m:oMath>
      <w:r>
        <w:rPr/>
        <w:t xml:space="preserve">,</w:t>
      </w:r>
      <w:r>
        <w:rPr/>
        <w:br w:type="textWrapping"/>
      </w:r>
      <w:r>
        <w:rPr/>
        <w:t xml:space="preserve">ii) </w:t>
      </w:r>
      <m:oMath>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sub>
            </m:sSub>
          </m:den>
        </m:f>
        <m:r>
          <m:rPr>
            <m:sty m:val="p"/>
          </m:rPr>
          <m:t>=</m:t>
        </m:r>
        <m:r>
          <m:rPr>
            <m:sty m:val="p"/>
          </m:rPr>
          <m:t>1</m:t>
        </m:r>
      </m:oMath>
      <w:r>
        <w:rPr/>
        <w:t xml:space="preserve">,</w:t>
      </w:r>
      <w:r>
        <w:rPr/>
        <w:br w:type="textWrapping"/>
      </w:r>
      <w:r>
        <w:rPr/>
        <w:t xml:space="preserve">iii) la suite ( </w:t>
      </w:r>
      <m:oMath>
        <m:sSub>
          <m:sSubPr/>
          <m:e>
            <m:r>
              <m:rPr>
                <m:sty m:val="i"/>
              </m:rPr>
              <m:t>u</m:t>
            </m:r>
          </m:e>
          <m:sub>
            <m:r>
              <m:rPr>
                <m:sty m:val="i"/>
              </m:rPr>
              <m:t>n</m:t>
            </m:r>
          </m:sub>
        </m:sSub>
      </m:oMath>
      <w:r>
        <w:rPr>
          <w:rFonts w:eastAsia="Georgia" w:cs="Georgia" w:ascii="Georgia" w:hAnsi="Georgia"/>
        </w:rPr>
        <w:t xml:space="preserve"> ) converge en décroissant vers 0 ,</w:t>
      </w:r>
      <w:r>
        <w:rPr/>
        <w:br w:type="textWrapping"/>
      </w:r>
      <w:r>
        <w:rPr/>
        <w:t xml:space="preserve">iv) </w:t>
      </w:r>
      <m:oMath>
        <m:r>
          <m:rPr>
            <m:sty m:val="p"/>
          </m:rPr>
          <m:t xml:space="preserve"> </m:t>
        </m:r>
        <m:r>
          <m:rPr>
            <m:sty m:val="p"/>
          </m:rPr>
          <m:t>∀</m:t>
        </m:r>
        <m:r>
          <m:rPr>
            <m:sty m:val="i"/>
          </m:rPr>
          <m:t>n</m:t>
        </m:r>
        <m:r>
          <m:rPr>
            <m:sty m:val="p"/>
          </m:rPr>
          <m:t>∈</m:t>
        </m:r>
        <m:r>
          <m:rPr>
            <m:sty m:val="b"/>
          </m:rPr>
          <m:t>N</m:t>
        </m:r>
        <m:r>
          <m:rPr>
            <m:sty m:val="p"/>
          </m:rPr>
          <m:t>,</m:t>
        </m:r>
        <m:sSub>
          <m:sSubPr/>
          <m:e>
            <m:r>
              <m:rPr>
                <m:sty m:val="i"/>
              </m:rPr>
              <m:t>u</m:t>
            </m:r>
          </m:e>
          <m:sub>
            <m:r>
              <m:rPr>
                <m:sty m:val="i"/>
              </m:rPr>
              <m:t>n</m:t>
            </m:r>
            <m:r>
              <m:rPr>
                <m:sty m:val="p"/>
              </m:rPr>
              <m:t>+</m:t>
            </m:r>
            <m:r>
              <m:rPr>
                <m:sty m:val="p"/>
              </m:rPr>
              <m:t>2</m:t>
            </m:r>
          </m:sub>
        </m:sSub>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oMath>
      <w:r>
        <w:rPr/>
        <w:t xml:space="preserve">.</w:t>
      </w:r>
    </w:p>
    <w:p>
      <w:pPr>
        <w:spacing w:after="220" w:lineRule="auto"/>
      </w:pPr>
      <w:r>
        <w:rPr/>
        <w:t xml:space="preserve">Soit </w:t>
      </w:r>
      <m:oMath>
        <m:sSub>
          <m:sSubPr/>
          <m:e>
            <m:r>
              <m:rPr>
                <m:sty m:val="i"/>
              </m:rPr>
              <m:t>R</m:t>
            </m:r>
          </m:e>
          <m:sub>
            <m:r>
              <m:rPr>
                <m:sty m:val="i"/>
              </m:rPr>
              <m:t>n</m:t>
            </m:r>
          </m:sub>
        </m:sSub>
        <m:r>
          <m:rPr>
            <m:sty m:val="p"/>
          </m:rPr>
          <m:t>=</m:t>
        </m:r>
        <m:nary>
          <m:naryPr>
            <m:chr m:val="∑"/>
            <m:limLoc m:val="undOvr"/>
            <m:grow m:val="1"/>
          </m:naryPr>
          <m:sub>
            <m:r>
              <m:rPr>
                <m:sty m:val="i"/>
              </m:rPr>
              <m:t>k</m:t>
            </m:r>
            <m:r>
              <m:rPr>
                <m:sty m:val="p"/>
              </m:rPr>
              <m:t>=</m:t>
            </m:r>
            <m:r>
              <m:rPr>
                <m:sty m:val="i"/>
              </m:rPr>
              <m:t>n</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k</m:t>
            </m:r>
          </m:sup>
        </m:sSup>
        <m:sSub>
          <m:sSubPr/>
          <m:e>
            <m:r>
              <m:rPr>
                <m:sty m:val="i"/>
              </m:rPr>
              <m:t>u</m:t>
            </m:r>
          </m:e>
          <m:sub>
            <m:r>
              <m:rPr>
                <m:sty m:val="i"/>
              </m:rPr>
              <m:t>k</m:t>
            </m:r>
          </m:sub>
        </m:sSub>
      </m:oMath>
      <w:r>
        <w:rPr/>
        <w:t xml:space="preserve">.</w:t>
      </w:r>
    </w:p>
    <w:p>
      <w:pPr>
        <w:numPr>
          <w:ilvl w:val="0"/>
          <w:numId w:val="1"/>
        </w:numPr>
        <w:spacing w:lineRule="auto"/>
      </w:pPr>
      <w:r>
        <w:rPr>
          <w:rFonts w:eastAsia="Georgia" w:cs="Georgia" w:ascii="Georgia" w:hAnsi="Georgia"/>
        </w:rPr>
        <w:t xml:space="preserve">Vérifier que : </w:t>
      </w:r>
      <m:oMath>
        <m:r>
          <m:rPr>
            <m:sty m:val="p"/>
          </m:rPr>
          <m:t>∀</m:t>
        </m:r>
        <m:r>
          <m:rPr>
            <m:sty m:val="i"/>
          </m:rPr>
          <m:t>n</m:t>
        </m:r>
        <m:r>
          <m:rPr>
            <m:sty m:val="p"/>
          </m:rPr>
          <m:t>∈</m:t>
        </m:r>
        <m:r>
          <m:rPr>
            <m:sty m:val="b"/>
          </m:rPr>
          <m:t>N</m:t>
        </m:r>
        <m:r>
          <m:rPr>
            <m:sty m:val="p"/>
          </m:rPr>
          <m:t>,</m:t>
        </m:r>
        <m:d>
          <m:dPr>
            <m:begChr m:val="|"/>
            <m:endChr m:val="|"/>
            <m:ctrlPr>
              <w:rPr>
                <w:rFonts w:ascii="Cambria Math" w:hAnsi="Cambria Math"/>
              </w:rPr>
            </m:ctrlPr>
          </m:dPr>
          <m:e>
            <m:sSub>
              <m:sSubPr/>
              <m:e>
                <m:r>
                  <m:rPr>
                    <m:sty m:val="i"/>
                  </m:rPr>
                  <m:t>R</m:t>
                </m:r>
              </m:e>
              <m:sub>
                <m:r>
                  <m:rPr>
                    <m:sty m:val="i"/>
                  </m:rPr>
                  <m:t>n</m:t>
                </m:r>
              </m:sub>
            </m:sSub>
          </m:e>
        </m:d>
        <m:r>
          <m:rPr>
            <m:sty m:val="p"/>
          </m:rPr>
          <m:t>+</m:t>
        </m:r>
        <m:d>
          <m:dPr>
            <m:begChr m:val="|"/>
            <m:endChr m:val="|"/>
            <m:ctrlPr>
              <w:rPr>
                <w:rFonts w:ascii="Cambria Math" w:hAnsi="Cambria Math"/>
              </w:rPr>
            </m:ctrlPr>
          </m:dPr>
          <m:e>
            <m:sSub>
              <m:sSubPr/>
              <m:e>
                <m:r>
                  <m:rPr>
                    <m:sty m:val="i"/>
                  </m:rPr>
                  <m:t>R</m:t>
                </m:r>
              </m:e>
              <m:sub>
                <m:r>
                  <m:rPr>
                    <m:sty m:val="i"/>
                  </m:rPr>
                  <m:t>n</m:t>
                </m:r>
                <m:r>
                  <m:rPr>
                    <m:sty m:val="p"/>
                  </m:rPr>
                  <m:t>+</m:t>
                </m:r>
                <m:r>
                  <m:rPr>
                    <m:sty m:val="p"/>
                  </m:rPr>
                  <m:t>1</m:t>
                </m:r>
              </m:sub>
            </m:sSub>
          </m:e>
        </m:d>
        <m:r>
          <m:rPr>
            <m:sty m:val="p"/>
          </m:rPr>
          <m:t>=</m:t>
        </m:r>
        <m:sSub>
          <m:sSubPr/>
          <m:e>
            <m:r>
              <m:rPr>
                <m:sty m:val="i"/>
              </m:rPr>
              <m:t>u</m:t>
            </m:r>
          </m:e>
          <m:sub>
            <m:r>
              <m:rPr>
                <m:sty m:val="i"/>
              </m:rPr>
              <m:t>n</m:t>
            </m:r>
          </m:sub>
        </m:sSub>
      </m:oMath>
      <w:r>
        <w:rPr/>
        <w:t xml:space="preserve">.</w:t>
      </w:r>
    </w:p>
    <w:p>
      <w:pPr>
        <w:numPr>
          <w:ilvl w:val="0"/>
          <w:numId w:val="1"/>
        </w:numPr>
        <w:spacing w:lineRule="auto"/>
      </w:pPr>
      <w:r>
        <w:rPr>
          <w:rFonts w:eastAsia="Georgia" w:cs="Georgia" w:ascii="Georgia" w:hAnsi="Georgia"/>
        </w:rPr>
        <w:t xml:space="preserve">Vérifier que : </w:t>
      </w:r>
      <m:oMath>
        <m:r>
          <m:rPr>
            <m:sty m:val="p"/>
          </m:rPr>
          <m:t>∀</m:t>
        </m:r>
        <m:r>
          <m:rPr>
            <m:sty m:val="i"/>
          </m:rPr>
          <m:t>n</m:t>
        </m:r>
        <m:r>
          <m:rPr>
            <m:sty m:val="p"/>
          </m:rPr>
          <m:t>∈</m:t>
        </m:r>
        <m:r>
          <m:rPr>
            <m:sty m:val="b"/>
          </m:rPr>
          <m:t>N</m:t>
        </m:r>
        <m:r>
          <m:rPr>
            <m:sty m:val="p"/>
          </m:rPr>
          <m:t>,</m:t>
        </m:r>
        <m:d>
          <m:dPr>
            <m:begChr m:val="|"/>
            <m:endChr m:val="|"/>
            <m:ctrlPr>
              <w:rPr>
                <w:rFonts w:ascii="Cambria Math" w:hAnsi="Cambria Math"/>
              </w:rPr>
            </m:ctrlPr>
          </m:dPr>
          <m:e>
            <m:sSub>
              <m:sSubPr/>
              <m:e>
                <m:r>
                  <m:rPr>
                    <m:sty m:val="i"/>
                  </m:rPr>
                  <m:t>R</m:t>
                </m:r>
              </m:e>
              <m:sub>
                <m:r>
                  <m:rPr>
                    <m:sty m:val="i"/>
                  </m:rPr>
                  <m:t>n</m:t>
                </m:r>
              </m:sub>
            </m:sSub>
          </m:e>
        </m:d>
        <m:r>
          <m:rPr>
            <m:sty m:val="p"/>
          </m:rPr>
          <m:t>−</m:t>
        </m:r>
        <m:d>
          <m:dPr>
            <m:begChr m:val="|"/>
            <m:endChr m:val="|"/>
            <m:ctrlPr>
              <w:rPr>
                <w:rFonts w:ascii="Cambria Math" w:hAnsi="Cambria Math"/>
              </w:rPr>
            </m:ctrlPr>
          </m:dPr>
          <m:e>
            <m:sSub>
              <m:sSubPr/>
              <m:e>
                <m:r>
                  <m:rPr>
                    <m:sty m:val="i"/>
                  </m:rPr>
                  <m:t>R</m:t>
                </m:r>
              </m:e>
              <m:sub>
                <m:r>
                  <m:rPr>
                    <m:sty m:val="i"/>
                  </m:rPr>
                  <m:t>n</m:t>
                </m:r>
                <m:r>
                  <m:rPr>
                    <m:sty m:val="p"/>
                  </m:rPr>
                  <m:t>+</m:t>
                </m:r>
                <m:r>
                  <m:rPr>
                    <m:sty m:val="p"/>
                  </m:rPr>
                  <m:t>1</m:t>
                </m:r>
              </m:sub>
            </m:sSub>
          </m:e>
        </m:d>
        <m:r>
          <m:rPr>
            <m:sty m:val="p"/>
          </m:rPr>
          <m:t>=</m:t>
        </m:r>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p</m:t>
            </m:r>
          </m:sup>
        </m:sSup>
        <m:d>
          <m:dPr>
            <m:begChr m:val="["/>
            <m:endChr m:val="]"/>
            <m:ctrlPr>
              <w:rPr>
                <w:rFonts w:ascii="Cambria Math" w:hAnsi="Cambria Math"/>
              </w:rPr>
            </m:ctrlPr>
          </m:dPr>
          <m:e>
            <m:sSub>
              <m:sSubPr/>
              <m:e>
                <m:r>
                  <m:rPr>
                    <m:sty m:val="i"/>
                  </m:rPr>
                  <m:t>u</m:t>
                </m:r>
              </m:e>
              <m:sub>
                <m:r>
                  <m:rPr>
                    <m:sty m:val="i"/>
                  </m:rPr>
                  <m:t>n</m:t>
                </m:r>
                <m:r>
                  <m:rPr>
                    <m:sty m:val="p"/>
                  </m:rPr>
                  <m:t>+</m:t>
                </m:r>
                <m:r>
                  <m:rPr>
                    <m:sty m:val="i"/>
                  </m:rPr>
                  <m:t>p</m:t>
                </m:r>
              </m:sub>
            </m:sSub>
            <m:r>
              <m:rPr>
                <m:sty m:val="p"/>
              </m:rPr>
              <m:t>−</m:t>
            </m:r>
            <m:sSub>
              <m:sSubPr/>
              <m:e>
                <m:r>
                  <m:rPr>
                    <m:sty m:val="i"/>
                  </m:rPr>
                  <m:t>u</m:t>
                </m:r>
              </m:e>
              <m:sub>
                <m:r>
                  <m:rPr>
                    <m:sty m:val="i"/>
                  </m:rPr>
                  <m:t>n</m:t>
                </m:r>
                <m:r>
                  <m:rPr>
                    <m:sty m:val="p"/>
                  </m:rPr>
                  <m:t>+</m:t>
                </m:r>
                <m:r>
                  <m:rPr>
                    <m:sty m:val="p"/>
                  </m:rPr>
                  <m:t>1</m:t>
                </m:r>
                <m:r>
                  <m:rPr>
                    <m:sty m:val="p"/>
                  </m:rPr>
                  <m:t>+</m:t>
                </m:r>
                <m:r>
                  <m:rPr>
                    <m:sty m:val="i"/>
                  </m:rPr>
                  <m:t>p</m:t>
                </m:r>
              </m:sub>
            </m:sSub>
          </m:e>
        </m:d>
      </m:oMath>
      <w:r>
        <w:rPr/>
        <w:t xml:space="preserve">.</w:t>
      </w:r>
    </w:p>
    <w:p>
      <w:pPr>
        <w:spacing w:after="220" w:lineRule="auto"/>
      </w:pPr>
      <w:r>
        <w:rPr>
          <w:rFonts w:eastAsia="Georgia" w:cs="Georgia" w:ascii="Georgia" w:hAnsi="Georgia"/>
        </w:rPr>
        <w:t xml:space="preserve">En déduire la monotonie de la suite </w:t>
      </w:r>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R</m:t>
                        </m:r>
                      </m:e>
                      <m:sub>
                        <m:r>
                          <m:rPr>
                            <m:sty m:val="i"/>
                          </m:rPr>
                          <m:t>n</m:t>
                        </m:r>
                      </m:sub>
                    </m:sSub>
                  </m:e>
                </m:d>
              </m:e>
            </m:d>
          </m:e>
          <m:sub>
            <m:r>
              <m:rPr>
                <m:sty m:val="i"/>
              </m:rPr>
              <m:t>n</m:t>
            </m:r>
            <m:r>
              <m:rPr>
                <m:sty m:val="p"/>
              </m:rPr>
              <m:t>⩾</m:t>
            </m:r>
            <m:r>
              <m:rPr>
                <m:sty m:val="p"/>
              </m:rPr>
              <m:t>0</m:t>
            </m:r>
          </m:sub>
        </m:sSub>
      </m:oMath>
      <w:r>
        <w:rPr/>
        <w:t xml:space="preserve">.</w:t>
      </w:r>
      <w:r>
        <w:rPr/>
        <w:br w:type="textWrapping"/>
      </w:r>
      <w:r>
        <w:rPr/>
        <w:t xml:space="preserve">3. Montrer que : </w:t>
      </w:r>
      <m:oMath>
        <m:r>
          <m:rPr>
            <m:sty m:val="p"/>
          </m:rPr>
          <m:t>∀</m:t>
        </m:r>
        <m:r>
          <m:rPr>
            <m:sty m:val="i"/>
          </m:rPr>
          <m:t>n</m:t>
        </m:r>
        <m:r>
          <m:rPr>
            <m:sty m:val="p"/>
          </m:rPr>
          <m:t>∈</m:t>
        </m:r>
        <m:r>
          <m:rPr>
            <m:sty m:val="b"/>
          </m:rPr>
          <m:t>N</m:t>
        </m:r>
        <m:r>
          <m:rPr>
            <m:sty m:val="p"/>
          </m:rPr>
          <m:t>,</m:t>
        </m:r>
        <m:f>
          <m:fPr>
            <m:ctrlPr>
              <w:rPr>
                <w:rFonts w:ascii="Cambria Math" w:hAnsi="Cambria Math"/>
              </w:rPr>
            </m:ctrlPr>
          </m:fPr>
          <m:num>
            <m:sSub>
              <m:sSubPr/>
              <m:e>
                <m:r>
                  <m:rPr>
                    <m:sty m:val="i"/>
                  </m:rPr>
                  <m:t>u</m:t>
                </m:r>
              </m:e>
              <m:sub>
                <m:r>
                  <m:rPr>
                    <m:sty m:val="i"/>
                  </m:rPr>
                  <m:t>n</m:t>
                </m:r>
              </m:sub>
            </m:sSub>
          </m:num>
          <m:den>
            <m:r>
              <m:rPr>
                <m:sty m:val="p"/>
              </m:rPr>
              <m:t>2</m:t>
            </m:r>
          </m:den>
        </m:f>
        <m:r>
          <m:rPr>
            <m:sty m:val="p"/>
          </m:rPr>
          <m:t>⩽</m:t>
        </m:r>
        <m:d>
          <m:dPr>
            <m:begChr m:val="|"/>
            <m:endChr m:val="|"/>
            <m:ctrlPr>
              <w:rPr>
                <w:rFonts w:ascii="Cambria Math" w:hAnsi="Cambria Math"/>
              </w:rPr>
            </m:ctrlPr>
          </m:dPr>
          <m:e>
            <m:sSub>
              <m:sSubPr/>
              <m:e>
                <m:r>
                  <m:rPr>
                    <m:sty m:val="i"/>
                  </m:rPr>
                  <m:t>R</m:t>
                </m:r>
              </m:e>
              <m:sub>
                <m:r>
                  <m:rPr>
                    <m:sty m:val="i"/>
                  </m:rPr>
                  <m:t>n</m:t>
                </m:r>
              </m:sub>
            </m:sSub>
          </m:e>
        </m:d>
        <m:r>
          <m:rPr>
            <m:sty m:val="p"/>
          </m:rPr>
          <m:t>⩽</m:t>
        </m:r>
        <m:f>
          <m:fPr>
            <m:ctrlPr>
              <w:rPr>
                <w:rFonts w:ascii="Cambria Math" w:hAnsi="Cambria Math"/>
              </w:rPr>
            </m:ctrlPr>
          </m:fPr>
          <m:num>
            <m:sSub>
              <m:sSubPr/>
              <m:e>
                <m:r>
                  <m:rPr>
                    <m:sty m:val="i"/>
                  </m:rPr>
                  <m:t>u</m:t>
                </m:r>
              </m:e>
              <m:sub>
                <m:r>
                  <m:rPr>
                    <m:sty m:val="i"/>
                  </m:rPr>
                  <m:t>n</m:t>
                </m:r>
                <m:r>
                  <m:rPr>
                    <m:sty m:val="p"/>
                  </m:rPr>
                  <m:t>−</m:t>
                </m:r>
                <m:r>
                  <m:rPr>
                    <m:sty m:val="p"/>
                  </m:rPr>
                  <m:t>1</m:t>
                </m:r>
              </m:sub>
            </m:sSub>
          </m:num>
          <m:den>
            <m:r>
              <m:rPr>
                <m:sty m:val="p"/>
              </m:rPr>
              <m:t>2</m:t>
            </m:r>
          </m:den>
        </m:f>
      </m:oMath>
      <w:r>
        <w:rPr/>
        <w:t xml:space="preserve">.</w:t>
      </w:r>
      <w:r>
        <w:rPr/>
        <w:br w:type="textWrapping"/>
      </w:r>
      <w:r>
        <w:rPr>
          <w:rFonts w:eastAsia="Georgia" w:cs="Georgia" w:ascii="Georgia" w:hAnsi="Georgia"/>
        </w:rPr>
        <w:t xml:space="preserve">4. En déduire qu'au voisinage de l'infini : </w:t>
      </w:r>
      <m:oMath>
        <m:sSub>
          <m:sSubPr/>
          <m:e>
            <m:r>
              <m:rPr>
                <m:sty m:val="i"/>
              </m:rPr>
              <m:t>R</m:t>
            </m:r>
          </m:e>
          <m:sub>
            <m:r>
              <m:rPr>
                <m:sty m:val="i"/>
              </m:rPr>
              <m:t>n</m:t>
            </m:r>
          </m:sub>
        </m:sSub>
        <m:limLow>
          <m:limLowPr/>
          <m:e>
            <m:r>
              <m:rPr>
                <m:sty m:val="p"/>
              </m:rPr>
              <m:t>∼</m:t>
            </m:r>
          </m:e>
          <m:lim>
            <m:r>
              <m:rPr>
                <m:sty m:val="p"/>
              </m:rPr>
              <m:t>+</m:t>
            </m:r>
            <m:r>
              <m:rPr>
                <m:sty m:val="p"/>
              </m:rPr>
              <m:t>∞</m:t>
            </m:r>
          </m:lim>
        </m:limLow>
        <m:r>
          <m:rPr>
            <m:sty m:val="p"/>
          </m:rPr>
          <m:t>(</m:t>
        </m:r>
        <m:r>
          <m:rPr>
            <m:sty m:val="p"/>
          </m:rPr>
          <m:t>−</m:t>
        </m:r>
        <m:r>
          <m:rPr>
            <m:sty m:val="p"/>
          </m:rPr>
          <m:t>1</m:t>
        </m:r>
        <m:sSup>
          <m:sSupPr/>
          <m:e>
            <m:r>
              <m:rPr>
                <m:sty m:val="p"/>
              </m:rPr>
              <m:t>)</m:t>
            </m:r>
          </m:e>
          <m:sup>
            <m:r>
              <m:rPr>
                <m:sty m:val="i"/>
              </m:rPr>
              <m:t>n</m:t>
            </m:r>
          </m:sup>
        </m:sSup>
        <m:f>
          <m:fPr>
            <m:ctrlPr>
              <w:rPr>
                <w:rFonts w:ascii="Cambria Math" w:hAnsi="Cambria Math"/>
              </w:rPr>
            </m:ctrlPr>
          </m:fPr>
          <m:num>
            <m:sSub>
              <m:sSubPr/>
              <m:e>
                <m:r>
                  <m:rPr>
                    <m:sty m:val="i"/>
                  </m:rPr>
                  <m:t>u</m:t>
                </m:r>
              </m:e>
              <m:sub>
                <m:r>
                  <m:rPr>
                    <m:sty m:val="i"/>
                  </m:rPr>
                  <m:t>n</m:t>
                </m:r>
              </m:sub>
            </m:sSub>
          </m:num>
          <m:den>
            <m:r>
              <m:rPr>
                <m:sty m:val="p"/>
              </m:rPr>
              <m:t>2</m:t>
            </m:r>
          </m:den>
        </m:f>
      </m:oMath>
      <w:r>
        <w:rPr/>
        <w:t xml:space="preserve">.</w:t>
      </w:r>
    </w:p>
    <w:p>
      <w:pPr>
        <w:spacing w:line="271" w:before="330" w:lineRule="auto"/>
      </w:pPr>
      <w:r>
        <w:rPr>
          <w:b/>
          <w:sz w:val="42"/>
        </w:rPr>
        <w:t xml:space="preserve">5. Application :</w:t>
      </w:r>
    </w:p>
    <w:p>
      <w:pPr>
        <w:spacing w:after="220" w:lineRule="auto"/>
      </w:pPr>
      <w:r>
        <w:rPr>
          <w:rFonts w:eastAsia="Georgia" w:cs="Georgia" w:ascii="Georgia" w:hAnsi="Georgia"/>
        </w:rPr>
        <w:t xml:space="preserve">Déterminer un équivalent au voisinage de l'infini de : </w:t>
      </w:r>
      <m:oMath>
        <m:sSub>
          <m:sSubPr/>
          <m:e>
            <m:r>
              <m:rPr>
                <m:sty m:val="i"/>
              </m:rPr>
              <m:t>a</m:t>
            </m:r>
          </m:e>
          <m:sub>
            <m:r>
              <m:rPr>
                <m:sty m:val="i"/>
              </m:rPr>
              <m:t>n</m:t>
            </m:r>
          </m:sub>
        </m:sSub>
        <m:r>
          <m:rPr>
            <m:sty m:val="p"/>
          </m:rPr>
          <m:t>=</m:t>
        </m:r>
        <m:nary>
          <m:naryPr>
            <m:chr m:val="∑"/>
            <m:limLoc m:val="undOvr"/>
            <m:grow m:val="1"/>
          </m:naryPr>
          <m:sub>
            <m:r>
              <m:rPr>
                <m:sty m:val="i"/>
              </m:rPr>
              <m:t>k</m:t>
            </m:r>
            <m:r>
              <m:rPr>
                <m:sty m:val="p"/>
              </m:rPr>
              <m:t>=</m:t>
            </m:r>
            <m:r>
              <m:rPr>
                <m:sty m:val="i"/>
              </m:rPr>
              <m:t>n</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k</m:t>
            </m:r>
          </m:sup>
        </m:sSup>
        <m:f>
          <m:fPr>
            <m:ctrlPr>
              <w:rPr>
                <w:rFonts w:ascii="Cambria Math" w:hAnsi="Cambria Math"/>
              </w:rPr>
            </m:ctrlPr>
          </m:fPr>
          <m:num>
            <m:r>
              <m:rPr>
                <m:sty m:val="p"/>
              </m:rPr>
              <m:t>ln</m:t>
            </m:r>
            <m:r>
              <m:rPr>
                <m:sty m:val="p"/>
              </m:rPr>
              <m:t>⁡</m:t>
            </m:r>
            <m:r>
              <m:rPr>
                <m:sty m:val="i"/>
              </m:rPr>
              <m:t>k</m:t>
            </m:r>
          </m:num>
          <m:den>
            <m:r>
              <m:rPr>
                <m:sty m:val="i"/>
              </m:rPr>
              <m:t>k</m:t>
            </m:r>
          </m:den>
        </m:f>
      </m:oMath>
      <w:r>
        <w:rPr/>
        <w:t xml:space="preserve">.</w:t>
      </w:r>
    </w:p>
    <w:p>
      <w:pPr>
        <w:spacing w:line="271" w:before="330" w:lineRule="auto"/>
      </w:pPr>
      <w:r>
        <w:rPr>
          <w:b/>
          <w:sz w:val="42"/>
        </w:rPr>
        <w:t xml:space="preserve">Exercice 2.</w:t>
      </w:r>
    </w:p>
    <w:p>
      <w:pPr>
        <w:spacing w:after="220" w:lineRule="auto"/>
      </w:pPr>
      <w:r>
        <w:rPr/>
        <w:t xml:space="preserve">Soient deux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b"/>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à termes strictement positifs et telles que : </w:t>
      </w:r>
      <m:oMath>
        <m:sSub>
          <m:sSubPr/>
          <m:e>
            <m:r>
              <m:rPr>
                <m:sty m:val="i"/>
              </m:rPr>
              <m:t>a</m:t>
            </m:r>
          </m:e>
          <m:sub>
            <m:r>
              <m:rPr>
                <m:sty m:val="i"/>
              </m:rPr>
              <m:t>n</m:t>
            </m:r>
          </m:sub>
        </m:sSub>
        <m:limLow>
          <m:limLowPr/>
          <m:e>
            <m:limUpp>
              <m:limUppPr/>
              <m:e>
                <m:r>
                  <m:rPr>
                    <m:sty m:val="p"/>
                  </m:rPr>
                  <m:t>→</m:t>
                </m:r>
              </m:e>
              <m:lim>
                <m:phant>
                  <m:phantPr/>
                  <m:e>
                    <m:r>
                      <m:rPr>
                        <m:sty m:val="p"/>
                      </m:rPr>
                      <m:t>∼</m:t>
                    </m:r>
                    <m:r>
                      <m:rPr>
                        <m:sty m:val="p"/>
                      </m:rPr>
                      <m:t xml:space="preserve"> </m:t>
                    </m:r>
                  </m:e>
                </m:phant>
              </m:lim>
            </m:limUpp>
          </m:e>
          <m:lim>
            <m:phant>
              <m:phantPr/>
              <m:e>
                <m:r>
                  <m:rPr>
                    <m:sty m:val="p"/>
                  </m:rPr>
                  <m:t>+</m:t>
                </m:r>
                <m:r>
                  <m:rPr>
                    <m:sty m:val="p"/>
                  </m:rPr>
                  <m:t>∞</m:t>
                </m:r>
                <m:r>
                  <m:rPr>
                    <m:sty m:val="p"/>
                  </m:rPr>
                  <m:t xml:space="preserve"> </m:t>
                </m:r>
              </m:e>
            </m:phant>
          </m:lim>
        </m:limLow>
        <m:sSub>
          <m:sSubPr/>
          <m:e>
            <m:r>
              <m:rPr>
                <m:sty m:val="i"/>
              </m:rPr>
              <m:t>b</m:t>
            </m:r>
          </m:e>
          <m:sub>
            <m:r>
              <m:rPr>
                <m:sty m:val="i"/>
              </m:rPr>
              <m:t>n</m:t>
            </m:r>
          </m:sub>
        </m:sSub>
      </m:oMath>
      <w:r>
        <w:rPr/>
        <w:t xml:space="preserve">.</w:t>
      </w:r>
      <w:r>
        <w:rPr/>
        <w:br w:type="textWrapping"/>
      </w:r>
      <w:r>
        <w:rPr/>
        <w:t xml:space="preserve">On suppose d'autre part que la fonction </w:t>
      </w:r>
      <m:oMath>
        <m:r>
          <m:rPr>
            <m:sty m:val="i"/>
          </m:rPr>
          <m:t>f</m:t>
        </m:r>
        <m:r>
          <m:rPr>
            <m:sty m:val="p"/>
          </m:rPr>
          <m:t>:</m:t>
        </m:r>
        <m:r>
          <m:rPr>
            <m:sty m:val="i"/>
          </m:rPr>
          <m:t>t</m:t>
        </m:r>
        <m:r>
          <m:rPr>
            <m:sty m:val="p"/>
          </m:rPr>
          <m:t>↦</m:t>
        </m:r>
        <m:r>
          <m:rPr>
            <m:sty m:val="i"/>
          </m:rPr>
          <m:t>f</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t</m:t>
            </m:r>
          </m:e>
          <m:sup>
            <m:r>
              <m:rPr>
                <m:sty m:val="i"/>
              </m:rPr>
              <m:t>n</m:t>
            </m:r>
          </m:sup>
        </m:sSup>
      </m:oMath>
      <w:r>
        <w:rPr>
          <w:rFonts w:eastAsia="Georgia" w:cs="Georgia" w:ascii="Georgia" w:hAnsi="Georgia"/>
        </w:rPr>
        <w:t xml:space="preserve"> est définie sur </w:t>
      </w:r>
      <m:oMath>
        <m:r>
          <m:rPr>
            <m:sty m:val="b"/>
          </m:rPr>
          <m:t>R</m:t>
        </m:r>
      </m:oMath>
      <w:r>
        <w:rPr/>
        <w:t xml:space="preserve">.</w:t>
      </w:r>
    </w:p>
    <w:p>
      <w:pPr>
        <w:numPr>
          <w:ilvl w:val="0"/>
          <w:numId w:val="2"/>
        </w:numPr>
        <w:spacing w:lineRule="auto"/>
      </w:pPr>
      <w:r>
        <w:rPr>
          <w:rFonts w:eastAsia="Georgia" w:cs="Georgia" w:ascii="Georgia" w:hAnsi="Georgia"/>
        </w:rPr>
        <w:t xml:space="preserve">Quel est l'ensemble de définition de la fonction </w:t>
      </w:r>
      <m:oMath>
        <m:r>
          <m:rPr>
            <m:sty m:val="i"/>
          </m:rPr>
          <m:t>g</m:t>
        </m:r>
        <m:r>
          <m:rPr>
            <m:sty m:val="p"/>
          </m:rPr>
          <m:t>:</m:t>
        </m:r>
        <m:r>
          <m:rPr>
            <m:sty m:val="i"/>
          </m:rPr>
          <m:t>t</m:t>
        </m:r>
        <m:r>
          <m:rPr>
            <m:sty m:val="p"/>
          </m:rPr>
          <m:t>↦</m:t>
        </m:r>
        <m:r>
          <m:rPr>
            <m:sty m:val="i"/>
          </m:rPr>
          <m:t>g</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n</m:t>
            </m:r>
          </m:sub>
        </m:sSub>
        <m:sSup>
          <m:sSupPr/>
          <m:e>
            <m:r>
              <m:rPr>
                <m:sty m:val="i"/>
              </m:rPr>
              <m:t>t</m:t>
            </m:r>
          </m:e>
          <m:sup>
            <m:r>
              <m:rPr>
                <m:sty m:val="i"/>
              </m:rPr>
              <m:t>n</m:t>
            </m:r>
          </m:sup>
        </m:sSup>
      </m:oMath>
      <w:r>
        <w:rPr/>
        <w:t xml:space="preserve"> ?</w:t>
      </w:r>
    </w:p>
    <w:p>
      <w:pPr>
        <w:numPr>
          <w:ilvl w:val="0"/>
          <w:numId w:val="2"/>
        </w:numPr>
        <w:spacing w:lineRule="auto"/>
      </w:pPr>
      <w:r>
        <w:rPr/>
        <w:t xml:space="preserve">Justifier l'existence d'une suite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b"/>
              </m:rPr>
              <m:t>N</m:t>
            </m:r>
          </m:sub>
        </m:sSub>
      </m:oMath>
      <w:r>
        <w:rPr/>
        <w:t xml:space="preserve"> convergeant vers 0 et telle que :</w:t>
      </w:r>
    </w:p>
    <w:p>
      <w:pPr>
        <w:spacing w:after="220" w:lineRule="auto"/>
      </w:pPr>
      <m:oMathPara>
        <m:oMath>
          <m:r>
            <m:rPr>
              <m:sty m:val="p"/>
            </m:rPr>
            <m:t>∀</m:t>
          </m:r>
          <m:r>
            <m:rPr>
              <m:sty m:val="i"/>
            </m:rPr>
            <m:t>n</m:t>
          </m:r>
          <m:r>
            <m:rPr>
              <m:sty m:val="p"/>
            </m:rPr>
            <m:t>∈</m:t>
          </m:r>
          <m:r>
            <m:rPr>
              <m:sty m:val="b"/>
            </m:rPr>
            <m:t>N</m:t>
          </m:r>
          <m:r>
            <m:rPr>
              <m:sty m:val="p"/>
            </m:rPr>
            <m:t>,</m:t>
          </m:r>
          <m:r>
            <m:rPr>
              <m:sty m:val="p"/>
            </m:rPr>
            <m:t xml:space="preserve"> </m:t>
          </m:r>
          <m:sSub>
            <m:sSubPr/>
            <m:e>
              <m:r>
                <m:rPr>
                  <m:sty m:val="i"/>
                </m:rPr>
                <m:t>a</m:t>
              </m:r>
            </m:e>
            <m:sub>
              <m:r>
                <m:rPr>
                  <m:sty m:val="i"/>
                </m:rPr>
                <m:t>n</m:t>
              </m:r>
            </m:sub>
          </m:sSub>
          <m:r>
            <m:rPr>
              <m:sty m:val="p"/>
            </m:rPr>
            <m:t>=</m:t>
          </m:r>
          <m:sSub>
            <m:sSubPr/>
            <m:e>
              <m:r>
                <m:rPr>
                  <m:sty m:val="i"/>
                </m:rPr>
                <m:t>b</m:t>
              </m:r>
            </m:e>
            <m:sub>
              <m:r>
                <m:rPr>
                  <m:sty m:val="i"/>
                </m:rPr>
                <m:t>n</m:t>
              </m:r>
            </m:sub>
          </m:sSub>
          <m:d>
            <m:dPr>
              <m:begChr m:val="("/>
              <m:endChr m:val=")"/>
              <m:ctrlPr>
                <w:rPr>
                  <w:rFonts w:ascii="Cambria Math" w:hAnsi="Cambria Math"/>
                </w:rPr>
              </m:ctrlPr>
            </m:dPr>
            <m:e>
              <m:r>
                <m:rPr>
                  <m:sty m:val="p"/>
                </m:rPr>
                <m:t>1</m:t>
              </m:r>
              <m:r>
                <m:rPr>
                  <m:sty m:val="p"/>
                </m:rPr>
                <m:t>+</m:t>
              </m:r>
              <m:sSub>
                <m:sSubPr/>
                <m:e>
                  <m:r>
                    <m:rPr>
                      <m:sty m:val="i"/>
                    </m:rPr>
                    <m:t>γ</m:t>
                  </m:r>
                </m:e>
                <m:sub>
                  <m:r>
                    <m:rPr>
                      <m:sty m:val="i"/>
                    </m:rPr>
                    <m:t>n</m:t>
                  </m:r>
                </m:sub>
              </m:sSub>
            </m:e>
          </m:d>
        </m:oMath>
      </m:oMathPara>
    </w:p>
    <w:p>
      <w:pPr>
        <w:numPr>
          <w:ilvl w:val="0"/>
          <w:numId w:val="3"/>
        </w:numPr>
        <w:spacing w:lineRule="auto"/>
      </w:pPr>
      <w:r>
        <w:rPr/>
        <w:t xml:space="preserve">Soit </w:t>
      </w:r>
      <m:oMath>
        <m:r>
          <m:rPr>
            <m:sty m:val="i"/>
          </m:rPr>
          <m:t>m</m:t>
        </m:r>
        <m:r>
          <m:rPr>
            <m:sty m:val="p"/>
          </m:rPr>
          <m:t>∈</m:t>
        </m:r>
        <m:r>
          <m:rPr>
            <m:sty m:val="b"/>
          </m:rPr>
          <m:t>N</m:t>
        </m:r>
      </m:oMath>
      <w:r>
        <w:rPr/>
        <w:t xml:space="preserve">.</w:t>
      </w:r>
      <w:r>
        <w:rPr/>
        <w:br w:type="textWrapping"/>
      </w:r>
      <w:r>
        <w:rPr/>
        <w:t xml:space="preserve">3.1. Prouver l'existence de </w:t>
      </w:r>
      <m:oMath>
        <m:sSub>
          <m:sSubPr/>
          <m:e>
            <m:r>
              <m:rPr>
                <m:sty m:val="i"/>
              </m:rPr>
              <m:t>δ</m:t>
            </m:r>
          </m:e>
          <m:sub>
            <m:r>
              <m:rPr>
                <m:sty m:val="i"/>
              </m:rPr>
              <m:t>m</m:t>
            </m:r>
          </m:sub>
        </m:sSub>
        <m:r>
          <m:rPr>
            <m:sty m:val="p"/>
          </m:rPr>
          <m:t>=</m:t>
        </m:r>
        <m:limLow>
          <m:limLowPr/>
          <m:e>
            <m:r>
              <m:rPr>
                <m:sty m:val="p"/>
              </m:rPr>
              <m:t>sup</m:t>
            </m:r>
          </m:e>
          <m:lim>
            <m:r>
              <m:rPr>
                <m:sty m:val="i"/>
              </m:rPr>
              <m:t>n</m:t>
            </m:r>
            <m:r>
              <m:rPr>
                <m:sty m:val="p"/>
              </m:rPr>
              <m:t>⩾</m:t>
            </m:r>
            <m:r>
              <m:rPr>
                <m:sty m:val="i"/>
              </m:rPr>
              <m:t>m</m:t>
            </m:r>
          </m:lim>
        </m:limLow>
        <m:r>
          <m:rPr>
            <m:sty m:val="p"/>
          </m:rPr>
          <m:t xml:space="preserve"> </m:t>
        </m:r>
        <m:d>
          <m:dPr>
            <m:begChr m:val="|"/>
            <m:endChr m:val="|"/>
            <m:ctrlPr>
              <w:rPr>
                <w:rFonts w:ascii="Cambria Math" w:hAnsi="Cambria Math"/>
              </w:rPr>
            </m:ctrlPr>
          </m:dPr>
          <m:e>
            <m:sSub>
              <m:sSubPr/>
              <m:e>
                <m:r>
                  <m:rPr>
                    <m:sty m:val="i"/>
                  </m:rPr>
                  <m:t>γ</m:t>
                </m:r>
              </m:e>
              <m:sub>
                <m:r>
                  <m:rPr>
                    <m:sty m:val="i"/>
                  </m:rPr>
                  <m:t>n</m:t>
                </m:r>
              </m:sub>
            </m:sSub>
          </m:e>
        </m:d>
      </m:oMath>
      <w:r>
        <w:rPr/>
        <w:t xml:space="preserve">.</w:t>
      </w:r>
      <w:r>
        <w:rPr/>
        <w:br w:type="textWrapping"/>
      </w:r>
      <w:r>
        <w:rPr/>
        <w:t xml:space="preserve">3.2. Montrer que :</w:t>
      </w:r>
    </w:p>
    <w:p>
      <w:pPr>
        <w:spacing w:after="220" w:lineRule="auto"/>
      </w:pPr>
      <m:oMathPara>
        <m:oMath>
          <m:r>
            <m:rPr>
              <m:sty m:val="p"/>
            </m:rPr>
            <m:t>∀</m:t>
          </m:r>
          <m:r>
            <m:rPr>
              <m:sty m:val="i"/>
            </m:rPr>
            <m:t>t</m:t>
          </m:r>
          <m:r>
            <m:rPr>
              <m:sty m:val="p"/>
            </m:rPr>
            <m:t>&gt;</m:t>
          </m:r>
          <m:r>
            <m:rPr>
              <m:sty m:val="p"/>
            </m:rPr>
            <m:t>0</m:t>
          </m:r>
          <m:r>
            <m:rPr>
              <m:sty m:val="p"/>
            </m:rPr>
            <m:t>,</m:t>
          </m:r>
          <m:r>
            <m:rPr>
              <m:sty m:val="p"/>
            </m:rPr>
            <m:t>∀</m:t>
          </m:r>
          <m:r>
            <m:rPr>
              <m:sty m:val="i"/>
            </m:rPr>
            <m:t>m</m:t>
          </m:r>
          <m:r>
            <m:rPr>
              <m:sty m:val="p"/>
            </m:rPr>
            <m:t>∈</m:t>
          </m:r>
          <m:r>
            <m:rPr>
              <m:sty m:val="b"/>
            </m:rPr>
            <m:t>N</m:t>
          </m:r>
          <m:r>
            <m:rPr>
              <m:sty m:val="p"/>
            </m:rPr>
            <m:t>,</m:t>
          </m:r>
          <m:d>
            <m:dPr>
              <m:begChr m:val="|"/>
              <m:endChr m:val="|"/>
              <m:ctrlPr>
                <w:rPr>
                  <w:rFonts w:ascii="Cambria Math" w:hAnsi="Cambria Math"/>
                </w:rPr>
              </m:ctrlPr>
            </m:dPr>
            <m:e>
              <m:f>
                <m:fPr>
                  <m:ctrlPr>
                    <w:rPr>
                      <w:rFonts w:ascii="Cambria Math" w:hAnsi="Cambria Math"/>
                    </w:rPr>
                  </m:ctrlPr>
                </m:fPr>
                <m:num>
                  <m:r>
                    <m:rPr>
                      <m:sty m:val="i"/>
                    </m:rPr>
                    <m:t>f</m:t>
                  </m:r>
                  <m:r>
                    <m:rPr>
                      <m:sty m:val="p"/>
                    </m:rPr>
                    <m:t>(</m:t>
                  </m:r>
                  <m:r>
                    <m:rPr>
                      <m:sty m:val="i"/>
                    </m:rPr>
                    <m:t>t</m:t>
                  </m:r>
                  <m:r>
                    <m:rPr>
                      <m:sty m:val="p"/>
                    </m:rPr>
                    <m:t>)</m:t>
                  </m:r>
                </m:num>
                <m:den>
                  <m:r>
                    <m:rPr>
                      <m:sty m:val="i"/>
                    </m:rPr>
                    <m:t>g</m:t>
                  </m:r>
                  <m:r>
                    <m:rPr>
                      <m:sty m:val="p"/>
                    </m:rPr>
                    <m:t>(</m:t>
                  </m:r>
                  <m:r>
                    <m:rPr>
                      <m:sty m:val="i"/>
                    </m:rPr>
                    <m:t>t</m:t>
                  </m:r>
                  <m:r>
                    <m:rPr>
                      <m:sty m:val="p"/>
                    </m:rPr>
                    <m:t>)</m:t>
                  </m:r>
                </m:den>
              </m:f>
              <m:r>
                <m:rPr>
                  <m:sty m:val="p"/>
                </m:rPr>
                <m:t>−</m:t>
              </m:r>
              <m:r>
                <m:rPr>
                  <m:sty m:val="p"/>
                </m:rPr>
                <m:t>1</m:t>
              </m:r>
            </m:e>
          </m:d>
          <m:r>
            <m:rPr>
              <m:sty m:val="p"/>
            </m:rPr>
            <m:t>⩽</m:t>
          </m:r>
          <m:sSub>
            <m:sSubPr/>
            <m:e>
              <m:r>
                <m:rPr>
                  <m:sty m:val="i"/>
                </m:rPr>
                <m:t>δ</m:t>
              </m:r>
            </m:e>
            <m:sub>
              <m:r>
                <m:rPr>
                  <m:sty m:val="i"/>
                </m:rPr>
                <m:t>m</m:t>
              </m:r>
            </m:sub>
          </m:sSub>
          <m:r>
            <m:rPr>
              <m:sty m:val="p"/>
            </m:rPr>
            <m:t>+</m:t>
          </m:r>
          <m:f>
            <m:fPr>
              <m:ctrlPr>
                <w:rPr>
                  <w:rFonts w:ascii="Cambria Math" w:hAnsi="Cambria Math"/>
                </w:rPr>
              </m:ctrlPr>
            </m:fPr>
            <m:num>
              <m:r>
                <m:rPr>
                  <m:sty m:val="p"/>
                </m:rPr>
                <m:t>1</m:t>
              </m:r>
            </m:num>
            <m:den>
              <m:sSub>
                <m:sSubPr/>
                <m:e>
                  <m:r>
                    <m:rPr>
                      <m:sty m:val="i"/>
                    </m:rPr>
                    <m:t>b</m:t>
                  </m:r>
                </m:e>
                <m:sub>
                  <m:r>
                    <m:rPr>
                      <m:sty m:val="i"/>
                    </m:rPr>
                    <m:t>m</m:t>
                  </m:r>
                  <m:r>
                    <m:rPr>
                      <m:sty m:val="p"/>
                    </m:rPr>
                    <m:t>+</m:t>
                  </m:r>
                  <m:r>
                    <m:rPr>
                      <m:sty m:val="p"/>
                    </m:rPr>
                    <m:t>1</m:t>
                  </m:r>
                </m:sub>
              </m:sSub>
              <m:sSup>
                <m:sSupPr/>
                <m:e>
                  <m:r>
                    <m:rPr>
                      <m:sty m:val="i"/>
                    </m:rPr>
                    <m:t>t</m:t>
                  </m:r>
                </m:e>
                <m:sup>
                  <m:r>
                    <m:rPr>
                      <m:sty m:val="i"/>
                    </m:rPr>
                    <m:t>m</m:t>
                  </m:r>
                  <m:r>
                    <m:rPr>
                      <m:sty m:val="p"/>
                    </m:rPr>
                    <m:t>+</m:t>
                  </m:r>
                  <m:r>
                    <m:rPr>
                      <m:sty m:val="p"/>
                    </m:rPr>
                    <m:t>1</m:t>
                  </m:r>
                </m:sup>
              </m:sSup>
            </m:den>
          </m:f>
          <m:nary>
            <m:naryPr>
              <m:chr m:val="∑"/>
              <m:limLoc m:val="undOvr"/>
              <m:grow m:val="1"/>
            </m:naryPr>
            <m:sub>
              <m:r>
                <m:rPr>
                  <m:sty m:val="i"/>
                </m:rPr>
                <m:t>n</m:t>
              </m:r>
              <m:r>
                <m:rPr>
                  <m:sty m:val="p"/>
                </m:rPr>
                <m:t>=</m:t>
              </m:r>
              <m:r>
                <m:rPr>
                  <m:sty m:val="p"/>
                </m:rPr>
                <m:t>0</m:t>
              </m:r>
            </m:sub>
            <m:sup>
              <m:r>
                <m:rPr>
                  <m:sty m:val="i"/>
                </m:rPr>
                <m:t>m</m:t>
              </m:r>
            </m:sup>
            <m:e>
              <m:r>
                <m:rPr>
                  <m:sty m:val="p"/>
                </m:rPr>
                <m:t xml:space="preserve"> </m:t>
              </m:r>
            </m:e>
          </m:nary>
          <m:d>
            <m:dPr>
              <m:begChr m:val="|"/>
              <m:endChr m:val="|"/>
              <m:ctrlPr>
                <w:rPr>
                  <w:rFonts w:ascii="Cambria Math" w:hAnsi="Cambria Math"/>
                </w:rPr>
              </m:ctrlPr>
            </m:dPr>
            <m:e>
              <m:sSub>
                <m:sSubPr/>
                <m:e>
                  <m:r>
                    <m:rPr>
                      <m:sty m:val="i"/>
                    </m:rPr>
                    <m:t>γ</m:t>
                  </m:r>
                </m:e>
                <m:sub>
                  <m:r>
                    <m:rPr>
                      <m:sty m:val="i"/>
                    </m:rPr>
                    <m:t>n</m:t>
                  </m:r>
                </m:sub>
              </m:sSub>
            </m:e>
          </m:d>
          <m:sSub>
            <m:sSubPr/>
            <m:e>
              <m:r>
                <m:rPr>
                  <m:sty m:val="i"/>
                </m:rPr>
                <m:t>b</m:t>
              </m:r>
            </m:e>
            <m:sub>
              <m:r>
                <m:rPr>
                  <m:sty m:val="i"/>
                </m:rPr>
                <m:t>n</m:t>
              </m:r>
            </m:sub>
          </m:sSub>
          <m:sSup>
            <m:sSupPr/>
            <m:e>
              <m:r>
                <m:rPr>
                  <m:sty m:val="i"/>
                </m:rPr>
                <m:t>t</m:t>
              </m:r>
            </m:e>
            <m:sup>
              <m:r>
                <m:rPr>
                  <m:sty m:val="i"/>
                </m:rPr>
                <m:t>n</m:t>
              </m:r>
            </m:sup>
          </m:sSup>
        </m:oMath>
      </m:oMathPara>
    </w:p>
    <w:p>
      <w:pPr>
        <w:spacing w:after="220" w:lineRule="auto"/>
      </w:pPr>
      <w:r>
        <w:rPr>
          <w:rFonts w:eastAsia="Georgia" w:cs="Georgia" w:ascii="Georgia" w:hAnsi="Georgia"/>
        </w:rPr>
        <w:t xml:space="preserve">3.3. En déduire que : </w:t>
      </w:r>
      <m:oMath>
        <m:r>
          <m:rPr>
            <m:sty m:val="i"/>
          </m:rPr>
          <m:t>f</m:t>
        </m:r>
        <m:r>
          <m:rPr>
            <m:sty m:val="p"/>
          </m:rPr>
          <m:t>(</m:t>
        </m:r>
        <m:r>
          <m:rPr>
            <m:sty m:val="i"/>
          </m:rPr>
          <m:t>t</m:t>
        </m:r>
        <m:r>
          <m:rPr>
            <m:sty m:val="p"/>
          </m:rPr>
          <m:t>)</m:t>
        </m:r>
        <m:limLow>
          <m:limLowPr/>
          <m:e>
            <m:r>
              <m:rPr>
                <m:sty m:val="p"/>
              </m:rPr>
              <m:t>∼</m:t>
            </m:r>
          </m:e>
          <m:lim>
            <m:r>
              <m:rPr>
                <m:sty m:val="p"/>
              </m:rPr>
              <m:t>+</m:t>
            </m:r>
            <m:r>
              <m:rPr>
                <m:sty m:val="p"/>
              </m:rPr>
              <m:t>∞</m:t>
            </m:r>
          </m:lim>
        </m:limLow>
        <m:r>
          <m:rPr>
            <m:sty m:val="i"/>
          </m:rPr>
          <m:t>g</m:t>
        </m:r>
        <m:r>
          <m:rPr>
            <m:sty m:val="p"/>
          </m:rPr>
          <m:t>(</m:t>
        </m:r>
        <m:r>
          <m:rPr>
            <m:sty m:val="i"/>
          </m:rPr>
          <m:t>t</m:t>
        </m:r>
        <m:r>
          <m:rPr>
            <m:sty m:val="p"/>
          </m:rPr>
          <m:t>)</m:t>
        </m:r>
      </m:oMath>
      <w:r>
        <w:rPr/>
        <w:t xml:space="preserve">.</w:t>
      </w:r>
    </w:p>
    <w:p>
      <w:pPr>
        <w:spacing w:line="271" w:before="330" w:lineRule="auto"/>
      </w:pPr>
      <w:r>
        <w:rPr>
          <w:b/>
          <w:sz w:val="42"/>
        </w:rPr>
        <w:t xml:space="preserve">Applications :</w:t>
      </w:r>
    </w:p>
    <w:p>
      <w:pPr>
        <w:numPr>
          <w:ilvl w:val="0"/>
          <w:numId w:val="4"/>
        </w:numPr>
        <w:spacing w:lineRule="auto"/>
      </w:pPr>
      <w:r>
        <w:rPr/>
        <w:t xml:space="preserve">Soit </w:t>
      </w:r>
      <m:oMath>
        <m:r>
          <m:rPr>
            <m:sty m:val="i"/>
          </m:rPr>
          <m:t>h</m:t>
        </m:r>
      </m:oMath>
      <w:r>
        <w:rPr>
          <w:rFonts w:eastAsia="Georgia" w:cs="Georgia" w:ascii="Georgia" w:hAnsi="Georgia"/>
        </w:rPr>
        <w:t xml:space="preserve"> la fonction définie par: </w:t>
      </w:r>
      <m:oMath>
        <m:r>
          <m:rPr>
            <m:sty m:val="i"/>
          </m:rPr>
          <m:t>t</m:t>
        </m:r>
        <m:r>
          <m:rPr>
            <m:sty m:val="p"/>
          </m:rPr>
          <m:t>↦</m:t>
        </m:r>
        <m:r>
          <m:rPr>
            <m:sty m:val="i"/>
          </m:rPr>
          <m:t>h</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r>
                          <m:rPr>
                            <m:sty m:val="p"/>
                          </m:rPr>
                          <m:t>+</m:t>
                        </m:r>
                        <m:r>
                          <m:rPr>
                            <m:sty m:val="p"/>
                          </m:rPr>
                          <m:t>1</m:t>
                        </m:r>
                      </m:den>
                    </m:f>
                  </m:e>
                </m:d>
              </m:e>
              <m:sup>
                <m:r>
                  <m:rPr>
                    <m:sty m:val="i"/>
                  </m:rPr>
                  <m:t>n</m:t>
                </m:r>
                <m:r>
                  <m:rPr>
                    <m:sty m:val="p"/>
                  </m:rPr>
                  <m:t>+</m:t>
                </m:r>
                <m:r>
                  <m:rPr>
                    <m:sty m:val="p"/>
                  </m:rPr>
                  <m:t>1</m:t>
                </m:r>
              </m:sup>
            </m:sSup>
          </m:num>
          <m:den>
            <m:r>
              <m:rPr>
                <m:sty m:val="i"/>
              </m:rPr>
              <m:t>n</m:t>
            </m:r>
            <m:r>
              <m:rPr>
                <m:sty m:val="p"/>
              </m:rPr>
              <m:t>!</m:t>
            </m:r>
          </m:den>
        </m:f>
        <m:sSup>
          <m:sSupPr/>
          <m:e>
            <m:r>
              <m:rPr>
                <m:sty m:val="i"/>
              </m:rPr>
              <m:t>t</m:t>
            </m:r>
          </m:e>
          <m:sup>
            <m:r>
              <m:rPr>
                <m:sty m:val="i"/>
              </m:rPr>
              <m:t>n</m:t>
            </m:r>
          </m:sup>
        </m:sSup>
      </m:oMath>
      <w:r>
        <w:rPr/>
        <w:t xml:space="preserve">.</w:t>
      </w:r>
      <w:r>
        <w:rPr/>
        <w:br w:type="textWrapping"/>
      </w:r>
      <w:r>
        <w:rPr>
          <w:rFonts w:eastAsia="Georgia" w:cs="Georgia" w:ascii="Georgia" w:hAnsi="Georgia"/>
        </w:rPr>
        <w:t xml:space="preserve">4.1. Déterminer l'ensemble de définition de la fonction </w:t>
      </w:r>
      <m:oMath>
        <m:r>
          <m:rPr>
            <m:sty m:val="i"/>
          </m:rPr>
          <m:t>h</m:t>
        </m:r>
      </m:oMath>
      <w:r>
        <w:rPr/>
        <w:t xml:space="preserve">.</w:t>
      </w:r>
      <w:r>
        <w:rPr/>
        <w:br w:type="textWrapping"/>
      </w:r>
      <w:r>
        <w:rPr>
          <w:rFonts w:eastAsia="Georgia" w:cs="Georgia" w:ascii="Georgia" w:hAnsi="Georgia"/>
        </w:rPr>
        <w:t xml:space="preserve">4.2. Trouver un équivalent de </w:t>
      </w:r>
      <m:oMath>
        <m:r>
          <m:rPr>
            <m:sty m:val="i"/>
          </m:rPr>
          <m:t>h</m:t>
        </m:r>
        <m:r>
          <m:rPr>
            <m:sty m:val="p"/>
          </m:rPr>
          <m:t>(</m:t>
        </m:r>
        <m:r>
          <m:rPr>
            <m:sty m:val="i"/>
          </m:rPr>
          <m:t>t</m:t>
        </m:r>
        <m:r>
          <m:rPr>
            <m:sty m:val="p"/>
          </m:rPr>
          <m:t>)</m:t>
        </m:r>
      </m:oMath>
      <w:r>
        <w:rPr/>
        <w:t xml:space="preserve"> au voisinage de </w:t>
      </w:r>
      <m:oMath>
        <m:r>
          <m:rPr>
            <m:sty m:val="p"/>
          </m:rPr>
          <m:t>+</m:t>
        </m:r>
        <m:r>
          <m:rPr>
            <m:sty m:val="p"/>
          </m:rPr>
          <m:t>∞</m:t>
        </m:r>
      </m:oMath>
      <w:r>
        <w:rPr/>
        <w:t xml:space="preserve">.</w:t>
      </w:r>
    </w:p>
    <w:p>
      <w:pPr>
        <w:numPr>
          <w:ilvl w:val="0"/>
          <w:numId w:val="4"/>
        </w:numPr>
        <w:spacing w:lineRule="auto"/>
      </w:pPr>
      <w:r>
        <w:rPr/>
        <w:t xml:space="preserve">Soit </w:t>
      </w:r>
      <m:oMath>
        <m:r>
          <m:rPr>
            <m:sty m:val="p"/>
          </m:rPr>
          <m:t>(</m:t>
        </m:r>
        <m:r>
          <m:rPr>
            <m:sty m:val="i"/>
          </m:rPr>
          <m:t>E</m:t>
        </m:r>
        <m:r>
          <m:rPr>
            <m:sty m:val="p"/>
          </m:rPr>
          <m:t>)</m:t>
        </m:r>
      </m:oMath>
      <w:r>
        <w:rPr>
          <w:rFonts w:eastAsia="Georgia" w:cs="Georgia" w:ascii="Georgia" w:hAnsi="Georgia"/>
        </w:rPr>
        <w:t xml:space="preserve"> l'équation différentielle définie sur </w:t>
      </w:r>
      <m:oMath>
        <m:r>
          <m:rPr>
            <m:sty m:val="b"/>
          </m:rPr>
          <m:t>R</m:t>
        </m:r>
      </m:oMath>
      <w:r>
        <w:rPr/>
        <w:t xml:space="preserve"> :</w:t>
      </w:r>
    </w:p>
    <w:p>
      <w:pPr>
        <w:spacing w:after="220" w:lineRule="auto"/>
      </w:pPr>
      <m:oMathPara>
        <m:oMath>
          <m:r>
            <m:rPr>
              <m:sty m:val="i"/>
            </m:rPr>
            <m:t>t</m:t>
          </m:r>
          <m:sSup>
            <m:sSupPr/>
            <m:e>
              <m:r>
                <m:rPr>
                  <m:sty m:val="i"/>
                </m:rPr>
                <m:t>y</m:t>
              </m:r>
            </m:e>
            <m:sup>
              <m:r>
                <m:rPr>
                  <m:sty m:val="i"/>
                </m:rPr>
                <m:t>′</m:t>
              </m:r>
              <m:r>
                <m:rPr>
                  <m:sty m:val="i"/>
                </m:rPr>
                <m:t>′</m:t>
              </m:r>
            </m:sup>
          </m:sSup>
          <m:r>
            <m:rPr>
              <m:sty m:val="p"/>
            </m:rPr>
            <m:t>(</m:t>
          </m:r>
          <m:r>
            <m:rPr>
              <m:sty m:val="i"/>
            </m:rPr>
            <m:t>t</m:t>
          </m:r>
          <m:r>
            <m:rPr>
              <m:sty m:val="p"/>
            </m:rPr>
            <m:t>)</m:t>
          </m:r>
          <m:r>
            <m:rPr>
              <m:sty m:val="p"/>
            </m:rPr>
            <m:t>+</m:t>
          </m:r>
          <m:r>
            <m:rPr>
              <m:sty m:val="p"/>
            </m:rPr>
            <m:t>(</m:t>
          </m:r>
          <m:r>
            <m:rPr>
              <m:sty m:val="p"/>
            </m:rPr>
            <m:t>1</m:t>
          </m:r>
          <m:r>
            <m:rPr>
              <m:sty m:val="p"/>
            </m:rPr>
            <m:t>−</m:t>
          </m:r>
          <m:r>
            <m:rPr>
              <m:sty m:val="i"/>
            </m:rPr>
            <m:t>t</m:t>
          </m:r>
          <m:r>
            <m:rPr>
              <m:sty m:val="p"/>
            </m:rPr>
            <m:t>)</m:t>
          </m:r>
          <m:sSup>
            <m:sSupPr/>
            <m:e>
              <m:r>
                <m:rPr>
                  <m:sty m:val="i"/>
                </m:rPr>
                <m:t>y</m:t>
              </m:r>
            </m:e>
            <m:sup>
              <m:r>
                <m:rPr>
                  <m:sty m:val="i"/>
                </m:rPr>
                <m:t>′</m:t>
              </m:r>
            </m:sup>
          </m:sSup>
          <m:r>
            <m:rPr>
              <m:sty m:val="p"/>
            </m:rPr>
            <m:t>(</m:t>
          </m:r>
          <m:r>
            <m:rPr>
              <m:sty m:val="i"/>
            </m:rPr>
            <m:t>t</m:t>
          </m:r>
          <m:r>
            <m:rPr>
              <m:sty m:val="p"/>
            </m:rPr>
            <m:t>)</m:t>
          </m:r>
          <m:r>
            <m:rPr>
              <m:sty m:val="p"/>
            </m:rPr>
            <m:t>=</m:t>
          </m:r>
          <m:r>
            <m:rPr>
              <m:sty m:val="p"/>
            </m:rPr>
            <m:t>1</m:t>
          </m:r>
        </m:oMath>
      </m:oMathPara>
    </w:p>
    <w:p>
      <w:pPr>
        <w:spacing w:after="220" w:lineRule="auto"/>
      </w:pPr>
      <w:r>
        <w:rPr>
          <w:rFonts w:eastAsia="Georgia" w:cs="Georgia" w:ascii="Georgia" w:hAnsi="Georgia"/>
        </w:rPr>
        <w:t xml:space="preserve">5.1. Démontrer que </w:t>
      </w:r>
      <m:oMath>
        <m:r>
          <m:rPr>
            <m:sty m:val="p"/>
          </m:rPr>
          <m:t>(</m:t>
        </m:r>
        <m:r>
          <m:rPr>
            <m:sty m:val="i"/>
          </m:rPr>
          <m:t>E</m:t>
        </m:r>
        <m:r>
          <m:rPr>
            <m:sty m:val="p"/>
          </m:rPr>
          <m:t>)</m:t>
        </m:r>
      </m:oMath>
      <w:r>
        <w:rPr>
          <w:rFonts w:eastAsia="Georgia" w:cs="Georgia" w:ascii="Georgia" w:hAnsi="Georgia"/>
        </w:rPr>
        <w:t xml:space="preserve"> possède une unique solution </w:t>
      </w:r>
      <m:oMath>
        <m:r>
          <m:rPr>
            <m:sty m:val="i"/>
          </m:rPr>
          <m:t>z</m:t>
        </m:r>
      </m:oMath>
      <w:r>
        <w:rPr>
          <w:rFonts w:eastAsia="Georgia" w:cs="Georgia" w:ascii="Georgia" w:hAnsi="Georgia"/>
        </w:rPr>
        <w:t xml:space="preserve"> développable en série entière à l'origine telle que : </w:t>
      </w:r>
      <m:oMath>
        <m:r>
          <m:rPr>
            <m:sty m:val="i"/>
          </m:rPr>
          <m:t>z</m:t>
        </m:r>
        <m:r>
          <m:rPr>
            <m:sty m:val="p"/>
          </m:rPr>
          <m:t>(</m:t>
        </m:r>
        <m:r>
          <m:rPr>
            <m:sty m:val="p"/>
          </m:rPr>
          <m:t>0</m:t>
        </m:r>
        <m:r>
          <m:rPr>
            <m:sty m:val="p"/>
          </m:rPr>
          <m:t>)</m:t>
        </m:r>
        <m:r>
          <m:rPr>
            <m:sty m:val="p"/>
          </m:rPr>
          <m:t>=</m:t>
        </m:r>
        <m:r>
          <m:rPr>
            <m:sty m:val="p"/>
          </m:rPr>
          <m:t>0</m:t>
        </m:r>
      </m:oMath>
      <w:r>
        <w:rPr/>
        <w:t xml:space="preserve"> et </w:t>
      </w:r>
      <m:oMath>
        <m:sSup>
          <m:sSupPr/>
          <m:e>
            <m:r>
              <m:rPr>
                <m:sty m:val="i"/>
              </m:rPr>
              <m:t>z</m:t>
            </m:r>
          </m:e>
          <m:sup>
            <m:r>
              <m:rPr>
                <m:sty m:val="i"/>
              </m:rPr>
              <m:t>′</m:t>
            </m:r>
          </m:sup>
        </m:sSup>
        <m:r>
          <m:rPr>
            <m:sty m:val="p"/>
          </m:rPr>
          <m:t>(</m:t>
        </m:r>
        <m:r>
          <m:rPr>
            <m:sty m:val="p"/>
          </m:rPr>
          <m:t>0</m:t>
        </m:r>
        <m:r>
          <m:rPr>
            <m:sty m:val="p"/>
          </m:rPr>
          <m:t>)</m:t>
        </m:r>
        <m:r>
          <m:rPr>
            <m:sty m:val="p"/>
          </m:rPr>
          <m:t>=</m:t>
        </m:r>
        <m:r>
          <m:rPr>
            <m:sty m:val="p"/>
          </m:rPr>
          <m:t>1</m:t>
        </m:r>
      </m:oMath>
      <w:r>
        <w:rPr/>
        <w:t xml:space="preserve">.</w:t>
      </w:r>
      <w:r>
        <w:rPr/>
        <w:br w:type="textWrapping"/>
      </w:r>
      <w:r>
        <w:rPr>
          <w:rFonts w:eastAsia="Georgia" w:cs="Georgia" w:ascii="Georgia" w:hAnsi="Georgia"/>
        </w:rPr>
        <w:t xml:space="preserve">Préciser les coefficients de ce développement.</w:t>
      </w:r>
      <w:r>
        <w:rPr/>
        <w:br w:type="textWrapping"/>
      </w:r>
      <w:r>
        <w:rPr/>
        <w:t xml:space="preserve">5.2. Donner une expression simple de </w:t>
      </w:r>
      <m:oMath>
        <m:sSup>
          <m:sSupPr/>
          <m:e>
            <m:r>
              <m:rPr>
                <m:sty m:val="i"/>
              </m:rPr>
              <m:t>z</m:t>
            </m:r>
          </m:e>
          <m:sup>
            <m:r>
              <m:rPr>
                <m:sty m:val="i"/>
              </m:rPr>
              <m:t>′</m:t>
            </m:r>
          </m:sup>
        </m:sSup>
        <m:r>
          <m:rPr>
            <m:sty m:val="p"/>
          </m:rPr>
          <m:t>(</m:t>
        </m:r>
        <m:r>
          <m:rPr>
            <m:sty m:val="i"/>
          </m:rPr>
          <m:t>t</m:t>
        </m:r>
        <m:r>
          <m:rPr>
            <m:sty m:val="p"/>
          </m:rPr>
          <m:t>)</m:t>
        </m:r>
      </m:oMath>
      <w:r>
        <w:rPr/>
        <w:t xml:space="preserve"> pour </w:t>
      </w:r>
      <m:oMath>
        <m:r>
          <m:rPr>
            <m:sty m:val="i"/>
          </m:rPr>
          <m:t>t</m:t>
        </m:r>
        <m:r>
          <m:rPr>
            <m:sty m:val="p"/>
          </m:rPr>
          <m:t>&gt;</m:t>
        </m:r>
        <m:r>
          <m:rPr>
            <m:sty m:val="p"/>
          </m:rPr>
          <m:t>0</m:t>
        </m:r>
      </m:oMath>
      <w:r>
        <w:rPr/>
        <w:t xml:space="preserve">.</w:t>
      </w:r>
      <w:r>
        <w:rPr/>
        <w:br w:type="textWrapping"/>
      </w:r>
      <w:r>
        <w:rPr>
          <w:rFonts w:eastAsia="Georgia" w:cs="Georgia" w:ascii="Georgia" w:hAnsi="Georgia"/>
        </w:rPr>
        <w:t xml:space="preserve">5.3. Trouver un équivalent de </w:t>
      </w:r>
      <m:oMath>
        <m:r>
          <m:rPr>
            <m:sty m:val="i"/>
          </m:rPr>
          <m:t>z</m:t>
        </m:r>
        <m:r>
          <m:rPr>
            <m:sty m:val="p"/>
          </m:rPr>
          <m:t>(</m:t>
        </m:r>
        <m:r>
          <m:rPr>
            <m:sty m:val="i"/>
          </m:rPr>
          <m:t>t</m:t>
        </m:r>
        <m:r>
          <m:rPr>
            <m:sty m:val="p"/>
          </m:rPr>
          <m:t>)</m:t>
        </m:r>
      </m:oMath>
      <w:r>
        <w:rPr/>
        <w:t xml:space="preserve"> au voisinage de l'infini.</w:t>
      </w:r>
    </w:p>
    <w:p>
      <w:pPr>
        <w:spacing w:line="271" w:before="330" w:lineRule="auto"/>
      </w:pPr>
      <w:r>
        <w:rPr>
          <w:b/>
          <w:sz w:val="42"/>
        </w:rPr>
        <w:t xml:space="preserve">Exercice 3.</w:t>
      </w:r>
    </w:p>
    <w:p>
      <w:pPr>
        <w:spacing w:after="220" w:lineRule="auto"/>
      </w:pPr>
      <w:r>
        <w:rPr/>
        <w:t xml:space="preserve">Soit </w:t>
      </w:r>
      <m:oMath>
        <m:r>
          <m:rPr>
            <m:sty m:val="i"/>
          </m:rPr>
          <m:t>n</m:t>
        </m:r>
        <m:r>
          <m:rPr>
            <m:sty m:val="p"/>
          </m:rPr>
          <m:t>∈</m:t>
        </m:r>
        <m:sSup>
          <m:sSupPr/>
          <m:e>
            <m:r>
              <m:rPr>
                <m:sty m:val="b"/>
              </m:rPr>
              <m:t>N</m:t>
            </m:r>
          </m:e>
          <m:sup>
            <m:r>
              <m:rPr>
                <m:sty m:val="p"/>
              </m:rPr>
              <m:t>∗</m:t>
            </m:r>
          </m:sup>
        </m:sSup>
      </m:oMath>
      <w:r>
        <w:rPr/>
        <w:t xml:space="preserve"> et </w:t>
      </w:r>
      <m:oMath>
        <m:r>
          <m:rPr>
            <m:sty m:val="i"/>
          </m:rPr>
          <m:t>E</m:t>
        </m:r>
        <m:r>
          <m:rPr>
            <m:sty m:val="p"/>
          </m:rPr>
          <m:t>=</m:t>
        </m:r>
        <m:sSub>
          <m:sSubPr/>
          <m:e>
            <m:r>
              <m:rPr>
                <m:sty m:val="i"/>
              </m:rPr>
              <m:t>M</m:t>
            </m:r>
          </m:e>
          <m:sub>
            <m:r>
              <m:rPr>
                <m:sty m:val="i"/>
              </m:rPr>
              <m:t>n</m:t>
            </m:r>
          </m:sub>
        </m:sSub>
        <m:r>
          <m:rPr>
            <m:sty m:val="p"/>
          </m:rPr>
          <m:t>(</m:t>
        </m:r>
        <m:r>
          <m:rPr>
            <m:sty m:val="b"/>
          </m:rPr>
          <m:t>C</m:t>
        </m:r>
        <m:r>
          <m:rPr>
            <m:sty m:val="p"/>
          </m:rPr>
          <m:t>)</m:t>
        </m:r>
      </m:oMath>
      <w:r>
        <w:rPr>
          <w:rFonts w:eastAsia="Georgia" w:cs="Georgia" w:ascii="Georgia" w:hAnsi="Georgia"/>
        </w:rPr>
        <w:t xml:space="preserve">. La matrice identité de </w:t>
      </w:r>
      <m:oMath>
        <m:r>
          <m:rPr>
            <m:sty m:val="i"/>
          </m:rPr>
          <m:t>E</m:t>
        </m:r>
      </m:oMath>
      <w:r>
        <w:rPr>
          <w:rFonts w:eastAsia="Georgia" w:cs="Georgia" w:ascii="Georgia" w:hAnsi="Georgia"/>
        </w:rPr>
        <w:t xml:space="preserve"> est notée </w:t>
      </w:r>
      <m:oMath>
        <m:sSub>
          <m:sSubPr/>
          <m:e>
            <m:r>
              <m:rPr>
                <m:sty m:val="i"/>
              </m:rPr>
              <m:t>I</m:t>
            </m:r>
          </m:e>
          <m:sub>
            <m:r>
              <m:rPr>
                <m:sty m:val="i"/>
              </m:rPr>
              <m:t>n</m:t>
            </m:r>
          </m:sub>
        </m:sSub>
      </m:oMath>
      <w:r>
        <w:rPr/>
        <w:t xml:space="preserve">.</w:t>
      </w:r>
      <w:r>
        <w:rPr/>
        <w:br w:type="textWrapping"/>
      </w:r>
      <w:r>
        <w:rPr/>
        <w:t xml:space="preserve">Soit </w:t>
      </w:r>
      <m:oMath>
        <m:r>
          <m:rPr>
            <m:sty m:val="i"/>
          </m:rPr>
          <m:t>F</m:t>
        </m:r>
        <m:r>
          <m:rPr>
            <m:sty m:val="p"/>
          </m:rPr>
          <m:t>=</m:t>
        </m:r>
        <m:d>
          <m:dPr>
            <m:begChr m:val="("/>
            <m:endChr m:val=")"/>
            <m:ctrlPr>
              <w:rPr>
                <w:rFonts w:ascii="Cambria Math" w:hAnsi="Cambria Math"/>
              </w:rPr>
            </m:ctrlPr>
          </m:dPr>
          <m:e>
            <m:sSub>
              <m:sSubPr/>
              <m:e>
                <m:r>
                  <m:rPr>
                    <m:sty m:val="i"/>
                  </m:rPr>
                  <m:t>f</m:t>
                </m:r>
              </m:e>
              <m:sub>
                <m:r>
                  <m:rPr>
                    <m:sty m:val="i"/>
                  </m:rPr>
                  <m:t>i</m:t>
                </m:r>
                <m:r>
                  <m:rPr>
                    <m:sty m:val="i"/>
                  </m:rPr>
                  <m:t>j</m:t>
                </m:r>
              </m:sub>
            </m:sSub>
          </m:e>
        </m:d>
      </m:oMath>
      <w:r>
        <w:rPr/>
        <w:t xml:space="preserve"> la matrice de </w:t>
      </w:r>
      <m:oMath>
        <m:r>
          <m:rPr>
            <m:sty m:val="i"/>
          </m:rPr>
          <m:t>E</m:t>
        </m:r>
      </m:oMath>
      <w:r>
        <w:rPr>
          <w:rFonts w:eastAsia="Georgia" w:cs="Georgia" w:ascii="Georgia" w:hAnsi="Georgia"/>
        </w:rPr>
        <w:t xml:space="preserve"> définie par </w:t>
      </w:r>
      <m:oMath>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p"/>
                    </m:rPr>
                    <m:t>,</m:t>
                  </m:r>
                  <m:sSub>
                    <m:sSubPr/>
                    <m:e>
                      <m:r>
                        <m:rPr>
                          <m:sty m:val="i"/>
                        </m:rPr>
                        <m:t>f</m:t>
                      </m:r>
                    </m:e>
                    <m:sub>
                      <m:r>
                        <m:rPr>
                          <m:sty m:val="i"/>
                        </m:rPr>
                        <m:t>i</m:t>
                      </m:r>
                      <m:r>
                        <m:rPr>
                          <m:sty m:val="p"/>
                        </m:rPr>
                        <m:t>,</m:t>
                      </m:r>
                      <m:r>
                        <m:rPr>
                          <m:sty m:val="i"/>
                        </m:rPr>
                        <m:t>i</m:t>
                      </m:r>
                      <m:r>
                        <m:rPr>
                          <m:sty m:val="p"/>
                        </m:rPr>
                        <m:t>+</m:t>
                      </m:r>
                      <m:r>
                        <m:rPr>
                          <m:sty m:val="p"/>
                        </m:rPr>
                        <m:t>1</m:t>
                      </m:r>
                    </m:sub>
                  </m:sSub>
                  <m:r>
                    <m:rPr>
                      <m:sty m:val="p"/>
                    </m:rPr>
                    <m:t>=</m:t>
                  </m:r>
                  <m:r>
                    <m:rPr>
                      <m:sty m:val="p"/>
                    </m:rPr>
                    <m:t>1</m:t>
                  </m:r>
                </m:e>
              </m:mr>
              <m:mr>
                <m:e>
                  <m:sSub>
                    <m:sSubPr/>
                    <m:e>
                      <m:r>
                        <m:rPr>
                          <m:sty m:val="i"/>
                        </m:rPr>
                        <m:t>f</m:t>
                      </m:r>
                    </m:e>
                    <m:sub>
                      <m:r>
                        <m:rPr>
                          <m:sty m:val="i"/>
                        </m:rPr>
                        <m:t>n</m:t>
                      </m:r>
                      <m:r>
                        <m:rPr>
                          <m:sty m:val="p"/>
                        </m:rPr>
                        <m:t>,</m:t>
                      </m:r>
                      <m:r>
                        <m:rPr>
                          <m:sty m:val="p"/>
                        </m:rPr>
                        <m:t>1</m:t>
                      </m:r>
                    </m:sub>
                  </m:sSub>
                  <m:r>
                    <m:rPr>
                      <m:sty m:val="p"/>
                    </m:rPr>
                    <m:t>=</m:t>
                  </m:r>
                  <m:r>
                    <m:rPr>
                      <m:sty m:val="p"/>
                    </m:rPr>
                    <m:t>1</m:t>
                  </m:r>
                </m:e>
              </m:mr>
              <m:mr>
                <m:e>
                  <m:sSub>
                    <m:sSubPr/>
                    <m:e>
                      <m:r>
                        <m:rPr>
                          <m:sty m:val="i"/>
                        </m:rPr>
                        <m:t>f</m:t>
                      </m:r>
                    </m:e>
                    <m:sub>
                      <m:r>
                        <m:rPr>
                          <m:sty m:val="i"/>
                        </m:rPr>
                        <m:t>i</m:t>
                      </m:r>
                      <m:r>
                        <m:rPr>
                          <m:sty m:val="i"/>
                        </m:rPr>
                        <m:t>j</m:t>
                      </m:r>
                    </m:sub>
                  </m:sSub>
                  <m:r>
                    <m:rPr>
                      <m:sty m:val="p"/>
                    </m:rPr>
                    <m:t>=</m:t>
                  </m:r>
                  <m:r>
                    <m:rPr>
                      <m:sty m:val="p"/>
                    </m:rPr>
                    <m:t>0</m:t>
                  </m:r>
                  <m:r>
                    <m:rPr>
                      <m:nor/>
                    </m:rPr>
                    <m:t> sinon </m:t>
                  </m:r>
                </m:e>
              </m:mr>
            </m:m>
          </m:e>
        </m:d>
      </m:oMath>
    </w:p>
    <w:p>
      <w:pPr>
        <w:spacing w:line="271" w:before="330" w:lineRule="auto"/>
      </w:pPr>
      <w:r>
        <w:rPr>
          <w:b/>
          <w:sz w:val="42"/>
        </w:rPr>
        <w:t xml:space="preserve">Question 1.</w:t>
      </w:r>
    </w:p>
    <w:p>
      <w:pPr>
        <w:numPr>
          <w:ilvl w:val="0"/>
          <w:numId w:val="5"/>
        </w:numPr>
        <w:spacing w:lineRule="auto"/>
      </w:pPr>
      <w:r>
        <w:rPr>
          <w:rFonts w:eastAsia="Georgia" w:cs="Georgia" w:ascii="Georgia" w:hAnsi="Georgia"/>
        </w:rPr>
        <w:t xml:space="preserve">Déterminer le polynôme caractéristique et les valeurs propres de </w:t>
      </w:r>
      <m:oMath>
        <m:r>
          <m:rPr>
            <m:sty m:val="i"/>
          </m:rPr>
          <m:t>F</m:t>
        </m:r>
      </m:oMath>
      <w:r>
        <w:rPr/>
        <w:t xml:space="preserve">.</w:t>
      </w:r>
    </w:p>
    <w:p>
      <w:pPr>
        <w:spacing w:after="220" w:lineRule="auto"/>
      </w:pPr>
      <w:r>
        <w:rPr/>
        <w:t xml:space="preserve">On note </w:t>
      </w:r>
      <m:oMath>
        <m:d>
          <m:dPr>
            <m:begChr m:val="{"/>
            <m:endChr m:val="}"/>
            <m:ctrlPr>
              <w:rPr>
                <w:rFonts w:ascii="Cambria Math" w:hAnsi="Cambria Math"/>
              </w:rPr>
            </m:ctrlPr>
          </m:dPr>
          <m:e>
            <m:sSub>
              <m:sSubPr/>
              <m:e>
                <m:r>
                  <m:rPr>
                    <m:sty m:val="i"/>
                  </m:rPr>
                  <m:t>λ</m:t>
                </m:r>
              </m:e>
              <m:sub>
                <m:r>
                  <m:rPr>
                    <m:sty m:val="i"/>
                  </m:rPr>
                  <m:t>k</m:t>
                </m:r>
              </m:sub>
            </m:sSub>
            <m:r>
              <m:rPr>
                <m:sty m:val="p"/>
              </m:rPr>
              <m:t>,</m:t>
            </m:r>
            <m:r>
              <m:rPr>
                <m:sty m:val="p"/>
              </m:rPr>
              <m:t>1</m:t>
            </m:r>
            <m:r>
              <m:rPr>
                <m:sty m:val="p"/>
              </m:rPr>
              <m:t>⩽</m:t>
            </m:r>
            <m:r>
              <m:rPr>
                <m:sty m:val="i"/>
              </m:rPr>
              <m:t>k</m:t>
            </m:r>
            <m:r>
              <m:rPr>
                <m:sty m:val="p"/>
              </m:rPr>
              <m:t>⩽</m:t>
            </m:r>
            <m:r>
              <m:rPr>
                <m:sty m:val="i"/>
              </m:rPr>
              <m:t>n</m:t>
            </m:r>
          </m:e>
        </m:d>
      </m:oMath>
      <w:r>
        <w:rPr/>
        <w:t xml:space="preserve"> les valeurs propres de </w:t>
      </w:r>
      <m:oMath>
        <m:r>
          <m:rPr>
            <m:sty m:val="i"/>
          </m:rPr>
          <m:t>F</m:t>
        </m:r>
      </m:oMath>
      <w:r>
        <w:rPr/>
        <w:t xml:space="preserve">.</w:t>
      </w:r>
      <w:r>
        <w:rPr/>
        <w:br w:type="textWrapping"/>
      </w:r>
      <w:r>
        <w:rPr/>
        <w:t xml:space="preserve">2. La matrice </w:t>
      </w:r>
      <m:oMath>
        <m:r>
          <m:rPr>
            <m:sty m:val="i"/>
          </m:rPr>
          <m:t>F</m:t>
        </m:r>
      </m:oMath>
      <w:r>
        <w:rPr/>
        <w:t xml:space="preserve"> est-elle diagonalisable dans </w:t>
      </w:r>
      <m:oMath>
        <m:r>
          <m:rPr>
            <m:sty m:val="i"/>
          </m:rPr>
          <m:t>E</m:t>
        </m:r>
      </m:oMath>
      <w:r>
        <w:rPr/>
        <w:t xml:space="preserve"> ? La matrice </w:t>
      </w:r>
      <m:oMath>
        <m:r>
          <m:rPr>
            <m:sty m:val="i"/>
          </m:rPr>
          <m:t>F</m:t>
        </m:r>
      </m:oMath>
      <w:r>
        <w:rPr/>
        <w:t xml:space="preserve"> est-elle inversible ?</w:t>
      </w:r>
      <w:r>
        <w:rPr/>
        <w:br w:type="textWrapping"/>
      </w:r>
      <w:r>
        <w:rPr/>
        <w:t xml:space="preserve">3. Soit </w:t>
      </w:r>
      <m:oMath>
        <m:r>
          <m:rPr>
            <m:sty m:val="i"/>
          </m:rPr>
          <m:t>G</m:t>
        </m:r>
        <m:r>
          <m:rPr>
            <m:sty m:val="p"/>
          </m:rPr>
          <m:t>=</m:t>
        </m:r>
        <m:d>
          <m:dPr>
            <m:begChr m:val="{"/>
            <m:endChr m:val="}"/>
            <m:ctrlPr>
              <w:rPr>
                <w:rFonts w:ascii="Cambria Math" w:hAnsi="Cambria Math"/>
              </w:rPr>
            </m:ctrlPr>
          </m:dPr>
          <m:e>
            <m:sSup>
              <m:sSupPr/>
              <m:e>
                <m:r>
                  <m:rPr>
                    <m:sty m:val="i"/>
                  </m:rPr>
                  <m:t>F</m:t>
                </m:r>
              </m:e>
              <m:sup>
                <m:r>
                  <m:rPr>
                    <m:sty m:val="i"/>
                  </m:rPr>
                  <m:t>p</m:t>
                </m:r>
              </m:sup>
            </m:sSup>
            <m:r>
              <m:rPr>
                <m:sty m:val="p"/>
              </m:rPr>
              <m:t>,</m:t>
            </m:r>
            <m:r>
              <m:rPr>
                <m:sty m:val="i"/>
              </m:rPr>
              <m:t>p</m:t>
            </m:r>
            <m:r>
              <m:rPr>
                <m:sty m:val="p"/>
              </m:rPr>
              <m:t>∈</m:t>
            </m:r>
            <m:r>
              <m:rPr>
                <m:sty m:val="b"/>
              </m:rPr>
              <m:t>Z</m:t>
            </m:r>
          </m:e>
        </m:d>
      </m:oMath>
      <w:r>
        <w:rPr/>
        <w:t xml:space="preserve">.</w:t>
      </w:r>
    </w:p>
    <w:p>
      <w:pPr>
        <w:spacing w:after="220" w:lineRule="auto"/>
      </w:pPr>
      <w:r>
        <w:rPr/>
        <w:t xml:space="preserve">Montrer que </w:t>
      </w:r>
      <m:oMath>
        <m:r>
          <m:rPr>
            <m:sty m:val="i"/>
          </m:rPr>
          <m:t>G</m:t>
        </m:r>
      </m:oMath>
      <w:r>
        <w:rPr/>
        <w:t xml:space="preserve"> est un groupe cyclique d'ordre </w:t>
      </w:r>
      <m:oMath>
        <m:r>
          <m:rPr>
            <m:sty m:val="i"/>
          </m:rPr>
          <m:t>n</m:t>
        </m:r>
      </m:oMath>
      <w:r>
        <w:rPr/>
        <w:t xml:space="preserve"> pour la multiplication des matrices.</w:t>
      </w:r>
      <w:r>
        <w:rPr/>
        <w:br w:type="textWrapping"/>
      </w:r>
      <w:r>
        <w:rPr>
          <w:rFonts w:eastAsia="Georgia" w:cs="Georgia" w:ascii="Georgia" w:hAnsi="Georgia"/>
        </w:rPr>
        <w:t xml:space="preserve">Préciser tous les éléments générateurs du groupe </w:t>
      </w:r>
      <m:oMath>
        <m:r>
          <m:rPr>
            <m:sty m:val="i"/>
          </m:rPr>
          <m:t>G</m:t>
        </m:r>
      </m:oMath>
      <w:r>
        <w:rPr/>
        <w:t xml:space="preserve">.</w:t>
      </w:r>
      <w:r>
        <w:rPr/>
        <w:br w:type="textWrapping"/>
      </w:r>
      <w:r>
        <w:rPr>
          <w:rFonts w:eastAsia="Georgia" w:cs="Georgia" w:ascii="Georgia" w:hAnsi="Georgia"/>
        </w:rPr>
        <w:t xml:space="preserve">4. Déterminer la dimension et une base de </w:t>
      </w:r>
      <m:oMath>
        <m:r>
          <m:rPr>
            <m:sty m:val="p"/>
          </m:rPr>
          <m:t>Vect</m:t>
        </m:r>
        <m:r>
          <m:rPr>
            <m:sty m:val="p"/>
          </m:rPr>
          <m:t>(</m:t>
        </m:r>
        <m:r>
          <m:rPr>
            <m:sty m:val="i"/>
          </m:rPr>
          <m:t>G</m:t>
        </m:r>
        <m:r>
          <m:rPr>
            <m:sty m:val="p"/>
          </m:rPr>
          <m:t>)</m:t>
        </m:r>
      </m:oMath>
      <w:r>
        <w:rPr/>
        <w:t xml:space="preserve">.</w:t>
      </w:r>
      <w:r>
        <w:rPr/>
        <w:br w:type="textWrapping"/>
      </w:r>
      <w:r>
        <w:rPr>
          <w:rFonts w:eastAsia="Georgia" w:cs="Georgia" w:ascii="Georgia" w:hAnsi="Georgia"/>
        </w:rPr>
        <w:t xml:space="preserve">5. Calculer la trace d'un élément de </w:t>
      </w:r>
      <m:oMath>
        <m:r>
          <m:rPr>
            <m:sty m:val="i"/>
          </m:rPr>
          <m:t>G</m:t>
        </m:r>
      </m:oMath>
      <w:r>
        <w:rPr/>
        <w:t xml:space="preserve">.</w:t>
      </w:r>
    </w:p>
    <w:p>
      <w:pPr>
        <w:spacing w:line="271" w:before="330" w:lineRule="auto"/>
      </w:pPr>
      <w:r>
        <w:rPr>
          <w:b/>
          <w:sz w:val="42"/>
        </w:rPr>
        <w:t xml:space="preserve">Question 2.</w:t>
      </w:r>
    </w:p>
    <w:p>
      <w:pPr>
        <w:spacing w:after="220" w:lineRule="auto"/>
      </w:pPr>
      <w:r>
        <w:rPr>
          <w:rFonts w:eastAsia="Georgia" w:cs="Georgia" w:ascii="Georgia" w:hAnsi="Georgia"/>
        </w:rPr>
        <w:t xml:space="preserve">Soit le polynôme </w:t>
      </w:r>
      <m:oMath>
        <m:r>
          <m:rPr>
            <m:sty m:val="i"/>
          </m:rPr>
          <m:t>p</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k</m:t>
        </m:r>
        <m:sSup>
          <m:sSupPr/>
          <m:e>
            <m:r>
              <m:rPr>
                <m:sty m:val="i"/>
              </m:rPr>
              <m:t>X</m:t>
            </m:r>
          </m:e>
          <m:sup>
            <m:r>
              <m:rPr>
                <m:sty m:val="i"/>
              </m:rPr>
              <m:t>k</m:t>
            </m:r>
            <m:r>
              <m:rPr>
                <m:sty m:val="p"/>
              </m:rPr>
              <m:t>−</m:t>
            </m:r>
            <m:r>
              <m:rPr>
                <m:sty m:val="p"/>
              </m:rPr>
              <m:t>1</m:t>
            </m:r>
          </m:sup>
        </m:sSup>
      </m:oMath>
      <w:r>
        <w:rPr/>
        <w:t xml:space="preserve"> et </w:t>
      </w:r>
      <m:oMath>
        <m:r>
          <m:rPr>
            <m:sty m:val="i"/>
          </m:rPr>
          <m:t>A</m:t>
        </m:r>
        <m:r>
          <m:rPr>
            <m:sty m:val="p"/>
          </m:rPr>
          <m:t>=</m:t>
        </m:r>
        <m:r>
          <m:rPr>
            <m:sty m:val="i"/>
          </m:rPr>
          <m:t>p</m:t>
        </m:r>
        <m:r>
          <m:rPr>
            <m:sty m:val="p"/>
          </m:rPr>
          <m:t>(</m:t>
        </m:r>
        <m:r>
          <m:rPr>
            <m:sty m:val="i"/>
          </m:rPr>
          <m:t>F</m:t>
        </m:r>
        <m:r>
          <m:rPr>
            <m:sty m:val="p"/>
          </m:rPr>
          <m:t>)</m:t>
        </m:r>
      </m:oMath>
      <w:r>
        <w:rPr/>
        <w:t xml:space="preserve">.</w:t>
      </w:r>
    </w:p>
    <w:p>
      <w:pPr>
        <w:numPr>
          <w:ilvl w:val="0"/>
          <w:numId w:val="6"/>
        </w:numPr>
        <w:spacing w:lineRule="auto"/>
      </w:pPr>
      <w:r>
        <w:rPr/>
        <w:t xml:space="preserve">Montrer que l'ensemble des valeurs propres de la matrice </w:t>
      </w:r>
      <m:oMath>
        <m:r>
          <m:rPr>
            <m:sty m:val="i"/>
          </m:rPr>
          <m:t>A</m:t>
        </m:r>
      </m:oMath>
      <w:r>
        <w:rPr/>
        <w:t xml:space="preserve"> est :</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e>
          </m:d>
          <m:r>
            <m:rPr>
              <m:sty m:val="p"/>
            </m:rPr>
            <m:t>∪</m:t>
          </m:r>
          <m:d>
            <m:dPr>
              <m:begChr m:val="{"/>
              <m:endChr m:val="}"/>
              <m:ctrlPr>
                <w:rPr>
                  <w:rFonts w:ascii="Cambria Math" w:hAnsi="Cambria Math"/>
                </w:rPr>
              </m:ctrlPr>
            </m:dPr>
            <m:e>
              <m:f>
                <m:fPr>
                  <m:ctrlPr>
                    <w:rPr>
                      <w:rFonts w:ascii="Cambria Math" w:hAnsi="Cambria Math"/>
                    </w:rPr>
                  </m:ctrlPr>
                </m:fPr>
                <m:num>
                  <m:r>
                    <m:rPr>
                      <m:sty m:val="i"/>
                    </m:rPr>
                    <m:t>n</m:t>
                  </m:r>
                </m:num>
                <m:den>
                  <m:sSub>
                    <m:sSubPr/>
                    <m:e>
                      <m:r>
                        <m:rPr>
                          <m:sty m:val="i"/>
                        </m:rPr>
                        <m:t>λ</m:t>
                      </m:r>
                    </m:e>
                    <m:sub>
                      <m:r>
                        <m:rPr>
                          <m:sty m:val="i"/>
                        </m:rPr>
                        <m:t>k</m:t>
                      </m:r>
                    </m:sub>
                  </m:sSub>
                  <m:r>
                    <m:rPr>
                      <m:sty m:val="p"/>
                    </m:rPr>
                    <m:t>−</m:t>
                  </m:r>
                  <m:r>
                    <m:rPr>
                      <m:sty m:val="p"/>
                    </m:rPr>
                    <m:t>1</m:t>
                  </m:r>
                </m:den>
              </m:f>
              <m:r>
                <m:rPr>
                  <m:sty m:val="p"/>
                </m:rPr>
                <m:t>,</m:t>
              </m:r>
              <m:r>
                <m:rPr>
                  <m:sty m:val="p"/>
                </m:rPr>
                <m:t>1</m:t>
              </m:r>
              <m:r>
                <m:rPr>
                  <m:sty m:val="p"/>
                </m:rPr>
                <m:t>⩽</m:t>
              </m:r>
              <m:r>
                <m:rPr>
                  <m:sty m:val="i"/>
                </m:rPr>
                <m:t>k</m:t>
              </m:r>
              <m:r>
                <m:rPr>
                  <m:sty m:val="p"/>
                </m:rPr>
                <m:t>⩽</m:t>
              </m:r>
              <m:r>
                <m:rPr>
                  <m:sty m:val="i"/>
                </m:rPr>
                <m:t>n</m:t>
              </m:r>
              <m:r>
                <m:rPr>
                  <m:sty m:val="p"/>
                </m:rPr>
                <m:t>−</m:t>
              </m:r>
              <m:r>
                <m:rPr>
                  <m:sty m:val="p"/>
                </m:rPr>
                <m:t>1</m:t>
              </m:r>
            </m:e>
          </m:d>
          <m:r>
            <m:rPr>
              <m:sty m:val="p"/>
            </m:rPr>
            <m:t>.</m:t>
          </m:r>
        </m:oMath>
      </m:oMathPara>
    </w:p>
    <w:p>
      <w:pPr>
        <w:numPr>
          <w:ilvl w:val="0"/>
          <w:numId w:val="7"/>
        </w:numPr>
        <w:spacing w:lineRule="auto"/>
      </w:pPr>
      <w:r>
        <w:rPr>
          <w:rFonts w:eastAsia="Georgia" w:cs="Georgia" w:ascii="Georgia" w:hAnsi="Georgia"/>
        </w:rPr>
        <w:t xml:space="preserve">Vérifier que : </w:t>
      </w:r>
      <m:oMath>
        <m:r>
          <m:rPr>
            <m:sty m:val="p"/>
          </m:rPr>
          <m:t>det</m:t>
        </m:r>
        <m:r>
          <m:rPr>
            <m:sty m:val="p"/>
          </m:rPr>
          <m:t>(</m:t>
        </m:r>
        <m:r>
          <m:rPr>
            <m:sty m:val="i"/>
          </m:rPr>
          <m:t>A</m:t>
        </m:r>
        <m:r>
          <m:rPr>
            <m:sty m:val="p"/>
          </m:rPr>
          <m:t>)</m:t>
        </m:r>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f>
          <m:fPr>
            <m:ctrlPr>
              <w:rPr>
                <w:rFonts w:ascii="Cambria Math" w:hAnsi="Cambria Math"/>
              </w:rPr>
            </m:ctrlPr>
          </m:fPr>
          <m:num>
            <m:r>
              <m:rPr>
                <m:sty m:val="p"/>
              </m:rPr>
              <m:t>(</m:t>
            </m:r>
            <m:r>
              <m:rPr>
                <m:sty m:val="i"/>
              </m:rPr>
              <m:t>n</m:t>
            </m:r>
            <m:r>
              <m:rPr>
                <m:sty m:val="p"/>
              </m:rPr>
              <m:t>+</m:t>
            </m:r>
            <m:r>
              <m:rPr>
                <m:sty m:val="p"/>
              </m:rPr>
              <m:t>1</m:t>
            </m:r>
            <m:r>
              <m:rPr>
                <m:sty m:val="p"/>
              </m:rPr>
              <m:t>)</m:t>
            </m:r>
            <m:sSup>
              <m:sSupPr/>
              <m:e>
                <m:r>
                  <m:rPr>
                    <m:sty m:val="i"/>
                  </m:rPr>
                  <m:t>n</m:t>
                </m:r>
              </m:e>
              <m:sup>
                <m:r>
                  <m:rPr>
                    <m:sty m:val="i"/>
                  </m:rPr>
                  <m:t>n</m:t>
                </m:r>
                <m:r>
                  <m:rPr>
                    <m:sty m:val="p"/>
                  </m:rPr>
                  <m:t>−</m:t>
                </m:r>
                <m:r>
                  <m:rPr>
                    <m:sty m:val="p"/>
                  </m:rPr>
                  <m:t>1</m:t>
                </m:r>
              </m:sup>
            </m:sSup>
          </m:num>
          <m:den>
            <m:r>
              <m:rPr>
                <m:sty m:val="p"/>
              </m:rPr>
              <m:t>2</m:t>
            </m:r>
          </m:den>
        </m:f>
      </m:oMath>
      <w:r>
        <w:rPr/>
        <w:t xml:space="preserve">.</w:t>
      </w:r>
    </w:p>
    <w:p>
      <w:pPr>
        <w:spacing w:line="271" w:before="330" w:lineRule="auto"/>
      </w:pPr>
      <w:r>
        <w:rPr>
          <w:b/>
          <w:sz w:val="42"/>
        </w:rPr>
        <w:t xml:space="preserve">Question 3.</w:t>
      </w:r>
    </w:p>
    <w:p>
      <w:pPr>
        <w:spacing w:after="220" w:lineRule="auto"/>
      </w:pPr>
      <w:r>
        <w:rPr>
          <w:rFonts w:eastAsia="Georgia" w:cs="Georgia" w:ascii="Georgia" w:hAnsi="Georgia"/>
        </w:rPr>
        <w:t xml:space="preserve">On se propose dans cette question de déterminer l'inverse de la matrice </w:t>
      </w:r>
      <m:oMath>
        <m:r>
          <m:rPr>
            <m:sty m:val="i"/>
          </m:rPr>
          <m:t>A</m:t>
        </m:r>
      </m:oMath>
      <w:r>
        <w:rPr/>
        <w:t xml:space="preserve">.</w:t>
      </w:r>
    </w:p>
    <w:p>
      <w:pPr>
        <w:numPr>
          <w:ilvl w:val="0"/>
          <w:numId w:val="8"/>
        </w:numPr>
        <w:spacing w:lineRule="auto"/>
      </w:pPr>
      <w:r>
        <w:rPr/>
        <w:t xml:space="preserve">Prouver que : </w:t>
      </w:r>
      <m:oMath>
        <m:sSup>
          <m:sSupPr/>
          <m:e>
            <m:r>
              <m:rPr>
                <m:sty m:val="i"/>
              </m:rPr>
              <m:t>A</m:t>
            </m:r>
          </m:e>
          <m:sup>
            <m:r>
              <m:rPr>
                <m:sty m:val="p"/>
              </m:rPr>
              <m:t>−</m:t>
            </m:r>
            <m:r>
              <m:rPr>
                <m:sty m:val="p"/>
              </m:rPr>
              <m:t>1</m:t>
            </m:r>
          </m:sup>
        </m:sSup>
        <m:r>
          <m:rPr>
            <m:sty m:val="p"/>
          </m:rPr>
          <m:t>∈</m:t>
        </m:r>
        <m:r>
          <m:rPr>
            <m:sty m:val="p"/>
          </m:rPr>
          <m:t>Vect</m:t>
        </m:r>
        <m:d>
          <m:dPr>
            <m:begChr m:val="("/>
            <m:endChr m:val=")"/>
            <m:ctrlPr>
              <w:rPr>
                <w:rFonts w:ascii="Cambria Math" w:hAnsi="Cambria Math"/>
              </w:rPr>
            </m:ctrlPr>
          </m:dPr>
          <m:e>
            <m:d>
              <m:dPr>
                <m:begChr m:val="{"/>
                <m:endChr m:val="}"/>
                <m:ctrlPr>
                  <w:rPr>
                    <w:rFonts w:ascii="Cambria Math" w:hAnsi="Cambria Math"/>
                  </w:rPr>
                </m:ctrlPr>
              </m:dPr>
              <m:e>
                <m:sSup>
                  <m:sSupPr/>
                  <m:e>
                    <m:r>
                      <m:rPr>
                        <m:sty m:val="i"/>
                      </m:rPr>
                      <m:t>A</m:t>
                    </m:r>
                  </m:e>
                  <m:sup>
                    <m:r>
                      <m:rPr>
                        <m:sty m:val="i"/>
                      </m:rPr>
                      <m:t>k</m:t>
                    </m:r>
                  </m:sup>
                </m:sSup>
                <m:r>
                  <m:rPr>
                    <m:sty m:val="p"/>
                  </m:rPr>
                  <m:t>,</m:t>
                </m:r>
                <m:r>
                  <m:rPr>
                    <m:sty m:val="p"/>
                  </m:rPr>
                  <m:t>0</m:t>
                </m:r>
                <m:r>
                  <m:rPr>
                    <m:sty m:val="p"/>
                  </m:rPr>
                  <m:t>⩽</m:t>
                </m:r>
                <m:r>
                  <m:rPr>
                    <m:sty m:val="i"/>
                  </m:rPr>
                  <m:t>k</m:t>
                </m:r>
                <m:r>
                  <m:rPr>
                    <m:sty m:val="p"/>
                  </m:rPr>
                  <m:t>⩽</m:t>
                </m:r>
                <m:r>
                  <m:rPr>
                    <m:sty m:val="i"/>
                  </m:rPr>
                  <m:t>n</m:t>
                </m:r>
                <m:r>
                  <m:rPr>
                    <m:sty m:val="p"/>
                  </m:rPr>
                  <m:t>−</m:t>
                </m:r>
                <m:r>
                  <m:rPr>
                    <m:sty m:val="p"/>
                  </m:rPr>
                  <m:t>1</m:t>
                </m:r>
              </m:e>
            </m:d>
          </m:e>
        </m:d>
      </m:oMath>
      <w:r>
        <w:rPr/>
        <w:t xml:space="preserve">.</w:t>
      </w:r>
    </w:p>
    <w:p>
      <w:pPr>
        <w:numPr>
          <w:ilvl w:val="0"/>
          <w:numId w:val="8"/>
        </w:numPr>
        <w:spacing w:lineRule="auto"/>
      </w:pPr>
      <w:r>
        <w:rPr>
          <w:rFonts w:eastAsia="Georgia" w:cs="Georgia" w:ascii="Georgia" w:hAnsi="Georgia"/>
        </w:rPr>
        <w:t xml:space="preserve">En déduire qu'il existe des scalaires </w:t>
      </w:r>
      <m:oMath>
        <m:sSub>
          <m:sSubPr/>
          <m:e>
            <m:d>
              <m:dPr>
                <m:begChr m:val="("/>
                <m:endChr m:val=")"/>
                <m:ctrlPr>
                  <w:rPr>
                    <w:rFonts w:ascii="Cambria Math" w:hAnsi="Cambria Math"/>
                  </w:rPr>
                </m:ctrlPr>
              </m:dPr>
              <m:e>
                <m:sSub>
                  <m:sSubPr/>
                  <m:e>
                    <m:r>
                      <m:rPr>
                        <m:sty m:val="i"/>
                      </m:rPr>
                      <m:t>u</m:t>
                    </m:r>
                  </m:e>
                  <m:sub>
                    <m:r>
                      <m:rPr>
                        <m:sty m:val="i"/>
                      </m:rPr>
                      <m:t>j</m:t>
                    </m:r>
                  </m:sub>
                </m:sSub>
              </m:e>
            </m:d>
          </m:e>
          <m:sub>
            <m:r>
              <m:rPr>
                <m:sty m:val="p"/>
              </m:rPr>
              <m:t>0</m:t>
            </m:r>
            <m:r>
              <m:rPr>
                <m:sty m:val="p"/>
              </m:rPr>
              <m:t>⩽</m:t>
            </m:r>
            <m:r>
              <m:rPr>
                <m:sty m:val="i"/>
              </m:rPr>
              <m:t>j</m:t>
            </m:r>
            <m:r>
              <m:rPr>
                <m:sty m:val="p"/>
              </m:rPr>
              <m:t>⩽</m:t>
            </m:r>
            <m:r>
              <m:rPr>
                <m:sty m:val="i"/>
              </m:rPr>
              <m:t>n</m:t>
            </m:r>
            <m:r>
              <m:rPr>
                <m:sty m:val="p"/>
              </m:rPr>
              <m:t>−</m:t>
            </m:r>
            <m:r>
              <m:rPr>
                <m:sty m:val="p"/>
              </m:rPr>
              <m:t>1</m:t>
            </m:r>
          </m:sub>
        </m:sSub>
      </m:oMath>
      <w:r>
        <w:rPr/>
        <w:t xml:space="preserve"> tels que : </w:t>
      </w:r>
      <m:oMath>
        <m:sSup>
          <m:sSupPr/>
          <m:e>
            <m:r>
              <m:rPr>
                <m:sty m:val="i"/>
              </m:rPr>
              <m:t>A</m:t>
            </m:r>
          </m:e>
          <m:sup>
            <m:r>
              <m:rPr>
                <m:sty m:val="p"/>
              </m:rPr>
              <m:t>−</m:t>
            </m:r>
            <m:r>
              <m:rPr>
                <m:sty m:val="p"/>
              </m:rPr>
              <m:t>1</m:t>
            </m:r>
          </m:sup>
        </m:sSup>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u</m:t>
            </m:r>
          </m:e>
          <m:sub>
            <m:r>
              <m:rPr>
                <m:sty m:val="i"/>
              </m:rPr>
              <m:t>k</m:t>
            </m:r>
          </m:sub>
        </m:sSub>
        <m:sSup>
          <m:sSupPr/>
          <m:e>
            <m:r>
              <m:rPr>
                <m:sty m:val="i"/>
              </m:rPr>
              <m:t>F</m:t>
            </m:r>
          </m:e>
          <m:sup>
            <m:r>
              <m:rPr>
                <m:sty m:val="i"/>
              </m:rPr>
              <m:t>k</m:t>
            </m:r>
          </m:sup>
        </m:sSup>
      </m:oMath>
      <w:r>
        <w:rPr/>
        <w:t xml:space="preserve">.</w:t>
      </w:r>
    </w:p>
    <w:p>
      <w:pPr>
        <w:numPr>
          <w:ilvl w:val="0"/>
          <w:numId w:val="8"/>
        </w:numPr>
        <w:spacing w:lineRule="auto"/>
      </w:pPr>
      <w:r>
        <w:rPr/>
        <w:t xml:space="preserve">Montrer que : </w:t>
      </w:r>
      <m:oMath>
        <m:sSup>
          <m:sSupPr/>
          <m:e>
            <m:d>
              <m:dPr>
                <m:begChr m:val="("/>
                <m:endChr m:val=")"/>
                <m:ctrlPr>
                  <w:rPr>
                    <w:rFonts w:ascii="Cambria Math" w:hAnsi="Cambria Math"/>
                  </w:rPr>
                </m:ctrlPr>
              </m:dPr>
              <m:e>
                <m:r>
                  <m:rPr>
                    <m:sty m:val="i"/>
                  </m:rPr>
                  <m:t>F</m:t>
                </m:r>
                <m:r>
                  <m:rPr>
                    <m:sty m:val="p"/>
                  </m:rPr>
                  <m:t>−</m:t>
                </m:r>
                <m:sSub>
                  <m:sSubPr/>
                  <m:e>
                    <m:r>
                      <m:rPr>
                        <m:sty m:val="i"/>
                      </m:rPr>
                      <m:t>I</m:t>
                    </m:r>
                  </m:e>
                  <m:sub>
                    <m:r>
                      <m:rPr>
                        <m:sty m:val="i"/>
                      </m:rPr>
                      <m:t>n</m:t>
                    </m:r>
                  </m:sub>
                </m:sSub>
              </m:e>
            </m:d>
          </m:e>
          <m:sup>
            <m:r>
              <m:rPr>
                <m:sty m:val="p"/>
              </m:rPr>
              <m:t>2</m:t>
            </m:r>
          </m:sup>
        </m:sSup>
        <m:r>
          <m:rPr>
            <m:sty m:val="i"/>
          </m:rPr>
          <m:t>A</m:t>
        </m:r>
        <m:r>
          <m:rPr>
            <m:sty m:val="p"/>
          </m:rPr>
          <m:t>=</m:t>
        </m:r>
        <m:r>
          <m:rPr>
            <m:sty m:val="i"/>
          </m:rPr>
          <m:t>n</m:t>
        </m:r>
        <m:d>
          <m:dPr>
            <m:begChr m:val="("/>
            <m:endChr m:val=")"/>
            <m:ctrlPr>
              <w:rPr>
                <w:rFonts w:ascii="Cambria Math" w:hAnsi="Cambria Math"/>
              </w:rPr>
            </m:ctrlPr>
          </m:dPr>
          <m:e>
            <m:r>
              <m:rPr>
                <m:sty m:val="i"/>
              </m:rPr>
              <m:t>F</m:t>
            </m:r>
            <m:r>
              <m:rPr>
                <m:sty m:val="p"/>
              </m:rPr>
              <m:t>−</m:t>
            </m:r>
            <m:sSub>
              <m:sSubPr/>
              <m:e>
                <m:r>
                  <m:rPr>
                    <m:sty m:val="i"/>
                  </m:rPr>
                  <m:t>I</m:t>
                </m:r>
              </m:e>
              <m:sub>
                <m:r>
                  <m:rPr>
                    <m:sty m:val="i"/>
                  </m:rPr>
                  <m:t>n</m:t>
                </m:r>
              </m:sub>
            </m:sSub>
          </m:e>
        </m:d>
      </m:oMath>
      <w:r>
        <w:rPr/>
        <w:t xml:space="preserve">.</w:t>
      </w:r>
    </w:p>
    <w:p>
      <w:pPr>
        <w:numPr>
          <w:ilvl w:val="0"/>
          <w:numId w:val="8"/>
        </w:numPr>
        <w:spacing w:lineRule="auto"/>
      </w:pPr>
      <w:r>
        <w:rPr/>
        <w:t xml:space="preserve">Prouver que : </w:t>
      </w:r>
      <m:oMath>
        <m:d>
          <m:dPr>
            <m:begChr m:val="{"/>
            <m:endChr m:val=""/>
            <m:ctrlPr>
              <w:rPr>
                <w:rFonts w:ascii="Cambria Math" w:hAnsi="Cambria Math"/>
              </w:rPr>
            </m:ctrlPr>
          </m:dPr>
          <m:e>
            <m:m>
              <m:mPr>
                <m:plcHide m:val="1"/>
                <m:cGpRule m:val="0"/>
                <m:mcs>
                  <m:mc>
                    <m:mcPr>
                      <m:count m:val="1"/>
                      <m:mcJc m:val="right"/>
                    </m:mcPr>
                  </m:mc>
                </m:mcs>
                <m:ctrlPr>
                  <w:rPr>
                    <w:rFonts w:ascii="Cambria Math" w:hAnsi="Cambria Math"/>
                    <w:i/>
                  </w:rPr>
                </m:ctrlPr>
              </m:mPr>
              <m:mr>
                <m:e>
                  <m:sSub>
                    <m:sSubPr/>
                    <m:e>
                      <m:r>
                        <m:rPr>
                          <m:sty m:val="i"/>
                        </m:rPr>
                        <m:t>u</m:t>
                      </m:r>
                    </m:e>
                    <m:sub>
                      <m:r>
                        <m:rPr>
                          <m:sty m:val="p"/>
                        </m:rPr>
                        <m:t>2</m:t>
                      </m:r>
                    </m:sub>
                  </m:sSub>
                  <m:r>
                    <m:rPr>
                      <m:sty m:val="p"/>
                    </m:rPr>
                    <m:t>=</m:t>
                  </m:r>
                  <m:sSub>
                    <m:sSubPr/>
                    <m:e>
                      <m:r>
                        <m:rPr>
                          <m:sty m:val="i"/>
                        </m:rPr>
                        <m:t>u</m:t>
                      </m:r>
                    </m:e>
                    <m:sub>
                      <m:r>
                        <m:rPr>
                          <m:sty m:val="p"/>
                        </m:rPr>
                        <m:t>3</m:t>
                      </m:r>
                    </m:sub>
                  </m:sSub>
                  <m:r>
                    <m:rPr>
                      <m:sty m:val="p"/>
                    </m:rPr>
                    <m:t>=</m:t>
                  </m:r>
                  <m:r>
                    <m:rPr>
                      <m:sty m:val="p"/>
                    </m:rPr>
                    <m:t>…</m:t>
                  </m:r>
                  <m:r>
                    <m:rPr>
                      <m:sty m:val="p"/>
                    </m:rPr>
                    <m:t>=</m:t>
                  </m:r>
                  <m:sSub>
                    <m:sSubPr/>
                    <m:e>
                      <m:r>
                        <m:rPr>
                          <m:sty m:val="i"/>
                        </m:rPr>
                        <m:t>u</m:t>
                      </m:r>
                    </m:e>
                    <m:sub>
                      <m:r>
                        <m:rPr>
                          <m:sty m:val="i"/>
                        </m:rPr>
                        <m:t>n</m:t>
                      </m:r>
                      <m:r>
                        <m:rPr>
                          <m:sty m:val="p"/>
                        </m:rPr>
                        <m:t>−</m:t>
                      </m:r>
                      <m:r>
                        <m:rPr>
                          <m:sty m:val="p"/>
                        </m:rPr>
                        <m:t>1</m:t>
                      </m:r>
                    </m:sub>
                  </m:sSub>
                </m:e>
              </m:mr>
              <m:mr>
                <m:e>
                  <m:sSub>
                    <m:sSubPr/>
                    <m:e>
                      <m:r>
                        <m:rPr>
                          <m:sty m:val="i"/>
                        </m:rPr>
                        <m:t>u</m:t>
                      </m:r>
                    </m:e>
                    <m:sub>
                      <m:r>
                        <m:rPr>
                          <m:sty m:val="p"/>
                        </m:rPr>
                        <m:t>2</m:t>
                      </m:r>
                    </m:sub>
                  </m:sSub>
                  <m:r>
                    <m:rPr>
                      <m:sty m:val="p"/>
                    </m:rPr>
                    <m:t>−</m:t>
                  </m:r>
                  <m:sSub>
                    <m:sSubPr/>
                    <m:e>
                      <m:r>
                        <m:rPr>
                          <m:sty m:val="i"/>
                        </m:rPr>
                        <m:t>u</m:t>
                      </m:r>
                    </m:e>
                    <m:sub>
                      <m:r>
                        <m:rPr>
                          <m:sty m:val="p"/>
                        </m:rPr>
                        <m:t>0</m:t>
                      </m:r>
                    </m:sub>
                  </m:sSub>
                  <m:r>
                    <m:rPr>
                      <m:sty m:val="p"/>
                    </m:rPr>
                    <m:t>=</m:t>
                  </m:r>
                  <m:f>
                    <m:fPr>
                      <m:ctrlPr>
                        <w:rPr>
                          <w:rFonts w:ascii="Cambria Math" w:hAnsi="Cambria Math"/>
                        </w:rPr>
                      </m:ctrlPr>
                    </m:fPr>
                    <m:num>
                      <m:r>
                        <m:rPr>
                          <m:sty m:val="p"/>
                        </m:rPr>
                        <m:t>1</m:t>
                      </m:r>
                    </m:num>
                    <m:den>
                      <m:r>
                        <m:rPr>
                          <m:sty m:val="i"/>
                        </m:rPr>
                        <m:t>n</m:t>
                      </m:r>
                    </m:den>
                  </m:f>
                </m:e>
              </m:mr>
              <m:mr>
                <m:e>
                  <m:sSub>
                    <m:sSubPr/>
                    <m:e>
                      <m:r>
                        <m:rPr>
                          <m:sty m:val="i"/>
                        </m:rPr>
                        <m:t>u</m:t>
                      </m:r>
                    </m:e>
                    <m:sub>
                      <m:r>
                        <m:rPr>
                          <m:sty m:val="p"/>
                        </m:rPr>
                        <m:t>1</m:t>
                      </m:r>
                    </m:sub>
                  </m:sSub>
                  <m:r>
                    <m:rPr>
                      <m:sty m:val="p"/>
                    </m:rPr>
                    <m:t>−</m:t>
                  </m:r>
                  <m:sSub>
                    <m:sSubPr/>
                    <m:e>
                      <m:r>
                        <m:rPr>
                          <m:sty m:val="i"/>
                        </m:rPr>
                        <m:t>u</m:t>
                      </m:r>
                    </m:e>
                    <m:sub>
                      <m:r>
                        <m:rPr>
                          <m:sty m:val="p"/>
                        </m:rPr>
                        <m:t>2</m:t>
                      </m:r>
                    </m:sub>
                  </m:sSub>
                  <m:r>
                    <m:rPr>
                      <m:sty m:val="p"/>
                    </m:rPr>
                    <m:t>=</m:t>
                  </m:r>
                  <m:f>
                    <m:fPr>
                      <m:ctrlPr>
                        <w:rPr>
                          <w:rFonts w:ascii="Cambria Math" w:hAnsi="Cambria Math"/>
                        </w:rPr>
                      </m:ctrlPr>
                    </m:fPr>
                    <m:num>
                      <m:r>
                        <m:rPr>
                          <m:sty m:val="p"/>
                        </m:rPr>
                        <m:t>1</m:t>
                      </m:r>
                    </m:num>
                    <m:den>
                      <m:r>
                        <m:rPr>
                          <m:sty m:val="i"/>
                        </m:rPr>
                        <m:t>n</m:t>
                      </m:r>
                    </m:den>
                  </m:f>
                </m:e>
              </m:mr>
            </m:m>
          </m:e>
        </m:d>
      </m:oMath>
    </w:p>
    <w:p>
      <w:pPr>
        <w:numPr>
          <w:ilvl w:val="0"/>
          <w:numId w:val="8"/>
        </w:numPr>
        <w:spacing w:lineRule="auto"/>
      </w:pPr>
      <w:r>
        <w:rPr>
          <w:rFonts w:eastAsia="Georgia" w:cs="Georgia" w:ascii="Georgia" w:hAnsi="Georgia"/>
        </w:rPr>
        <w:t xml:space="preserve">En calculant de deux façons différentes la trace de la matrice </w:t>
      </w:r>
      <m:oMath>
        <m:sSup>
          <m:sSupPr/>
          <m:e>
            <m:r>
              <m:rPr>
                <m:sty m:val="i"/>
              </m:rPr>
              <m:t>A</m:t>
            </m:r>
          </m:e>
          <m:sup>
            <m:r>
              <m:rPr>
                <m:sty m:val="p"/>
              </m:rPr>
              <m:t>−</m:t>
            </m:r>
            <m:r>
              <m:rPr>
                <m:sty m:val="p"/>
              </m:rPr>
              <m:t>1</m:t>
            </m:r>
          </m:sup>
        </m:sSup>
      </m:oMath>
      <w:r>
        <w:rPr>
          <w:rFonts w:eastAsia="Georgia" w:cs="Georgia" w:ascii="Georgia" w:hAnsi="Georgia"/>
        </w:rPr>
        <w:t xml:space="preserve">, déterminer la valeur de </w:t>
      </w:r>
      <m:oMath>
        <m:sSub>
          <m:sSubPr/>
          <m:e>
            <m:r>
              <m:rPr>
                <m:sty m:val="i"/>
              </m:rPr>
              <m:t>u</m:t>
            </m:r>
          </m:e>
          <m:sub>
            <m:r>
              <m:rPr>
                <m:sty m:val="p"/>
              </m:rPr>
              <m:t>0</m:t>
            </m:r>
          </m:sub>
        </m:sSub>
      </m:oMath>
      <w:r>
        <w:rPr>
          <w:rFonts w:eastAsia="Georgia" w:cs="Georgia" w:ascii="Georgia" w:hAnsi="Georgia"/>
        </w:rPr>
        <w:t xml:space="preserve">. 6. En déduire </w:t>
      </w:r>
      <m:oMath>
        <m:sSup>
          <m:sSupPr/>
          <m:e>
            <m:r>
              <m:rPr>
                <m:sty m:val="i"/>
              </m:rPr>
              <m:t>A</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2"/>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