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constituée de trois parties, et propose l'étude de quelques propriétés de la fonction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Bessel (utilisée notamment en physique).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Étude de la fonction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Bessel. Développement en série entière</w:t>
      </w:r>
      <w:r>
        <w:rPr/>
        <w:br w:type="textWrapping"/>
      </w:r>
      <m:oMath>
        <m:r>
          <m:rPr>
            <m:sty m:val="p"/>
          </m:rPr>
          <m:t>∅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∈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, on pose :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]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π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pour tout </w:t>
      </w:r>
      <m:oMath>
        <m:r>
          <m:rPr>
            <m:sty m:val="p"/>
          </m:rPr>
          <m:t>x</m:t>
        </m:r>
        <m:sSup>
          <m:sSupPr/>
          <m:e>
            <m:r>
              <m:rPr>
                <m:sty m:val="p"/>
              </m:rPr>
              <m:t>∈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, on a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739259"/>
            <wp:effectExtent b="0" l="0" r="0" t="0"/>
            <wp:docPr id="1" name="image-3cddef45c657cb35b6fd23a28d39519ee2f169bf.jpg"/>
            <a:graphic>
              <a:graphicData uri="http://schemas.openxmlformats.org/drawingml/2006/picture">
                <pic:pic>
                  <pic:nvPicPr>
                    <pic:cNvPr id="1" name="image-3cddef45c657cb35b6fd23a28d39519ee2f169bf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2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(b) Montrer que la fonction </w:t>
      </w:r>
      <m:oMath>
        <m:r>
          <m:rPr>
            <m:sty m:val="p"/>
          </m:rPr>
          <m:t>J</m:t>
        </m:r>
        <m:sSup>
          <m:sSupPr/>
          <m:e>
            <m:r>
              <m:rPr>
                <m:sty m:val="p"/>
              </m:rPr>
              <m:t>:</m:t>
            </m:r>
          </m:e>
          <m:sup>
            <m:r>
              <m:rPr>
                <m:sty m:val="p"/>
              </m:rPr>
              <m:t>∘</m:t>
            </m:r>
          </m:sup>
        </m:sSup>
        <m:sSup>
          <m:sSupPr/>
          <m:e>
            <m:r>
              <m:rPr>
                <m:sty m:val="p"/>
              </m:rPr>
              <m:t>→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ainsi définie est continue, paire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Justifier que J est bornée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(d) Justifier l'encadrement :</w:t>
      </w:r>
    </w:p>
    <w:p>
      <w:pPr>
        <w:spacing w:line="271" w:before="240" w:lineRule="auto"/>
      </w:pPr>
      <m:oMath>
        <m:r>
          <m:rPr>
            <m:sty m:val="p"/>
          </m:rPr>
          <w:rPr>
            <w:sz w:val="42"/>
          </w:rPr>
          <m:t>∀</m:t>
        </m:r>
        <m:r>
          <m:rPr>
            <m:sty m:val="i"/>
          </m:rPr>
          <w:rPr>
            <w:sz w:val="42"/>
          </w:rPr>
          <m:t>θ</m:t>
        </m:r>
        <m:r>
          <m:rPr>
            <m:sty m:val="p"/>
          </m:rPr>
          <w:rPr>
            <w:sz w:val="42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sz w:val="42"/>
              </w:rPr>
            </m:ctrlPr>
          </m:dPr>
          <m:e>
            <m:r>
              <m:rPr>
                <m:sty m:val="p"/>
              </m:rPr>
              <w:rPr>
                <w:sz w:val="42"/>
              </w:rPr>
              <m:t>0</m:t>
            </m:r>
            <m:r>
              <m:rPr>
                <m:sty m:val="p"/>
              </m:rPr>
              <w:rPr>
                <w:sz w:val="42"/>
              </w:rPr>
              <m:t>,</m:t>
            </m:r>
            <m:r>
              <m:rPr>
                <m:sty m:val="p"/>
              </m:rPr>
              <w:rPr>
                <w:sz w:val="42"/>
              </w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42"/>
                  </w:rPr>
                </m:ctrlPr>
              </m:mPr>
              <m:mr>
                <m:e>
                  <m:r>
                    <m:rPr>
                      <m:sty m:val="i"/>
                    </m:rPr>
                    <w:rPr>
                      <w:sz w:val="42"/>
                    </w:rPr>
                    <m:t>π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sz w:val="42"/>
                    </w:rPr>
                    <m:t>−</m:t>
                  </m:r>
                </m:e>
              </m:mr>
            </m:m>
          </m:e>
        </m:d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 xml:space="preserve"> </m:t>
        </m:r>
      </m:oMath>
      <w:r>
        <w:rPr>
          <w:b/>
          <w:sz w:val="42"/>
        </w:rPr>
        <w:t xml:space="preserve">\begin{tabular}{c}</w:t>
      </w:r>
      <w:r>
        <w:rPr>
          <w:b/>
          <w:sz w:val="42"/>
        </w:rPr>
        <w:br w:type="textWrapping"/>
      </w:r>
      <m:oMath>
        <m:r>
          <m:rPr>
            <m:sty m:val="p"/>
          </m:rPr>
          <w:rPr>
            <w:sz w:val="42"/>
          </w:rPr>
          <m:t>2</m:t>
        </m:r>
        <m:r>
          <m:rPr>
            <m:sty m:val="i"/>
          </m:rPr>
          <w:rPr>
            <w:sz w:val="42"/>
          </w:rPr>
          <m:t>θ</m:t>
        </m:r>
      </m:oMath>
      <w:r>
        <w:rPr>
          <w:b/>
          <w:sz w:val="42"/>
        </w:rPr>
        <w:t xml:space="preserve"> </w:t>
      </w:r>
      <w:r>
        <w:rPr>
          <w:b/>
          <w:sz w:val="42"/>
        </w:rPr>
        <w:br w:type="textWrapping"/>
      </w:r>
    </w:p>
    <w:p>
      <w:pPr>
        <w:spacing w:after="220" w:lineRule="auto"/>
      </w:pPr>
      <w:r>
        <w:rPr/>
        <w:t xml:space="preserve">\end{tabular}</w:t>
      </w:r>
      <m:oMath>
        <m:r>
          <m:rPr>
            <m:sty m:val="p"/>
          </m:rPr>
          <m:t xml:space="preserve"> </m:t>
        </m:r>
        <m:r>
          <m:rPr>
            <m:sty m:val="p"/>
          </m:rPr>
          <m:t>∖</m:t>
        </m:r>
        <m:r>
          <m:rPr>
            <m:sty m:val="p"/>
          </m:rPr>
          <m:t>mathrel</m:t>
        </m:r>
        <m:r>
          <m:rPr>
            <m:sty m:val="p"/>
          </m:rPr>
          <m:t>6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 encadrement de </w:t>
      </w:r>
      <m:oMath>
        <m:r>
          <m:rPr>
            <m:sty m:val="p"/>
          </m:rPr>
          <m:t>J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(e) Préciser les valeurs de </w:t>
      </w:r>
      <m:oMath>
        <m:r>
          <m:rPr>
            <m:sty m:val="p"/>
          </m:rPr>
          <m:t>J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</w:t>
      </w:r>
      <m:oMath>
        <m:sSup>
          <m:sSupPr/>
          <m:e>
            <m:r>
              <m:rPr>
                <m:sty m:val="p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Montrer que J est strictement</w:t>
      </w:r>
      <w:r>
        <w:rPr/>
        <w:br w:type="textWrapping"/>
      </w:r>
      <w:r>
        <w:rPr>
          <w:rFonts w:eastAsia="Georgia" w:cs="Georgia" w:ascii="Georgia" w:hAnsi="Georgia"/>
        </w:rPr>
        <w:t xml:space="preserve">décroissante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∅</m:t>
        </m:r>
        <m:r>
          <m:rPr>
            <m:sty m:val="p"/>
          </m:rPr>
          <m:t>2</m:t>
        </m:r>
      </m:oMath>
      <w:r>
        <w:rPr/>
        <w:t xml:space="preserve">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⋅</m:t>
        </m:r>
      </m:oMath>
      <w:r>
        <w:rPr/>
        <w:t xml:space="preserve">, on pose : </w:t>
      </w: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[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]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n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(a) Justifier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⋅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(b)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⋅</m:t>
        </m:r>
        <m:r>
          <m:rPr>
            <m:sty m:val="p"/>
          </m:rPr>
          <m:t>: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</m:d>
        <m:r>
          <m:rPr>
            <m:sty m:val="p"/>
          </m:rPr>
          <m:t>∖</m:t>
        </m:r>
        <m:r>
          <m:rPr>
            <m:sty m:val="i"/>
          </m:rPr>
          <m:t>c</m:t>
        </m:r>
        <m:r>
          <m:rPr>
            <m:sty m:val="p"/>
          </m:rPr>
          <m:t>dotp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ø3 (a) Rappeler le développement en série entière de la fonction cos et son rayon de convergence. En déduire que pour tout </w:t>
      </w:r>
      <m:oMath>
        <m:r>
          <m:rPr>
            <m:sty m:val="i"/>
          </m:rPr>
          <m:t>θ</m:t>
        </m:r>
        <m:sSup>
          <m:sSupPr/>
          <m:e>
            <m:r>
              <m:rPr>
                <m:sty m:val="p"/>
              </m:rPr>
              <m:t>∈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fixé, l'application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, et préciser ce développement.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J est développable en série entière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, avec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852590"/>
            <wp:effectExtent b="0" l="0" r="0" t="0"/>
            <wp:docPr id="2" name="image-f1b4759035a949dc690d75a65ca4c3c78b2bdc5e.jpg"/>
            <a:graphic>
              <a:graphicData uri="http://schemas.openxmlformats.org/drawingml/2006/picture">
                <pic:pic>
                  <pic:nvPicPr>
                    <pic:cNvPr id="2" name="image-f1b4759035a949dc690d75a65ca4c3c78b2bdc5e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25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(on précisera le théorème du cours utilisé pour l'intégration terme à terme).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deux parties suivantes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Étude d'une équation différentielle</w:t>
      </w:r>
      <w:r>
        <w:rPr/>
        <w:br w:type="textWrapping"/>
      </w:r>
      <w:r>
        <w:rPr>
          <w:rFonts w:eastAsia="Georgia" w:cs="Georgia" w:ascii="Georgia" w:hAnsi="Georgia"/>
        </w:rPr>
        <w:t xml:space="preserve">ø4 Vérifier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x</m:t>
          </m:r>
          <m:sSup>
            <m:sSupPr/>
            <m:e>
              <m:r>
                <m:rPr>
                  <m:sty m:val="p"/>
                </m:rPr>
                <m:t>∈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 xml:space="preserve"> </m:t>
          </m:r>
          <m:r>
            <m:rPr>
              <m:sty m:val="p"/>
            </m:rPr>
            <m:t>J</m:t>
          </m:r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J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J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ø5 Montrer que l'ensemble des applications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vers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, développables en série entière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et solutions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de l'équation différentielle </w:t>
      </w:r>
      <m:oMath>
        <m:r>
          <m:rPr>
            <m:sty m:val="p"/>
          </m:rPr>
          <m:t>: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est un espace vectoriel réel de dimension 1 , engendré par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ø6 Soit </w:t>
      </w:r>
      <m:oMath>
        <m:r>
          <m:rPr>
            <m:sty m:val="p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, solution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+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de l'équation différentielle : </w:t>
      </w:r>
      <m:oMath>
        <m:sSup>
          <m:sSupPr/>
          <m:e>
            <m:r>
              <m:rPr>
                <m:sty m:val="p"/>
              </m:rPr>
              <m:t>xy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xy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pose: </w:t>
      </w:r>
      <m:oMath>
        <m:r>
          <m:rPr>
            <m:sty m:val="p"/>
          </m:rPr>
          <m:t>W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K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J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sSub>
              <m:sSubPr/>
              <m:e>
                <m:r>
                  <m:t xml:space="preserve"> 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sSup>
              <m:sSupPr/>
              <m:e>
                <m:r>
                  <m:rPr>
                    <m:sty m:val="p"/>
                  </m:rPr>
                  <m:t>,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e>
        </m:d>
      </m:oMath>
      <w:r>
        <w:rPr/>
        <w:t xml:space="preserve">, et est telle que pour tout </w:t>
      </w:r>
      <m:oMath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ait : </w:t>
      </w:r>
      <m:oMath>
        <m:sSup>
          <m:sSupPr/>
          <m:e>
            <m:r>
              <m:rPr>
                <m:sty m:val="p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x</m:t>
        </m:r>
        <m:r>
          <m:rPr>
            <m:sty m:val="p"/>
          </m:rPr>
          <m:t>W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forme de W.</w:t>
      </w:r>
      <w:r>
        <w:rPr/>
        <w:br w:type="textWrapping"/>
      </w:r>
      <w:r>
        <w:rPr>
          <w:rFonts w:eastAsia="Georgia" w:cs="Georgia" w:ascii="Georgia" w:hAnsi="Georgia"/>
        </w:rPr>
        <w:t xml:space="preserve">ø7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∙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: 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n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k</m:t>
            </m:r>
          </m:sup>
        </m:sSup>
        <m:r>
          <m:rPr>
            <m:sty m:val="p"/>
          </m:rPr>
          <m:t>∖</m:t>
        </m:r>
      </m:oMath>
      <w:r>
        <w:rPr/>
        <w:t xml:space="preserve"> cdotp</w:t>
      </w:r>
      <w:r>
        <w:rPr/>
        <w:br w:type="textWrapping"/>
      </w:r>
      <w:r>
        <w:rPr/>
        <w:t xml:space="preserve">(a)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(b) Pour tout </w:t>
      </w:r>
      <m:oMath>
        <m:r>
          <m:rPr>
            <m:sty m:val="p"/>
          </m:rPr>
          <m:t>x</m:t>
        </m:r>
        <m:sSup>
          <m:sSupPr/>
          <m:e>
            <m:r>
              <m:rPr>
                <m:sty m:val="p"/>
              </m:rPr>
              <m:t>∈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, on pose :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sSub>
                  <m:sSubPr/>
                  <m:e>
                    <m:r>
                      <m:rPr>
                        <m:sty m:val="p"/>
                      </m:rPr>
                      <m:t>H</m:t>
                    </m:r>
                  </m:e>
                  <m:sub>
                    <m:r>
                      <m:rPr>
                        <m:sty m:val="p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4</m:t>
                    </m:r>
                  </m:e>
                  <m:sup>
                    <m:r>
                      <m:rPr>
                        <m:sty m:val="p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!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p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le rayon de convergence de cette série entière est bien égal à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expliciter (sous forme d'une série entière simple) la valeur de l'expression </w:t>
      </w:r>
      <m:oMath>
        <m:r>
          <m:rPr>
            <m:sty m:val="p"/>
          </m:rPr>
          <m:t xml:space="preserve"> </m:t>
        </m:r>
        <m:r>
          <m:rPr>
            <m:sty m:val="p"/>
          </m:rPr>
          <m:t>x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x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</m:oMath>
      <w:r>
        <w:rPr/>
        <w:t xml:space="preserve"> et la comparer avec </w:t>
      </w:r>
      <m:oMath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Pour tout </w:t>
      </w:r>
      <m:oMath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pose: </w:t>
      </w:r>
      <m:oMath>
        <m:r>
          <m:rPr>
            <m:sty m:val="p"/>
          </m:rPr>
          <m:t>K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J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K est solution sur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+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de l'équation différentielle : </w:t>
      </w:r>
      <m:oMath>
        <m:r>
          <m:rPr>
            <m:sty m:val="p"/>
          </m:rPr>
          <m:t>x</m:t>
        </m:r>
        <m:sSup>
          <m:sSupPr/>
          <m:e>
            <m:r>
              <m:rPr>
                <m:sty m:val="p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xy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et expliciter la fonction W associée définie au ø6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en déduire?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Usage de la transformation de Laplace</w:t>
      </w:r>
      <w:r>
        <w:rPr/>
        <w:br w:type="textWrapping"/>
      </w:r>
      <w:r>
        <w:rPr>
          <w:rFonts w:eastAsia="Georgia" w:cs="Georgia" w:ascii="Georgia" w:hAnsi="Georgia"/>
        </w:rPr>
        <w:t xml:space="preserve">ø8 (a) Justifier que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⋅</m:t>
        </m:r>
      </m:oMath>
      <w:r>
        <w:rPr/>
        <w:t xml:space="preserve">, et tout </w:t>
      </w:r>
      <m:oMath>
        <m:r>
          <m:rPr>
            <m:sty m:val="p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106822"/>
            <wp:effectExtent b="0" l="0" r="0" t="0"/>
            <wp:docPr id="3" name="image-686d974782985017d654517b2e17a832afbaead6.jpg"/>
            <a:graphic>
              <a:graphicData uri="http://schemas.openxmlformats.org/drawingml/2006/picture">
                <pic:pic>
                  <pic:nvPicPr>
                    <pic:cNvPr id="3" name="image-686d974782985017d654517b2e17a832afbaead6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682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(b) Montrer que pour tout </w:t>
      </w:r>
      <m:oMath>
        <m:r>
          <m:rPr>
            <m:sty m:val="p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025451"/>
            <wp:effectExtent b="0" l="0" r="0" t="0"/>
            <wp:docPr id="4" name="image-d5dfcaa291eedb5bd926bb7bc5d871a5527533fc.jpg"/>
            <a:graphic>
              <a:graphicData uri="http://schemas.openxmlformats.org/drawingml/2006/picture">
                <pic:pic>
                  <pic:nvPicPr>
                    <pic:cNvPr id="4" name="image-d5dfcaa291eedb5bd926bb7bc5d871a5527533fc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54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(on pourra commencer par justifier l'existence de cette intégrale en utilisant par exemple le </w:t>
      </w:r>
      <m:oMath>
        <m:r>
          <m:rPr>
            <m:sty m:val="p"/>
          </m:rPr>
          <m:t>∅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(c), puis le développement en série entière de J vu en </w:t>
      </w:r>
      <m:oMath>
        <m:r>
          <m:rPr>
            <m:sty m:val="i"/>
          </m:rPr>
          <m:t>∅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(b) en précisant le théorème du cours utilisé pour l'intégration terme à terme).</w:t>
      </w:r>
      <w:r>
        <w:rPr/>
        <w:br w:type="textWrapping"/>
      </w:r>
      <w:r>
        <w:rPr>
          <w:rFonts w:eastAsia="Georgia" w:cs="Georgia" w:ascii="Georgia" w:hAnsi="Georgia"/>
        </w:rPr>
        <w:t xml:space="preserve">ø9 (a) Justifier pour </w:t>
      </w:r>
      <m:oMath>
        <m:r>
          <m:rPr>
            <m:sty m:val="p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l'existence de </w:t>
      </w:r>
      <m:oMath>
        <m:r>
          <m:rPr>
            <m:sty m:val="p"/>
          </m:rPr>
          <m:t>L</m:t>
        </m:r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xyJ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dx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la fonction L ainsi définie est une application continue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vérifiant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y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L</m:t>
        </m:r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ø10 (a) Déterminer et justifier le développement en série entière sur ]-1,1[ de la fonction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→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/>
                </m:rad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</m:e>
            </m:d>
          </m:e>
        </m:d>
        <m:r>
          <m:rPr>
            <m:sty m:val="p"/>
          </m:rPr>
          <m:t>∖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i"/>
          </m:rPr>
          <m:t>o</m:t>
        </m:r>
        <m:r>
          <m:rPr>
            <m:sty m:val="i"/>
          </m:rPr>
          <m:t>t</m:t>
        </m:r>
        <m:r>
          <m:rPr>
            <m:sty m:val="i"/>
          </m:rPr>
          <m:t>p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(b) Utiliser le développement en série entière de J vu au </w:t>
      </w:r>
      <m:oMath>
        <m:r>
          <m:rPr>
            <m:sty m:val="p"/>
          </m:rPr>
          <m:t>∅</m:t>
        </m:r>
        <m:r>
          <m:rPr>
            <m:sty m:val="p"/>
          </m:rPr>
          <m:t>3</m:t>
        </m:r>
      </m:oMath>
      <w:r>
        <w:rPr/>
        <w:t xml:space="preserve"> (b) afin de montrer que,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/>
                    </m:rad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e>
                </m:d>
              </m:e>
            </m:d>
            <m:r>
              <m:rPr>
                <m:sty m:val="p"/>
              </m:rPr>
              <m:t>∖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o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p</m:t>
            </m:r>
          </m:e>
        </m:d>
      </m:oMath>
      <w:r>
        <w:rPr>
          <w:rFonts w:eastAsia="Georgia" w:cs="Georgia" w:ascii="Georgia" w:hAnsi="Georgia"/>
        </w:rPr>
        <w:t xml:space="preserve"> ø11 Soit y &gt; 0 fixé.</w:t>
      </w:r>
      <w:r>
        <w:rPr/>
        <w:br w:type="textWrapping"/>
      </w:r>
      <w:r>
        <w:rPr/>
        <w:t xml:space="preserve">(a) Pour tout </w:t>
      </w:r>
      <m:oMath>
        <m:r>
          <m:rPr>
            <m:sty m:val="p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∙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pose: </w:t>
      </w:r>
      <m:oMath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e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xyJ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dx</m:t>
        </m:r>
      </m:oMath>
      <w:r>
        <w:rPr/>
        <w:t xml:space="preserve">. Montrer que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463040"/>
            <wp:effectExtent b="0" l="0" r="0" t="0"/>
            <wp:docPr id="5" name="image-c1f4a1af95295feb58b0e7d0bb4f37ee565be4f2.jpg"/>
            <a:graphic>
              <a:graphicData uri="http://schemas.openxmlformats.org/drawingml/2006/picture">
                <pic:pic>
                  <pic:nvPicPr>
                    <pic:cNvPr id="5" name="image-c1f4a1af95295feb58b0e7d0bb4f37ee565be4f2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3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(b) En remarquant que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  <m:sSub>
          <m:sSubPr/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</m:oMath>
      <w:r>
        <w:rPr/>
        <w:br w:type="textWrapping"/>
      </w:r>
      <m:oMath>
        <m:r>
          <m:rPr>
            <m:sty m:val="p"/>
          </m:rPr>
          <m:t>ℜ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  <m:supHide m:val="1"/>
              </m:naryPr>
              <m:sub>
                <m:r>
                  <m:rPr>
                    <m:sty m:val="p"/>
                  </m:rPr>
                  <m:t>0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]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∫"/>
                    <m:limLoc m:val="subSup"/>
                    <m:grow m:val="1"/>
                    <m:supHide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p"/>
                      </m:rPr>
                      <m:t>n</m:t>
                    </m:r>
                  </m:sup>
                </m:sSup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dx</m:t>
                </m:r>
              </m:e>
            </m:d>
            <m:r>
              <m:rPr>
                <m:sty m:val="p"/>
              </m:rPr>
              <m:t>d</m:t>
            </m:r>
            <m:r>
              <m:rPr>
                <m:sty m:val="i"/>
              </m:rPr>
              <m:t>θ</m:t>
            </m:r>
          </m:e>
        </m:d>
      </m:oMath>
      <w:r>
        <w:rPr/>
        <w:t xml:space="preserve">, montrer que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4320"/>
        <w:gridCol w:w="4320"/>
      </w:tblGrid>
      <w:tr>
        <w:trPr>
          <w:cantSplit/>
        </w:trPr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π</m:t>
                </m:r>
              </m:oMath>
            </m:oMathPara>
          </w:p>
        </w:tc>
        <w:tc>
          <w:tcPr>
            <w:tcBorders/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ℜ</m:t>
                </m:r>
                <m:r>
                  <m:rPr>
                    <m:sty m:val="p"/>
                  </m:rPr>
                  <m:t>e</m:t>
                </m:r>
                <m:r>
                  <m:rPr>
                    <m:sty m:val="p"/>
                  </m:rPr>
                  <m:t xml:space="preserve"> </m:t>
                </m:r>
                <m:d>
                  <m:dPr>
                    <m:begChr m:val="⌈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∫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y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sin</m:t>
                            </m:r>
                            <m:r>
                              <m:rPr>
                                <m:sty m:val="p"/>
                              </m:rPr>
                              <m:t>⁡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θ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</m:num>
                      <m:den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⌈</m:t>
                    </m:r>
                    <m:r>
                      <m:rPr>
                        <m:sty m:val="p"/>
                      </m:rPr>
                      <m:t>⌋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θ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θ</m:t>
                    </m:r>
                  </m:e>
                </m:d>
              </m:oMath>
            </m:oMathPara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(c) Montrer que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720282"/>
            <wp:effectExtent b="0" l="0" r="0" t="0"/>
            <wp:docPr id="6" name="image-f7f80f017a8481f56a0108e772938e6d049fb42d.jpg"/>
            <a:graphic>
              <a:graphicData uri="http://schemas.openxmlformats.org/drawingml/2006/picture">
                <pic:pic>
                  <pic:nvPicPr>
                    <pic:cNvPr id="6" name="image-f7f80f017a8481f56a0108e772938e6d049fb42d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28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(d) Par un passage à la limite, en déduire que, pour tout </w:t>
      </w:r>
      <m:oMath>
        <m:r>
          <m:rPr>
            <m:sty m:val="p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L</m:t>
          </m:r>
          <m:r>
            <m:rPr>
              <m:sty m:val="p"/>
            </m:rPr>
            <m:t>(</m:t>
          </m:r>
          <m:r>
            <m:rPr>
              <m:sty m:val="p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y</m:t>
              </m:r>
            </m:num>
            <m:den>
              <m:r>
                <m:rPr>
                  <m:sty m:val="i"/>
                </m:rPr>
                <m:t>π</m:t>
              </m:r>
            </m:den>
          </m:f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r>
                    <m:t xml:space="preserve"> </m:t>
                  </m:r>
                </m:e>
              </m:nary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/>
                  </m:rad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π</m:t>
                      </m:r>
                    </m:den>
                  </m:f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utiliser le changement de variable défini par " </w:t>
      </w:r>
      <m:oMath>
        <m:r>
          <m:rPr>
            <m:sty m:val="p"/>
          </m:rPr>
          <m:t>u</m:t>
        </m:r>
        <m:r>
          <m:rPr>
            <m:sty m:val="p"/>
          </m:rPr>
          <m:t>=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").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3cddef45c657cb35b6fd23a28d39519ee2f169bf.jpg" TargetMode="Internal"/><Relationship Id="rId6" Type="http://schemas.openxmlformats.org/officeDocument/2006/relationships/image" Target="media/image-f1b4759035a949dc690d75a65ca4c3c78b2bdc5e.jpg" TargetMode="Internal"/><Relationship Id="rId7" Type="http://schemas.openxmlformats.org/officeDocument/2006/relationships/image" Target="media/image-686d974782985017d654517b2e17a832afbaead6.jpg" TargetMode="Internal"/><Relationship Id="rId8" Type="http://schemas.openxmlformats.org/officeDocument/2006/relationships/image" Target="media/image-d5dfcaa291eedb5bd926bb7bc5d871a5527533fc.jpg" TargetMode="Internal"/><Relationship Id="rId9" Type="http://schemas.openxmlformats.org/officeDocument/2006/relationships/image" Target="media/image-c1f4a1af95295feb58b0e7d0bb4f37ee565be4f2.jpg" TargetMode="Internal"/><Relationship Id="rId10" Type="http://schemas.openxmlformats.org/officeDocument/2006/relationships/image" Target="media/image-f7f80f017a8481f56a0108e772938e6d049fb42d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2025-08-29T16:04:39.558Z</dcterms:created>
  <dcterms:modified xsi:type="dcterms:W3CDTF">2025-08-29T16:04:39.558Z</dcterms:modified>
</cp:coreProperties>
</file>