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Utilisation des portraits de phase dans les problèmes de commande</w:t>
      </w:r>
    </w:p>
    <w:p>
      <w:pPr>
        <w:spacing w:after="220" w:lineRule="auto"/>
      </w:pPr>
      <w:r>
        <w:rPr>
          <w:rFonts w:eastAsia="Georgia" w:cs="Georgia" w:ascii="Georgia" w:hAnsi="Georgia"/>
        </w:rPr>
        <w:t xml:space="preserve">L'examen du portrait de phase des systèmes, très pratique dans l'étude des oscillateurs par exemple, est fréquemment utilisé pour mettre en évidence le comportement de systèmes bouclés. On se propose ici de</w:t>
      </w:r>
      <w:r>
        <w:rPr/>
        <w:br w:type="textWrapping"/>
      </w:r>
    </w:p>
    <w:p>
      <w:pPr>
        <w:spacing w:lineRule="auto"/>
        <w:jc w:val="center"/>
      </w:pPr>
      <w:r>
        <w:rPr/>
        <w:drawing>
          <wp:inline distB="0" distL="0" distR="0" distT="0">
            <wp:extent cx="3781425" cy="1381125"/>
            <wp:effectExtent b="0" l="0" r="0" t="0"/>
            <wp:docPr id="1" name="image-3bb26e0eb30ef3e59e396b302c266b139a0784e8.jpg"/>
            <a:graphic>
              <a:graphicData uri="http://schemas.openxmlformats.org/drawingml/2006/picture">
                <pic:pic>
                  <pic:nvPicPr>
                    <pic:cNvPr id="1" name="image-3bb26e0eb30ef3e59e396b302c266b139a0784e8.jpg" descr=""/>
                    <pic:cNvPicPr/>
                  </pic:nvPicPr>
                  <pic:blipFill>
                    <a:blip r:embed="rId5" cstate="print"/>
                    <a:srcRect b="0" l="0" r="0" t="0"/>
                    <a:stretch>
                      <a:fillRect/>
                    </a:stretch>
                  </pic:blipFill>
                  <pic:spPr>
                    <a:xfrm>
                      <a:off x="0" y="0"/>
                      <a:ext cx="3781425" cy="1381125"/>
                    </a:xfrm>
                    <a:prstGeom prst="rect"/>
                  </pic:spPr>
                </pic:pic>
              </a:graphicData>
            </a:graphic>
          </wp:inline>
        </w:drawing>
      </w:r>
    </w:p>
    <w:p>
      <w:pPr>
        <w:spacing w:after="220" w:lineRule="auto"/>
      </w:pPr>
      <w:r>
        <w:rPr/>
        <w:br w:type="textWrapping"/>
      </w:r>
      <w:r>
        <w:rPr>
          <w:rFonts w:eastAsia="Georgia" w:cs="Georgia" w:ascii="Georgia" w:hAnsi="Georgia"/>
        </w:rPr>
        <w:t xml:space="preserve">dégager quelques propriétés fondamentales, à partir de l'étude du positionnement de mobile à l'aide d'un convertisseur électromécanique inséré dans une boucle d'asservissement.</w:t>
      </w:r>
    </w:p>
    <w:p>
      <w:pPr>
        <w:spacing w:line="271" w:before="330" w:lineRule="auto"/>
      </w:pPr>
      <w:r>
        <w:rPr>
          <w:rFonts w:eastAsia="Georgia" w:cs="Georgia" w:ascii="Georgia" w:hAnsi="Georgia"/>
          <w:b/>
          <w:sz w:val="42"/>
        </w:rPr>
        <w:t xml:space="preserve">Partie I - Modélisation</w:t>
      </w:r>
    </w:p>
    <w:p>
      <w:pPr>
        <w:spacing w:after="220" w:lineRule="auto"/>
      </w:pPr>
      <w:r>
        <w:rPr>
          <w:rFonts w:eastAsia="Georgia" w:cs="Georgia" w:ascii="Georgia" w:hAnsi="Georgia"/>
        </w:rPr>
        <w:t xml:space="preserve">Le dispositif considéré ici est composé d'un mobile se déplaçant sur un axe </w:t>
      </w:r>
      <m:oMath>
        <m:r>
          <m:rPr>
            <m:sty m:val="i"/>
          </m:rPr>
          <m:t>O</m:t>
        </m:r>
        <m:r>
          <m:rPr>
            <m:sty m:val="i"/>
          </m:rPr>
          <m:t>x</m:t>
        </m:r>
      </m:oMath>
      <w:r>
        <w:rPr>
          <w:rFonts w:eastAsia="Georgia" w:cs="Georgia" w:ascii="Georgia" w:hAnsi="Georgia"/>
        </w:rPr>
        <w:t xml:space="preserve">, entraîné par un moteur à courant continu. On effectuera de nombreuses hypothèses simplificatrices ; aussi ne seront à prendre en compte que les paramètres des modèles définis ci-dessous, à l'exclusion de tout autre défaut. Le moteur à courant continu et aimants permanents est décrit par un modèle électrique comprenant une source de tension de force électromotrice </w:t>
      </w:r>
      <m:oMath>
        <m:r>
          <m:rPr>
            <m:sty m:val="i"/>
          </m:rPr>
          <m:t>e</m:t>
        </m:r>
      </m:oMath>
      <w:r>
        <w:rPr>
          <w:rFonts w:eastAsia="Georgia" w:cs="Georgia" w:ascii="Georgia" w:hAnsi="Georgia"/>
        </w:rPr>
        <w:t xml:space="preserve"> proportionnelle à la vitesse angulaire </w:t>
      </w:r>
      <m:oMath>
        <m:r>
          <m:rPr>
            <m:sty m:val="i"/>
          </m:rPr>
          <m:t>ω</m:t>
        </m:r>
      </m:oMath>
      <w:r>
        <w:rPr/>
        <w:t xml:space="preserve"> du rotor ( </w:t>
      </w:r>
      <m:oMath>
        <m:r>
          <m:rPr>
            <m:sty m:val="i"/>
          </m:rPr>
          <m:t>e</m:t>
        </m:r>
        <m:r>
          <m:rPr>
            <m:sty m:val="p"/>
          </m:rPr>
          <m:t>=</m:t>
        </m:r>
        <m:sSub>
          <m:sSubPr/>
          <m:e>
            <m:r>
              <m:rPr>
                <m:sty m:val="p"/>
              </m:rPr>
              <m:t>Φ</m:t>
            </m:r>
          </m:e>
          <m:sub>
            <m:r>
              <m:rPr>
                <m:sty m:val="p"/>
              </m:rPr>
              <m:t>0</m:t>
            </m:r>
          </m:sub>
        </m:sSub>
        <m:r>
          <m:rPr>
            <m:sty m:val="p"/>
          </m:rPr>
          <m:t>⋅</m:t>
        </m:r>
        <m:r>
          <m:rPr>
            <m:sty m:val="i"/>
          </m:rPr>
          <m:t>ω</m:t>
        </m:r>
      </m:oMath>
      <w:r>
        <w:rPr>
          <w:rFonts w:eastAsia="Georgia" w:cs="Georgia" w:ascii="Georgia" w:hAnsi="Georgia"/>
        </w:rPr>
        <w:t xml:space="preserve"> ) et une résistance </w:t>
      </w:r>
      <m:oMath>
        <m:r>
          <m:rPr>
            <m:sty m:val="i"/>
          </m:rPr>
          <m:t>R</m:t>
        </m:r>
      </m:oMath>
      <w:r>
        <w:rPr>
          <w:rFonts w:eastAsia="Georgia" w:cs="Georgia" w:ascii="Georgia" w:hAnsi="Georgia"/>
        </w:rPr>
        <w:t xml:space="preserve"> (résistance d'induit). L'inductance de l'enroulement d'induit est négligée. Le moment par rapport à l'axe de rotation des forces électromagnétiques est proportionnel à l'intensité du courant parcourant l'induit: </w:t>
      </w:r>
      <m:oMath>
        <m:r>
          <m:rPr>
            <m:sty m:val="i"/>
          </m:rPr>
          <m:t>C</m:t>
        </m:r>
        <m:r>
          <m:rPr>
            <m:sty m:val="p"/>
          </m:rPr>
          <m:t>=</m:t>
        </m:r>
        <m:sSub>
          <m:sSubPr/>
          <m:e>
            <m:r>
              <m:rPr>
                <m:sty m:val="p"/>
              </m:rPr>
              <m:t>Φ</m:t>
            </m:r>
          </m:e>
          <m:sub>
            <m:r>
              <m:rPr>
                <m:sty m:val="p"/>
              </m:rPr>
              <m:t>0</m:t>
            </m:r>
          </m:sub>
        </m:sSub>
        <m:r>
          <m:rPr>
            <m:sty m:val="p"/>
          </m:rPr>
          <m:t>⋅</m:t>
        </m:r>
        <m:r>
          <m:rPr>
            <m:sty m:val="i"/>
          </m:rPr>
          <m:t>i</m:t>
        </m:r>
      </m:oMath>
      <w:r>
        <w:rPr>
          <w:rFonts w:eastAsia="Georgia" w:cs="Georgia" w:ascii="Georgia" w:hAnsi="Georgia"/>
        </w:rPr>
        <w:t xml:space="preserve">. Il est à noter que les grandeurs mécaniques </w:t>
      </w:r>
      <m:oMath>
        <m:r>
          <m:rPr>
            <m:sty m:val="i"/>
          </m:rPr>
          <m:t>C</m:t>
        </m:r>
      </m:oMath>
      <w:r>
        <w:rPr/>
        <w:t xml:space="preserve"> et </w:t>
      </w:r>
      <m:oMath>
        <m:r>
          <m:rPr>
            <m:sty m:val="i"/>
          </m:rPr>
          <m:t>ω</m:t>
        </m:r>
      </m:oMath>
      <w:r>
        <w:rPr>
          <w:rFonts w:eastAsia="Georgia" w:cs="Georgia" w:ascii="Georgia" w:hAnsi="Georgia"/>
        </w:rPr>
        <w:t xml:space="preserve"> sont algébriques et qu'elles ont respectivement le même signe que les grandeurs électriques </w:t>
      </w:r>
      <m:oMath>
        <m:r>
          <m:rPr>
            <m:sty m:val="i"/>
          </m:rPr>
          <m:t>i</m:t>
        </m:r>
      </m:oMath>
      <w:r>
        <w:rPr/>
        <w:t xml:space="preserve"> et </w:t>
      </w:r>
      <m:oMath>
        <m:r>
          <m:rPr>
            <m:sty m:val="i"/>
          </m:rPr>
          <m:t>e</m:t>
        </m:r>
      </m:oMath>
      <w:r>
        <w:rPr/>
        <w:t xml:space="preserve">.</w:t>
      </w:r>
      <w:r>
        <w:rPr/>
        <w:br w:type="textWrapping"/>
      </w:r>
      <w:r>
        <w:rPr>
          <w:rFonts w:eastAsia="Georgia" w:cs="Georgia" w:ascii="Georgia" w:hAnsi="Georgia"/>
        </w:rPr>
        <w:t xml:space="preserve">I.A - Le tension appliquée au moteur est notée </w:t>
      </w:r>
      <m:oMath>
        <m:r>
          <m:rPr>
            <m:sty m:val="i"/>
          </m:rPr>
          <m:t>u</m:t>
        </m:r>
      </m:oMath>
      <w:r>
        <w:rPr/>
        <w:t xml:space="preserve">. Les orientations de </w:t>
      </w:r>
      <m:oMath>
        <m:r>
          <m:rPr>
            <m:sty m:val="i"/>
          </m:rPr>
          <m:t>u</m:t>
        </m:r>
        <m:r>
          <m:rPr>
            <m:sty m:val="p"/>
          </m:rPr>
          <m:t>,</m:t>
        </m:r>
        <m:r>
          <m:rPr>
            <m:sty m:val="i"/>
          </m:rPr>
          <m:t>e</m:t>
        </m:r>
      </m:oMath>
      <w:r>
        <w:rPr/>
        <w:t xml:space="preserve"> et </w:t>
      </w:r>
      <m:oMath>
        <m:r>
          <m:rPr>
            <m:sty m:val="i"/>
          </m:rPr>
          <m:t>i</m:t>
        </m:r>
      </m:oMath>
      <w:r>
        <w:rPr>
          <w:rFonts w:eastAsia="Georgia" w:cs="Georgia" w:ascii="Georgia" w:hAnsi="Georgia"/>
        </w:rPr>
        <w:t xml:space="preserve"> sont celles d'une convention récepteur. Lorsque la machine à courant continu fonctionne en moteur (récepteur électrique), avec </w:t>
      </w:r>
      <m:oMath>
        <m:r>
          <m:rPr>
            <m:sty m:val="i"/>
          </m:rPr>
          <m:t>e</m:t>
        </m:r>
        <m:r>
          <m:rPr>
            <m:sty m:val="p"/>
          </m:rPr>
          <m:t>&gt;</m:t>
        </m:r>
        <m:r>
          <m:rPr>
            <m:sty m:val="p"/>
          </m:rPr>
          <m:t>0</m:t>
        </m:r>
      </m:oMath>
      <w:r>
        <w:rPr>
          <w:rFonts w:eastAsia="Georgia" w:cs="Georgia" w:ascii="Georgia" w:hAnsi="Georgia"/>
        </w:rPr>
        <w:t xml:space="preserve">, le mobile se déplace dans le sens des </w:t>
      </w:r>
      <m:oMath>
        <m:r>
          <m:rPr>
            <m:sty m:val="i"/>
          </m:rPr>
          <m:t>x</m:t>
        </m:r>
      </m:oMath>
      <w:r>
        <w:rPr>
          <w:rFonts w:eastAsia="Georgia" w:cs="Georgia" w:ascii="Georgia" w:hAnsi="Georgia"/>
        </w:rPr>
        <w:t xml:space="preserve"> croissants. Préciser ces orientations sur le schéma équivalent de la machine. Le mouvement de rotation de l'axe du moteur est converti en mouvement de translation du mobile selon la relation </w:t>
      </w:r>
      <m:oMath>
        <m:r>
          <m:rPr>
            <m:sty m:val="i"/>
          </m:rPr>
          <m:t>x</m:t>
        </m:r>
        <m:r>
          <m:rPr>
            <m:sty m:val="p"/>
          </m:rPr>
          <m:t>=</m:t>
        </m:r>
        <m:r>
          <m:rPr>
            <m:sty m:val="i"/>
          </m:rPr>
          <m:t>D</m:t>
        </m:r>
        <m:r>
          <m:rPr>
            <m:sty m:val="p"/>
          </m:rPr>
          <m:t>⋅</m:t>
        </m:r>
        <m:r>
          <m:rPr>
            <m:sty m:val="i"/>
          </m:rPr>
          <m:t>θ</m:t>
        </m:r>
      </m:oMath>
      <w:r>
        <w:rPr>
          <w:rFonts w:eastAsia="Georgia" w:cs="Georgia" w:ascii="Georgia" w:hAnsi="Georgia"/>
        </w:rPr>
        <w:t xml:space="preserve"> où </w:t>
      </w:r>
      <m:oMath>
        <m:r>
          <m:rPr>
            <m:sty m:val="i"/>
          </m:rPr>
          <m:t>θ</m:t>
        </m:r>
      </m:oMath>
      <w:r>
        <w:rPr>
          <w:rFonts w:eastAsia="Georgia" w:cs="Georgia" w:ascii="Georgia" w:hAnsi="Georgia"/>
        </w:rPr>
        <w:t xml:space="preserve"> est l'angle de rotation. Linertie totale de l'ensemble des pièces mobiles est modélisée par un moment d'inertie fictif, exprimé par rapport à l'axe de rotation de la machine et noté </w:t>
      </w:r>
      <m:oMath>
        <m:r>
          <m:rPr>
            <m:sty m:val="i"/>
          </m:rPr>
          <m:t>J</m:t>
        </m:r>
      </m:oMath>
      <w:r>
        <w:rPr>
          <w:rFonts w:eastAsia="Georgia" w:cs="Georgia" w:ascii="Georgia" w:hAnsi="Georgia"/>
        </w:rPr>
        <w:t xml:space="preserve">. D'éventuels frottements ne seront pris en compte que dans les questions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où il en sera explicitement fait mention. Dans toutes les autres questions, les seules forces prises en considération seront les forces électromagnétiques. On précise ci-dessous les valeurs numériques à utiliser dans tout le problème :</w:t>
      </w:r>
    </w:p>
    <w:p>
      <w:pPr>
        <w:spacing w:after="220" w:lineRule="auto"/>
      </w:pPr>
      <m:oMathPara>
        <m:oMath>
          <m:r>
            <m:rPr>
              <m:sty m:val="i"/>
            </m:rPr>
            <m:t>R</m:t>
          </m:r>
          <m:r>
            <m:rPr>
              <m:sty m:val="p"/>
            </m:rPr>
            <m:t>=</m:t>
          </m:r>
          <m:r>
            <m:rPr>
              <m:sty m:val="p"/>
            </m:rPr>
            <m:t>1</m:t>
          </m:r>
          <m:r>
            <m:rPr>
              <m:sty m:val="p"/>
            </m:rPr>
            <m:t>,</m:t>
          </m:r>
          <m:r>
            <m:rPr>
              <m:sty m:val="p"/>
            </m:rPr>
            <m:t>5</m:t>
          </m:r>
          <m:r>
            <m:rPr>
              <m:sty m:val="p"/>
            </m:rPr>
            <m:t>Ω</m:t>
          </m:r>
          <m:r>
            <m:rPr>
              <m:sty m:val="p"/>
            </m:rPr>
            <m:t>;</m:t>
          </m:r>
          <m:sSub>
            <m:sSubPr/>
            <m:e>
              <m:r>
                <m:rPr>
                  <m:sty m:val="p"/>
                </m:rPr>
                <m:t>Φ</m:t>
              </m:r>
            </m:e>
            <m:sub>
              <m:r>
                <m:rPr>
                  <m:sty m:val="p"/>
                </m:rPr>
                <m:t>0</m:t>
              </m:r>
            </m:sub>
          </m:sSub>
          <m:r>
            <m:rPr>
              <m:sty m:val="p"/>
            </m:rPr>
            <m:t>=</m:t>
          </m:r>
          <m:r>
            <m:rPr>
              <m:sty m:val="p"/>
            </m:rPr>
            <m:t>0</m:t>
          </m:r>
          <m:r>
            <m:rPr>
              <m:sty m:val="p"/>
            </m:rPr>
            <m:t>,</m:t>
          </m:r>
          <m:r>
            <m:rPr>
              <m:sty m:val="p"/>
            </m:rPr>
            <m:t>17</m:t>
          </m:r>
          <m:r>
            <m:rPr>
              <m:nor/>
            </m:rPr>
            <m:t xml:space="preserve"> </m:t>
          </m:r>
          <m:r>
            <m:rPr>
              <m:sty m:val="p"/>
            </m:rPr>
            <m:t>V</m:t>
          </m:r>
          <m:r>
            <m:rPr>
              <m:sty m:val="p"/>
            </m:rPr>
            <m:t>⋅</m:t>
          </m:r>
          <m:sSup>
            <m:sSupPr/>
            <m:e>
              <m:r>
                <m:rPr>
                  <m:sty m:val="p"/>
                </m:rPr>
                <m:t>rad</m:t>
              </m:r>
            </m:e>
            <m:sup>
              <m:r>
                <m:rPr>
                  <m:sty m:val="p"/>
                </m:rPr>
                <m:t>−</m:t>
              </m:r>
              <m:r>
                <m:rPr>
                  <m:sty m:val="p"/>
                </m:rPr>
                <m:t>1</m:t>
              </m:r>
            </m:sup>
          </m:sSup>
          <m:r>
            <m:rPr>
              <m:sty m:val="p"/>
            </m:rPr>
            <m:t>⋅</m:t>
          </m:r>
          <m:r>
            <m:rPr>
              <m:nor/>
            </m:rPr>
            <m:t xml:space="preserve"> </m:t>
          </m:r>
          <m:r>
            <m:rPr>
              <m:sty m:val="p"/>
            </m:rPr>
            <m:t>s</m:t>
          </m:r>
          <m:r>
            <m:rPr>
              <m:sty m:val="p"/>
            </m:rPr>
            <m:t>;</m:t>
          </m:r>
          <m:r>
            <m:rPr>
              <m:sty m:val="i"/>
            </m:rPr>
            <m:t>J</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r>
            <m:rPr>
              <m:sty m:val="i"/>
            </m:rPr>
            <m:t>D</m:t>
          </m:r>
          <m:r>
            <m:rPr>
              <m:sty m:val="p"/>
            </m:rPr>
            <m:t>=</m:t>
          </m:r>
          <m:r>
            <m:rPr>
              <m:sty m:val="p"/>
            </m:rPr>
            <m:t>0</m:t>
          </m:r>
          <m:r>
            <m:rPr>
              <m:sty m:val="p"/>
            </m:rPr>
            <m:t>,</m:t>
          </m:r>
          <m:r>
            <m:rPr>
              <m:sty m:val="p"/>
            </m:rPr>
            <m:t>050</m:t>
          </m:r>
          <m:r>
            <m:rPr>
              <m:nor/>
            </m:rPr>
            <m:t xml:space="preserve"> </m:t>
          </m:r>
          <m:r>
            <m:rPr>
              <m:sty m:val="p"/>
            </m:rPr>
            <m:t>m</m:t>
          </m:r>
          <m:r>
            <m:rPr>
              <m:sty m:val="p"/>
            </m:rPr>
            <m:t>.</m:t>
          </m:r>
        </m:oMath>
      </m:oMathPara>
    </w:p>
    <w:p>
      <w:pPr>
        <w:spacing w:after="220" w:lineRule="auto"/>
      </w:pPr>
      <w:r>
        <w:rPr/>
        <w:t xml:space="preserve">I.B - La tension aux bornes du moteur ayant la valeur </w:t>
      </w:r>
      <m:oMath>
        <m:r>
          <m:rPr>
            <m:sty m:val="i"/>
          </m:rPr>
          <m:t>E</m:t>
        </m:r>
        <m:r>
          <m:rPr>
            <m:sty m:val="p"/>
          </m:rPr>
          <m:t>=</m:t>
        </m:r>
        <m:r>
          <m:rPr>
            <m:sty m:val="p"/>
          </m:rPr>
          <m:t>15</m:t>
        </m:r>
        <m:r>
          <m:rPr>
            <m:nor/>
          </m:rPr>
          <m:t xml:space="preserve"> </m:t>
        </m:r>
        <m:r>
          <m:rPr>
            <m:sty m:val="p"/>
          </m:rPr>
          <m:t>V</m:t>
        </m:r>
      </m:oMath>
      <w:r>
        <w:rPr>
          <w:rFonts w:eastAsia="Georgia" w:cs="Georgia" w:ascii="Georgia" w:hAnsi="Georgia"/>
        </w:rPr>
        <w:t xml:space="preserve">, on attend l'établissement du régime permanent. On note </w:t>
      </w:r>
      <m:oMath>
        <m:sSup>
          <m:sSupPr/>
          <m:e>
            <m:r>
              <m:rPr>
                <m:sty m:val="i"/>
              </m:rPr>
              <m:t>v</m:t>
            </m:r>
          </m:e>
          <m:sup>
            <m:r>
              <m:rPr>
                <m:sty m:val="i"/>
              </m:rPr>
              <m:t>′</m:t>
            </m:r>
          </m:sup>
        </m:sSup>
      </m:oMath>
      <w:r>
        <w:rPr>
          <w:rFonts w:eastAsia="Georgia" w:cs="Georgia" w:ascii="Georgia" w:hAnsi="Georgia"/>
        </w:rPr>
        <w:t xml:space="preserve"> la vitesse du mobile observée alors que les frottements fluides, dont les effets sont équivalents à un couple de moment </w:t>
      </w:r>
      <m:oMath>
        <m:r>
          <m:rPr>
            <m:sty m:val="p"/>
          </m:rPr>
          <m:t>−</m:t>
        </m:r>
        <m:r>
          <m:rPr>
            <m:sty m:val="i"/>
          </m:rPr>
          <m:t>α</m:t>
        </m:r>
        <m:r>
          <m:rPr>
            <m:sty m:val="i"/>
          </m:rPr>
          <m:t>ω</m:t>
        </m:r>
      </m:oMath>
      <w:r>
        <w:rPr>
          <w:rFonts w:eastAsia="Georgia" w:cs="Georgia" w:ascii="Georgia" w:hAnsi="Georgia"/>
        </w:rPr>
        <w:t xml:space="preserve"> appliqué au rotor ( </w:t>
      </w:r>
      <m:oMath>
        <m:r>
          <m:rPr>
            <m:sty m:val="i"/>
          </m:rPr>
          <m:t>ω</m:t>
        </m:r>
      </m:oMath>
      <w:r>
        <w:rPr>
          <w:rFonts w:eastAsia="Georgia" w:cs="Georgia" w:ascii="Georgia" w:hAnsi="Georgia"/>
        </w:rPr>
        <w:t xml:space="preserve"> étant la vitesse angulaire de ce dernier), sont présents. Toutes choses étant égales par ailleurs, si les frottements fluides pouvaient être annulés, la vitesse du mobile, notée </w:t>
      </w:r>
      <m:oMath>
        <m:r>
          <m:rPr>
            <m:sty m:val="i"/>
          </m:rPr>
          <m:t>v</m:t>
        </m:r>
      </m:oMath>
      <w:r>
        <w:rPr>
          <w:rFonts w:eastAsia="Georgia" w:cs="Georgia" w:ascii="Georgia" w:hAnsi="Georgia"/>
        </w:rPr>
        <w:t xml:space="preserve">, serait différente de </w:t>
      </w:r>
      <m:oMath>
        <m:sSup>
          <m:sSupPr/>
          <m:e>
            <m:r>
              <m:rPr>
                <m:sty m:val="i"/>
              </m:rPr>
              <m:t>v</m:t>
            </m:r>
          </m:e>
          <m:sup>
            <m:r>
              <m:rPr>
                <m:sty m:val="i"/>
              </m:rPr>
              <m:t>′</m:t>
            </m:r>
          </m:sup>
        </m:sSup>
      </m:oMath>
      <w:r>
        <w:rPr/>
        <w:t xml:space="preserve">. Exprimer et calculer </w:t>
      </w:r>
      <m:oMath>
        <m:sSup>
          <m:sSupPr/>
          <m:e>
            <m:r>
              <m:rPr>
                <m:sty m:val="i"/>
              </m:rPr>
              <m:t>v</m:t>
            </m:r>
          </m:e>
          <m:sup>
            <m:r>
              <m:rPr>
                <m:sty m:val="i"/>
              </m:rPr>
              <m:t>′</m:t>
            </m:r>
          </m:sup>
        </m:sSup>
        <m:r>
          <m:rPr>
            <m:sty m:val="p"/>
          </m:rPr>
          <m:t>/</m:t>
        </m:r>
        <m:r>
          <m:rPr>
            <m:sty m:val="i"/>
          </m:rPr>
          <m:t>v</m:t>
        </m:r>
      </m:oMath>
      <w:r>
        <w:rPr/>
        <w:t xml:space="preserve">. On donne : </w:t>
      </w:r>
      <m:oMath>
        <m:r>
          <m:rPr>
            <m:sty m:val="i"/>
          </m:rPr>
          <m:t>α</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N</m:t>
        </m:r>
        <m:r>
          <m:rPr>
            <m:sty m:val="p"/>
          </m:rPr>
          <m:t>⋅</m:t>
        </m:r>
        <m:r>
          <m:rPr>
            <m:nor/>
          </m:rPr>
          <m:t xml:space="preserve"> </m:t>
        </m:r>
        <m:r>
          <m:rPr>
            <m:sty m:val="p"/>
          </m:rPr>
          <m:t>m</m:t>
        </m:r>
        <m:r>
          <m:rPr>
            <m:sty m:val="p"/>
          </m:rPr>
          <m:t>⋅</m:t>
        </m:r>
        <m:sSup>
          <m:sSupPr/>
          <m:e>
            <m:r>
              <m:rPr>
                <m:sty m:val="p"/>
              </m:rPr>
              <m:t>rad</m:t>
            </m:r>
          </m:e>
          <m:sup>
            <m:r>
              <m:rPr>
                <m:sty m:val="p"/>
              </m:rPr>
              <m:t>−</m:t>
            </m:r>
            <m:r>
              <m:rPr>
                <m:sty m:val="p"/>
              </m:rPr>
              <m:t>1</m:t>
            </m:r>
          </m:sup>
        </m:sSup>
        <m:r>
          <m:rPr>
            <m:sty m:val="p"/>
          </m:rPr>
          <m:t>⋅</m:t>
        </m:r>
        <m:r>
          <m:rPr>
            <m:nor/>
          </m:rPr>
          <m:t xml:space="preserve"> </m:t>
        </m:r>
        <m:r>
          <m:rPr>
            <m:sty m:val="p"/>
          </m:rPr>
          <m:t>s</m:t>
        </m:r>
      </m:oMath>
      <w:r>
        <w:rPr/>
        <w:t xml:space="preserve">.</w:t>
      </w:r>
      <w:r>
        <w:rPr/>
        <w:br w:type="textWrapping"/>
      </w:r>
      <w:r>
        <w:rPr>
          <w:rFonts w:eastAsia="Georgia" w:cs="Georgia" w:ascii="Georgia" w:hAnsi="Georgia"/>
        </w:rPr>
        <w:t xml:space="preserve">I.C - On néglige les frottements internes propres au moteur (le couple de moment </w:t>
      </w:r>
      <m:oMath>
        <m:r>
          <m:rPr>
            <m:sty m:val="p"/>
          </m:rPr>
          <m:t>−</m:t>
        </m:r>
        <m:r>
          <m:rPr>
            <m:sty m:val="i"/>
          </m:rPr>
          <m:t>α</m:t>
        </m:r>
        <m:r>
          <m:rPr>
            <m:sty m:val="i"/>
          </m:rPr>
          <m:t>ω</m:t>
        </m:r>
      </m:oMath>
      <w:r>
        <w:rPr>
          <w:rFonts w:eastAsia="Georgia" w:cs="Georgia" w:ascii="Georgia" w:hAnsi="Georgia"/>
        </w:rPr>
        <w:t xml:space="preserve"> est donc dû aux autres parties du système). Exprimer et calculer le rendement énergétique du moteur lorsque la vitesse du mobile, en régime permanent, est </w:t>
      </w:r>
      <m:oMath>
        <m:sSup>
          <m:sSupPr/>
          <m:e>
            <m:r>
              <m:rPr>
                <m:sty m:val="i"/>
              </m:rPr>
              <m:t>v</m:t>
            </m:r>
          </m:e>
          <m:sup>
            <m:r>
              <m:rPr>
                <m:sty m:val="i"/>
              </m:rPr>
              <m:t>′</m:t>
            </m:r>
          </m:sup>
        </m:sSup>
      </m:oMath>
      <w:r>
        <w:rPr>
          <w:rFonts w:eastAsia="Georgia" w:cs="Georgia" w:ascii="Georgia" w:hAnsi="Georgia"/>
        </w:rPr>
        <w:t xml:space="preserve">. Commenter la valeur numérique de ce rendement.</w:t>
      </w:r>
      <w:r>
        <w:rPr/>
        <w:br w:type="textWrapping"/>
      </w:r>
      <w:r>
        <w:rPr>
          <w:rFonts w:eastAsia="Georgia" w:cs="Georgia" w:ascii="Georgia" w:hAnsi="Georgia"/>
        </w:rPr>
        <w:t xml:space="preserve">Dans les questions qui suivent, aucun frottement n'est pris en compte (jusqu'à II.D).</w:t>
      </w:r>
      <w:r>
        <w:rPr/>
        <w:br w:type="textWrapping"/>
      </w:r>
      <w:r>
        <w:rPr/>
        <w:t xml:space="preserve">I.D - Si l'on suppose qu'une tension </w:t>
      </w:r>
      <m:oMath>
        <m:r>
          <m:rPr>
            <m:sty m:val="i"/>
          </m:rPr>
          <m:t>u</m:t>
        </m:r>
      </m:oMath>
      <w:r>
        <w:rPr>
          <w:rFonts w:eastAsia="Georgia" w:cs="Georgia" w:ascii="Georgia" w:hAnsi="Georgia"/>
        </w:rPr>
        <w:t xml:space="preserve"> est appliquée aux bornes de l'induit par une source de tension et si l'on note </w:t>
      </w:r>
      <m:oMath>
        <m:r>
          <m:rPr>
            <m:sty m:val="i"/>
          </m:rPr>
          <m:t>v</m:t>
        </m:r>
      </m:oMath>
      <w:r>
        <w:rPr>
          <w:rFonts w:eastAsia="Georgia" w:cs="Georgia" w:ascii="Georgia" w:hAnsi="Georgia"/>
        </w:rPr>
        <w:t xml:space="preserve"> la vitesse de déplacement du mobile, exprimer les fonctions de transfert suivantes :</w:t>
      </w:r>
    </w:p>
    <w:p>
      <w:pPr>
        <w:spacing w:after="220" w:lineRule="auto"/>
      </w:pPr>
      <m:oMathPara>
        <m:oMath>
          <m:sSub>
            <m:sSubPr/>
            <m:e>
              <m:r>
                <m:rPr>
                  <m:sty m:val="i"/>
                </m:rPr>
                <m:t>T</m:t>
              </m:r>
            </m:e>
            <m:sub>
              <m:r>
                <m:rPr>
                  <m:sty m:val="i"/>
                </m:rPr>
                <m:t>X</m:t>
              </m:r>
              <m:r>
                <m:rPr>
                  <m:sty m:val="p"/>
                </m:rPr>
                <m:t>⋅</m:t>
              </m:r>
              <m:r>
                <m:rPr>
                  <m:sty m:val="i"/>
                </m:rPr>
                <m:t>U</m:t>
              </m:r>
            </m:sub>
          </m:sSub>
          <m:r>
            <m:rPr>
              <m:sty m:val="p"/>
            </m:rPr>
            <m:t>=</m:t>
          </m:r>
          <m:f>
            <m:fPr>
              <m:ctrlPr>
                <w:rPr>
                  <w:rFonts w:ascii="Cambria Math" w:hAnsi="Cambria Math"/>
                </w:rPr>
              </m:ctrlPr>
            </m:fPr>
            <m:num>
              <m:r>
                <m:rPr>
                  <m:sty m:val="i"/>
                </m:rPr>
                <m:t>X</m:t>
              </m:r>
            </m:num>
            <m:den>
              <m:r>
                <m:rPr>
                  <m:sty m:val="i"/>
                </m:rPr>
                <m:t>U</m:t>
              </m:r>
            </m:den>
          </m:f>
          <m:r>
            <m:rPr>
              <m:sty m:val="p"/>
            </m:rPr>
            <m:t>(</m:t>
          </m:r>
          <m:r>
            <m:rPr>
              <m:sty m:val="i"/>
            </m:rPr>
            <m:t>p</m:t>
          </m:r>
          <m:r>
            <m:rPr>
              <m:sty m:val="p"/>
            </m:rPr>
            <m:t>)</m:t>
          </m:r>
          <m:r>
            <m:rPr>
              <m:sty m:val="p"/>
            </m:rPr>
            <m:t>,</m:t>
          </m:r>
          <m:sSub>
            <m:sSubPr/>
            <m:e>
              <m:r>
                <m:rPr>
                  <m:sty m:val="i"/>
                </m:rPr>
                <m:t>T</m:t>
              </m:r>
            </m:e>
            <m:sub>
              <m:r>
                <m:rPr>
                  <m:sty m:val="i"/>
                </m:rPr>
                <m:t>V</m:t>
              </m:r>
              <m:r>
                <m:rPr>
                  <m:sty m:val="p"/>
                </m:rPr>
                <m:t>⋅</m:t>
              </m:r>
              <m:r>
                <m:rPr>
                  <m:sty m:val="i"/>
                </m:rPr>
                <m:t>U</m:t>
              </m:r>
            </m:sub>
          </m:sSub>
          <m:r>
            <m:rPr>
              <m:sty m:val="p"/>
            </m:rPr>
            <m:t>=</m:t>
          </m:r>
          <m:f>
            <m:fPr>
              <m:ctrlPr>
                <w:rPr>
                  <w:rFonts w:ascii="Cambria Math" w:hAnsi="Cambria Math"/>
                </w:rPr>
              </m:ctrlPr>
            </m:fPr>
            <m:num>
              <m:r>
                <m:rPr>
                  <m:sty m:val="i"/>
                </m:rPr>
                <m:t>V</m:t>
              </m:r>
            </m:num>
            <m:den>
              <m:r>
                <m:rPr>
                  <m:sty m:val="i"/>
                </m:rPr>
                <m:t>U</m:t>
              </m:r>
            </m:den>
          </m:f>
          <m:r>
            <m:rPr>
              <m:sty m:val="p"/>
            </m:rPr>
            <m:t>(</m:t>
          </m:r>
          <m:r>
            <m:rPr>
              <m:sty m:val="i"/>
            </m:rPr>
            <m:t>p</m:t>
          </m:r>
          <m:r>
            <m:rPr>
              <m:sty m:val="p"/>
            </m:rPr>
            <m:t>)</m:t>
          </m:r>
          <m:r>
            <m:rPr>
              <m:sty m:val="p"/>
            </m:rPr>
            <m:t>.</m:t>
          </m:r>
          <m:r>
            <m:rPr>
              <m:nor/>
            </m:rPr>
            <m:t> On parle alors de commande en tension. </m:t>
          </m:r>
        </m:oMath>
      </m:oMathPara>
    </w:p>
    <w:p>
      <w:pPr>
        <w:spacing w:after="220" w:lineRule="auto"/>
      </w:pPr>
      <w:r>
        <w:rPr>
          <w:rFonts w:eastAsia="Georgia" w:cs="Georgia" w:ascii="Georgia" w:hAnsi="Georgia"/>
        </w:rPr>
        <w:t xml:space="preserve">Définir et calculer une constante de temps électroécanique </w:t>
      </w:r>
      <m:oMath>
        <m:sSub>
          <m:sSubPr/>
          <m:e>
            <m:r>
              <m:rPr>
                <m:sty m:val="i"/>
              </m:rPr>
              <m:t>τ</m:t>
            </m:r>
          </m:e>
          <m:sub>
            <m:r>
              <m:rPr>
                <m:sty m:val="i"/>
              </m:rPr>
              <m:t>e</m:t>
            </m:r>
            <m:r>
              <m:rPr>
                <m:sty m:val="i"/>
              </m:rPr>
              <m:t>m</m:t>
            </m:r>
          </m:sub>
        </m:sSub>
      </m:oMath>
      <w:r>
        <w:rPr>
          <w:rFonts w:eastAsia="Georgia" w:cs="Georgia" w:ascii="Georgia" w:hAnsi="Georgia"/>
        </w:rPr>
        <w:t xml:space="preserve"> à partir des fonctions de transfert ci-dessus.</w:t>
      </w:r>
      <w:r>
        <w:rPr/>
        <w:br w:type="textWrapping"/>
      </w:r>
      <w:r>
        <w:rPr>
          <w:rFonts w:eastAsia="Georgia" w:cs="Georgia" w:ascii="Georgia" w:hAnsi="Georgia"/>
        </w:rPr>
        <w:t xml:space="preserve">I.E - Si l'on suppose maintenant qu'une intensité </w:t>
      </w:r>
      <m:oMath>
        <m:r>
          <m:rPr>
            <m:sty m:val="i"/>
          </m:rPr>
          <m:t>i</m:t>
        </m:r>
      </m:oMath>
      <w:r>
        <w:rPr>
          <w:rFonts w:eastAsia="Georgia" w:cs="Georgia" w:ascii="Georgia" w:hAnsi="Georgia"/>
        </w:rPr>
        <w:t xml:space="preserve"> du courant d'induit est imposée par une source de courant, calculer la fonction de transfert</w:t>
      </w:r>
    </w:p>
    <w:p>
      <w:pPr>
        <w:spacing w:after="220" w:lineRule="auto"/>
      </w:pPr>
      <m:oMathPara>
        <m:oMath>
          <m:sSub>
            <m:sSubPr/>
            <m:e>
              <m:r>
                <m:rPr>
                  <m:sty m:val="i"/>
                </m:rPr>
                <m:t>T</m:t>
              </m:r>
            </m:e>
            <m:sub>
              <m:r>
                <m:rPr>
                  <m:sty m:val="i"/>
                </m:rPr>
                <m:t>V</m:t>
              </m:r>
              <m:r>
                <m:rPr>
                  <m:sty m:val="p"/>
                </m:rPr>
                <m:t>⋅</m:t>
              </m:r>
              <m:r>
                <m:rPr>
                  <m:sty m:val="i"/>
                </m:rPr>
                <m:t>I</m:t>
              </m:r>
            </m:sub>
          </m:sSub>
          <m:r>
            <m:rPr>
              <m:sty m:val="p"/>
            </m:rPr>
            <m:t>=</m:t>
          </m:r>
          <m:f>
            <m:fPr>
              <m:ctrlPr>
                <w:rPr>
                  <w:rFonts w:ascii="Cambria Math" w:hAnsi="Cambria Math"/>
                </w:rPr>
              </m:ctrlPr>
            </m:fPr>
            <m:num>
              <m:r>
                <m:rPr>
                  <m:sty m:val="i"/>
                </m:rPr>
                <m:t>V</m:t>
              </m:r>
            </m:num>
            <m:den>
              <m:r>
                <m:rPr>
                  <m:sty m:val="i"/>
                </m:rPr>
                <m:t>I</m:t>
              </m:r>
            </m:den>
          </m:f>
          <m:r>
            <m:rPr>
              <m:sty m:val="p"/>
            </m:rPr>
            <m:t>(</m:t>
          </m:r>
          <m:r>
            <m:rPr>
              <m:sty m:val="i"/>
            </m:rPr>
            <m:t>p</m:t>
          </m:r>
          <m:r>
            <m:rPr>
              <m:sty m:val="p"/>
            </m:rPr>
            <m:t>)</m:t>
          </m:r>
          <m:r>
            <m:rPr>
              <m:sty m:val="p"/>
            </m:rPr>
            <m:t>.</m:t>
          </m:r>
          <m:r>
            <m:rPr>
              <m:nor/>
            </m:rPr>
            <m:t> On parle alors de commande en courant. </m:t>
          </m:r>
        </m:oMath>
      </m:oMathPara>
    </w:p>
    <w:p>
      <w:pPr>
        <w:spacing w:line="271" w:before="330" w:lineRule="auto"/>
      </w:pPr>
      <w:r>
        <w:rPr>
          <w:b/>
          <w:sz w:val="42"/>
        </w:rPr>
        <w:t xml:space="preserve">Partie II - Commande en boucle ouverte</w:t>
      </w:r>
    </w:p>
    <w:p>
      <w:pPr>
        <w:spacing w:after="220" w:lineRule="auto"/>
      </w:pPr>
      <w:r>
        <w:rPr>
          <w:rFonts w:eastAsia="Georgia" w:cs="Georgia" w:ascii="Georgia" w:hAnsi="Georgia"/>
        </w:rPr>
        <w:t xml:space="preserve">On désire comparer les deux modes de commande définis précédemment en sachant que des contraintes technologiques imposent une valeur maximale de l'intensité du courant d'induit : </w:t>
      </w:r>
      <m:oMath>
        <m:sSub>
          <m:sSubPr/>
          <m:e>
            <m:r>
              <m:rPr>
                <m:sty m:val="i"/>
              </m:rPr>
              <m:t>I</m:t>
            </m:r>
          </m:e>
          <m:sub>
            <m:r>
              <m:rPr>
                <m:nor/>
              </m:rPr>
              <m:t>Max </m:t>
            </m:r>
          </m:sub>
        </m:sSub>
        <m:r>
          <m:rPr>
            <m:sty m:val="p"/>
          </m:rPr>
          <m:t>=</m:t>
        </m:r>
        <m:r>
          <m:rPr>
            <m:sty m:val="p"/>
          </m:rPr>
          <m:t>10</m:t>
        </m:r>
        <m:r>
          <m:rPr>
            <m:nor/>
          </m:rPr>
          <m:t xml:space="preserve"> </m:t>
        </m:r>
        <m:r>
          <m:rPr>
            <m:sty m:val="p"/>
          </m:rPr>
          <m:t>A</m:t>
        </m:r>
      </m:oMath>
      <w:r>
        <w:rPr/>
        <w:t xml:space="preserve">.</w:t>
      </w:r>
      <w:r>
        <w:rPr/>
        <w:br w:type="textWrapping"/>
      </w:r>
      <w:r>
        <w:rPr>
          <w:rFonts w:eastAsia="Georgia" w:cs="Georgia" w:ascii="Georgia" w:hAnsi="Georgia"/>
        </w:rPr>
        <w:t xml:space="preserve">II.A - On applique un échelon de tension aux bornes du moteur, le mobile étant initialement au repos, et on observe l'évolution de la vitesse </w:t>
      </w:r>
      <m:oMath>
        <m:r>
          <m:rPr>
            <m:sty m:val="i"/>
          </m:rPr>
          <m:t>v</m:t>
        </m:r>
        <m:r>
          <m:rPr>
            <m:sty m:val="p"/>
          </m:rPr>
          <m:t>(</m:t>
        </m:r>
        <m:r>
          <m:rPr>
            <m:sty m:val="i"/>
          </m:rPr>
          <m:t>t</m:t>
        </m:r>
        <m:r>
          <m:rPr>
            <m:sty m:val="p"/>
          </m:rPr>
          <m:t>)</m:t>
        </m:r>
      </m:oMath>
      <w:r>
        <w:rPr>
          <w:rFonts w:eastAsia="Georgia" w:cs="Georgia" w:ascii="Georgia" w:hAnsi="Georgia"/>
        </w:rPr>
        <w:t xml:space="preserve">. Sachant que l'amplitude de l'échelon de tension est choisie de telle sorte que l'intensité maximale du courant d'induit soit égale à </w:t>
      </w:r>
      <m:oMath>
        <m:sSub>
          <m:sSubPr/>
          <m:e>
            <m:r>
              <m:rPr>
                <m:sty m:val="i"/>
              </m:rPr>
              <m:t>I</m:t>
            </m:r>
          </m:e>
          <m:sub>
            <m:r>
              <m:rPr>
                <m:sty m:val="i"/>
              </m:rPr>
              <m:t>M</m:t>
            </m:r>
            <m:r>
              <m:rPr>
                <m:sty m:val="i"/>
              </m:rPr>
              <m:t>a</m:t>
            </m:r>
            <m:r>
              <m:rPr>
                <m:sty m:val="i"/>
              </m:rPr>
              <m:t>x</m:t>
            </m:r>
          </m:sub>
        </m:sSub>
      </m:oMath>
      <w:r>
        <w:rPr>
          <w:rFonts w:eastAsia="Georgia" w:cs="Georgia" w:ascii="Georgia" w:hAnsi="Georgia"/>
        </w:rPr>
        <w:t xml:space="preserve">, déterminer littéralement, puis numériquement, le temps au bout duquel la vitesse aura atteint </w:t>
      </w:r>
      <m:oMath>
        <m:r>
          <m:rPr>
            <m:sty m:val="p"/>
          </m:rPr>
          <m:t>90</m:t>
        </m:r>
        <m:r>
          <m:rPr>
            <m:sty m:val="p"/>
          </m:rPr>
          <m:t>%</m:t>
        </m:r>
      </m:oMath>
      <w:r>
        <w:rPr/>
        <w:t xml:space="preserve"> de sa valeur finale.</w:t>
      </w:r>
      <w:r>
        <w:rPr/>
        <w:br w:type="textWrapping"/>
      </w:r>
      <w:r>
        <w:rPr>
          <w:rFonts w:eastAsia="Georgia" w:cs="Georgia" w:ascii="Georgia" w:hAnsi="Georgia"/>
        </w:rPr>
        <w:t xml:space="preserve">II.B - Si l'on impose au moteur, à partir des mêmes conditions initiales, une intensité constante égale à </w:t>
      </w:r>
      <m:oMath>
        <m:sSub>
          <m:sSubPr/>
          <m:e>
            <m:r>
              <m:rPr>
                <m:sty m:val="i"/>
              </m:rPr>
              <m:t>I</m:t>
            </m:r>
          </m:e>
          <m:sub>
            <m:r>
              <m:rPr>
                <m:sty m:val="i"/>
              </m:rPr>
              <m:t>M</m:t>
            </m:r>
            <m:r>
              <m:rPr>
                <m:sty m:val="i"/>
              </m:rPr>
              <m:t>a</m:t>
            </m:r>
            <m:r>
              <m:rPr>
                <m:sty m:val="i"/>
              </m:rPr>
              <m:t>x</m:t>
            </m:r>
          </m:sub>
        </m:sSub>
      </m:oMath>
      <w:r>
        <w:rPr>
          <w:rFonts w:eastAsia="Georgia" w:cs="Georgia" w:ascii="Georgia" w:hAnsi="Georgia"/>
        </w:rPr>
        <w:t xml:space="preserve">, quel sera le temps mis pour atteindre la même valeur de vitesse? Interpréter.</w:t>
      </w:r>
      <w:r>
        <w:rPr/>
        <w:br w:type="textWrapping"/>
      </w:r>
      <w:r>
        <w:rPr>
          <w:rFonts w:eastAsia="Georgia" w:cs="Georgia" w:ascii="Georgia" w:hAnsi="Georgia"/>
        </w:rPr>
        <w:t xml:space="preserve">II.C - On définit le portrait de phase du dispositif en évolution comme le lieu décrit par le point d'abscisse </w:t>
      </w:r>
      <m:oMath>
        <m:r>
          <m:rPr>
            <m:sty m:val="i"/>
          </m:rPr>
          <m:t>x</m:t>
        </m:r>
        <m:r>
          <m:rPr>
            <m:sty m:val="p"/>
          </m:rPr>
          <m:t>(</m:t>
        </m:r>
        <m:r>
          <m:rPr>
            <m:sty m:val="i"/>
          </m:rPr>
          <m:t>t</m:t>
        </m:r>
        <m:r>
          <m:rPr>
            <m:sty m:val="p"/>
          </m:rPr>
          <m:t>)</m:t>
        </m:r>
      </m:oMath>
      <w:r>
        <w:rPr>
          <w:rFonts w:eastAsia="Georgia" w:cs="Georgia" w:ascii="Georgia" w:hAnsi="Georgia"/>
        </w:rPr>
        <w:t xml:space="preserve"> et d'ordonnée </w:t>
      </w:r>
      <m:oMath>
        <m:r>
          <m:rPr>
            <m:sty m:val="i"/>
          </m:rPr>
          <m:t>v</m:t>
        </m:r>
        <m:r>
          <m:rPr>
            <m:sty m:val="p"/>
          </m:rPr>
          <m:t>(</m:t>
        </m:r>
        <m:r>
          <m:rPr>
            <m:sty m:val="i"/>
          </m:rPr>
          <m:t>t</m:t>
        </m:r>
        <m:r>
          <m:rPr>
            <m:sty m:val="p"/>
          </m:rPr>
          <m:t>)</m:t>
        </m:r>
      </m:oMath>
      <w:r>
        <w:rPr/>
        <w:t xml:space="preserve"> dans le plan de phase </w:t>
      </w:r>
      <m:oMath>
        <m:r>
          <m:rPr>
            <m:sty m:val="p"/>
          </m:rPr>
          <m:t>(</m:t>
        </m:r>
        <m:r>
          <m:rPr>
            <m:sty m:val="i"/>
          </m:rPr>
          <m:t>x</m:t>
        </m:r>
        <m:r>
          <m:rPr>
            <m:sty m:val="p"/>
          </m:rPr>
          <m:t>,</m:t>
        </m:r>
        <m:r>
          <m:rPr>
            <m:sty m:val="i"/>
          </m:rPr>
          <m:t>v</m:t>
        </m:r>
        <m:r>
          <m:rPr>
            <m:sty m:val="p"/>
          </m:rPr>
          <m:t>)</m:t>
        </m:r>
      </m:oMath>
      <w:r>
        <w:rPr/>
        <w:t xml:space="preserve">, lorsque </w:t>
      </w:r>
      <m:oMath>
        <m:r>
          <m:rPr>
            <m:sty m:val="i"/>
          </m:rPr>
          <m:t>t</m:t>
        </m:r>
      </m:oMath>
      <w:r>
        <w:rPr>
          <w:rFonts w:eastAsia="Georgia" w:cs="Georgia" w:ascii="Georgia" w:hAnsi="Georgia"/>
        </w:rPr>
        <w:t xml:space="preserve"> varie. Représenter ce lieu pour les deux essais précédents.</w:t>
      </w:r>
      <w:r>
        <w:rPr/>
        <w:br w:type="textWrapping"/>
      </w:r>
      <w:r>
        <w:rPr>
          <w:rFonts w:eastAsia="Georgia" w:cs="Georgia" w:ascii="Georgia" w:hAnsi="Georgia"/>
        </w:rPr>
        <w:t xml:space="preserve">II.D - On envisage un second type d'essai en présence de frottements fluides, dont les caractéristiques sont celles de la question I.B. À l'instant initial, le mobile est animé d'une vitesse </w:t>
      </w:r>
      <m:oMath>
        <m:sSub>
          <m:sSubPr/>
          <m:e>
            <m:r>
              <m:rPr>
                <m:sty m:val="i"/>
              </m:rPr>
              <m:t>V</m:t>
            </m:r>
          </m:e>
          <m:sub>
            <m:r>
              <m:rPr>
                <m:sty m:val="p"/>
              </m:rPr>
              <m:t>0</m:t>
            </m:r>
          </m:sub>
        </m:sSub>
        <m:r>
          <m:rPr>
            <m:sty m:val="p"/>
          </m:rPr>
          <m:t>=</m:t>
        </m:r>
        <m:r>
          <m:rPr>
            <m:sty m:val="p"/>
          </m:rPr>
          <m:t>4</m:t>
        </m:r>
        <m:r>
          <m:rPr>
            <m:sty m:val="p"/>
          </m:rPr>
          <m:t>,</m:t>
        </m:r>
        <m:r>
          <m:rPr>
            <m:sty m:val="p"/>
          </m:rPr>
          <m:t>4</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on cherche à le freiner.</w:t>
      </w:r>
      <w:r>
        <w:rPr/>
        <w:br w:type="textWrapping"/>
      </w:r>
      <w:r>
        <w:rPr/>
        <w:t xml:space="preserve">II.D.1) On ouvre tout d'abord le circuit d'alimentation du moteur ( </w:t>
      </w:r>
      <m:oMath>
        <m:r>
          <m:rPr>
            <m:sty m:val="i"/>
          </m:rPr>
          <m:t>i</m:t>
        </m:r>
        <m:r>
          <m:rPr>
            <m:sty m:val="p"/>
          </m:rPr>
          <m:t>=</m:t>
        </m:r>
        <m:r>
          <m:rPr>
            <m:sty m:val="p"/>
          </m:rPr>
          <m:t>0</m:t>
        </m:r>
      </m:oMath>
      <w:r>
        <w:rPr>
          <w:rFonts w:eastAsia="Georgia" w:cs="Georgia" w:ascii="Georgia" w:hAnsi="Georgia"/>
        </w:rPr>
        <w:t xml:space="preserve"> ). Montrer que le mouvement du mobile est caractérisé par une constante de temps mécanique </w:t>
      </w:r>
      <m:oMath>
        <m:sSub>
          <m:sSubPr/>
          <m:e>
            <m:r>
              <m:rPr>
                <m:sty m:val="i"/>
              </m:rPr>
              <m:t>τ</m:t>
            </m:r>
          </m:e>
          <m:sub>
            <m:r>
              <m:rPr>
                <m:sty m:val="i"/>
              </m:rPr>
              <m:t>m</m:t>
            </m:r>
          </m:sub>
        </m:sSub>
      </m:oMath>
      <w:r>
        <w:rPr>
          <w:rFonts w:eastAsia="Georgia" w:cs="Georgia" w:ascii="Georgia" w:hAnsi="Georgia"/>
        </w:rPr>
        <w:t xml:space="preserve"> que l'on calculera. Exprimer la distance d'arrêt théorique du mobile en fonction de </w:t>
      </w:r>
      <m:oMath>
        <m:sSub>
          <m:sSubPr/>
          <m:e>
            <m:r>
              <m:rPr>
                <m:sty m:val="i"/>
              </m:rPr>
              <m:t>V</m:t>
            </m:r>
          </m:e>
          <m:sub>
            <m:r>
              <m:rPr>
                <m:sty m:val="p"/>
              </m:rPr>
              <m:t>0</m:t>
            </m:r>
          </m:sub>
        </m:sSub>
      </m:oMath>
      <w:r>
        <w:rPr/>
        <w:t xml:space="preserve"> et de </w:t>
      </w:r>
      <m:oMath>
        <m:sSub>
          <m:sSubPr/>
          <m:e>
            <m:r>
              <m:rPr>
                <m:sty m:val="i"/>
              </m:rPr>
              <m:t>τ</m:t>
            </m:r>
          </m:e>
          <m:sub>
            <m:r>
              <m:rPr>
                <m:sty m:val="i"/>
              </m:rPr>
              <m:t>m</m:t>
            </m:r>
          </m:sub>
        </m:sSub>
      </m:oMath>
      <w:r>
        <w:rPr>
          <w:rFonts w:eastAsia="Georgia" w:cs="Georgia" w:ascii="Georgia" w:hAnsi="Georgia"/>
        </w:rPr>
        <w:t xml:space="preserve">. Quelle remarque peut-on faire sur le temps d'arrêt? Déterminer, dans le plan de phase défini ci-dessus, la trajectoire parcourue.</w:t>
      </w:r>
      <w:r>
        <w:rPr/>
        <w:br w:type="textWrapping"/>
      </w:r>
      <w:r>
        <w:rPr>
          <w:rFonts w:eastAsia="Georgia" w:cs="Georgia" w:ascii="Georgia" w:hAnsi="Georgia"/>
        </w:rPr>
        <w:t xml:space="preserve">II.D.2) On met la machine à courant continu en court-circuit ( </w:t>
      </w:r>
      <m:oMath>
        <m:r>
          <m:rPr>
            <m:sty m:val="i"/>
          </m:rPr>
          <m:t>u</m:t>
        </m:r>
        <m:r>
          <m:rPr>
            <m:sty m:val="p"/>
          </m:rPr>
          <m:t>=</m:t>
        </m:r>
        <m:r>
          <m:rPr>
            <m:sty m:val="p"/>
          </m:rPr>
          <m:t>0</m:t>
        </m:r>
      </m:oMath>
      <w:r>
        <w:rPr/>
        <w:t xml:space="preserve"> ). Calculer </w:t>
      </w:r>
      <m:oMath>
        <m:r>
          <m:rPr>
            <m:sty m:val="i"/>
          </m:rPr>
          <m:t>i</m:t>
        </m:r>
        <m:r>
          <m:rPr>
            <m:sty m:val="p"/>
          </m:rPr>
          <m:t>(</m:t>
        </m:r>
        <m:r>
          <m:rPr>
            <m:sty m:val="p"/>
          </m:rPr>
          <m:t>0</m:t>
        </m:r>
        <m:r>
          <m:rPr>
            <m:sty m:val="p"/>
          </m:rPr>
          <m:t>)</m:t>
        </m:r>
      </m:oMath>
      <w:r>
        <w:rPr>
          <w:rFonts w:eastAsia="Georgia" w:cs="Georgia" w:ascii="Georgia" w:hAnsi="Georgia"/>
        </w:rPr>
        <w:t xml:space="preserve">. Montrer que le mouvement du mobile est caractérisé par une nouvelle constante de temps électromécanique </w:t>
      </w:r>
      <m:oMath>
        <m:sSubSup>
          <m:sSubSupPr/>
          <m:e>
            <m:r>
              <m:rPr>
                <m:sty m:val="i"/>
              </m:rPr>
              <m:t>τ</m:t>
            </m:r>
          </m:e>
          <m:sub>
            <m:r>
              <m:rPr>
                <m:sty m:val="i"/>
              </m:rPr>
              <m:t>e</m:t>
            </m:r>
            <m:r>
              <m:rPr>
                <m:sty m:val="i"/>
              </m:rPr>
              <m:t>m</m:t>
            </m:r>
          </m:sub>
          <m:sup>
            <m:r>
              <m:rPr>
                <m:sty m:val="i"/>
              </m:rPr>
              <m:t>′</m:t>
            </m:r>
          </m:sup>
        </m:sSubSup>
      </m:oMath>
      <w:r>
        <w:rPr/>
        <w:t xml:space="preserve">. Exprimer </w:t>
      </w:r>
      <m:oMath>
        <m:sSubSup>
          <m:sSubSupPr/>
          <m:e>
            <m:r>
              <m:rPr>
                <m:sty m:val="i"/>
              </m:rPr>
              <m:t>τ</m:t>
            </m:r>
          </m:e>
          <m:sub>
            <m:r>
              <m:rPr>
                <m:sty m:val="i"/>
              </m:rPr>
              <m:t>e</m:t>
            </m:r>
            <m:r>
              <m:rPr>
                <m:sty m:val="i"/>
              </m:rPr>
              <m:t>m</m:t>
            </m:r>
          </m:sub>
          <m:sup>
            <m:r>
              <m:rPr>
                <m:sty m:val="i"/>
              </m:rPr>
              <m:t>′</m:t>
            </m:r>
          </m:sup>
        </m:sSubSup>
      </m:oMath>
      <w:r>
        <w:rPr/>
        <w:t xml:space="preserve"> en fonction de </w:t>
      </w:r>
      <m:oMath>
        <m:sSub>
          <m:sSubPr/>
          <m:e>
            <m:r>
              <m:rPr>
                <m:sty m:val="i"/>
              </m:rPr>
              <m:t>τ</m:t>
            </m:r>
          </m:e>
          <m:sub>
            <m:r>
              <m:rPr>
                <m:sty m:val="i"/>
              </m:rPr>
              <m:t>e</m:t>
            </m:r>
            <m:r>
              <m:rPr>
                <m:sty m:val="i"/>
              </m:rPr>
              <m:t>m</m:t>
            </m:r>
          </m:sub>
        </m:sSub>
      </m:oMath>
      <w:r>
        <w:rPr>
          <w:rFonts w:eastAsia="Georgia" w:cs="Georgia" w:ascii="Georgia" w:hAnsi="Georgia"/>
        </w:rPr>
        <w:t xml:space="preserve"> (définie au I.D) et </w:t>
      </w:r>
      <m:oMath>
        <m:sSub>
          <m:sSubPr/>
          <m:e>
            <m:r>
              <m:rPr>
                <m:sty m:val="i"/>
              </m:rPr>
              <m:t>τ</m:t>
            </m:r>
          </m:e>
          <m:sub>
            <m:r>
              <m:rPr>
                <m:sty m:val="i"/>
              </m:rPr>
              <m:t>m</m:t>
            </m:r>
          </m:sub>
        </m:sSub>
      </m:oMath>
      <w:r>
        <w:rPr>
          <w:rFonts w:eastAsia="Georgia" w:cs="Georgia" w:ascii="Georgia" w:hAnsi="Georgia"/>
        </w:rPr>
        <w:t xml:space="preserve"> (définie ci-dessus). Déterminer la nouvelle trajectoire de phase et la nouvelle distance d'arrêt que l'on exprimera en fonction de </w:t>
      </w:r>
      <m:oMath>
        <m:sSub>
          <m:sSubPr/>
          <m:e>
            <m:r>
              <m:rPr>
                <m:sty m:val="i"/>
              </m:rPr>
              <m:t>V</m:t>
            </m:r>
          </m:e>
          <m:sub>
            <m:r>
              <m:rPr>
                <m:sty m:val="p"/>
              </m:rPr>
              <m:t>0</m:t>
            </m:r>
          </m:sub>
        </m:sSub>
      </m:oMath>
      <w:r>
        <w:rPr/>
        <w:t xml:space="preserve"> et de </w:t>
      </w:r>
      <m:oMath>
        <m:sSup>
          <m:sSupPr/>
          <m:e>
            <m:r>
              <m:rPr>
                <m:sty m:val="i"/>
              </m:rPr>
              <m:t>τ</m:t>
            </m:r>
          </m:e>
          <m:sup>
            <m:r>
              <m:rPr>
                <m:sty m:val="i"/>
              </m:rPr>
              <m:t>′</m:t>
            </m:r>
          </m:sup>
        </m:sSup>
        <m:sSub>
          <m:sSubPr/>
          <m:e>
            <m:r>
              <m:t xml:space="preserve"> </m:t>
            </m:r>
          </m:e>
          <m:sub>
            <m:r>
              <m:rPr>
                <m:nor/>
              </m:rPr>
              <m:t>em </m:t>
            </m:r>
          </m:sub>
        </m:sSub>
      </m:oMath>
      <w:r>
        <w:rPr>
          <w:rFonts w:eastAsia="Georgia" w:cs="Georgia" w:ascii="Georgia" w:hAnsi="Georgia"/>
        </w:rPr>
        <w:t xml:space="preserve"> et que l'on calculera. Caractériser le fonctionnement de la machine à courant continu pendant cette phase.</w:t>
      </w:r>
      <w:r>
        <w:rPr/>
        <w:br w:type="textWrapping"/>
      </w:r>
      <w:r>
        <w:rPr>
          <w:rFonts w:eastAsia="Georgia" w:cs="Georgia" w:ascii="Georgia" w:hAnsi="Georgia"/>
        </w:rPr>
        <w:t xml:space="preserve">II.D.3) On impose une intensité de valeur absolue </w:t>
      </w:r>
      <m:oMath>
        <m:sSub>
          <m:sSubPr/>
          <m:e>
            <m:r>
              <m:rPr>
                <m:sty m:val="i"/>
              </m:rPr>
              <m:t>I</m:t>
            </m:r>
          </m:e>
          <m:sub>
            <m:r>
              <m:rPr>
                <m:nor/>
              </m:rPr>
              <m:t>Max </m:t>
            </m:r>
          </m:sub>
        </m:sSub>
      </m:oMath>
      <w:r>
        <w:rPr>
          <w:rFonts w:eastAsia="Georgia" w:cs="Georgia" w:ascii="Georgia" w:hAnsi="Georgia"/>
        </w:rPr>
        <w:t xml:space="preserve"> dans le moteur dans un sens tel que la vitesse du mobile décroisse; cette valeur étant maintenue jusqu'à l'arrêt. On néglige les frottements fluides si le terme </w:t>
      </w:r>
      <m:oMath>
        <m:r>
          <m:rPr>
            <m:sty m:val="p"/>
          </m:rPr>
          <m:t>|</m:t>
        </m:r>
        <m:r>
          <m:rPr>
            <m:sty m:val="i"/>
          </m:rPr>
          <m:t>α</m:t>
        </m:r>
        <m:r>
          <m:rPr>
            <m:sty m:val="i"/>
          </m:rPr>
          <m:t>ω</m:t>
        </m:r>
        <m:r>
          <m:rPr>
            <m:sty m:val="p"/>
          </m:rPr>
          <m:t>|</m:t>
        </m:r>
      </m:oMath>
      <w:r>
        <w:rPr>
          <w:rFonts w:eastAsia="Georgia" w:cs="Georgia" w:ascii="Georgia" w:hAnsi="Georgia"/>
        </w:rPr>
        <w:t xml:space="preserve"> est en permanence inférieur à </w:t>
      </w:r>
      <m:oMath>
        <m:r>
          <m:rPr>
            <m:sty m:val="p"/>
          </m:rPr>
          <m:t>|</m:t>
        </m:r>
        <m:r>
          <m:rPr>
            <m:sty m:val="i"/>
          </m:rPr>
          <m:t>C</m:t>
        </m:r>
        <m:r>
          <m:rPr>
            <m:sty m:val="p"/>
          </m:rPr>
          <m:t>|</m:t>
        </m:r>
        <m:r>
          <m:rPr>
            <m:sty m:val="p"/>
          </m:rPr>
          <m:t>/</m:t>
        </m:r>
        <m:r>
          <m:rPr>
            <m:sty m:val="p"/>
          </m:rPr>
          <m:t>10</m:t>
        </m:r>
      </m:oMath>
      <w:r>
        <w:rPr>
          <w:rFonts w:eastAsia="Georgia" w:cs="Georgia" w:ascii="Georgia" w:hAnsi="Georgia"/>
        </w:rPr>
        <w:t xml:space="preserve">. Dans ces conditions, déterminer l'instant </w:t>
      </w:r>
      <m:oMath>
        <m:sSub>
          <m:sSubPr/>
          <m:e>
            <m:r>
              <m:rPr>
                <m:sty m:val="i"/>
              </m:rPr>
              <m:t>t</m:t>
            </m:r>
          </m:e>
          <m:sub>
            <m:r>
              <m:rPr>
                <m:sty m:val="p"/>
              </m:rPr>
              <m:t>1</m:t>
            </m:r>
          </m:sub>
        </m:sSub>
      </m:oMath>
      <w:r>
        <w:rPr>
          <w:rFonts w:eastAsia="Georgia" w:cs="Georgia" w:ascii="Georgia" w:hAnsi="Georgia"/>
        </w:rPr>
        <w:t xml:space="preserve"> où la</w:t>
      </w:r>
      <w:r>
        <w:rPr/>
        <w:br w:type="textWrapping"/>
      </w:r>
      <w:r>
        <w:rPr>
          <w:rFonts w:eastAsia="Georgia" w:cs="Georgia" w:ascii="Georgia" w:hAnsi="Georgia"/>
        </w:rPr>
        <w:t xml:space="preserve">vitesse s'annule, la nouvelle distance d'arrêt </w:t>
      </w:r>
      <m:oMath>
        <m:sSub>
          <m:sSubPr/>
          <m:e>
            <m:r>
              <m:rPr>
                <m:sty m:val="i"/>
              </m:rPr>
              <m:t>X</m:t>
            </m:r>
          </m:e>
          <m:sub>
            <m:r>
              <m:rPr>
                <m:sty m:val="p"/>
              </m:rPr>
              <m:t>0</m:t>
            </m:r>
          </m:sub>
        </m:sSub>
      </m:oMath>
      <w:r>
        <w:rPr/>
        <w:t xml:space="preserve"> et la nouvelle trajectoire de phase.</w:t>
      </w:r>
      <w:r>
        <w:rPr/>
        <w:br w:type="textWrapping"/>
      </w:r>
      <w:r>
        <w:rPr>
          <w:rFonts w:eastAsia="Georgia" w:cs="Georgia" w:ascii="Georgia" w:hAnsi="Georgia"/>
        </w:rPr>
        <w:t xml:space="preserve">II.D.4) Commenter brièvement l'efficacité de ces trois méthodes de ralentissement. Indiquer, en précisant les valeurs de </w:t>
      </w:r>
      <m:oMath>
        <m:r>
          <m:rPr>
            <m:sty m:val="i"/>
          </m:rPr>
          <m:t>u</m:t>
        </m:r>
        <m:r>
          <m:rPr>
            <m:sty m:val="p"/>
          </m:rPr>
          <m:t>(</m:t>
        </m:r>
        <m:r>
          <m:rPr>
            <m:sty m:val="p"/>
          </m:rPr>
          <m:t>0</m:t>
        </m:r>
        <m:r>
          <m:rPr>
            <m:sty m:val="p"/>
          </m:rPr>
          <m:t>)</m:t>
        </m:r>
      </m:oMath>
      <w:r>
        <w:rPr/>
        <w:t xml:space="preserve"> et de </w:t>
      </w:r>
      <m:oMath>
        <m:r>
          <m:rPr>
            <m:sty m:val="i"/>
          </m:rPr>
          <m:t>u</m:t>
        </m:r>
        <m:d>
          <m:dPr>
            <m:begChr m:val="("/>
            <m:endChr m:val=")"/>
            <m:ctrlPr>
              <w:rPr>
                <w:rFonts w:ascii="Cambria Math" w:hAnsi="Cambria Math"/>
              </w:rPr>
            </m:ctrlPr>
          </m:dPr>
          <m:e>
            <m:sSub>
              <m:sSubPr/>
              <m:e>
                <m:r>
                  <m:rPr>
                    <m:sty m:val="i"/>
                  </m:rPr>
                  <m:t>t</m:t>
                </m:r>
              </m:e>
              <m:sub>
                <m:r>
                  <m:rPr>
                    <m:sty m:val="p"/>
                  </m:rPr>
                  <m:t>1</m:t>
                </m:r>
              </m:sub>
            </m:sSub>
          </m:e>
        </m:d>
      </m:oMath>
      <w:r>
        <w:rPr>
          <w:rFonts w:eastAsia="Georgia" w:cs="Georgia" w:ascii="Georgia" w:hAnsi="Georgia"/>
        </w:rPr>
        <w:t xml:space="preserve">, comment évolue la tension </w:t>
      </w:r>
      <m:oMath>
        <m:r>
          <m:rPr>
            <m:sty m:val="i"/>
          </m:rPr>
          <m:t>u</m:t>
        </m:r>
      </m:oMath>
      <w:r>
        <w:rPr>
          <w:rFonts w:eastAsia="Georgia" w:cs="Georgia" w:ascii="Georgia" w:hAnsi="Georgia"/>
        </w:rPr>
        <w:t xml:space="preserve"> aux bornes de la machine à courant continu (et de la source de courant) lors de la phase précédente.</w:t>
      </w:r>
    </w:p>
    <w:p>
      <w:pPr>
        <w:spacing w:line="271" w:before="330" w:lineRule="auto"/>
      </w:pPr>
      <w:r>
        <w:rPr>
          <w:rFonts w:eastAsia="Georgia" w:cs="Georgia" w:ascii="Georgia" w:hAnsi="Georgia"/>
          <w:b/>
          <w:sz w:val="42"/>
        </w:rPr>
        <w:t xml:space="preserve">Partie III - Étude en chaîne bouclée</w:t>
      </w:r>
    </w:p>
    <w:p>
      <w:pPr>
        <w:spacing w:after="220" w:lineRule="auto"/>
      </w:pPr>
      <w:r>
        <w:rPr>
          <w:rFonts w:eastAsia="Georgia" w:cs="Georgia" w:ascii="Georgia" w:hAnsi="Georgia"/>
        </w:rPr>
        <w:t xml:space="preserve">Le positionnement du mobile est assuré par un système</w:t>
      </w:r>
      <w:r>
        <w:rPr/>
        <w:br w:type="textWrapping"/>
      </w:r>
    </w:p>
    <w:p>
      <w:pPr>
        <w:spacing w:lineRule="auto"/>
        <w:jc w:val="center"/>
      </w:pPr>
      <w:r>
        <w:rPr/>
        <w:drawing>
          <wp:inline distB="0" distL="0" distR="0" distT="0">
            <wp:extent cx="5486400" cy="859769"/>
            <wp:effectExtent b="0" l="0" r="0" t="0"/>
            <wp:docPr id="2" name="image-7dbb2df0da085cc11018f27eda9317ade45a26f9.jpg"/>
            <a:graphic>
              <a:graphicData uri="http://schemas.openxmlformats.org/drawingml/2006/picture">
                <pic:pic>
                  <pic:nvPicPr>
                    <pic:cNvPr id="2" name="image-7dbb2df0da085cc11018f27eda9317ade45a26f9.jpg" descr=""/>
                    <pic:cNvPicPr/>
                  </pic:nvPicPr>
                  <pic:blipFill>
                    <a:blip r:embed="rId6" cstate="print"/>
                    <a:srcRect b="0" l="0" r="0" t="0"/>
                    <a:stretch>
                      <a:fillRect/>
                    </a:stretch>
                  </pic:blipFill>
                  <pic:spPr>
                    <a:xfrm>
                      <a:off x="0" y="0"/>
                      <a:ext cx="5486400" cy="859769"/>
                    </a:xfrm>
                    <a:prstGeom prst="rect"/>
                  </pic:spPr>
                </pic:pic>
              </a:graphicData>
            </a:graphic>
          </wp:inline>
        </w:drawing>
      </w:r>
    </w:p>
    <w:p>
      <w:pPr>
        <w:spacing w:after="220" w:lineRule="auto"/>
      </w:pPr>
      <w:r>
        <w:rPr/>
        <w:br w:type="textWrapping"/>
      </w:r>
      <w:r>
        <w:rPr>
          <w:rFonts w:eastAsia="Georgia" w:cs="Georgia" w:ascii="Georgia" w:hAnsi="Georgia"/>
        </w:rPr>
        <w:t xml:space="preserve">asservi dont le moteur vu précédemment est l'actionneur. On envisage dans cette partie le cas de l'asservissement linéaire, le moteur étant commandé en tension par un amplificateur de puissance dont la tension de sortie est proportionnelle à la grandeur d'erreur </w:t>
      </w:r>
      <m:oMath>
        <m:r>
          <m:rPr>
            <m:sty m:val="i"/>
          </m:rPr>
          <m:t>ε</m:t>
        </m:r>
        <m:r>
          <m:rPr>
            <m:sty m:val="p"/>
          </m:rPr>
          <m:t>=</m:t>
        </m:r>
        <m:sSub>
          <m:sSubPr/>
          <m:e>
            <m:r>
              <m:rPr>
                <m:sty m:val="i"/>
              </m:rPr>
              <m:t>x</m:t>
            </m:r>
          </m:e>
          <m:sub>
            <m:r>
              <m:rPr>
                <m:sty m:val="i"/>
              </m:rPr>
              <m:t>c</m:t>
            </m:r>
          </m:sub>
        </m:sSub>
        <m:r>
          <m:rPr>
            <m:sty m:val="p"/>
          </m:rPr>
          <m:t>−</m:t>
        </m:r>
        <m:r>
          <m:rPr>
            <m:sty m:val="i"/>
          </m:rPr>
          <m:t>x</m:t>
        </m:r>
      </m:oMath>
      <w:r>
        <w:rPr/>
        <w:t xml:space="preserve"> fournie par un soustracteur. La grandeur </w:t>
      </w:r>
      <m:oMath>
        <m:sSub>
          <m:sSubPr/>
          <m:e>
            <m:r>
              <m:rPr>
                <m:sty m:val="i"/>
              </m:rPr>
              <m:t>x</m:t>
            </m:r>
          </m:e>
          <m:sub>
            <m:r>
              <m:rPr>
                <m:sty m:val="i"/>
              </m:rPr>
              <m:t>c</m:t>
            </m:r>
          </m:sub>
        </m:sSub>
      </m:oMath>
      <w:r>
        <w:rPr>
          <w:rFonts w:eastAsia="Georgia" w:cs="Georgia" w:ascii="Georgia" w:hAnsi="Georgia"/>
        </w:rPr>
        <w:t xml:space="preserve"> est appelée consigne: elle indique l'abscisse à laquelle on désire positionner le mobile. En pratique, l'opérateur indique la valeur de </w:t>
      </w:r>
      <m:oMath>
        <m:sSub>
          <m:sSubPr/>
          <m:e>
            <m:r>
              <m:rPr>
                <m:sty m:val="i"/>
              </m:rPr>
              <m:t>x</m:t>
            </m:r>
          </m:e>
          <m:sub>
            <m:r>
              <m:rPr>
                <m:sty m:val="i"/>
              </m:rPr>
              <m:t>c</m:t>
            </m:r>
          </m:sub>
        </m:sSub>
      </m:oMath>
      <w:r>
        <w:rPr>
          <w:rFonts w:eastAsia="Georgia" w:cs="Georgia" w:ascii="Georgia" w:hAnsi="Georgia"/>
        </w:rPr>
        <w:t xml:space="preserve"> à l'aide d'une tension électrique qui lui est proportionnelle selon la loi de correspondance : 20 volts par mètre. Le schéma fonctionnel du système bouclé obtenu est mis sous la forme ci-dessus.</w:t>
      </w:r>
      <w:r>
        <w:rPr/>
        <w:br w:type="textWrapping"/>
      </w:r>
      <w:r>
        <w:rPr>
          <w:rFonts w:eastAsia="Georgia" w:cs="Georgia" w:ascii="Georgia" w:hAnsi="Georgia"/>
        </w:rPr>
        <w:t xml:space="preserve">III.A - Quel élément physique doit-on utiliser, en plus du moteur, du soustracteur et de l'amplificateur de puissance évoqués ci-dessus, pour réaliser cette structure ? On désire une précision sur le positionnement de </w:t>
      </w:r>
      <m:oMath>
        <m:r>
          <m:rPr>
            <m:sty m:val="i"/>
          </m:rPr>
          <m:t>x</m:t>
        </m:r>
      </m:oMath>
      <w:r>
        <w:rPr>
          <w:rFonts w:eastAsia="Georgia" w:cs="Georgia" w:ascii="Georgia" w:hAnsi="Georgia"/>
        </w:rPr>
        <w:t xml:space="preserve"> à mieux que </w:t>
      </w:r>
      <m:oMath>
        <m:r>
          <m:rPr>
            <m:sty m:val="p"/>
          </m:rPr>
          <m:t>1</m:t>
        </m:r>
        <m:r>
          <m:rPr>
            <m:sty m:val="p"/>
          </m:rPr>
          <m:t>%</m:t>
        </m:r>
      </m:oMath>
      <w:r>
        <w:rPr>
          <w:rFonts w:eastAsia="Georgia" w:cs="Georgia" w:ascii="Georgia" w:hAnsi="Georgia"/>
        </w:rPr>
        <w:t xml:space="preserve">. Préciser quantitativement la qualité correspondante de cet élément. Dans la suite, on notera </w:t>
      </w:r>
      <m:oMath>
        <m:r>
          <m:rPr>
            <m:sty m:val="i"/>
          </m:rPr>
          <m:t>K</m:t>
        </m:r>
      </m:oMath>
      <w:r>
        <w:rPr/>
        <w:t xml:space="preserve"> le coefficient </w:t>
      </w:r>
      <m:oMath>
        <m:r>
          <m:rPr>
            <m:sty m:val="i"/>
          </m:rPr>
          <m:t>u</m:t>
        </m:r>
        <m:r>
          <m:rPr>
            <m:sty m:val="p"/>
          </m:rPr>
          <m:t>/</m:t>
        </m:r>
        <m:r>
          <m:rPr>
            <m:sty m:val="i"/>
          </m:rPr>
          <m:t>ε</m:t>
        </m:r>
      </m:oMath>
      <w:r>
        <w:rPr/>
        <w:t xml:space="preserve">.</w:t>
      </w:r>
      <w:r>
        <w:rPr/>
        <w:br w:type="textWrapping"/>
      </w:r>
      <w:r>
        <w:rPr>
          <w:rFonts w:eastAsia="Georgia" w:cs="Georgia" w:ascii="Georgia" w:hAnsi="Georgia"/>
        </w:rPr>
        <w:t xml:space="preserve">III.B - On se propose de raisonner sur le régime défini par </w:t>
      </w:r>
      <m:oMath>
        <m:sSub>
          <m:sSubPr/>
          <m:e>
            <m:r>
              <m:rPr>
                <m:sty m:val="i"/>
              </m:rPr>
              <m:t>x</m:t>
            </m:r>
          </m:e>
          <m:sub>
            <m:r>
              <m:rPr>
                <m:sty m:val="i"/>
              </m:rPr>
              <m:t>c</m:t>
            </m:r>
          </m:sub>
        </m:sSub>
        <m:r>
          <m:rPr>
            <m:sty m:val="p"/>
          </m:rPr>
          <m:t>=</m:t>
        </m:r>
        <m:r>
          <m:rPr>
            <m:sty m:val="p"/>
          </m:rPr>
          <m:t>0</m:t>
        </m:r>
      </m:oMath>
      <w:r>
        <w:rPr>
          <w:rFonts w:eastAsia="Georgia" w:cs="Georgia" w:ascii="Georgia" w:hAnsi="Georgia"/>
        </w:rPr>
        <w:t xml:space="preserve"> et des conditions initiales fixées : position initiale </w:t>
      </w:r>
      <m:oMath>
        <m:r>
          <m:rPr>
            <m:sty m:val="i"/>
          </m:rPr>
          <m:t>x</m:t>
        </m:r>
        <m:r>
          <m:rPr>
            <m:sty m:val="p"/>
          </m:rPr>
          <m:t>(</m:t>
        </m:r>
        <m:r>
          <m:rPr>
            <m:sty m:val="p"/>
          </m:rPr>
          <m:t>0</m:t>
        </m:r>
        <m:r>
          <m:rPr>
            <m:sty m:val="p"/>
          </m:rPr>
          <m:t>)</m:t>
        </m:r>
        <m:r>
          <m:rPr>
            <m:sty m:val="p"/>
          </m:rPr>
          <m:t>=</m:t>
        </m:r>
        <m:sSub>
          <m:sSubPr/>
          <m:e>
            <m:r>
              <m:rPr>
                <m:sty m:val="i"/>
              </m:rPr>
              <m:t>X</m:t>
            </m:r>
          </m:e>
          <m:sub>
            <m:r>
              <m:rPr>
                <m:sty m:val="p"/>
              </m:rPr>
              <m:t>0</m:t>
            </m:r>
          </m:sub>
        </m:sSub>
      </m:oMath>
      <w:r>
        <w:rPr/>
        <w:t xml:space="preserve">, vitesse initiale </w:t>
      </w:r>
      <m:oMath>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Dans ce qui suit, un tel régime sera noté régime libre. On désire adopter un système de coordonnées réduites : </w:t>
      </w:r>
      <m:oMath>
        <m:acc>
          <m:accPr>
            <m:chr m:val="˜"/>
          </m:accPr>
          <m:e>
            <m:r>
              <m:rPr>
                <m:sty m:val="i"/>
              </m:rPr>
              <m:t>x</m:t>
            </m:r>
          </m:e>
        </m:acc>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oMath>
      <w:r>
        <w:rPr/>
        <w:t xml:space="preserve"> et </w:t>
      </w:r>
      <m:oMath>
        <m:acc>
          <m:accPr>
            <m:chr m:val="˜"/>
          </m:accPr>
          <m:e>
            <m:r>
              <m:rPr>
                <m:sty m:val="i"/>
              </m:rPr>
              <m:t>t</m:t>
            </m:r>
          </m:e>
        </m:acc>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afin d'obtenir une équation différentielle du régime libre s'écrivant :</w:t>
      </w:r>
    </w:p>
    <w:p>
      <w:pPr>
        <w:spacing w:after="220" w:lineRule="auto"/>
      </w:pPr>
      <m:oMathPara>
        <m:oMath>
          <m:acc>
            <m:accPr>
              <m:chr m:val="˜"/>
            </m:accPr>
            <m:e>
              <m:r>
                <m:rPr>
                  <m:sty m:val="i"/>
                </m:rPr>
                <m:t>x</m:t>
              </m:r>
            </m:e>
          </m:acc>
          <m:r>
            <m:rPr>
              <m:sty m:val="p"/>
            </m:rPr>
            <m:t>+</m:t>
          </m:r>
          <m:r>
            <m:rPr>
              <m:sty m:val="p"/>
            </m:rPr>
            <m:t>2</m:t>
          </m:r>
          <m:r>
            <m:rPr>
              <m:sty m:val="i"/>
            </m:rPr>
            <m:t>σ</m:t>
          </m:r>
          <m:f>
            <m:fPr>
              <m:ctrlPr>
                <w:rPr>
                  <w:rFonts w:ascii="Cambria Math" w:hAnsi="Cambria Math"/>
                </w:rPr>
              </m:ctrlPr>
            </m:fPr>
            <m:num>
              <m:r>
                <m:rPr>
                  <m:sty m:val="i"/>
                </m:rPr>
                <m:t>d</m:t>
              </m:r>
              <m:acc>
                <m:accPr>
                  <m:chr m:val="˜"/>
                </m:accPr>
                <m:e>
                  <m:r>
                    <m:rPr>
                      <m:sty m:val="i"/>
                    </m:rPr>
                    <m:t>x</m:t>
                  </m:r>
                </m:e>
              </m:acc>
            </m:num>
            <m:den>
              <m:r>
                <m:rPr>
                  <m:sty m:val="i"/>
                </m:rPr>
                <m:t>d</m:t>
              </m:r>
              <m:acc>
                <m:accPr>
                  <m:chr m:val="˜"/>
                </m:accPr>
                <m:e>
                  <m:r>
                    <m:rPr>
                      <m:sty m:val="i"/>
                    </m:rPr>
                    <m:t>t</m:t>
                  </m:r>
                </m:e>
              </m:acc>
            </m:den>
          </m:f>
          <m:r>
            <m:rPr>
              <m:sty m:val="p"/>
            </m:rPr>
            <m:t>+</m:t>
          </m:r>
          <m:f>
            <m:fPr>
              <m:ctrlPr>
                <w:rPr>
                  <w:rFonts w:ascii="Cambria Math" w:hAnsi="Cambria Math"/>
                </w:rPr>
              </m:ctrlPr>
            </m:fPr>
            <m:num>
              <m:sSup>
                <m:sSupPr/>
                <m:e>
                  <m:r>
                    <m:rPr>
                      <m:sty m:val="i"/>
                    </m:rPr>
                    <m:t>d</m:t>
                  </m:r>
                </m:e>
                <m:sup>
                  <m:r>
                    <m:rPr>
                      <m:sty m:val="p"/>
                    </m:rPr>
                    <m:t>2</m:t>
                  </m:r>
                </m:sup>
              </m:sSup>
              <m:acc>
                <m:accPr>
                  <m:chr m:val="˜"/>
                </m:accPr>
                <m:e>
                  <m:r>
                    <m:rPr>
                      <m:sty m:val="i"/>
                    </m:rPr>
                    <m:t>x</m:t>
                  </m:r>
                </m:e>
              </m:acc>
            </m:num>
            <m:den>
              <m:r>
                <m:rPr>
                  <m:sty m:val="i"/>
                </m:rPr>
                <m:t>d</m:t>
              </m:r>
              <m:sSup>
                <m:sSupPr/>
                <m:e>
                  <m:acc>
                    <m:accPr>
                      <m:chr m:val="˜"/>
                    </m:accPr>
                    <m:e>
                      <m:r>
                        <m:rPr>
                          <m:sty m:val="i"/>
                        </m:rPr>
                        <m:t>t</m:t>
                      </m:r>
                    </m:e>
                  </m:acc>
                </m:e>
                <m:sup>
                  <m:r>
                    <m:rPr>
                      <m:sty m:val="p"/>
                    </m:rPr>
                    <m:t>2</m:t>
                  </m:r>
                </m:sup>
              </m:sSup>
            </m:den>
          </m:f>
          <m:r>
            <m:rPr>
              <m:sty m:val="p"/>
            </m:rPr>
            <m:t>=</m:t>
          </m:r>
          <m:r>
            <m:rPr>
              <m:sty m:val="p"/>
            </m:rPr>
            <m:t>0</m:t>
          </m:r>
        </m:oMath>
      </m:oMathPara>
    </w:p>
    <w:p>
      <w:pPr>
        <w:spacing w:after="220" w:lineRule="auto"/>
      </w:pPr>
      <w:r>
        <w:rPr/>
        <w:t xml:space="preserve">III.B.1) Exprimer </w:t>
      </w:r>
      <m:oMath>
        <m:sSub>
          <m:sSubPr/>
          <m:e>
            <m:r>
              <m:rPr>
                <m:sty m:val="i"/>
              </m:rPr>
              <m:t>T</m:t>
            </m:r>
          </m:e>
          <m:sub>
            <m:r>
              <m:rPr>
                <m:sty m:val="p"/>
              </m:rPr>
              <m:t>0</m:t>
            </m:r>
          </m:sub>
        </m:sSub>
      </m:oMath>
      <w:r>
        <w:rPr/>
        <w:t xml:space="preserve"> en fonction de </w:t>
      </w:r>
      <m:oMath>
        <m:r>
          <m:rPr>
            <m:sty m:val="i"/>
          </m:rPr>
          <m:t>K</m:t>
        </m:r>
        <m:r>
          <m:rPr>
            <m:sty m:val="p"/>
          </m:rPr>
          <m:t>,</m:t>
        </m:r>
        <m:r>
          <m:rPr>
            <m:sty m:val="i"/>
          </m:rPr>
          <m:t>D</m:t>
        </m:r>
        <m:r>
          <m:rPr>
            <m:sty m:val="p"/>
          </m:rPr>
          <m:t>,</m:t>
        </m:r>
        <m:r>
          <m:rPr>
            <m:sty m:val="i"/>
          </m:rPr>
          <m:t>J</m:t>
        </m:r>
      </m:oMath>
      <w:r>
        <w:rPr>
          <w:rFonts w:eastAsia="Georgia" w:cs="Georgia" w:ascii="Georgia" w:hAnsi="Georgia"/>
        </w:rPr>
        <w:t xml:space="preserve"> et des paramètres caractéristiques du moteur.</w:t>
      </w:r>
      <w:r>
        <w:rPr/>
        <w:br w:type="textWrapping"/>
      </w:r>
      <w:r>
        <w:rPr>
          <w:rFonts w:eastAsia="Georgia" w:cs="Georgia" w:ascii="Georgia" w:hAnsi="Georgia"/>
        </w:rPr>
        <w:t xml:space="preserve">III.B.2) En déduire une expression de </w:t>
      </w:r>
      <m:oMath>
        <m:r>
          <m:rPr>
            <m:sty m:val="i"/>
          </m:rPr>
          <m:t>σ</m:t>
        </m:r>
      </m:oMath>
      <w:r>
        <w:rPr/>
        <w:t xml:space="preserve">.</w:t>
      </w:r>
      <w:r>
        <w:rPr/>
        <w:br w:type="textWrapping"/>
      </w:r>
      <w:r>
        <w:rPr>
          <w:rFonts w:eastAsia="Georgia" w:cs="Georgia" w:ascii="Georgia" w:hAnsi="Georgia"/>
        </w:rPr>
        <w:t xml:space="preserve">III.B.3) Quel intérêt présente, en règle générale, l'utilisation de coordonnées réduites?</w:t>
      </w:r>
      <w:r>
        <w:rPr/>
        <w:br w:type="textWrapping"/>
      </w:r>
      <w:r>
        <w:rPr>
          <w:rFonts w:eastAsia="Georgia" w:cs="Georgia" w:ascii="Georgia" w:hAnsi="Georgia"/>
        </w:rPr>
        <w:t xml:space="preserve">III.C - Pour différentes valeurs de </w:t>
      </w:r>
      <m:oMath>
        <m:r>
          <m:rPr>
            <m:sty m:val="i"/>
          </m:rPr>
          <m:t>K</m:t>
        </m:r>
      </m:oMath>
      <w:r>
        <w:rPr>
          <w:rFonts w:eastAsia="Georgia" w:cs="Georgia" w:ascii="Georgia" w:hAnsi="Georgia"/>
        </w:rPr>
        <w:t xml:space="preserve">, on a obtenu les portraits de phase suivants, tracés dans le plan</w:t>
      </w:r>
    </w:p>
    <w:p>
      <w:pPr>
        <w:spacing w:after="220" w:lineRule="auto"/>
      </w:pPr>
      <m:oMathPara>
        <m:oMath>
          <m:r>
            <m:rPr>
              <m:sty m:val="i"/>
            </m:rPr>
            <m:t>x</m:t>
          </m:r>
          <m:r>
            <m:rPr>
              <m:sty m:val="p"/>
            </m:rPr>
            <m:t>=</m:t>
          </m:r>
          <m:acc>
            <m:accPr>
              <m:chr m:val="˜"/>
            </m:accPr>
            <m:e>
              <m:r>
                <m:rPr>
                  <m:sty m:val="i"/>
                </m:rPr>
                <m:t>x</m:t>
              </m:r>
            </m:e>
          </m:acc>
          <m:r>
            <m:rPr>
              <m:sty m:val="p"/>
            </m:rPr>
            <m:t>,</m:t>
          </m:r>
          <m:r>
            <m:rPr>
              <m:sty m:val="i"/>
            </m:rPr>
            <m:t>y</m:t>
          </m:r>
          <m:r>
            <m:rPr>
              <m:sty m:val="p"/>
            </m:rPr>
            <m:t>=</m:t>
          </m:r>
          <m:f>
            <m:fPr>
              <m:ctrlPr>
                <w:rPr>
                  <w:rFonts w:ascii="Cambria Math" w:hAnsi="Cambria Math"/>
                </w:rPr>
              </m:ctrlPr>
            </m:fPr>
            <m:num>
              <m:r>
                <m:rPr>
                  <m:sty m:val="i"/>
                </m:rPr>
                <m:t>d</m:t>
              </m:r>
              <m:acc>
                <m:accPr>
                  <m:chr m:val="˜"/>
                </m:accPr>
                <m:e>
                  <m:r>
                    <m:rPr>
                      <m:sty m:val="i"/>
                    </m:rPr>
                    <m:t>x</m:t>
                  </m:r>
                </m:e>
              </m:acc>
            </m:num>
            <m:den>
              <m:r>
                <m:rPr>
                  <m:sty m:val="i"/>
                </m:rPr>
                <m:t>d</m:t>
              </m:r>
              <m:acc>
                <m:accPr>
                  <m:chr m:val="˜"/>
                </m:accPr>
                <m:e>
                  <m:r>
                    <m:rPr>
                      <m:sty m:val="i"/>
                    </m:rPr>
                    <m:t>t</m:t>
                  </m:r>
                </m:e>
              </m:acc>
            </m:den>
          </m:f>
          <m:r>
            <m:rPr>
              <m:sty m:val="p"/>
            </m:rPr>
            <m:t>.</m:t>
          </m:r>
        </m:oMath>
      </m:oMathPara>
    </w:p>
    <w:p>
      <w:pPr>
        <w:spacing w:lineRule="auto"/>
        <w:jc w:val="center"/>
      </w:pPr>
      <w:r>
        <w:rPr/>
        <w:drawing>
          <wp:inline distB="0" distL="0" distR="0" distT="0">
            <wp:extent cx="5486400" cy="3124081"/>
            <wp:effectExtent b="0" l="0" r="0" t="0"/>
            <wp:docPr id="3" name="image-00d63228df6002ab651974e5d7f3f4fc8192ae8c.jpg"/>
            <a:graphic>
              <a:graphicData uri="http://schemas.openxmlformats.org/drawingml/2006/picture">
                <pic:pic>
                  <pic:nvPicPr>
                    <pic:cNvPr id="3" name="image-00d63228df6002ab651974e5d7f3f4fc8192ae8c.jpg" descr=""/>
                    <pic:cNvPicPr/>
                  </pic:nvPicPr>
                  <pic:blipFill>
                    <a:blip r:embed="rId7" cstate="print"/>
                    <a:srcRect b="0" l="0" r="0" t="0"/>
                    <a:stretch>
                      <a:fillRect/>
                    </a:stretch>
                  </pic:blipFill>
                  <pic:spPr>
                    <a:xfrm>
                      <a:off x="0" y="0"/>
                      <a:ext cx="5486400" cy="3124081"/>
                    </a:xfrm>
                    <a:prstGeom prst="rect"/>
                  </pic:spPr>
                </pic:pic>
              </a:graphicData>
            </a:graphic>
          </wp:inline>
        </w:drawing>
      </w:r>
    </w:p>
    <w:p>
      <w:pPr>
        <w:spacing w:lineRule="auto"/>
      </w:pPr>
      <w:r>
        <w:rPr/>
        <w:t xml:space="preserve">cas a)</w:t>
      </w:r>
    </w:p>
    <w:p>
      <w:pPr>
        <w:spacing w:lineRule="auto"/>
        <w:jc w:val="center"/>
      </w:pPr>
      <w:r>
        <w:rPr/>
        <w:drawing>
          <wp:inline distB="0" distL="0" distR="0" distT="0">
            <wp:extent cx="5486400" cy="3411940"/>
            <wp:effectExtent b="0" l="0" r="0" t="0"/>
            <wp:docPr id="4" name="image-559c41a0dd72fe94d94a5d9b17070edbcf93f7c6.jpg"/>
            <a:graphic>
              <a:graphicData uri="http://schemas.openxmlformats.org/drawingml/2006/picture">
                <pic:pic>
                  <pic:nvPicPr>
                    <pic:cNvPr id="4" name="image-559c41a0dd72fe94d94a5d9b17070edbcf93f7c6.jpg" descr=""/>
                    <pic:cNvPicPr/>
                  </pic:nvPicPr>
                  <pic:blipFill>
                    <a:blip r:embed="rId8" cstate="print"/>
                    <a:srcRect b="0" l="0" r="0" t="0"/>
                    <a:stretch>
                      <a:fillRect/>
                    </a:stretch>
                  </pic:blipFill>
                  <pic:spPr>
                    <a:xfrm>
                      <a:off x="0" y="0"/>
                      <a:ext cx="5486400" cy="3411940"/>
                    </a:xfrm>
                    <a:prstGeom prst="rect"/>
                  </pic:spPr>
                </pic:pic>
              </a:graphicData>
            </a:graphic>
          </wp:inline>
        </w:drawing>
      </w:r>
    </w:p>
    <w:p>
      <w:pPr>
        <w:spacing w:lineRule="auto"/>
      </w:pPr>
      <w:r>
        <w:rPr/>
        <w:t xml:space="preserve">cas b)</w:t>
      </w:r>
    </w:p>
    <w:p>
      <w:pPr>
        <w:spacing w:after="220" w:lineRule="auto"/>
      </w:pPr>
      <w:r>
        <w:rPr>
          <w:rFonts w:eastAsia="Georgia" w:cs="Georgia" w:ascii="Georgia" w:hAnsi="Georgia"/>
        </w:rPr>
        <w:t xml:space="preserve">III.C.1) Qualifier le type de régime obtenu dans chaque cas.</w:t>
      </w:r>
      <w:r>
        <w:rPr/>
        <w:br w:type="textWrapping"/>
      </w:r>
      <w:r>
        <w:rPr>
          <w:rFonts w:eastAsia="Georgia" w:cs="Georgia" w:ascii="Georgia" w:hAnsi="Georgia"/>
        </w:rPr>
        <w:t xml:space="preserve">III.C.2) Quelle inégalité portant sur la valeur de </w:t>
      </w:r>
      <m:oMath>
        <m:r>
          <m:rPr>
            <m:sty m:val="i"/>
          </m:rPr>
          <m:t>K</m:t>
        </m:r>
      </m:oMath>
      <w:r>
        <w:rPr>
          <w:rFonts w:eastAsia="Georgia" w:cs="Georgia" w:ascii="Georgia" w:hAnsi="Georgia"/>
        </w:rPr>
        <w:t xml:space="preserve"> doit-on vérifier dans chaque cas pour obtenir un tel régime ? On définira une valeur critique </w:t>
      </w:r>
      <m:oMath>
        <m:sSub>
          <m:sSubPr/>
          <m:e>
            <m:r>
              <m:rPr>
                <m:sty m:val="i"/>
              </m:rPr>
              <m:t>K</m:t>
            </m:r>
          </m:e>
          <m:sub>
            <m:r>
              <m:rPr>
                <m:sty m:val="p"/>
              </m:rPr>
              <m:t>0</m:t>
            </m:r>
          </m:sub>
        </m:sSub>
      </m:oMath>
      <w:r>
        <w:rPr/>
        <w:t xml:space="preserve"> de </w:t>
      </w:r>
      <m:oMath>
        <m:r>
          <m:rPr>
            <m:sty m:val="i"/>
          </m:rPr>
          <m:t>K</m:t>
        </m:r>
      </m:oMath>
      <w:r>
        <w:rPr/>
        <w:t xml:space="preserve">.</w:t>
      </w:r>
      <w:r>
        <w:rPr/>
        <w:br w:type="textWrapping"/>
      </w:r>
      <w:r>
        <w:rPr>
          <w:rFonts w:eastAsia="Georgia" w:cs="Georgia" w:ascii="Georgia" w:hAnsi="Georgia"/>
        </w:rPr>
        <w:t xml:space="preserve">III.C.3) On a effectué un autre type d'essai classique qui a conduit au portrait de phase ci-contre. Quelle sollicitation </w:t>
      </w:r>
      <m:oMath>
        <m:sSub>
          <m:sSubPr/>
          <m:e>
            <m:r>
              <m:rPr>
                <m:sty m:val="i"/>
              </m:rPr>
              <m:t>x</m:t>
            </m:r>
          </m:e>
          <m:sub>
            <m:r>
              <m:rPr>
                <m:sty m:val="i"/>
              </m:rPr>
              <m:t>c</m:t>
            </m:r>
          </m:sub>
        </m:sSub>
        <m:r>
          <m:rPr>
            <m:sty m:val="p"/>
          </m:rPr>
          <m:t>(</m:t>
        </m:r>
        <m:r>
          <m:rPr>
            <m:sty m:val="i"/>
          </m:rPr>
          <m:t>t</m:t>
        </m:r>
        <m:r>
          <m:rPr>
            <m:sty m:val="p"/>
          </m:rPr>
          <m:t>)</m:t>
        </m:r>
      </m:oMath>
      <w:r>
        <w:rPr>
          <w:rFonts w:eastAsia="Georgia" w:cs="Georgia" w:ascii="Georgia" w:hAnsi="Georgia"/>
        </w:rPr>
        <w:t xml:space="preserve"> a-t-on utilisée? Comment nomme-t-on cet essai?</w:t>
      </w:r>
      <w:r>
        <w:rPr/>
        <w:br w:type="textWrapping"/>
      </w:r>
    </w:p>
    <w:p>
      <w:pPr>
        <w:spacing w:lineRule="auto"/>
        <w:jc w:val="center"/>
      </w:pPr>
      <w:r>
        <w:rPr/>
        <w:drawing>
          <wp:inline distB="0" distL="0" distR="0" distT="0">
            <wp:extent cx="5486400" cy="3642899"/>
            <wp:effectExtent b="0" l="0" r="0" t="0"/>
            <wp:docPr id="5" name="image-1b4217ca0577d3457cb378e84f12ea6f3cfbd69f.jpg"/>
            <a:graphic>
              <a:graphicData uri="http://schemas.openxmlformats.org/drawingml/2006/picture">
                <pic:pic>
                  <pic:nvPicPr>
                    <pic:cNvPr id="5" name="image-1b4217ca0577d3457cb378e84f12ea6f3cfbd69f.jpg" descr=""/>
                    <pic:cNvPicPr/>
                  </pic:nvPicPr>
                  <pic:blipFill>
                    <a:blip r:embed="rId9" cstate="print"/>
                    <a:srcRect b="0" l="0" r="0" t="0"/>
                    <a:stretch>
                      <a:fillRect/>
                    </a:stretch>
                  </pic:blipFill>
                  <pic:spPr>
                    <a:xfrm>
                      <a:off x="0" y="0"/>
                      <a:ext cx="5486400" cy="3642899"/>
                    </a:xfrm>
                    <a:prstGeom prst="rect"/>
                  </pic:spPr>
                </pic:pic>
              </a:graphicData>
            </a:graphic>
          </wp:inline>
        </w:drawing>
      </w:r>
    </w:p>
    <w:p>
      <w:pPr>
        <w:spacing w:after="220" w:lineRule="auto"/>
      </w:pPr>
      <w:r>
        <w:rPr/>
        <w:br w:type="textWrapping"/>
      </w:r>
      <w:r>
        <w:rPr>
          <w:rFonts w:eastAsia="Georgia" w:cs="Georgia" w:ascii="Georgia" w:hAnsi="Georgia"/>
        </w:rPr>
        <w:t xml:space="preserve">Quelle inégalité sur la valeur de </w:t>
      </w:r>
      <m:oMath>
        <m:r>
          <m:rPr>
            <m:sty m:val="i"/>
          </m:rPr>
          <m:t>K</m:t>
        </m:r>
      </m:oMath>
      <w:r>
        <w:rPr>
          <w:rFonts w:eastAsia="Georgia" w:cs="Georgia" w:ascii="Georgia" w:hAnsi="Georgia"/>
        </w:rPr>
        <w:t xml:space="preserve"> peut-on écrire compte tenu de la nature de la réponse observée?</w:t>
      </w:r>
    </w:p>
    <w:p>
      <w:pPr>
        <w:spacing w:line="271" w:before="330" w:lineRule="auto"/>
      </w:pPr>
      <w:r>
        <w:rPr>
          <w:b/>
          <w:sz w:val="42"/>
        </w:rPr>
        <w:t xml:space="preserve">Partie IV - Commandes en courant</w:t>
      </w:r>
    </w:p>
    <w:p>
      <w:pPr>
        <w:spacing w:after="220" w:lineRule="auto"/>
      </w:pPr>
      <w:r>
        <w:rPr>
          <w:rFonts w:eastAsia="Georgia" w:cs="Georgia" w:ascii="Georgia" w:hAnsi="Georgia"/>
        </w:rPr>
        <w:t xml:space="preserve">On désire envisager d'autres modes de commande de la machine à courant continu que la solution linéaire étudiée dans la partie III -. Elle sera ici commandée en courant selon la définition donnée au I.E. On se limitera à l'étude du régime libre défini par </w:t>
      </w:r>
      <m:oMath>
        <m:sSub>
          <m:sSubPr/>
          <m:e>
            <m:r>
              <m:rPr>
                <m:sty m:val="i"/>
              </m:rPr>
              <m:t>x</m:t>
            </m:r>
          </m:e>
          <m:sub>
            <m:r>
              <m:rPr>
                <m:sty m:val="i"/>
              </m:rPr>
              <m:t>c</m:t>
            </m:r>
          </m:sub>
        </m:sSub>
        <m:r>
          <m:rPr>
            <m:sty m:val="p"/>
          </m:rPr>
          <m:t>=</m:t>
        </m:r>
        <m:r>
          <m:rPr>
            <m:sty m:val="p"/>
          </m:rPr>
          <m:t>0</m:t>
        </m:r>
      </m:oMath>
      <w:r>
        <w:rPr/>
        <w:t xml:space="preserve"> et des conditions initiales: position initiale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p"/>
          </m:rPr>
          <m:t>0</m:t>
        </m:r>
        <m:r>
          <m:rPr>
            <m:sty m:val="p"/>
          </m:rPr>
          <m:t>,</m:t>
        </m:r>
        <m:r>
          <m:rPr>
            <m:sty m:val="p"/>
          </m:rPr>
          <m:t>35</m:t>
        </m:r>
        <m:r>
          <m:rPr>
            <m:nor/>
          </m:rPr>
          <m:t xml:space="preserve"> </m:t>
        </m:r>
        <m:r>
          <m:rPr>
            <m:sty m:val="p"/>
          </m:rPr>
          <m:t>m</m:t>
        </m:r>
      </m:oMath>
      <w:r>
        <w:rPr/>
        <w:t xml:space="preserve">, vitesse initiale </w:t>
      </w:r>
      <m:oMath>
        <m:r>
          <m:rPr>
            <m:sty m:val="i"/>
          </m:rPr>
          <m:t>v</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IV.A - La loi de commande envisagée tout d'abord est la suivante : aux instants où </w:t>
      </w:r>
      <m:oMath>
        <m:r>
          <m:rPr>
            <m:sty m:val="i"/>
          </m:rPr>
          <m:t>x</m:t>
        </m:r>
        <m:r>
          <m:rPr>
            <m:sty m:val="p"/>
          </m:rPr>
          <m:t>(</m:t>
        </m:r>
        <m:r>
          <m:rPr>
            <m:sty m:val="i"/>
          </m:rPr>
          <m:t>t</m:t>
        </m:r>
        <m:r>
          <m:rPr>
            <m:sty m:val="p"/>
          </m:rPr>
          <m:t>)</m:t>
        </m:r>
        <m:r>
          <m:rPr>
            <m:sty m:val="p"/>
          </m:rPr>
          <m:t>&gt;</m:t>
        </m:r>
        <m:r>
          <m:rPr>
            <m:sty m:val="p"/>
          </m:rPr>
          <m:t>0</m:t>
        </m:r>
      </m:oMath>
      <w:r>
        <w:rPr/>
        <w:t xml:space="preserve"> (respectivement </w:t>
      </w:r>
      <m:oMath>
        <m:r>
          <m:rPr>
            <m:sty m:val="i"/>
          </m:rPr>
          <m:t>x</m:t>
        </m:r>
        <m:r>
          <m:rPr>
            <m:sty m:val="p"/>
          </m:rPr>
          <m:t>(</m:t>
        </m:r>
        <m:r>
          <m:rPr>
            <m:sty m:val="i"/>
          </m:rPr>
          <m:t>t</m:t>
        </m:r>
        <m:r>
          <m:rPr>
            <m:sty m:val="p"/>
          </m:rPr>
          <m:t>)</m:t>
        </m:r>
        <m:r>
          <m:rPr>
            <m:sty m:val="p"/>
          </m:rPr>
          <m:t>&lt;</m:t>
        </m:r>
        <m:r>
          <m:rPr>
            <m:sty m:val="p"/>
          </m:rPr>
          <m:t>0</m:t>
        </m:r>
      </m:oMath>
      <w:r>
        <w:rPr>
          <w:rFonts w:eastAsia="Georgia" w:cs="Georgia" w:ascii="Georgia" w:hAnsi="Georgia"/>
        </w:rPr>
        <w:t xml:space="preserve"> ), on impose une intensité du courant dans le moteur </w:t>
      </w:r>
      <m:oMath>
        <m:r>
          <m:rPr>
            <m:sty m:val="i"/>
          </m:rPr>
          <m:t>i</m:t>
        </m:r>
        <m:r>
          <m:rPr>
            <m:sty m:val="p"/>
          </m:rPr>
          <m:t>=</m:t>
        </m:r>
        <m:r>
          <m:rPr>
            <m:sty m:val="p"/>
          </m:rPr>
          <m:t>−</m:t>
        </m:r>
        <m:sSub>
          <m:sSubPr/>
          <m:e>
            <m:r>
              <m:rPr>
                <m:sty m:val="i"/>
              </m:rPr>
              <m:t>I</m:t>
            </m:r>
          </m:e>
          <m:sub>
            <m:r>
              <m:rPr>
                <m:nor/>
              </m:rPr>
              <m:t>Max </m:t>
            </m:r>
          </m:sub>
        </m:sSub>
      </m:oMath>
      <w:r>
        <w:rPr/>
        <w:t xml:space="preserve"> (respectivement </w:t>
      </w:r>
      <m:oMath>
        <m:r>
          <m:rPr>
            <m:sty m:val="i"/>
          </m:rPr>
          <m:t>i</m:t>
        </m:r>
        <m:r>
          <m:rPr>
            <m:sty m:val="p"/>
          </m:rPr>
          <m:t>=</m:t>
        </m:r>
        <m:r>
          <m:rPr>
            <m:sty m:val="p"/>
          </m:rPr>
          <m:t>+</m:t>
        </m:r>
        <m:sSub>
          <m:sSubPr/>
          <m:e>
            <m:r>
              <m:rPr>
                <m:sty m:val="i"/>
              </m:rPr>
              <m:t>I</m:t>
            </m:r>
          </m:e>
          <m:sub>
            <m:r>
              <m:rPr>
                <m:nor/>
              </m:rPr>
              <m:t>Max </m:t>
            </m:r>
          </m:sub>
        </m:sSub>
      </m:oMath>
      <w:r>
        <w:rPr/>
        <w:t xml:space="preserve"> ).</w:t>
      </w:r>
      <w:r>
        <w:rPr/>
        <w:br w:type="textWrapping"/>
      </w:r>
      <w:r>
        <w:rPr>
          <w:rFonts w:eastAsia="Georgia" w:cs="Georgia" w:ascii="Georgia" w:hAnsi="Georgia"/>
        </w:rPr>
        <w:t xml:space="preserve">IV.A.1) Représenter le portrait de phase obtenu (plan </w:t>
      </w:r>
      <m:oMath>
        <m:r>
          <m:rPr>
            <m:sty m:val="i"/>
          </m:rPr>
          <m:t>x</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 Montrer que c'est celui d'un oscillateur et préciser les coordonnées des points remarquables et la nature des portions de trajectoires (droites, ellipses, paraboles, hyperboles...).</w:t>
      </w:r>
      <w:r>
        <w:rPr/>
        <w:br w:type="textWrapping"/>
      </w:r>
      <w:r>
        <w:rPr>
          <w:rFonts w:eastAsia="Georgia" w:cs="Georgia" w:ascii="Georgia" w:hAnsi="Georgia"/>
        </w:rPr>
        <w:t xml:space="preserve">IV.A.2) Montrer que, selon le critère défini à la question II.D. 3 (frottements fluides négligés si </w:t>
      </w:r>
      <m:oMath>
        <m:d>
          <m:dPr>
            <m:begChr m:val=""/>
            <m:endChr m:val=")"/>
            <m:ctrlPr>
              <w:rPr>
                <w:rFonts w:ascii="Cambria Math" w:hAnsi="Cambria Math"/>
              </w:rPr>
            </m:ctrlPr>
          </m:dPr>
          <m:e>
            <m:d>
              <m:dPr>
                <m:begChr m:val="|"/>
                <m:endChr m:val="|"/>
                <m:ctrlPr>
                  <w:rPr>
                    <w:rFonts w:ascii="Cambria Math" w:hAnsi="Cambria Math"/>
                  </w:rPr>
                </m:ctrlPr>
              </m:dPr>
              <m:e>
                <m:r>
                  <m:rPr>
                    <m:sty m:val="i"/>
                  </m:rPr>
                  <m:t>α</m:t>
                </m:r>
                <m:sSub>
                  <m:sSubPr/>
                  <m:e>
                    <m:r>
                      <m:rPr>
                        <m:sty m:val="i"/>
                      </m:rPr>
                      <m:t>ω</m:t>
                    </m:r>
                  </m:e>
                  <m:sub>
                    <m:r>
                      <m:rPr>
                        <m:sty m:val="i"/>
                      </m:rPr>
                      <m:t>M</m:t>
                    </m:r>
                    <m:r>
                      <m:rPr>
                        <m:sty m:val="i"/>
                      </m:rPr>
                      <m:t>a</m:t>
                    </m:r>
                    <m:r>
                      <m:rPr>
                        <m:sty m:val="i"/>
                      </m:rPr>
                      <m:t>x</m:t>
                    </m:r>
                  </m:sub>
                </m:sSub>
              </m:e>
            </m:d>
            <m:r>
              <m:rPr>
                <m:sty m:val="p"/>
              </m:rPr>
              <m:t>&lt;</m:t>
            </m:r>
            <m:d>
              <m:dPr>
                <m:begChr m:val="("/>
                <m:endChr m:val=")"/>
                <m:ctrlPr>
                  <w:rPr>
                    <w:rFonts w:ascii="Cambria Math" w:hAnsi="Cambria Math"/>
                  </w:rPr>
                </m:ctrlPr>
              </m:dPr>
              <m:e>
                <m:sSub>
                  <m:sSubPr/>
                  <m:e>
                    <m:r>
                      <m:rPr>
                        <m:sty m:val="p"/>
                      </m:rPr>
                      <m:t>Φ</m:t>
                    </m:r>
                  </m:e>
                  <m:sub>
                    <m:r>
                      <m:rPr>
                        <m:sty m:val="p"/>
                      </m:rPr>
                      <m:t>0</m:t>
                    </m:r>
                  </m:sub>
                </m:sSub>
                <m:sSub>
                  <m:sSubPr/>
                  <m:e>
                    <m:r>
                      <m:rPr>
                        <m:sty m:val="i"/>
                      </m:rPr>
                      <m:t>I</m:t>
                    </m:r>
                  </m:e>
                  <m:sub>
                    <m:r>
                      <m:rPr>
                        <m:sty m:val="i"/>
                      </m:rPr>
                      <m:t>M</m:t>
                    </m:r>
                    <m:r>
                      <m:rPr>
                        <m:sty m:val="i"/>
                      </m:rPr>
                      <m:t>a</m:t>
                    </m:r>
                    <m:r>
                      <m:rPr>
                        <m:sty m:val="i"/>
                      </m:rPr>
                      <m:t>x</m:t>
                    </m:r>
                  </m:sub>
                </m:sSub>
              </m:e>
            </m:d>
            <m:r>
              <m:rPr>
                <m:sty m:val="p"/>
              </m:rPr>
              <m:t>/</m:t>
            </m:r>
            <m:r>
              <m:rPr>
                <m:sty m:val="p"/>
              </m:rPr>
              <m:t>10</m:t>
            </m:r>
          </m:e>
        </m:d>
      </m:oMath>
      <w:r>
        <w:rPr>
          <w:rFonts w:eastAsia="Georgia" w:cs="Georgia" w:ascii="Georgia" w:hAnsi="Georgia"/>
        </w:rPr>
        <w:t xml:space="preserve"> on peut négliger les frottements fluides.</w:t>
      </w:r>
      <w:r>
        <w:rPr/>
        <w:br w:type="textWrapping"/>
      </w:r>
      <w:r>
        <w:rPr/>
        <w:t xml:space="preserve">IV.A.3) On note </w:t>
      </w:r>
      <m:oMath>
        <m:sSub>
          <m:sSubPr/>
          <m:e>
            <m:r>
              <m:rPr>
                <m:sty m:val="i"/>
              </m:rPr>
              <m:t>t</m:t>
            </m:r>
          </m:e>
          <m:sub>
            <m:r>
              <m:rPr>
                <m:sty m:val="p"/>
              </m:rPr>
              <m:t>1</m:t>
            </m:r>
          </m:sub>
        </m:sSub>
      </m:oMath>
      <w:r>
        <w:rPr>
          <w:rFonts w:eastAsia="Georgia" w:cs="Georgia" w:ascii="Georgia" w:hAnsi="Georgia"/>
        </w:rPr>
        <w:t xml:space="preserve"> le premier instant où </w:t>
      </w:r>
      <m:oMath>
        <m:r>
          <m:rPr>
            <m:sty m:val="i"/>
          </m:rPr>
          <m:t>x</m:t>
        </m:r>
        <m:r>
          <m:rPr>
            <m:sty m:val="p"/>
          </m:rPr>
          <m:t>=</m:t>
        </m:r>
        <m:r>
          <m:rPr>
            <m:sty m:val="p"/>
          </m:rPr>
          <m:t>0</m:t>
        </m:r>
      </m:oMath>
      <w:r>
        <w:rPr/>
        <w:t xml:space="preserve"> et </w:t>
      </w:r>
      <m:oMath>
        <m:sSub>
          <m:sSubPr/>
          <m:e>
            <m:r>
              <m:rPr>
                <m:sty m:val="i"/>
              </m:rPr>
              <m:t>t</m:t>
            </m:r>
          </m:e>
          <m:sub>
            <m:r>
              <m:rPr>
                <m:sty m:val="p"/>
              </m:rPr>
              <m:t>2</m:t>
            </m:r>
          </m:sub>
        </m:sSub>
      </m:oMath>
      <w:r>
        <w:rPr>
          <w:rFonts w:eastAsia="Georgia" w:cs="Georgia" w:ascii="Georgia" w:hAnsi="Georgia"/>
        </w:rPr>
        <w:t xml:space="preserve"> le premier instant (après </w:t>
      </w:r>
      <m:oMath>
        <m:r>
          <m:rPr>
            <m:sty m:val="i"/>
          </m:rPr>
          <m:t>t</m:t>
        </m:r>
        <m:r>
          <m:rPr>
            <m:sty m:val="p"/>
          </m:rPr>
          <m:t>=</m:t>
        </m:r>
        <m:r>
          <m:rPr>
            <m:sty m:val="p"/>
          </m:rPr>
          <m:t>0</m:t>
        </m:r>
      </m:oMath>
      <w:r>
        <w:rPr>
          <w:rFonts w:eastAsia="Georgia" w:cs="Georgia" w:ascii="Georgia" w:hAnsi="Georgia"/>
        </w:rPr>
        <w:t xml:space="preserve"> ) où </w:t>
      </w:r>
      <m:oMath>
        <m:r>
          <m:rPr>
            <m:sty m:val="i"/>
          </m:rPr>
          <m:t>v</m:t>
        </m:r>
        <m:r>
          <m:rPr>
            <m:sty m:val="p"/>
          </m:rPr>
          <m:t>=</m:t>
        </m:r>
        <m:r>
          <m:rPr>
            <m:sty m:val="p"/>
          </m:rPr>
          <m:t>0</m:t>
        </m:r>
      </m:oMath>
      <w:r>
        <w:rPr>
          <w:rFonts w:eastAsia="Georgia" w:cs="Georgia" w:ascii="Georgia" w:hAnsi="Georgia"/>
        </w:rPr>
        <w:t xml:space="preserve">. Préciser les valeurs de </w:t>
      </w:r>
      <m:oMath>
        <m:r>
          <m:rPr>
            <m:sty m:val="i"/>
          </m:rPr>
          <m:t>u</m:t>
        </m:r>
        <m:d>
          <m:dPr>
            <m:begChr m:val="("/>
            <m:endChr m:val=")"/>
            <m:ctrlPr>
              <w:rPr>
                <w:rFonts w:ascii="Cambria Math" w:hAnsi="Cambria Math"/>
              </w:rPr>
            </m:ctrlPr>
          </m:dPr>
          <m:e>
            <m:sSup>
              <m:sSupPr/>
              <m:e>
                <m:r>
                  <m:rPr>
                    <m:sty m:val="p"/>
                  </m:rPr>
                  <m:t>0</m:t>
                </m:r>
              </m:e>
              <m:sup>
                <m:r>
                  <m:rPr>
                    <m:sty m:val="p"/>
                  </m:rPr>
                  <m:t>+</m:t>
                </m:r>
              </m:sup>
            </m:sSup>
          </m:e>
        </m:d>
        <m:r>
          <m:rPr>
            <m:sty m:val="p"/>
          </m:rPr>
          <m:t>,</m:t>
        </m:r>
        <m:r>
          <m:rPr>
            <m:sty m:val="i"/>
          </m:rPr>
          <m:t>u</m:t>
        </m:r>
        <m:d>
          <m:dPr>
            <m:begChr m:val="("/>
            <m:endChr m:val=")"/>
            <m:ctrlPr>
              <w:rPr>
                <w:rFonts w:ascii="Cambria Math" w:hAnsi="Cambria Math"/>
              </w:rPr>
            </m:ctrlPr>
          </m:dPr>
          <m:e>
            <m:sSubSup>
              <m:sSubSupPr/>
              <m:e>
                <m:r>
                  <m:rPr>
                    <m:sty m:val="i"/>
                  </m:rPr>
                  <m:t>t</m:t>
                </m:r>
              </m:e>
              <m:sub>
                <m:r>
                  <m:rPr>
                    <m:sty m:val="p"/>
                  </m:rPr>
                  <m:t>1</m:t>
                </m:r>
              </m:sub>
              <m:sup>
                <m:r>
                  <m:rPr>
                    <m:sty m:val="p"/>
                  </m:rPr>
                  <m:t>−</m:t>
                </m:r>
              </m:sup>
            </m:sSubSup>
          </m:e>
        </m:d>
        <m:r>
          <m:rPr>
            <m:sty m:val="p"/>
          </m:rPr>
          <m:t>;</m:t>
        </m:r>
        <m:r>
          <m:rPr>
            <m:sty m:val="i"/>
          </m:rPr>
          <m:t>u</m:t>
        </m:r>
        <m:d>
          <m:dPr>
            <m:begChr m:val="("/>
            <m:endChr m:val=")"/>
            <m:ctrlPr>
              <w:rPr>
                <w:rFonts w:ascii="Cambria Math" w:hAnsi="Cambria Math"/>
              </w:rPr>
            </m:ctrlPr>
          </m:dPr>
          <m:e>
            <m:sSubSup>
              <m:sSubSupPr/>
              <m:e>
                <m:r>
                  <m:rPr>
                    <m:sty m:val="i"/>
                  </m:rPr>
                  <m:t>t</m:t>
                </m:r>
              </m:e>
              <m:sub>
                <m:r>
                  <m:rPr>
                    <m:sty m:val="p"/>
                  </m:rPr>
                  <m:t>1</m:t>
                </m:r>
              </m:sub>
              <m:sup>
                <m:r>
                  <m:rPr>
                    <m:sty m:val="p"/>
                  </m:rPr>
                  <m:t>+</m:t>
                </m:r>
              </m:sup>
            </m:sSubSup>
          </m:e>
        </m:d>
      </m:oMath>
      <w:r>
        <w:rPr/>
        <w:t xml:space="preserve">et </w:t>
      </w:r>
      <m:oMath>
        <m:r>
          <m:rPr>
            <m:sty m:val="i"/>
          </m:rPr>
          <m:t>u</m:t>
        </m:r>
        <m:d>
          <m:dPr>
            <m:begChr m:val="("/>
            <m:endChr m:val=")"/>
            <m:ctrlPr>
              <w:rPr>
                <w:rFonts w:ascii="Cambria Math" w:hAnsi="Cambria Math"/>
              </w:rPr>
            </m:ctrlPr>
          </m:dPr>
          <m:e>
            <m:sSubSup>
              <m:sSubSupPr/>
              <m:e>
                <m:r>
                  <m:rPr>
                    <m:sty m:val="i"/>
                  </m:rPr>
                  <m:t>t</m:t>
                </m:r>
              </m:e>
              <m:sub>
                <m:r>
                  <m:rPr>
                    <m:sty m:val="p"/>
                  </m:rPr>
                  <m:t>2</m:t>
                </m:r>
              </m:sub>
              <m:sup>
                <m:r>
                  <m:rPr>
                    <m:sty m:val="p"/>
                  </m:rPr>
                  <m:t>−</m:t>
                </m:r>
              </m:sup>
            </m:sSubSup>
          </m:e>
        </m:d>
      </m:oMath>
      <w:r>
        <w:rPr>
          <w:rFonts w:eastAsia="Georgia" w:cs="Georgia" w:ascii="Georgia" w:hAnsi="Georgia"/>
        </w:rPr>
        <w:t xml:space="preserve">. Préciser le rôle énergétique de la source de courant dans l'intervalle ( </w:t>
      </w:r>
      <m:oMath>
        <m:sSubSup>
          <m:sSubSupPr/>
          <m:e>
            <m:r>
              <m:rPr>
                <m:sty m:val="i"/>
              </m:rPr>
              <m:t>t</m:t>
            </m:r>
          </m:e>
          <m:sub>
            <m:r>
              <m:rPr>
                <m:sty m:val="p"/>
              </m:rPr>
              <m:t>1</m:t>
            </m:r>
          </m:sub>
          <m:sup>
            <m:r>
              <m:rPr>
                <m:sty m:val="p"/>
              </m:rPr>
              <m:t>+</m:t>
            </m:r>
          </m:sup>
        </m:sSubSup>
        <m:r>
          <m:rPr>
            <m:sty m:val="p"/>
          </m:rPr>
          <m:t>,</m:t>
        </m:r>
        <m:sSubSup>
          <m:sSubSupPr/>
          <m:e>
            <m:r>
              <m:rPr>
                <m:sty m:val="i"/>
              </m:rPr>
              <m:t>t</m:t>
            </m:r>
          </m:e>
          <m:sub>
            <m:r>
              <m:rPr>
                <m:sty m:val="p"/>
              </m:rPr>
              <m:t>2</m:t>
            </m:r>
          </m:sub>
          <m:sup>
            <m:r>
              <m:rPr>
                <m:sty m:val="p"/>
              </m:rPr>
              <m:t>−</m:t>
            </m:r>
          </m:sup>
        </m:sSubSup>
      </m:oMath>
      <w:r>
        <w:rPr/>
        <w:t xml:space="preserve">).</w:t>
      </w:r>
      <w:r>
        <w:rPr/>
        <w:br w:type="textWrapping"/>
      </w:r>
      <w:r>
        <w:rPr>
          <w:rFonts w:eastAsia="Georgia" w:cs="Georgia" w:ascii="Georgia" w:hAnsi="Georgia"/>
        </w:rPr>
        <w:t xml:space="preserve">IV.A.4) La prise en compte des frottements fluides modifierait-elle le portrait de phase du système asservi et aurait-elle une influence sur sa stabilité ?</w:t>
      </w:r>
      <w:r>
        <w:rPr/>
        <w:br w:type="textWrapping"/>
      </w:r>
      <w:r>
        <w:rPr>
          <w:rFonts w:eastAsia="Georgia" w:cs="Georgia" w:ascii="Georgia" w:hAnsi="Georgia"/>
        </w:rPr>
        <w:t xml:space="preserve">IV.B - On désire améliorer la loi de commande en fixant </w:t>
      </w:r>
      <m:oMath>
        <m:r>
          <m:rPr>
            <m:sty m:val="i"/>
          </m:rPr>
          <m:t>i</m:t>
        </m:r>
      </m:oMath>
      <w:r>
        <w:rPr>
          <w:rFonts w:eastAsia="Georgia" w:cs="Georgia" w:ascii="Georgia" w:hAnsi="Georgia"/>
        </w:rPr>
        <w:t xml:space="preserve"> à partir de la connaissance de la position et de la vitesse du mobile : </w:t>
      </w:r>
      <m:oMath>
        <m:r>
          <m:rPr>
            <m:sty m:val="i"/>
          </m:rPr>
          <m:t>a</m:t>
        </m:r>
      </m:oMath>
      <w:r>
        <w:rPr>
          <w:rFonts w:eastAsia="Georgia" w:cs="Georgia" w:ascii="Georgia" w:hAnsi="Georgia"/>
        </w:rPr>
        <w:t xml:space="preserve"> étant un coefficient positif constant, </w:t>
      </w:r>
      <m:oMath>
        <m:r>
          <m:rPr>
            <m:sty m:val="i"/>
          </m:rPr>
          <m:t>i</m:t>
        </m:r>
        <m:r>
          <m:rPr>
            <m:sty m:val="p"/>
          </m:rPr>
          <m:t>=</m:t>
        </m:r>
        <m:r>
          <m:rPr>
            <m:sty m:val="p"/>
          </m:rPr>
          <m:t>−</m:t>
        </m:r>
        <m:sSub>
          <m:sSubPr/>
          <m:e>
            <m:r>
              <m:rPr>
                <m:sty m:val="i"/>
              </m:rPr>
              <m:t>I</m:t>
            </m:r>
          </m:e>
          <m:sub>
            <m:r>
              <m:rPr>
                <m:nor/>
              </m:rPr>
              <m:t>Max </m:t>
            </m:r>
          </m:sub>
        </m:sSub>
      </m:oMath>
      <w:r>
        <w:rPr/>
        <w:t xml:space="preserve"> si </w:t>
      </w:r>
      <m:oMath>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r>
          <m:rPr>
            <m:sty m:val="p"/>
          </m:rPr>
          <m:t>&gt;</m:t>
        </m:r>
        <m:r>
          <m:rPr>
            <m:sty m:val="p"/>
          </m:rPr>
          <m:t>0</m:t>
        </m:r>
      </m:oMath>
      <w:r>
        <w:rPr/>
        <w:t xml:space="preserve"> et </w:t>
      </w:r>
      <m:oMath>
        <m:r>
          <m:rPr>
            <m:sty m:val="i"/>
          </m:rPr>
          <m:t>i</m:t>
        </m:r>
        <m:r>
          <m:rPr>
            <m:sty m:val="p"/>
          </m:rPr>
          <m:t>=</m:t>
        </m:r>
        <m:r>
          <m:rPr>
            <m:sty m:val="p"/>
          </m:rPr>
          <m:t>+</m:t>
        </m:r>
        <m:sSub>
          <m:sSubPr/>
          <m:e>
            <m:r>
              <m:rPr>
                <m:sty m:val="i"/>
              </m:rPr>
              <m:t>I</m:t>
            </m:r>
          </m:e>
          <m:sub>
            <m:r>
              <m:rPr>
                <m:nor/>
              </m:rPr>
              <m:t>Max </m:t>
            </m:r>
          </m:sub>
        </m:sSub>
      </m:oMath>
      <w:r>
        <w:rPr/>
        <w:t xml:space="preserve"> si </w:t>
      </w:r>
      <m:oMath>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r>
          <m:rPr>
            <m:sty m:val="p"/>
          </m:rPr>
          <m:t>&lt;</m:t>
        </m:r>
        <m:r>
          <m:rPr>
            <m:sty m:val="p"/>
          </m:rPr>
          <m:t>0</m:t>
        </m:r>
      </m:oMath>
      <w:r>
        <w:rPr/>
        <w:t xml:space="preserve">.</w:t>
      </w:r>
      <w:r>
        <w:rPr/>
        <w:br w:type="textWrapping"/>
      </w:r>
      <w:r>
        <w:rPr/>
        <w:t xml:space="preserve">IV.B.1) Montrer que le plan </w:t>
      </w:r>
      <m:oMath>
        <m:r>
          <m:rPr>
            <m:sty m:val="i"/>
          </m:rPr>
          <m:t>x</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peut être divisé en deux zones correspondant chacune à une valeur de </w:t>
      </w:r>
      <m:oMath>
        <m:r>
          <m:rPr>
            <m:sty m:val="i"/>
          </m:rPr>
          <m:t>i</m:t>
        </m:r>
      </m:oMath>
      <w:r>
        <w:rPr>
          <w:rFonts w:eastAsia="Georgia" w:cs="Georgia" w:ascii="Georgia" w:hAnsi="Georgia"/>
        </w:rPr>
        <w:t xml:space="preserve"> et que l'on retrouve, dans chaque zone, des portions de trajectoires identiques à celles vues ci-dessus IV.A.1.</w:t>
      </w:r>
      <w:r>
        <w:rPr/>
        <w:br w:type="textWrapping"/>
      </w:r>
      <w:r>
        <w:rPr>
          <w:rFonts w:eastAsia="Georgia" w:cs="Georgia" w:ascii="Georgia" w:hAnsi="Georgia"/>
        </w:rPr>
        <w:t xml:space="preserve">IV.B.2) Représenter l'allure du portrait de phase. Commenter.</w:t>
      </w:r>
      <w:r>
        <w:rPr/>
        <w:br w:type="textWrapping"/>
      </w:r>
      <w:r>
        <w:rPr/>
        <w:t xml:space="preserve">IV.B.3) Que se passerait-il pour </w:t>
      </w:r>
      <m:oMath>
        <m:r>
          <m:rPr>
            <m:sty m:val="i"/>
          </m:rPr>
          <m:t>a</m:t>
        </m:r>
        <m:r>
          <m:rPr>
            <m:sty m:val="p"/>
          </m:rPr>
          <m:t>&lt;</m:t>
        </m:r>
        <m:r>
          <m:rPr>
            <m:sty m:val="p"/>
          </m:rPr>
          <m:t>0</m:t>
        </m:r>
      </m:oMath>
      <w:r>
        <w:rPr/>
        <w:t xml:space="preserve"> ?</w:t>
      </w:r>
      <w:r>
        <w:rPr/>
        <w:br w:type="textWrapping"/>
      </w:r>
      <w:r>
        <w:rPr>
          <w:rFonts w:eastAsia="Georgia" w:cs="Georgia" w:ascii="Georgia" w:hAnsi="Georgia"/>
        </w:rPr>
        <w:t xml:space="preserve">IV.C - On cherche une trajectoire optimale définie par une valeur de a telle que le régime libre du système asservi amène le mobile, en deux phases seulement, de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à </w:t>
      </w:r>
      <m:oMath>
        <m:r>
          <m:rPr>
            <m:sty m:val="i"/>
          </m:rPr>
          <m:t>x</m:t>
        </m:r>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0</m:t>
        </m:r>
        <m:r>
          <m:rPr>
            <m:sty m:val="p"/>
          </m:rPr>
          <m:t>,</m:t>
        </m:r>
        <m:r>
          <m:rPr>
            <m:sty m:val="i"/>
          </m:rPr>
          <m:t>v</m:t>
        </m:r>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0</m:t>
        </m:r>
      </m:oMath>
      <w:r>
        <w:rPr/>
        <w:t xml:space="preserve"> :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r>
          <m:rPr>
            <m:sty m:val="i"/>
          </m:rPr>
          <m:t>i</m:t>
        </m:r>
        <m:r>
          <m:rPr>
            <m:sty m:val="p"/>
          </m:rPr>
          <m:t>=</m:t>
        </m:r>
        <m:r>
          <m:rPr>
            <m:sty m:val="p"/>
          </m:rPr>
          <m:t>−</m:t>
        </m:r>
        <m:sSub>
          <m:sSubPr/>
          <m:e>
            <m:r>
              <m:rPr>
                <m:sty m:val="i"/>
              </m:rPr>
              <m:t>I</m:t>
            </m:r>
          </m:e>
          <m:sub>
            <m:r>
              <m:rPr>
                <m:nor/>
              </m:rPr>
              <m:t>Max </m:t>
            </m:r>
          </m:sub>
        </m:sSub>
      </m:oMath>
      <w:r>
        <w:rPr/>
        <w:t xml:space="preserve">, puis pour </w:t>
      </w:r>
      <m:oMath>
        <m:r>
          <m:rPr>
            <m:sty m:val="i"/>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i</m:t>
        </m:r>
        <m:r>
          <m:rPr>
            <m:sty m:val="p"/>
          </m:rPr>
          <m:t>=</m:t>
        </m:r>
        <m:r>
          <m:rPr>
            <m:sty m:val="p"/>
          </m:rPr>
          <m:t>+</m:t>
        </m:r>
        <m:sSub>
          <m:sSubPr/>
          <m:e>
            <m:r>
              <m:rPr>
                <m:sty m:val="i"/>
              </m:rPr>
              <m:t>I</m:t>
            </m:r>
          </m:e>
          <m:sub>
            <m:r>
              <m:rPr>
                <m:nor/>
              </m:rPr>
              <m:t>Max </m:t>
            </m:r>
          </m:sub>
        </m:sSub>
      </m:oMath>
      <w:r>
        <w:rPr/>
        <w:t xml:space="preserve">.</w:t>
      </w:r>
      <w:r>
        <w:rPr/>
        <w:br w:type="textWrapping"/>
      </w:r>
      <w:r>
        <w:rPr>
          <w:rFonts w:eastAsia="Georgia" w:cs="Georgia" w:ascii="Georgia" w:hAnsi="Georgia"/>
        </w:rPr>
        <w:t xml:space="preserve">IV.C.1) Déterminer la valeur de a permettant d'obtenir cette trajectoire optimale. Application numérique.</w:t>
      </w:r>
      <w:r>
        <w:rPr/>
        <w:br w:type="textWrapping"/>
      </w:r>
      <w:r>
        <w:rPr>
          <w:rFonts w:eastAsia="Georgia" w:cs="Georgia" w:ascii="Georgia" w:hAnsi="Georgia"/>
        </w:rPr>
        <w:t xml:space="preserve">IV.C.2) En déduire la valeur de </w:t>
      </w:r>
      <m:oMath>
        <m:sSub>
          <m:sSubPr/>
          <m:e>
            <m:r>
              <m:rPr>
                <m:sty m:val="i"/>
              </m:rPr>
              <m:t>t</m:t>
            </m:r>
          </m:e>
          <m:sub>
            <m:r>
              <m:rPr>
                <m:sty m:val="p"/>
              </m:rPr>
              <m:t>2</m:t>
            </m:r>
          </m:sub>
        </m:sSub>
      </m:oMath>
      <w:r>
        <w:rPr>
          <w:rFonts w:eastAsia="Georgia" w:cs="Georgia" w:ascii="Georgia" w:hAnsi="Georgia"/>
        </w:rPr>
        <w:t xml:space="preserve">, application numérique.</w:t>
      </w:r>
      <w:r>
        <w:rPr/>
        <w:br w:type="textWrapping"/>
      </w:r>
      <w:r>
        <w:rPr>
          <w:rFonts w:eastAsia="Georgia" w:cs="Georgia" w:ascii="Georgia" w:hAnsi="Georgia"/>
        </w:rPr>
        <w:t xml:space="preserve">IV.C.3) Dans le dispositif précédent, avec la modélisation adoptée jusqu’ici, le courant ne peut prendre que les valeurs </w:t>
      </w:r>
      <m:oMath>
        <m:r>
          <m:rPr>
            <m:sty m:val="p"/>
          </m:rPr>
          <m:t>−</m:t>
        </m:r>
        <m:sSub>
          <m:sSubPr/>
          <m:e>
            <m:r>
              <m:rPr>
                <m:sty m:val="i"/>
              </m:rPr>
              <m:t>I</m:t>
            </m:r>
          </m:e>
          <m:sub>
            <m:r>
              <m:rPr>
                <m:nor/>
              </m:rPr>
              <m:t>Max </m:t>
            </m:r>
          </m:sub>
        </m:sSub>
      </m:oMath>
      <w:r>
        <w:rPr/>
        <w:t xml:space="preserve"> et </w:t>
      </w:r>
      <m:oMath>
        <m:sSub>
          <m:sSubPr/>
          <m:e>
            <m:r>
              <m:rPr>
                <m:sty m:val="i"/>
              </m:rPr>
              <m:t>I</m:t>
            </m:r>
          </m:e>
          <m:sub>
            <m:r>
              <m:rPr>
                <m:nor/>
              </m:rPr>
              <m:t>Max </m:t>
            </m:r>
          </m:sub>
        </m:sSub>
      </m:oMath>
      <w:r>
        <w:rPr>
          <w:rFonts w:eastAsia="Georgia" w:cs="Georgia" w:ascii="Georgia" w:hAnsi="Georgia"/>
        </w:rPr>
        <w:t xml:space="preserve">. Il en résulte que le système n'a pas de position d'équilibre stable. De plus les commutations de </w:t>
      </w:r>
      <m:oMath>
        <m:r>
          <m:rPr>
            <m:sty m:val="p"/>
          </m:rPr>
          <m:t>−</m:t>
        </m:r>
        <m:sSub>
          <m:sSubPr/>
          <m:e>
            <m:r>
              <m:rPr>
                <m:sty m:val="i"/>
              </m:rPr>
              <m:t>I</m:t>
            </m:r>
          </m:e>
          <m:sub>
            <m:r>
              <m:rPr>
                <m:nor/>
              </m:rPr>
              <m:t>Max </m:t>
            </m:r>
          </m:sub>
        </m:sSub>
      </m:oMath>
      <w:r>
        <w:rPr>
          <w:rFonts w:eastAsia="Georgia" w:cs="Georgia" w:ascii="Georgia" w:hAnsi="Georgia"/>
        </w:rPr>
        <w:t xml:space="preserve"> à </w:t>
      </w:r>
      <m:oMath>
        <m:r>
          <m:rPr>
            <m:sty m:val="p"/>
          </m:rPr>
          <m:t>+</m:t>
        </m:r>
        <m:sSub>
          <m:sSubPr/>
          <m:e>
            <m:r>
              <m:rPr>
                <m:sty m:val="i"/>
              </m:rPr>
              <m:t>I</m:t>
            </m:r>
          </m:e>
          <m:sub>
            <m:r>
              <m:rPr>
                <m:nor/>
              </m:rPr>
              <m:t>Max </m:t>
            </m:r>
          </m:sub>
        </m:sSub>
      </m:oMath>
      <w:r>
        <w:rPr>
          <w:rFonts w:eastAsia="Georgia" w:cs="Georgia" w:ascii="Georgia" w:hAnsi="Georgia"/>
        </w:rPr>
        <w:t xml:space="preserve"> et vice versa ne sont pas instantanées. Quelles conséquences cela entraîne-t-il au voisinage du point </w:t>
      </w:r>
      <m:oMath>
        <m:r>
          <m:rPr>
            <m:sty m:val="i"/>
          </m:rPr>
          <m:t>x</m:t>
        </m:r>
        <m:r>
          <m:rPr>
            <m:sty m:val="p"/>
          </m:rPr>
          <m:t>=</m:t>
        </m:r>
        <m:r>
          <m:rPr>
            <m:sty m:val="p"/>
          </m:rPr>
          <m:t>0</m:t>
        </m:r>
        <m:r>
          <m:rPr>
            <m:sty m:val="p"/>
          </m:rPr>
          <m:t>,</m:t>
        </m:r>
        <m:r>
          <m:rPr>
            <m:sty m:val="i"/>
          </m:rPr>
          <m:t>v</m:t>
        </m:r>
        <m:r>
          <m:rPr>
            <m:sty m:val="p"/>
          </m:rPr>
          <m:t>=</m:t>
        </m:r>
        <m:r>
          <m:rPr>
            <m:sty m:val="p"/>
          </m:rPr>
          <m:t>0</m:t>
        </m:r>
      </m:oMath>
      <w:r>
        <w:rPr/>
        <w:t xml:space="preserve"> du plan de phase?</w:t>
      </w:r>
      <w:r>
        <w:rPr/>
        <w:br w:type="textWrapping"/>
      </w:r>
      <w:r>
        <w:rPr>
          <w:rFonts w:eastAsia="Georgia" w:cs="Georgia" w:ascii="Georgia" w:hAnsi="Georgia"/>
        </w:rPr>
        <w:t xml:space="preserve">IV.D - Pour pallier ce problème, on envisage d'utiliser la loi suivante utilisant un seuil </w:t>
      </w:r>
      <m:oMath>
        <m:sSub>
          <m:sSubPr/>
          <m:e>
            <m:r>
              <m:rPr>
                <m:sty m:val="i"/>
              </m:rPr>
              <m:t>X</m:t>
            </m:r>
          </m:e>
          <m:sub>
            <m:r>
              <m:rPr>
                <m:sty m:val="i"/>
              </m:rPr>
              <m:t>s</m:t>
            </m:r>
          </m:sub>
        </m:sSub>
      </m:oMath>
      <w:r>
        <w:rPr/>
        <w:t xml:space="preserve"> :</w:t>
      </w:r>
      <w:r>
        <w:rPr/>
        <w:br w:type="textWrapping"/>
      </w:r>
      <w:r>
        <w:rPr/>
        <w:t xml:space="preserve">si </w:t>
      </w:r>
      <m:oMath>
        <m:r>
          <m:rPr>
            <m:sty m:val="i"/>
          </m:rPr>
          <m:t>x</m:t>
        </m:r>
        <m:r>
          <m:rPr>
            <m:sty m:val="p"/>
          </m:rPr>
          <m:t>(</m:t>
        </m:r>
        <m:r>
          <m:rPr>
            <m:sty m:val="i"/>
          </m:rPr>
          <m:t>t</m:t>
        </m:r>
        <m:r>
          <m:rPr>
            <m:sty m:val="p"/>
          </m:rPr>
          <m:t>)</m:t>
        </m:r>
        <m:r>
          <m:rPr>
            <m:sty m:val="p"/>
          </m:rPr>
          <m:t>&gt;</m:t>
        </m:r>
        <m:sSub>
          <m:sSubPr/>
          <m:e>
            <m:r>
              <m:rPr>
                <m:sty m:val="i"/>
              </m:rPr>
              <m:t>X</m:t>
            </m:r>
          </m:e>
          <m:sub>
            <m:r>
              <m:rPr>
                <m:sty m:val="i"/>
              </m:rPr>
              <m:t>s</m:t>
            </m:r>
          </m:sub>
        </m:sSub>
        <m:r>
          <m:rPr>
            <m:sty m:val="p"/>
          </m:rPr>
          <m:t>,</m:t>
        </m:r>
        <m:r>
          <m:rPr>
            <m:sty m:val="i"/>
          </m:rPr>
          <m:t>i</m:t>
        </m:r>
        <m:r>
          <m:rPr>
            <m:sty m:val="p"/>
          </m:rPr>
          <m:t>=</m:t>
        </m:r>
        <m:r>
          <m:rPr>
            <m:sty m:val="p"/>
          </m:rPr>
          <m:t>−</m:t>
        </m:r>
        <m:sSub>
          <m:sSubPr/>
          <m:e>
            <m:r>
              <m:rPr>
                <m:sty m:val="i"/>
              </m:rPr>
              <m:t>I</m:t>
            </m:r>
          </m:e>
          <m:sub>
            <m:r>
              <m:rPr>
                <m:nor/>
              </m:rPr>
              <m:t>Max </m:t>
            </m:r>
          </m:sub>
        </m:sSub>
      </m:oMath>
      <w:r>
        <w:rPr/>
        <w:t xml:space="preserve">, si </w:t>
      </w:r>
      <m:oMath>
        <m:r>
          <m:rPr>
            <m:sty m:val="i"/>
          </m:rPr>
          <m:t>x</m:t>
        </m:r>
        <m:r>
          <m:rPr>
            <m:sty m:val="p"/>
          </m:rPr>
          <m:t>(</m:t>
        </m:r>
        <m:r>
          <m:rPr>
            <m:sty m:val="i"/>
          </m:rPr>
          <m:t>t</m:t>
        </m:r>
        <m:r>
          <m:rPr>
            <m:sty m:val="p"/>
          </m:rPr>
          <m:t>)</m:t>
        </m:r>
        <m:r>
          <m:rPr>
            <m:sty m:val="p"/>
          </m:rPr>
          <m:t>&lt;</m:t>
        </m:r>
        <m:r>
          <m:rPr>
            <m:sty m:val="p"/>
          </m:rPr>
          <m:t>−</m:t>
        </m:r>
        <m:sSub>
          <m:sSubPr/>
          <m:e>
            <m:r>
              <m:rPr>
                <m:sty m:val="i"/>
              </m:rPr>
              <m:t>X</m:t>
            </m:r>
          </m:e>
          <m:sub>
            <m:r>
              <m:rPr>
                <m:sty m:val="i"/>
              </m:rPr>
              <m:t>s</m:t>
            </m:r>
          </m:sub>
        </m:sSub>
        <m:r>
          <m:rPr>
            <m:sty m:val="p"/>
          </m:rPr>
          <m:t>,</m:t>
        </m:r>
        <m:r>
          <m:rPr>
            <m:sty m:val="i"/>
          </m:rPr>
          <m:t>i</m:t>
        </m:r>
        <m:r>
          <m:rPr>
            <m:sty m:val="p"/>
          </m:rPr>
          <m:t>=</m:t>
        </m:r>
        <m:r>
          <m:rPr>
            <m:sty m:val="p"/>
          </m:rPr>
          <m:t>+</m:t>
        </m:r>
        <m:sSub>
          <m:sSubPr/>
          <m:e>
            <m:r>
              <m:rPr>
                <m:sty m:val="i"/>
              </m:rPr>
              <m:t>I</m:t>
            </m:r>
          </m:e>
          <m:sub>
            <m:r>
              <m:rPr>
                <m:nor/>
              </m:rPr>
              <m:t>Max </m:t>
            </m:r>
          </m:sub>
        </m:sSub>
      </m:oMath>
      <w:r>
        <w:rPr/>
        <w:t xml:space="preserve">, si </w:t>
      </w:r>
      <m:oMath>
        <m:r>
          <m:rPr>
            <m:sty m:val="p"/>
          </m:rPr>
          <m:t>|</m:t>
        </m:r>
        <m:r>
          <m:rPr>
            <m:sty m:val="i"/>
          </m:rPr>
          <m:t>x</m:t>
        </m:r>
        <m:r>
          <m:rPr>
            <m:sty m:val="p"/>
          </m:rPr>
          <m:t>(</m:t>
        </m:r>
        <m:r>
          <m:rPr>
            <m:sty m:val="i"/>
          </m:rPr>
          <m:t>t</m:t>
        </m:r>
        <m:r>
          <m:rPr>
            <m:sty m:val="p"/>
          </m:rPr>
          <m:t>)</m:t>
        </m:r>
        <m:r>
          <m:rPr>
            <m:sty m:val="p"/>
          </m:rPr>
          <m:t>|</m:t>
        </m:r>
        <m:r>
          <m:rPr>
            <m:sty m:val="p"/>
          </m:rPr>
          <m:t>&lt;</m:t>
        </m:r>
        <m:sSub>
          <m:sSubPr/>
          <m:e>
            <m:r>
              <m:rPr>
                <m:sty m:val="i"/>
              </m:rPr>
              <m:t>X</m:t>
            </m:r>
          </m:e>
          <m:sub>
            <m:r>
              <m:rPr>
                <m:sty m:val="i"/>
              </m:rPr>
              <m:t>s</m:t>
            </m:r>
          </m:sub>
        </m:sSub>
        <m:r>
          <m:rPr>
            <m:sty m:val="p"/>
          </m:rPr>
          <m:t>,</m:t>
        </m:r>
        <m:r>
          <m:rPr>
            <m:sty m:val="i"/>
          </m:rPr>
          <m:t>i</m:t>
        </m:r>
        <m:r>
          <m:rPr>
            <m:sty m:val="p"/>
          </m:rPr>
          <m:t>=</m:t>
        </m:r>
        <m:r>
          <m:rPr>
            <m:sty m:val="p"/>
          </m:rPr>
          <m:t>0</m:t>
        </m:r>
      </m:oMath>
      <w:r>
        <w:rPr/>
        <w:t xml:space="preserve">.</w:t>
      </w:r>
      <w:r>
        <w:rPr/>
        <w:br w:type="textWrapping"/>
      </w:r>
      <w:r>
        <w:rPr>
          <w:rFonts w:eastAsia="Georgia" w:cs="Georgia" w:ascii="Georgia" w:hAnsi="Georgia"/>
        </w:rPr>
        <w:t xml:space="preserve">IV.D.1) Indiquer l'allure du portrait de phase du système pour </w:t>
      </w:r>
      <m:oMath>
        <m:r>
          <m:rPr>
            <m:sty m:val="p"/>
          </m:rPr>
          <m:t>0</m:t>
        </m:r>
        <m:r>
          <m:rPr>
            <m:sty m:val="p"/>
          </m:rPr>
          <m:t>&lt;</m:t>
        </m:r>
        <m:sSub>
          <m:sSubPr/>
          <m:e>
            <m:r>
              <m:rPr>
                <m:sty m:val="i"/>
              </m:rPr>
              <m:t>X</m:t>
            </m:r>
          </m:e>
          <m:sub>
            <m:r>
              <m:rPr>
                <m:sty m:val="i"/>
              </m:rPr>
              <m:t>s</m:t>
            </m:r>
          </m:sub>
        </m:sSub>
        <m:r>
          <m:rPr>
            <m:sty m:val="p"/>
          </m:rPr>
          <m:t>&lt;</m:t>
        </m:r>
        <m:sSub>
          <m:sSubPr/>
          <m:e>
            <m:r>
              <m:rPr>
                <m:sty m:val="i"/>
              </m:rPr>
              <m:t>X</m:t>
            </m:r>
          </m:e>
          <m:sub>
            <m:r>
              <m:rPr>
                <m:sty m:val="p"/>
              </m:rPr>
              <m:t>0</m:t>
            </m:r>
          </m:sub>
        </m:sSub>
      </m:oMath>
      <w:r>
        <w:rPr>
          <w:rFonts w:eastAsia="Georgia" w:cs="Georgia" w:ascii="Georgia" w:hAnsi="Georgia"/>
        </w:rPr>
        <w:t xml:space="preserve">. On distinguera le cas où les frottements fluides sont nuls et le cas où on les prend en compte (sans calculs).</w:t>
      </w:r>
      <w:r>
        <w:rPr/>
        <w:br w:type="textWrapping"/>
      </w:r>
      <w:r>
        <w:rPr>
          <w:rFonts w:eastAsia="Georgia" w:cs="Georgia" w:ascii="Georgia" w:hAnsi="Georgia"/>
        </w:rPr>
        <w:t xml:space="preserve">IV.D.2) Pourquoi cette solution ne peut-elle être considérée comme satisfaisante?</w:t>
      </w:r>
      <w:r>
        <w:rPr/>
        <w:br w:type="textWrapping"/>
      </w:r>
      <w:r>
        <w:rPr/>
        <w:t xml:space="preserve">IV.E - Finalement, la loi de commande choisie combine la prise en compte de la vitesse et du seuil </w:t>
      </w:r>
      <m:oMath>
        <m:sSub>
          <m:sSubPr/>
          <m:e>
            <m:r>
              <m:rPr>
                <m:sty m:val="i"/>
              </m:rPr>
              <m:t>X</m:t>
            </m:r>
          </m:e>
          <m:sub>
            <m:r>
              <m:rPr>
                <m:sty m:val="i"/>
              </m:rPr>
              <m:t>s</m:t>
            </m:r>
          </m:sub>
        </m:sSub>
      </m:oMath>
      <w:r>
        <w:rPr>
          <w:rFonts w:eastAsia="Georgia" w:cs="Georgia" w:ascii="Georgia" w:hAnsi="Georgia"/>
        </w:rPr>
        <w:t xml:space="preserve">. Dans ce qui suit, le paramètre </w:t>
      </w:r>
      <m:oMath>
        <m:r>
          <m:rPr>
            <m:sty m:val="i"/>
          </m:rPr>
          <m:t>a</m:t>
        </m:r>
      </m:oMath>
      <w:r>
        <w:rPr/>
        <w:t xml:space="preserve"> est positif :</w:t>
      </w:r>
      <w:r>
        <w:rPr/>
        <w:br w:type="textWrapping"/>
      </w:r>
      <w:r>
        <w:rPr/>
        <w:t xml:space="preserve">si </w:t>
      </w:r>
      <m:oMath>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r>
          <m:rPr>
            <m:sty m:val="p"/>
          </m:rPr>
          <m:t>&gt;</m:t>
        </m:r>
        <m:sSub>
          <m:sSubPr/>
          <m:e>
            <m:r>
              <m:rPr>
                <m:sty m:val="i"/>
              </m:rPr>
              <m:t>X</m:t>
            </m:r>
          </m:e>
          <m:sub>
            <m:r>
              <m:rPr>
                <m:sty m:val="i"/>
              </m:rPr>
              <m:t>s</m:t>
            </m:r>
          </m:sub>
        </m:sSub>
        <m:r>
          <m:rPr>
            <m:sty m:val="p"/>
          </m:rPr>
          <m:t>,</m:t>
        </m:r>
        <m:r>
          <m:rPr>
            <m:sty m:val="p"/>
          </m:rPr>
          <m:t xml:space="preserve"> </m:t>
        </m:r>
        <m:r>
          <m:rPr>
            <m:sty m:val="i"/>
          </m:rPr>
          <m:t>i</m:t>
        </m:r>
        <m:r>
          <m:rPr>
            <m:sty m:val="p"/>
          </m:rPr>
          <m:t>=</m:t>
        </m:r>
        <m:r>
          <m:rPr>
            <m:sty m:val="p"/>
          </m:rPr>
          <m:t>−</m:t>
        </m:r>
        <m:sSub>
          <m:sSubPr/>
          <m:e>
            <m:r>
              <m:rPr>
                <m:sty m:val="i"/>
              </m:rPr>
              <m:t>I</m:t>
            </m:r>
          </m:e>
          <m:sub>
            <m:r>
              <m:rPr>
                <m:nor/>
              </m:rPr>
              <m:t>Max </m:t>
            </m:r>
          </m:sub>
        </m:sSub>
      </m:oMath>
      <w:r>
        <w:rPr/>
        <w:t xml:space="preserve">, si </w:t>
      </w:r>
      <m:oMath>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r>
          <m:rPr>
            <m:sty m:val="p"/>
          </m:rPr>
          <m:t>&lt;</m:t>
        </m:r>
        <m:r>
          <m:rPr>
            <m:sty m:val="p"/>
          </m:rPr>
          <m:t>−</m:t>
        </m:r>
        <m:sSub>
          <m:sSubPr/>
          <m:e>
            <m:r>
              <m:rPr>
                <m:sty m:val="i"/>
              </m:rPr>
              <m:t>X</m:t>
            </m:r>
          </m:e>
          <m:sub>
            <m:r>
              <m:rPr>
                <m:sty m:val="i"/>
              </m:rPr>
              <m:t>s</m:t>
            </m:r>
          </m:sub>
        </m:sSub>
        <m:r>
          <m:rPr>
            <m:sty m:val="p"/>
          </m:rPr>
          <m:t>,</m:t>
        </m:r>
        <m:r>
          <m:rPr>
            <m:sty m:val="i"/>
          </m:rPr>
          <m:t>i</m:t>
        </m:r>
        <m:r>
          <m:rPr>
            <m:sty m:val="p"/>
          </m:rPr>
          <m:t>=</m:t>
        </m:r>
        <m:r>
          <m:rPr>
            <m:sty m:val="p"/>
          </m:rPr>
          <m:t>+</m:t>
        </m:r>
        <m:sSub>
          <m:sSubPr/>
          <m:e>
            <m:r>
              <m:rPr>
                <m:sty m:val="i"/>
              </m:rPr>
              <m:t>I</m:t>
            </m:r>
          </m:e>
          <m:sub>
            <m:r>
              <m:rPr>
                <m:nor/>
              </m:rPr>
              <m:t>Max </m:t>
            </m:r>
          </m:sub>
        </m:sSub>
      </m:oMath>
      <w:r>
        <w:rPr/>
        <w:t xml:space="preserve">,</w:t>
      </w:r>
      <w:r>
        <w:rPr/>
        <w:br w:type="textWrapping"/>
      </w:r>
      <w:r>
        <w:rPr/>
        <w:t xml:space="preserve">si </w:t>
      </w:r>
      <m:oMath>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r>
          <m:rPr>
            <m:sty m:val="p"/>
          </m:rPr>
          <m:t>|</m:t>
        </m:r>
        <m:r>
          <m:rPr>
            <m:sty m:val="p"/>
          </m:rPr>
          <m:t>&lt;</m:t>
        </m:r>
        <m:sSub>
          <m:sSubPr/>
          <m:e>
            <m:r>
              <m:rPr>
                <m:sty m:val="i"/>
              </m:rPr>
              <m:t>X</m:t>
            </m:r>
          </m:e>
          <m:sub>
            <m:r>
              <m:rPr>
                <m:sty m:val="i"/>
              </m:rPr>
              <m:t>s</m:t>
            </m:r>
          </m:sub>
        </m:sSub>
        <m:r>
          <m:rPr>
            <m:sty m:val="p"/>
          </m:rPr>
          <m:t>,</m:t>
        </m:r>
        <m:r>
          <m:rPr>
            <m:sty m:val="i"/>
          </m:rPr>
          <m:t>i</m:t>
        </m:r>
        <m:r>
          <m:rPr>
            <m:sty m:val="p"/>
          </m:rPr>
          <m:t>=</m:t>
        </m:r>
        <m:r>
          <m:rPr>
            <m:sty m:val="p"/>
          </m:rPr>
          <m:t>0</m:t>
        </m:r>
      </m:oMath>
      <w:r>
        <w:rPr/>
        <w:t xml:space="preserve">.</w:t>
      </w:r>
      <w:r>
        <w:rPr/>
        <w:br w:type="textWrapping"/>
      </w:r>
      <w:r>
        <w:rPr>
          <w:rFonts w:eastAsia="Georgia" w:cs="Georgia" w:ascii="Georgia" w:hAnsi="Georgia"/>
        </w:rPr>
        <w:t xml:space="preserve">IV.E.1) Proposer une allure du portrait de phase du système pouvant s'approcher d'une trajectoire optimale, telle que vue précédemment (on pourra faire intervenir des frottements, notamment dans la phase terminale).</w:t>
      </w:r>
      <w:r>
        <w:rPr/>
        <w:br w:type="textWrapping"/>
      </w:r>
      <w:r>
        <w:rPr>
          <w:rFonts w:eastAsia="Georgia" w:cs="Georgia" w:ascii="Georgia" w:hAnsi="Georgia"/>
        </w:rPr>
        <w:t xml:space="preserve">IV.E.2) Que peut-on dire de la précision de cet asservissement?</w:t>
      </w:r>
      <w:r>
        <w:rPr/>
        <w:br w:type="textWrapping"/>
      </w:r>
      <w:r>
        <w:rPr>
          <w:rFonts w:eastAsia="Georgia" w:cs="Georgia" w:ascii="Georgia" w:hAnsi="Georgia"/>
        </w:rPr>
        <w:t xml:space="preserve">IV.F - Pour simuler le comportement du système précédent, on cherche à réaliser une maquette électronique comportant des opérateurs linéaires (amplificateurs, sommateurs, soustracteurs, intégrateurs...) ainsi que des éléments nonlinéaires.</w:t>
      </w:r>
      <w:r>
        <w:rPr/>
        <w:br w:type="textWrapping"/>
      </w:r>
      <w:r>
        <w:rPr>
          <w:rFonts w:eastAsia="Georgia" w:cs="Georgia" w:ascii="Georgia" w:hAnsi="Georgia"/>
        </w:rPr>
        <w:t xml:space="preserve">IV.F.1) Quel type d'opérateur doit-on utiliser pour passer de l'intensité </w:t>
      </w:r>
      <m:oMath>
        <m:r>
          <m:rPr>
            <m:sty m:val="i"/>
          </m:rPr>
          <m:t>i</m:t>
        </m:r>
        <m:r>
          <m:rPr>
            <m:sty m:val="p"/>
          </m:rPr>
          <m:t>(</m:t>
        </m:r>
        <m:r>
          <m:rPr>
            <m:sty m:val="i"/>
          </m:rPr>
          <m:t>t</m:t>
        </m:r>
        <m:r>
          <m:rPr>
            <m:sty m:val="p"/>
          </m:rPr>
          <m:t>)</m:t>
        </m:r>
      </m:oMath>
      <w:r>
        <w:rPr>
          <w:rFonts w:eastAsia="Georgia" w:cs="Georgia" w:ascii="Georgia" w:hAnsi="Georgia"/>
        </w:rPr>
        <w:t xml:space="preserve"> à la vitesse </w:t>
      </w:r>
      <m:oMath>
        <m:r>
          <m:rPr>
            <m:sty m:val="i"/>
          </m:rPr>
          <m:t>v</m:t>
        </m:r>
        <m:r>
          <m:rPr>
            <m:sty m:val="p"/>
          </m:rPr>
          <m:t>(</m:t>
        </m:r>
        <m:r>
          <m:rPr>
            <m:sty m:val="i"/>
          </m:rPr>
          <m:t>t</m:t>
        </m:r>
        <m:r>
          <m:rPr>
            <m:sty m:val="p"/>
          </m:rPr>
          <m:t>)</m:t>
        </m:r>
      </m:oMath>
      <w:r>
        <w:rPr/>
        <w:t xml:space="preserve"> en l'absence de frottements fluides?</w:t>
      </w:r>
      <w:r>
        <w:rPr/>
        <w:br w:type="textWrapping"/>
      </w:r>
      <w:r>
        <w:rPr>
          <w:rFonts w:eastAsia="Georgia" w:cs="Georgia" w:ascii="Georgia" w:hAnsi="Georgia"/>
        </w:rPr>
        <w:t xml:space="preserve">IV.F.2) Même question pour la loi donnant </w:t>
      </w:r>
      <m:oMath>
        <m:r>
          <m:rPr>
            <m:sty m:val="i"/>
          </m:rPr>
          <m:t>x</m:t>
        </m:r>
        <m:r>
          <m:rPr>
            <m:sty m:val="p"/>
          </m:rPr>
          <m:t>(</m:t>
        </m:r>
        <m:r>
          <m:rPr>
            <m:sty m:val="i"/>
          </m:rPr>
          <m:t>t</m:t>
        </m:r>
        <m:r>
          <m:rPr>
            <m:sty m:val="p"/>
          </m:rPr>
          <m:t>)</m:t>
        </m:r>
      </m:oMath>
      <w:r>
        <w:rPr>
          <w:rFonts w:eastAsia="Georgia" w:cs="Georgia" w:ascii="Georgia" w:hAnsi="Georgia"/>
        </w:rPr>
        <w:t xml:space="preserve"> à partir de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IV.F.3) À partir des tensions électriques images de </w:t>
      </w:r>
      <m:oMath>
        <m:r>
          <m:rPr>
            <m:sty m:val="i"/>
          </m:rPr>
          <m:t>x</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 comment peuton obtenir l'image de la variable </w:t>
      </w:r>
      <m:oMath>
        <m:r>
          <m:rPr>
            <m:sty m:val="i"/>
          </m:rPr>
          <m:t>y</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v</m:t>
        </m:r>
        <m:r>
          <m:rPr>
            <m:sty m:val="p"/>
          </m:rPr>
          <m:t>(</m:t>
        </m:r>
        <m:r>
          <m:rPr>
            <m:sty m:val="i"/>
          </m:rPr>
          <m:t>t</m:t>
        </m:r>
        <m:r>
          <m:rPr>
            <m:sty m:val="p"/>
          </m:rPr>
          <m:t>)</m:t>
        </m:r>
      </m:oMath>
      <w:r>
        <w:rPr/>
        <w:t xml:space="preserve"> ?</w:t>
      </w:r>
      <w:r>
        <w:rPr/>
        <w:br w:type="textWrapping"/>
      </w:r>
      <w:r>
        <w:rPr>
          <w:rFonts w:eastAsia="Georgia" w:cs="Georgia" w:ascii="Georgia" w:hAnsi="Georgia"/>
        </w:rPr>
        <w:t xml:space="preserve">IV.F.4) On réalise le montage ci-dessous dans lequel les tensions de saturation des amplificateurs opérationnels sont égales à </w:t>
      </w:r>
      <m:oMath>
        <m:r>
          <m:rPr>
            <m:sty m:val="p"/>
          </m:rPr>
          <m:t>±</m:t>
        </m:r>
        <m:sSub>
          <m:sSubPr/>
          <m:e>
            <m:r>
              <m:rPr>
                <m:sty m:val="i"/>
              </m:rPr>
              <m:t>U</m:t>
            </m:r>
          </m:e>
          <m:sub>
            <m:r>
              <m:rPr>
                <m:nor/>
              </m:rPr>
              <m:t>sat </m:t>
            </m:r>
          </m:sub>
        </m:sSub>
      </m:oMath>
      <w:r>
        <w:rPr/>
        <w:t xml:space="preserve">.</w:t>
      </w:r>
      <w:r>
        <w:rPr/>
        <w:br w:type="textWrapping"/>
      </w:r>
    </w:p>
    <w:p>
      <w:pPr>
        <w:spacing w:lineRule="auto"/>
        <w:jc w:val="center"/>
      </w:pPr>
      <w:r>
        <w:rPr/>
        <w:drawing>
          <wp:inline distB="0" distL="0" distR="0" distT="0">
            <wp:extent cx="5486400" cy="1802475"/>
            <wp:effectExtent b="0" l="0" r="0" t="0"/>
            <wp:docPr id="6" name="image-52c533caa039e04e15a968e6d0972f036887abdb.jpg"/>
            <a:graphic>
              <a:graphicData uri="http://schemas.openxmlformats.org/drawingml/2006/picture">
                <pic:pic>
                  <pic:nvPicPr>
                    <pic:cNvPr id="6" name="image-52c533caa039e04e15a968e6d0972f036887abdb.jpg" descr=""/>
                    <pic:cNvPicPr/>
                  </pic:nvPicPr>
                  <pic:blipFill>
                    <a:blip r:embed="rId10" cstate="print"/>
                    <a:srcRect b="0" l="0" r="0" t="0"/>
                    <a:stretch>
                      <a:fillRect/>
                    </a:stretch>
                  </pic:blipFill>
                  <pic:spPr>
                    <a:xfrm>
                      <a:off x="0" y="0"/>
                      <a:ext cx="5486400" cy="1802475"/>
                    </a:xfrm>
                    <a:prstGeom prst="rect"/>
                  </pic:spPr>
                </pic:pic>
              </a:graphicData>
            </a:graphic>
          </wp:inline>
        </w:drawing>
      </w:r>
    </w:p>
    <w:p>
      <w:pPr>
        <w:spacing w:after="220" w:lineRule="auto"/>
      </w:pPr>
      <w:r>
        <w:rPr/>
        <w:t xml:space="preserve">On admet que </w:t>
      </w:r>
      <m:oMath>
        <m:sSub>
          <m:sSubPr/>
          <m:e>
            <m:r>
              <m:rPr>
                <m:sty m:val="i"/>
              </m:rPr>
              <m:t>A</m:t>
            </m:r>
          </m:e>
          <m:sub>
            <m:r>
              <m:rPr>
                <m:sty m:val="p"/>
              </m:rPr>
              <m:t>3</m:t>
            </m:r>
          </m:sub>
        </m:sSub>
      </m:oMath>
      <w:r>
        <w:rPr>
          <w:rFonts w:eastAsia="Georgia" w:cs="Georgia" w:ascii="Georgia" w:hAnsi="Georgia"/>
        </w:rPr>
        <w:t xml:space="preserve"> fonctionne en régime linéaire. Les tensions </w:t>
      </w:r>
      <m:oMath>
        <m:r>
          <m:rPr>
            <m:sty m:val="i"/>
          </m:rPr>
          <m:t>y</m:t>
        </m:r>
      </m:oMath>
      <w:r>
        <w:rPr/>
        <w:t xml:space="preserve"> et </w:t>
      </w:r>
      <m:oMath>
        <m:sSub>
          <m:sSubPr/>
          <m:e>
            <m:r>
              <m:rPr>
                <m:sty m:val="i"/>
              </m:rPr>
              <m:t>X</m:t>
            </m:r>
          </m:e>
          <m:sub>
            <m:r>
              <m:rPr>
                <m:sty m:val="i"/>
              </m:rPr>
              <m:t>s</m:t>
            </m:r>
          </m:sub>
        </m:sSub>
      </m:oMath>
      <w:r>
        <w:rPr>
          <w:rFonts w:eastAsia="Georgia" w:cs="Georgia" w:ascii="Georgia" w:hAnsi="Georgia"/>
        </w:rPr>
        <w:t xml:space="preserve"> sont les images électriques des grandeurs mécaniques notées de la même manière et définies plus haut. Exprimer </w:t>
      </w:r>
      <m:oMath>
        <m:sSub>
          <m:sSubPr/>
          <m:e>
            <m:r>
              <m:rPr>
                <m:sty m:val="i"/>
              </m:rPr>
              <m:t>S</m:t>
            </m:r>
          </m:e>
          <m:sub>
            <m:r>
              <m:rPr>
                <m:sty m:val="i"/>
              </m:rPr>
              <m:t>i</m:t>
            </m:r>
          </m:sub>
        </m:sSub>
      </m:oMath>
      <w:r>
        <w:rPr/>
        <w:t xml:space="preserve"> en fonction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et tracer, en la justifiant, la caractéristique donnant la sortie </w:t>
      </w:r>
      <m:oMath>
        <m:sSub>
          <m:sSubPr/>
          <m:e>
            <m:r>
              <m:rPr>
                <m:sty m:val="i"/>
              </m:rPr>
              <m:t>S</m:t>
            </m:r>
          </m:e>
          <m:sub>
            <m:r>
              <m:rPr>
                <m:sty m:val="i"/>
              </m:rPr>
              <m:t>i</m:t>
            </m:r>
          </m:sub>
        </m:sSub>
      </m:oMath>
      <w:r>
        <w:rPr/>
        <w:t xml:space="preserve"> en fonction de </w:t>
      </w:r>
      <m:oMath>
        <m:r>
          <m:rPr>
            <m:sty m:val="i"/>
          </m:rPr>
          <m:t>y</m:t>
        </m:r>
      </m:oMath>
      <w:r>
        <w:rPr>
          <w:rFonts w:eastAsia="Georgia" w:cs="Georgia" w:ascii="Georgia" w:hAnsi="Georgia"/>
        </w:rPr>
        <w:t xml:space="preserve">. De quelle grandeur électromécanique la tension </w:t>
      </w:r>
      <m:oMath>
        <m:sSub>
          <m:sSubPr/>
          <m:e>
            <m:r>
              <m:rPr>
                <m:sty m:val="i"/>
              </m:rPr>
              <m:t>S</m:t>
            </m:r>
          </m:e>
          <m:sub>
            <m:r>
              <m:rPr>
                <m:sty m:val="i"/>
              </m:rPr>
              <m:t>i</m:t>
            </m:r>
          </m:sub>
        </m:sSub>
      </m:oMath>
      <w:r>
        <w:rPr>
          <w:rFonts w:eastAsia="Georgia" w:cs="Georgia" w:ascii="Georgia" w:hAnsi="Georgia"/>
        </w:rPr>
        <w:t xml:space="preserve"> est-elle l'image? Conclure sur la possibilité de simulation.</w:t>
      </w:r>
      <w:r>
        <w:rPr/>
        <w:br w:type="textWrapping"/>
      </w:r>
      <w:r>
        <w:rPr>
          <w:rFonts w:eastAsia="Georgia" w:cs="Georgia" w:ascii="Georgia" w:hAnsi="Georgia"/>
        </w:rPr>
        <w:t xml:space="preserve">IV.F.5) Quelle amélioration de la simulation le sous-système asservi représenté cicontre permet-il de réaliser?</w:t>
      </w:r>
      <w:r>
        <w:rPr/>
        <w:br w:type="textWrapping"/>
      </w:r>
    </w:p>
    <w:p>
      <w:pPr>
        <w:spacing w:lineRule="auto"/>
        <w:jc w:val="center"/>
      </w:pPr>
      <w:r>
        <w:rPr/>
        <w:drawing>
          <wp:inline distB="0" distL="0" distR="0" distT="0">
            <wp:extent cx="5486400" cy="1574020"/>
            <wp:effectExtent b="0" l="0" r="0" t="0"/>
            <wp:docPr id="7" name="image-aa9819d2f946a92686e3c316ba0dde2ab3a2cc45.jpg"/>
            <a:graphic>
              <a:graphicData uri="http://schemas.openxmlformats.org/drawingml/2006/picture">
                <pic:pic>
                  <pic:nvPicPr>
                    <pic:cNvPr id="7" name="image-aa9819d2f946a92686e3c316ba0dde2ab3a2cc45.jpg" descr=""/>
                    <pic:cNvPicPr/>
                  </pic:nvPicPr>
                  <pic:blipFill>
                    <a:blip r:embed="rId11" cstate="print"/>
                    <a:srcRect b="0" l="0" r="0" t="0"/>
                    <a:stretch>
                      <a:fillRect/>
                    </a:stretch>
                  </pic:blipFill>
                  <pic:spPr>
                    <a:xfrm>
                      <a:off x="0" y="0"/>
                      <a:ext cx="5486400" cy="1574020"/>
                    </a:xfrm>
                    <a:prstGeom prst="rect"/>
                  </pic:spPr>
                </pic:pic>
              </a:graphicData>
            </a:graphic>
          </wp:inline>
        </w:drawing>
      </w:r>
    </w:p>
    <w:p>
      <w:pPr>
        <w:spacing w:line="271" w:before="330" w:lineRule="auto"/>
      </w:pPr>
      <w:r>
        <w:rPr>
          <w:rFonts w:eastAsia="Georgia" w:cs="Georgia" w:ascii="Georgia" w:hAnsi="Georgia"/>
          <w:b/>
          <w:sz w:val="42"/>
        </w:rPr>
        <w:t xml:space="preserve">Partie V - Classification des systèmes auto-oscillants</w:t>
      </w:r>
    </w:p>
    <w:p>
      <w:pPr>
        <w:spacing w:after="220" w:lineRule="auto"/>
      </w:pPr>
      <w:r>
        <w:rPr>
          <w:rFonts w:eastAsia="Georgia" w:cs="Georgia" w:ascii="Georgia" w:hAnsi="Georgia"/>
        </w:rPr>
        <w:t xml:space="preserve">On désire proposer une classification des systèmes auto-oscillants utilisés en électronique en utilisant la forme de leur portrait de phase.</w:t>
      </w:r>
      <w:r>
        <w:rPr/>
        <w:br w:type="textWrapping"/>
      </w:r>
      <w:r>
        <w:rPr>
          <w:rFonts w:eastAsia="Georgia" w:cs="Georgia" w:ascii="Georgia" w:hAnsi="Georgia"/>
        </w:rPr>
        <w:t xml:space="preserve">V.A - Un premier dispositif est constitué d'un intégrateur et d'un comparateur à hystérésis. L'intégrateur noté « </w:t>
      </w:r>
      <m:oMath>
        <m:r>
          <m:rPr>
            <m:sty m:val="i"/>
          </m:rPr>
          <m:t>I</m:t>
        </m:r>
      </m:oMath>
      <w:r>
        <w:rPr>
          <w:rFonts w:eastAsia="Georgia" w:cs="Georgia" w:ascii="Georgia" w:hAnsi="Georgia"/>
        </w:rPr>
        <w:t xml:space="preserve"> » est un dispositif électronique d'entrée </w:t>
      </w:r>
      <m:oMath>
        <m:r>
          <m:rPr>
            <m:sty m:val="i"/>
          </m:rPr>
          <m:t>x</m:t>
        </m:r>
        <m:r>
          <m:rPr>
            <m:sty m:val="p"/>
          </m:rPr>
          <m:t>(</m:t>
        </m:r>
        <m:r>
          <m:rPr>
            <m:sty m:val="i"/>
          </m:rPr>
          <m:t>t</m:t>
        </m:r>
        <m:r>
          <m:rPr>
            <m:sty m:val="p"/>
          </m:rPr>
          <m:t>)</m:t>
        </m:r>
      </m:oMath>
      <w:r>
        <w:rPr/>
        <w:t xml:space="preserve"> et de sortie </w:t>
      </w:r>
      <m:oMath>
        <m:r>
          <m:rPr>
            <m:sty m:val="i"/>
          </m:rPr>
          <m:t>y</m:t>
        </m:r>
        <m:r>
          <m:rPr>
            <m:sty m:val="p"/>
          </m:rPr>
          <m:t>(</m:t>
        </m:r>
        <m:r>
          <m:rPr>
            <m:sty m:val="i"/>
          </m:rPr>
          <m:t>t</m:t>
        </m:r>
        <m:r>
          <m:rPr>
            <m:sty m:val="p"/>
          </m:rPr>
          <m:t>)</m:t>
        </m:r>
      </m:oMath>
      <w:r>
        <w:rPr>
          <w:rFonts w:eastAsia="Georgia" w:cs="Georgia" w:ascii="Georgia" w:hAnsi="Georgia"/>
        </w:rPr>
        <w:t xml:space="preserve"> vérifiant:</w:t>
      </w:r>
    </w:p>
    <w:p>
      <w:pPr>
        <w:spacing w:after="220" w:lineRule="auto"/>
      </w:pPr>
      <m:oMathPara>
        <m:oMath>
          <m:f>
            <m:fPr>
              <m:ctrlPr>
                <w:rPr>
                  <w:rFonts w:ascii="Cambria Math" w:hAnsi="Cambria Math"/>
                </w:rPr>
              </m:ctrlPr>
            </m:fPr>
            <m:num>
              <m:r>
                <m:rPr>
                  <m:sty m:val="i"/>
                </m:rPr>
                <m:t>d</m:t>
              </m:r>
              <m:r>
                <m:rPr>
                  <m:sty m:val="i"/>
                </m:rPr>
                <m:t>y</m:t>
              </m:r>
            </m:num>
            <m:den>
              <m:r>
                <m:rPr>
                  <m:sty m:val="i"/>
                </m:rPr>
                <m:t>d</m:t>
              </m:r>
              <m:r>
                <m:rPr>
                  <m:sty m:val="i"/>
                </m:rPr>
                <m:t>t</m:t>
              </m:r>
            </m:den>
          </m:f>
          <m:r>
            <m:rPr>
              <m:sty m:val="p"/>
            </m:rPr>
            <m:t>=</m:t>
          </m:r>
          <m:r>
            <m:rPr>
              <m:sty m:val="p"/>
            </m:rPr>
            <m:t>−</m:t>
          </m:r>
          <m:f>
            <m:fPr>
              <m:ctrlPr>
                <w:rPr>
                  <w:rFonts w:ascii="Cambria Math" w:hAnsi="Cambria Math"/>
                </w:rPr>
              </m:ctrlPr>
            </m:fPr>
            <m:num>
              <m:r>
                <m:rPr>
                  <m:sty m:val="i"/>
                </m:rPr>
                <m:t>x</m:t>
              </m:r>
            </m:num>
            <m:den>
              <m:r>
                <m:rPr>
                  <m:sty m:val="i"/>
                </m:rPr>
                <m:t>R</m:t>
              </m:r>
              <m:r>
                <m:rPr>
                  <m:sty m:val="i"/>
                </m:rPr>
                <m:t>C</m:t>
              </m:r>
            </m:den>
          </m:f>
          <m:r>
            <m:rPr>
              <m:sty m:val="p"/>
            </m:rPr>
            <m:t>.</m:t>
          </m:r>
        </m:oMath>
      </m:oMathPara>
    </w:p>
    <w:p>
      <w:pPr>
        <w:spacing w:after="220" w:lineRule="auto"/>
      </w:pPr>
      <w:r>
        <w:rPr>
          <w:rFonts w:eastAsia="Georgia" w:cs="Georgia" w:ascii="Georgia" w:hAnsi="Georgia"/>
        </w:rPr>
        <w:t xml:space="preserve">V.A.1) Le comparateur à hystérésis donné cicontre est constitué autour d'un amplificateur opérationnel idéal dont les tensions de saturation sont </w:t>
      </w:r>
      <m:oMath>
        <m:r>
          <m:rPr>
            <m:sty m:val="p"/>
          </m:rPr>
          <m:t>±</m:t>
        </m:r>
        <m:sSub>
          <m:sSubPr/>
          <m:e>
            <m:r>
              <m:rPr>
                <m:sty m:val="i"/>
              </m:rPr>
              <m:t>U</m:t>
            </m:r>
          </m:e>
          <m:sub>
            <m:r>
              <m:rPr>
                <m:nor/>
              </m:rPr>
              <m:t>sat </m:t>
            </m:r>
          </m:sub>
        </m:sSub>
      </m:oMath>
      <w:r>
        <w:rPr/>
        <w:t xml:space="preserve"> avec </w:t>
      </w:r>
      <m:oMath>
        <m:sSub>
          <m:sSubPr/>
          <m:e>
            <m:r>
              <m:rPr>
                <m:sty m:val="i"/>
              </m:rPr>
              <m:t>U</m:t>
            </m:r>
          </m:e>
          <m:sub>
            <m:r>
              <m:rPr>
                <m:nor/>
              </m:rPr>
              <m:t>sat </m:t>
            </m:r>
          </m:sub>
        </m:sSub>
        <m:r>
          <m:rPr>
            <m:sty m:val="p"/>
          </m:rPr>
          <m:t>=</m:t>
        </m:r>
        <m:r>
          <m:rPr>
            <m:sty m:val="p"/>
          </m:rPr>
          <m:t>15</m:t>
        </m:r>
        <m:r>
          <m:rPr>
            <m:nor/>
          </m:rPr>
          <m:t xml:space="preserve"> </m:t>
        </m:r>
        <m:r>
          <m:rPr>
            <m:sty m:val="p"/>
          </m:rPr>
          <m:t>V</m:t>
        </m:r>
      </m:oMath>
      <w:r>
        <w:rPr/>
        <w:t xml:space="preserve">.</w:t>
      </w:r>
      <w:r>
        <w:rPr/>
        <w:br w:type="textWrapping"/>
      </w:r>
      <w:r>
        <w:rPr>
          <w:rFonts w:eastAsia="Georgia" w:cs="Georgia" w:ascii="Georgia" w:hAnsi="Georgia"/>
        </w:rPr>
        <w:t xml:space="preserve">Préciser la relation entre les valeurs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permettant d'obtenir des seuils de commutation</w:t>
      </w:r>
      <w:r>
        <w:rPr/>
        <w:br w:type="textWrapping"/>
      </w:r>
    </w:p>
    <w:p>
      <w:pPr>
        <w:spacing w:lineRule="auto"/>
        <w:jc w:val="center"/>
      </w:pPr>
      <w:r>
        <w:rPr/>
        <w:drawing>
          <wp:inline distB="0" distL="0" distR="0" distT="0">
            <wp:extent cx="4438650" cy="2238375"/>
            <wp:effectExtent b="0" l="0" r="0" t="0"/>
            <wp:docPr id="8" name="image-b4f2f46b35e5eb9e16f9d9577b0c62a5dee62602.jpg"/>
            <a:graphic>
              <a:graphicData uri="http://schemas.openxmlformats.org/drawingml/2006/picture">
                <pic:pic>
                  <pic:nvPicPr>
                    <pic:cNvPr id="8" name="image-b4f2f46b35e5eb9e16f9d9577b0c62a5dee62602.jpg" descr=""/>
                    <pic:cNvPicPr/>
                  </pic:nvPicPr>
                  <pic:blipFill>
                    <a:blip r:embed="rId12" cstate="print"/>
                    <a:srcRect b="0" l="0" r="0" t="0"/>
                    <a:stretch>
                      <a:fillRect/>
                    </a:stretch>
                  </pic:blipFill>
                  <pic:spPr>
                    <a:xfrm>
                      <a:off x="0" y="0"/>
                      <a:ext cx="4438650" cy="2238375"/>
                    </a:xfrm>
                    <a:prstGeom prst="rect"/>
                  </pic:spPr>
                </pic:pic>
              </a:graphicData>
            </a:graphic>
          </wp:inline>
        </w:drawing>
      </w:r>
    </w:p>
    <w:p>
      <w:pPr>
        <w:spacing w:after="220" w:lineRule="auto"/>
      </w:pPr>
      <w:r>
        <w:rPr/>
        <w:br w:type="textWrapping"/>
      </w:r>
      <w:r>
        <w:rPr>
          <w:rFonts w:eastAsia="Georgia" w:cs="Georgia" w:ascii="Georgia" w:hAnsi="Georgia"/>
        </w:rPr>
        <w:t xml:space="preserve">égaux à </w:t>
      </w:r>
      <m:oMath>
        <m:r>
          <m:rPr>
            <m:sty m:val="p"/>
          </m:rPr>
          <m:t>∓</m:t>
        </m:r>
        <m:sSub>
          <m:sSubPr/>
          <m:e>
            <m:r>
              <m:rPr>
                <m:sty m:val="i"/>
              </m:rPr>
              <m:t>U</m:t>
            </m:r>
          </m:e>
          <m:sub>
            <m:r>
              <m:rPr>
                <m:sty m:val="i"/>
              </m:rPr>
              <m:t>s</m:t>
            </m:r>
            <m:r>
              <m:rPr>
                <m:sty m:val="i"/>
              </m:rPr>
              <m:t>a</m:t>
            </m:r>
            <m:r>
              <m:rPr>
                <m:sty m:val="i"/>
              </m:rPr>
              <m:t>t</m:t>
            </m:r>
          </m:sub>
        </m:sSub>
        <m:r>
          <m:rPr>
            <m:sty m:val="p"/>
          </m:rPr>
          <m:t>/</m:t>
        </m:r>
        <m:r>
          <m:rPr>
            <m:sty m:val="p"/>
          </m:rPr>
          <m:t>2</m:t>
        </m:r>
      </m:oMath>
      <w:r>
        <w:rPr/>
        <w:br w:type="textWrapping"/>
      </w:r>
      <w:r>
        <w:rPr>
          <w:rFonts w:eastAsia="Georgia" w:cs="Georgia" w:ascii="Georgia" w:hAnsi="Georgia"/>
        </w:rPr>
        <w:t xml:space="preserve">V.A.2) On associe ces deux opérateurs comme indiqué ci-contre :</w:t>
      </w:r>
      <w:r>
        <w:rPr/>
        <w:br w:type="textWrapping"/>
      </w:r>
      <w:r>
        <w:rPr>
          <w:rFonts w:eastAsia="Georgia" w:cs="Georgia" w:ascii="Georgia" w:hAnsi="Georgia"/>
        </w:rPr>
        <w:t xml:space="preserve">Déterminer la valeur </w:t>
      </w:r>
      <m:oMath>
        <m:r>
          <m:rPr>
            <m:sty m:val="i"/>
          </m:rPr>
          <m:t>R</m:t>
        </m:r>
        <m:r>
          <m:rPr>
            <m:sty m:val="i"/>
          </m:rPr>
          <m:t>C</m:t>
        </m:r>
      </m:oMath>
      <w:r>
        <w:rPr>
          <w:rFonts w:eastAsia="Georgia" w:cs="Georgia" w:ascii="Georgia" w:hAnsi="Georgia"/>
        </w:rPr>
        <w:t xml:space="preserve"> pour que la période des signaux soit égale à 1 ms .</w:t>
      </w:r>
      <w:r>
        <w:rPr/>
        <w:br w:type="textWrapping"/>
      </w:r>
    </w:p>
    <w:p>
      <w:pPr>
        <w:spacing w:lineRule="auto"/>
        <w:jc w:val="center"/>
      </w:pPr>
      <w:r>
        <w:rPr/>
        <w:drawing>
          <wp:inline distB="0" distL="0" distR="0" distT="0">
            <wp:extent cx="5257800" cy="1314450"/>
            <wp:effectExtent b="0" l="0" r="0" t="0"/>
            <wp:docPr id="9" name="image-391956985fc03586dee3f578e776dc0e006106dd.jpg"/>
            <a:graphic>
              <a:graphicData uri="http://schemas.openxmlformats.org/drawingml/2006/picture">
                <pic:pic>
                  <pic:nvPicPr>
                    <pic:cNvPr id="9" name="image-391956985fc03586dee3f578e776dc0e006106dd.jpg" descr=""/>
                    <pic:cNvPicPr/>
                  </pic:nvPicPr>
                  <pic:blipFill>
                    <a:blip r:embed="rId13" cstate="print"/>
                    <a:srcRect b="0" l="0" r="0" t="0"/>
                    <a:stretch>
                      <a:fillRect/>
                    </a:stretch>
                  </pic:blipFill>
                  <pic:spPr>
                    <a:xfrm>
                      <a:off x="0" y="0"/>
                      <a:ext cx="5257800" cy="1314450"/>
                    </a:xfrm>
                    <a:prstGeom prst="rect"/>
                  </pic:spPr>
                </pic:pic>
              </a:graphicData>
            </a:graphic>
          </wp:inline>
        </w:drawing>
      </w:r>
    </w:p>
    <w:p>
      <w:pPr>
        <w:spacing w:after="220" w:lineRule="auto"/>
      </w:pPr>
      <w:r>
        <w:rPr/>
        <w:br w:type="textWrapping"/>
      </w:r>
      <w:r>
        <w:rPr>
          <w:rFonts w:eastAsia="Georgia" w:cs="Georgia" w:ascii="Georgia" w:hAnsi="Georgia"/>
        </w:rPr>
        <w:t xml:space="preserve">V.A.3) Représenter les signaux </w:t>
      </w:r>
      <m:oMath>
        <m:r>
          <m:rPr>
            <m:sty m:val="i"/>
          </m:rPr>
          <m:t>x</m:t>
        </m:r>
        <m:r>
          <m:rPr>
            <m:sty m:val="p"/>
          </m:rPr>
          <m:t>(</m:t>
        </m:r>
        <m:r>
          <m:rPr>
            <m:sty m:val="i"/>
          </m:rPr>
          <m:t>t</m:t>
        </m:r>
        <m:r>
          <m:rPr>
            <m:sty m:val="p"/>
          </m:rPr>
          <m:t>)</m:t>
        </m:r>
      </m:oMath>
      <w:r>
        <w:rPr/>
        <w:t xml:space="preserve"> et</w:t>
      </w:r>
      <w:r>
        <w:rPr/>
        <w:br w:type="textWrapping"/>
      </w:r>
      <m:oMath>
        <m:r>
          <m:rPr>
            <m:sty m:val="i"/>
          </m:rPr>
          <m:t>y</m:t>
        </m:r>
        <m:r>
          <m:rPr>
            <m:sty m:val="p"/>
          </m:rPr>
          <m:t>(</m:t>
        </m:r>
        <m:r>
          <m:rPr>
            <m:sty m:val="i"/>
          </m:rPr>
          <m:t>t</m:t>
        </m:r>
        <m:r>
          <m:rPr>
            <m:sty m:val="p"/>
          </m:rPr>
          <m:t>)</m:t>
        </m:r>
      </m:oMath>
      <w:r>
        <w:rPr/>
        <w:t xml:space="preserve"> ainsi que le portrait de phase ( </w:t>
      </w:r>
      <m:oMath>
        <m:r>
          <m:rPr>
            <m:sty m:val="i"/>
          </m:rPr>
          <m:t>y</m:t>
        </m:r>
        <m:r>
          <m:rPr>
            <m:sty m:val="p"/>
          </m:rPr>
          <m:t>(</m:t>
        </m:r>
        <m:r>
          <m:rPr>
            <m:sty m:val="i"/>
          </m:rPr>
          <m:t>t</m:t>
        </m:r>
        <m:r>
          <m:rPr>
            <m:sty m:val="p"/>
          </m:rPr>
          <m:t>)</m:t>
        </m:r>
        <m:r>
          <m:rPr>
            <m:sty m:val="p"/>
          </m:rPr>
          <m:t>,</m:t>
        </m:r>
        <m:r>
          <m:rPr>
            <m:sty m:val="i"/>
          </m:rPr>
          <m:t>d</m:t>
        </m:r>
        <m:r>
          <m:rPr>
            <m:sty m:val="i"/>
          </m:rPr>
          <m:t>y</m:t>
        </m:r>
        <m:r>
          <m:rPr>
            <m:sty m:val="p"/>
          </m:rPr>
          <m:t>/</m:t>
        </m:r>
        <m:r>
          <m:rPr>
            <m:sty m:val="i"/>
          </m:rPr>
          <m:t>d</m:t>
        </m:r>
        <m:r>
          <m:rPr>
            <m:sty m:val="i"/>
          </m:rPr>
          <m:t>t</m:t>
        </m:r>
      </m:oMath>
      <w:r>
        <w:rPr/>
        <w:t xml:space="preserve"> ).</w:t>
      </w:r>
      <w:r>
        <w:rPr/>
        <w:br w:type="textWrapping"/>
      </w:r>
      <w:r>
        <w:rPr>
          <w:rFonts w:eastAsia="Georgia" w:cs="Georgia" w:ascii="Georgia" w:hAnsi="Georgia"/>
        </w:rPr>
        <w:t xml:space="preserve">V.B - Un autre dispositif est constitué d'un circuit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parallèle connecté à un dipôle non linéaire « </w:t>
      </w:r>
      <m:oMath>
        <m:r>
          <m:rPr>
            <m:sty m:val="i"/>
          </m:rPr>
          <m:t>D</m:t>
        </m:r>
        <m:r>
          <m:rPr>
            <m:sty m:val="i"/>
          </m:rPr>
          <m:t>N</m:t>
        </m:r>
        <m:r>
          <m:rPr>
            <m:sty m:val="i"/>
          </m:rPr>
          <m:t>L</m:t>
        </m:r>
      </m:oMath>
      <w:r>
        <w:rPr>
          <w:rFonts w:eastAsia="Georgia" w:cs="Georgia" w:ascii="Georgia" w:hAnsi="Georgia"/>
        </w:rPr>
        <w:t xml:space="preserve"> » dont le comportement dépend de la tension </w:t>
      </w:r>
      <m:oMath>
        <m:r>
          <m:rPr>
            <m:sty m:val="i"/>
          </m:rPr>
          <m:t>v</m:t>
        </m:r>
      </m:oMath>
      <w:r>
        <w:rPr>
          <w:rFonts w:eastAsia="Georgia" w:cs="Georgia" w:ascii="Georgia" w:hAnsi="Georgia"/>
        </w:rPr>
        <w:t xml:space="preserve"> à ses bornes :</w:t>
      </w:r>
    </w:p>
    <w:p>
      <w:pPr>
        <w:numPr>
          <w:ilvl w:val="0"/>
          <w:numId w:val="1"/>
        </w:numPr>
        <w:spacing w:lineRule="auto"/>
      </w:pPr>
      <w:r>
        <w:rPr/>
        <w:t xml:space="preserve">Si </w:t>
      </w:r>
      <m:oMath>
        <m:r>
          <m:rPr>
            <m:sty m:val="p"/>
          </m:rPr>
          <m:t>|</m:t>
        </m:r>
        <m:r>
          <m:rPr>
            <m:sty m:val="i"/>
          </m:rPr>
          <m:t>v</m:t>
        </m:r>
        <m:r>
          <m:rPr>
            <m:sty m:val="p"/>
          </m:rPr>
          <m:t>|</m:t>
        </m:r>
        <m:r>
          <m:rPr>
            <m:sty m:val="p"/>
          </m:rPr>
          <m:t>&gt;</m:t>
        </m:r>
        <m:r>
          <m:rPr>
            <m:sty m:val="i"/>
          </m:rPr>
          <m:t>S</m:t>
        </m:r>
      </m:oMath>
      <w:r>
        <w:rPr/>
        <w:t xml:space="preserve"> avec </w:t>
      </w:r>
      <m:oMath>
        <m:r>
          <m:rPr>
            <m:sty m:val="i"/>
          </m:rPr>
          <m:t>S</m:t>
        </m:r>
        <m:r>
          <m:rPr>
            <m:sty m:val="p"/>
          </m:rPr>
          <m:t>=</m:t>
        </m:r>
        <m:r>
          <m:rPr>
            <m:sty m:val="p"/>
          </m:rPr>
          <m:t>5</m:t>
        </m:r>
        <m:r>
          <m:rPr>
            <m:sty m:val="p"/>
          </m:rPr>
          <m:t>,</m:t>
        </m:r>
        <m:r>
          <m:rPr>
            <m:sty m:val="p"/>
          </m:rPr>
          <m:t>0</m:t>
        </m:r>
        <m:r>
          <m:rPr>
            <m:nor/>
          </m:rPr>
          <m:t xml:space="preserve"> </m:t>
        </m:r>
        <m:r>
          <m:rPr>
            <m:sty m:val="p"/>
          </m:rPr>
          <m:t>V</m:t>
        </m:r>
        <m:r>
          <m:rPr>
            <m:sty m:val="p"/>
          </m:rPr>
          <m:t>,</m:t>
        </m:r>
        <m:r>
          <m:rPr>
            <m:sty m:val="i"/>
          </m:rPr>
          <m:t>D</m:t>
        </m:r>
        <m:r>
          <m:rPr>
            <m:sty m:val="i"/>
          </m:rPr>
          <m:t>N</m:t>
        </m:r>
        <m:r>
          <m:rPr>
            <m:sty m:val="i"/>
          </m:rPr>
          <m:t>L</m:t>
        </m:r>
      </m:oMath>
      <w:r>
        <w:rPr>
          <w:rFonts w:eastAsia="Georgia" w:cs="Georgia" w:ascii="Georgia" w:hAnsi="Georgia"/>
        </w:rPr>
        <w:t xml:space="preserve"> est équivalent à une résistance </w:t>
      </w:r>
      <m:oMath>
        <m:sSub>
          <m:sSubPr/>
          <m:e>
            <m:r>
              <m:rPr>
                <m:sty m:val="i"/>
              </m:rPr>
              <m:t>R</m:t>
            </m:r>
          </m:e>
          <m:sub>
            <m:r>
              <m:rPr>
                <m:sty m:val="p"/>
              </m:rPr>
              <m:t>0</m:t>
            </m:r>
          </m:sub>
        </m:sSub>
      </m:oMath>
      <w:r>
        <w:rPr/>
        <w:t xml:space="preserve"> positive,</w:t>
      </w:r>
    </w:p>
    <w:p>
      <w:pPr>
        <w:numPr>
          <w:ilvl w:val="0"/>
          <w:numId w:val="1"/>
        </w:numPr>
        <w:spacing w:lineRule="auto"/>
      </w:pPr>
      <w:r>
        <w:rPr/>
        <w:t xml:space="preserve">Si </w:t>
      </w:r>
      <m:oMath>
        <m:r>
          <m:rPr>
            <m:sty m:val="p"/>
          </m:rPr>
          <m:t>|</m:t>
        </m:r>
        <m:r>
          <m:rPr>
            <m:sty m:val="i"/>
          </m:rPr>
          <m:t>v</m:t>
        </m:r>
        <m:r>
          <m:rPr>
            <m:sty m:val="p"/>
          </m:rPr>
          <m:t>|</m:t>
        </m:r>
        <m:r>
          <m:rPr>
            <m:sty m:val="p"/>
          </m:rPr>
          <m:t>≤</m:t>
        </m:r>
        <m:r>
          <m:rPr>
            <m:sty m:val="i"/>
          </m:rPr>
          <m:t>S</m:t>
        </m:r>
        <m:r>
          <m:rPr>
            <m:sty m:val="p"/>
          </m:rPr>
          <m:t>,</m:t>
        </m:r>
        <m:r>
          <m:rPr>
            <m:sty m:val="i"/>
          </m:rPr>
          <m:t>D</m:t>
        </m:r>
        <m:r>
          <m:rPr>
            <m:sty m:val="i"/>
          </m:rPr>
          <m:t>N</m:t>
        </m:r>
        <m:r>
          <m:rPr>
            <m:sty m:val="i"/>
          </m:rPr>
          <m:t>L</m:t>
        </m:r>
      </m:oMath>
      <w:r>
        <w:rPr>
          <w:rFonts w:eastAsia="Georgia" w:cs="Georgia" w:ascii="Georgia" w:hAnsi="Georgia"/>
        </w:rPr>
        <w:t xml:space="preserve"> est équivalent à la résistance négative </w:t>
      </w:r>
      <m:oMath>
        <m:r>
          <m:rPr>
            <m:sty m:val="p"/>
          </m:rPr>
          <m:t>−</m:t>
        </m:r>
        <m:sSub>
          <m:sSubPr/>
          <m:e>
            <m:r>
              <m:rPr>
                <m:sty m:val="i"/>
              </m:rPr>
              <m:t>R</m:t>
            </m:r>
          </m:e>
          <m:sub>
            <m:r>
              <m:rPr>
                <m:sty m:val="p"/>
              </m:rPr>
              <m:t>0</m:t>
            </m:r>
          </m:sub>
        </m:sSub>
      </m:oMath>
      <w:r>
        <w:rPr/>
        <w:t xml:space="preserve">.</w:t>
      </w:r>
      <w:r>
        <w:rPr/>
        <w:br w:type="textWrapping"/>
      </w:r>
      <w:r>
        <w:rPr/>
        <w:t xml:space="preserve">Les conditions initiales sont </w:t>
      </w:r>
      <m:oMath>
        <m:r>
          <m:rPr>
            <m:sty m:val="i"/>
          </m:rPr>
          <m:t>v</m:t>
        </m:r>
        <m:r>
          <m:rPr>
            <m:sty m:val="p"/>
          </m:rPr>
          <m:t>(</m:t>
        </m:r>
        <m:r>
          <m:rPr>
            <m:sty m:val="p"/>
          </m:rPr>
          <m:t>0</m:t>
        </m:r>
        <m:r>
          <m:rPr>
            <m:sty m:val="p"/>
          </m:rPr>
          <m:t>)</m:t>
        </m:r>
        <m:r>
          <m:rPr>
            <m:sty m:val="p"/>
          </m:rPr>
          <m:t>=</m:t>
        </m:r>
        <m:r>
          <m:rPr>
            <m:sty m:val="p"/>
          </m:rPr>
          <m:t>1</m:t>
        </m:r>
        <m:r>
          <m:rPr>
            <m:sty m:val="p"/>
          </m:rPr>
          <m:t>,</m:t>
        </m:r>
        <m:r>
          <m:rPr>
            <m:sty m:val="p"/>
          </m:rPr>
          <m:t>0</m:t>
        </m:r>
        <m:r>
          <m:rPr>
            <m:nor/>
          </m:rPr>
          <m:t xml:space="preserve"> </m:t>
        </m:r>
        <m:r>
          <m:rPr>
            <m:sty m:val="p"/>
          </m:rPr>
          <m:t>V</m:t>
        </m:r>
      </m:oMath>
      <w:r>
        <w:rPr/>
        <w:t xml:space="preserve"> et</w:t>
      </w:r>
      <w:r>
        <w:rPr/>
        <w:br w:type="textWrapping"/>
      </w:r>
    </w:p>
    <w:p>
      <w:pPr>
        <w:spacing w:lineRule="auto"/>
        <w:jc w:val="center"/>
      </w:pPr>
      <w:r>
        <w:rPr/>
        <w:drawing>
          <wp:inline distB="0" distL="0" distR="0" distT="0">
            <wp:extent cx="4029075" cy="1314450"/>
            <wp:effectExtent b="0" l="0" r="0" t="0"/>
            <wp:docPr id="10" name="image-7a70a66f9495a19e67388532e10d38a6b4e8826c.jpg"/>
            <a:graphic>
              <a:graphicData uri="http://schemas.openxmlformats.org/drawingml/2006/picture">
                <pic:pic>
                  <pic:nvPicPr>
                    <pic:cNvPr id="10" name="image-7a70a66f9495a19e67388532e10d38a6b4e8826c.jpg" descr=""/>
                    <pic:cNvPicPr/>
                  </pic:nvPicPr>
                  <pic:blipFill>
                    <a:blip r:embed="rId14" cstate="print"/>
                    <a:srcRect b="0" l="0" r="0" t="0"/>
                    <a:stretch>
                      <a:fillRect/>
                    </a:stretch>
                  </pic:blipFill>
                  <pic:spPr>
                    <a:xfrm>
                      <a:off x="0" y="0"/>
                      <a:ext cx="4029075" cy="1314450"/>
                    </a:xfrm>
                    <a:prstGeom prst="rect"/>
                  </pic:spPr>
                </pic:pic>
              </a:graphicData>
            </a:graphic>
          </wp:inline>
        </w:drawing>
      </w:r>
    </w:p>
    <w:p>
      <w:pPr>
        <w:spacing w:lineRule="auto"/>
      </w:pPr>
      <w:r>
        <w:rPr/>
        <w:br w:type="textWrapping"/>
      </w:r>
      <m:oMath>
        <m:r>
          <m:rPr>
            <m:sty m:val="i"/>
          </m:rPr>
          <m:t>d</m:t>
        </m:r>
        <m:r>
          <m:rPr>
            <m:sty m:val="i"/>
          </m:rPr>
          <m:t>v</m:t>
        </m:r>
        <m:r>
          <m:rPr>
            <m:sty m:val="p"/>
          </m:rPr>
          <m:t>/</m:t>
        </m:r>
        <m:r>
          <m:rPr>
            <m:sty m:val="i"/>
          </m:rPr>
          <m:t>d</m:t>
        </m:r>
        <m:r>
          <m:rPr>
            <m:sty m:val="i"/>
          </m:rPr>
          <m:t>t</m:t>
        </m:r>
        <m:r>
          <m:rPr>
            <m:sty m:val="p"/>
          </m:rPr>
          <m:t>(</m:t>
        </m:r>
        <m:r>
          <m:rPr>
            <m:sty m:val="p"/>
          </m:rPr>
          <m:t>0</m:t>
        </m:r>
        <m:r>
          <m:rPr>
            <m:sty m:val="p"/>
          </m:rPr>
          <m:t>)</m:t>
        </m:r>
        <m:r>
          <m:rPr>
            <m:sty m:val="p"/>
          </m:rPr>
          <m:t>=</m:t>
        </m:r>
        <m:r>
          <m:rPr>
            <m:sty m:val="p"/>
          </m:rPr>
          <m:t>0</m:t>
        </m:r>
      </m:oMath>
      <w:r>
        <w:rPr/>
        <w:t xml:space="preserve">. On adoptera </w:t>
      </w:r>
      <m:oMath>
        <m:r>
          <m:rPr>
            <m:sty m:val="i"/>
          </m:rPr>
          <m:t>L</m:t>
        </m:r>
        <m:r>
          <m:rPr>
            <m:sty m:val="p"/>
          </m:rPr>
          <m:t>=</m:t>
        </m:r>
        <m:r>
          <m:rPr>
            <m:sty m:val="p"/>
          </m:rPr>
          <m:t>0</m:t>
        </m:r>
        <m:r>
          <m:rPr>
            <m:sty m:val="p"/>
          </m:rPr>
          <m:t>,</m:t>
        </m:r>
        <m:r>
          <m:rPr>
            <m:sty m:val="p"/>
          </m:rPr>
          <m:t>10</m:t>
        </m:r>
        <m:r>
          <m:rPr>
            <m:sty m:val="p"/>
          </m:rPr>
          <m:t>mH</m:t>
        </m:r>
      </m:oMath>
      <w:r>
        <w:rPr/>
        <w:t xml:space="preserve">, </w:t>
      </w:r>
      <m:oMath>
        <m:r>
          <m:rPr>
            <m:sty m:val="i"/>
          </m:rPr>
          <m:t>C</m:t>
        </m:r>
        <m:r>
          <m:rPr>
            <m:sty m:val="p"/>
          </m:rPr>
          <m:t>=</m:t>
        </m:r>
        <m:r>
          <m:rPr>
            <m:sty m:val="p"/>
          </m:rPr>
          <m:t>1</m:t>
        </m:r>
        <m:r>
          <m:rPr>
            <m:sty m:val="p"/>
          </m:rPr>
          <m:t>,</m:t>
        </m:r>
        <m:r>
          <m:rPr>
            <m:sty m:val="p"/>
          </m:rPr>
          <m:t>0</m:t>
        </m:r>
        <m:r>
          <m:rPr>
            <m:sty m:val="p"/>
          </m:rPr>
          <m:t>nF</m:t>
        </m:r>
      </m:oMath>
      <w:r>
        <w:rPr/>
        <w:t xml:space="preserve">.</w:t>
      </w:r>
      <w:r>
        <w:rPr/>
        <w:br w:type="textWrapping"/>
      </w:r>
      <w:r>
        <w:rPr/>
        <w:t xml:space="preserve">V.B.1) Montrer qu'une petite variation de la tension </w:t>
      </w:r>
      <m:oMath>
        <m:r>
          <m:rPr>
            <m:sty m:val="i"/>
          </m:rPr>
          <m:t>v</m:t>
        </m:r>
      </m:oMath>
      <w:r>
        <w:rPr/>
        <w:t xml:space="preserve"> autour de </w:t>
      </w:r>
      <m:oMath>
        <m:r>
          <m:rPr>
            <m:sty m:val="i"/>
          </m:rPr>
          <m:t>S</m:t>
        </m:r>
      </m:oMath>
      <w:r>
        <w:rPr/>
        <w:t xml:space="preserve"> ou de </w:t>
      </w:r>
      <m:oMath>
        <m:r>
          <m:rPr>
            <m:sty m:val="p"/>
          </m:rPr>
          <m:t>−</m:t>
        </m:r>
        <m:r>
          <m:rPr>
            <m:sty m:val="i"/>
          </m:rPr>
          <m:t>S</m:t>
        </m:r>
      </m:oMath>
      <w:r>
        <w:rPr>
          <w:rFonts w:eastAsia="Georgia" w:cs="Georgia" w:ascii="Georgia" w:hAnsi="Georgia"/>
        </w:rPr>
        <w:t xml:space="preserve"> provoque une discontinuité de valeur absolue </w:t>
      </w:r>
      <m:oMath>
        <m:r>
          <m:rPr>
            <m:sty m:val="p"/>
          </m:rPr>
          <m:t>Δ</m:t>
        </m:r>
        <m:r>
          <m:rPr>
            <m:sty m:val="i"/>
          </m:rPr>
          <m:t>i</m:t>
        </m:r>
      </m:oMath>
      <w:r>
        <w:rPr>
          <w:rFonts w:eastAsia="Georgia" w:cs="Georgia" w:ascii="Georgia" w:hAnsi="Georgia"/>
        </w:rPr>
        <w:t xml:space="preserve"> dans « </w:t>
      </w:r>
      <m:oMath>
        <m:r>
          <m:rPr>
            <m:sty m:val="i"/>
          </m:rPr>
          <m:t>D</m:t>
        </m:r>
        <m:r>
          <m:rPr>
            <m:sty m:val="i"/>
          </m:rPr>
          <m:t>N</m:t>
        </m:r>
        <m:r>
          <m:rPr>
            <m:sty m:val="i"/>
          </m:rPr>
          <m:t>L</m:t>
        </m:r>
      </m:oMath>
      <w:r>
        <w:rPr>
          <w:rFonts w:eastAsia="Georgia" w:cs="Georgia" w:ascii="Georgia" w:hAnsi="Georgia"/>
        </w:rPr>
        <w:t xml:space="preserve"> ». Quel est l'élément du circuit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qui peut compenser cette discontinuité?</w:t>
      </w:r>
      <w:r>
        <w:rPr/>
        <w:br w:type="textWrapping"/>
      </w:r>
      <w:r>
        <w:rPr/>
        <w:t xml:space="preserve">V.B.2) Proposer une relation entre </w:t>
      </w:r>
      <m:oMath>
        <m:r>
          <m:rPr>
            <m:sty m:val="i"/>
          </m:rPr>
          <m:t>R</m:t>
        </m:r>
      </m:oMath>
      <w:r>
        <w:rPr/>
        <w:t xml:space="preserve"> et </w:t>
      </w:r>
      <m:oMath>
        <m:sSub>
          <m:sSubPr/>
          <m:e>
            <m:r>
              <m:rPr>
                <m:sty m:val="i"/>
              </m:rPr>
              <m:t>R</m:t>
            </m:r>
          </m:e>
          <m:sub>
            <m:r>
              <m:rPr>
                <m:sty m:val="p"/>
              </m:rPr>
              <m:t>0</m:t>
            </m:r>
          </m:sub>
        </m:sSub>
      </m:oMath>
      <w:r>
        <w:rPr/>
        <w:t xml:space="preserve"> permettant d'obtenir un portrait de phase de forme elliptique. Quelle est alors la nature du signal </w:t>
      </w:r>
      <m:oMath>
        <m:r>
          <m:rPr>
            <m:sty m:val="i"/>
          </m:rPr>
          <m:t>v</m:t>
        </m:r>
        <m:r>
          <m:rPr>
            <m:sty m:val="p"/>
          </m:rPr>
          <m:t>(</m:t>
        </m:r>
        <m:r>
          <m:rPr>
            <m:sty m:val="i"/>
          </m:rPr>
          <m:t>t</m:t>
        </m:r>
        <m:r>
          <m:rPr>
            <m:sty m:val="p"/>
          </m:rPr>
          <m:t>)</m:t>
        </m:r>
      </m:oMath>
      <w:r>
        <w:rPr>
          <w:rFonts w:eastAsia="Georgia" w:cs="Georgia" w:ascii="Georgia" w:hAnsi="Georgia"/>
        </w:rPr>
        <w:t xml:space="preserve"> ? Donner son amplitude et sa fréquence.</w:t>
      </w:r>
      <w:r>
        <w:rPr/>
        <w:br w:type="textWrapping"/>
      </w:r>
      <w:r>
        <w:rPr>
          <w:rFonts w:eastAsia="Georgia" w:cs="Georgia" w:ascii="Georgia" w:hAnsi="Georgia"/>
        </w:rPr>
        <w:t xml:space="preserve">V.B.3) Quelle inégalité entre </w:t>
      </w:r>
      <m:oMath>
        <m:r>
          <m:rPr>
            <m:sty m:val="i"/>
          </m:rPr>
          <m:t>R</m:t>
        </m:r>
      </m:oMath>
      <w:r>
        <w:rPr/>
        <w:t xml:space="preserve"> et </w:t>
      </w:r>
      <m:oMath>
        <m:sSub>
          <m:sSubPr/>
          <m:e>
            <m:r>
              <m:rPr>
                <m:sty m:val="i"/>
              </m:rPr>
              <m:t>R</m:t>
            </m:r>
          </m:e>
          <m:sub>
            <m:r>
              <m:rPr>
                <m:sty m:val="p"/>
              </m:rPr>
              <m:t>0</m:t>
            </m:r>
          </m:sub>
        </m:sSub>
      </m:oMath>
      <w:r>
        <w:rPr>
          <w:rFonts w:eastAsia="Georgia" w:cs="Georgia" w:ascii="Georgia" w:hAnsi="Georgia"/>
        </w:rPr>
        <w:t xml:space="preserve"> conduit à un signal </w:t>
      </w:r>
      <m:oMath>
        <m:r>
          <m:rPr>
            <m:sty m:val="i"/>
          </m:rPr>
          <m:t>v</m:t>
        </m:r>
        <m:r>
          <m:rPr>
            <m:sty m:val="p"/>
          </m:rPr>
          <m:t>(</m:t>
        </m:r>
        <m:r>
          <m:rPr>
            <m:sty m:val="i"/>
          </m:rPr>
          <m:t>t</m:t>
        </m:r>
        <m:r>
          <m:rPr>
            <m:sty m:val="p"/>
          </m:rPr>
          <m:t>)</m:t>
        </m:r>
      </m:oMath>
      <w:r>
        <w:rPr>
          <w:rFonts w:eastAsia="Georgia" w:cs="Georgia" w:ascii="Georgia" w:hAnsi="Georgia"/>
        </w:rPr>
        <w:t xml:space="preserve"> nul en régime permanent? Justifier.</w:t>
      </w:r>
      <w:r>
        <w:rPr/>
        <w:br w:type="textWrapping"/>
      </w:r>
      <w:r>
        <w:rPr>
          <w:rFonts w:eastAsia="Georgia" w:cs="Georgia" w:ascii="Georgia" w:hAnsi="Georgia"/>
        </w:rPr>
        <w:t xml:space="preserve">V.B.4) Déterminer enfin une inégalité entre </w:t>
      </w:r>
      <m:oMath>
        <m:r>
          <m:rPr>
            <m:sty m:val="i"/>
          </m:rPr>
          <m:t>R</m:t>
        </m:r>
      </m:oMath>
      <w:r>
        <w:rPr/>
        <w:t xml:space="preserve"> et </w:t>
      </w:r>
      <m:oMath>
        <m:sSub>
          <m:sSubPr/>
          <m:e>
            <m:r>
              <m:rPr>
                <m:sty m:val="i"/>
              </m:rPr>
              <m:t>R</m:t>
            </m:r>
          </m:e>
          <m:sub>
            <m:r>
              <m:rPr>
                <m:sty m:val="p"/>
              </m:rPr>
              <m:t>0</m:t>
            </m:r>
          </m:sub>
        </m:sSub>
      </m:oMath>
      <w:r>
        <w:rPr>
          <w:rFonts w:eastAsia="Georgia" w:cs="Georgia" w:ascii="Georgia" w:hAnsi="Georgia"/>
        </w:rPr>
        <w:t xml:space="preserve"> assurant l'existence d'auto-oscillations du système. Déterminer une partition du plan de phase en 3 zones où le fonctionnement diffère.</w:t>
      </w:r>
      <w:r>
        <w:rPr/>
        <w:br w:type="textWrapping"/>
      </w:r>
      <w:r>
        <w:rPr>
          <w:rFonts w:eastAsia="Georgia" w:cs="Georgia" w:ascii="Georgia" w:hAnsi="Georgia"/>
        </w:rPr>
        <w:t xml:space="preserve">V.B.5) Tracer les portraits de phase du système pour les valeurs </w:t>
      </w:r>
      <m:oMath>
        <m:r>
          <m:rPr>
            <m:sty m:val="i"/>
          </m:rPr>
          <m:t>R</m:t>
        </m:r>
        <m:r>
          <m:rPr>
            <m:sty m:val="p"/>
          </m:rPr>
          <m:t>=</m:t>
        </m:r>
        <m:r>
          <m:rPr>
            <m:sty m:val="p"/>
          </m:rPr>
          <m:t>500</m:t>
        </m:r>
        <m:r>
          <m:rPr>
            <m:sty m:val="p"/>
          </m:rPr>
          <m:t>Ω</m:t>
        </m:r>
      </m:oMath>
      <w:r>
        <w:rPr/>
        <w:t xml:space="preserve"> et </w:t>
      </w:r>
      <m:oMath>
        <m:sSub>
          <m:sSubPr/>
          <m:e>
            <m:r>
              <m:rPr>
                <m:sty m:val="i"/>
              </m:rPr>
              <m:t>R</m:t>
            </m:r>
          </m:e>
          <m:sub>
            <m:r>
              <m:rPr>
                <m:sty m:val="p"/>
              </m:rPr>
              <m:t>0</m:t>
            </m:r>
          </m:sub>
        </m:sSub>
        <m:r>
          <m:rPr>
            <m:sty m:val="p"/>
          </m:rPr>
          <m:t>=</m:t>
        </m:r>
        <m:r>
          <m:rPr>
            <m:sty m:val="p"/>
          </m:rPr>
          <m:t>2400</m:t>
        </m:r>
        <m:r>
          <m:rPr>
            <m:sty m:val="p"/>
          </m:rPr>
          <m:t>Ω</m:t>
        </m:r>
      </m:oMath>
      <w:r>
        <w:rPr/>
        <w:t xml:space="preserve">, puis pour </w:t>
      </w:r>
      <m:oMath>
        <m:r>
          <m:rPr>
            <m:sty m:val="i"/>
          </m:rPr>
          <m:t>R</m:t>
        </m:r>
        <m:r>
          <m:rPr>
            <m:sty m:val="p"/>
          </m:rPr>
          <m:t>=</m:t>
        </m:r>
        <m:r>
          <m:rPr>
            <m:sty m:val="p"/>
          </m:rPr>
          <m:t>10</m:t>
        </m:r>
        <m:r>
          <m:rPr>
            <m:sty m:val="p"/>
          </m:rPr>
          <m:t>k</m:t>
        </m:r>
        <m:r>
          <m:rPr>
            <m:sty m:val="p"/>
          </m:rPr>
          <m:t>Ω</m:t>
        </m:r>
      </m:oMath>
      <w:r>
        <w:rPr/>
        <w:t xml:space="preserve"> et </w:t>
      </w:r>
      <m:oMath>
        <m:sSub>
          <m:sSubPr/>
          <m:e>
            <m:r>
              <m:rPr>
                <m:sty m:val="i"/>
              </m:rPr>
              <m:t>R</m:t>
            </m:r>
          </m:e>
          <m:sub>
            <m:r>
              <m:rPr>
                <m:sty m:val="p"/>
              </m:rPr>
              <m:t>0</m:t>
            </m:r>
          </m:sub>
        </m:sSub>
        <m:r>
          <m:rPr>
            <m:sty m:val="p"/>
          </m:rPr>
          <m:t>=</m:t>
        </m:r>
        <m:r>
          <m:rPr>
            <m:sty m:val="p"/>
          </m:rPr>
          <m:t>250</m:t>
        </m:r>
        <m:r>
          <m:rPr>
            <m:sty m:val="p"/>
          </m:rPr>
          <m:t>Ω</m:t>
        </m:r>
      </m:oMath>
      <w:r>
        <w:rPr/>
        <w:t xml:space="preserve">.</w:t>
      </w:r>
      <w:r>
        <w:rPr/>
        <w:br w:type="textWrapping"/>
      </w:r>
      <w:r>
        <w:rPr>
          <w:rFonts w:eastAsia="Georgia" w:cs="Georgia" w:ascii="Georgia" w:hAnsi="Georgia"/>
        </w:rPr>
        <w:t xml:space="preserve">V.B.6) En comparant les portraits de phase des systèmes auto-oscillants obtenus aux V.A) et V.B) proposer un critère qualitatif de classification entre les oscillateurs à relaxation et les oscillateurs quasi-sinusoïdaux.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b26e0eb30ef3e59e396b302c266b139a0784e8.jpg" TargetMode="Internal"/><Relationship Id="rId6" Type="http://schemas.openxmlformats.org/officeDocument/2006/relationships/image" Target="media/image-7dbb2df0da085cc11018f27eda9317ade45a26f9.jpg" TargetMode="Internal"/><Relationship Id="rId7" Type="http://schemas.openxmlformats.org/officeDocument/2006/relationships/image" Target="media/image-00d63228df6002ab651974e5d7f3f4fc8192ae8c.jpg" TargetMode="Internal"/><Relationship Id="rId8" Type="http://schemas.openxmlformats.org/officeDocument/2006/relationships/image" Target="media/image-559c41a0dd72fe94d94a5d9b17070edbcf93f7c6.jpg" TargetMode="Internal"/><Relationship Id="rId9" Type="http://schemas.openxmlformats.org/officeDocument/2006/relationships/image" Target="media/image-1b4217ca0577d3457cb378e84f12ea6f3cfbd69f.jpg" TargetMode="Internal"/><Relationship Id="rId10" Type="http://schemas.openxmlformats.org/officeDocument/2006/relationships/image" Target="media/image-52c533caa039e04e15a968e6d0972f036887abdb.jpg" TargetMode="Internal"/><Relationship Id="rId11" Type="http://schemas.openxmlformats.org/officeDocument/2006/relationships/image" Target="media/image-aa9819d2f946a92686e3c316ba0dde2ab3a2cc45.jpg" TargetMode="Internal"/><Relationship Id="rId12" Type="http://schemas.openxmlformats.org/officeDocument/2006/relationships/image" Target="media/image-b4f2f46b35e5eb9e16f9d9577b0c62a5dee62602.jpg" TargetMode="Internal"/><Relationship Id="rId13" Type="http://schemas.openxmlformats.org/officeDocument/2006/relationships/image" Target="media/image-391956985fc03586dee3f578e776dc0e006106dd.jpg" TargetMode="Internal"/><Relationship Id="rId14" Type="http://schemas.openxmlformats.org/officeDocument/2006/relationships/image" Target="media/image-7a70a66f9495a19e67388532e10d38a6b4e8826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2025-09-04T21:12:57.441Z</dcterms:created>
  <dcterms:modified xsi:type="dcterms:W3CDTF">2025-09-04T21:12:57.441Z</dcterms:modified>
</cp:coreProperties>
</file>