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Ce problème traite de quelques aspects des propriétés physiques et chimiques des alcools. Aucune connaissance préalable à leur sujet n'est nécessaire. Les différentes parties sont largement indépendantes.</w:t>
      </w:r>
      <w:r>
        <w:rPr/>
        <w:br w:type="textWrapping"/>
      </w:r>
      <w:r>
        <w:rPr>
          <w:rFonts w:eastAsia="Georgia" w:cs="Georgia" w:ascii="Georgia" w:hAnsi="Georgia"/>
        </w:rPr>
        <w:t xml:space="preserve">Les calculatrices sont autorisées.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3"/>
            <w:tcBorders>
              <w:top w:val="single" w:sz="8" w:space="0" w:color="000000"/>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Données - formulaire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H</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l'atome d'hydrogène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électrique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t xml:space="preserve">Formule du double produit vectoriel :</w:t>
            </w:r>
          </w:p>
        </w:tc>
        <w:tc>
          <w:tcPr>
            <w:tcBorders>
              <w:bottom w:val="single" w:sz="8" w:space="0" w:color="000000"/>
              <w:right w:val="single" w:sz="8" w:space="0" w:color="000000"/>
            </w:tcBorders>
            <w:vAlign w:val="center"/>
          </w:tcPr>
          <w:p>
            <w:pPr>
              <w:spacing w:lineRule="auto"/>
              <w:jc w:val="left"/>
            </w:pPr>
            <m:oMathPara>
              <m:oMathParaPr>
                <m:jc m:val="left"/>
              </m:oMathParaPr>
              <m:oMath>
                <m:acc>
                  <m:accPr>
                    <m:chr m:val="⃗"/>
                  </m:accPr>
                  <m:e>
                    <m:r>
                      <m:rPr>
                        <m:sty m:val="i"/>
                      </m:rPr>
                      <m:t>a</m:t>
                    </m:r>
                  </m:e>
                </m:acc>
                <m:r>
                  <m:rPr>
                    <m:sty m:val="p"/>
                  </m:rPr>
                  <m:t>∧</m:t>
                </m:r>
                <m:r>
                  <m:rPr>
                    <m:sty m:val="p"/>
                  </m:rPr>
                  <m:t>(</m:t>
                </m:r>
                <m:acc>
                  <m:accPr>
                    <m:chr m:val="⃗"/>
                  </m:accPr>
                  <m:e>
                    <m:r>
                      <m:rPr>
                        <m:sty m:val="i"/>
                      </m:rPr>
                      <m:t>b</m:t>
                    </m:r>
                  </m:e>
                </m:acc>
                <m:r>
                  <m:rPr>
                    <m:sty m:val="p"/>
                  </m:rPr>
                  <m:t>∧</m:t>
                </m:r>
                <m:acc>
                  <m:accPr>
                    <m:chr m:val="⃗"/>
                  </m:accPr>
                  <m:e>
                    <m:r>
                      <m:rPr>
                        <m:sty m:val="i"/>
                      </m:rPr>
                      <m:t>c</m:t>
                    </m:r>
                  </m:e>
                </m:acc>
                <m:r>
                  <m:rPr>
                    <m:sty m:val="p"/>
                  </m:rPr>
                  <m:t>)</m:t>
                </m:r>
                <m:r>
                  <m:rPr>
                    <m:sty m:val="p"/>
                  </m:rPr>
                  <m:t>=</m:t>
                </m:r>
                <m:r>
                  <m:rPr>
                    <m:sty m:val="p"/>
                  </m:rPr>
                  <m:t>(</m:t>
                </m:r>
                <m:acc>
                  <m:accPr>
                    <m:chr m:val="⃗"/>
                  </m:accPr>
                  <m:e>
                    <m:r>
                      <m:rPr>
                        <m:sty m:val="i"/>
                      </m:rPr>
                      <m:t>a</m:t>
                    </m:r>
                  </m:e>
                </m:acc>
                <m:r>
                  <m:rPr>
                    <m:sty m:val="p"/>
                  </m:rPr>
                  <m:t>⋅</m:t>
                </m:r>
                <m:acc>
                  <m:accPr>
                    <m:chr m:val="⃗"/>
                  </m:accPr>
                  <m:e>
                    <m:r>
                      <m:rPr>
                        <m:sty m:val="i"/>
                      </m:rPr>
                      <m:t>c</m:t>
                    </m:r>
                  </m:e>
                </m:acc>
                <m:r>
                  <m:rPr>
                    <m:sty m:val="p"/>
                  </m:rPr>
                  <m:t>)</m:t>
                </m:r>
                <m:acc>
                  <m:accPr>
                    <m:chr m:val="⃗"/>
                  </m:accPr>
                  <m:e>
                    <m:r>
                      <m:rPr>
                        <m:sty m:val="i"/>
                      </m:rPr>
                      <m:t>b</m:t>
                    </m:r>
                  </m:e>
                </m:acc>
                <m:r>
                  <m:rPr>
                    <m:sty m:val="p"/>
                  </m:rPr>
                  <m:t>−</m:t>
                </m:r>
                <m:r>
                  <m:rPr>
                    <m:sty m:val="p"/>
                  </m:rPr>
                  <m:t>(</m:t>
                </m:r>
                <m:acc>
                  <m:accPr>
                    <m:chr m:val="⃗"/>
                  </m:accPr>
                  <m:e>
                    <m:r>
                      <m:rPr>
                        <m:sty m:val="i"/>
                      </m:rPr>
                      <m:t>a</m:t>
                    </m:r>
                  </m:e>
                </m:acc>
                <m:r>
                  <m:rPr>
                    <m:sty m:val="p"/>
                  </m:rPr>
                  <m:t>⋅</m:t>
                </m:r>
                <m:acc>
                  <m:accPr>
                    <m:chr m:val="⃗"/>
                  </m:accPr>
                  <m:e>
                    <m:r>
                      <m:rPr>
                        <m:sty m:val="i"/>
                      </m:rPr>
                      <m:t>b</m:t>
                    </m:r>
                  </m:e>
                </m:acc>
                <m:r>
                  <m:rPr>
                    <m:sty m:val="p"/>
                  </m:rPr>
                  <m:t>)</m:t>
                </m:r>
                <m:acc>
                  <m:accPr>
                    <m:chr m:val="⃗"/>
                  </m:accPr>
                  <m:e>
                    <m:r>
                      <m:rPr>
                        <m:sty m:val="i"/>
                      </m:rPr>
                      <m:t>c</m:t>
                    </m:r>
                  </m:e>
                </m:acc>
              </m:oMath>
            </m:oMathPara>
          </w:p>
        </w:tc>
      </w:tr>
    </w:tbl>
    <w:p>
      <w:pPr>
        <w:spacing w:lineRule="auto"/>
      </w:pPr>
    </w:p>
    <w:p>
      <w:pPr>
        <w:spacing w:line="271" w:before="330" w:lineRule="auto"/>
      </w:pPr>
      <w:r>
        <w:rPr>
          <w:rFonts w:eastAsia="Georgia" w:cs="Georgia" w:ascii="Georgia" w:hAnsi="Georgia"/>
          <w:b/>
          <w:sz w:val="42"/>
        </w:rPr>
        <w:t xml:space="preserve">Partie I - Liaisons de covalence он et liaisons hydrogène dans les alcools</w:t>
      </w:r>
    </w:p>
    <w:p>
      <w:pPr>
        <w:spacing w:after="220" w:lineRule="auto"/>
      </w:pPr>
      <w:r>
        <w:rPr/>
        <w:t xml:space="preserve">On appelle alcool un corps comprenant le groupement ci-contre :</w:t>
      </w:r>
      <w:r>
        <w:rPr/>
        <w:br w:type="textWrapping"/>
      </w:r>
    </w:p>
    <w:p>
      <w:pPr>
        <w:spacing w:lineRule="auto"/>
      </w:pPr>
      <w:r>
        <w:rPr/>
        <w:drawing>
          <wp:inline distB="0" distL="0" distR="0" distT="0">
            <wp:extent cx="1400175" cy="1000125"/>
            <wp:effectExtent b="0" l="0" r="0" t="0"/>
            <wp:docPr id="1" name="image-svg-62b525e4cc39033bb49d2c428f5c3e63440b75f3.svg"/>
            <a:graphic>
              <a:graphicData uri="http://schemas.openxmlformats.org/drawingml/2006/picture">
                <pic:pic>
                  <pic:nvPicPr>
                    <pic:cNvPr id="1" name="image-svg-62b525e4cc39033bb49d2c428f5c3e63440b75f3.svg" descr=""/>
                    <pic:cNvPicPr/>
                  </pic:nvPicPr>
                  <pic:blipFill>
                    <a:blip r:embed="rId6" cstate="print">
                      <a:extLst>
                        <a:ext uri="">
                          <a14:useLocalDpi val="0"/>
                        </a:ext>
                        <a:ext uri="">
                          <asvg:svgBlip r:embed="rId5"/>
                        </a:ext>
                      </a:extLst>
                    </a:blip>
                    <a:srcRect b="0" l="0" r="0" t="0"/>
                    <a:stretch>
                      <a:fillRect/>
                    </a:stretch>
                  </pic:blipFill>
                  <pic:spPr>
                    <a:xfrm>
                      <a:off x="0" y="0"/>
                      <a:ext cx="1400175" cy="1000125"/>
                    </a:xfrm>
                    <a:prstGeom prst="rect"/>
                  </pic:spPr>
                </pic:pic>
              </a:graphicData>
            </a:graphic>
          </wp:inline>
        </w:drawing>
      </w:r>
    </w:p>
    <w:p>
      <w:pPr>
        <w:spacing w:line="271" w:before="330" w:lineRule="auto"/>
      </w:pPr>
      <w:r>
        <w:rPr>
          <w:rFonts w:eastAsia="Georgia" w:cs="Georgia" w:ascii="Georgia" w:hAnsi="Georgia"/>
          <w:b/>
          <w:sz w:val="42"/>
        </w:rPr>
        <w:t xml:space="preserve">I.A - Étude des charges partielles dans le groupement hydroxyle - </w:t>
      </w:r>
      <m:oMath>
        <m:r>
          <m:rPr>
            <m:sty m:val="i"/>
          </m:rPr>
          <w:rPr>
            <w:sz w:val="42"/>
          </w:rPr>
          <m:t>O</m:t>
        </m:r>
        <m:r>
          <m:rPr>
            <m:sty m:val="i"/>
          </m:rPr>
          <w:rPr>
            <w:sz w:val="42"/>
          </w:rPr>
          <m:t>H</m:t>
        </m:r>
      </m:oMath>
    </w:p>
    <w:p>
      <w:pPr>
        <w:spacing w:after="220" w:lineRule="auto"/>
      </w:pPr>
      <w:r>
        <w:rPr>
          <w:rFonts w:eastAsia="Georgia" w:cs="Georgia" w:ascii="Georgia" w:hAnsi="Georgia"/>
        </w:rPr>
        <w:t xml:space="preserve">Dans un modèle statique très simplifié d'une molécule d'un alcool </w:t>
      </w:r>
      <m:oMath>
        <m:r>
          <m:rPr>
            <m:sty m:val="i"/>
          </m:rPr>
          <m:t>R</m:t>
        </m:r>
        <m:r>
          <m:rPr>
            <m:sty m:val="p"/>
          </m:rPr>
          <m:t>−</m:t>
        </m:r>
        <m:r>
          <m:rPr>
            <m:sty m:val="i"/>
          </m:rPr>
          <m:t>O</m:t>
        </m:r>
        <m:r>
          <m:rPr>
            <m:sty m:val="p"/>
          </m:rPr>
          <m:t>−</m:t>
        </m:r>
        <m:r>
          <m:rPr>
            <m:sty m:val="i"/>
          </m:rPr>
          <m:t>H</m:t>
        </m:r>
      </m:oMath>
      <w:r>
        <w:rPr>
          <w:rFonts w:eastAsia="Georgia" w:cs="Georgia" w:ascii="Georgia" w:hAnsi="Georgia"/>
        </w:rPr>
        <w:t xml:space="preserve">, on considère que l'atome </w:t>
      </w:r>
      <m:oMath>
        <m:r>
          <m:rPr>
            <m:sty m:val="i"/>
          </m:rPr>
          <m:t>O</m:t>
        </m:r>
      </m:oMath>
      <w:r>
        <w:rPr/>
        <w:t xml:space="preserve"> porte une charge </w:t>
      </w:r>
      <m:oMath>
        <m:r>
          <m:rPr>
            <m:sty m:val="p"/>
          </m:rPr>
          <m:t>−</m:t>
        </m:r>
        <m:r>
          <m:rPr>
            <m:sty m:val="i"/>
          </m:rPr>
          <m:t>δ</m:t>
        </m:r>
      </m:oMath>
      <w:r>
        <w:rPr/>
        <w:t xml:space="preserve"> alors que l'atome </w:t>
      </w:r>
      <m:oMath>
        <m:r>
          <m:rPr>
            <m:sty m:val="i"/>
          </m:rPr>
          <m:t>H</m:t>
        </m:r>
      </m:oMath>
      <w:r>
        <w:rPr>
          <w:rFonts w:eastAsia="Georgia" w:cs="Georgia" w:ascii="Georgia" w:hAnsi="Georgia"/>
        </w:rPr>
        <w:t xml:space="preserve"> porte la charge opposée </w:t>
      </w:r>
      <m:oMath>
        <m:r>
          <m:rPr>
            <m:sty m:val="p"/>
          </m:rPr>
          <m:t>+</m:t>
        </m:r>
        <m:r>
          <m:rPr>
            <m:sty m:val="i"/>
          </m:rPr>
          <m:t>δ</m:t>
        </m:r>
      </m:oMath>
      <w:r>
        <w:rPr>
          <w:rFonts w:eastAsia="Georgia" w:cs="Georgia" w:ascii="Georgia" w:hAnsi="Georgia"/>
        </w:rPr>
        <w:t xml:space="preserve">, le reste de la molécule (radical </w:t>
      </w:r>
      <m:oMath>
        <m:r>
          <m:rPr>
            <m:sty m:val="i"/>
          </m:rPr>
          <m:t>R</m:t>
        </m:r>
      </m:oMath>
      <w:r>
        <w:rPr>
          <w:rFonts w:eastAsia="Georgia" w:cs="Georgia" w:ascii="Georgia" w:hAnsi="Georgia"/>
        </w:rPr>
        <w:t xml:space="preserve"> ) étant donc neutre: </w:t>
      </w:r>
      <m:oMath>
        <m:r>
          <m:rPr>
            <m:sty m:val="i"/>
          </m:rPr>
          <m:t>R</m:t>
        </m:r>
        <m:r>
          <m:rPr>
            <m:sty m:val="p"/>
          </m:rPr>
          <m:t>−</m:t>
        </m:r>
        <m:sSup>
          <m:sSupPr/>
          <m:e>
            <m:r>
              <m:rPr>
                <m:sty m:val="i"/>
              </m:rPr>
              <m:t>O</m:t>
            </m:r>
          </m:e>
          <m:sup>
            <m:r>
              <m:rPr>
                <m:sty m:val="p"/>
              </m:rPr>
              <m:t>−</m:t>
            </m:r>
            <m:r>
              <m:rPr>
                <m:sty m:val="i"/>
              </m:rPr>
              <m:t>δ</m:t>
            </m:r>
          </m:sup>
        </m:sSup>
        <m:r>
          <m:rPr>
            <m:sty m:val="p"/>
          </m:rPr>
          <m:t>−</m:t>
        </m:r>
        <m:sSup>
          <m:sSupPr/>
          <m:e>
            <m:r>
              <m:rPr>
                <m:sty m:val="i"/>
              </m:rPr>
              <m:t>H</m:t>
            </m:r>
          </m:e>
          <m:sup>
            <m:r>
              <m:rPr>
                <m:sty m:val="p"/>
              </m:rPr>
              <m:t>+</m:t>
            </m:r>
            <m:r>
              <m:rPr>
                <m:sty m:val="i"/>
              </m:rPr>
              <m:t>δ</m:t>
            </m:r>
          </m:sup>
        </m:sSup>
      </m:oMath>
      <w:r>
        <w:rPr/>
        <w:t xml:space="preserve">. La longueur de la liaison de covalence </w:t>
      </w:r>
      <m:oMath>
        <m:r>
          <m:rPr>
            <m:sty m:val="i"/>
          </m:rPr>
          <m:t>O</m:t>
        </m:r>
        <m:r>
          <m:rPr>
            <m:sty m:val="p"/>
          </m:rPr>
          <m:t>−</m:t>
        </m:r>
        <m:r>
          <m:rPr>
            <m:sty m:val="i"/>
          </m:rPr>
          <m:t>H</m:t>
        </m:r>
      </m:oMath>
      <w:r>
        <w:rPr/>
        <w:t xml:space="preserve"> est </w:t>
      </w:r>
      <m:oMath>
        <m:sSub>
          <m:sSubPr/>
          <m:e>
            <m:r>
              <m:rPr>
                <m:sty m:val="i"/>
              </m:rPr>
              <m:t>d</m:t>
            </m:r>
          </m:e>
          <m:sub>
            <m:r>
              <m:rPr>
                <m:sty m:val="i"/>
              </m:rPr>
              <m:t>O</m:t>
            </m:r>
            <m:r>
              <m:rPr>
                <m:sty m:val="i"/>
              </m:rPr>
              <m:t>H</m:t>
            </m:r>
          </m:sub>
        </m:sSub>
        <m:r>
          <m:rPr>
            <m:sty m:val="p"/>
          </m:rPr>
          <m:t>=</m:t>
        </m:r>
        <m:r>
          <m:rPr>
            <m:sty m:val="p"/>
          </m:rPr>
          <m:t>0</m:t>
        </m:r>
        <m:r>
          <m:rPr>
            <m:sty m:val="p"/>
          </m:rPr>
          <m:t>,</m:t>
        </m:r>
        <m:r>
          <m:rPr>
            <m:sty m:val="p"/>
          </m:rPr>
          <m:t>096</m:t>
        </m:r>
        <m:r>
          <m:rPr>
            <m:nor/>
          </m:rPr>
          <m:t xml:space="preserve"> </m:t>
        </m:r>
        <m:r>
          <m:rPr>
            <m:sty m:val="p"/>
          </m:rPr>
          <m:t>nm</m:t>
        </m:r>
      </m:oMath>
      <w:r>
        <w:rPr>
          <w:rFonts w:eastAsia="Georgia" w:cs="Georgia" w:ascii="Georgia" w:hAnsi="Georgia"/>
        </w:rPr>
        <w:t xml:space="preserve">. I.A.1) Préciser le signe de la charge </w:t>
      </w:r>
      <m:oMath>
        <m:r>
          <m:rPr>
            <m:sty m:val="i"/>
          </m:rPr>
          <m:t>δ</m:t>
        </m:r>
      </m:oMath>
      <w:r>
        <w:rPr>
          <w:rFonts w:eastAsia="Georgia" w:cs="Georgia" w:ascii="Georgia" w:hAnsi="Georgia"/>
        </w:rPr>
        <w:t xml:space="preserve">, en justifiant précisément la réponse.</w:t>
      </w:r>
      <w:r>
        <w:rPr/>
        <w:br w:type="textWrapping"/>
      </w:r>
      <w:r>
        <w:rPr>
          <w:rFonts w:eastAsia="Georgia" w:cs="Georgia" w:ascii="Georgia" w:hAnsi="Georgia"/>
        </w:rPr>
        <w:t xml:space="preserve">I.A.2) On donne les moments dipolaires d'une molécule de méthanol (pour laquelle </w:t>
      </w:r>
      <m:oMath>
        <m:r>
          <m:rPr>
            <m:sty m:val="i"/>
          </m:rPr>
          <m:t>R</m:t>
        </m:r>
        <m:r>
          <m:rPr>
            <m:sty m:val="p"/>
          </m:rPr>
          <m:t>=</m:t>
        </m:r>
        <m:r>
          <m:rPr>
            <m:sty m:val="i"/>
          </m:rPr>
          <m:t>C</m:t>
        </m:r>
        <m:sSub>
          <m:sSubPr/>
          <m:e>
            <m:r>
              <m:rPr>
                <m:sty m:val="i"/>
              </m:rPr>
              <m:t>H</m:t>
            </m:r>
          </m:e>
          <m:sub>
            <m:r>
              <m:rPr>
                <m:sty m:val="p"/>
              </m:rPr>
              <m:t>3</m:t>
            </m:r>
          </m:sub>
        </m:sSub>
      </m:oMath>
      <w:r>
        <w:rPr/>
        <w:t xml:space="preserve"> ): </w:t>
      </w:r>
      <m:oMath>
        <m:r>
          <m:rPr>
            <m:sty m:val="p"/>
          </m:rPr>
          <m:t>5</m:t>
        </m:r>
        <m:r>
          <m:rPr>
            <m:sty m:val="p"/>
          </m:rPr>
          <m:t>,</m:t>
        </m:r>
        <m:r>
          <m:rPr>
            <m:sty m:val="p"/>
          </m:rPr>
          <m:t>63</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rFonts w:eastAsia="Georgia" w:cs="Georgia" w:ascii="Georgia" w:hAnsi="Georgia"/>
        </w:rPr>
        <w:t xml:space="preserve"> et d'une molécule d'éthanol (pour laquelle </w:t>
      </w:r>
      <m:oMath>
        <m:r>
          <m:rPr>
            <m:sty m:val="i"/>
          </m:rPr>
          <m:t>R</m:t>
        </m:r>
        <m:r>
          <m:rPr>
            <m:sty m:val="p"/>
          </m:rPr>
          <m:t>=</m:t>
        </m:r>
        <m:sSub>
          <m:sSubPr/>
          <m:e>
            <m:r>
              <m:rPr>
                <m:sty m:val="p"/>
              </m:rPr>
              <m:t>CH</m:t>
            </m:r>
          </m:e>
          <m:sub>
            <m:r>
              <m:rPr>
                <m:sty m:val="p"/>
              </m:rPr>
              <m:t>3</m:t>
            </m:r>
          </m:sub>
        </m:sSub>
        <m:r>
          <m:rPr>
            <m:sty m:val="p"/>
          </m:rPr>
          <m:t>−</m:t>
        </m:r>
        <m:sSub>
          <m:sSubPr/>
          <m:e>
            <m:r>
              <m:rPr>
                <m:sty m:val="p"/>
              </m:rPr>
              <m:t>CH</m:t>
            </m:r>
          </m:e>
          <m:sub>
            <m:r>
              <m:rPr>
                <m:sty m:val="p"/>
              </m:rPr>
              <m:t>2</m:t>
            </m:r>
          </m:sub>
        </m:sSub>
      </m:oMath>
      <w:r>
        <w:rPr/>
        <w:t xml:space="preserve"> ): </w:t>
      </w:r>
      <m:oMath>
        <m:r>
          <m:rPr>
            <m:sty m:val="p"/>
          </m:rPr>
          <m:t>5</m:t>
        </m:r>
        <m:r>
          <m:rPr>
            <m:sty m:val="p"/>
          </m:rPr>
          <m:t>,</m:t>
        </m:r>
        <m:r>
          <m:rPr>
            <m:sty m:val="p"/>
          </m:rPr>
          <m:t>57</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t xml:space="preserve">. En quoi ces valeurs permettent-elles de vali-</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der le modèle consistant à ne pas faire porter de charge partielle au radical </w:t>
      </w:r>
      <m:oMath>
        <m:r>
          <m:rPr>
            <m:sty m:val="i"/>
          </m:rPr>
          <m:t>R</m:t>
        </m:r>
      </m:oMath>
      <w:r>
        <w:rPr>
          <w:rFonts w:eastAsia="Georgia" w:cs="Georgia" w:ascii="Georgia" w:hAnsi="Georgia"/>
        </w:rPr>
        <w:t xml:space="preserve"> ? Évaluer numériquement la charge </w:t>
      </w:r>
      <m:oMath>
        <m:r>
          <m:rPr>
            <m:sty m:val="i"/>
          </m:rPr>
          <m:t>δ</m:t>
        </m:r>
      </m:oMath>
      <w:r>
        <w:rPr/>
        <w:t xml:space="preserve">. Commenter sa valeur.</w:t>
      </w:r>
    </w:p>
    <w:p>
      <w:pPr>
        <w:spacing w:line="271" w:before="330" w:lineRule="auto"/>
      </w:pPr>
      <w:r>
        <w:rPr>
          <w:rFonts w:eastAsia="Georgia" w:cs="Georgia" w:ascii="Georgia" w:hAnsi="Georgia"/>
          <w:b/>
          <w:sz w:val="42"/>
        </w:rPr>
        <w:t xml:space="preserve">I.B - Étude thermodynamique de la liaison hydrogène </w:t>
      </w:r>
      <m:oMath>
        <m:r>
          <m:rPr>
            <m:sty m:val="i"/>
          </m:rPr>
          <w:rPr>
            <w:sz w:val="42"/>
          </w:rPr>
          <m:t>O</m:t>
        </m:r>
      </m:oMath>
      <w:r>
        <w:rPr>
          <w:b/>
          <w:sz w:val="42"/>
        </w:rPr>
        <w:t xml:space="preserve">--- </w:t>
      </w:r>
      <m:oMath>
        <m:r>
          <m:rPr>
            <m:sty m:val="i"/>
          </m:rPr>
          <w:rPr>
            <w:sz w:val="42"/>
          </w:rPr>
          <m:t>H</m:t>
        </m:r>
      </m:oMath>
    </w:p>
    <w:p>
      <w:pPr>
        <w:spacing w:after="220" w:lineRule="auto"/>
      </w:pPr>
      <w:r>
        <w:rPr>
          <w:rFonts w:eastAsia="Georgia" w:cs="Georgia" w:ascii="Georgia" w:hAnsi="Georgia"/>
        </w:rPr>
        <w:t xml:space="preserve">L'existence des charges partielles étudiées au paragraphe précédent permet la formation de liaisons intermoléculaires, appelées «liaisons hydrogène» entre l'atome </w:t>
      </w:r>
      <m:oMath>
        <m:sSup>
          <m:sSupPr/>
          <m:e>
            <m:r>
              <m:rPr>
                <m:sty m:val="i"/>
              </m:rPr>
              <m:t>H</m:t>
            </m:r>
          </m:e>
          <m:sup>
            <m:r>
              <m:rPr>
                <m:sty m:val="p"/>
              </m:rPr>
              <m:t>+</m:t>
            </m:r>
            <m:r>
              <m:rPr>
                <m:sty m:val="i"/>
              </m:rPr>
              <m:t>δ</m:t>
            </m:r>
          </m:sup>
        </m:sSup>
      </m:oMath>
      <w:r>
        <w:rPr>
          <w:rFonts w:eastAsia="Georgia" w:cs="Georgia" w:ascii="Georgia" w:hAnsi="Georgia"/>
        </w:rPr>
        <w:t xml:space="preserve"> d'une molécule d'alcool et l'atome </w:t>
      </w:r>
      <m:oMath>
        <m:sSup>
          <m:sSupPr/>
          <m:e>
            <m:r>
              <m:rPr>
                <m:sty m:val="i"/>
              </m:rPr>
              <m:t>O</m:t>
            </m:r>
          </m:e>
          <m:sup>
            <m:r>
              <m:rPr>
                <m:sty m:val="p"/>
              </m:rPr>
              <m:t>−</m:t>
            </m:r>
            <m:r>
              <m:rPr>
                <m:sty m:val="i"/>
              </m:rPr>
              <m:t>δ</m:t>
            </m:r>
          </m:sup>
        </m:sSup>
      </m:oMath>
      <w:r>
        <w:rPr>
          <w:rFonts w:eastAsia="Georgia" w:cs="Georgia" w:ascii="Georgia" w:hAnsi="Georgia"/>
        </w:rPr>
        <w:t xml:space="preserve"> d'une autre molé-</w:t>
      </w:r>
      <w:r>
        <w:rPr/>
        <w:br w:type="textWrapping"/>
      </w:r>
    </w:p>
    <w:p>
      <w:pPr>
        <w:spacing w:lineRule="auto"/>
        <w:jc w:val="center"/>
      </w:pPr>
      <w:r>
        <w:rPr/>
        <w:drawing>
          <wp:inline distB="0" distL="0" distR="0" distT="0">
            <wp:extent cx="5486400" cy="2214445"/>
            <wp:effectExtent b="0" l="0" r="0" t="0"/>
            <wp:docPr id="3" name="image-35d0cad8ce46a23dd9d0adae73baa8b9583b14ec.jpg"/>
            <a:graphic>
              <a:graphicData uri="http://schemas.openxmlformats.org/drawingml/2006/picture">
                <pic:pic>
                  <pic:nvPicPr>
                    <pic:cNvPr id="3" name="image-35d0cad8ce46a23dd9d0adae73baa8b9583b14ec.jpg" descr=""/>
                    <pic:cNvPicPr/>
                  </pic:nvPicPr>
                  <pic:blipFill>
                    <a:blip r:embed="rId7" cstate="print"/>
                    <a:srcRect b="0" l="0" r="0" t="0"/>
                    <a:stretch>
                      <a:fillRect/>
                    </a:stretch>
                  </pic:blipFill>
                  <pic:spPr>
                    <a:xfrm>
                      <a:off x="0" y="0"/>
                      <a:ext cx="5486400" cy="2214445"/>
                    </a:xfrm>
                    <a:prstGeom prst="rect"/>
                  </pic:spPr>
                </pic:pic>
              </a:graphicData>
            </a:graphic>
          </wp:inline>
        </w:drawing>
      </w:r>
    </w:p>
    <w:p>
      <w:pPr>
        <w:spacing w:after="220" w:lineRule="auto"/>
      </w:pPr>
      <w:r>
        <w:rPr/>
        <w:br w:type="textWrapping"/>
      </w:r>
      <w:r>
        <w:rPr>
          <w:rFonts w:eastAsia="Georgia" w:cs="Georgia" w:ascii="Georgia" w:hAnsi="Georgia"/>
        </w:rPr>
        <w:t xml:space="preserve">cule d'alcool, à proximité immédiate de la première. Ces liaisons seront notées et représentées en pointillés </w:t>
      </w:r>
      <m:oMath>
        <m:r>
          <m:rPr>
            <m:sty m:val="i"/>
          </m:rPr>
          <m:t>O</m:t>
        </m:r>
        <m:r>
          <m:rPr>
            <m:sty m:val="p"/>
          </m:rPr>
          <m:t>−</m:t>
        </m:r>
        <m:r>
          <m:rPr>
            <m:sty m:val="p"/>
          </m:rPr>
          <m:t>−</m:t>
        </m:r>
        <m:r>
          <m:rPr>
            <m:sty m:val="i"/>
          </m:rPr>
          <m:t>H</m:t>
        </m:r>
      </m:oMath>
      <w:r>
        <w:rPr>
          <w:rFonts w:eastAsia="Georgia" w:cs="Georgia" w:ascii="Georgia" w:hAnsi="Georgia"/>
        </w:rPr>
        <w:t xml:space="preserve"> par la suite, pour les distinguer des liaisons de covalence qui sont représentées par des traits pleins.</w:t>
      </w:r>
      <w:r>
        <w:rPr/>
        <w:br w:type="textWrapping"/>
      </w:r>
      <w:r>
        <w:rPr>
          <w:rFonts w:eastAsia="Georgia" w:cs="Georgia" w:ascii="Georgia" w:hAnsi="Georgia"/>
        </w:rPr>
        <w:t xml:space="preserve">On se propose d'évaluer par des calculs thermodynamiques l'enthalpie molaire d'une liaison hydrogène dans une molécule d'alcool puis dans une molécule de glace et de comparer les deux valeurs.</w:t>
      </w:r>
      <w:r>
        <w:rPr/>
        <w:br w:type="textWrapping"/>
      </w:r>
      <w:r>
        <w:rPr>
          <w:rFonts w:eastAsia="Georgia" w:cs="Georgia" w:ascii="Georgia" w:hAnsi="Georgia"/>
        </w:rPr>
        <w:t xml:space="preserve">I.B.1) Liaison hydrogène dans les alcools.</w:t>
      </w:r>
    </w:p>
    <w:p>
      <w:pPr>
        <w:spacing w:after="220" w:lineRule="auto"/>
      </w:pPr>
      <w:r>
        <w:rPr>
          <w:rFonts w:eastAsia="Georgia" w:cs="Georgia" w:ascii="Georgia" w:hAnsi="Georgia"/>
        </w:rPr>
        <w:t xml:space="preserve">On considère l'association en phase liquide, dans un solvant aprotique, d'un grand nombre de molécules d'alcool </w:t>
      </w:r>
      <m:oMath>
        <m:r>
          <m:rPr>
            <m:sty m:val="i"/>
          </m:rPr>
          <m:t>R</m:t>
        </m:r>
        <m:r>
          <m:rPr>
            <m:sty m:val="i"/>
          </m:rPr>
          <m:t>O</m:t>
        </m:r>
        <m:r>
          <m:rPr>
            <m:sty m:val="i"/>
          </m:rPr>
          <m:t>H</m:t>
        </m:r>
      </m:oMath>
      <w:r>
        <w:rPr>
          <w:rFonts w:eastAsia="Georgia" w:cs="Georgia" w:ascii="Georgia" w:hAnsi="Georgia"/>
        </w:rPr>
        <w:t xml:space="preserve">, formant une solution diluée. On supposera que s'établissent les équilibres suivants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r>
                  <m:rPr>
                    <m:sty m:val="p"/>
                  </m:rPr>
                  <m:t>2</m:t>
                </m:r>
                <m:r>
                  <m:rPr>
                    <m:sty m:val="i"/>
                  </m:rPr>
                  <m:t>R</m:t>
                </m:r>
                <m:r>
                  <m:rPr>
                    <m:sty m:val="i"/>
                  </m:rPr>
                  <m:t>O</m:t>
                </m:r>
                <m:r>
                  <m:rPr>
                    <m:sty m:val="i"/>
                  </m:rPr>
                  <m:t>H</m:t>
                </m:r>
                <m:r>
                  <m:rPr>
                    <m:sty m:val="p"/>
                  </m:rPr>
                  <m:t>=</m:t>
                </m:r>
                <m:r>
                  <m:rPr>
                    <m:sty m:val="p"/>
                  </m:rPr>
                  <m:t>(</m:t>
                </m:r>
                <m:r>
                  <m:rPr>
                    <m:sty m:val="i"/>
                  </m:rPr>
                  <m:t>R</m:t>
                </m:r>
                <m:r>
                  <m:rPr>
                    <m:sty m:val="i"/>
                  </m:rPr>
                  <m:t>O</m:t>
                </m:r>
                <m:r>
                  <m:rPr>
                    <m:sty m:val="i"/>
                  </m:rPr>
                  <m:t>H</m:t>
                </m:r>
                <m:sSub>
                  <m:sSubPr/>
                  <m:e>
                    <m:r>
                      <m:rPr>
                        <m:sty m:val="p"/>
                      </m:rPr>
                      <m:t>)</m:t>
                    </m:r>
                  </m:e>
                  <m:sub>
                    <m:r>
                      <m:rPr>
                        <m:sty m:val="p"/>
                      </m:rPr>
                      <m:t>2</m:t>
                    </m:r>
                  </m:sub>
                </m:sSub>
              </m:e>
              <m:e>
                <m:r>
                  <m:rPr>
                    <m:nor/>
                  </m:rPr>
                  <m:t> de constante </m:t>
                </m:r>
                <m:sSubSup>
                  <m:sSubSupPr/>
                  <m:e>
                    <m:r>
                      <m:rPr>
                        <m:sty m:val="i"/>
                      </m:rPr>
                      <m:t>K</m:t>
                    </m:r>
                  </m:e>
                  <m:sub>
                    <m:r>
                      <m:rPr>
                        <m:sty m:val="p"/>
                      </m:rPr>
                      <m:t>1</m:t>
                    </m:r>
                  </m:sub>
                  <m:sup>
                    <m:r>
                      <m:rPr>
                        <m:sty m:val="p"/>
                      </m:rPr>
                      <m:t>∘</m:t>
                    </m:r>
                  </m:sup>
                </m:sSubSup>
              </m:e>
            </m:mr>
            <m:mr>
              <m:e>
                <m:r>
                  <m:rPr>
                    <m:sty m:val="i"/>
                  </m:rPr>
                  <m:t>R</m:t>
                </m:r>
                <m:r>
                  <m:rPr>
                    <m:sty m:val="i"/>
                  </m:rPr>
                  <m:t>O</m:t>
                </m:r>
                <m:r>
                  <m:rPr>
                    <m:sty m:val="i"/>
                  </m:rPr>
                  <m:t>H</m:t>
                </m:r>
                <m:r>
                  <m:rPr>
                    <m:sty m:val="p"/>
                  </m:rPr>
                  <m:t>+</m:t>
                </m:r>
                <m:r>
                  <m:rPr>
                    <m:sty m:val="p"/>
                  </m:rPr>
                  <m:t>(</m:t>
                </m:r>
                <m:r>
                  <m:rPr>
                    <m:sty m:val="i"/>
                  </m:rPr>
                  <m:t>R</m:t>
                </m:r>
                <m:r>
                  <m:rPr>
                    <m:sty m:val="i"/>
                  </m:rPr>
                  <m:t>O</m:t>
                </m:r>
                <m:r>
                  <m:rPr>
                    <m:sty m:val="i"/>
                  </m:rPr>
                  <m:t>H</m:t>
                </m:r>
                <m:sSub>
                  <m:sSubPr/>
                  <m:e>
                    <m:r>
                      <m:rPr>
                        <m:sty m:val="p"/>
                      </m:rPr>
                      <m:t>)</m:t>
                    </m:r>
                  </m:e>
                  <m:sub>
                    <m:r>
                      <m:rPr>
                        <m:sty m:val="p"/>
                      </m:rPr>
                      <m:t>2</m:t>
                    </m:r>
                  </m:sub>
                </m:sSub>
                <m:r>
                  <m:rPr>
                    <m:sty m:val="p"/>
                  </m:rPr>
                  <m:t>=</m:t>
                </m:r>
                <m:r>
                  <m:rPr>
                    <m:sty m:val="p"/>
                  </m:rPr>
                  <m:t>(</m:t>
                </m:r>
                <m:r>
                  <m:rPr>
                    <m:sty m:val="i"/>
                  </m:rPr>
                  <m:t>R</m:t>
                </m:r>
                <m:r>
                  <m:rPr>
                    <m:sty m:val="i"/>
                  </m:rPr>
                  <m:t>O</m:t>
                </m:r>
                <m:r>
                  <m:rPr>
                    <m:sty m:val="i"/>
                  </m:rPr>
                  <m:t>H</m:t>
                </m:r>
                <m:sSub>
                  <m:sSubPr/>
                  <m:e>
                    <m:r>
                      <m:rPr>
                        <m:sty m:val="p"/>
                      </m:rPr>
                      <m:t>)</m:t>
                    </m:r>
                  </m:e>
                  <m:sub>
                    <m:r>
                      <m:rPr>
                        <m:sty m:val="p"/>
                      </m:rPr>
                      <m:t>3</m:t>
                    </m:r>
                  </m:sub>
                </m:sSub>
              </m:e>
              <m:e>
                <m:r>
                  <m:rPr>
                    <m:nor/>
                  </m:rPr>
                  <m:t> de constante </m:t>
                </m:r>
                <m:sSubSup>
                  <m:sSubSupPr/>
                  <m:e>
                    <m:r>
                      <m:rPr>
                        <m:sty m:val="i"/>
                      </m:rPr>
                      <m:t>K</m:t>
                    </m:r>
                  </m:e>
                  <m:sub>
                    <m:r>
                      <m:rPr>
                        <m:sty m:val="p"/>
                      </m:rPr>
                      <m:t>2</m:t>
                    </m:r>
                  </m:sub>
                  <m:sup>
                    <m:r>
                      <m:rPr>
                        <m:sty m:val="p"/>
                      </m:rPr>
                      <m:t>∘</m:t>
                    </m:r>
                  </m:sup>
                </m:sSubSup>
              </m:e>
            </m:mr>
            <m:mr>
              <m:e>
                <m:r>
                  <m:rPr>
                    <m:sty m:val="i"/>
                  </m:rPr>
                  <m:t>R</m:t>
                </m:r>
                <m:r>
                  <m:rPr>
                    <m:sty m:val="i"/>
                  </m:rPr>
                  <m:t>O</m:t>
                </m:r>
                <m:r>
                  <m:rPr>
                    <m:sty m:val="i"/>
                  </m:rPr>
                  <m:t>H</m:t>
                </m:r>
                <m:r>
                  <m:rPr>
                    <m:sty m:val="p"/>
                  </m:rPr>
                  <m:t>+</m:t>
                </m:r>
                <m:r>
                  <m:rPr>
                    <m:sty m:val="p"/>
                  </m:rPr>
                  <m:t>(</m:t>
                </m:r>
                <m:r>
                  <m:rPr>
                    <m:sty m:val="i"/>
                  </m:rPr>
                  <m:t>R</m:t>
                </m:r>
                <m:r>
                  <m:rPr>
                    <m:sty m:val="i"/>
                  </m:rPr>
                  <m:t>O</m:t>
                </m:r>
                <m:r>
                  <m:rPr>
                    <m:sty m:val="i"/>
                  </m:rPr>
                  <m:t>H</m:t>
                </m:r>
                <m:sSub>
                  <m:sSubPr/>
                  <m:e>
                    <m:r>
                      <m:rPr>
                        <m:sty m:val="p"/>
                      </m:rPr>
                      <m:t>)</m:t>
                    </m:r>
                  </m:e>
                  <m:sub>
                    <m:r>
                      <m:rPr>
                        <m:sty m:val="p"/>
                      </m:rPr>
                      <m:t>3</m:t>
                    </m:r>
                  </m:sub>
                </m:sSub>
                <m:r>
                  <m:rPr>
                    <m:sty m:val="p"/>
                  </m:rPr>
                  <m:t>=</m:t>
                </m:r>
                <m:r>
                  <m:rPr>
                    <m:sty m:val="p"/>
                  </m:rPr>
                  <m:t>(</m:t>
                </m:r>
                <m:r>
                  <m:rPr>
                    <m:sty m:val="i"/>
                  </m:rPr>
                  <m:t>R</m:t>
                </m:r>
                <m:r>
                  <m:rPr>
                    <m:sty m:val="i"/>
                  </m:rPr>
                  <m:t>O</m:t>
                </m:r>
                <m:r>
                  <m:rPr>
                    <m:sty m:val="i"/>
                  </m:rPr>
                  <m:t>H</m:t>
                </m:r>
                <m:sSub>
                  <m:sSubPr/>
                  <m:e>
                    <m:r>
                      <m:rPr>
                        <m:sty m:val="p"/>
                      </m:rPr>
                      <m:t>)</m:t>
                    </m:r>
                  </m:e>
                  <m:sub>
                    <m:r>
                      <m:rPr>
                        <m:sty m:val="p"/>
                      </m:rPr>
                      <m:t>4</m:t>
                    </m:r>
                  </m:sub>
                </m:sSub>
              </m:e>
              <m:e>
                <m:r>
                  <m:rPr>
                    <m:nor/>
                  </m:rPr>
                  <m:t> de constante </m:t>
                </m:r>
                <m:sSubSup>
                  <m:sSubSupPr/>
                  <m:e>
                    <m:r>
                      <m:rPr>
                        <m:sty m:val="i"/>
                      </m:rPr>
                      <m:t>K</m:t>
                    </m:r>
                  </m:e>
                  <m:sub>
                    <m:r>
                      <m:rPr>
                        <m:sty m:val="p"/>
                      </m:rPr>
                      <m:t>3</m:t>
                    </m:r>
                  </m:sub>
                  <m:sup>
                    <m:r>
                      <m:rPr>
                        <m:sty m:val="p"/>
                      </m:rPr>
                      <m:t>∘</m:t>
                    </m:r>
                  </m:sup>
                </m:sSubSup>
              </m:e>
            </m:mr>
            <m:mr>
              <m:e>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e>
              <m:e/>
            </m:mr>
            <m:mr>
              <m:e>
                <m:r>
                  <m:rPr>
                    <m:sty m:val="i"/>
                  </m:rPr>
                  <m:t>R</m:t>
                </m:r>
                <m:r>
                  <m:rPr>
                    <m:sty m:val="i"/>
                  </m:rPr>
                  <m:t>O</m:t>
                </m:r>
                <m:r>
                  <m:rPr>
                    <m:sty m:val="i"/>
                  </m:rPr>
                  <m:t>H</m:t>
                </m:r>
                <m:r>
                  <m:rPr>
                    <m:sty m:val="p"/>
                  </m:rPr>
                  <m:t>+</m:t>
                </m:r>
                <m:r>
                  <m:rPr>
                    <m:sty m:val="p"/>
                  </m:rPr>
                  <m:t>(</m:t>
                </m:r>
                <m:r>
                  <m:rPr>
                    <m:sty m:val="i"/>
                  </m:rPr>
                  <m:t>R</m:t>
                </m:r>
                <m:r>
                  <m:rPr>
                    <m:sty m:val="i"/>
                  </m:rPr>
                  <m:t>O</m:t>
                </m:r>
                <m:r>
                  <m:rPr>
                    <m:sty m:val="i"/>
                  </m:rPr>
                  <m:t>H</m:t>
                </m:r>
                <m:sSub>
                  <m:sSubPr/>
                  <m:e>
                    <m:r>
                      <m:rPr>
                        <m:sty m:val="p"/>
                      </m:rPr>
                      <m:t>)</m:t>
                    </m:r>
                  </m:e>
                  <m:sub>
                    <m:r>
                      <m:rPr>
                        <m:sty m:val="i"/>
                      </m:rPr>
                      <m:t>n</m:t>
                    </m:r>
                  </m:sub>
                </m:sSub>
                <m:r>
                  <m:rPr>
                    <m:sty m:val="p"/>
                  </m:rPr>
                  <m:t>=</m:t>
                </m:r>
                <m:r>
                  <m:rPr>
                    <m:sty m:val="p"/>
                  </m:rPr>
                  <m:t>(</m:t>
                </m:r>
                <m:r>
                  <m:rPr>
                    <m:sty m:val="i"/>
                  </m:rPr>
                  <m:t>R</m:t>
                </m:r>
                <m:r>
                  <m:rPr>
                    <m:sty m:val="i"/>
                  </m:rPr>
                  <m:t>O</m:t>
                </m:r>
                <m:r>
                  <m:rPr>
                    <m:sty m:val="i"/>
                  </m:rPr>
                  <m:t>H</m:t>
                </m:r>
                <m:sSub>
                  <m:sSubPr/>
                  <m:e>
                    <m:r>
                      <m:rPr>
                        <m:sty m:val="p"/>
                      </m:rPr>
                      <m:t>)</m:t>
                    </m:r>
                  </m:e>
                  <m:sub>
                    <m:r>
                      <m:rPr>
                        <m:sty m:val="i"/>
                      </m:rPr>
                      <m:t>n</m:t>
                    </m:r>
                    <m:r>
                      <m:rPr>
                        <m:sty m:val="p"/>
                      </m:rPr>
                      <m:t>+</m:t>
                    </m:r>
                    <m:r>
                      <m:rPr>
                        <m:sty m:val="p"/>
                      </m:rPr>
                      <m:t>1</m:t>
                    </m:r>
                  </m:sub>
                </m:sSub>
              </m:e>
              <m:e>
                <m:r>
                  <m:rPr>
                    <m:nor/>
                  </m:rPr>
                  <m:t> de constante </m:t>
                </m:r>
                <m:sSubSup>
                  <m:sSubSupPr/>
                  <m:e>
                    <m:r>
                      <m:rPr>
                        <m:sty m:val="i"/>
                      </m:rPr>
                      <m:t>K</m:t>
                    </m:r>
                  </m:e>
                  <m:sub>
                    <m:r>
                      <m:rPr>
                        <m:sty m:val="i"/>
                      </m:rPr>
                      <m:t>n</m:t>
                    </m:r>
                  </m:sub>
                  <m:sup>
                    <m:r>
                      <m:rPr>
                        <m:sty m:val="p"/>
                      </m:rPr>
                      <m:t>∘</m:t>
                    </m:r>
                  </m:sup>
                </m:sSubSup>
              </m:e>
            </m:mr>
            <m:mr>
              <m:e>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e>
              <m:e/>
            </m:mr>
          </m:m>
        </m:oMath>
      </m:oMathPara>
    </w:p>
    <w:p>
      <w:pPr>
        <w:spacing w:after="220" w:lineRule="auto"/>
      </w:pPr>
      <w:r>
        <w:rPr/>
        <w:t xml:space="preserve">On notera </w:t>
      </w:r>
      <m:oMath>
        <m:sSub>
          <m:sSubPr/>
          <m:e>
            <m:r>
              <m:rPr>
                <m:sty m:val="i"/>
              </m:rPr>
              <m:t>a</m:t>
            </m:r>
          </m:e>
          <m:sub>
            <m:r>
              <m:rPr>
                <m:sty m:val="p"/>
              </m:rPr>
              <m:t>1</m:t>
            </m:r>
          </m:sub>
        </m:sSub>
      </m:oMath>
      <w:r>
        <w:rPr/>
        <w:t xml:space="preserve"> la valeur en </w:t>
      </w:r>
      <m:oMath>
        <m:r>
          <m:rPr>
            <m:sty m:val="p"/>
          </m:rPr>
          <m:t>mol</m:t>
        </m:r>
        <m:r>
          <m:rPr>
            <m:sty m:val="p"/>
          </m:rPr>
          <m:t>⋅</m:t>
        </m:r>
        <m:sSup>
          <m:sSupPr/>
          <m:e>
            <m:r>
              <m:rPr>
                <m:sty m:val="p"/>
              </m:rPr>
              <m:t>L</m:t>
            </m:r>
          </m:e>
          <m:sup>
            <m:r>
              <m:rPr>
                <m:sty m:val="p"/>
              </m:rPr>
              <m:t>−</m:t>
            </m:r>
            <m:r>
              <m:rPr>
                <m:sty m:val="p"/>
              </m:rPr>
              <m:t>1</m:t>
            </m:r>
          </m:sup>
        </m:sSup>
      </m:oMath>
      <w:r>
        <w:rPr/>
        <w:t xml:space="preserve"> de la concentration </w:t>
      </w:r>
      <m:oMath>
        <m:r>
          <m:rPr>
            <m:sty m:val="p"/>
          </m:rPr>
          <m:t>[</m:t>
        </m:r>
        <m:r>
          <m:rPr>
            <m:sty m:val="i"/>
          </m:rPr>
          <m:t>R</m:t>
        </m:r>
        <m:r>
          <m:rPr>
            <m:sty m:val="i"/>
          </m:rPr>
          <m:t>O</m:t>
        </m:r>
        <m:r>
          <m:rPr>
            <m:sty m:val="i"/>
          </m:rPr>
          <m:t>H</m:t>
        </m:r>
        <m:r>
          <m:rPr>
            <m:sty m:val="p"/>
          </m:rPr>
          <m:t>]</m:t>
        </m:r>
        <m:r>
          <m:rPr>
            <m:sty m:val="p"/>
          </m:rPr>
          <m:t>,</m:t>
        </m:r>
        <m:sSub>
          <m:sSubPr/>
          <m:e>
            <m:r>
              <m:rPr>
                <m:sty m:val="i"/>
              </m:rPr>
              <m:t>a</m:t>
            </m:r>
          </m:e>
          <m:sub>
            <m:r>
              <m:rPr>
                <m:sty m:val="p"/>
              </m:rPr>
              <m:t>2</m:t>
            </m:r>
          </m:sub>
        </m:sSub>
      </m:oMath>
      <w:r>
        <w:rPr/>
        <w:t xml:space="preserve"> celle de </w:t>
      </w:r>
      <m:oMath>
        <m:d>
          <m:dPr>
            <m:begChr m:val="["/>
            <m:endChr m:val="]"/>
            <m:ctrlPr>
              <w:rPr>
                <w:rFonts w:ascii="Cambria Math" w:hAnsi="Cambria Math"/>
              </w:rPr>
            </m:ctrlPr>
          </m:dPr>
          <m:e>
            <m:r>
              <m:rPr>
                <m:sty m:val="p"/>
              </m:rPr>
              <m:t>(</m:t>
            </m:r>
            <m:r>
              <m:rPr>
                <m:sty m:val="i"/>
              </m:rPr>
              <m:t>R</m:t>
            </m:r>
            <m:r>
              <m:rPr>
                <m:sty m:val="i"/>
              </m:rPr>
              <m:t>O</m:t>
            </m:r>
            <m:r>
              <m:rPr>
                <m:sty m:val="i"/>
              </m:rPr>
              <m:t>H</m:t>
            </m:r>
            <m:sSub>
              <m:sSubPr/>
              <m:e>
                <m:r>
                  <m:rPr>
                    <m:sty m:val="p"/>
                  </m:rPr>
                  <m:t>)</m:t>
                </m:r>
              </m:e>
              <m:sub>
                <m:r>
                  <m:rPr>
                    <m:sty m:val="p"/>
                  </m:rPr>
                  <m:t>2</m:t>
                </m:r>
              </m:sub>
            </m:sSub>
          </m:e>
        </m:d>
        <m:r>
          <m:rPr>
            <m:sty m:val="p"/>
          </m:rPr>
          <m:t>,</m:t>
        </m:r>
        <m:sSub>
          <m:sSubPr/>
          <m:e>
            <m:r>
              <m:rPr>
                <m:sty m:val="i"/>
              </m:rPr>
              <m:t>a</m:t>
            </m:r>
          </m:e>
          <m:sub>
            <m:r>
              <m:rPr>
                <m:sty m:val="i"/>
              </m:rPr>
              <m:t>n</m:t>
            </m:r>
          </m:sub>
        </m:sSub>
      </m:oMath>
      <w:r>
        <w:rPr/>
        <w:t xml:space="preserve"> celle de </w:t>
      </w:r>
      <m:oMath>
        <m:d>
          <m:dPr>
            <m:begChr m:val="["/>
            <m:endChr m:val="]"/>
            <m:ctrlPr>
              <w:rPr>
                <w:rFonts w:ascii="Cambria Math" w:hAnsi="Cambria Math"/>
              </w:rPr>
            </m:ctrlPr>
          </m:dPr>
          <m:e>
            <m:r>
              <m:rPr>
                <m:sty m:val="p"/>
              </m:rPr>
              <m:t>(</m:t>
            </m:r>
            <m:r>
              <m:rPr>
                <m:sty m:val="i"/>
              </m:rPr>
              <m:t>R</m:t>
            </m:r>
            <m:r>
              <m:rPr>
                <m:sty m:val="i"/>
              </m:rPr>
              <m:t>O</m:t>
            </m:r>
            <m:r>
              <m:rPr>
                <m:sty m:val="i"/>
              </m:rPr>
              <m:t>H</m:t>
            </m:r>
            <m:sSub>
              <m:sSubPr/>
              <m:e>
                <m:r>
                  <m:rPr>
                    <m:sty m:val="p"/>
                  </m:rPr>
                  <m:t>)</m:t>
                </m:r>
              </m:e>
              <m:sub>
                <m:r>
                  <m:rPr>
                    <m:sty m:val="i"/>
                  </m:rPr>
                  <m:t>n</m:t>
                </m:r>
              </m:sub>
            </m:sSub>
          </m:e>
        </m:d>
      </m:oMath>
      <w:r>
        <w:rPr/>
        <w:t xml:space="preserve"> etc..., et </w:t>
      </w:r>
      <m:oMath>
        <m:sSub>
          <m:sSubPr/>
          <m:e>
            <m:r>
              <m:rPr>
                <m:sty m:val="i"/>
              </m:rPr>
              <m:t>a</m:t>
            </m:r>
          </m:e>
          <m:sub>
            <m:r>
              <m:rPr>
                <m:sty m:val="p"/>
              </m:rPr>
              <m:t>0</m:t>
            </m:r>
          </m:sub>
        </m:sSub>
      </m:oMath>
      <w:r>
        <w:rPr/>
        <w:t xml:space="preserve"> la valeur en </w:t>
      </w:r>
      <m:oMath>
        <m:r>
          <m:rPr>
            <m:sty m:val="p"/>
          </m:rPr>
          <m:t>mol</m:t>
        </m:r>
        <m:r>
          <m:rPr>
            <m:sty m:val="p"/>
          </m:rPr>
          <m:t>⋅</m:t>
        </m:r>
        <m:sSup>
          <m:sSupPr/>
          <m:e>
            <m:r>
              <m:rPr>
                <m:sty m:val="p"/>
              </m:rPr>
              <m:t>L</m:t>
            </m:r>
          </m:e>
          <m:sup>
            <m:r>
              <m:rPr>
                <m:sty m:val="p"/>
              </m:rPr>
              <m:t>−</m:t>
            </m:r>
            <m:r>
              <m:rPr>
                <m:sty m:val="p"/>
              </m:rPr>
              <m:t>1</m:t>
            </m:r>
          </m:sup>
        </m:sSup>
      </m:oMath>
      <w:r>
        <w:rPr/>
        <w:t xml:space="preserve"> de la concentration totale en alcool.</w:t>
      </w:r>
      <w:r>
        <w:rPr/>
        <w:br w:type="textWrapping"/>
      </w:r>
      <w:r>
        <w:rPr>
          <w:rFonts w:eastAsia="Georgia" w:cs="Georgia" w:ascii="Georgia" w:hAnsi="Georgia"/>
        </w:rPr>
        <w:t xml:space="preserve">a) Justifier qu'on puisse considérer que toutes les constantes </w:t>
      </w:r>
      <m:oMath>
        <m:sSubSup>
          <m:sSubSupPr/>
          <m:e>
            <m:r>
              <m:rPr>
                <m:sty m:val="i"/>
              </m:rPr>
              <m:t>K</m:t>
            </m:r>
          </m:e>
          <m:sub>
            <m:r>
              <m:rPr>
                <m:sty m:val="p"/>
              </m:rPr>
              <m:t>1</m:t>
            </m:r>
          </m:sub>
          <m:sup>
            <m:r>
              <m:rPr>
                <m:sty m:val="p"/>
              </m:rPr>
              <m:t>∘</m:t>
            </m:r>
          </m:sup>
        </m:sSubSup>
      </m:oMath>
      <w:r>
        <w:rPr/>
        <w:t xml:space="preserve">, </w:t>
      </w:r>
      <m:oMath>
        <m:sSubSup>
          <m:sSubSupPr/>
          <m:e>
            <m:r>
              <m:rPr>
                <m:sty m:val="i"/>
              </m:rPr>
              <m:t>K</m:t>
            </m:r>
          </m:e>
          <m:sub>
            <m:r>
              <m:rPr>
                <m:sty m:val="p"/>
              </m:rPr>
              <m:t>2</m:t>
            </m:r>
          </m:sub>
          <m:sup>
            <m:r>
              <m:rPr>
                <m:sty m:val="p"/>
              </m:rPr>
              <m:t>∘</m:t>
            </m:r>
          </m:sup>
        </m:sSubSup>
        <m:r>
          <m:rPr>
            <m:sty m:val="p"/>
          </m:rPr>
          <m:t>,</m:t>
        </m:r>
        <m:r>
          <m:rPr>
            <m:sty m:val="p"/>
          </m:rPr>
          <m:t>…</m:t>
        </m:r>
        <m:r>
          <m:rPr>
            <m:sty m:val="p"/>
          </m:rPr>
          <m:t>,</m:t>
        </m:r>
        <m:sSubSup>
          <m:sSubSupPr/>
          <m:e>
            <m:r>
              <m:rPr>
                <m:sty m:val="i"/>
              </m:rPr>
              <m:t>K</m:t>
            </m:r>
          </m:e>
          <m:sub>
            <m:r>
              <m:rPr>
                <m:sty m:val="i"/>
              </m:rPr>
              <m:t>n</m:t>
            </m:r>
          </m:sub>
          <m:sup>
            <m:r>
              <m:rPr>
                <m:sty m:val="p"/>
              </m:rPr>
              <m:t>∘</m:t>
            </m:r>
          </m:sup>
        </m:sSubSup>
        <m:r>
          <m:rPr>
            <m:sty m:val="p"/>
          </m:rPr>
          <m:t>,</m:t>
        </m:r>
        <m:r>
          <m:rPr>
            <m:sty m:val="p"/>
          </m:rPr>
          <m:t>…</m:t>
        </m:r>
      </m:oMath>
      <w:r>
        <w:rPr>
          <w:rFonts w:eastAsia="Georgia" w:cs="Georgia" w:ascii="Georgia" w:hAnsi="Georgia"/>
        </w:rPr>
        <w:t xml:space="preserve">, sont toutes égales à </w:t>
      </w:r>
      <m:oMath>
        <m:sSup>
          <m:sSupPr/>
          <m:e>
            <m:r>
              <m:rPr>
                <m:sty m:val="i"/>
              </m:rPr>
              <m:t>K</m:t>
            </m:r>
          </m:e>
          <m:sup>
            <m:r>
              <m:rPr>
                <m:sty m:val="p"/>
              </m:rPr>
              <m:t>∘</m:t>
            </m:r>
          </m:sup>
        </m:sSup>
      </m:oMath>
      <w:r>
        <w:rPr>
          <w:rFonts w:eastAsia="Georgia" w:cs="Georgia" w:ascii="Georgia" w:hAnsi="Georgia"/>
        </w:rPr>
        <w:t xml:space="preserve">. Écrire la relation liant </w:t>
      </w:r>
      <m:oMath>
        <m:sSub>
          <m:sSubPr/>
          <m:e>
            <m:r>
              <m:rPr>
                <m:sty m:val="i"/>
              </m:rPr>
              <m:t>a</m:t>
            </m:r>
          </m:e>
          <m:sub>
            <m:r>
              <m:rPr>
                <m:sty m:val="i"/>
              </m:rPr>
              <m:t>n</m:t>
            </m:r>
          </m:sub>
        </m:sSub>
      </m:oMath>
      <w:r>
        <w:rPr>
          <w:rFonts w:eastAsia="Georgia" w:cs="Georgia" w:ascii="Georgia" w:hAnsi="Georgia"/>
        </w:rPr>
        <w:t xml:space="preserve"> à </w:t>
      </w:r>
      <m:oMath>
        <m:sSub>
          <m:sSubPr/>
          <m:e>
            <m:r>
              <m:rPr>
                <m:sty m:val="i"/>
              </m:rPr>
              <m:t>a</m:t>
            </m:r>
          </m:e>
          <m:sub>
            <m:r>
              <m:rPr>
                <m:sty m:val="p"/>
              </m:rPr>
              <m:t>1</m:t>
            </m:r>
          </m:sub>
        </m:sSub>
      </m:oMath>
      <w:r>
        <w:rPr/>
        <w:t xml:space="preserve"> et </w:t>
      </w:r>
      <m:oMath>
        <m:sSup>
          <m:sSupPr/>
          <m:e>
            <m:r>
              <m:rPr>
                <m:sty m:val="i"/>
              </m:rPr>
              <m:t>K</m:t>
            </m:r>
          </m:e>
          <m:sup>
            <m:r>
              <m:rPr>
                <m:sty m:val="p"/>
              </m:rPr>
              <m:t>∘</m:t>
            </m:r>
          </m:sup>
        </m:sSup>
      </m:oMath>
      <w:r>
        <w:rPr/>
        <w:t xml:space="preserve">.</w:t>
      </w:r>
      <w:r>
        <w:rPr/>
        <w:br w:type="textWrapping"/>
      </w:r>
      <w:r>
        <w:rPr>
          <w:rFonts w:eastAsia="Georgia" w:cs="Georgia" w:ascii="Georgia" w:hAnsi="Georgia"/>
        </w:rPr>
        <w:t xml:space="preserve">b) En écrivant la conservation de la matière, déduire une équation permettant d'obtenir </w:t>
      </w:r>
      <m:oMath>
        <m:sSub>
          <m:sSubPr/>
          <m:e>
            <m:r>
              <m:rPr>
                <m:sty m:val="i"/>
              </m:rPr>
              <m:t>a</m:t>
            </m:r>
          </m:e>
          <m:sub>
            <m:r>
              <m:rPr>
                <m:sty m:val="p"/>
              </m:rPr>
              <m:t>1</m:t>
            </m:r>
          </m:sub>
        </m:sSub>
      </m:oMath>
      <w:r>
        <w:rPr/>
        <w:t xml:space="preserve"> en fonction de </w:t>
      </w:r>
      <m:oMath>
        <m:sSub>
          <m:sSubPr/>
          <m:e>
            <m:r>
              <m:rPr>
                <m:sty m:val="i"/>
              </m:rPr>
              <m:t>a</m:t>
            </m:r>
          </m:e>
          <m:sub>
            <m:r>
              <m:rPr>
                <m:sty m:val="p"/>
              </m:rPr>
              <m:t>0</m:t>
            </m:r>
          </m:sub>
        </m:sSub>
      </m:oMath>
      <w:r>
        <w:rPr/>
        <w:t xml:space="preserve">. On posera </w:t>
      </w:r>
      <m:oMath>
        <m:r>
          <m:rPr>
            <m:sty m:val="i"/>
          </m:rPr>
          <m:t>y</m:t>
        </m:r>
        <m:r>
          <m:rPr>
            <m:sty m:val="p"/>
          </m:rPr>
          <m:t>=</m:t>
        </m:r>
        <m:sSup>
          <m:sSupPr/>
          <m:e>
            <m:r>
              <m:rPr>
                <m:sty m:val="i"/>
              </m:rPr>
              <m:t>K</m:t>
            </m:r>
          </m:e>
          <m:sup>
            <m:r>
              <m:rPr>
                <m:sty m:val="p"/>
              </m:rPr>
              <m:t>∘</m:t>
            </m:r>
          </m:sup>
        </m:sSup>
        <m:r>
          <m:rPr>
            <m:sty m:val="p"/>
          </m:rPr>
          <m:t>⋅</m:t>
        </m:r>
        <m:sSub>
          <m:sSubPr/>
          <m:e>
            <m:r>
              <m:rPr>
                <m:sty m:val="i"/>
              </m:rPr>
              <m:t>a</m:t>
            </m:r>
          </m:e>
          <m:sub>
            <m:r>
              <m:rPr>
                <m:sty m:val="p"/>
              </m:rPr>
              <m:t>1</m:t>
            </m:r>
          </m:sub>
        </m:sSub>
      </m:oMath>
      <w:r>
        <w:rPr>
          <w:rFonts w:eastAsia="Georgia" w:cs="Georgia" w:ascii="Georgia" w:hAnsi="Georgia"/>
        </w:rPr>
        <w:t xml:space="preserve"> et on pourra considérer que </w:t>
      </w:r>
      <m:oMath>
        <m:r>
          <m:rPr>
            <m:sty m:val="i"/>
          </m:rPr>
          <m:t>y</m:t>
        </m:r>
        <m:r>
          <m:rPr>
            <m:sty m:val="p"/>
          </m:rPr>
          <m:t>&lt;</m:t>
        </m:r>
        <m:r>
          <m:rPr>
            <m:sty m:val="p"/>
          </m:rPr>
          <m:t>1</m:t>
        </m:r>
      </m:oMath>
      <w:r>
        <w:rPr/>
        <w:t xml:space="preserve">. On rappelle que dans ces conditions:</w:t>
      </w:r>
    </w:p>
    <w:p>
      <w:pPr>
        <w:spacing w:after="220" w:lineRule="auto"/>
      </w:pPr>
      <m:oMathPara>
        <m:oMath>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p>
            <m:sSupPr/>
            <m:e>
              <m:r>
                <m:rPr>
                  <m:sty m:val="i"/>
                </m:rPr>
                <m:t>y</m:t>
              </m:r>
            </m:e>
            <m:sup>
              <m:r>
                <m:rPr>
                  <m:sty m:val="i"/>
                </m:rPr>
                <m:t>n</m:t>
              </m:r>
            </m:sup>
          </m:sSup>
          <m:r>
            <m:rPr>
              <m:sty m:val="p"/>
            </m:rPr>
            <m:t>=</m:t>
          </m:r>
          <m:f>
            <m:fPr>
              <m:ctrlPr>
                <w:rPr>
                  <w:rFonts w:ascii="Cambria Math" w:hAnsi="Cambria Math"/>
                </w:rPr>
              </m:ctrlPr>
            </m:fPr>
            <m:num>
              <m:r>
                <m:rPr>
                  <m:sty m:val="p"/>
                </m:rPr>
                <m:t>1</m:t>
              </m:r>
            </m:num>
            <m:den>
              <m:r>
                <m:rPr>
                  <m:sty m:val="p"/>
                </m:rPr>
                <m:t>1</m:t>
              </m:r>
              <m:r>
                <m:rPr>
                  <m:sty m:val="p"/>
                </m:rPr>
                <m:t>−</m:t>
              </m:r>
              <m:r>
                <m:rPr>
                  <m:sty m:val="i"/>
                </m:rPr>
                <m:t>y</m:t>
              </m:r>
            </m:den>
          </m:f>
        </m:oMath>
      </m:oMathPara>
    </w:p>
    <w:p>
      <w:pPr>
        <w:spacing w:after="220" w:lineRule="auto"/>
      </w:pPr>
      <w:r>
        <w:rPr/>
        <w:t xml:space="preserve">c) Exprimer </w:t>
      </w:r>
      <m:oMath>
        <m:sSub>
          <m:sSubPr/>
          <m:e>
            <m:r>
              <m:rPr>
                <m:sty m:val="i"/>
              </m:rPr>
              <m:t>a</m:t>
            </m:r>
          </m:e>
          <m:sub>
            <m:r>
              <m:rPr>
                <m:sty m:val="p"/>
              </m:rPr>
              <m:t>1</m:t>
            </m:r>
          </m:sub>
        </m:sSub>
      </m:oMath>
      <w:r>
        <w:rPr/>
        <w:t xml:space="preserve"> en fonction de </w:t>
      </w:r>
      <m:oMath>
        <m:sSub>
          <m:sSubPr/>
          <m:e>
            <m:r>
              <m:rPr>
                <m:sty m:val="i"/>
              </m:rPr>
              <m:t>a</m:t>
            </m:r>
          </m:e>
          <m:sub>
            <m:r>
              <m:rPr>
                <m:sty m:val="p"/>
              </m:rPr>
              <m:t>0</m:t>
            </m:r>
          </m:sub>
        </m:sSub>
      </m:oMath>
      <w:r>
        <w:rPr/>
        <w:t xml:space="preserve"> en faisant les approximations qu'on jugera convenables.</w:t>
      </w:r>
      <w:r>
        <w:rPr/>
        <w:br w:type="textWrapping"/>
      </w:r>
      <w:r>
        <w:rPr>
          <w:rFonts w:eastAsia="Georgia" w:cs="Georgia" w:ascii="Georgia" w:hAnsi="Georgia"/>
        </w:rPr>
        <w:t xml:space="preserve">d) À </w:t>
      </w:r>
      <m:oMath>
        <m:sSup>
          <m:sSupPr/>
          <m:e>
            <m:r>
              <m:rPr>
                <m:sty m:val="p"/>
              </m:rPr>
              <m:t>25</m:t>
            </m:r>
          </m:e>
          <m:sup>
            <m:r>
              <m:rPr>
                <m:sty m:val="p"/>
              </m:rPr>
              <m:t>∘</m:t>
            </m:r>
          </m:sup>
        </m:sSup>
        <m:r>
          <m:rPr>
            <m:sty m:val="p"/>
          </m:rPr>
          <m:t>C</m:t>
        </m:r>
      </m:oMath>
      <w:r>
        <w:rPr/>
        <w:t xml:space="preserve"> on a </w:t>
      </w:r>
      <m:oMath>
        <m:sSup>
          <m:sSupPr/>
          <m:e>
            <m:r>
              <m:rPr>
                <m:sty m:val="i"/>
              </m:rPr>
              <m:t>K</m:t>
            </m:r>
          </m:e>
          <m:sup>
            <m:r>
              <m:rPr>
                <m:sty m:val="p"/>
              </m:rPr>
              <m:t>∘</m:t>
            </m:r>
          </m:sup>
        </m:sSup>
        <m:r>
          <m:rPr>
            <m:sty m:val="p"/>
          </m:rPr>
          <m:t>=</m:t>
        </m:r>
        <m:r>
          <m:rPr>
            <m:sty m:val="p"/>
          </m:rPr>
          <m:t>0</m:t>
        </m:r>
        <m:r>
          <m:rPr>
            <m:sty m:val="p"/>
          </m:rPr>
          <m:t>,</m:t>
        </m:r>
        <m:r>
          <m:rPr>
            <m:sty m:val="p"/>
          </m:rPr>
          <m:t>24</m:t>
        </m:r>
      </m:oMath>
      <w:r>
        <w:rPr/>
        <w:t xml:space="preserve"> et </w:t>
      </w:r>
      <m:oMath>
        <m:sSub>
          <m:sSubPr/>
          <m:e>
            <m:r>
              <m:rPr>
                <m:sty m:val="i"/>
              </m:rPr>
              <m:t>a</m:t>
            </m:r>
          </m:e>
          <m:sub>
            <m:r>
              <m:rPr>
                <m:sty m:val="p"/>
              </m:rPr>
              <m:t>0</m:t>
            </m:r>
          </m:sub>
        </m:sSub>
        <m:r>
          <m:rPr>
            <m:sty m:val="p"/>
          </m:rPr>
          <m:t>=</m:t>
        </m:r>
        <m:r>
          <m:rPr>
            <m:sty m:val="p"/>
          </m:rPr>
          <m:t>0</m:t>
        </m:r>
        <m:r>
          <m:rPr>
            <m:sty m:val="p"/>
          </m:rPr>
          <m:t>,</m:t>
        </m:r>
        <m:r>
          <m:rPr>
            <m:sty m:val="p"/>
          </m:rPr>
          <m:t>2</m:t>
        </m:r>
      </m:oMath>
      <w:r>
        <w:rPr/>
        <w:t xml:space="preserve">. Calculer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Les approximations précédentes sont-elles justifiées?</w:t>
      </w:r>
      <w:r>
        <w:rPr/>
        <w:br w:type="textWrapping"/>
      </w:r>
      <w:r>
        <w:rPr>
          <w:rFonts w:eastAsia="Georgia" w:cs="Georgia" w:ascii="Georgia" w:hAnsi="Georgia"/>
        </w:rPr>
        <w:t xml:space="preserve">e) À </w:t>
      </w:r>
      <m:oMath>
        <m:sSup>
          <m:sSupPr/>
          <m:e>
            <m:r>
              <m:rPr>
                <m:sty m:val="p"/>
              </m:rPr>
              <m:t>33</m:t>
            </m:r>
          </m:e>
          <m:sup>
            <m:r>
              <m:rPr>
                <m:sty m:val="p"/>
              </m:rPr>
              <m:t>∘</m:t>
            </m:r>
          </m:sup>
        </m:sSup>
        <m:r>
          <m:rPr>
            <m:sty m:val="p"/>
          </m:rPr>
          <m:t>C</m:t>
        </m:r>
      </m:oMath>
      <w:r>
        <w:rPr/>
        <w:t xml:space="preserve">, on a </w:t>
      </w:r>
      <m:oMath>
        <m:sSup>
          <m:sSupPr/>
          <m:e>
            <m:r>
              <m:rPr>
                <m:sty m:val="i"/>
              </m:rPr>
              <m:t>K</m:t>
            </m:r>
          </m:e>
          <m:sup>
            <m:r>
              <m:rPr>
                <m:sty m:val="i"/>
              </m:rPr>
              <m:t>′</m:t>
            </m:r>
          </m:sup>
        </m:sSup>
        <m:sSup>
          <m:sSupPr/>
          <m:e>
            <m:r>
              <m:t xml:space="preserve"> </m:t>
            </m:r>
          </m:e>
          <m:sup>
            <m:r>
              <m:rPr>
                <m:sty m:val="p"/>
              </m:rPr>
              <m:t>∘</m:t>
            </m:r>
          </m:sup>
        </m:sSup>
        <m:r>
          <m:rPr>
            <m:sty m:val="p"/>
          </m:rPr>
          <m:t>=</m:t>
        </m:r>
        <m:r>
          <m:rPr>
            <m:sty m:val="p"/>
          </m:rPr>
          <m:t>0</m:t>
        </m:r>
        <m:r>
          <m:rPr>
            <m:sty m:val="p"/>
          </m:rPr>
          <m:t>,</m:t>
        </m:r>
        <m:r>
          <m:rPr>
            <m:sty m:val="p"/>
          </m:rPr>
          <m:t>18</m:t>
        </m:r>
      </m:oMath>
      <w:r>
        <w:rPr>
          <w:rFonts w:eastAsia="Georgia" w:cs="Georgia" w:ascii="Georgia" w:hAnsi="Georgia"/>
        </w:rPr>
        <w:t xml:space="preserve">. En déduire l'enthalpie molaire d'une liaison hydrogène dans la molécule d'alcool.</w:t>
      </w:r>
    </w:p>
    <w:p>
      <w:pPr>
        <w:spacing w:line="271" w:before="330" w:lineRule="auto"/>
      </w:pPr>
      <w:r>
        <w:rPr>
          <w:rFonts w:eastAsia="Georgia" w:cs="Georgia" w:ascii="Georgia" w:hAnsi="Georgia"/>
          <w:b/>
          <w:sz w:val="42"/>
        </w:rPr>
        <w:t xml:space="preserve">I.B.2) Liaison hydrogène dans l'eau</w:t>
      </w:r>
    </w:p>
    <w:p>
      <w:pPr>
        <w:spacing w:after="220" w:lineRule="auto"/>
      </w:pPr>
      <w:r>
        <w:rPr>
          <w:rFonts w:eastAsia="Georgia" w:cs="Georgia" w:ascii="Georgia" w:hAnsi="Georgia"/>
        </w:rPr>
        <w:t xml:space="preserve">La formule de Lewis de l'eau permet de prévoir pour l'atome d'oxygène un environnement de type tétraédrique qu'on observe dans l'une des variétés cristallisées de la glace qui a la structure du diamant: les atomes </w:t>
      </w:r>
      <m:oMath>
        <m:r>
          <m:rPr>
            <m:sty m:val="i"/>
          </m:rPr>
          <m:t>O</m:t>
        </m:r>
      </m:oMath>
      <w:r>
        <w:rPr/>
        <w:t xml:space="preserve"> occupent les emplacements des atomes de carbone dans le diamant tandis que les atomes </w:t>
      </w:r>
      <m:oMath>
        <m:r>
          <m:rPr>
            <m:sty m:val="i"/>
          </m:rPr>
          <m:t>H</m:t>
        </m:r>
      </m:oMath>
      <w:r>
        <w:rPr/>
        <w:t xml:space="preserve"> se placent entre deux atomes </w:t>
      </w:r>
      <m:oMath>
        <m:r>
          <m:rPr>
            <m:sty m:val="i"/>
          </m:rPr>
          <m:t>O</m:t>
        </m:r>
      </m:oMath>
      <w:r>
        <w:rPr>
          <w:rFonts w:eastAsia="Georgia" w:cs="Georgia" w:ascii="Georgia" w:hAnsi="Georgia"/>
        </w:rPr>
        <w:t xml:space="preserve">, à distance </w:t>
      </w:r>
      <m:oMath>
        <m:sSub>
          <m:sSubPr/>
          <m:e>
            <m:r>
              <m:rPr>
                <m:sty m:val="i"/>
              </m:rPr>
              <m:t>d</m:t>
            </m:r>
          </m:e>
          <m:sub>
            <m:r>
              <m:rPr>
                <m:sty m:val="i"/>
              </m:rPr>
              <m:t>O</m:t>
            </m:r>
            <m:r>
              <m:rPr>
                <m:sty m:val="i"/>
              </m:rPr>
              <m:t>H</m:t>
            </m:r>
          </m:sub>
        </m:sSub>
        <m:r>
          <m:rPr>
            <m:sty m:val="p"/>
          </m:rPr>
          <m:t>=</m:t>
        </m:r>
        <m:r>
          <m:rPr>
            <m:sty m:val="p"/>
          </m:rPr>
          <m:t>0</m:t>
        </m:r>
        <m:r>
          <m:rPr>
            <m:sty m:val="p"/>
          </m:rPr>
          <m:t>,</m:t>
        </m:r>
        <m:r>
          <m:rPr>
            <m:sty m:val="p"/>
          </m:rPr>
          <m:t>100</m:t>
        </m:r>
        <m:r>
          <m:rPr>
            <m:nor/>
          </m:rPr>
          <m:t xml:space="preserve"> </m:t>
        </m:r>
        <m:r>
          <m:rPr>
            <m:sty m:val="p"/>
          </m:rPr>
          <m:t>nm</m:t>
        </m:r>
      </m:oMath>
      <w:r>
        <w:rPr>
          <w:rFonts w:eastAsia="Georgia" w:cs="Georgia" w:ascii="Georgia" w:hAnsi="Georgia"/>
        </w:rPr>
        <w:t xml:space="preserve"> des uns (liaison covalente) et à distance </w:t>
      </w:r>
      <m:oMath>
        <m:sSub>
          <m:sSubPr/>
          <m:e>
            <m:r>
              <m:rPr>
                <m:sty m:val="i"/>
              </m:rPr>
              <m:t>d</m:t>
            </m:r>
          </m:e>
          <m:sub>
            <m:r>
              <m:rPr>
                <m:sty m:val="i"/>
              </m:rPr>
              <m:t>H</m:t>
            </m:r>
          </m:sub>
        </m:sSub>
        <m:r>
          <m:rPr>
            <m:sty m:val="p"/>
          </m:rPr>
          <m:t>=</m:t>
        </m:r>
        <m:r>
          <m:rPr>
            <m:sty m:val="p"/>
          </m:rPr>
          <m:t>0</m:t>
        </m:r>
        <m:r>
          <m:rPr>
            <m:sty m:val="p"/>
          </m:rPr>
          <m:t>,</m:t>
        </m:r>
        <m:r>
          <m:rPr>
            <m:sty m:val="p"/>
          </m:rPr>
          <m:t>176</m:t>
        </m:r>
        <m:r>
          <m:rPr>
            <m:nor/>
          </m:rPr>
          <m:t xml:space="preserve"> </m:t>
        </m:r>
        <m:r>
          <m:rPr>
            <m:sty m:val="p"/>
          </m:rPr>
          <m:t>nm</m:t>
        </m:r>
      </m:oMath>
      <w:r>
        <w:rPr>
          <w:rFonts w:eastAsia="Georgia" w:cs="Georgia" w:ascii="Georgia" w:hAnsi="Georgia"/>
        </w:rPr>
        <w:t xml:space="preserve"> des autres (liaison hydrogène).</w:t>
      </w:r>
      <w:r>
        <w:rPr/>
        <w:br w:type="textWrapping"/>
      </w:r>
      <w:r>
        <w:rPr>
          <w:rFonts w:eastAsia="Georgia" w:cs="Georgia" w:ascii="Georgia" w:hAnsi="Georgia"/>
        </w:rPr>
        <w:t xml:space="preserve">a) Représenter les atomes d'oxygène de la maille et, pour plus de clarté, l'environnement en atomes d'hydrogène d'un seul des atomes d'oxygène. Quel est le paramètre de la maille?</w:t>
      </w:r>
      <w:r>
        <w:rPr/>
        <w:br w:type="textWrapping"/>
      </w:r>
      <w:r>
        <w:rPr>
          <w:rFonts w:eastAsia="Georgia" w:cs="Georgia" w:ascii="Georgia" w:hAnsi="Georgia"/>
        </w:rPr>
        <w:t xml:space="preserve">b) Combien y-a-t-il de molécules d'eau par maille ? Combien y-a-t-il de liaisons hydrogène par maille?</w:t>
      </w:r>
      <w:r>
        <w:rPr/>
        <w:br w:type="textWrapping"/>
      </w:r>
      <w:r>
        <w:rPr/>
        <w:t xml:space="preserve">c) L'enthalpie molaire de sublimation de la glace est </w:t>
      </w:r>
      <m:oMath>
        <m:r>
          <m:rPr>
            <m:sty m:val="i"/>
          </m:rPr>
          <m:t>L</m:t>
        </m:r>
        <m:r>
          <m:rPr>
            <m:sty m:val="p"/>
          </m:rPr>
          <m:t>=</m:t>
        </m:r>
        <m:r>
          <m:rPr>
            <m:sty m:val="p"/>
          </m:rPr>
          <m:t>49</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Estimer l'enthalpie molaire de liaison hydrogène. Comparer à la valeur trouvée dans le cas des alcools à la question I.B.1-e.</w:t>
      </w:r>
      <w:r>
        <w:rPr/>
        <w:br w:type="textWrapping"/>
      </w:r>
      <w:r>
        <w:rPr/>
        <w:t xml:space="preserve">d) Sous la pression </w:t>
      </w:r>
      <m:oMath>
        <m:sSup>
          <m:sSupPr/>
          <m:e>
            <m:r>
              <m:rPr>
                <m:sty m:val="i"/>
              </m:rPr>
              <m:t>P</m:t>
            </m:r>
          </m:e>
          <m:sup>
            <m:r>
              <m:rPr>
                <m:sty m:val="p"/>
              </m:rPr>
              <m:t>∘</m:t>
            </m:r>
          </m:sup>
        </m:sSup>
        <m:r>
          <m:rPr>
            <m:sty m:val="p"/>
          </m:rPr>
          <m:t>=</m:t>
        </m:r>
        <m:r>
          <m:rPr>
            <m:sty m:val="p"/>
          </m:rPr>
          <m:t>1</m:t>
        </m:r>
      </m:oMath>
      <w:r>
        <w:rPr>
          <w:rFonts w:eastAsia="Georgia" w:cs="Georgia" w:ascii="Georgia" w:hAnsi="Georgia"/>
        </w:rPr>
        <w:t xml:space="preserve"> bar , on donne les températures d'ébullition des corps suivants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center"/>
            </w:pPr>
            <w:r>
              <w:rPr>
                <w:rFonts w:eastAsia="Georgia" w:cs="Georgia" w:ascii="Georgia" w:hAnsi="Georgia"/>
              </w:rPr>
              <w:t xml:space="preserve">Composé</w:t>
            </w:r>
          </w:p>
        </w:tc>
        <w:tc>
          <w:tcPr>
            <w:tcBorders/>
            <w:vAlign w:val="center"/>
          </w:tcPr>
          <w:p>
            <w:pPr>
              <w:spacing w:lineRule="auto"/>
              <w:jc w:val="center"/>
            </w:pPr>
            <w:r>
              <w:rPr>
                <w:rFonts w:eastAsia="Georgia" w:cs="Georgia" w:ascii="Georgia" w:hAnsi="Georgia"/>
              </w:rPr>
              <w:t xml:space="preserve">Température d'ébullition </w:t>
            </w:r>
            <m:oMath>
              <m:d>
                <m:dPr>
                  <m:begChr m:val="("/>
                  <m:endChr m:val=")"/>
                  <m:ctrlPr>
                    <w:rPr>
                      <w:rFonts w:ascii="Cambria Math" w:hAnsi="Cambria Math"/>
                    </w:rPr>
                  </m:ctrlPr>
                </m:dPr>
                <m:e>
                  <m:sSup>
                    <m:sSupPr/>
                    <m:e>
                      <m:r>
                        <m:t xml:space="preserve"> </m:t>
                      </m:r>
                    </m:e>
                    <m:sup>
                      <m:r>
                        <m:rPr>
                          <m:sty m:val="p"/>
                        </m:rPr>
                        <m:t>∘</m:t>
                      </m:r>
                    </m:sup>
                  </m:sSup>
                  <m:r>
                    <m:rPr>
                      <m:sty m:val="p"/>
                    </m:rPr>
                    <m:t>C</m:t>
                  </m:r>
                </m:e>
              </m:d>
            </m:oMath>
          </w:p>
        </w:tc>
      </w:tr>
      <w:tr>
        <w:trPr>
          <w:cantSplit/>
        </w:trPr>
        <w:tc>
          <w:tcPr>
            <w:tcBorders/>
            <w:vAlign w:val="center"/>
          </w:tcPr>
          <w:p>
            <w:pPr>
              <w:spacing w:lineRule="auto"/>
              <w:jc w:val="center"/>
            </w:pPr>
            <m:oMathPara>
              <m:oMathParaPr>
                <m:jc m:val="center"/>
              </m:oMathParaPr>
              <m:oMath>
                <m:sSub>
                  <m:sSubPr/>
                  <m:e>
                    <m:r>
                      <m:rPr>
                        <m:sty m:val="p"/>
                      </m:rPr>
                      <m:t>H</m:t>
                    </m:r>
                  </m:e>
                  <m:sub>
                    <m:r>
                      <m:rPr>
                        <m:sty m:val="p"/>
                      </m:rPr>
                      <m:t>2</m:t>
                    </m:r>
                  </m:sub>
                </m:sSub>
                <m:r>
                  <m:rPr>
                    <m:nor/>
                  </m:rPr>
                  <m:t xml:space="preserve"> </m:t>
                </m:r>
                <m:r>
                  <m:rPr>
                    <m:sty m:val="p"/>
                  </m:rPr>
                  <m:t>S</m:t>
                </m:r>
              </m:oMath>
            </m:oMathPara>
          </w:p>
        </w:tc>
        <w:tc>
          <w:tcPr>
            <w:tcBorders/>
            <w:vAlign w:val="center"/>
          </w:tcPr>
          <w:p>
            <w:pPr>
              <w:spacing w:lineRule="auto"/>
              <w:jc w:val="center"/>
            </w:pPr>
            <w:r>
              <w:rPr/>
              <w:t xml:space="preserve">-60</w:t>
            </w:r>
          </w:p>
        </w:tc>
      </w:tr>
      <w:tr>
        <w:trPr>
          <w:cantSplit/>
        </w:trPr>
        <w:tc>
          <w:tcPr>
            <w:tcBorders/>
            <w:vAlign w:val="center"/>
          </w:tcPr>
          <w:p>
            <w:pPr>
              <w:spacing w:lineRule="auto"/>
              <w:jc w:val="center"/>
            </w:pPr>
            <m:oMathPara>
              <m:oMathParaPr>
                <m:jc m:val="center"/>
              </m:oMathParaPr>
              <m:oMath>
                <m:sSub>
                  <m:sSubPr/>
                  <m:e>
                    <m:r>
                      <m:rPr>
                        <m:sty m:val="p"/>
                      </m:rPr>
                      <m:t>H</m:t>
                    </m:r>
                  </m:e>
                  <m:sub>
                    <m:r>
                      <m:rPr>
                        <m:sty m:val="p"/>
                      </m:rPr>
                      <m:t>2</m:t>
                    </m:r>
                  </m:sub>
                </m:sSub>
                <m:r>
                  <m:rPr>
                    <m:sty m:val="p"/>
                  </m:rPr>
                  <m:t>Se</m:t>
                </m:r>
              </m:oMath>
            </m:oMathPara>
          </w:p>
        </w:tc>
        <w:tc>
          <w:tcPr>
            <w:tcBorders/>
            <w:vAlign w:val="center"/>
          </w:tcPr>
          <w:p>
            <w:pPr>
              <w:spacing w:lineRule="auto"/>
              <w:jc w:val="center"/>
            </w:pPr>
            <w:r>
              <w:rPr/>
              <w:t xml:space="preserve">-40</w:t>
            </w:r>
          </w:p>
        </w:tc>
      </w:tr>
      <w:tr>
        <w:trPr>
          <w:cantSplit/>
        </w:trPr>
        <w:tc>
          <w:tcPr>
            <w:tcBorders/>
            <w:vAlign w:val="center"/>
          </w:tcPr>
          <w:p>
            <w:pPr>
              <w:spacing w:lineRule="auto"/>
              <w:jc w:val="center"/>
            </w:pPr>
            <m:oMathPara>
              <m:oMathParaPr>
                <m:jc m:val="center"/>
              </m:oMathParaPr>
              <m:oMath>
                <m:sSub>
                  <m:sSubPr/>
                  <m:e>
                    <m:r>
                      <m:rPr>
                        <m:sty m:val="p"/>
                      </m:rPr>
                      <m:t>H</m:t>
                    </m:r>
                  </m:e>
                  <m:sub>
                    <m:r>
                      <m:rPr>
                        <m:sty m:val="p"/>
                      </m:rPr>
                      <m:t>2</m:t>
                    </m:r>
                  </m:sub>
                </m:sSub>
                <m:r>
                  <m:rPr>
                    <m:sty m:val="p"/>
                  </m:rPr>
                  <m:t>Te</m:t>
                </m:r>
              </m:oMath>
            </m:oMathPara>
          </w:p>
        </w:tc>
        <w:tc>
          <w:tcPr>
            <w:tcBorders/>
            <w:vAlign w:val="center"/>
          </w:tcPr>
          <w:p>
            <w:pPr>
              <w:spacing w:lineRule="auto"/>
              <w:jc w:val="center"/>
            </w:pPr>
            <w:r>
              <w:rPr/>
              <w:t xml:space="preserve">-5</w:t>
            </w:r>
          </w:p>
        </w:tc>
      </w:tr>
    </w:tbl>
    <w:p>
      <w:pPr>
        <w:spacing w:lineRule="auto"/>
      </w:pPr>
    </w:p>
    <w:p>
      <w:pPr>
        <w:spacing w:after="220" w:lineRule="auto"/>
      </w:pPr>
      <w:r>
        <w:rPr/>
        <w:t xml:space="preserve">Sachant que </w:t>
      </w:r>
      <m:oMath>
        <m:r>
          <m:rPr>
            <m:sty m:val="i"/>
          </m:rPr>
          <m:t>S</m:t>
        </m:r>
        <m:r>
          <m:rPr>
            <m:sty m:val="p"/>
          </m:rPr>
          <m:t>,</m:t>
        </m:r>
        <m:r>
          <m:rPr>
            <m:sty m:val="i"/>
          </m:rPr>
          <m:t>S</m:t>
        </m:r>
        <m:r>
          <m:rPr>
            <m:sty m:val="i"/>
          </m:rPr>
          <m:t>e</m:t>
        </m:r>
      </m:oMath>
      <w:r>
        <w:rPr/>
        <w:t xml:space="preserve"> et </w:t>
      </w:r>
      <m:oMath>
        <m:r>
          <m:rPr>
            <m:sty m:val="i"/>
          </m:rPr>
          <m:t>T</m:t>
        </m:r>
        <m:r>
          <m:rPr>
            <m:sty m:val="i"/>
          </m:rPr>
          <m:t>e</m:t>
        </m:r>
      </m:oMath>
      <w:r>
        <w:rPr/>
        <w:t xml:space="preserve"> appartiennent comme </w:t>
      </w:r>
      <m:oMath>
        <m:r>
          <m:rPr>
            <m:sty m:val="i"/>
          </m:rPr>
          <m:t>O</m:t>
        </m:r>
      </m:oMath>
      <w:r>
        <w:rPr>
          <w:rFonts w:eastAsia="Georgia" w:cs="Georgia" w:ascii="Georgia" w:hAnsi="Georgia"/>
        </w:rPr>
        <w:t xml:space="preserve"> à la colonne VIA du tableau de classification périodique et respectivement aux lignes </w:t>
      </w:r>
      <m:oMath>
        <m:r>
          <m:rPr>
            <m:sty m:val="p"/>
          </m:rPr>
          <m:t>3</m:t>
        </m:r>
        <m:r>
          <m:rPr>
            <m:sty m:val="p"/>
          </m:rPr>
          <m:t>(</m:t>
        </m:r>
        <m:r>
          <m:rPr>
            <m:sty m:val="i"/>
          </m:rPr>
          <m:t>S</m:t>
        </m:r>
        <m:r>
          <m:rPr>
            <m:sty m:val="p"/>
          </m:rPr>
          <m:t>)</m:t>
        </m:r>
        <m:r>
          <m:rPr>
            <m:sty m:val="p"/>
          </m:rPr>
          <m:t>,</m:t>
        </m:r>
        <m:r>
          <m:rPr>
            <m:sty m:val="p"/>
          </m:rPr>
          <m:t>4</m:t>
        </m:r>
        <m:r>
          <m:rPr>
            <m:sty m:val="p"/>
          </m:rPr>
          <m:t>(</m:t>
        </m:r>
        <m:r>
          <m:rPr>
            <m:sty m:val="i"/>
          </m:rPr>
          <m:t>S</m:t>
        </m:r>
        <m:r>
          <m:rPr>
            <m:sty m:val="i"/>
          </m:rPr>
          <m:t>e</m:t>
        </m:r>
        <m:r>
          <m:rPr>
            <m:sty m:val="p"/>
          </m:rPr>
          <m:t>)</m:t>
        </m:r>
      </m:oMath>
      <w:r>
        <w:rPr/>
        <w:t xml:space="preserve"> et </w:t>
      </w:r>
      <m:oMath>
        <m:r>
          <m:rPr>
            <m:sty m:val="p"/>
          </m:rPr>
          <m:t>5</m:t>
        </m:r>
        <m:r>
          <m:rPr>
            <m:sty m:val="p"/>
          </m:rPr>
          <m:t>(</m:t>
        </m:r>
        <m:r>
          <m:rPr>
            <m:sty m:val="i"/>
          </m:rPr>
          <m:t>T</m:t>
        </m:r>
        <m:r>
          <m:rPr>
            <m:sty m:val="i"/>
          </m:rPr>
          <m:t>e</m:t>
        </m:r>
        <m:r>
          <m:rPr>
            <m:sty m:val="p"/>
          </m:rPr>
          <m:t>)</m:t>
        </m:r>
      </m:oMath>
      <w:r>
        <w:rPr>
          <w:rFonts w:eastAsia="Georgia" w:cs="Georgia" w:ascii="Georgia" w:hAnsi="Georgia"/>
        </w:rPr>
        <w:t xml:space="preserve"> comparer ces températures à celle de l'eau et proposer une explication.</w:t>
      </w:r>
    </w:p>
    <w:p>
      <w:pPr>
        <w:spacing w:line="271" w:before="330" w:lineRule="auto"/>
      </w:pPr>
      <w:r>
        <w:rPr>
          <w:rFonts w:eastAsia="Georgia" w:cs="Georgia" w:ascii="Georgia" w:hAnsi="Georgia"/>
          <w:b/>
          <w:sz w:val="42"/>
        </w:rPr>
        <w:t xml:space="preserve">I.C - Étude des vibrations d'élongation de la liaison de covalence </w:t>
      </w:r>
      <m:oMath>
        <m:r>
          <m:rPr>
            <m:sty m:val="i"/>
          </m:rPr>
          <w:rPr>
            <w:sz w:val="42"/>
          </w:rPr>
          <m:t>O</m:t>
        </m:r>
        <m:r>
          <m:rPr>
            <m:sty m:val="p"/>
          </m:rPr>
          <w:rPr>
            <w:sz w:val="42"/>
          </w:rPr>
          <m:t>−</m:t>
        </m:r>
        <m:r>
          <m:rPr>
            <m:sty m:val="i"/>
          </m:rPr>
          <w:rPr>
            <w:sz w:val="42"/>
          </w:rPr>
          <m:t>H</m:t>
        </m:r>
      </m:oMath>
      <w:r>
        <w:rPr>
          <w:rFonts w:eastAsia="Georgia" w:cs="Georgia" w:ascii="Georgia" w:hAnsi="Georgia"/>
          <w:b/>
          <w:sz w:val="42"/>
        </w:rPr>
        <w:t xml:space="preserve"> dans une molécule d'alcool</w:t>
      </w:r>
    </w:p>
    <w:p>
      <w:pPr>
        <w:spacing w:after="220" w:lineRule="auto"/>
      </w:pPr>
      <w:r>
        <w:rPr>
          <w:rFonts w:eastAsia="Georgia" w:cs="Georgia" w:ascii="Georgia" w:hAnsi="Georgia"/>
        </w:rPr>
        <w:t xml:space="preserve">I.C.1) Molécule isolée.</w:t>
      </w:r>
    </w:p>
    <w:p>
      <w:pPr>
        <w:spacing w:after="220" w:lineRule="auto"/>
      </w:pPr>
      <w:r>
        <w:rPr>
          <w:rFonts w:eastAsia="Georgia" w:cs="Georgia" w:ascii="Georgia" w:hAnsi="Georgia"/>
        </w:rPr>
        <w:t xml:space="preserve">On modélise une molécule d'alcool </w:t>
      </w:r>
      <m:oMath>
        <m:r>
          <m:rPr>
            <m:sty m:val="i"/>
          </m:rPr>
          <m:t>R</m:t>
        </m:r>
        <m:r>
          <m:rPr>
            <m:sty m:val="p"/>
          </m:rPr>
          <m:t>−</m:t>
        </m:r>
        <m:r>
          <m:rPr>
            <m:sty m:val="i"/>
          </m:rPr>
          <m:t>O</m:t>
        </m:r>
        <m:r>
          <m:rPr>
            <m:sty m:val="p"/>
          </m:rPr>
          <m:t>−</m:t>
        </m:r>
        <m:r>
          <m:rPr>
            <m:sty m:val="i"/>
          </m:rPr>
          <m:t>H</m:t>
        </m:r>
      </m:oMath>
      <w:r>
        <w:rPr>
          <w:rFonts w:eastAsia="Georgia" w:cs="Georgia" w:ascii="Georgia" w:hAnsi="Georgia"/>
        </w:rPr>
        <w:t xml:space="preserve"> isolée (en phase gazeuse par exemple) par l'oscillateur ci-contre.</w:t>
      </w:r>
      <w:r>
        <w:rPr/>
        <w:br w:type="textWrapping"/>
      </w:r>
      <w:r>
        <w:rPr>
          <w:rFonts w:eastAsia="Georgia" w:cs="Georgia" w:ascii="Georgia" w:hAnsi="Georgia"/>
        </w:rPr>
        <w:t xml:space="preserve">Le support fixe représente le groupe </w:t>
      </w:r>
      <m:oMath>
        <m:r>
          <m:rPr>
            <m:sty m:val="i"/>
          </m:rPr>
          <m:t>R</m:t>
        </m:r>
        <m:r>
          <m:rPr>
            <m:sty m:val="p"/>
          </m:rPr>
          <m:t>−</m:t>
        </m:r>
        <m:r>
          <m:rPr>
            <m:sty m:val="i"/>
          </m:rPr>
          <m:t>O</m:t>
        </m:r>
      </m:oMath>
      <w:r>
        <w:rPr>
          <w:rFonts w:eastAsia="Georgia" w:cs="Georgia" w:ascii="Georgia" w:hAnsi="Georgia"/>
        </w:rPr>
        <w:t xml:space="preserve">, le ressort (de longueur à vide </w:t>
      </w:r>
      <m:oMath>
        <m:sSub>
          <m:sSubPr/>
          <m:e>
            <m:r>
              <m:rPr>
                <m:sty m:val="i"/>
              </m:rPr>
              <m:t>l</m:t>
            </m:r>
          </m:e>
          <m:sub>
            <m:r>
              <m:rPr>
                <m:sty m:val="p"/>
              </m:rPr>
              <m:t>0</m:t>
            </m:r>
          </m:sub>
        </m:sSub>
        <m:r>
          <m:rPr>
            <m:sty m:val="p"/>
          </m:rPr>
          <m:t>=</m:t>
        </m:r>
        <m:sSub>
          <m:sSubPr/>
          <m:e>
            <m:r>
              <m:rPr>
                <m:sty m:val="i"/>
              </m:rPr>
              <m:t>d</m:t>
            </m:r>
          </m:e>
          <m:sub>
            <m:r>
              <m:rPr>
                <m:sty m:val="i"/>
              </m:rPr>
              <m:t>O</m:t>
            </m:r>
            <m:r>
              <m:rPr>
                <m:sty m:val="i"/>
              </m:rPr>
              <m:t>H</m:t>
            </m:r>
          </m:sub>
        </m:sSub>
      </m:oMath>
      <w:r>
        <w:rPr>
          <w:rFonts w:eastAsia="Georgia" w:cs="Georgia" w:ascii="Georgia" w:hAnsi="Georgia"/>
        </w:rPr>
        <w:t xml:space="preserve"> ) représente la liaison de covalence entre les atomes </w:t>
      </w:r>
      <m:oMath>
        <m:r>
          <m:rPr>
            <m:sty m:val="i"/>
          </m:rPr>
          <m:t>O</m:t>
        </m:r>
      </m:oMath>
      <w:r>
        <w:rPr/>
        <w:t xml:space="preserve"> et </w:t>
      </w:r>
      <m:oMath>
        <m:r>
          <m:rPr>
            <m:sty m:val="i"/>
          </m:rPr>
          <m:t>H</m:t>
        </m:r>
      </m:oMath>
      <w:r>
        <w:rPr/>
        <w:t xml:space="preserve">, l'atome </w:t>
      </w:r>
      <m:oMath>
        <m:r>
          <m:rPr>
            <m:sty m:val="i"/>
          </m:rPr>
          <m:t>H</m:t>
        </m:r>
      </m:oMath>
      <w:r>
        <w:rPr>
          <w:rFonts w:eastAsia="Georgia" w:cs="Georgia" w:ascii="Georgia" w:hAnsi="Georgia"/>
        </w:rPr>
        <w:t xml:space="preserve"> étant représenté par un</w:t>
      </w:r>
      <w:r>
        <w:rPr/>
        <w:br w:type="textWrapping"/>
      </w:r>
    </w:p>
    <w:p>
      <w:pPr>
        <w:spacing w:lineRule="auto"/>
        <w:jc w:val="center"/>
      </w:pPr>
      <w:r>
        <w:rPr/>
        <w:drawing>
          <wp:inline distB="0" distL="0" distR="0" distT="0">
            <wp:extent cx="4686300" cy="2667000"/>
            <wp:effectExtent b="0" l="0" r="0" t="0"/>
            <wp:docPr id="4" name="image-5f333d9df1d1b5f5d42f00a30b767378b69ec9f1.jpg"/>
            <a:graphic>
              <a:graphicData uri="http://schemas.openxmlformats.org/drawingml/2006/picture">
                <pic:pic>
                  <pic:nvPicPr>
                    <pic:cNvPr id="4" name="image-5f333d9df1d1b5f5d42f00a30b767378b69ec9f1.jpg" descr=""/>
                    <pic:cNvPicPr/>
                  </pic:nvPicPr>
                  <pic:blipFill>
                    <a:blip r:embed="rId8" cstate="print"/>
                    <a:srcRect b="0" l="0" r="0" t="0"/>
                    <a:stretch>
                      <a:fillRect/>
                    </a:stretch>
                  </pic:blipFill>
                  <pic:spPr>
                    <a:xfrm>
                      <a:off x="0" y="0"/>
                      <a:ext cx="4686300" cy="2667000"/>
                    </a:xfrm>
                    <a:prstGeom prst="rect"/>
                  </pic:spPr>
                </pic:pic>
              </a:graphicData>
            </a:graphic>
          </wp:inline>
        </w:drawing>
      </w:r>
    </w:p>
    <w:p>
      <w:pPr>
        <w:spacing w:after="220" w:lineRule="auto"/>
      </w:pPr>
      <w:r>
        <w:rPr/>
        <w:br w:type="textWrapping"/>
      </w:r>
      <w:r>
        <w:rPr>
          <w:rFonts w:eastAsia="Georgia" w:cs="Georgia" w:ascii="Georgia" w:hAnsi="Georgia"/>
        </w:rPr>
        <w:t xml:space="preserve">point matériel de masse </w:t>
      </w:r>
      <m:oMath>
        <m:sSub>
          <m:sSubPr/>
          <m:e>
            <m:r>
              <m:rPr>
                <m:sty m:val="i"/>
              </m:rPr>
              <m:t>m</m:t>
            </m:r>
          </m:e>
          <m:sub>
            <m:r>
              <m:rPr>
                <m:sty m:val="i"/>
              </m:rPr>
              <m:t>H</m:t>
            </m:r>
          </m:sub>
        </m:sSub>
      </m:oMath>
      <w:r>
        <w:rPr>
          <w:rFonts w:eastAsia="Georgia" w:cs="Georgia" w:ascii="Georgia" w:hAnsi="Georgia"/>
        </w:rPr>
        <w:t xml:space="preserve">. On considère que l'atome </w:t>
      </w:r>
      <m:oMath>
        <m:r>
          <m:rPr>
            <m:sty m:val="i"/>
          </m:rPr>
          <m:t>H</m:t>
        </m:r>
      </m:oMath>
      <w:r>
        <w:rPr>
          <w:rFonts w:eastAsia="Georgia" w:cs="Georgia" w:ascii="Georgia" w:hAnsi="Georgia"/>
        </w:rPr>
        <w:t xml:space="preserve"> est astreint à se déplacer sur un axe </w:t>
      </w:r>
      <m:oMath>
        <m:sSup>
          <m:sSupPr/>
          <m:e>
            <m:r>
              <m:rPr>
                <m:sty m:val="i"/>
              </m:rPr>
              <m:t>x</m:t>
            </m:r>
          </m:e>
          <m:sup>
            <m:r>
              <m:rPr>
                <m:sty m:val="i"/>
              </m:rPr>
              <m:t>′</m:t>
            </m:r>
          </m:sup>
        </m:sSup>
        <m:r>
          <m:rPr>
            <m:sty m:val="i"/>
          </m:rPr>
          <m:t>x</m:t>
        </m:r>
      </m:oMath>
      <w:r>
        <w:rPr>
          <w:rFonts w:eastAsia="Georgia" w:cs="Georgia" w:ascii="Georgia" w:hAnsi="Georgia"/>
        </w:rPr>
        <w:t xml:space="preserve">, et on néglige tout phénomène de frottement.</w:t>
      </w:r>
      <w:r>
        <w:rPr/>
        <w:br w:type="textWrapping"/>
      </w:r>
      <w:r>
        <w:rPr>
          <w:rFonts w:eastAsia="Georgia" w:cs="Georgia" w:ascii="Georgia" w:hAnsi="Georgia"/>
        </w:rPr>
        <w:t xml:space="preserve">a) Quel argument permet de considérer que </w:t>
      </w:r>
      <m:oMath>
        <m:r>
          <m:rPr>
            <m:sty m:val="i"/>
          </m:rPr>
          <m:t>R</m:t>
        </m:r>
        <m:r>
          <m:rPr>
            <m:sty m:val="p"/>
          </m:rPr>
          <m:t>−</m:t>
        </m:r>
        <m:r>
          <m:rPr>
            <m:sty m:val="i"/>
          </m:rPr>
          <m:t>O</m:t>
        </m:r>
      </m:oMath>
      <w:r>
        <w:rPr/>
        <w:t xml:space="preserve"> est fixe ?</w:t>
      </w:r>
      <w:r>
        <w:rPr/>
        <w:br w:type="textWrapping"/>
      </w:r>
      <w:r>
        <w:rPr>
          <w:rFonts w:eastAsia="Georgia" w:cs="Georgia" w:ascii="Georgia" w:hAnsi="Georgia"/>
        </w:rPr>
        <w:t xml:space="preserve">b) L'alcool considéré est capable d'absorber une onde électromagnétique dont la fréquence </w:t>
      </w:r>
      <m:oMath>
        <m:r>
          <m:rPr>
            <m:sty m:val="i"/>
          </m:rPr>
          <m:t>v</m:t>
        </m:r>
      </m:oMath>
      <w:r>
        <w:rPr>
          <w:rFonts w:eastAsia="Georgia" w:cs="Georgia" w:ascii="Georgia" w:hAnsi="Georgia"/>
        </w:rPr>
        <w:t xml:space="preserve"> est égale à sa fréquence de résonance </w:t>
      </w:r>
      <m:oMath>
        <m:sSub>
          <m:sSubPr/>
          <m:e>
            <m:r>
              <m:rPr>
                <m:sty m:val="i"/>
              </m:rPr>
              <m:t>v</m:t>
            </m:r>
          </m:e>
          <m:sub>
            <m:r>
              <m:rPr>
                <m:sty m:val="p"/>
              </m:rPr>
              <m:t>0</m:t>
            </m:r>
          </m:sub>
        </m:sSub>
      </m:oMath>
      <w:r>
        <w:rPr>
          <w:rFonts w:eastAsia="Georgia" w:cs="Georgia" w:ascii="Georgia" w:hAnsi="Georgia"/>
        </w:rPr>
        <w:t xml:space="preserve">. Déterminer la raideur </w:t>
      </w:r>
      <m:oMath>
        <m:r>
          <m:rPr>
            <m:sty m:val="i"/>
          </m:rPr>
          <m:t>k</m:t>
        </m:r>
      </m:oMath>
      <w:r>
        <w:rPr/>
        <w:t xml:space="preserve"> du ressort en fonction de </w:t>
      </w:r>
      <m:oMath>
        <m:sSub>
          <m:sSubPr/>
          <m:e>
            <m:r>
              <m:rPr>
                <m:sty m:val="i"/>
              </m:rPr>
              <m:t>m</m:t>
            </m:r>
          </m:e>
          <m:sub>
            <m:r>
              <m:rPr>
                <m:sty m:val="i"/>
              </m:rPr>
              <m:t>H</m:t>
            </m:r>
          </m:sub>
        </m:sSub>
        <m:r>
          <m:rPr>
            <m:sty m:val="p"/>
          </m:rPr>
          <m:t>,</m:t>
        </m:r>
        <m:sSub>
          <m:sSubPr/>
          <m:e>
            <m:r>
              <m:rPr>
                <m:sty m:val="i"/>
              </m:rPr>
              <m:t>v</m:t>
            </m:r>
          </m:e>
          <m:sub>
            <m:r>
              <m:rPr>
                <m:sty m:val="p"/>
              </m:rPr>
              <m:t>0</m:t>
            </m:r>
          </m:sub>
        </m:sSub>
      </m:oMath>
      <w:r>
        <w:rPr/>
        <w:t xml:space="preserve"> et </w:t>
      </w:r>
      <m:oMath>
        <m:r>
          <m:rPr>
            <m:sty m:val="i"/>
          </m:rPr>
          <m:t>c</m:t>
        </m:r>
      </m:oMath>
      <w:r>
        <w:rPr/>
        <w:t xml:space="preserve">.</w:t>
      </w:r>
      <w:r>
        <w:rPr/>
        <w:br w:type="textWrapping"/>
      </w:r>
      <w:r>
        <w:rPr>
          <w:rFonts w:eastAsia="Georgia" w:cs="Georgia" w:ascii="Georgia" w:hAnsi="Georgia"/>
        </w:rPr>
        <w:t xml:space="preserve">Application numérique : calculer </w:t>
      </w:r>
      <m:oMath>
        <m:r>
          <m:rPr>
            <m:sty m:val="i"/>
          </m:rPr>
          <m:t>k</m:t>
        </m:r>
      </m:oMath>
      <w:r>
        <w:rPr>
          <w:rFonts w:eastAsia="Georgia" w:cs="Georgia" w:ascii="Georgia" w:hAnsi="Georgia"/>
        </w:rPr>
        <w:t xml:space="preserve"> en sachant qu'expérimentalement la longueur d'onde </w:t>
      </w:r>
      <m:oMath>
        <m:sSub>
          <m:sSubPr/>
          <m:e>
            <m:r>
              <m:rPr>
                <m:sty m:val="i"/>
              </m:rPr>
              <m:t>λ</m:t>
            </m:r>
          </m:e>
          <m:sub>
            <m:r>
              <m:rPr>
                <m:sty m:val="p"/>
              </m:rPr>
              <m:t>0</m:t>
            </m:r>
          </m:sub>
        </m:sSub>
      </m:oMath>
      <w:r>
        <w:rPr>
          <w:rFonts w:eastAsia="Georgia" w:cs="Georgia" w:ascii="Georgia" w:hAnsi="Georgia"/>
        </w:rPr>
        <w:t xml:space="preserve"> absorbée est donnée par </w:t>
      </w:r>
      <m:oMath>
        <m:r>
          <m:rPr>
            <m:sty m:val="p"/>
          </m:rPr>
          <m:t>1</m:t>
        </m:r>
        <m:r>
          <m:rPr>
            <m:sty m:val="p"/>
          </m:rPr>
          <m:t>/</m:t>
        </m:r>
        <m:sSub>
          <m:sSubPr/>
          <m:e>
            <m:r>
              <m:rPr>
                <m:sty m:val="i"/>
              </m:rPr>
              <m:t>λ</m:t>
            </m:r>
          </m:e>
          <m:sub>
            <m:r>
              <m:rPr>
                <m:sty m:val="p"/>
              </m:rPr>
              <m:t>0</m:t>
            </m:r>
          </m:sub>
        </m:sSub>
        <m:r>
          <m:rPr>
            <m:sty m:val="p"/>
          </m:rPr>
          <m:t>=</m:t>
        </m:r>
        <m:r>
          <m:rPr>
            <m:sty m:val="p"/>
          </m:rPr>
          <m:t>3600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(cette unité étant celle qui est utilisée habituellement).</w:t>
      </w:r>
      <w:r>
        <w:rPr/>
        <w:br w:type="textWrapping"/>
      </w:r>
      <w:r>
        <w:rPr>
          <w:rFonts w:eastAsia="Georgia" w:cs="Georgia" w:ascii="Georgia" w:hAnsi="Georgia"/>
        </w:rPr>
        <w:t xml:space="preserve">Dans quelle région du spectre électromagnétique se situe cette absorption?</w:t>
      </w:r>
    </w:p>
    <w:p>
      <w:pPr>
        <w:spacing w:line="271" w:before="330" w:lineRule="auto"/>
      </w:pPr>
      <w:r>
        <w:rPr>
          <w:rFonts w:eastAsia="Georgia" w:cs="Georgia" w:ascii="Georgia" w:hAnsi="Georgia"/>
          <w:b/>
          <w:sz w:val="42"/>
        </w:rPr>
        <w:t xml:space="preserve">I.C.2) Molécule engagée dans une liaison hydrogène</w:t>
      </w:r>
    </w:p>
    <w:p>
      <w:pPr>
        <w:spacing w:after="220" w:lineRule="auto"/>
      </w:pPr>
      <w:r>
        <w:rPr>
          <w:rFonts w:eastAsia="Georgia" w:cs="Georgia" w:ascii="Georgia" w:hAnsi="Georgia"/>
        </w:rPr>
        <w:t xml:space="preserve">La molécule précédente est maintenant située à proximité d'une autre molécule identique.</w:t>
      </w:r>
      <w:r>
        <w:rPr/>
        <w:br w:type="textWrapping"/>
      </w:r>
      <w:r>
        <w:rPr>
          <w:rFonts w:eastAsia="Georgia" w:cs="Georgia" w:ascii="Georgia" w:hAnsi="Georgia"/>
        </w:rPr>
        <w:t xml:space="preserve">On suppose qu'il y a donc une liaison hydrogène entre l'atome </w:t>
      </w:r>
      <m:oMath>
        <m:sSup>
          <m:sSupPr/>
          <m:e>
            <m:r>
              <m:rPr>
                <m:sty m:val="i"/>
              </m:rPr>
              <m:t>H</m:t>
            </m:r>
          </m:e>
          <m:sup>
            <m:r>
              <m:rPr>
                <m:sty m:val="p"/>
              </m:rPr>
              <m:t>+</m:t>
            </m:r>
            <m:r>
              <m:rPr>
                <m:sty m:val="i"/>
              </m:rPr>
              <m:t>δ</m:t>
            </m:r>
          </m:sup>
        </m:sSup>
      </m:oMath>
      <w:r>
        <w:rPr>
          <w:rFonts w:eastAsia="Georgia" w:cs="Georgia" w:ascii="Georgia" w:hAnsi="Georgia"/>
        </w:rPr>
        <w:t xml:space="preserve"> de la molécule précédente et l'atome </w:t>
      </w:r>
      <m:oMath>
        <m:sSup>
          <m:sSupPr/>
          <m:e>
            <m:r>
              <m:rPr>
                <m:sty m:val="i"/>
              </m:rPr>
              <m:t>O</m:t>
            </m:r>
          </m:e>
          <m:sup>
            <m:r>
              <m:rPr>
                <m:sty m:val="p"/>
              </m:rPr>
              <m:t>−</m:t>
            </m:r>
            <m:r>
              <m:rPr>
                <m:sty m:val="i"/>
              </m:rPr>
              <m:t>δ</m:t>
            </m:r>
          </m:sup>
        </m:sSup>
      </m:oMath>
      <w:r>
        <w:rPr>
          <w:rFonts w:eastAsia="Georgia" w:cs="Georgia" w:ascii="Georgia" w:hAnsi="Georgia"/>
        </w:rPr>
        <w:t xml:space="preserve"> de la molécule voisine. Dans un modèle très simplifié de cette liaison, on ne va considérer que l'influence électrostatique de l'atome </w:t>
      </w:r>
      <m:oMath>
        <m:sSup>
          <m:sSupPr/>
          <m:e>
            <m:r>
              <m:rPr>
                <m:sty m:val="i"/>
              </m:rPr>
              <m:t>O</m:t>
            </m:r>
          </m:e>
          <m:sup>
            <m:r>
              <m:rPr>
                <m:sty m:val="p"/>
              </m:rPr>
              <m:t>−</m:t>
            </m:r>
            <m:r>
              <m:rPr>
                <m:sty m:val="i"/>
              </m:rPr>
              <m:t>δ</m:t>
            </m:r>
          </m:sup>
        </m:sSup>
      </m:oMath>
      <w:r>
        <w:rPr/>
        <w:br w:type="textWrapping"/>
      </w:r>
    </w:p>
    <w:p>
      <w:pPr>
        <w:spacing w:lineRule="auto"/>
        <w:jc w:val="center"/>
      </w:pPr>
      <w:r>
        <w:rPr/>
        <w:drawing>
          <wp:inline distB="0" distL="0" distR="0" distT="0">
            <wp:extent cx="5486400" cy="2228850"/>
            <wp:effectExtent b="0" l="0" r="0" t="0"/>
            <wp:docPr id="5" name="image-cdd46e4a4059f94d11dfb9d39abfee082329e60b.jpg"/>
            <a:graphic>
              <a:graphicData uri="http://schemas.openxmlformats.org/drawingml/2006/picture">
                <pic:pic>
                  <pic:nvPicPr>
                    <pic:cNvPr id="5" name="image-cdd46e4a4059f94d11dfb9d39abfee082329e60b.jpg" descr=""/>
                    <pic:cNvPicPr/>
                  </pic:nvPicPr>
                  <pic:blipFill>
                    <a:blip r:embed="rId9" cstate="print"/>
                    <a:srcRect b="0" l="0" r="0" t="0"/>
                    <a:stretch>
                      <a:fillRect/>
                    </a:stretch>
                  </pic:blipFill>
                  <pic:spPr>
                    <a:xfrm>
                      <a:off x="0" y="0"/>
                      <a:ext cx="5486400" cy="2228850"/>
                    </a:xfrm>
                    <a:prstGeom prst="rect"/>
                  </pic:spPr>
                </pic:pic>
              </a:graphicData>
            </a:graphic>
          </wp:inline>
        </w:drawing>
      </w:r>
    </w:p>
    <w:p>
      <w:pPr>
        <w:spacing w:after="220" w:lineRule="auto"/>
      </w:pPr>
      <w:r>
        <w:rPr/>
        <w:br w:type="textWrapping"/>
      </w:r>
      <w:r>
        <w:rPr>
          <w:rFonts w:eastAsia="Georgia" w:cs="Georgia" w:ascii="Georgia" w:hAnsi="Georgia"/>
        </w:rPr>
        <w:t xml:space="preserve">de la molécule voisine, molécule que l'on supposera fixe. Pour les A.N., on prendra par la suite </w:t>
      </w:r>
      <m:oMath>
        <m:r>
          <m:rPr>
            <m:sty m:val="i"/>
          </m:rPr>
          <m:t>k</m:t>
        </m:r>
        <m:r>
          <m:rPr>
            <m:sty m:val="p"/>
          </m:rPr>
          <m:t>=</m:t>
        </m:r>
        <m:r>
          <m:rPr>
            <m:sty m:val="p"/>
          </m:rPr>
          <m:t>750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 et </w:t>
      </w:r>
      <m:oMath>
        <m:r>
          <m:rPr>
            <m:sty m:val="i"/>
          </m:rPr>
          <m:t>δ</m:t>
        </m:r>
        <m:r>
          <m:rPr>
            <m:sty m:val="p"/>
          </m:rPr>
          <m:t>=</m:t>
        </m:r>
        <m:r>
          <m:rPr>
            <m:sty m:val="p"/>
          </m:rPr>
          <m:t>5</m:t>
        </m:r>
        <m:r>
          <m:rPr>
            <m:sty m:val="p"/>
          </m:rPr>
          <m:t>,</m:t>
        </m:r>
        <m:r>
          <m:rPr>
            <m:sty m:val="p"/>
          </m:rPr>
          <m:t>7</m:t>
        </m:r>
        <m:r>
          <m:rPr>
            <m:sty m:val="p"/>
          </m:rPr>
          <m:t>⋅</m:t>
        </m:r>
        <m:sSup>
          <m:sSupPr/>
          <m:e>
            <m:r>
              <m:rPr>
                <m:sty m:val="p"/>
              </m:rPr>
              <m:t>10</m:t>
            </m:r>
          </m:e>
          <m:sup>
            <m:r>
              <m:rPr>
                <m:sty m:val="p"/>
              </m:rPr>
              <m:t>−</m:t>
            </m:r>
            <m:r>
              <m:rPr>
                <m:sty m:val="p"/>
              </m:rPr>
              <m:t>20</m:t>
            </m:r>
          </m:sup>
        </m:sSup>
        <m:r>
          <m:rPr>
            <m:sty m:val="p"/>
          </m:rPr>
          <m:t>C</m:t>
        </m:r>
      </m:oMath>
      <w:r>
        <w:rPr/>
        <w:t xml:space="preserve">.</w:t>
      </w:r>
      <w:r>
        <w:rPr/>
        <w:br w:type="textWrapping"/>
      </w:r>
      <w:r>
        <w:rPr/>
        <w:t xml:space="preserve">a) Quel est l'allongement </w:t>
      </w:r>
      <m:oMath>
        <m:r>
          <m:rPr>
            <m:sty m:val="p"/>
          </m:rPr>
          <m:t>Δ</m:t>
        </m:r>
        <m:r>
          <m:rPr>
            <m:sty m:val="i"/>
          </m:rPr>
          <m:t>l</m:t>
        </m:r>
      </m:oMath>
      <w:r>
        <w:rPr/>
        <w:t xml:space="preserve"> de la liaison de covalence </w:t>
      </w:r>
      <m:oMath>
        <m:r>
          <m:rPr>
            <m:sty m:val="i"/>
          </m:rPr>
          <m:t>O</m:t>
        </m:r>
        <m:r>
          <m:rPr>
            <m:sty m:val="p"/>
          </m:rPr>
          <m:t>−</m:t>
        </m:r>
        <m:r>
          <m:rPr>
            <m:sty m:val="i"/>
          </m:rPr>
          <m:t>H</m:t>
        </m:r>
      </m:oMath>
      <w:r>
        <w:rPr>
          <w:rFonts w:eastAsia="Georgia" w:cs="Georgia" w:ascii="Georgia" w:hAnsi="Georgia"/>
        </w:rPr>
        <w:t xml:space="preserve"> (modélisée par le ressort) dû à la présence de la molécule voisine?</w:t>
      </w:r>
      <w:r>
        <w:rPr/>
        <w:br w:type="textWrapping"/>
      </w:r>
      <w:r>
        <w:rPr>
          <w:rFonts w:eastAsia="Georgia" w:cs="Georgia" w:ascii="Georgia" w:hAnsi="Georgia"/>
        </w:rPr>
        <w:t xml:space="preserve">Application numérique. Calculer la valeur de </w:t>
      </w:r>
      <m:oMath>
        <m:r>
          <m:rPr>
            <m:sty m:val="p"/>
          </m:rPr>
          <m:t>Δ</m:t>
        </m:r>
        <m:r>
          <m:rPr>
            <m:sty m:val="i"/>
          </m:rPr>
          <m:t>l</m:t>
        </m:r>
      </m:oMath>
      <w:r>
        <w:rPr>
          <w:rFonts w:eastAsia="Georgia" w:cs="Georgia" w:ascii="Georgia" w:hAnsi="Georgia"/>
        </w:rPr>
        <w:t xml:space="preserve"> et montrer que cet allongement est négligeable par rapport à la longueur </w:t>
      </w:r>
      <m:oMath>
        <m:sSub>
          <m:sSubPr/>
          <m:e>
            <m:r>
              <m:rPr>
                <m:sty m:val="i"/>
              </m:rPr>
              <m:t>d</m:t>
            </m:r>
          </m:e>
          <m:sub>
            <m:r>
              <m:rPr>
                <m:sty m:val="i"/>
              </m:rPr>
              <m:t>H</m:t>
            </m:r>
          </m:sub>
        </m:sSub>
        <m:r>
          <m:rPr>
            <m:sty m:val="p"/>
          </m:rPr>
          <m:t>=</m:t>
        </m:r>
        <m:r>
          <m:rPr>
            <m:sty m:val="p"/>
          </m:rPr>
          <m:t>0</m:t>
        </m:r>
        <m:r>
          <m:rPr>
            <m:sty m:val="p"/>
          </m:rPr>
          <m:t>,</m:t>
        </m:r>
        <m:r>
          <m:rPr>
            <m:sty m:val="p"/>
          </m:rPr>
          <m:t>17</m:t>
        </m:r>
        <m:r>
          <m:rPr>
            <m:nor/>
          </m:rPr>
          <m:t xml:space="preserve"> </m:t>
        </m:r>
        <m:r>
          <m:rPr>
            <m:sty m:val="p"/>
          </m:rPr>
          <m:t>nm</m:t>
        </m:r>
      </m:oMath>
      <w:r>
        <w:rPr>
          <w:rFonts w:eastAsia="Georgia" w:cs="Georgia" w:ascii="Georgia" w:hAnsi="Georgia"/>
        </w:rPr>
        <w:t xml:space="preserve"> de la liaison hydrogène.</w:t>
      </w:r>
      <w:r>
        <w:rPr/>
        <w:br w:type="textWrapping"/>
      </w:r>
      <w:r>
        <w:rPr/>
        <w:t xml:space="preserve">b) Quelle est la nouvelle valeur de la longueur d'onde </w:t>
      </w:r>
      <m:oMath>
        <m:sSup>
          <m:sSupPr/>
          <m:e>
            <m:r>
              <m:rPr>
                <m:sty m:val="i"/>
              </m:rPr>
              <m:t>λ</m:t>
            </m:r>
          </m:e>
          <m:sup>
            <m:r>
              <m:rPr>
                <m:sty m:val="i"/>
              </m:rPr>
              <m:t>′</m:t>
            </m:r>
          </m:sup>
        </m:sSup>
        <m:sSub>
          <m:sSubPr/>
          <m:e>
            <m:r>
              <m:t xml:space="preserve"> </m:t>
            </m:r>
          </m:e>
          <m:sub>
            <m:r>
              <m:rPr>
                <m:sty m:val="p"/>
              </m:rPr>
              <m:t>0</m:t>
            </m:r>
          </m:sub>
        </m:sSub>
      </m:oMath>
      <w:r>
        <w:rPr>
          <w:rFonts w:eastAsia="Georgia" w:cs="Georgia" w:ascii="Georgia" w:hAnsi="Georgia"/>
        </w:rPr>
        <w:t xml:space="preserve"> absorbée par l'alcool ? Détailler le raisonnement suivi et préciser les approximations éventuellement faites, en les justifiant si besoin a posteriori.</w:t>
      </w:r>
      <w:r>
        <w:rPr/>
        <w:br w:type="textWrapping"/>
      </w:r>
      <w:r>
        <w:rPr>
          <w:rFonts w:eastAsia="Georgia" w:cs="Georgia" w:ascii="Georgia" w:hAnsi="Georgia"/>
        </w:rPr>
        <w:t xml:space="preserve">Application numérique: donner la valeur </w:t>
      </w:r>
      <m:oMath>
        <m:r>
          <m:rPr>
            <m:sty m:val="p"/>
          </m:rPr>
          <m:t>1</m:t>
        </m:r>
        <m:r>
          <m:rPr>
            <m:sty m:val="p"/>
          </m:rPr>
          <m:t>/</m:t>
        </m:r>
        <m:sSup>
          <m:sSupPr/>
          <m:e>
            <m:r>
              <m:rPr>
                <m:sty m:val="i"/>
              </m:rPr>
              <m:t>λ</m:t>
            </m:r>
          </m:e>
          <m:sup>
            <m:r>
              <m:rPr>
                <m:sty m:val="i"/>
              </m:rPr>
              <m:t>′</m:t>
            </m:r>
          </m:sup>
        </m:sSup>
        <m:sSub>
          <m:sSubPr/>
          <m:e>
            <m:r>
              <m:t xml:space="preserve"> </m:t>
            </m:r>
          </m:e>
          <m:sub>
            <m:r>
              <m:rPr>
                <m:sty m:val="p"/>
              </m:rPr>
              <m:t>0</m:t>
            </m:r>
          </m:sub>
        </m:sSub>
        <m:sSup>
          <m:sSupPr/>
          <m:e>
            <m:r>
              <m:rPr>
                <m:sty m:val="p"/>
              </m:rPr>
              <m:t>en</m:t>
            </m:r>
          </m:e>
          <m:sup>
            <m:r>
              <m:rPr>
                <m:sty m:val="p"/>
              </m:rPr>
              <m:t>−</m:t>
            </m:r>
            <m:r>
              <m:rPr>
                <m:sty m:val="p"/>
              </m:rPr>
              <m:t>1</m:t>
            </m:r>
          </m:sup>
        </m:sSup>
        <m:sSup>
          <m:sSupPr/>
          <m:e>
            <m:r>
              <m:rPr>
                <m:nor/>
              </m:rPr>
              <m:t xml:space="preserve"> </m:t>
            </m:r>
            <m:r>
              <m:rPr>
                <m:sty m:val="p"/>
              </m:rPr>
              <m:t>cm</m:t>
            </m:r>
          </m:e>
          <m:sup>
            <m:r>
              <m:rPr>
                <m:sty m:val="p"/>
              </m:rPr>
              <m:t>−</m:t>
            </m:r>
            <m:r>
              <m:rPr>
                <m:sty m:val="p"/>
              </m:rPr>
              <m:t>1</m:t>
            </m:r>
          </m:sup>
        </m:sSup>
      </m:oMath>
      <w:r>
        <w:rPr/>
        <w:t xml:space="preserve">. Comparer avec </w:t>
      </w:r>
      <m:oMath>
        <m:r>
          <m:rPr>
            <m:sty m:val="p"/>
          </m:rPr>
          <m:t>1</m:t>
        </m:r>
        <m:r>
          <m:rPr>
            <m:sty m:val="p"/>
          </m:rPr>
          <m:t>/</m:t>
        </m:r>
        <m:sSub>
          <m:sSubPr/>
          <m:e>
            <m:r>
              <m:rPr>
                <m:sty m:val="i"/>
              </m:rPr>
              <m:t>λ</m:t>
            </m:r>
          </m:e>
          <m:sub>
            <m:r>
              <m:rPr>
                <m:sty m:val="p"/>
              </m:rPr>
              <m:t>0</m:t>
            </m:r>
          </m:sub>
        </m:sSub>
      </m:oMath>
      <w:r>
        <w:rPr/>
        <w:t xml:space="preserve">.</w:t>
      </w:r>
    </w:p>
    <w:p>
      <w:pPr>
        <w:spacing w:line="271" w:before="330" w:lineRule="auto"/>
      </w:pPr>
      <w:r>
        <w:rPr>
          <w:rFonts w:eastAsia="Georgia" w:cs="Georgia" w:ascii="Georgia" w:hAnsi="Georgia"/>
          <w:b/>
          <w:sz w:val="42"/>
        </w:rPr>
        <w:t xml:space="preserve">Partie II - Étude de l'activité optique des alcools</w:t>
      </w:r>
    </w:p>
    <w:p>
      <w:pPr>
        <w:spacing w:after="220" w:lineRule="auto"/>
      </w:pPr>
      <w:r>
        <w:rPr>
          <w:rFonts w:eastAsia="Georgia" w:cs="Georgia" w:ascii="Georgia" w:hAnsi="Georgia"/>
        </w:rPr>
        <w:t xml:space="preserve">Certaines substances, dites optiquement actives, ont la propriété de faire tourner la</w:t>
      </w:r>
      <w:r>
        <w:rPr/>
        <w:br w:type="textWrapping"/>
      </w:r>
    </w:p>
    <w:p>
      <w:pPr>
        <w:spacing w:lineRule="auto"/>
        <w:jc w:val="center"/>
      </w:pPr>
      <w:r>
        <w:rPr/>
        <w:drawing>
          <wp:inline distB="0" distL="0" distR="0" distT="0">
            <wp:extent cx="5486400" cy="1659662"/>
            <wp:effectExtent b="0" l="0" r="0" t="0"/>
            <wp:docPr id="6" name="image-29f62921a0eca3b20a5508a04037f3b0ef5f560b.jpg"/>
            <a:graphic>
              <a:graphicData uri="http://schemas.openxmlformats.org/drawingml/2006/picture">
                <pic:pic>
                  <pic:nvPicPr>
                    <pic:cNvPr id="6" name="image-29f62921a0eca3b20a5508a04037f3b0ef5f560b.jpg" descr=""/>
                    <pic:cNvPicPr/>
                  </pic:nvPicPr>
                  <pic:blipFill>
                    <a:blip r:embed="rId10" cstate="print"/>
                    <a:srcRect b="0" l="0" r="0" t="0"/>
                    <a:stretch>
                      <a:fillRect/>
                    </a:stretch>
                  </pic:blipFill>
                  <pic:spPr>
                    <a:xfrm>
                      <a:off x="0" y="0"/>
                      <a:ext cx="5486400" cy="1659662"/>
                    </a:xfrm>
                    <a:prstGeom prst="rect"/>
                  </pic:spPr>
                </pic:pic>
              </a:graphicData>
            </a:graphic>
          </wp:inline>
        </w:drawing>
      </w:r>
    </w:p>
    <w:p>
      <w:pPr>
        <w:spacing w:after="220" w:lineRule="auto"/>
      </w:pPr>
      <w:r>
        <w:rPr/>
        <w:br w:type="textWrapping"/>
      </w:r>
      <w:r>
        <w:rPr>
          <w:rFonts w:eastAsia="Georgia" w:cs="Georgia" w:ascii="Georgia" w:hAnsi="Georgia"/>
        </w:rPr>
        <w:t xml:space="preserve">direction de polarisation d'une onde électromagnétique polarisée rectilignement qui les traverse. L'angle </w:t>
      </w:r>
      <m:oMath>
        <m:r>
          <m:rPr>
            <m:sty m:val="i"/>
          </m:rPr>
          <m:t>θ</m:t>
        </m:r>
      </m:oMath>
      <w:r>
        <w:rPr>
          <w:rFonts w:eastAsia="Georgia" w:cs="Georgia" w:ascii="Georgia" w:hAnsi="Georgia"/>
        </w:rPr>
        <w:t xml:space="preserve"> dont cette direction a tourné s'appelle le pouvoir rotatoire de la substance. Suivant le sens dans lequel la direction de polarisation tourne, la substance est dite lévogyre (si un observateur regardant l'onde arriver vers lui voit tourner cette direction de polarisation dans le sens trigonométrique) ou dextrogyre (dans le cas contraire). Ainsi, dans le cas de la figure ci-dessus (où les flèches représentent la direction de polarisation de l'onde), la substance optiquement active est lévogyre.</w:t>
      </w:r>
    </w:p>
    <w:p>
      <w:pPr>
        <w:spacing w:line="271" w:before="330" w:lineRule="auto"/>
      </w:pPr>
      <w:r>
        <w:rPr>
          <w:rFonts w:eastAsia="Georgia" w:cs="Georgia" w:ascii="Georgia" w:hAnsi="Georgia"/>
          <w:b/>
          <w:sz w:val="42"/>
        </w:rPr>
        <w:t xml:space="preserve">II.A - Substances présentant une activité optique</w:t>
      </w:r>
    </w:p>
    <w:p>
      <w:pPr>
        <w:spacing w:after="220" w:lineRule="auto"/>
      </w:pPr>
      <w:r>
        <w:rPr>
          <w:rFonts w:eastAsia="Georgia" w:cs="Georgia" w:ascii="Georgia" w:hAnsi="Georgia"/>
        </w:rPr>
        <w:t xml:space="preserve">En solution aqueuse, seules les substances dont les molécules sont chirales présentent une activité optique (si l'on n'a pas un mélange racémique des deux énantiomères).</w:t>
      </w:r>
      <w:r>
        <w:rPr/>
        <w:br w:type="textWrapping"/>
      </w:r>
      <w:r>
        <w:rPr>
          <w:rFonts w:eastAsia="Georgia" w:cs="Georgia" w:ascii="Georgia" w:hAnsi="Georgia"/>
        </w:rPr>
        <w:t xml:space="preserve">On considère les molécules suivantes ( </w:t>
      </w:r>
      <m:oMath>
        <m:r>
          <m:rPr>
            <m:sty m:val="p"/>
          </m:rPr>
          <m:t>a</m:t>
        </m:r>
        <m:r>
          <m:rPr>
            <m:sty m:val="p"/>
          </m:rPr>
          <m:t>,</m:t>
        </m:r>
        <m:r>
          <m:rPr>
            <m:sty m:val="p"/>
          </m:rPr>
          <m:t>b</m:t>
        </m:r>
        <m:r>
          <m:rPr>
            <m:sty m:val="p"/>
          </m:rPr>
          <m:t>,</m:t>
        </m:r>
        <m:r>
          <m:rPr>
            <m:sty m:val="p"/>
          </m:rPr>
          <m:t>c</m:t>
        </m:r>
        <m:r>
          <m:rPr>
            <m:sty m:val="p"/>
          </m:rPr>
          <m:t>,</m:t>
        </m:r>
        <m:r>
          <m:rPr>
            <m:sty m:val="p"/>
          </m:rPr>
          <m:t>d</m:t>
        </m:r>
        <m:r>
          <m:rPr>
            <m:sty m:val="p"/>
          </m:rPr>
          <m:t>,</m:t>
        </m:r>
        <m:r>
          <m:rPr>
            <m:sty m:val="p"/>
          </m:rPr>
          <m:t>e</m:t>
        </m:r>
        <m:r>
          <m:rPr>
            <m:sty m:val="p"/>
          </m:rPr>
          <m:t>,</m:t>
        </m:r>
        <m:r>
          <m:rPr>
            <m:sty m:val="p"/>
          </m:rPr>
          <m:t>f</m:t>
        </m:r>
      </m:oMath>
      <w:r>
        <w:rPr>
          <w:rFonts w:eastAsia="Georgia" w:cs="Georgia" w:ascii="Georgia" w:hAnsi="Georgia"/>
        </w:rPr>
        <w:t xml:space="preserve"> ) qui comportent toutes une ou plusieurs fonctions aldéhyde et/ou alcool.</w:t>
      </w:r>
      <w:r>
        <w:rPr/>
        <w:br w:type="textWrapping"/>
      </w:r>
    </w:p>
    <w:p>
      <w:pPr>
        <w:spacing w:lineRule="auto"/>
      </w:pPr>
      <w:r>
        <w:rPr/>
        <w:drawing>
          <wp:inline distB="0" distL="0" distR="0" distT="0">
            <wp:extent cx="1323975" cy="847725"/>
            <wp:effectExtent b="0" l="0" r="0" t="0"/>
            <wp:docPr id="7" name="image-svg-0ba085f2a843145f7f7ab019d4524386272dfc38.svg"/>
            <a:graphic>
              <a:graphicData uri="http://schemas.openxmlformats.org/drawingml/2006/picture">
                <pic:pic>
                  <pic:nvPicPr>
                    <pic:cNvPr id="7" name="image-svg-0ba085f2a843145f7f7ab019d4524386272dfc38.svg" descr=""/>
                    <pic:cNvPicPr/>
                  </pic:nvPicPr>
                  <pic:blipFill>
                    <a:blip r:embed="rId12" cstate="print">
                      <a:extLst>
                        <a:ext uri="">
                          <a14:useLocalDpi val="0"/>
                        </a:ext>
                        <a:ext uri="">
                          <asvg:svgBlip r:embed="rId11"/>
                        </a:ext>
                      </a:extLst>
                    </a:blip>
                    <a:srcRect b="0" l="0" r="0" t="0"/>
                    <a:stretch>
                      <a:fillRect/>
                    </a:stretch>
                  </pic:blipFill>
                  <pic:spPr>
                    <a:xfrm>
                      <a:off x="0" y="0"/>
                      <a:ext cx="1323975" cy="847725"/>
                    </a:xfrm>
                    <a:prstGeom prst="rect"/>
                  </pic:spPr>
                </pic:pic>
              </a:graphicData>
            </a:graphic>
          </wp:inline>
        </w:drawing>
      </w:r>
    </w:p>
    <w:p>
      <w:pPr>
        <w:spacing w:after="220" w:lineRule="auto"/>
      </w:pPr>
      <w:r>
        <w:rPr>
          <w:rFonts w:eastAsia="Georgia" w:cs="Georgia" w:ascii="Georgia" w:hAnsi="Georgia"/>
        </w:rPr>
        <w:t xml:space="preserve">aldéhyde</w:t>
      </w:r>
      <w:r>
        <w:rPr/>
        <w:br w:type="textWrapping"/>
      </w:r>
    </w:p>
    <w:p>
      <w:pPr>
        <w:spacing w:lineRule="auto"/>
      </w:pPr>
      <w:r>
        <w:rPr/>
        <w:drawing>
          <wp:inline distB="0" distL="0" distR="0" distT="0">
            <wp:extent cx="1400175" cy="1000125"/>
            <wp:effectExtent b="0" l="0" r="0" t="0"/>
            <wp:docPr id="9" name="image-svg-f4d6dbe103cad55315c1355007d351a2f6848ef9.svg"/>
            <a:graphic>
              <a:graphicData uri="http://schemas.openxmlformats.org/drawingml/2006/picture">
                <pic:pic>
                  <pic:nvPicPr>
                    <pic:cNvPr id="9" name="image-svg-f4d6dbe103cad55315c1355007d351a2f6848ef9.svg" descr=""/>
                    <pic:cNvPicPr/>
                  </pic:nvPicPr>
                  <pic:blipFill>
                    <a:blip r:embed="rId14" cstate="print">
                      <a:extLst>
                        <a:ext uri="">
                          <a14:useLocalDpi val="0"/>
                        </a:ext>
                        <a:ext uri="">
                          <asvg:svgBlip r:embed="rId13"/>
                        </a:ext>
                      </a:extLst>
                    </a:blip>
                    <a:srcRect b="0" l="0" r="0" t="0"/>
                    <a:stretch>
                      <a:fillRect/>
                    </a:stretch>
                  </pic:blipFill>
                  <pic:spPr>
                    <a:xfrm>
                      <a:off x="0" y="0"/>
                      <a:ext cx="1400175" cy="1000125"/>
                    </a:xfrm>
                    <a:prstGeom prst="rect"/>
                  </pic:spPr>
                </pic:pic>
              </a:graphicData>
            </a:graphic>
          </wp:inline>
        </w:drawing>
      </w:r>
    </w:p>
    <w:p>
      <w:pPr>
        <w:spacing w:after="220" w:lineRule="auto"/>
      </w:pPr>
      <w:r>
        <w:rPr/>
        <w:t xml:space="preserve">alcool</w:t>
      </w:r>
    </w:p>
    <w:p>
      <w:pPr>
        <w:spacing w:after="220" w:lineRule="auto"/>
      </w:pPr>
      <w:r>
        <w:rPr>
          <w:rFonts w:eastAsia="Georgia" w:cs="Georgia" w:ascii="Georgia" w:hAnsi="Georgia"/>
        </w:rPr>
        <w:t xml:space="preserve">Parmi ces six molécules, indiquer lesquelles sont chirales (on justifiera de manière brève mais précise la réponse); donner le nombre de stéréoisomères qu'elles possèdent éventuellement :</w:t>
      </w:r>
      <w:r>
        <w:rPr/>
        <w:br w:type="textWrapping"/>
      </w:r>
    </w:p>
    <w:p>
      <w:pPr>
        <w:spacing w:lineRule="auto"/>
        <w:jc w:val="center"/>
      </w:pPr>
      <w:r>
        <w:rPr/>
        <w:drawing>
          <wp:inline distB="0" distL="0" distR="0" distT="0">
            <wp:extent cx="5486400" cy="1984630"/>
            <wp:effectExtent b="0" l="0" r="0" t="0"/>
            <wp:docPr id="11" name="image-9d05adc9491bacb1b08518aa628bd9e4720671c5.jpg"/>
            <a:graphic>
              <a:graphicData uri="http://schemas.openxmlformats.org/drawingml/2006/picture">
                <pic:pic>
                  <pic:nvPicPr>
                    <pic:cNvPr id="11" name="image-9d05adc9491bacb1b08518aa628bd9e4720671c5.jpg" descr=""/>
                    <pic:cNvPicPr/>
                  </pic:nvPicPr>
                  <pic:blipFill>
                    <a:blip r:embed="rId15" cstate="print"/>
                    <a:srcRect b="0" l="0" r="0" t="0"/>
                    <a:stretch>
                      <a:fillRect/>
                    </a:stretch>
                  </pic:blipFill>
                  <pic:spPr>
                    <a:xfrm>
                      <a:off x="0" y="0"/>
                      <a:ext cx="5486400" cy="1984630"/>
                    </a:xfrm>
                    <a:prstGeom prst="rect"/>
                  </pic:spPr>
                </pic:pic>
              </a:graphicData>
            </a:graphic>
          </wp:inline>
        </w:drawing>
      </w:r>
    </w:p>
    <w:p>
      <w:pPr>
        <w:spacing w:lineRule="auto"/>
      </w:pPr>
      <w:r>
        <w:rPr/>
        <w:t xml:space="preserve">(a) </w:t>
      </w:r>
      <m:oMath>
        <m:sSub>
          <m:sSubPr/>
          <m:e>
            <m:r>
              <m:rPr>
                <m:sty m:val="p"/>
              </m:rPr>
              <m:t>CH</m:t>
            </m:r>
          </m:e>
          <m:sub>
            <m:r>
              <m:rPr>
                <m:sty m:val="p"/>
              </m:rPr>
              <m:t>3</m:t>
            </m:r>
          </m:sub>
        </m:sSub>
        <m:r>
          <m:rPr>
            <m:sty m:val="p"/>
          </m:rPr>
          <m:t>−</m:t>
        </m:r>
        <m:r>
          <m:rPr>
            <m:sty m:val="p"/>
          </m:rPr>
          <m:t>CHOH</m:t>
        </m:r>
        <m:r>
          <m:rPr>
            <m:sty m:val="p"/>
          </m:rPr>
          <m:t>−</m:t>
        </m:r>
        <m:sSub>
          <m:sSubPr/>
          <m:e>
            <m:r>
              <m:rPr>
                <m:sty m:val="p"/>
              </m:rPr>
              <m:t>CH</m:t>
            </m:r>
          </m:e>
          <m:sub>
            <m:r>
              <m:rPr>
                <m:sty m:val="p"/>
              </m:rPr>
              <m:t>3</m:t>
            </m:r>
          </m:sub>
        </m:sSub>
      </m:oMath>
    </w:p>
    <w:p>
      <w:pPr>
        <w:spacing w:lineRule="auto"/>
        <w:jc w:val="center"/>
      </w:pPr>
      <w:r>
        <w:rPr/>
        <w:drawing>
          <wp:inline distB="0" distL="0" distR="0" distT="0">
            <wp:extent cx="4276725" cy="2619375"/>
            <wp:effectExtent b="0" l="0" r="0" t="0"/>
            <wp:docPr id="12" name="image-4716b5b34059579a01ed22fefd2cbf25d1062aac.jpg"/>
            <a:graphic>
              <a:graphicData uri="http://schemas.openxmlformats.org/drawingml/2006/picture">
                <pic:pic>
                  <pic:nvPicPr>
                    <pic:cNvPr id="12" name="image-4716b5b34059579a01ed22fefd2cbf25d1062aac.jpg" descr=""/>
                    <pic:cNvPicPr/>
                  </pic:nvPicPr>
                  <pic:blipFill>
                    <a:blip r:embed="rId16" cstate="print"/>
                    <a:srcRect b="0" l="0" r="0" t="0"/>
                    <a:stretch>
                      <a:fillRect/>
                    </a:stretch>
                  </pic:blipFill>
                  <pic:spPr>
                    <a:xfrm>
                      <a:off x="0" y="0"/>
                      <a:ext cx="4276725" cy="2619375"/>
                    </a:xfrm>
                    <a:prstGeom prst="rect"/>
                  </pic:spPr>
                </pic:pic>
              </a:graphicData>
            </a:graphic>
          </wp:inline>
        </w:drawing>
      </w:r>
    </w:p>
    <w:p>
      <w:pPr>
        <w:spacing w:lineRule="auto"/>
      </w:pPr>
      <w:r>
        <w:rPr/>
        <w:t xml:space="preserve">(b) </w:t>
      </w:r>
      <m:oMath>
        <m:sSub>
          <m:sSubPr/>
          <m:e>
            <m:r>
              <m:rPr>
                <m:sty m:val="p"/>
              </m:rPr>
              <m:t>CH</m:t>
            </m:r>
          </m:e>
          <m:sub>
            <m:r>
              <m:rPr>
                <m:sty m:val="p"/>
              </m:rPr>
              <m:t>3</m:t>
            </m:r>
          </m:sub>
        </m:sSub>
        <m:r>
          <m:rPr>
            <m:sty m:val="p"/>
          </m:rPr>
          <m:t>−</m:t>
        </m:r>
        <m:r>
          <m:rPr>
            <m:sty m:val="p"/>
          </m:rPr>
          <m:t>CHOH</m:t>
        </m:r>
        <m:r>
          <m:rPr>
            <m:sty m:val="p"/>
          </m:rPr>
          <m:t>−</m:t>
        </m:r>
        <m:sSub>
          <m:sSubPr/>
          <m:e>
            <m:r>
              <m:rPr>
                <m:sty m:val="p"/>
              </m:rPr>
              <m:t>CH</m:t>
            </m:r>
          </m:e>
          <m:sub>
            <m:r>
              <m:rPr>
                <m:sty m:val="p"/>
              </m:rPr>
              <m:t>2</m:t>
            </m:r>
          </m:sub>
        </m:sSub>
        <m:r>
          <m:rPr>
            <m:sty m:val="p"/>
          </m:rPr>
          <m:t>−</m:t>
        </m:r>
        <m:sSub>
          <m:sSubPr/>
          <m:e>
            <m:r>
              <m:rPr>
                <m:sty m:val="p"/>
              </m:rPr>
              <m:t>CH</m:t>
            </m:r>
          </m:e>
          <m:sub>
            <m:r>
              <m:rPr>
                <m:sty m:val="p"/>
              </m:rPr>
              <m:t>3</m:t>
            </m:r>
          </m:sub>
        </m:sSub>
      </m:oMath>
    </w:p>
    <w:p>
      <w:pPr>
        <w:spacing w:lineRule="auto"/>
        <w:jc w:val="center"/>
      </w:pPr>
      <w:r>
        <w:rPr/>
        <w:drawing>
          <wp:inline distB="0" distL="0" distR="0" distT="0">
            <wp:extent cx="4143375" cy="2600325"/>
            <wp:effectExtent b="0" l="0" r="0" t="0"/>
            <wp:docPr id="13" name="image-a30ebba99583fbe5fc629384ae05b6583e14926a.jpg"/>
            <a:graphic>
              <a:graphicData uri="http://schemas.openxmlformats.org/drawingml/2006/picture">
                <pic:pic>
                  <pic:nvPicPr>
                    <pic:cNvPr id="13" name="image-a30ebba99583fbe5fc629384ae05b6583e14926a.jpg" descr=""/>
                    <pic:cNvPicPr/>
                  </pic:nvPicPr>
                  <pic:blipFill>
                    <a:blip r:embed="rId17" cstate="print"/>
                    <a:srcRect b="0" l="0" r="0" t="0"/>
                    <a:stretch>
                      <a:fillRect/>
                    </a:stretch>
                  </pic:blipFill>
                  <pic:spPr>
                    <a:xfrm>
                      <a:off x="0" y="0"/>
                      <a:ext cx="4143375" cy="2600325"/>
                    </a:xfrm>
                    <a:prstGeom prst="rect"/>
                  </pic:spPr>
                </pic:pic>
              </a:graphicData>
            </a:graphic>
          </wp:inline>
        </w:drawing>
      </w:r>
    </w:p>
    <w:p>
      <w:pPr>
        <w:spacing w:lineRule="auto"/>
        <w:jc w:val="center"/>
      </w:pPr>
      <w:r>
        <w:rPr/>
        <w:drawing>
          <wp:inline distB="0" distL="0" distR="0" distT="0">
            <wp:extent cx="5486400" cy="1932605"/>
            <wp:effectExtent b="0" l="0" r="0" t="0"/>
            <wp:docPr id="14" name="image-04975ec9841938fce3d554df4ad1d0045a644524.jpg"/>
            <a:graphic>
              <a:graphicData uri="http://schemas.openxmlformats.org/drawingml/2006/picture">
                <pic:pic>
                  <pic:nvPicPr>
                    <pic:cNvPr id="14" name="image-04975ec9841938fce3d554df4ad1d0045a644524.jpg" descr=""/>
                    <pic:cNvPicPr/>
                  </pic:nvPicPr>
                  <pic:blipFill>
                    <a:blip r:embed="rId18" cstate="print"/>
                    <a:srcRect b="0" l="0" r="0" t="0"/>
                    <a:stretch>
                      <a:fillRect/>
                    </a:stretch>
                  </pic:blipFill>
                  <pic:spPr>
                    <a:xfrm>
                      <a:off x="0" y="0"/>
                      <a:ext cx="5486400" cy="1932605"/>
                    </a:xfrm>
                    <a:prstGeom prst="rect"/>
                  </pic:spPr>
                </pic:pic>
              </a:graphicData>
            </a:graphic>
          </wp:inline>
        </w:drawing>
      </w:r>
    </w:p>
    <w:p>
      <w:pPr>
        <w:spacing w:line="271" w:before="330" w:lineRule="auto"/>
      </w:pPr>
      <w:r>
        <w:rPr>
          <w:rFonts w:eastAsia="Georgia" w:cs="Georgia" w:ascii="Georgia" w:hAnsi="Georgia"/>
          <w:b/>
          <w:sz w:val="42"/>
        </w:rPr>
        <w:t xml:space="preserve">II.B - Activité optique du glucose et des sucres</w:t>
      </w:r>
    </w:p>
    <w:p>
      <w:pPr>
        <w:spacing w:after="220" w:lineRule="auto"/>
      </w:pPr>
      <w:r>
        <w:rPr>
          <w:rFonts w:eastAsia="Georgia" w:cs="Georgia" w:ascii="Georgia" w:hAnsi="Georgia"/>
        </w:rPr>
        <w:t xml:space="preserve">Aucune connaissance particulière sur les conformations du cyclohexane n'est nécessaire pour traiter cette question.</w:t>
      </w:r>
    </w:p>
    <w:p>
      <w:pPr>
        <w:spacing w:line="271" w:before="330" w:lineRule="auto"/>
      </w:pPr>
      <w:r>
        <w:rPr>
          <w:b/>
          <w:sz w:val="42"/>
        </w:rPr>
        <w:t xml:space="preserve">II.B.1) Structures.</w:t>
      </w:r>
    </w:p>
    <w:p>
      <w:pPr>
        <w:spacing w:after="220" w:lineRule="auto"/>
      </w:pPr>
      <w:r>
        <w:rPr>
          <w:rFonts w:eastAsia="Georgia" w:cs="Georgia" w:ascii="Georgia" w:hAnsi="Georgia"/>
        </w:rPr>
        <w:t xml:space="preserve">Les sucres sont des composés organiques comprenant une fonction aldéhyde et une ou plusieurs fonctions alcool. La numérotation de la chaîne carbonée commence par le carbone aldéhydique, classé 1.</w:t>
      </w:r>
      <w:r>
        <w:rPr/>
        <w:br w:type="textWrapping"/>
      </w:r>
      <w:r>
        <w:rPr>
          <w:rFonts w:eastAsia="Georgia" w:cs="Georgia" w:ascii="Georgia" w:hAnsi="Georgia"/>
        </w:rPr>
        <w:t xml:space="preserve">a) Le plus simple d'entre eux est le glycéraldéhyde </w:t>
      </w:r>
      <m:oMath>
        <m:sSub>
          <m:sSubPr/>
          <m:e>
            <m:r>
              <m:rPr>
                <m:sty m:val="p"/>
              </m:rPr>
              <m:t>HOCH</m:t>
            </m:r>
          </m:e>
          <m:sub>
            <m:r>
              <m:rPr>
                <m:sty m:val="p"/>
              </m:rPr>
              <m:t>2</m:t>
            </m:r>
          </m:sub>
        </m:sSub>
        <m:r>
          <m:rPr>
            <m:sty m:val="p"/>
          </m:rPr>
          <m:t>−</m:t>
        </m:r>
        <m:r>
          <m:rPr>
            <m:sty m:val="p"/>
          </m:rPr>
          <m:t>CHOH</m:t>
        </m:r>
        <m:r>
          <m:rPr>
            <m:sty m:val="p"/>
          </m:rPr>
          <m:t>−</m:t>
        </m:r>
        <m:r>
          <m:rPr>
            <m:sty m:val="p"/>
          </m:rPr>
          <m:t>CHO</m:t>
        </m:r>
      </m:oMath>
      <w:r>
        <w:rPr>
          <w:rFonts w:eastAsia="Georgia" w:cs="Georgia" w:ascii="Georgia" w:hAnsi="Georgia"/>
        </w:rPr>
        <w:t xml:space="preserve">. Représenter dans l'espace l'isomère du glycéraldéhyde où le carbone 2 est de configuration </w:t>
      </w:r>
      <m:oMath>
        <m:r>
          <m:rPr>
            <m:sty m:val="i"/>
          </m:rPr>
          <m:t>R</m:t>
        </m:r>
      </m:oMath>
      <w:r>
        <w:rPr>
          <w:rFonts w:eastAsia="Georgia" w:cs="Georgia" w:ascii="Georgia" w:hAnsi="Georgia"/>
        </w:rPr>
        <w:t xml:space="preserve">, en expliquant clairement les règles utilisées.</w:t>
      </w:r>
      <w:r>
        <w:rPr/>
        <w:br w:type="textWrapping"/>
      </w:r>
      <w:r>
        <w:rPr>
          <w:rFonts w:eastAsia="Georgia" w:cs="Georgia" w:ascii="Georgia" w:hAnsi="Georgia"/>
        </w:rPr>
        <w:t xml:space="preserve">b) Les hexoses ont pour formule générale :</w:t>
      </w:r>
    </w:p>
    <w:p>
      <w:pPr>
        <w:spacing w:after="220" w:lineRule="auto"/>
      </w:pPr>
      <m:oMathPara>
        <m:oMath>
          <m:sSub>
            <m:sSubPr/>
            <m:e>
              <m:r>
                <m:rPr>
                  <m:sty m:val="p"/>
                </m:rPr>
                <m:t>HOCH</m:t>
              </m:r>
            </m:e>
            <m:sub>
              <m:r>
                <m:rPr>
                  <m:sty m:val="p"/>
                </m:rPr>
                <m:t>2</m:t>
              </m:r>
            </m:sub>
          </m:sSub>
          <m:r>
            <m:rPr>
              <m:sty m:val="p"/>
            </m:rPr>
            <m:t>−</m:t>
          </m:r>
          <m:r>
            <m:rPr>
              <m:sty m:val="p"/>
            </m:rPr>
            <m:t>CHOH</m:t>
          </m:r>
          <m:r>
            <m:rPr>
              <m:sty m:val="p"/>
            </m:rPr>
            <m:t>−</m:t>
          </m:r>
          <m:r>
            <m:rPr>
              <m:sty m:val="p"/>
            </m:rPr>
            <m:t>CHOH</m:t>
          </m:r>
          <m:r>
            <m:rPr>
              <m:sty m:val="p"/>
            </m:rPr>
            <m:t>−</m:t>
          </m:r>
          <m:r>
            <m:rPr>
              <m:sty m:val="p"/>
            </m:rPr>
            <m:t>CHOH</m:t>
          </m:r>
          <m:r>
            <m:rPr>
              <m:sty m:val="p"/>
            </m:rPr>
            <m:t>−</m:t>
          </m:r>
          <m:r>
            <m:rPr>
              <m:sty m:val="p"/>
            </m:rPr>
            <m:t>CHOH</m:t>
          </m:r>
          <m:r>
            <m:rPr>
              <m:sty m:val="p"/>
            </m:rPr>
            <m:t>−</m:t>
          </m:r>
          <m:r>
            <m:rPr>
              <m:sty m:val="p"/>
            </m:rPr>
            <m:t>CHO</m:t>
          </m:r>
          <m:r>
            <m:rPr>
              <m:sty m:val="p"/>
            </m:rPr>
            <m:t>.</m:t>
          </m:r>
        </m:oMath>
      </m:oMathPara>
    </w:p>
    <w:p>
      <w:pPr>
        <w:spacing w:after="220" w:lineRule="auto"/>
      </w:pPr>
      <w:r>
        <w:rPr>
          <w:rFonts w:eastAsia="Georgia" w:cs="Georgia" w:ascii="Georgia" w:hAnsi="Georgia"/>
        </w:rPr>
        <w:t xml:space="preserve">Combien cette structure contient-elle de carbones asymétriques? En déduire le nombre de stéréoisomères correspondant à cette formule.</w:t>
      </w:r>
      <w:r>
        <w:rPr/>
        <w:br w:type="textWrapping"/>
      </w:r>
      <w:r>
        <w:rPr>
          <w:rFonts w:eastAsia="Georgia" w:cs="Georgia" w:ascii="Georgia" w:hAnsi="Georgia"/>
        </w:rPr>
        <w:t xml:space="preserve">c) Parmi ceux-ci, le « </w:t>
      </w:r>
      <m:oMath>
        <m:r>
          <m:rPr>
            <m:sty m:val="i"/>
          </m:rPr>
          <m:t>D</m:t>
        </m:r>
      </m:oMath>
      <w:r>
        <w:rPr>
          <w:rFonts w:eastAsia="Georgia" w:cs="Georgia" w:ascii="Georgia" w:hAnsi="Georgia"/>
        </w:rPr>
        <w:t xml:space="preserve">-glucose» est celui où les carbones asymétriques ont la configuration suivante: </w:t>
      </w:r>
      <m:oMath>
        <m:r>
          <m:rPr>
            <m:sty m:val="i"/>
          </m:rPr>
          <m:t>C</m:t>
        </m:r>
        <m:r>
          <m:rPr>
            <m:sty m:val="p"/>
          </m:rPr>
          <m:t>2</m:t>
        </m:r>
        <m:r>
          <m:rPr>
            <m:sty m:val="p"/>
          </m:rPr>
          <m:t>(</m:t>
        </m:r>
        <m:r>
          <m:rPr>
            <m:sty m:val="i"/>
          </m:rPr>
          <m:t>R</m:t>
        </m:r>
        <m:r>
          <m:rPr>
            <m:sty m:val="p"/>
          </m:rPr>
          <m:t>)</m:t>
        </m:r>
        <m:r>
          <m:rPr>
            <m:sty m:val="p"/>
          </m:rPr>
          <m:t>,</m:t>
        </m:r>
        <m:r>
          <m:rPr>
            <m:sty m:val="i"/>
          </m:rPr>
          <m:t>C</m:t>
        </m:r>
        <m:r>
          <m:rPr>
            <m:sty m:val="p"/>
          </m:rPr>
          <m:t>3</m:t>
        </m:r>
        <m:r>
          <m:rPr>
            <m:sty m:val="p"/>
          </m:rPr>
          <m:t>(</m:t>
        </m:r>
        <m:r>
          <m:rPr>
            <m:sty m:val="i"/>
          </m:rPr>
          <m:t>S</m:t>
        </m:r>
        <m:r>
          <m:rPr>
            <m:sty m:val="p"/>
          </m:rPr>
          <m:t>)</m:t>
        </m:r>
        <m:r>
          <m:rPr>
            <m:sty m:val="p"/>
          </m:rPr>
          <m:t>,</m:t>
        </m:r>
        <m:r>
          <m:rPr>
            <m:sty m:val="i"/>
          </m:rPr>
          <m:t>C</m:t>
        </m:r>
        <m:r>
          <m:rPr>
            <m:sty m:val="p"/>
          </m:rPr>
          <m:t>4</m:t>
        </m:r>
        <m:r>
          <m:rPr>
            <m:sty m:val="p"/>
          </m:rPr>
          <m:t>(</m:t>
        </m:r>
        <m:r>
          <m:rPr>
            <m:sty m:val="i"/>
          </m:rPr>
          <m:t>R</m:t>
        </m:r>
        <m:r>
          <m:rPr>
            <m:sty m:val="p"/>
          </m:rPr>
          <m:t>)</m:t>
        </m:r>
        <m:r>
          <m:rPr>
            <m:sty m:val="p"/>
          </m:rPr>
          <m:t>,</m:t>
        </m:r>
        <m:r>
          <m:rPr>
            <m:sty m:val="i"/>
          </m:rPr>
          <m:t>C</m:t>
        </m:r>
        <m:r>
          <m:rPr>
            <m:sty m:val="p"/>
          </m:rPr>
          <m:t>5</m:t>
        </m:r>
        <m:r>
          <m:rPr>
            <m:sty m:val="p"/>
          </m:rPr>
          <m:t>(</m:t>
        </m:r>
        <m:r>
          <m:rPr>
            <m:sty m:val="i"/>
          </m:rPr>
          <m:t>R</m:t>
        </m:r>
        <m:r>
          <m:rPr>
            <m:sty m:val="p"/>
          </m:rPr>
          <m:t>)</m:t>
        </m:r>
      </m:oMath>
      <w:r>
        <w:rPr>
          <w:rFonts w:eastAsia="Georgia" w:cs="Georgia" w:ascii="Georgia" w:hAnsi="Georgia"/>
        </w:rPr>
        <w:t xml:space="preserve">. Sachant que le « </w:t>
      </w:r>
      <m:oMath>
        <m:r>
          <m:rPr>
            <m:sty m:val="i"/>
          </m:rPr>
          <m:t>L</m:t>
        </m:r>
      </m:oMath>
      <w:r>
        <w:rPr>
          <w:rFonts w:eastAsia="Georgia" w:cs="Georgia" w:ascii="Georgia" w:hAnsi="Georgia"/>
        </w:rPr>
        <w:t xml:space="preserve"> glucose» est l'énantiomère du </w:t>
      </w:r>
      <m:oMath>
        <m:r>
          <m:rPr>
            <m:sty m:val="i"/>
          </m:rPr>
          <m:t>D</m:t>
        </m:r>
      </m:oMath>
      <w:r>
        <w:rPr/>
        <w:t xml:space="preserve">-glucose, donner la configuration absolue des carbones du </w:t>
      </w:r>
      <m:oMath>
        <m:r>
          <m:rPr>
            <m:sty m:val="i"/>
          </m:rPr>
          <m:t>L</m:t>
        </m:r>
      </m:oMath>
      <w:r>
        <w:rPr/>
        <w:t xml:space="preserve">-glucose.</w:t>
      </w:r>
      <w:r>
        <w:rPr/>
        <w:br w:type="textWrapping"/>
      </w:r>
      <w:r>
        <w:rPr>
          <w:rFonts w:eastAsia="Georgia" w:cs="Georgia" w:ascii="Georgia" w:hAnsi="Georgia"/>
        </w:rPr>
        <w:t xml:space="preserve">Le « </w:t>
      </w:r>
      <m:oMath>
        <m:r>
          <m:rPr>
            <m:sty m:val="i"/>
          </m:rPr>
          <m:t>D</m:t>
        </m:r>
      </m:oMath>
      <w:r>
        <w:rPr>
          <w:rFonts w:eastAsia="Georgia" w:cs="Georgia" w:ascii="Georgia" w:hAnsi="Georgia"/>
        </w:rPr>
        <w:t xml:space="preserve">-mannose» est tel que : </w:t>
      </w:r>
      <m:oMath>
        <m:r>
          <m:rPr>
            <m:sty m:val="i"/>
          </m:rPr>
          <m:t>C</m:t>
        </m:r>
        <m:r>
          <m:rPr>
            <m:sty m:val="p"/>
          </m:rPr>
          <m:t>2</m:t>
        </m:r>
        <m:r>
          <m:rPr>
            <m:sty m:val="p"/>
          </m:rPr>
          <m:t>(</m:t>
        </m:r>
        <m:r>
          <m:rPr>
            <m:sty m:val="i"/>
          </m:rPr>
          <m:t>S</m:t>
        </m:r>
        <m:r>
          <m:rPr>
            <m:sty m:val="p"/>
          </m:rPr>
          <m:t>)</m:t>
        </m:r>
        <m:r>
          <m:rPr>
            <m:sty m:val="p"/>
          </m:rPr>
          <m:t>,</m:t>
        </m:r>
        <m:r>
          <m:rPr>
            <m:sty m:val="i"/>
          </m:rPr>
          <m:t>C</m:t>
        </m:r>
        <m:r>
          <m:rPr>
            <m:sty m:val="p"/>
          </m:rPr>
          <m:t>3</m:t>
        </m:r>
        <m:r>
          <m:rPr>
            <m:sty m:val="p"/>
          </m:rPr>
          <m:t>(</m:t>
        </m:r>
        <m:r>
          <m:rPr>
            <m:sty m:val="i"/>
          </m:rPr>
          <m:t>S</m:t>
        </m:r>
        <m:r>
          <m:rPr>
            <m:sty m:val="p"/>
          </m:rPr>
          <m:t>)</m:t>
        </m:r>
        <m:r>
          <m:rPr>
            <m:sty m:val="p"/>
          </m:rPr>
          <m:t>,</m:t>
        </m:r>
        <m:r>
          <m:rPr>
            <m:sty m:val="i"/>
          </m:rPr>
          <m:t>C</m:t>
        </m:r>
        <m:r>
          <m:rPr>
            <m:sty m:val="p"/>
          </m:rPr>
          <m:t>4</m:t>
        </m:r>
        <m:r>
          <m:rPr>
            <m:sty m:val="p"/>
          </m:rPr>
          <m:t>(</m:t>
        </m:r>
        <m:r>
          <m:rPr>
            <m:sty m:val="i"/>
          </m:rPr>
          <m:t>R</m:t>
        </m:r>
        <m:r>
          <m:rPr>
            <m:sty m:val="p"/>
          </m:rPr>
          <m:t>)</m:t>
        </m:r>
        <m:r>
          <m:rPr>
            <m:sty m:val="p"/>
          </m:rPr>
          <m:t>,</m:t>
        </m:r>
        <m:r>
          <m:rPr>
            <m:sty m:val="i"/>
          </m:rPr>
          <m:t>C</m:t>
        </m:r>
        <m:r>
          <m:rPr>
            <m:sty m:val="p"/>
          </m:rPr>
          <m:t>5</m:t>
        </m:r>
        <m:r>
          <m:rPr>
            <m:sty m:val="p"/>
          </m:rPr>
          <m:t>(</m:t>
        </m:r>
        <m:r>
          <m:rPr>
            <m:sty m:val="i"/>
          </m:rPr>
          <m:t>R</m:t>
        </m:r>
        <m:r>
          <m:rPr>
            <m:sty m:val="p"/>
          </m:rPr>
          <m:t>)</m:t>
        </m:r>
      </m:oMath>
      <w:r>
        <w:rPr>
          <w:rFonts w:eastAsia="Georgia" w:cs="Georgia" w:ascii="Georgia" w:hAnsi="Georgia"/>
        </w:rPr>
        <w:t xml:space="preserve">. Quelle est la relation d'isomérie entre le </w:t>
      </w:r>
      <m:oMath>
        <m:r>
          <m:rPr>
            <m:sty m:val="i"/>
          </m:rPr>
          <m:t>D</m:t>
        </m:r>
      </m:oMath>
      <w:r>
        <w:rPr/>
        <w:t xml:space="preserve">-glucose et le </w:t>
      </w:r>
      <m:oMath>
        <m:r>
          <m:rPr>
            <m:sty m:val="i"/>
          </m:rPr>
          <m:t>D</m:t>
        </m:r>
      </m:oMath>
      <w:r>
        <w:rPr/>
        <w:t xml:space="preserve">-mannose?</w:t>
      </w:r>
      <w:r>
        <w:rPr/>
        <w:br w:type="textWrapping"/>
      </w:r>
      <w:r>
        <w:rPr>
          <w:rFonts w:eastAsia="Georgia" w:cs="Georgia" w:ascii="Georgia" w:hAnsi="Georgia"/>
        </w:rPr>
        <w:t xml:space="preserve">II.B.2) Étude de la cinétique de mutarotation du glucose</w:t>
      </w:r>
      <w:r>
        <w:rPr/>
        <w:br w:type="textWrapping"/>
      </w:r>
    </w:p>
    <w:p>
      <w:pPr>
        <w:spacing w:lineRule="auto"/>
        <w:jc w:val="center"/>
      </w:pPr>
      <w:r>
        <w:rPr/>
        <w:drawing>
          <wp:inline distB="0" distL="0" distR="0" distT="0">
            <wp:extent cx="5486400" cy="1699098"/>
            <wp:effectExtent b="0" l="0" r="0" t="0"/>
            <wp:docPr id="15" name="image-e81419652e4de8ada44a837f6b2eb8a40efca905.jpg"/>
            <a:graphic>
              <a:graphicData uri="http://schemas.openxmlformats.org/drawingml/2006/picture">
                <pic:pic>
                  <pic:nvPicPr>
                    <pic:cNvPr id="15" name="image-e81419652e4de8ada44a837f6b2eb8a40efca905.jpg" descr=""/>
                    <pic:cNvPicPr/>
                  </pic:nvPicPr>
                  <pic:blipFill>
                    <a:blip r:embed="rId19" cstate="print"/>
                    <a:srcRect b="0" l="0" r="0" t="0"/>
                    <a:stretch>
                      <a:fillRect/>
                    </a:stretch>
                  </pic:blipFill>
                  <pic:spPr>
                    <a:xfrm>
                      <a:off x="0" y="0"/>
                      <a:ext cx="5486400" cy="1699098"/>
                    </a:xfrm>
                    <a:prstGeom prst="rect"/>
                  </pic:spPr>
                </pic:pic>
              </a:graphicData>
            </a:graphic>
          </wp:inline>
        </w:drawing>
      </w:r>
    </w:p>
    <w:p>
      <w:pPr>
        <w:spacing w:after="220" w:lineRule="auto"/>
      </w:pPr>
      <w:r>
        <w:rPr>
          <w:rFonts w:eastAsia="Georgia" w:cs="Georgia" w:ascii="Georgia" w:hAnsi="Georgia"/>
        </w:rPr>
        <w:t xml:space="preserve">À la suite d'une réaction interne entre la fonction aldéhyde et une des fonctions alcool, le </w:t>
      </w:r>
      <m:oMath>
        <m:r>
          <m:rPr>
            <m:sty m:val="i"/>
          </m:rPr>
          <m:t>D</m:t>
        </m:r>
      </m:oMath>
      <w:r>
        <w:rPr>
          <w:rFonts w:eastAsia="Georgia" w:cs="Georgia" w:ascii="Georgia" w:hAnsi="Georgia"/>
        </w:rPr>
        <w:t xml:space="preserve">-glucose se cyclise et n'existe en fait que sous les deux formes ci-dessus, formes que l'on peut séparer à l'état solide mais qui, en solution aqueuse, sont en équilibre.</w:t>
      </w:r>
      <w:r>
        <w:rPr/>
        <w:br w:type="textWrapping"/>
      </w:r>
      <w:r>
        <w:rPr>
          <w:rFonts w:eastAsia="Georgia" w:cs="Georgia" w:ascii="Georgia" w:hAnsi="Georgia"/>
        </w:rPr>
        <w:t xml:space="preserve">Les cycles ont la même géométrie que le cyclohexane, un sommet étant occupé par un atome d'oxygène.</w:t>
      </w:r>
      <w:r>
        <w:rPr/>
        <w:br w:type="textWrapping"/>
      </w:r>
      <w:r>
        <w:rPr>
          <w:rFonts w:eastAsia="Georgia" w:cs="Georgia" w:ascii="Georgia" w:hAnsi="Georgia"/>
        </w:rPr>
        <w:t xml:space="preserve">a) Combien de carbones asymétriques chacun de ces cycles possède-t-il ? Donner, en la justifiant, la configuration absolue du carbone 1 dans l' </w:t>
      </w:r>
      <m:oMath>
        <m:r>
          <m:rPr>
            <m:sty m:val="i"/>
          </m:rPr>
          <m:t>α</m:t>
        </m:r>
        <m:r>
          <m:rPr>
            <m:sty m:val="i"/>
          </m:rPr>
          <m:t>D</m:t>
        </m:r>
      </m:oMath>
      <w:r>
        <w:rPr/>
        <w:t xml:space="preserve">-glucose puis dans le </w:t>
      </w:r>
      <m:oMath>
        <m:r>
          <m:rPr>
            <m:sty m:val="i"/>
          </m:rPr>
          <m:t>β</m:t>
        </m:r>
        <m:r>
          <m:rPr>
            <m:sty m:val="i"/>
          </m:rPr>
          <m:t>D</m:t>
        </m:r>
      </m:oMath>
      <w:r>
        <w:rPr>
          <w:rFonts w:eastAsia="Georgia" w:cs="Georgia" w:ascii="Georgia" w:hAnsi="Georgia"/>
        </w:rPr>
        <w:t xml:space="preserve">-glucose. Les autres carbones asymétriques ont-ils la même configuration dans l'un et l'autre cycle? En déduire la relation d'isomérie entre l' </w:t>
      </w:r>
      <m:oMath>
        <m:r>
          <m:rPr>
            <m:sty m:val="i"/>
          </m:rPr>
          <m:t>α</m:t>
        </m:r>
        <m:r>
          <m:rPr>
            <m:sty m:val="i"/>
          </m:rPr>
          <m:t>D</m:t>
        </m:r>
      </m:oMath>
      <w:r>
        <w:rPr/>
        <w:t xml:space="preserve">-glucose et le </w:t>
      </w:r>
      <m:oMath>
        <m:r>
          <m:rPr>
            <m:sty m:val="i"/>
          </m:rPr>
          <m:t>β</m:t>
        </m:r>
        <m:r>
          <m:rPr>
            <m:sty m:val="i"/>
          </m:rPr>
          <m:t>D</m:t>
        </m:r>
      </m:oMath>
      <w:r>
        <w:rPr/>
        <w:t xml:space="preserve">-glucose.</w:t>
      </w:r>
      <w:r>
        <w:rPr/>
        <w:br w:type="textWrapping"/>
      </w:r>
      <w:r>
        <w:rPr>
          <w:rFonts w:eastAsia="Georgia" w:cs="Georgia" w:ascii="Georgia" w:hAnsi="Georgia"/>
        </w:rPr>
        <w:t xml:space="preserve">b) On veut étudier la cinétique de cette réaction en solution aqueuse diluée. Pour cela, on dissout </w:t>
      </w:r>
      <m:oMath>
        <m:r>
          <m:rPr>
            <m:sty m:val="i"/>
          </m:rPr>
          <m:t>n</m:t>
        </m:r>
      </m:oMath>
      <w:r>
        <w:rPr/>
        <w:t xml:space="preserve"> moles de </w:t>
      </w:r>
      <m:oMath>
        <m:r>
          <m:rPr>
            <m:sty m:val="i"/>
          </m:rPr>
          <m:t>D</m:t>
        </m:r>
      </m:oMath>
      <w:r>
        <w:rPr>
          <w:rFonts w:eastAsia="Georgia" w:cs="Georgia" w:ascii="Georgia" w:hAnsi="Georgia"/>
        </w:rPr>
        <w:t xml:space="preserve">-glucose solide dont on pense qu'il est entièrement sous la forme d' </w:t>
      </w:r>
      <m:oMath>
        <m:r>
          <m:rPr>
            <m:sty m:val="i"/>
          </m:rPr>
          <m:t>α</m:t>
        </m:r>
        <m:r>
          <m:rPr>
            <m:sty m:val="i"/>
          </m:rPr>
          <m:t>D</m:t>
        </m:r>
      </m:oMath>
      <w:r>
        <w:rPr/>
        <w:t xml:space="preserve">-glucose dans un volume </w:t>
      </w:r>
      <m:oMath>
        <m:r>
          <m:rPr>
            <m:sty m:val="i"/>
          </m:rPr>
          <m:t>V</m:t>
        </m:r>
      </m:oMath>
      <w:r>
        <w:rPr/>
        <w:t xml:space="preserve"> de solvant. On note </w:t>
      </w:r>
      <m:oMath>
        <m:r>
          <m:rPr>
            <m:sty m:val="i"/>
          </m:rPr>
          <m:t>c</m:t>
        </m:r>
      </m:oMath>
      <w:r>
        <w:rPr/>
        <w:t xml:space="preserve"> la concentration initiale en </w:t>
      </w:r>
      <m:oMath>
        <m:r>
          <m:rPr>
            <m:sty m:val="i"/>
          </m:rPr>
          <m:t>α</m:t>
        </m:r>
        <m:r>
          <m:rPr>
            <m:sty m:val="i"/>
          </m:rPr>
          <m:t>D</m:t>
        </m:r>
      </m:oMath>
      <w:r>
        <w:rPr/>
        <w:t xml:space="preserve">-glucose, </w:t>
      </w:r>
      <m:oMath>
        <m:r>
          <m:rPr>
            <m:sty m:val="i"/>
          </m:rPr>
          <m:t>ξ</m:t>
        </m:r>
      </m:oMath>
      <w:r>
        <w:rPr>
          <w:rFonts w:eastAsia="Georgia" w:cs="Georgia" w:ascii="Georgia" w:hAnsi="Georgia"/>
        </w:rPr>
        <w:t xml:space="preserve"> l'avancement de la réaction et on pose : </w:t>
      </w:r>
      <m:oMath>
        <m:r>
          <m:rPr>
            <m:sty m:val="i"/>
          </m:rPr>
          <m:t>x</m:t>
        </m:r>
        <m:r>
          <m:rPr>
            <m:sty m:val="p"/>
          </m:rPr>
          <m:t>=</m:t>
        </m:r>
        <m:r>
          <m:rPr>
            <m:sty m:val="i"/>
          </m:rPr>
          <m:t>ξ</m:t>
        </m:r>
        <m:r>
          <m:rPr>
            <m:sty m:val="p"/>
          </m:rPr>
          <m:t>/</m:t>
        </m:r>
        <m:r>
          <m:rPr>
            <m:sty m:val="i"/>
          </m:rPr>
          <m:t>n</m:t>
        </m:r>
      </m:oMath>
      <w:r>
        <w:rPr/>
        <w:t xml:space="preserve">.</w:t>
      </w:r>
      <w:r>
        <w:rPr/>
        <w:br w:type="textWrapping"/>
      </w:r>
      <w:r>
        <w:rPr>
          <w:rFonts w:eastAsia="Georgia" w:cs="Georgia" w:ascii="Georgia" w:hAnsi="Georgia"/>
        </w:rPr>
        <w:t xml:space="preserve">i)La réaction étant catalysée par les ions </w:t>
      </w:r>
      <m:oMath>
        <m:sSup>
          <m:sSupPr/>
          <m:e>
            <m:r>
              <m:rPr>
                <m:sty m:val="i"/>
              </m:rPr>
              <m:t>H</m:t>
            </m:r>
          </m:e>
          <m:sup>
            <m:r>
              <m:rPr>
                <m:sty m:val="p"/>
              </m:rPr>
              <m:t>+</m:t>
            </m:r>
          </m:sup>
        </m:sSup>
      </m:oMath>
      <w:r>
        <w:rPr>
          <w:rFonts w:eastAsia="Georgia" w:cs="Georgia" w:ascii="Georgia" w:hAnsi="Georgia"/>
        </w:rPr>
        <w:t xml:space="preserve">, on doit maintenir le milieu réactionnel à </w:t>
      </w:r>
      <m:oMath>
        <m:r>
          <m:rPr>
            <m:sty m:val="i"/>
          </m:rPr>
          <m:t>p</m:t>
        </m:r>
        <m:r>
          <m:rPr>
            <m:sty m:val="i"/>
          </m:rPr>
          <m:t>H</m:t>
        </m:r>
      </m:oMath>
      <w:r>
        <w:rPr>
          <w:rFonts w:eastAsia="Georgia" w:cs="Georgia" w:ascii="Georgia" w:hAnsi="Georgia"/>
        </w:rPr>
        <w:t xml:space="preserve"> constant pendant la durée de l'expérience.</w:t>
      </w:r>
    </w:p>
    <w:p>
      <w:pPr>
        <w:numPr>
          <w:ilvl w:val="0"/>
          <w:numId w:val="1"/>
        </w:numPr>
        <w:spacing w:lineRule="auto"/>
      </w:pPr>
      <w:r>
        <w:rPr>
          <w:rFonts w:eastAsia="Georgia" w:cs="Georgia" w:ascii="Georgia" w:hAnsi="Georgia"/>
        </w:rPr>
        <w:t xml:space="preserve">Comment appelle-t-on un mélange qui réalise cette propriété ? Comment peut-on préparer un tel mélange ?</w:t>
      </w:r>
    </w:p>
    <w:p>
      <w:pPr>
        <w:numPr>
          <w:ilvl w:val="0"/>
          <w:numId w:val="1"/>
        </w:numPr>
        <w:spacing w:lineRule="auto"/>
      </w:pPr>
      <w:r>
        <w:rPr/>
        <w:t xml:space="preserve">On veut fixer rigoureusement le </w:t>
      </w:r>
      <m:oMath>
        <m:r>
          <m:rPr>
            <m:sty m:val="i"/>
          </m:rPr>
          <m:t>p</m:t>
        </m:r>
        <m:r>
          <m:rPr>
            <m:sty m:val="i"/>
          </m:rPr>
          <m:t>H</m:t>
        </m:r>
      </m:oMath>
      <w:r>
        <w:rPr>
          <w:rFonts w:eastAsia="Georgia" w:cs="Georgia" w:ascii="Georgia" w:hAnsi="Georgia"/>
        </w:rPr>
        <w:t xml:space="preserve"> à 7,0 . Si on dispose de dérivés solides de l'acide phosphorique : phosphate de sodium </w:t>
      </w:r>
      <m:oMath>
        <m:sSub>
          <m:sSubPr/>
          <m:e>
            <m:r>
              <m:rPr>
                <m:sty m:val="p"/>
              </m:rPr>
              <m:t>Na</m:t>
            </m:r>
          </m:e>
          <m:sub>
            <m:r>
              <m:rPr>
                <m:sty m:val="p"/>
              </m:rPr>
              <m:t>3</m:t>
            </m:r>
          </m:sub>
        </m:sSub>
        <m:sSub>
          <m:sSubPr/>
          <m:e>
            <m:r>
              <m:rPr>
                <m:sty m:val="p"/>
              </m:rPr>
              <m:t>PO</m:t>
            </m:r>
          </m:e>
          <m:sub>
            <m:r>
              <m:rPr>
                <m:sty m:val="p"/>
              </m:rPr>
              <m:t>4</m:t>
            </m:r>
          </m:sub>
        </m:sSub>
      </m:oMath>
      <w:r>
        <w:rPr>
          <w:rFonts w:eastAsia="Georgia" w:cs="Georgia" w:ascii="Georgia" w:hAnsi="Georgia"/>
        </w:rPr>
        <w:t xml:space="preserve">, hydrogénophosphate de sodium </w:t>
      </w:r>
      <m:oMath>
        <m:sSub>
          <m:sSubPr/>
          <m:e>
            <m:r>
              <m:rPr>
                <m:sty m:val="p"/>
              </m:rPr>
              <m:t>Na</m:t>
            </m:r>
          </m:e>
          <m:sub>
            <m:r>
              <m:rPr>
                <m:sty m:val="p"/>
              </m:rPr>
              <m:t>2</m:t>
            </m:r>
          </m:sub>
        </m:sSub>
        <m:sSub>
          <m:sSubPr/>
          <m:e>
            <m:r>
              <m:rPr>
                <m:sty m:val="p"/>
              </m:rPr>
              <m:t>HPO</m:t>
            </m:r>
          </m:e>
          <m:sub>
            <m:r>
              <m:rPr>
                <m:sty m:val="p"/>
              </m:rPr>
              <m:t>4</m:t>
            </m:r>
          </m:sub>
        </m:sSub>
      </m:oMath>
      <w:r>
        <w:rPr>
          <w:rFonts w:eastAsia="Georgia" w:cs="Georgia" w:ascii="Georgia" w:hAnsi="Georgia"/>
        </w:rPr>
        <w:t xml:space="preserve"> et dihydrogénophosphate de sodium </w:t>
      </w:r>
      <m:oMath>
        <m:sSub>
          <m:sSubPr/>
          <m:e>
            <m:r>
              <m:rPr>
                <m:sty m:val="p"/>
              </m:rPr>
              <m:t>NaH</m:t>
            </m:r>
          </m:e>
          <m:sub>
            <m:r>
              <m:rPr>
                <m:sty m:val="p"/>
              </m:rPr>
              <m:t>2</m:t>
            </m:r>
          </m:sub>
        </m:sSub>
        <m:sSub>
          <m:sSubPr/>
          <m:e>
            <m:r>
              <m:rPr>
                <m:sty m:val="p"/>
              </m:rPr>
              <m:t>PO</m:t>
            </m:r>
          </m:e>
          <m:sub>
            <m:r>
              <m:rPr>
                <m:sty m:val="p"/>
              </m:rPr>
              <m:t>4</m:t>
            </m:r>
          </m:sub>
        </m:sSub>
      </m:oMath>
      <w:r>
        <w:rPr>
          <w:rFonts w:eastAsia="Georgia" w:cs="Georgia" w:ascii="Georgia" w:hAnsi="Georgia"/>
        </w:rPr>
        <w:t xml:space="preserve">, le(s) quel(s) d'entre eux, et en quelle(s) proportion(s), doit-on dissoudre dans un litre d'eau pour obtenir le mélange désiré ? Les </w:t>
      </w:r>
      <m:oMath>
        <m:r>
          <m:rPr>
            <m:sty m:val="i"/>
          </m:rPr>
          <m:t>p</m:t>
        </m:r>
        <m:sSub>
          <m:sSubPr/>
          <m:e>
            <m:r>
              <m:rPr>
                <m:sty m:val="i"/>
              </m:rPr>
              <m:t>K</m:t>
            </m:r>
          </m:e>
          <m:sub>
            <m:r>
              <m:rPr>
                <m:sty m:val="i"/>
              </m:rPr>
              <m:t>a</m:t>
            </m:r>
          </m:sub>
        </m:sSub>
      </m:oMath>
      <w:r>
        <w:rPr/>
        <w:t xml:space="preserve"> de l'acide phosphorique sont: </w:t>
      </w:r>
      <m:oMath>
        <m:r>
          <m:rPr>
            <m:sty m:val="i"/>
          </m:rPr>
          <m:t>p</m:t>
        </m:r>
        <m:sSub>
          <m:sSubPr/>
          <m:e>
            <m:r>
              <m:rPr>
                <m:sty m:val="i"/>
              </m:rPr>
              <m:t>K</m:t>
            </m:r>
          </m:e>
          <m:sub>
            <m:r>
              <m:rPr>
                <m:sty m:val="i"/>
              </m:rPr>
              <m:t>a</m:t>
            </m:r>
            <m:r>
              <m:rPr>
                <m:sty m:val="p"/>
              </m:rPr>
              <m:t>1</m:t>
            </m:r>
          </m:sub>
        </m:sSub>
        <m:r>
          <m:rPr>
            <m:sty m:val="p"/>
          </m:rPr>
          <m:t>=</m:t>
        </m:r>
        <m:r>
          <m:rPr>
            <m:sty m:val="p"/>
          </m:rPr>
          <m:t>2</m:t>
        </m:r>
        <m:r>
          <m:rPr>
            <m:sty m:val="p"/>
          </m:rPr>
          <m:t>,</m:t>
        </m:r>
        <m:r>
          <m:rPr>
            <m:sty m:val="p"/>
          </m:rPr>
          <m:t>1</m:t>
        </m:r>
      </m:oMath>
      <w:r>
        <w:rPr/>
        <w:t xml:space="preserve">; </w:t>
      </w:r>
      <m:oMath>
        <m:r>
          <m:rPr>
            <m:sty m:val="i"/>
          </m:rPr>
          <m:t>p</m:t>
        </m:r>
        <m:sSub>
          <m:sSubPr/>
          <m:e>
            <m:r>
              <m:rPr>
                <m:sty m:val="i"/>
              </m:rPr>
              <m:t>K</m:t>
            </m:r>
          </m:e>
          <m:sub>
            <m:r>
              <m:rPr>
                <m:sty m:val="i"/>
              </m:rPr>
              <m:t>a</m:t>
            </m:r>
            <m:r>
              <m:rPr>
                <m:sty m:val="p"/>
              </m:rPr>
              <m:t>2</m:t>
            </m:r>
          </m:sub>
        </m:sSub>
        <m:r>
          <m:rPr>
            <m:sty m:val="p"/>
          </m:rPr>
          <m:t>=</m:t>
        </m:r>
        <m:r>
          <m:rPr>
            <m:sty m:val="p"/>
          </m:rPr>
          <m:t>7</m:t>
        </m:r>
        <m:r>
          <m:rPr>
            <m:sty m:val="p"/>
          </m:rPr>
          <m:t>,</m:t>
        </m:r>
        <m:r>
          <m:rPr>
            <m:sty m:val="p"/>
          </m:rPr>
          <m:t>2</m:t>
        </m:r>
        <m:r>
          <m:rPr>
            <m:sty m:val="p"/>
          </m:rPr>
          <m:t>;</m:t>
        </m:r>
        <m:r>
          <m:rPr>
            <m:sty m:val="i"/>
          </m:rPr>
          <m:t>p</m:t>
        </m:r>
        <m:sSub>
          <m:sSubPr/>
          <m:e>
            <m:r>
              <m:rPr>
                <m:sty m:val="i"/>
              </m:rPr>
              <m:t>K</m:t>
            </m:r>
          </m:e>
          <m:sub>
            <m:r>
              <m:rPr>
                <m:sty m:val="i"/>
              </m:rPr>
              <m:t>a</m:t>
            </m:r>
            <m:r>
              <m:rPr>
                <m:sty m:val="p"/>
              </m:rPr>
              <m:t>3</m:t>
            </m:r>
          </m:sub>
        </m:sSub>
        <m:r>
          <m:rPr>
            <m:sty m:val="p"/>
          </m:rPr>
          <m:t>=</m:t>
        </m:r>
        <m:r>
          <m:rPr>
            <m:sty m:val="p"/>
          </m:rPr>
          <m:t>12</m:t>
        </m:r>
      </m:oMath>
      <w:r>
        <w:rPr/>
        <w:t xml:space="preserve">.</w:t>
      </w:r>
      <w:r>
        <w:rPr/>
        <w:br w:type="textWrapping"/>
      </w:r>
      <w:r>
        <w:rPr>
          <w:rFonts w:eastAsia="Georgia" w:cs="Georgia" w:ascii="Georgia" w:hAnsi="Georgia"/>
        </w:rPr>
        <w:t xml:space="preserve">ii)Dans l'hypothèse où la réaction directe, de constante </w:t>
      </w:r>
      <m:oMath>
        <m:sSub>
          <m:sSubPr/>
          <m:e>
            <m:r>
              <m:rPr>
                <m:sty m:val="i"/>
              </m:rPr>
              <m:t>k</m:t>
            </m:r>
          </m:e>
          <m:sub>
            <m:r>
              <m:rPr>
                <m:sty m:val="p"/>
              </m:rPr>
              <m:t>1</m:t>
            </m:r>
          </m:sub>
        </m:sSub>
      </m:oMath>
      <w:r>
        <w:rPr>
          <w:rFonts w:eastAsia="Georgia" w:cs="Georgia" w:ascii="Georgia" w:hAnsi="Georgia"/>
        </w:rPr>
        <w:t xml:space="preserve">, est du premier ordre par rapport à l' </w:t>
      </w:r>
      <m:oMath>
        <m:r>
          <m:rPr>
            <m:sty m:val="i"/>
          </m:rPr>
          <m:t>α</m:t>
        </m:r>
        <m:r>
          <m:rPr>
            <m:sty m:val="i"/>
          </m:rPr>
          <m:t>D</m:t>
        </m:r>
      </m:oMath>
      <w:r>
        <w:rPr>
          <w:rFonts w:eastAsia="Georgia" w:cs="Georgia" w:ascii="Georgia" w:hAnsi="Georgia"/>
        </w:rPr>
        <w:t xml:space="preserve">-glucose et la réaction inverse, de constante </w:t>
      </w:r>
      <m:oMath>
        <m:sSub>
          <m:sSubPr/>
          <m:e>
            <m:r>
              <m:rPr>
                <m:sty m:val="i"/>
              </m:rPr>
              <m:t>k</m:t>
            </m:r>
          </m:e>
          <m:sub>
            <m:r>
              <m:rPr>
                <m:sty m:val="p"/>
              </m:rPr>
              <m:t>−</m:t>
            </m:r>
            <m:r>
              <m:rPr>
                <m:sty m:val="p"/>
              </m:rPr>
              <m:t>1</m:t>
            </m:r>
          </m:sub>
        </m:sSub>
      </m:oMath>
      <w:r>
        <w:rPr/>
        <w:t xml:space="preserve">, est</w:t>
      </w:r>
      <w:r>
        <w:rPr/>
        <w:br w:type="textWrapping"/>
      </w:r>
      <w:r>
        <w:rPr/>
        <w:t xml:space="preserve">du premier ordre par rapport au </w:t>
      </w:r>
      <m:oMath>
        <m:r>
          <m:rPr>
            <m:sty m:val="i"/>
          </m:rPr>
          <m:t>β</m:t>
        </m:r>
        <m:r>
          <m:rPr>
            <m:sty m:val="i"/>
          </m:rPr>
          <m:t>D</m:t>
        </m:r>
      </m:oMath>
      <w:r>
        <w:rPr>
          <w:rFonts w:eastAsia="Georgia" w:cs="Georgia" w:ascii="Georgia" w:hAnsi="Georgia"/>
        </w:rPr>
        <w:t xml:space="preserve">-glucose, établir la relation entre ces constantes, le temps, </w:t>
      </w:r>
      <m:oMath>
        <m:r>
          <m:rPr>
            <m:sty m:val="i"/>
          </m:rPr>
          <m:t>x</m:t>
        </m:r>
      </m:oMath>
      <w:r>
        <w:rPr/>
        <w:t xml:space="preserve"> et </w:t>
      </w:r>
      <m:oMath>
        <m:sSub>
          <m:sSubPr/>
          <m:e>
            <m:r>
              <m:rPr>
                <m:sty m:val="i"/>
              </m:rPr>
              <m:t>x</m:t>
            </m:r>
          </m:e>
          <m:sub>
            <m:r>
              <m:rPr>
                <m:sty m:val="p"/>
              </m:rPr>
              <m:t>∞</m:t>
            </m:r>
          </m:sub>
        </m:sSub>
      </m:oMath>
      <w:r>
        <w:rPr/>
        <w:t xml:space="preserve"> (valeur de </w:t>
      </w:r>
      <m:oMath>
        <m:r>
          <m:rPr>
            <m:sty m:val="i"/>
          </m:rPr>
          <m:t>x</m:t>
        </m:r>
      </m:oMath>
      <w:r>
        <w:rPr>
          <w:rFonts w:eastAsia="Georgia" w:cs="Georgia" w:ascii="Georgia" w:hAnsi="Georgia"/>
        </w:rPr>
        <w:t xml:space="preserve"> quand le mélange n'évolue plus).</w:t>
      </w:r>
      <w:r>
        <w:rPr/>
        <w:br w:type="textWrapping"/>
      </w:r>
      <w:r>
        <w:rPr>
          <w:rFonts w:eastAsia="Georgia" w:cs="Georgia" w:ascii="Georgia" w:hAnsi="Georgia"/>
        </w:rPr>
        <w:t xml:space="preserve">iii)La cinétique est suivie expérimentalement en mesurant au cours du temps l'évolution du pouvoir rotatoire </w:t>
      </w:r>
      <m:oMath>
        <m:r>
          <m:rPr>
            <m:sty m:val="i"/>
          </m:rPr>
          <m:t>θ</m:t>
        </m:r>
      </m:oMath>
      <w:r>
        <w:rPr/>
        <w:t xml:space="preserve"> de la solution. Celui-ci suit la loi additive de Biot :</w:t>
      </w:r>
    </w:p>
    <w:p>
      <w:pPr>
        <w:spacing w:after="220" w:lineRule="auto"/>
      </w:pPr>
      <m:oMathPara>
        <m:oMath>
          <m:r>
            <m:rPr>
              <m:sty m:val="i"/>
            </m:rPr>
            <m:t>θ</m:t>
          </m:r>
          <m:r>
            <m:rPr>
              <m:sty m:val="p"/>
            </m:rPr>
            <m:t>=</m:t>
          </m:r>
          <m:r>
            <m:rPr>
              <m:sty m:val="i"/>
            </m:rPr>
            <m:t>L</m:t>
          </m:r>
          <m:nary>
            <m:naryPr>
              <m:chr m:val="∑"/>
              <m:limLoc m:val="undOvr"/>
              <m:grow m:val="1"/>
              <m:supHide m:val="1"/>
            </m:naryPr>
            <m:sub>
              <m:r>
                <m:rPr>
                  <m:sty m:val="i"/>
                </m:rPr>
                <m:t>l</m:t>
              </m:r>
            </m:sub>
            <m:sup/>
            <m:e>
              <m:r>
                <m:rPr>
                  <m:sty m:val="p"/>
                </m:rPr>
                <m:t xml:space="preserve"> </m:t>
              </m:r>
            </m:e>
          </m:nary>
          <m:sSub>
            <m:sSubPr/>
            <m:e>
              <m:r>
                <m:rPr>
                  <m:sty m:val="i"/>
                </m:rPr>
                <m:t>c</m:t>
              </m:r>
            </m:e>
            <m:sub>
              <m:r>
                <m:rPr>
                  <m:sty m:val="i"/>
                </m:rPr>
                <m:t>i</m:t>
              </m:r>
            </m:sub>
          </m:sSub>
          <m:r>
            <m:rPr>
              <m:sty m:val="p"/>
            </m:rPr>
            <m:t>⋅</m:t>
          </m:r>
          <m:d>
            <m:dPr>
              <m:begChr m:val="["/>
              <m:endChr m:val="]"/>
              <m:ctrlPr>
                <w:rPr>
                  <w:rFonts w:ascii="Cambria Math" w:hAnsi="Cambria Math"/>
                </w:rPr>
              </m:ctrlPr>
            </m:dPr>
            <m:e>
              <m:sSub>
                <m:sSubPr/>
                <m:e>
                  <m:r>
                    <m:rPr>
                      <m:sty m:val="i"/>
                    </m:rPr>
                    <m:t>θ</m:t>
                  </m:r>
                </m:e>
                <m:sub>
                  <m:r>
                    <m:rPr>
                      <m:sty m:val="i"/>
                    </m:rPr>
                    <m:t>i</m:t>
                  </m:r>
                </m:sub>
              </m:sSub>
            </m:e>
          </m:d>
        </m:oMath>
      </m:oMathPara>
    </w:p>
    <w:p>
      <w:pPr>
        <w:spacing w:after="220" w:lineRule="auto"/>
      </w:pPr>
      <w:r>
        <w:rPr>
          <w:rFonts w:eastAsia="Georgia" w:cs="Georgia" w:ascii="Georgia" w:hAnsi="Georgia"/>
        </w:rPr>
        <w:t xml:space="preserve">où </w:t>
      </w:r>
      <m:oMath>
        <m:r>
          <m:rPr>
            <m:sty m:val="i"/>
          </m:rPr>
          <m:t>L</m:t>
        </m:r>
      </m:oMath>
      <w:r>
        <w:rPr>
          <w:rFonts w:eastAsia="Georgia" w:cs="Georgia" w:ascii="Georgia" w:hAnsi="Georgia"/>
        </w:rPr>
        <w:t xml:space="preserve"> désigne la longueur de la cuve où est placée la solution, </w:t>
      </w:r>
      <m:oMath>
        <m:sSub>
          <m:sSubPr/>
          <m:e>
            <m:r>
              <m:rPr>
                <m:sty m:val="i"/>
              </m:rPr>
              <m:t>c</m:t>
            </m:r>
          </m:e>
          <m:sub>
            <m:r>
              <m:rPr>
                <m:sty m:val="i"/>
              </m:rPr>
              <m:t>i</m:t>
            </m:r>
          </m:sub>
        </m:sSub>
      </m:oMath>
      <w:r>
        <w:rPr/>
        <w:t xml:space="preserve"> la concentration de chaque substance chirale et </w:t>
      </w:r>
      <m:oMath>
        <m:d>
          <m:dPr>
            <m:begChr m:val="["/>
            <m:endChr m:val="]"/>
            <m:ctrlPr>
              <w:rPr>
                <w:rFonts w:ascii="Cambria Math" w:hAnsi="Cambria Math"/>
              </w:rPr>
            </m:ctrlPr>
          </m:dPr>
          <m:e>
            <m:sSub>
              <m:sSubPr/>
              <m:e>
                <m:r>
                  <m:rPr>
                    <m:sty m:val="i"/>
                  </m:rPr>
                  <m:t>θ</m:t>
                </m:r>
              </m:e>
              <m:sub>
                <m:r>
                  <m:rPr>
                    <m:sty m:val="i"/>
                  </m:rPr>
                  <m:t>i</m:t>
                </m:r>
              </m:sub>
            </m:sSub>
          </m:e>
        </m:d>
      </m:oMath>
      <w:r>
        <w:rPr>
          <w:rFonts w:eastAsia="Georgia" w:cs="Georgia" w:ascii="Georgia" w:hAnsi="Georgia"/>
        </w:rPr>
        <w:t xml:space="preserve"> le pouvoir rotatoire spécifique de celle-ci, constante caractéristique pour une température et une longueur d'onde données. On note respectivement </w:t>
      </w:r>
      <m:oMath>
        <m:r>
          <m:rPr>
            <m:sty m:val="i"/>
          </m:rPr>
          <m:t>θ</m:t>
        </m:r>
        <m:r>
          <m:rPr>
            <m:sty m:val="p"/>
          </m:rPr>
          <m:t>,</m:t>
        </m:r>
        <m:sSub>
          <m:sSubPr/>
          <m:e>
            <m:r>
              <m:rPr>
                <m:sty m:val="i"/>
              </m:rPr>
              <m:t>θ</m:t>
            </m:r>
          </m:e>
          <m:sub>
            <m:r>
              <m:rPr>
                <m:sty m:val="p"/>
              </m:rPr>
              <m:t>0</m:t>
            </m:r>
          </m:sub>
        </m:sSub>
      </m:oMath>
      <w:r>
        <w:rPr/>
        <w:t xml:space="preserve"> et </w:t>
      </w:r>
      <m:oMath>
        <m:sSub>
          <m:sSubPr/>
          <m:e>
            <m:r>
              <m:rPr>
                <m:sty m:val="i"/>
              </m:rPr>
              <m:t>θ</m:t>
            </m:r>
          </m:e>
          <m:sub>
            <m:r>
              <m:rPr>
                <m:sty m:val="p"/>
              </m:rPr>
              <m:t>∞</m:t>
            </m:r>
          </m:sub>
        </m:sSub>
      </m:oMath>
      <w:r>
        <w:rPr>
          <w:rFonts w:eastAsia="Georgia" w:cs="Georgia" w:ascii="Georgia" w:hAnsi="Georgia"/>
        </w:rPr>
        <w:t xml:space="preserve"> les valeurs du pouvoir rotatoire de la solution à </w:t>
      </w:r>
      <m:oMath>
        <m:r>
          <m:rPr>
            <m:sty m:val="i"/>
          </m:rPr>
          <m:t>t</m:t>
        </m:r>
      </m:oMath>
      <w:r>
        <w:rPr>
          <w:rFonts w:eastAsia="Georgia" w:cs="Georgia" w:ascii="Georgia" w:hAnsi="Georgia"/>
        </w:rPr>
        <w:t xml:space="preserve">, à l'instant initial et quand le mélange n'évolue plus. Exprimer le rapport </w:t>
      </w:r>
      <m:oMath>
        <m:d>
          <m:dPr>
            <m:begChr m:val="("/>
            <m:endChr m:val=")"/>
            <m:ctrlPr>
              <w:rPr>
                <w:rFonts w:ascii="Cambria Math" w:hAnsi="Cambria Math"/>
              </w:rPr>
            </m:ctrlPr>
          </m:dPr>
          <m:e>
            <m:sSub>
              <m:sSubPr/>
              <m:e>
                <m:r>
                  <m:rPr>
                    <m:sty m:val="i"/>
                  </m:rPr>
                  <m:t>θ</m:t>
                </m:r>
              </m:e>
              <m:sub>
                <m:r>
                  <m:rPr>
                    <m:sty m:val="p"/>
                  </m:rPr>
                  <m:t>∞</m:t>
                </m:r>
              </m:sub>
            </m:sSub>
            <m:r>
              <m:rPr>
                <m:sty m:val="p"/>
              </m:rPr>
              <m:t>−</m:t>
            </m:r>
            <m:r>
              <m:rPr>
                <m:sty m:val="i"/>
              </m:rPr>
              <m:t>θ</m:t>
            </m:r>
          </m:e>
        </m:d>
        <m:r>
          <m:rPr>
            <m:sty m:val="p"/>
          </m:rPr>
          <m:t>/</m:t>
        </m:r>
        <m:d>
          <m:dPr>
            <m:begChr m:val="("/>
            <m:endChr m:val=")"/>
            <m:ctrlPr>
              <w:rPr>
                <w:rFonts w:ascii="Cambria Math" w:hAnsi="Cambria Math"/>
              </w:rPr>
            </m:ctrlPr>
          </m:dPr>
          <m:e>
            <m:sSub>
              <m:sSubPr/>
              <m:e>
                <m:r>
                  <m:rPr>
                    <m:sty m:val="i"/>
                  </m:rPr>
                  <m:t>θ</m:t>
                </m:r>
              </m:e>
              <m:sub>
                <m:r>
                  <m:rPr>
                    <m:sty m:val="p"/>
                  </m:rPr>
                  <m:t>∞</m:t>
                </m:r>
              </m:sub>
            </m:sSub>
            <m:r>
              <m:rPr>
                <m:sty m:val="p"/>
              </m:rPr>
              <m:t>−</m:t>
            </m:r>
            <m:sSub>
              <m:sSubPr/>
              <m:e>
                <m:r>
                  <m:rPr>
                    <m:sty m:val="i"/>
                  </m:rPr>
                  <m:t>θ</m:t>
                </m:r>
              </m:e>
              <m:sub>
                <m:r>
                  <m:rPr>
                    <m:sty m:val="p"/>
                  </m:rPr>
                  <m:t>0</m:t>
                </m:r>
              </m:sub>
            </m:sSub>
          </m:e>
        </m:d>
      </m:oMath>
      <w:r>
        <w:rPr/>
        <w:t xml:space="preserve"> en fonction de </w:t>
      </w:r>
      <m:oMath>
        <m:sSub>
          <m:sSubPr/>
          <m:e>
            <m:r>
              <m:rPr>
                <m:sty m:val="i"/>
              </m:rPr>
              <m:t>x</m:t>
            </m:r>
          </m:e>
          <m:sub>
            <m:r>
              <m:rPr>
                <m:sty m:val="p"/>
              </m:rPr>
              <m:t>∞</m:t>
            </m:r>
          </m:sub>
        </m:sSub>
      </m:oMath>
      <w:r>
        <w:rPr/>
        <w:t xml:space="preserve"> et de </w:t>
      </w:r>
      <m:oMath>
        <m:r>
          <m:rPr>
            <m:sty m:val="i"/>
          </m:rPr>
          <m:t>x</m:t>
        </m:r>
      </m:oMath>
      <w:r>
        <w:rPr>
          <w:rFonts w:eastAsia="Georgia" w:cs="Georgia" w:ascii="Georgia" w:hAnsi="Georgia"/>
        </w:rPr>
        <w:t xml:space="preserve">; en déduire une méthode d'étude de la cinétique de la réaction à partir des mesures de l'évolution de </w:t>
      </w:r>
      <m:oMath>
        <m:r>
          <m:rPr>
            <m:sty m:val="i"/>
          </m:rPr>
          <m:t>θ</m:t>
        </m:r>
      </m:oMath>
      <w:r>
        <w:rPr/>
        <w:t xml:space="preserve"> au cours du temps.</w:t>
      </w:r>
      <w:r>
        <w:rPr/>
        <w:br w:type="textWrapping"/>
      </w:r>
      <w:r>
        <w:rPr/>
        <w:t xml:space="preserve">iv)On fait les mesures suivantes :</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sty m:val="i"/>
                  </m:rPr>
                  <m:t>s</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120</w:t>
            </w:r>
          </w:p>
        </w:tc>
        <w:tc>
          <w:tcPr>
            <w:tcBorders>
              <w:top w:val="single" w:sz="8" w:space="0" w:color="000000"/>
              <w:bottom w:val="single" w:sz="8" w:space="0" w:color="000000"/>
              <w:right w:val="single" w:sz="8" w:space="0" w:color="000000"/>
            </w:tcBorders>
            <w:vAlign w:val="center"/>
          </w:tcPr>
          <w:p>
            <w:pPr>
              <w:spacing w:lineRule="auto"/>
              <w:jc w:val="left"/>
            </w:pPr>
            <w:r>
              <w:rPr/>
              <w:t xml:space="preserve">240</w:t>
            </w:r>
          </w:p>
        </w:tc>
        <w:tc>
          <w:tcPr>
            <w:tcBorders>
              <w:top w:val="single" w:sz="8" w:space="0" w:color="000000"/>
              <w:bottom w:val="single" w:sz="8" w:space="0" w:color="000000"/>
              <w:right w:val="single" w:sz="8" w:space="0" w:color="000000"/>
            </w:tcBorders>
            <w:vAlign w:val="center"/>
          </w:tcPr>
          <w:p>
            <w:pPr>
              <w:spacing w:lineRule="auto"/>
              <w:jc w:val="left"/>
            </w:pPr>
            <w:r>
              <w:rPr/>
              <w:t xml:space="preserve">300</w:t>
            </w:r>
          </w:p>
        </w:tc>
        <w:tc>
          <w:tcPr>
            <w:tcBorders>
              <w:top w:val="single" w:sz="8" w:space="0" w:color="000000"/>
              <w:bottom w:val="single" w:sz="8" w:space="0" w:color="000000"/>
              <w:right w:val="single" w:sz="8" w:space="0" w:color="000000"/>
            </w:tcBorders>
            <w:vAlign w:val="center"/>
          </w:tcPr>
          <w:p>
            <w:pPr>
              <w:spacing w:lineRule="auto"/>
              <w:jc w:val="left"/>
            </w:pPr>
            <w:r>
              <w:rPr/>
              <w:t xml:space="preserve">370</w:t>
            </w:r>
          </w:p>
        </w:tc>
        <w:tc>
          <w:tcPr>
            <w:tcBorders>
              <w:top w:val="single" w:sz="8" w:space="0" w:color="000000"/>
              <w:bottom w:val="single" w:sz="8" w:space="0" w:color="000000"/>
              <w:right w:val="single" w:sz="8" w:space="0" w:color="000000"/>
            </w:tcBorders>
            <w:vAlign w:val="center"/>
          </w:tcPr>
          <w:p>
            <w:pPr>
              <w:spacing w:lineRule="auto"/>
              <w:jc w:val="left"/>
            </w:pPr>
            <w:r>
              <w:rPr/>
              <w:t xml:space="preserve">520</w:t>
            </w:r>
          </w:p>
        </w:tc>
        <w:tc>
          <w:tcPr>
            <w:tcBorders>
              <w:top w:val="single" w:sz="8" w:space="0" w:color="000000"/>
              <w:bottom w:val="single" w:sz="8" w:space="0" w:color="000000"/>
              <w:right w:val="single" w:sz="8" w:space="0" w:color="000000"/>
            </w:tcBorders>
            <w:vAlign w:val="center"/>
          </w:tcPr>
          <w:p>
            <w:pPr>
              <w:spacing w:lineRule="auto"/>
              <w:jc w:val="left"/>
            </w:pPr>
            <w:r>
              <w:rPr/>
              <w:t xml:space="preserve">650</w:t>
            </w:r>
          </w:p>
        </w:tc>
        <w:tc>
          <w:tcPr>
            <w:tcBorders>
              <w:top w:val="single" w:sz="8" w:space="0" w:color="000000"/>
              <w:bottom w:val="single" w:sz="8" w:space="0" w:color="000000"/>
              <w:right w:val="single" w:sz="8" w:space="0" w:color="000000"/>
            </w:tcBorders>
            <w:vAlign w:val="center"/>
          </w:tcPr>
          <w:p>
            <w:pPr>
              <w:spacing w:lineRule="auto"/>
              <w:jc w:val="left"/>
            </w:pPr>
            <w:r>
              <w:rPr/>
              <w:t xml:space="preserve">850</w:t>
            </w:r>
          </w:p>
        </w:tc>
        <w:tc>
          <w:tcPr>
            <w:tcBorders>
              <w:top w:val="single" w:sz="8" w:space="0" w:color="000000"/>
              <w:bottom w:val="single" w:sz="8" w:space="0" w:color="000000"/>
              <w:right w:val="single" w:sz="8" w:space="0" w:color="000000"/>
            </w:tcBorders>
            <w:vAlign w:val="center"/>
          </w:tcPr>
          <w:p>
            <w:pPr>
              <w:spacing w:lineRule="auto"/>
              <w:jc w:val="left"/>
            </w:pPr>
            <w:r>
              <w:rPr/>
              <w:t xml:space="preserve">1020</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θ</m:t>
                </m:r>
                <m:d>
                  <m:dPr>
                    <m:begChr m:val="("/>
                    <m:endChr m:val=")"/>
                    <m:ctrlPr>
                      <w:rPr>
                        <w:rFonts w:ascii="Cambria Math" w:hAnsi="Cambria Math"/>
                      </w:rPr>
                    </m:ctrlPr>
                  </m:dPr>
                  <m:e>
                    <m:sSup>
                      <m:sSupPr/>
                      <m:e>
                        <m:r>
                          <m:t xml:space="preserve"> </m:t>
                        </m:r>
                      </m:e>
                      <m:sup>
                        <m:r>
                          <m:rPr>
                            <m:sty m:val="p"/>
                          </m:rPr>
                          <m:t>∘</m:t>
                        </m:r>
                      </m:sup>
                    </m:sSup>
                  </m:e>
                </m:d>
              </m:oMath>
            </m:oMathPara>
          </w:p>
        </w:tc>
        <w:tc>
          <w:tcPr>
            <w:tcBorders>
              <w:bottom w:val="single" w:sz="8" w:space="0" w:color="000000"/>
              <w:right w:val="single" w:sz="8" w:space="0" w:color="000000"/>
            </w:tcBorders>
            <w:vAlign w:val="center"/>
          </w:tcPr>
          <w:p>
            <w:pPr>
              <w:spacing w:lineRule="auto"/>
              <w:jc w:val="left"/>
            </w:pPr>
            <w:r>
              <w:rPr/>
              <w:t xml:space="preserve">34,5</w:t>
            </w:r>
          </w:p>
        </w:tc>
        <w:tc>
          <w:tcPr>
            <w:tcBorders>
              <w:bottom w:val="single" w:sz="8" w:space="0" w:color="000000"/>
              <w:right w:val="single" w:sz="8" w:space="0" w:color="000000"/>
            </w:tcBorders>
            <w:vAlign w:val="center"/>
          </w:tcPr>
          <w:p>
            <w:pPr>
              <w:spacing w:lineRule="auto"/>
              <w:jc w:val="left"/>
            </w:pPr>
            <w:r>
              <w:rPr/>
              <w:t xml:space="preserve">30,6</w:t>
            </w:r>
          </w:p>
        </w:tc>
        <w:tc>
          <w:tcPr>
            <w:tcBorders>
              <w:bottom w:val="single" w:sz="8" w:space="0" w:color="000000"/>
              <w:right w:val="single" w:sz="8" w:space="0" w:color="000000"/>
            </w:tcBorders>
            <w:vAlign w:val="center"/>
          </w:tcPr>
          <w:p>
            <w:pPr>
              <w:spacing w:lineRule="auto"/>
              <w:jc w:val="left"/>
            </w:pPr>
            <w:r>
              <w:rPr/>
              <w:t xml:space="preserve">28,9</w:t>
            </w:r>
          </w:p>
        </w:tc>
        <w:tc>
          <w:tcPr>
            <w:tcBorders>
              <w:bottom w:val="single" w:sz="8" w:space="0" w:color="000000"/>
              <w:right w:val="single" w:sz="8" w:space="0" w:color="000000"/>
            </w:tcBorders>
            <w:vAlign w:val="center"/>
          </w:tcPr>
          <w:p>
            <w:pPr>
              <w:spacing w:lineRule="auto"/>
              <w:jc w:val="left"/>
            </w:pPr>
            <w:r>
              <w:rPr/>
              <w:t xml:space="preserve">27,4</w:t>
            </w:r>
          </w:p>
        </w:tc>
        <w:tc>
          <w:tcPr>
            <w:tcBorders>
              <w:bottom w:val="single" w:sz="8" w:space="0" w:color="000000"/>
              <w:right w:val="single" w:sz="8" w:space="0" w:color="000000"/>
            </w:tcBorders>
            <w:vAlign w:val="center"/>
          </w:tcPr>
          <w:p>
            <w:pPr>
              <w:spacing w:lineRule="auto"/>
              <w:jc w:val="left"/>
            </w:pPr>
            <w:r>
              <w:rPr/>
              <w:t xml:space="preserve">24,6</w:t>
            </w:r>
          </w:p>
        </w:tc>
        <w:tc>
          <w:tcPr>
            <w:tcBorders>
              <w:bottom w:val="single" w:sz="8" w:space="0" w:color="000000"/>
              <w:right w:val="single" w:sz="8" w:space="0" w:color="000000"/>
            </w:tcBorders>
            <w:vAlign w:val="center"/>
          </w:tcPr>
          <w:p>
            <w:pPr>
              <w:spacing w:lineRule="auto"/>
              <w:jc w:val="left"/>
            </w:pPr>
            <w:r>
              <w:rPr/>
              <w:t xml:space="preserve">23,3</w:t>
            </w:r>
          </w:p>
        </w:tc>
        <w:tc>
          <w:tcPr>
            <w:tcBorders>
              <w:bottom w:val="single" w:sz="8" w:space="0" w:color="000000"/>
              <w:right w:val="single" w:sz="8" w:space="0" w:color="000000"/>
            </w:tcBorders>
            <w:vAlign w:val="center"/>
          </w:tcPr>
          <w:p>
            <w:pPr>
              <w:spacing w:lineRule="auto"/>
              <w:jc w:val="left"/>
            </w:pPr>
            <w:r>
              <w:rPr/>
              <w:t xml:space="preserve">21,4</w:t>
            </w:r>
          </w:p>
        </w:tc>
        <w:tc>
          <w:tcPr>
            <w:tcBorders>
              <w:bottom w:val="single" w:sz="8" w:space="0" w:color="000000"/>
              <w:right w:val="single" w:sz="8" w:space="0" w:color="000000"/>
            </w:tcBorders>
            <w:vAlign w:val="center"/>
          </w:tcPr>
          <w:p>
            <w:pPr>
              <w:spacing w:lineRule="auto"/>
              <w:jc w:val="left"/>
            </w:pPr>
            <w:r>
              <w:rPr/>
              <w:t xml:space="preserve">20,5</w:t>
            </w:r>
          </w:p>
        </w:tc>
        <w:tc>
          <w:tcPr>
            <w:tcBorders>
              <w:bottom w:val="single" w:sz="8" w:space="0" w:color="000000"/>
              <w:right w:val="single" w:sz="8" w:space="0" w:color="000000"/>
            </w:tcBorders>
            <w:vAlign w:val="center"/>
          </w:tcPr>
          <w:p>
            <w:pPr>
              <w:spacing w:lineRule="auto"/>
              <w:jc w:val="left"/>
            </w:pPr>
            <w:r>
              <w:rPr/>
              <w:t xml:space="preserve">19</w:t>
            </w:r>
          </w:p>
        </w:tc>
      </w:tr>
    </w:tbl>
    <w:p>
      <w:pPr>
        <w:spacing w:lineRule="auto"/>
      </w:pPr>
    </w:p>
    <w:p>
      <w:pPr>
        <w:spacing w:after="220" w:lineRule="auto"/>
      </w:pPr>
      <w:r>
        <w:rPr>
          <w:rFonts w:eastAsia="Georgia" w:cs="Georgia" w:ascii="Georgia" w:hAnsi="Georgia"/>
        </w:rPr>
        <w:t xml:space="preserve">En déduire une valeur approchée de la somme </w:t>
      </w:r>
      <m:oMath>
        <m:sSub>
          <m:sSubPr/>
          <m:e>
            <m:r>
              <m:rPr>
                <m:sty m:val="i"/>
              </m:rPr>
              <m:t>k</m:t>
            </m:r>
          </m:e>
          <m:sub>
            <m:r>
              <m:rPr>
                <m:sty m:val="p"/>
              </m:rPr>
              <m:t>1</m:t>
            </m:r>
          </m:sub>
        </m:sSub>
        <m:r>
          <m:rPr>
            <m:sty m:val="p"/>
          </m:rPr>
          <m:t>+</m:t>
        </m:r>
        <m:sSub>
          <m:sSubPr/>
          <m:e>
            <m:r>
              <m:rPr>
                <m:sty m:val="i"/>
              </m:rPr>
              <m:t>k</m:t>
            </m:r>
          </m:e>
          <m:sub>
            <m:r>
              <m:rPr>
                <m:sty m:val="p"/>
              </m:rPr>
              <m:t>−</m:t>
            </m:r>
            <m:r>
              <m:rPr>
                <m:sty m:val="p"/>
              </m:rPr>
              <m:t>1</m:t>
            </m:r>
          </m:sub>
        </m:sSub>
      </m:oMath>
      <w:r>
        <w:rPr/>
        <w:t xml:space="preserve">.</w:t>
      </w:r>
      <w:r>
        <w:rPr/>
        <w:br w:type="textWrapping"/>
      </w:r>
      <w:r>
        <w:rPr>
          <w:rFonts w:eastAsia="Georgia" w:cs="Georgia" w:ascii="Georgia" w:hAnsi="Georgia"/>
        </w:rPr>
        <w:t xml:space="preserve">v)Pour déterminer la valeur de </w:t>
      </w:r>
      <m:oMath>
        <m:sSub>
          <m:sSubPr/>
          <m:e>
            <m:r>
              <m:rPr>
                <m:sty m:val="i"/>
              </m:rPr>
              <m:t>x</m:t>
            </m:r>
          </m:e>
          <m:sub>
            <m:r>
              <m:rPr>
                <m:sty m:val="p"/>
              </m:rPr>
              <m:t>∞</m:t>
            </m:r>
          </m:sub>
        </m:sSub>
      </m:oMath>
      <w:r>
        <w:rPr>
          <w:rFonts w:eastAsia="Georgia" w:cs="Georgia" w:ascii="Georgia" w:hAnsi="Georgia"/>
        </w:rPr>
        <w:t xml:space="preserve"> à partir de la mesure de </w:t>
      </w:r>
      <m:oMath>
        <m:sSub>
          <m:sSubPr/>
          <m:e>
            <m:r>
              <m:rPr>
                <m:sty m:val="i"/>
              </m:rPr>
              <m:t>θ</m:t>
            </m:r>
          </m:e>
          <m:sub>
            <m:r>
              <m:rPr>
                <m:sty m:val="p"/>
              </m:rPr>
              <m:t>∞</m:t>
            </m:r>
          </m:sub>
        </m:sSub>
      </m:oMath>
      <w:r>
        <w:rPr>
          <w:rFonts w:eastAsia="Georgia" w:cs="Georgia" w:ascii="Georgia" w:hAnsi="Georgia"/>
        </w:rPr>
        <w:t xml:space="preserve">, on note dans la littérature les valeurs suivantes des pouvoirs rotatoires spécifiques (à </w:t>
      </w:r>
      <m:oMath>
        <m:sSup>
          <m:sSupPr/>
          <m:e>
            <m:r>
              <m:rPr>
                <m:sty m:val="p"/>
              </m:rPr>
              <m:t>20</m:t>
            </m:r>
          </m:e>
          <m:sup>
            <m:r>
              <m:rPr>
                <m:sty m:val="p"/>
              </m:rPr>
              <m:t>∘</m:t>
            </m:r>
          </m:sup>
        </m:sSup>
        <m:r>
          <m:rPr>
            <m:sty m:val="p"/>
          </m:rPr>
          <m:t>C</m:t>
        </m:r>
      </m:oMath>
      <w:r>
        <w:rPr/>
        <w:t xml:space="preserve"> pour la raie </w:t>
      </w:r>
      <m:oMath>
        <m:r>
          <m:rPr>
            <m:sty m:val="i"/>
          </m:rPr>
          <m:t>D</m:t>
        </m:r>
      </m:oMath>
      <w:r>
        <w:rPr/>
        <w:t xml:space="preserve"> du sodium) :</w:t>
      </w:r>
    </w:p>
    <w:p>
      <w:pPr>
        <w:numPr>
          <w:ilvl w:val="0"/>
          <w:numId w:val="2"/>
        </w:numPr>
        <w:spacing w:lineRule="auto"/>
      </w:pPr>
      <m:oMath>
        <m:r>
          <m:rPr>
            <m:sty m:val="i"/>
          </m:rPr>
          <m:t>α</m:t>
        </m:r>
        <m:r>
          <m:rPr>
            <m:sty m:val="i"/>
          </m:rPr>
          <m:t>D</m:t>
        </m:r>
      </m:oMath>
      <w:r>
        <w:rPr/>
        <w:t xml:space="preserve">-glucose : </w:t>
      </w:r>
      <m:oMath>
        <m:d>
          <m:dPr>
            <m:begChr m:val="["/>
            <m:endChr m:val="]"/>
            <m:ctrlPr>
              <w:rPr>
                <w:rFonts w:ascii="Cambria Math" w:hAnsi="Cambria Math"/>
              </w:rPr>
            </m:ctrlPr>
          </m:dPr>
          <m:e>
            <m:sSub>
              <m:sSubPr/>
              <m:e>
                <m:r>
                  <m:rPr>
                    <m:sty m:val="i"/>
                  </m:rPr>
                  <m:t>θ</m:t>
                </m:r>
              </m:e>
              <m:sub>
                <m:r>
                  <m:rPr>
                    <m:sty m:val="i"/>
                  </m:rPr>
                  <m:t>α</m:t>
                </m:r>
              </m:sub>
            </m:sSub>
          </m:e>
        </m:d>
        <m:r>
          <m:rPr>
            <m:sty m:val="p"/>
          </m:rPr>
          <m:t>=</m:t>
        </m:r>
        <m:sSup>
          <m:sSupPr/>
          <m:e>
            <m:r>
              <m:rPr>
                <m:sty m:val="p"/>
              </m:rPr>
              <m:t>112</m:t>
            </m:r>
          </m:e>
          <m:sup>
            <m:r>
              <m:rPr>
                <m:sty m:val="p"/>
              </m:rPr>
              <m:t>∘</m:t>
            </m:r>
          </m:sup>
        </m:sSup>
        <m:r>
          <m:rPr>
            <m:sty m:val="p"/>
          </m:rPr>
          <m:t>⋅</m:t>
        </m:r>
        <m:sSup>
          <m:sSupPr/>
          <m:e>
            <m:r>
              <m:rPr>
                <m:sty m:val="p"/>
              </m:rPr>
              <m:t>g</m:t>
            </m:r>
          </m:e>
          <m:sup>
            <m:r>
              <m:rPr>
                <m:sty m:val="p"/>
              </m:rPr>
              <m:t>−</m:t>
            </m:r>
            <m:r>
              <m:rPr>
                <m:sty m:val="p"/>
              </m:rPr>
              <m:t>1</m:t>
            </m:r>
          </m:sup>
        </m:sSup>
        <m:r>
          <m:rPr>
            <m:sty m:val="p"/>
          </m:rPr>
          <m:t>⋅</m:t>
        </m:r>
        <m:sSup>
          <m:sSupPr/>
          <m:e>
            <m:r>
              <m:rPr>
                <m:nor/>
              </m:rPr>
              <m:t xml:space="preserve"> </m:t>
            </m:r>
            <m:r>
              <m:rPr>
                <m:sty m:val="p"/>
              </m:rPr>
              <m:t>cm</m:t>
            </m:r>
          </m:e>
          <m:sup>
            <m:r>
              <m:rPr>
                <m:sty m:val="p"/>
              </m:rPr>
              <m:t>3</m:t>
            </m:r>
          </m:sup>
        </m:sSup>
        <m:r>
          <m:rPr>
            <m:sty m:val="p"/>
          </m:rPr>
          <m:t>⋅</m:t>
        </m:r>
        <m:sSup>
          <m:sSupPr/>
          <m:e>
            <m:r>
              <m:rPr>
                <m:sty m:val="p"/>
              </m:rPr>
              <m:t>dm</m:t>
            </m:r>
          </m:e>
          <m:sup>
            <m:r>
              <m:rPr>
                <m:sty m:val="p"/>
              </m:rPr>
              <m:t>−</m:t>
            </m:r>
            <m:r>
              <m:rPr>
                <m:sty m:val="p"/>
              </m:rPr>
              <m:t>1</m:t>
            </m:r>
          </m:sup>
        </m:sSup>
      </m:oMath>
      <w:r>
        <w:rPr/>
        <w:t xml:space="preserve">,</w:t>
      </w:r>
    </w:p>
    <w:p>
      <w:pPr>
        <w:numPr>
          <w:ilvl w:val="0"/>
          <w:numId w:val="2"/>
        </w:numPr>
        <w:spacing w:lineRule="auto"/>
      </w:pPr>
      <m:oMath>
        <m:r>
          <m:rPr>
            <m:sty m:val="i"/>
          </m:rPr>
          <m:t>β</m:t>
        </m:r>
        <m:r>
          <m:rPr>
            <m:sty m:val="i"/>
          </m:rPr>
          <m:t>D</m:t>
        </m:r>
      </m:oMath>
      <w:r>
        <w:rPr/>
        <w:t xml:space="preserve">-glucose : </w:t>
      </w:r>
      <m:oMath>
        <m:d>
          <m:dPr>
            <m:begChr m:val="["/>
            <m:endChr m:val="]"/>
            <m:ctrlPr>
              <w:rPr>
                <w:rFonts w:ascii="Cambria Math" w:hAnsi="Cambria Math"/>
              </w:rPr>
            </m:ctrlPr>
          </m:dPr>
          <m:e>
            <m:sSub>
              <m:sSubPr/>
              <m:e>
                <m:r>
                  <m:rPr>
                    <m:sty m:val="i"/>
                  </m:rPr>
                  <m:t>θ</m:t>
                </m:r>
              </m:e>
              <m:sub>
                <m:r>
                  <m:rPr>
                    <m:sty m:val="i"/>
                  </m:rPr>
                  <m:t>β</m:t>
                </m:r>
              </m:sub>
            </m:sSub>
          </m:e>
        </m:d>
        <m:r>
          <m:rPr>
            <m:sty m:val="p"/>
          </m:rPr>
          <m:t>=</m:t>
        </m:r>
        <m:sSup>
          <m:sSupPr/>
          <m:e>
            <m:r>
              <m:rPr>
                <m:sty m:val="p"/>
              </m:rPr>
              <m:t>19</m:t>
            </m:r>
          </m:e>
          <m:sup>
            <m:r>
              <m:rPr>
                <m:sty m:val="p"/>
              </m:rPr>
              <m:t>∘</m:t>
            </m:r>
          </m:sup>
        </m:sSup>
        <m:r>
          <m:rPr>
            <m:sty m:val="p"/>
          </m:rPr>
          <m:t>⋅</m:t>
        </m:r>
        <m:sSup>
          <m:sSupPr/>
          <m:e>
            <m:r>
              <m:rPr>
                <m:sty m:val="p"/>
              </m:rPr>
              <m:t>g</m:t>
            </m:r>
          </m:e>
          <m:sup>
            <m:r>
              <m:rPr>
                <m:sty m:val="p"/>
              </m:rPr>
              <m:t>−</m:t>
            </m:r>
            <m:r>
              <m:rPr>
                <m:sty m:val="p"/>
              </m:rPr>
              <m:t>1</m:t>
            </m:r>
          </m:sup>
        </m:sSup>
        <m:r>
          <m:rPr>
            <m:sty m:val="p"/>
          </m:rPr>
          <m:t>⋅</m:t>
        </m:r>
        <m:sSup>
          <m:sSupPr/>
          <m:e>
            <m:r>
              <m:rPr>
                <m:nor/>
              </m:rPr>
              <m:t xml:space="preserve"> </m:t>
            </m:r>
            <m:r>
              <m:rPr>
                <m:sty m:val="p"/>
              </m:rPr>
              <m:t>cm</m:t>
            </m:r>
          </m:e>
          <m:sup>
            <m:r>
              <m:rPr>
                <m:sty m:val="p"/>
              </m:rPr>
              <m:t>3</m:t>
            </m:r>
          </m:sup>
        </m:sSup>
        <m:r>
          <m:rPr>
            <m:sty m:val="p"/>
          </m:rPr>
          <m:t>⋅</m:t>
        </m:r>
        <m:sSup>
          <m:sSupPr/>
          <m:e>
            <m:r>
              <m:rPr>
                <m:sty m:val="p"/>
              </m:rPr>
              <m:t>dm</m:t>
            </m:r>
          </m:e>
          <m:sup>
            <m:r>
              <m:rPr>
                <m:sty m:val="p"/>
              </m:rPr>
              <m:t>−</m:t>
            </m:r>
            <m:r>
              <m:rPr>
                <m:sty m:val="p"/>
              </m:rPr>
              <m:t>1</m:t>
            </m:r>
          </m:sup>
        </m:sSup>
      </m:oMath>
      <w:r>
        <w:rPr/>
        <w:t xml:space="preserve">.</w:t>
      </w:r>
    </w:p>
    <w:p>
      <w:pPr>
        <w:spacing w:after="220" w:lineRule="auto"/>
      </w:pPr>
      <w:r>
        <w:rPr>
          <w:rFonts w:eastAsia="Georgia" w:cs="Georgia" w:ascii="Georgia" w:hAnsi="Georgia"/>
        </w:rPr>
        <w:t xml:space="preserve">Ces unités encore employées aujourd'hui indiquent que, dans la loi de Biot, il faut exprimer </w:t>
      </w:r>
      <m:oMath>
        <m:r>
          <m:rPr>
            <m:sty m:val="i"/>
          </m:rPr>
          <m:t>c</m:t>
        </m:r>
      </m:oMath>
      <w:r>
        <w:rPr/>
        <w:t xml:space="preserve"> en </w:t>
      </w:r>
      <m:oMath>
        <m:r>
          <m:rPr>
            <m:sty m:val="p"/>
          </m:rPr>
          <m:t>g</m:t>
        </m:r>
        <m:r>
          <m:rPr>
            <m:sty m:val="p"/>
          </m:rPr>
          <m:t>⋅</m:t>
        </m:r>
        <m:sSup>
          <m:sSupPr/>
          <m:e>
            <m:r>
              <m:rPr>
                <m:sty m:val="p"/>
              </m:rPr>
              <m:t>cm</m:t>
            </m:r>
          </m:e>
          <m:sup>
            <m:r>
              <m:rPr>
                <m:sty m:val="p"/>
              </m:rPr>
              <m:t>−</m:t>
            </m:r>
            <m:r>
              <m:rPr>
                <m:sty m:val="p"/>
              </m:rPr>
              <m:t>3</m:t>
            </m:r>
          </m:sup>
        </m:sSup>
      </m:oMath>
      <w:r>
        <w:rPr/>
        <w:t xml:space="preserve"> et </w:t>
      </w:r>
      <m:oMath>
        <m:r>
          <m:rPr>
            <m:sty m:val="i"/>
          </m:rPr>
          <m:t>L</m:t>
        </m:r>
      </m:oMath>
      <w:r>
        <w:rPr>
          <w:rFonts w:eastAsia="Georgia" w:cs="Georgia" w:ascii="Georgia" w:hAnsi="Georgia"/>
        </w:rPr>
        <w:t xml:space="preserve"> en dm . Sachant que, pour la solution étudiée </w:t>
      </w:r>
      <m:oMath>
        <m:r>
          <m:rPr>
            <m:sty m:val="i"/>
          </m:rPr>
          <m:t>c</m:t>
        </m:r>
        <m:r>
          <m:rPr>
            <m:sty m:val="p"/>
          </m:rPr>
          <m:t>=</m:t>
        </m:r>
        <m:r>
          <m:rPr>
            <m:sty m:val="p"/>
          </m:rPr>
          <m:t>0</m:t>
        </m:r>
        <m:r>
          <m:rPr>
            <m:sty m:val="p"/>
          </m:rPr>
          <m:t>,</m:t>
        </m:r>
        <m:r>
          <m:rPr>
            <m:sty m:val="p"/>
          </m:rPr>
          <m:t>182</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 et </w:t>
      </w:r>
      <m:oMath>
        <m:r>
          <m:rPr>
            <m:sty m:val="i"/>
          </m:rPr>
          <m:t>L</m:t>
        </m:r>
        <m:r>
          <m:rPr>
            <m:sty m:val="p"/>
          </m:rPr>
          <m:t>=</m:t>
        </m:r>
        <m:r>
          <m:rPr>
            <m:sty m:val="p"/>
          </m:rPr>
          <m:t>2</m:t>
        </m:r>
        <m:r>
          <m:rPr>
            <m:sty m:val="p"/>
          </m:rPr>
          <m:t>dm</m:t>
        </m:r>
      </m:oMath>
      <w:r>
        <w:rPr/>
        <w:t xml:space="preserve">, calculer les valeurs de </w:t>
      </w:r>
      <m:oMath>
        <m:sSub>
          <m:sSubPr/>
          <m:e>
            <m:r>
              <m:rPr>
                <m:sty m:val="i"/>
              </m:rPr>
              <m:t>x</m:t>
            </m:r>
          </m:e>
          <m:sub>
            <m:r>
              <m:rPr>
                <m:sty m:val="p"/>
              </m:rPr>
              <m:t>∞</m:t>
            </m:r>
          </m:sub>
        </m:sSub>
      </m:oMath>
      <w:r>
        <w:rPr/>
        <w:t xml:space="preserve">, de la constante </w:t>
      </w:r>
      <m:oMath>
        <m:sSup>
          <m:sSupPr/>
          <m:e>
            <m:r>
              <m:rPr>
                <m:sty m:val="i"/>
              </m:rPr>
              <m:t>K</m:t>
            </m:r>
          </m:e>
          <m:sup>
            <m:r>
              <m:rPr>
                <m:sty m:val="p"/>
              </m:rPr>
              <m:t>∘</m:t>
            </m:r>
          </m:sup>
        </m:sSup>
      </m:oMath>
      <w:r>
        <w:rPr>
          <w:rFonts w:eastAsia="Georgia" w:cs="Georgia" w:ascii="Georgia" w:hAnsi="Georgia"/>
        </w:rPr>
        <w:t xml:space="preserve"> de l'équilibre, de </w:t>
      </w:r>
      <m:oMath>
        <m:sSub>
          <m:sSubPr/>
          <m:e>
            <m:r>
              <m:rPr>
                <m:sty m:val="i"/>
              </m:rPr>
              <m:t>k</m:t>
            </m:r>
          </m:e>
          <m:sub>
            <m:r>
              <m:rPr>
                <m:sty m:val="p"/>
              </m:rPr>
              <m:t>1</m:t>
            </m:r>
          </m:sub>
        </m:sSub>
      </m:oMath>
      <w:r>
        <w:rPr/>
        <w:t xml:space="preserve"> et de </w:t>
      </w:r>
      <m:oMath>
        <m:sSub>
          <m:sSubPr/>
          <m:e>
            <m:r>
              <m:rPr>
                <m:sty m:val="i"/>
              </m:rPr>
              <m:t>k</m:t>
            </m:r>
          </m:e>
          <m:sub>
            <m:r>
              <m:rPr>
                <m:sty m:val="p"/>
              </m:rPr>
              <m:t>−</m:t>
            </m:r>
            <m:r>
              <m:rPr>
                <m:sty m:val="p"/>
              </m:rPr>
              <m:t>1</m:t>
            </m:r>
          </m:sub>
        </m:sSub>
      </m:oMath>
      <w:r>
        <w:rPr/>
        <w:t xml:space="preserve">.</w:t>
      </w:r>
      <w:r>
        <w:rPr/>
        <w:br w:type="textWrapping"/>
      </w:r>
      <w:r>
        <w:rPr>
          <w:rFonts w:eastAsia="Georgia" w:cs="Georgia" w:ascii="Georgia" w:hAnsi="Georgia"/>
        </w:rPr>
        <w:t xml:space="preserve">vi)Peut-on confirmer, d'après ces mesures, que la solution initiale était bien faite d' </w:t>
      </w:r>
      <m:oMath>
        <m:r>
          <m:rPr>
            <m:sty m:val="i"/>
          </m:rPr>
          <m:t>α</m:t>
        </m:r>
        <m:r>
          <m:rPr>
            <m:sty m:val="i"/>
          </m:rPr>
          <m:t>D</m:t>
        </m:r>
      </m:oMath>
      <w:r>
        <w:rPr/>
        <w:t xml:space="preserve">-glucose pur?</w:t>
      </w:r>
    </w:p>
    <w:p>
      <w:pPr>
        <w:spacing w:line="271" w:before="330" w:lineRule="auto"/>
      </w:pPr>
      <w:r>
        <w:rPr>
          <w:rFonts w:eastAsia="Georgia" w:cs="Georgia" w:ascii="Georgia" w:hAnsi="Georgia"/>
          <w:b/>
          <w:sz w:val="42"/>
        </w:rPr>
        <w:t xml:space="preserve">II.C - Modèle phénoménologique de l'activité optique</w:t>
      </w:r>
    </w:p>
    <w:p>
      <w:pPr>
        <w:spacing w:after="220" w:lineRule="auto"/>
      </w:pPr>
      <w:r>
        <w:rPr>
          <w:rFonts w:eastAsia="Georgia" w:cs="Georgia" w:ascii="Georgia" w:hAnsi="Georgia"/>
        </w:rPr>
        <w:t xml:space="preserve">Dans cette section et dans la suivante, l'espace est rapporté à une base orthonormale directe ( </w:t>
      </w:r>
      <m:oMath>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oMath>
      <w:r>
        <w:rPr>
          <w:rFonts w:eastAsia="Georgia" w:cs="Georgia" w:ascii="Georgia" w:hAnsi="Georgia"/>
        </w:rPr>
        <w:t xml:space="preserve"> ) et on considérera des ondes se propageant vers les </w:t>
      </w:r>
      <m:oMath>
        <m:r>
          <m:rPr>
            <m:sty m:val="i"/>
          </m:rPr>
          <m:t>x</m:t>
        </m:r>
      </m:oMath>
      <w:r>
        <w:rPr>
          <w:rFonts w:eastAsia="Georgia" w:cs="Georgia" w:ascii="Georgia" w:hAnsi="Georgia"/>
        </w:rPr>
        <w:t xml:space="preserve"> croissants. Ce modèle, qui permet une description quantitative correcte, a été établi par Fresnel en 1825. Dans ce modèle, on considère que le milieu présente des indices optiques différents pour les ondes planes progressives harmoniques (notées par la suite </w:t>
      </w:r>
      <m:oMath>
        <m:r>
          <m:rPr>
            <m:sty m:val="i"/>
          </m:rPr>
          <m:t>O</m:t>
        </m:r>
        <m:r>
          <m:rPr>
            <m:sty m:val="i"/>
          </m:rPr>
          <m:t>P</m:t>
        </m:r>
        <m:r>
          <m:rPr>
            <m:sty m:val="i"/>
          </m:rPr>
          <m:t>P</m:t>
        </m:r>
        <m:r>
          <m:rPr>
            <m:sty m:val="i"/>
          </m:rPr>
          <m:t>H</m:t>
        </m:r>
      </m:oMath>
      <w:r>
        <w:rPr/>
        <w:t xml:space="preserve"> ) </w:t>
      </w:r>
      <m:oMath>
        <m:r>
          <m:rPr>
            <m:sty m:val="i"/>
          </m:rPr>
          <m:t>P</m:t>
        </m:r>
        <m:sSub>
          <m:sSubPr/>
          <m:e>
            <m:r>
              <m:rPr>
                <m:sty m:val="i"/>
              </m:rPr>
              <m:t>C</m:t>
            </m:r>
          </m:e>
          <m:sub>
            <m:r>
              <m:rPr>
                <m:sty m:val="i"/>
              </m:rPr>
              <m:t>g</m:t>
            </m:r>
          </m:sub>
        </m:sSub>
      </m:oMath>
      <w:r>
        <w:rPr>
          <w:rFonts w:eastAsia="Georgia" w:cs="Georgia" w:ascii="Georgia" w:hAnsi="Georgia"/>
        </w:rPr>
        <w:t xml:space="preserve"> (polarisées circulairement gauches) et pour les</w:t>
      </w:r>
    </w:p>
    <w:p>
      <w:pPr>
        <w:spacing w:after="220" w:lineRule="auto"/>
      </w:pPr>
      <w:r>
        <w:rPr/>
        <w:t xml:space="preserve">OPPH </w:t>
      </w:r>
      <m:oMath>
        <m:r>
          <m:rPr>
            <m:sty m:val="i"/>
          </m:rPr>
          <m:t>P</m:t>
        </m:r>
        <m:sSub>
          <m:sSubPr/>
          <m:e>
            <m:r>
              <m:rPr>
                <m:sty m:val="i"/>
              </m:rPr>
              <m:t>C</m:t>
            </m:r>
          </m:e>
          <m:sub>
            <m:r>
              <m:rPr>
                <m:sty m:val="i"/>
              </m:rPr>
              <m:t>d</m:t>
            </m:r>
          </m:sub>
        </m:sSub>
      </m:oMath>
      <w:r>
        <w:rPr>
          <w:rFonts w:eastAsia="Georgia" w:cs="Georgia" w:ascii="Georgia" w:hAnsi="Georgia"/>
        </w:rPr>
        <w:t xml:space="preserve"> (polarisées circulairement droites) : on note </w:t>
      </w:r>
      <m:oMath>
        <m:sSub>
          <m:sSubPr/>
          <m:e>
            <m:r>
              <m:rPr>
                <m:sty m:val="i"/>
              </m:rPr>
              <m:t>n</m:t>
            </m:r>
          </m:e>
          <m:sub>
            <m:r>
              <m:rPr>
                <m:sty m:val="i"/>
              </m:rPr>
              <m:t>g</m:t>
            </m:r>
          </m:sub>
        </m:sSub>
      </m:oMath>
      <w:r>
        <w:rPr/>
        <w:t xml:space="preserve"> et </w:t>
      </w:r>
      <m:oMath>
        <m:sSub>
          <m:sSubPr/>
          <m:e>
            <m:r>
              <m:rPr>
                <m:sty m:val="i"/>
              </m:rPr>
              <m:t>n</m:t>
            </m:r>
          </m:e>
          <m:sub>
            <m:r>
              <m:rPr>
                <m:sty m:val="i"/>
              </m:rPr>
              <m:t>d</m:t>
            </m:r>
          </m:sub>
        </m:sSub>
      </m:oMath>
      <w:r>
        <w:rPr/>
        <w:t xml:space="preserve"> les indices respectifs.</w:t>
      </w:r>
      <w:r>
        <w:rPr/>
        <w:br w:type="textWrapping"/>
      </w:r>
      <w:r>
        <w:rPr/>
        <w:t xml:space="preserve">Une </w:t>
      </w:r>
      <m:oMath>
        <m:r>
          <m:rPr>
            <m:sty m:val="i"/>
          </m:rPr>
          <m:t>O</m:t>
        </m:r>
        <m:r>
          <m:rPr>
            <m:sty m:val="i"/>
          </m:rPr>
          <m:t>P</m:t>
        </m:r>
        <m:r>
          <m:rPr>
            <m:sty m:val="i"/>
          </m:rPr>
          <m:t>P</m:t>
        </m:r>
        <m:r>
          <m:rPr>
            <m:sty m:val="i"/>
          </m:rPr>
          <m:t>H</m:t>
        </m:r>
      </m:oMath>
      <w:r>
        <w:rPr>
          <w:rFonts w:eastAsia="Georgia" w:cs="Georgia" w:ascii="Georgia" w:hAnsi="Georgia"/>
        </w:rPr>
        <w:t xml:space="preserve"> polarisée rectilignement selon </w:t>
      </w:r>
      <m:oMath>
        <m:sSub>
          <m:sSubPr/>
          <m:e>
            <m:acc>
              <m:accPr>
                <m:chr m:val="⃗"/>
              </m:accPr>
              <m:e>
                <m:r>
                  <m:rPr>
                    <m:sty m:val="i"/>
                  </m:rPr>
                  <m:t>e</m:t>
                </m:r>
              </m:e>
            </m:acc>
          </m:e>
          <m:sub>
            <m:r>
              <m:rPr>
                <m:sty m:val="i"/>
              </m:rPr>
              <m:t>y</m:t>
            </m:r>
          </m:sub>
        </m:sSub>
      </m:oMath>
      <w:r>
        <w:rPr>
          <w:rFonts w:eastAsia="Georgia" w:cs="Georgia" w:ascii="Georgia" w:hAnsi="Georgia"/>
        </w:rPr>
        <w:t xml:space="preserve"> se propage dans l'air (assimilé au vide) en direction des </w:t>
      </w:r>
      <m:oMath>
        <m:r>
          <m:rPr>
            <m:sty m:val="i"/>
          </m:rPr>
          <m:t>x</m:t>
        </m:r>
      </m:oMath>
      <w:r>
        <w:rPr>
          <w:rFonts w:eastAsia="Georgia" w:cs="Georgia" w:ascii="Georgia" w:hAnsi="Georgia"/>
        </w:rPr>
        <w:t xml:space="preserve"> croissants; son champ électrique est donné par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oMath>
      <w:r>
        <w:rPr/>
        <w:t xml:space="preserve"> avec </w:t>
      </w:r>
      <m:oMath>
        <m:r>
          <m:rPr>
            <m:sty m:val="i"/>
          </m:rPr>
          <m:t>k</m:t>
        </m:r>
        <m:r>
          <m:rPr>
            <m:sty m:val="p"/>
          </m:rPr>
          <m:t>=</m:t>
        </m:r>
        <m:r>
          <m:rPr>
            <m:sty m:val="i"/>
          </m:rPr>
          <m:t>ω</m:t>
        </m:r>
        <m:r>
          <m:rPr>
            <m:sty m:val="p"/>
          </m:rPr>
          <m:t>/</m:t>
        </m:r>
        <m:r>
          <m:rPr>
            <m:sty m:val="i"/>
          </m:rPr>
          <m:t>c</m:t>
        </m:r>
      </m:oMath>
      <w:r>
        <w:rPr/>
        <w:t xml:space="preserve">. On note </w:t>
      </w:r>
      <m:oMath>
        <m:sSub>
          <m:sSubPr/>
          <m:e>
            <m:r>
              <m:rPr>
                <m:sty m:val="i"/>
              </m:rPr>
              <m:t>λ</m:t>
            </m:r>
          </m:e>
          <m:sub>
            <m:r>
              <m:rPr>
                <m:sty m:val="p"/>
              </m:rPr>
              <m:t>0</m:t>
            </m:r>
          </m:sub>
        </m:sSub>
        <m:r>
          <m:rPr>
            <m:sty m:val="p"/>
          </m:rPr>
          <m:t>=</m:t>
        </m:r>
        <m:r>
          <m:rPr>
            <m:sty m:val="p"/>
          </m:rPr>
          <m:t>2</m:t>
        </m:r>
        <m:r>
          <m:rPr>
            <m:sty m:val="i"/>
          </m:rPr>
          <m:t>π</m:t>
        </m:r>
        <m:r>
          <m:rPr>
            <m:sty m:val="i"/>
          </m:rPr>
          <m:t>c</m:t>
        </m:r>
        <m:r>
          <m:rPr>
            <m:sty m:val="p"/>
          </m:rPr>
          <m:t>/</m:t>
        </m:r>
        <m:r>
          <m:rPr>
            <m:sty m:val="i"/>
          </m:rPr>
          <m:t>ω</m:t>
        </m:r>
      </m:oMath>
      <w:r>
        <w:rPr/>
        <w:t xml:space="preserve"> sa longueur d'onde.</w:t>
      </w:r>
      <w:r>
        <w:rPr/>
        <w:br w:type="textWrapping"/>
      </w:r>
      <w:r>
        <w:rPr/>
        <w:t xml:space="preserve">Elle arrive en </w:t>
      </w:r>
      <m:oMath>
        <m:r>
          <m:rPr>
            <m:sty m:val="i"/>
          </m:rPr>
          <m:t>x</m:t>
        </m:r>
        <m:r>
          <m:rPr>
            <m:sty m:val="p"/>
          </m:rPr>
          <m:t>=</m:t>
        </m:r>
        <m:r>
          <m:rPr>
            <m:sty m:val="p"/>
          </m:rPr>
          <m:t>0</m:t>
        </m:r>
      </m:oMath>
      <w:r>
        <w:rPr>
          <w:rFonts w:eastAsia="Georgia" w:cs="Georgia" w:ascii="Georgia" w:hAnsi="Georgia"/>
        </w:rPr>
        <w:t xml:space="preserve"> sous incidence normale sur le milieu optiquement actif étudié (il s'agit en fait d'une cuve remplie d'une solution aqueuse d'une substance chirale ; on négligera l'effet des parois de la cuve sur l'onde ainsi que les réflexions aux différentes interfaces). Ce milieu occupe la région </w:t>
      </w:r>
      <m:oMath>
        <m:r>
          <m:rPr>
            <m:sty m:val="p"/>
          </m:rPr>
          <m:t>0</m:t>
        </m:r>
        <m:r>
          <m:rPr>
            <m:sty m:val="p"/>
          </m:rPr>
          <m:t>≤</m:t>
        </m:r>
        <m:r>
          <m:rPr>
            <m:sty m:val="i"/>
          </m:rPr>
          <m:t>x</m:t>
        </m:r>
        <m:r>
          <m:rPr>
            <m:sty m:val="p"/>
          </m:rPr>
          <m:t>≤</m:t>
        </m:r>
        <m:r>
          <m:rPr>
            <m:sty m:val="i"/>
          </m:rPr>
          <m:t>L</m:t>
        </m:r>
      </m:oMath>
      <w:r>
        <w:rPr/>
        <w:t xml:space="preserve">.</w:t>
      </w:r>
      <w:r>
        <w:rPr/>
        <w:br w:type="textWrapping"/>
      </w:r>
    </w:p>
    <w:p>
      <w:pPr>
        <w:spacing w:lineRule="auto"/>
        <w:jc w:val="center"/>
      </w:pPr>
      <w:r>
        <w:rPr/>
        <w:drawing>
          <wp:inline distB="0" distL="0" distR="0" distT="0">
            <wp:extent cx="4743450" cy="2828925"/>
            <wp:effectExtent b="0" l="0" r="0" t="0"/>
            <wp:docPr id="16" name="image-a14f4a159acd21db91729a9b951435d90186a31a.jpg"/>
            <a:graphic>
              <a:graphicData uri="http://schemas.openxmlformats.org/drawingml/2006/picture">
                <pic:pic>
                  <pic:nvPicPr>
                    <pic:cNvPr id="16" name="image-a14f4a159acd21db91729a9b951435d90186a31a.jpg" descr=""/>
                    <pic:cNvPicPr/>
                  </pic:nvPicPr>
                  <pic:blipFill>
                    <a:blip r:embed="rId20" cstate="print"/>
                    <a:srcRect b="0" l="0" r="0" t="0"/>
                    <a:stretch>
                      <a:fillRect/>
                    </a:stretch>
                  </pic:blipFill>
                  <pic:spPr>
                    <a:xfrm>
                      <a:off x="0" y="0"/>
                      <a:ext cx="4743450" cy="2828925"/>
                    </a:xfrm>
                    <a:prstGeom prst="rect"/>
                  </pic:spPr>
                </pic:pic>
              </a:graphicData>
            </a:graphic>
          </wp:inline>
        </w:drawing>
      </w:r>
    </w:p>
    <w:p>
      <w:pPr>
        <w:spacing w:after="220" w:lineRule="auto"/>
      </w:pPr>
      <w:r>
        <w:rPr/>
        <w:br w:type="textWrapping"/>
      </w:r>
      <w:r>
        <w:rPr/>
        <w:t xml:space="preserve">II.C.1) Montrer que l'onde incidente, dans</w:t>
      </w:r>
      <w:r>
        <w:rPr/>
        <w:br w:type="textWrapping"/>
      </w:r>
      <w:r>
        <w:rPr>
          <w:rFonts w:eastAsia="Georgia" w:cs="Georgia" w:ascii="Georgia" w:hAnsi="Georgia"/>
        </w:rPr>
        <w:t xml:space="preserve">l'air, peut être considérée comme la superposition de deux </w:t>
      </w:r>
      <m:oMath>
        <m:r>
          <m:rPr>
            <m:sty m:val="i"/>
          </m:rPr>
          <m:t>O</m:t>
        </m:r>
        <m:r>
          <m:rPr>
            <m:sty m:val="i"/>
          </m:rPr>
          <m:t>P</m:t>
        </m:r>
        <m:r>
          <m:rPr>
            <m:sty m:val="i"/>
          </m:rPr>
          <m:t>P</m:t>
        </m:r>
        <m:r>
          <m:rPr>
            <m:sty m:val="i"/>
          </m:rPr>
          <m:t>H</m:t>
        </m:r>
      </m:oMath>
      <w:r>
        <w:rPr>
          <w:rFonts w:eastAsia="Georgia" w:cs="Georgia" w:ascii="Georgia" w:hAnsi="Georgia"/>
        </w:rPr>
        <w:t xml:space="preserve"> polarisées circulairement, l'une gauche et l'autre droite, et donner l'expression de leurs champs électriques respectifs </w:t>
      </w:r>
      <m:oMath>
        <m:sSub>
          <m:sSubPr/>
          <m:e>
            <m:acc>
              <m:accPr>
                <m:chr m:val="⃗"/>
              </m:accPr>
              <m:e>
                <m:r>
                  <m:rPr>
                    <m:sty m:val="i"/>
                  </m:rPr>
                  <m:t>E</m:t>
                </m:r>
              </m:e>
            </m:acc>
          </m:e>
          <m:sub>
            <m:r>
              <m:rPr>
                <m:sty m:val="i"/>
              </m:rPr>
              <m:t>g</m:t>
            </m:r>
          </m:sub>
        </m:sSub>
      </m:oMath>
      <w:r>
        <w:rPr/>
        <w:t xml:space="preserve"> et </w:t>
      </w:r>
      <m:oMath>
        <m:sSub>
          <m:sSubPr/>
          <m:e>
            <m:acc>
              <m:accPr>
                <m:chr m:val="⃗"/>
              </m:accPr>
              <m:e>
                <m:r>
                  <m:rPr>
                    <m:sty m:val="i"/>
                  </m:rPr>
                  <m:t>E</m:t>
                </m:r>
              </m:e>
            </m:acc>
          </m:e>
          <m:sub>
            <m:r>
              <m:rPr>
                <m:sty m:val="i"/>
              </m:rPr>
              <m:t>d</m:t>
            </m:r>
          </m:sub>
        </m:sSub>
      </m:oMath>
      <w:r>
        <w:rPr/>
        <w:t xml:space="preserve">.</w:t>
      </w:r>
      <w:r>
        <w:rPr/>
        <w:br w:type="textWrapping"/>
      </w:r>
      <w:r>
        <w:rPr/>
        <w:t xml:space="preserve">II.C.2) Donner l'expression de </w:t>
      </w:r>
      <m:oMath>
        <m:sSub>
          <m:sSubPr/>
          <m:e>
            <m:acc>
              <m:accPr>
                <m:chr m:val="⃗"/>
              </m:accPr>
              <m:e>
                <m:r>
                  <m:rPr>
                    <m:sty m:val="i"/>
                  </m:rPr>
                  <m:t>E</m:t>
                </m:r>
              </m:e>
            </m:acc>
          </m:e>
          <m:sub>
            <m:r>
              <m:rPr>
                <m:sty m:val="i"/>
              </m:rPr>
              <m:t>g</m:t>
            </m:r>
          </m:sub>
        </m:sSub>
        <m:r>
          <m:rPr>
            <m:sty m:val="p"/>
          </m:rPr>
          <m:t>(</m:t>
        </m:r>
        <m:r>
          <m:rPr>
            <m:sty m:val="i"/>
          </m:rPr>
          <m:t>x</m:t>
        </m:r>
        <m:r>
          <m:rPr>
            <m:sty m:val="p"/>
          </m:rPr>
          <m:t>,</m:t>
        </m:r>
        <m:r>
          <m:rPr>
            <m:sty m:val="i"/>
          </m:rPr>
          <m:t>t</m:t>
        </m:r>
        <m:r>
          <m:rPr>
            <m:sty m:val="p"/>
          </m:rPr>
          <m:t>)</m:t>
        </m:r>
      </m:oMath>
      <w:r>
        <w:rPr/>
        <w:t xml:space="preserve"> et </w:t>
      </w:r>
      <m:oMath>
        <m:sSub>
          <m:sSubPr/>
          <m:e>
            <m:acc>
              <m:accPr>
                <m:chr m:val="⃗"/>
              </m:accPr>
              <m:e>
                <m:r>
                  <m:rPr>
                    <m:sty m:val="i"/>
                  </m:rPr>
                  <m:t>E</m:t>
                </m:r>
              </m:e>
            </m:acc>
          </m:e>
          <m:sub>
            <m:r>
              <m:rPr>
                <m:sty m:val="i"/>
              </m:rPr>
              <m:t>d</m:t>
            </m:r>
          </m:sub>
        </m:sSub>
        <m:r>
          <m:rPr>
            <m:sty m:val="p"/>
          </m:rPr>
          <m:t>(</m:t>
        </m:r>
        <m:r>
          <m:rPr>
            <m:sty m:val="i"/>
          </m:rPr>
          <m:t>x</m:t>
        </m:r>
        <m:r>
          <m:rPr>
            <m:sty m:val="p"/>
          </m:rPr>
          <m:t>,</m:t>
        </m:r>
        <m:r>
          <m:rPr>
            <m:sty m:val="i"/>
          </m:rPr>
          <m:t>t</m:t>
        </m:r>
        <m:r>
          <m:rPr>
            <m:sty m:val="p"/>
          </m:rPr>
          <m:t>)</m:t>
        </m:r>
      </m:oMath>
      <w:r>
        <w:rPr/>
        <w:t xml:space="preserve"> pour </w:t>
      </w:r>
      <m:oMath>
        <m:r>
          <m:rPr>
            <m:sty m:val="p"/>
          </m:rPr>
          <m:t>0</m:t>
        </m:r>
        <m:r>
          <m:rPr>
            <m:sty m:val="p"/>
          </m:rPr>
          <m:t>≤</m:t>
        </m:r>
        <m:r>
          <m:rPr>
            <m:sty m:val="i"/>
          </m:rPr>
          <m:t>x</m:t>
        </m:r>
        <m:r>
          <m:rPr>
            <m:sty m:val="p"/>
          </m:rPr>
          <m:t>≤</m:t>
        </m:r>
        <m:r>
          <m:rPr>
            <m:sty m:val="i"/>
          </m:rPr>
          <m:t>L</m:t>
        </m:r>
      </m:oMath>
      <w:r>
        <w:rPr>
          <w:rFonts w:eastAsia="Georgia" w:cs="Georgia" w:ascii="Georgia" w:hAnsi="Georgia"/>
        </w:rPr>
        <w:t xml:space="preserve"> (c'est-à-dire dans le milieu optiquement actif).</w:t>
      </w:r>
      <w:r>
        <w:rPr/>
        <w:br w:type="textWrapping"/>
      </w:r>
      <w:r>
        <w:rPr/>
        <w:t xml:space="preserve">II.C.3)</w:t>
      </w:r>
      <w:r>
        <w:rPr/>
        <w:br w:type="textWrapping"/>
      </w:r>
      <w:r>
        <w:rPr>
          <w:rFonts w:eastAsia="Georgia" w:cs="Georgia" w:ascii="Georgia" w:hAnsi="Georgia"/>
        </w:rPr>
        <w:t xml:space="preserve">a) Montrer qu'à toute abscisse </w:t>
      </w:r>
      <m:oMath>
        <m:r>
          <m:rPr>
            <m:sty m:val="i"/>
          </m:rPr>
          <m:t>x</m:t>
        </m:r>
      </m:oMath>
      <w:r>
        <w:rPr/>
        <w:t xml:space="preserve"> de </w:t>
      </w:r>
      <m:oMath>
        <m:r>
          <m:rPr>
            <m:sty m:val="p"/>
          </m:rPr>
          <m:t>[</m:t>
        </m:r>
        <m:r>
          <m:rPr>
            <m:sty m:val="p"/>
          </m:rPr>
          <m:t>0</m:t>
        </m:r>
        <m:r>
          <m:rPr>
            <m:sty m:val="p"/>
          </m:rPr>
          <m:t>,</m:t>
        </m:r>
        <m:r>
          <m:rPr>
            <m:sty m:val="i"/>
          </m:rPr>
          <m:t>L</m:t>
        </m:r>
        <m:r>
          <m:rPr>
            <m:sty m:val="p"/>
          </m:rPr>
          <m:t>]</m:t>
        </m:r>
      </m:oMath>
      <w:r>
        <w:rPr>
          <w:rFonts w:eastAsia="Georgia" w:cs="Georgia" w:ascii="Georgia" w:hAnsi="Georgia"/>
        </w:rPr>
        <w:t xml:space="preserve">, l'onde est polarisée rectilignement.</w:t>
      </w:r>
      <w:r>
        <w:rPr/>
        <w:br w:type="textWrapping"/>
      </w:r>
      <w:r>
        <w:rPr>
          <w:rFonts w:eastAsia="Georgia" w:cs="Georgia" w:ascii="Georgia" w:hAnsi="Georgia"/>
        </w:rPr>
        <w:t xml:space="preserve">b) On définit l'angle </w:t>
      </w:r>
      <m:oMath>
        <m:r>
          <m:rPr>
            <m:sty m:val="i"/>
          </m:rPr>
          <m:t>θ</m:t>
        </m:r>
        <m:r>
          <m:rPr>
            <m:sty m:val="p"/>
          </m:rPr>
          <m:t>(</m:t>
        </m:r>
        <m:r>
          <m:rPr>
            <m:sty m:val="i"/>
          </m:rPr>
          <m:t>x</m:t>
        </m:r>
        <m:r>
          <m:rPr>
            <m:sty m:val="p"/>
          </m:rPr>
          <m:t>)</m:t>
        </m:r>
      </m:oMath>
      <w:r>
        <w:rPr>
          <w:rFonts w:eastAsia="Georgia" w:cs="Georgia" w:ascii="Georgia" w:hAnsi="Georgia"/>
        </w:rPr>
        <w:t xml:space="preserve"> dont a tourné la direction de polarisation de l'onde depuis son entrée dans le milieu en </w:t>
      </w:r>
      <m:oMath>
        <m:r>
          <m:rPr>
            <m:sty m:val="i"/>
          </m:rPr>
          <m:t>x</m:t>
        </m:r>
        <m:r>
          <m:rPr>
            <m:sty m:val="p"/>
          </m:rPr>
          <m:t>=</m:t>
        </m:r>
        <m:r>
          <m:rPr>
            <m:sty m:val="p"/>
          </m:rPr>
          <m:t>0</m:t>
        </m:r>
      </m:oMath>
      <w:r>
        <w:rPr/>
        <w:t xml:space="preserve">. Exprimer l'angle </w:t>
      </w:r>
      <m:oMath>
        <m:r>
          <m:rPr>
            <m:sty m:val="i"/>
          </m:rPr>
          <m:t>θ</m:t>
        </m:r>
        <m:r>
          <m:rPr>
            <m:sty m:val="p"/>
          </m:rPr>
          <m:t>(</m:t>
        </m:r>
        <m:r>
          <m:rPr>
            <m:sty m:val="i"/>
          </m:rPr>
          <m:t>x</m:t>
        </m:r>
        <m:r>
          <m:rPr>
            <m:sty m:val="p"/>
          </m:rPr>
          <m:t>)</m:t>
        </m:r>
      </m:oMath>
      <w:r>
        <w:rPr/>
        <w:t xml:space="preserve"> en fonction de </w:t>
      </w:r>
      <m:oMath>
        <m:r>
          <m:rPr>
            <m:sty m:val="i"/>
          </m:rPr>
          <m:t>x</m:t>
        </m:r>
        <m:r>
          <m:rPr>
            <m:sty m:val="p"/>
          </m:rPr>
          <m:t>,</m:t>
        </m:r>
        <m:sSub>
          <m:sSubPr/>
          <m:e>
            <m:r>
              <m:rPr>
                <m:sty m:val="i"/>
              </m:rPr>
              <m:t>n</m:t>
            </m:r>
          </m:e>
          <m:sub>
            <m:r>
              <m:rPr>
                <m:sty m:val="i"/>
              </m:rPr>
              <m:t>g</m:t>
            </m:r>
          </m:sub>
        </m:sSub>
        <m:r>
          <m:rPr>
            <m:sty m:val="p"/>
          </m:rPr>
          <m:t>,</m:t>
        </m:r>
        <m:sSub>
          <m:sSubPr/>
          <m:e>
            <m:r>
              <m:rPr>
                <m:sty m:val="i"/>
              </m:rPr>
              <m:t>n</m:t>
            </m:r>
          </m:e>
          <m:sub>
            <m:r>
              <m:rPr>
                <m:sty m:val="i"/>
              </m:rPr>
              <m:t>d</m:t>
            </m:r>
          </m:sub>
        </m:sSub>
      </m:oMath>
      <w:r>
        <w:rPr/>
        <w:t xml:space="preserve"> et </w:t>
      </w:r>
      <m:oMath>
        <m:sSub>
          <m:sSubPr/>
          <m:e>
            <m:r>
              <m:rPr>
                <m:sty m:val="i"/>
              </m:rPr>
              <m:t>λ</m:t>
            </m:r>
          </m:e>
          <m:sub>
            <m:r>
              <m:rPr>
                <m:sty m:val="p"/>
              </m:rPr>
              <m:t>0</m:t>
            </m:r>
          </m:sub>
        </m:sSub>
      </m:oMath>
      <w:r>
        <w:rPr/>
        <w:t xml:space="preserve">. Attention : par tradition, </w:t>
      </w:r>
      <m:oMath>
        <m:r>
          <m:rPr>
            <m:sty m:val="i"/>
          </m:rPr>
          <m:t>θ</m:t>
        </m:r>
      </m:oMath>
      <w:r>
        <w:rPr>
          <w:rFonts w:eastAsia="Georgia" w:cs="Georgia" w:ascii="Georgia" w:hAnsi="Georgia"/>
        </w:rPr>
        <w:t xml:space="preserve"> est orienté dans le sens des aiguilles d'une montre pour un observateur qui regarde arriver l'onde ; cette orientation est donc contraire à celle qui serait donnée par le vecteur </w:t>
      </w:r>
      <m:oMath>
        <m:sSub>
          <m:sSubPr/>
          <m:e>
            <m:acc>
              <m:accPr>
                <m:chr m:val="⃗"/>
              </m:accPr>
              <m:e>
                <m:r>
                  <m:rPr>
                    <m:sty m:val="i"/>
                  </m:rPr>
                  <m:t>e</m:t>
                </m:r>
              </m:e>
            </m:acc>
          </m:e>
          <m:sub>
            <m:r>
              <m:rPr>
                <m:sty m:val="i"/>
              </m:rPr>
              <m:t>x</m:t>
            </m:r>
          </m:sub>
        </m:sSub>
      </m:oMath>
      <w:r>
        <w:rPr/>
        <w:t xml:space="preserve">.</w:t>
      </w:r>
      <w:r>
        <w:rPr/>
        <w:br w:type="textWrapping"/>
      </w:r>
      <w:r>
        <w:rPr/>
        <w:t xml:space="preserve">c) Pour une substance dextrogyre, lequel des deux indices </w:t>
      </w:r>
      <m:oMath>
        <m:sSub>
          <m:sSubPr/>
          <m:e>
            <m:r>
              <m:rPr>
                <m:sty m:val="i"/>
              </m:rPr>
              <m:t>n</m:t>
            </m:r>
          </m:e>
          <m:sub>
            <m:r>
              <m:rPr>
                <m:sty m:val="i"/>
              </m:rPr>
              <m:t>g</m:t>
            </m:r>
          </m:sub>
        </m:sSub>
      </m:oMath>
      <w:r>
        <w:rPr/>
        <w:t xml:space="preserve"> ou </w:t>
      </w:r>
      <m:oMath>
        <m:sSub>
          <m:sSubPr/>
          <m:e>
            <m:r>
              <m:rPr>
                <m:sty m:val="i"/>
              </m:rPr>
              <m:t>n</m:t>
            </m:r>
          </m:e>
          <m:sub>
            <m:r>
              <m:rPr>
                <m:sty m:val="i"/>
              </m:rPr>
              <m:t>d</m:t>
            </m:r>
          </m:sub>
        </m:sSub>
      </m:oMath>
      <w:r>
        <w:rPr>
          <w:rFonts w:eastAsia="Georgia" w:cs="Georgia" w:ascii="Georgia" w:hAnsi="Georgia"/>
        </w:rPr>
        <w:t xml:space="preserve"> est-il le plus grand? Justifier la réponse.</w:t>
      </w:r>
      <w:r>
        <w:rPr/>
        <w:br w:type="textWrapping"/>
      </w:r>
      <w:r>
        <w:rPr/>
        <w:t xml:space="preserve">d) Retrouve-t-on la loi de Biot </w:t>
      </w:r>
      <m:oMath>
        <m:r>
          <m:rPr>
            <m:sty m:val="i"/>
          </m:rPr>
          <m:t>θ</m:t>
        </m:r>
        <m:r>
          <m:rPr>
            <m:sty m:val="p"/>
          </m:rPr>
          <m:t>=</m:t>
        </m:r>
        <m:r>
          <m:rPr>
            <m:sty m:val="i"/>
          </m:rPr>
          <m:t>L</m:t>
        </m:r>
        <m:r>
          <m:rPr>
            <m:sty m:val="i"/>
          </m:rPr>
          <m:t>C</m:t>
        </m:r>
        <m:r>
          <m:rPr>
            <m:sty m:val="p"/>
          </m:rPr>
          <m:t>[</m:t>
        </m:r>
        <m:r>
          <m:rPr>
            <m:sty m:val="i"/>
          </m:rPr>
          <m:t>θ</m:t>
        </m:r>
        <m:r>
          <m:rPr>
            <m:sty m:val="p"/>
          </m:rPr>
          <m:t>]</m:t>
        </m:r>
      </m:oMath>
      <w:r>
        <w:rPr/>
        <w:t xml:space="preserve"> ? On rappelle que </w:t>
      </w:r>
      <m:oMath>
        <m:r>
          <m:rPr>
            <m:sty m:val="i"/>
          </m:rPr>
          <m:t>C</m:t>
        </m:r>
      </m:oMath>
      <w:r>
        <w:rPr/>
        <w:t xml:space="preserve"> est la concentration de la solution aqueuse en la substance chirale et que [ </w:t>
      </w:r>
      <m:oMath>
        <m:r>
          <m:rPr>
            <m:sty m:val="i"/>
          </m:rPr>
          <m:t>θ</m:t>
        </m:r>
      </m:oMath>
      <w:r>
        <w:rPr>
          <w:rFonts w:eastAsia="Georgia" w:cs="Georgia" w:ascii="Georgia" w:hAnsi="Georgia"/>
        </w:rPr>
        <w:t xml:space="preserve"> ] est une constante caractéristique de la substance chirale. Comment </w:t>
      </w:r>
      <m:oMath>
        <m:sSub>
          <m:sSubPr/>
          <m:e>
            <m:r>
              <m:rPr>
                <m:sty m:val="i"/>
              </m:rPr>
              <m:t>n</m:t>
            </m:r>
          </m:e>
          <m:sub>
            <m:r>
              <m:rPr>
                <m:sty m:val="i"/>
              </m:rPr>
              <m:t>g</m:t>
            </m:r>
          </m:sub>
        </m:sSub>
      </m:oMath>
      <w:r>
        <w:rPr/>
        <w:t xml:space="preserve"> et </w:t>
      </w:r>
      <m:oMath>
        <m:sSub>
          <m:sSubPr/>
          <m:e>
            <m:r>
              <m:rPr>
                <m:sty m:val="i"/>
              </m:rPr>
              <m:t>n</m:t>
            </m:r>
          </m:e>
          <m:sub>
            <m:r>
              <m:rPr>
                <m:sty m:val="i"/>
              </m:rPr>
              <m:t>d</m:t>
            </m:r>
          </m:sub>
        </m:sSub>
      </m:oMath>
      <w:r>
        <w:rPr>
          <w:rFonts w:eastAsia="Georgia" w:cs="Georgia" w:ascii="Georgia" w:hAnsi="Georgia"/>
        </w:rPr>
        <w:t xml:space="preserve"> doi-vent-ils dépendre de la concentration </w:t>
      </w:r>
      <m:oMath>
        <m:r>
          <m:rPr>
            <m:sty m:val="i"/>
          </m:rPr>
          <m:t>C</m:t>
        </m:r>
      </m:oMath>
      <w:r>
        <w:rPr>
          <w:rFonts w:eastAsia="Georgia" w:cs="Georgia" w:ascii="Georgia" w:hAnsi="Georgia"/>
        </w:rPr>
        <w:t xml:space="preserve"> ? Cette dépendance vous semble-t-elle raisonnable (justifier la réponse)?</w:t>
      </w:r>
      <w:r>
        <w:rPr/>
        <w:br w:type="textWrapping"/>
      </w:r>
      <w:r>
        <w:rPr>
          <w:rFonts w:eastAsia="Georgia" w:cs="Georgia" w:ascii="Georgia" w:hAnsi="Georgia"/>
        </w:rPr>
        <w:t xml:space="preserve">e) Application numérique. Pour le </w:t>
      </w:r>
      <m:oMath>
        <m:r>
          <m:rPr>
            <m:sty m:val="i"/>
          </m:rPr>
          <m:t>α</m:t>
        </m:r>
        <m:r>
          <m:rPr>
            <m:sty m:val="i"/>
          </m:rPr>
          <m:t>D</m:t>
        </m:r>
      </m:oMath>
      <w:r>
        <w:rPr/>
        <w:t xml:space="preserve">-glucose : </w:t>
      </w:r>
      <m:oMath>
        <m:d>
          <m:dPr>
            <m:begChr m:val="["/>
            <m:endChr m:val="]"/>
            <m:ctrlPr>
              <w:rPr>
                <w:rFonts w:ascii="Cambria Math" w:hAnsi="Cambria Math"/>
              </w:rPr>
            </m:ctrlPr>
          </m:dPr>
          <m:e>
            <m:sSub>
              <m:sSubPr/>
              <m:e>
                <m:r>
                  <m:rPr>
                    <m:sty m:val="i"/>
                  </m:rPr>
                  <m:t>θ</m:t>
                </m:r>
              </m:e>
              <m:sub>
                <m:r>
                  <m:rPr>
                    <m:sty m:val="i"/>
                  </m:rPr>
                  <m:t>α</m:t>
                </m:r>
              </m:sub>
            </m:sSub>
          </m:e>
        </m:d>
        <m:r>
          <m:rPr>
            <m:sty m:val="p"/>
          </m:rPr>
          <m:t>=</m:t>
        </m:r>
        <m:sSup>
          <m:sSupPr/>
          <m:e>
            <m:r>
              <m:rPr>
                <m:sty m:val="p"/>
              </m:rPr>
              <m:t>112</m:t>
            </m:r>
          </m:e>
          <m:sup>
            <m:r>
              <m:rPr>
                <m:sty m:val="p"/>
              </m:rPr>
              <m:t>∘</m:t>
            </m:r>
          </m:sup>
        </m:sSup>
        <m:r>
          <m:rPr>
            <m:sty m:val="p"/>
          </m:rPr>
          <m:t>⋅</m:t>
        </m:r>
        <m:sSup>
          <m:sSupPr/>
          <m:e>
            <m:r>
              <m:rPr>
                <m:sty m:val="p"/>
              </m:rPr>
              <m:t>g</m:t>
            </m:r>
          </m:e>
          <m:sup>
            <m:r>
              <m:rPr>
                <m:sty m:val="p"/>
              </m:rPr>
              <m:t>−</m:t>
            </m:r>
            <m:r>
              <m:rPr>
                <m:sty m:val="p"/>
              </m:rPr>
              <m:t>1</m:t>
            </m:r>
          </m:sup>
        </m:sSup>
        <m:r>
          <m:rPr>
            <m:sty m:val="p"/>
          </m:rPr>
          <m:t>⋅</m:t>
        </m:r>
        <m:sSup>
          <m:sSupPr/>
          <m:e>
            <m:r>
              <m:rPr>
                <m:nor/>
              </m:rPr>
              <m:t xml:space="preserve"> </m:t>
            </m:r>
            <m:r>
              <m:rPr>
                <m:sty m:val="p"/>
              </m:rPr>
              <m:t>cm</m:t>
            </m:r>
          </m:e>
          <m:sup>
            <m:r>
              <m:rPr>
                <m:sty m:val="p"/>
              </m:rPr>
              <m:t>3</m:t>
            </m:r>
          </m:sup>
        </m:sSup>
        <m:r>
          <m:rPr>
            <m:sty m:val="p"/>
          </m:rPr>
          <m:t>⋅</m:t>
        </m:r>
        <m:sSup>
          <m:sSupPr/>
          <m:e>
            <m:r>
              <m:rPr>
                <m:sty m:val="p"/>
              </m:rPr>
              <m:t>dm</m:t>
            </m:r>
          </m:e>
          <m:sup>
            <m:r>
              <m:rPr>
                <m:sty m:val="p"/>
              </m:rPr>
              <m:t>−</m:t>
            </m:r>
            <m:r>
              <m:rPr>
                <m:sty m:val="p"/>
              </m:rPr>
              <m:t>1</m:t>
            </m:r>
          </m:sup>
        </m:sSup>
      </m:oMath>
      <w:r>
        <w:rPr/>
        <w:t xml:space="preserve"> pour la longueur d'onde </w:t>
      </w:r>
      <m:oMath>
        <m:sSub>
          <m:sSubPr/>
          <m:e>
            <m:r>
              <m:rPr>
                <m:sty m:val="i"/>
              </m:rPr>
              <m:t>λ</m:t>
            </m:r>
          </m:e>
          <m:sub>
            <m:r>
              <m:rPr>
                <m:sty m:val="p"/>
              </m:rPr>
              <m:t>0</m:t>
            </m:r>
          </m:sub>
        </m:sSub>
        <m:r>
          <m:rPr>
            <m:sty m:val="p"/>
          </m:rPr>
          <m:t>=</m:t>
        </m:r>
        <m:r>
          <m:rPr>
            <m:sty m:val="p"/>
          </m:rPr>
          <m:t>589</m:t>
        </m:r>
        <m:r>
          <m:rPr>
            <m:nor/>
          </m:rPr>
          <m:t xml:space="preserve"> </m:t>
        </m:r>
        <m:r>
          <m:rPr>
            <m:sty m:val="p"/>
          </m:rPr>
          <m:t>nm</m:t>
        </m:r>
      </m:oMath>
      <w:r>
        <w:rPr/>
        <w:t xml:space="preserve">. Calculer </w:t>
      </w:r>
      <m:oMath>
        <m:sSub>
          <m:sSubPr/>
          <m:e>
            <m:r>
              <m:rPr>
                <m:sty m:val="i"/>
              </m:rPr>
              <m:t>n</m:t>
            </m:r>
          </m:e>
          <m:sub>
            <m:r>
              <m:rPr>
                <m:sty m:val="i"/>
              </m:rPr>
              <m:t>g</m:t>
            </m:r>
          </m:sub>
        </m:sSub>
        <m:r>
          <m:rPr>
            <m:sty m:val="p"/>
          </m:rPr>
          <m:t>−</m:t>
        </m:r>
        <m:sSub>
          <m:sSubPr/>
          <m:e>
            <m:r>
              <m:rPr>
                <m:sty m:val="i"/>
              </m:rPr>
              <m:t>n</m:t>
            </m:r>
          </m:e>
          <m:sub>
            <m:r>
              <m:rPr>
                <m:sty m:val="i"/>
              </m:rPr>
              <m:t>d</m:t>
            </m:r>
          </m:sub>
        </m:sSub>
      </m:oMath>
      <w:r>
        <w:rPr>
          <w:rFonts w:eastAsia="Georgia" w:cs="Georgia" w:ascii="Georgia" w:hAnsi="Georgia"/>
        </w:rPr>
        <w:t xml:space="preserve"> à cette longueur d'onde pour une solution de </w:t>
      </w:r>
      <m:oMath>
        <m:r>
          <m:rPr>
            <m:sty m:val="i"/>
          </m:rPr>
          <m:t>α</m:t>
        </m:r>
        <m:r>
          <m:rPr>
            <m:sty m:val="i"/>
          </m:rPr>
          <m:t>D</m:t>
        </m:r>
      </m:oMath>
      <w:r>
        <w:rPr/>
        <w:t xml:space="preserve">-glucose de concentration </w:t>
      </w:r>
      <m:oMath>
        <m:r>
          <m:rPr>
            <m:sty m:val="i"/>
          </m:rPr>
          <m:t>C</m:t>
        </m:r>
        <m:r>
          <m:rPr>
            <m:sty m:val="p"/>
          </m:rPr>
          <m:t>=</m:t>
        </m:r>
        <m:r>
          <m:rPr>
            <m:sty m:val="p"/>
          </m:rPr>
          <m:t>0</m:t>
        </m:r>
        <m:r>
          <m:rPr>
            <m:sty m:val="p"/>
          </m:rPr>
          <m:t>,</m:t>
        </m:r>
        <m:r>
          <m:rPr>
            <m:sty m:val="p"/>
          </m:rPr>
          <m:t>182</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t xml:space="preserve">.</w:t>
      </w:r>
    </w:p>
    <w:p>
      <w:pPr>
        <w:spacing w:line="271" w:before="330" w:lineRule="auto"/>
      </w:pPr>
      <w:r>
        <w:rPr>
          <w:rFonts w:eastAsia="Georgia" w:cs="Georgia" w:ascii="Georgia" w:hAnsi="Georgia"/>
          <w:b/>
          <w:sz w:val="42"/>
        </w:rPr>
        <w:t xml:space="preserve">II.D - Propagation d'une onde électromagnétique dans un milieu optiquement actif</w:t>
      </w:r>
    </w:p>
    <w:p>
      <w:pPr>
        <w:spacing w:after="220" w:lineRule="auto"/>
      </w:pPr>
      <w:r>
        <w:rPr>
          <w:rFonts w:eastAsia="Georgia" w:cs="Georgia" w:ascii="Georgia" w:hAnsi="Georgia"/>
        </w:rPr>
        <w:t xml:space="preserve">Dans toute cette section II.D, on considère un milieu matériel homogène non magnétique (c'est-à-dire dont la perméabilité magnétique est </w:t>
      </w:r>
      <m:oMath>
        <m:sSub>
          <m:sSubPr/>
          <m:e>
            <m:r>
              <m:rPr>
                <m:sty m:val="i"/>
              </m:rPr>
              <m:t>μ</m:t>
            </m:r>
          </m:e>
          <m:sub>
            <m:r>
              <m:rPr>
                <m:sty m:val="p"/>
              </m:rPr>
              <m:t>0</m:t>
            </m:r>
          </m:sub>
        </m:sSub>
      </m:oMath>
      <w:r>
        <w:rPr>
          <w:rFonts w:eastAsia="Georgia" w:cs="Georgia" w:ascii="Georgia" w:hAnsi="Georgia"/>
        </w:rPr>
        <w:t xml:space="preserve"> ) et dépourvu de charges libres. Pour tenir compte des propriétés électriques d'un tel milieu, on introduit le vecteur excitation électrique </w:t>
      </w:r>
      <m:oMath>
        <m:acc>
          <m:accPr>
            <m:chr m:val="⃗"/>
          </m:accPr>
          <m:e>
            <m:r>
              <m:rPr>
                <m:sty m:val="i"/>
              </m:rPr>
              <m:t>D</m:t>
            </m:r>
          </m:e>
        </m:acc>
        <m:r>
          <m:rPr>
            <m:sty m:val="p"/>
          </m:rPr>
          <m:t>=</m:t>
        </m:r>
        <m:sSub>
          <m:sSubPr/>
          <m:e>
            <m:r>
              <m:rPr>
                <m:sty m:val="i"/>
              </m:rPr>
              <m:t>ε</m:t>
            </m:r>
          </m:e>
          <m:sub>
            <m:r>
              <m:rPr>
                <m:sty m:val="p"/>
              </m:rPr>
              <m:t>0</m:t>
            </m:r>
          </m:sub>
        </m:sSub>
        <m:acc>
          <m:accPr>
            <m:chr m:val="⃗"/>
          </m:accPr>
          <m:e>
            <m:r>
              <m:rPr>
                <m:sty m:val="i"/>
              </m:rPr>
              <m:t>E</m:t>
            </m:r>
          </m:e>
        </m:acc>
        <m:r>
          <m:rPr>
            <m:sty m:val="p"/>
          </m:rPr>
          <m:t>+</m:t>
        </m:r>
        <m:acc>
          <m:accPr>
            <m:chr m:val="⃗"/>
          </m:accPr>
          <m:e>
            <m:r>
              <m:rPr>
                <m:sty m:val="i"/>
              </m:rPr>
              <m:t>P</m:t>
            </m:r>
          </m:e>
        </m:acc>
      </m:oMath>
      <w:r>
        <w:rPr>
          <w:rFonts w:eastAsia="Georgia" w:cs="Georgia" w:ascii="Georgia" w:hAnsi="Georgia"/>
        </w:rPr>
        <w:t xml:space="preserve">, où </w:t>
      </w:r>
      <m:oMath>
        <m:acc>
          <m:accPr>
            <m:chr m:val="⃗"/>
          </m:accPr>
          <m:e>
            <m:r>
              <m:rPr>
                <m:sty m:val="i"/>
              </m:rPr>
              <m:t>P</m:t>
            </m:r>
          </m:e>
        </m:acc>
      </m:oMath>
      <w:r>
        <w:rPr>
          <w:rFonts w:eastAsia="Georgia" w:cs="Georgia" w:ascii="Georgia" w:hAnsi="Georgia"/>
        </w:rPr>
        <w:t xml:space="preserve"> est le vecteur polarisation défini plus loin. On admettra que les lois de l'électromagnétisme s'appliguent dans ce milieu comme dans le vide à la seule condition de rempla</w:t>
      </w:r>
      <m:oMath>
        <m:r>
          <m:rPr>
            <m:sty m:val="p"/>
          </m:rPr>
          <m:t>cer</m:t>
        </m:r>
        <m:sSub>
          <m:sSubPr/>
          <m:e>
            <m:r>
              <m:rPr>
                <m:sty m:val="i"/>
              </m:rPr>
              <m:t>ε</m:t>
            </m:r>
          </m:e>
          <m:sub>
            <m:r>
              <m:rPr>
                <m:sty m:val="p"/>
              </m:rPr>
              <m:t>0</m:t>
            </m:r>
          </m:sub>
        </m:sSub>
        <m:acc>
          <m:accPr>
            <m:chr m:val="⃗"/>
          </m:accPr>
          <m:e>
            <m:r>
              <m:rPr>
                <m:sty m:val="i"/>
              </m:rPr>
              <m:t>E</m:t>
            </m:r>
          </m:e>
        </m:acc>
      </m:oMath>
      <w:r>
        <w:rPr/>
        <w:t xml:space="preserve"> par </w:t>
      </w:r>
      <m:oMath>
        <m:acc>
          <m:accPr>
            <m:chr m:val="⃗"/>
          </m:accPr>
          <m:e>
            <m:r>
              <m:rPr>
                <m:sty m:val="i"/>
              </m:rPr>
              <m:t>D</m:t>
            </m:r>
          </m:e>
        </m:acc>
      </m:oMath>
      <w:r>
        <w:rPr>
          <w:rFonts w:eastAsia="Georgia" w:cs="Georgia" w:ascii="Georgia" w:hAnsi="Georgia"/>
        </w:rPr>
        <w:t xml:space="preserve"> dans les équations de Maxwell-Gauss et de Maxwell-Ampère, soit :</w:t>
      </w:r>
    </w:p>
    <w:p>
      <w:pPr>
        <w:spacing w:after="220" w:lineRule="auto"/>
      </w:pPr>
      <m:oMathPara>
        <m:oMath>
          <m:r>
            <m:rPr>
              <m:sty m:val="p"/>
            </m:rPr>
            <m:t>div</m:t>
          </m:r>
          <m:acc>
            <m:accPr>
              <m:chr m:val="⃗"/>
            </m:accPr>
            <m:e>
              <m:r>
                <m:rPr>
                  <m:sty m:val="i"/>
                </m:rPr>
                <m:t>D</m:t>
              </m:r>
            </m:e>
          </m:acc>
          <m:r>
            <m:rPr>
              <m:sty m:val="p"/>
            </m:rPr>
            <m:t>=</m:t>
          </m:r>
          <m:r>
            <m:rPr>
              <m:sty m:val="p"/>
            </m:rPr>
            <m:t>0</m:t>
          </m:r>
          <m:r>
            <m:rPr>
              <m:nor/>
            </m:rPr>
            <m:t> et </m:t>
          </m:r>
          <m:acc>
            <m:accPr>
              <m:chr m:val="⃗"/>
            </m:accPr>
            <m:e>
              <m:r>
                <m:rPr>
                  <m:sty m:val="p"/>
                </m:rPr>
                <m:t>rot</m:t>
              </m:r>
            </m:e>
          </m:acc>
          <m:acc>
            <m:accPr>
              <m:chr m:val="⃗"/>
            </m:accPr>
            <m:e>
              <m:r>
                <m:rPr>
                  <m:sty m:val="i"/>
                </m:rPr>
                <m:t>B</m:t>
              </m:r>
            </m:e>
          </m:acc>
          <m:r>
            <m:rPr>
              <m:sty m:val="p"/>
            </m:rPr>
            <m:t>=</m:t>
          </m:r>
          <m:sSub>
            <m:sSubPr/>
            <m:e>
              <m:r>
                <m:rPr>
                  <m:sty m:val="i"/>
                </m:rPr>
                <m:t>μ</m:t>
              </m:r>
            </m:e>
            <m:sub>
              <m:r>
                <m:rPr>
                  <m:sty m:val="p"/>
                </m:rPr>
                <m:t>0</m:t>
              </m:r>
            </m:sub>
          </m:sSub>
          <m:f>
            <m:fPr>
              <m:ctrlPr>
                <w:rPr>
                  <w:rFonts w:ascii="Cambria Math" w:hAnsi="Cambria Math"/>
                </w:rPr>
              </m:ctrlPr>
            </m:fPr>
            <m:num>
              <m:r>
                <m:rPr>
                  <m:sty m:val="i"/>
                </m:rPr>
                <m:t>∂</m:t>
              </m:r>
            </m:num>
            <m:den>
              <m:r>
                <m:rPr>
                  <m:sty m:val="i"/>
                </m:rPr>
                <m:t>∂</m:t>
              </m:r>
              <m:r>
                <m:rPr>
                  <m:sty m:val="i"/>
                </m:rPr>
                <m:t>t</m:t>
              </m:r>
            </m:den>
          </m:f>
          <m:acc>
            <m:accPr>
              <m:chr m:val="⃗"/>
            </m:accPr>
            <m:e>
              <m:r>
                <m:rPr>
                  <m:sty m:val="i"/>
                </m:rPr>
                <m:t>D</m:t>
              </m:r>
            </m:e>
          </m:acc>
        </m:oMath>
      </m:oMathPara>
    </w:p>
    <w:p>
      <w:pPr>
        <w:spacing w:after="220" w:lineRule="auto"/>
      </w:pPr>
      <w:r>
        <w:rPr>
          <w:rFonts w:eastAsia="Georgia" w:cs="Georgia" w:ascii="Georgia" w:hAnsi="Georgia"/>
        </w:rPr>
        <w:t xml:space="preserve">les autres équations de Maxwell étant inchangées.</w:t>
      </w:r>
      <w:r>
        <w:rPr/>
        <w:br w:type="textWrapping"/>
      </w:r>
      <w:r>
        <w:rPr>
          <w:rFonts w:eastAsia="Georgia" w:cs="Georgia" w:ascii="Georgia" w:hAnsi="Georgia"/>
        </w:rPr>
        <w:t xml:space="preserve">Au II.D.1, on étudie le cas classique d'un milieu non optiquement actif, de permittivité diélectrique relative </w:t>
      </w:r>
      <m:oMath>
        <m:sSub>
          <m:sSubPr/>
          <m:e>
            <m:r>
              <m:rPr>
                <m:sty m:val="i"/>
              </m:rPr>
              <m:t>ε</m:t>
            </m:r>
          </m:e>
          <m:sub>
            <m:r>
              <m:rPr>
                <m:sty m:val="i"/>
              </m:rPr>
              <m:t>r</m:t>
            </m:r>
          </m:sub>
        </m:sSub>
      </m:oMath>
      <w:r>
        <w:rPr/>
        <w:t xml:space="preserve">.</w:t>
      </w:r>
      <w:r>
        <w:rPr/>
        <w:br w:type="textWrapping"/>
      </w:r>
      <w:r>
        <w:rPr>
          <w:rFonts w:eastAsia="Georgia" w:cs="Georgia" w:ascii="Georgia" w:hAnsi="Georgia"/>
        </w:rPr>
        <w:t xml:space="preserve">Au II.D.2, on s'intéresse à un milieu optiquement actif.</w:t>
      </w:r>
      <w:r>
        <w:rPr/>
        <w:br w:type="textWrapping"/>
      </w:r>
      <w:r>
        <w:rPr>
          <w:rFonts w:eastAsia="Georgia" w:cs="Georgia" w:ascii="Georgia" w:hAnsi="Georgia"/>
        </w:rPr>
        <w:t xml:space="preserve">II.D.1) Milieu sans activité optique.</w:t>
      </w:r>
    </w:p>
    <w:p>
      <w:pPr>
        <w:spacing w:after="220" w:lineRule="auto"/>
      </w:pPr>
      <w:r>
        <w:rPr>
          <w:rFonts w:eastAsia="Georgia" w:cs="Georgia" w:ascii="Georgia" w:hAnsi="Georgia"/>
        </w:rPr>
        <w:t xml:space="preserve">Dans le milieu étudié, la polarisation </w:t>
      </w:r>
      <m:oMath>
        <m:acc>
          <m:accPr>
            <m:chr m:val="⃗"/>
          </m:accPr>
          <m:e>
            <m:r>
              <m:rPr>
                <m:sty m:val="i"/>
              </m:rPr>
              <m:t>P</m:t>
            </m:r>
          </m:e>
        </m:acc>
      </m:oMath>
      <w:r>
        <w:rPr>
          <w:rFonts w:eastAsia="Georgia" w:cs="Georgia" w:ascii="Georgia" w:hAnsi="Georgia"/>
        </w:rPr>
        <w:t xml:space="preserve"> est proportionnelle à tout instant au champ électrique </w:t>
      </w:r>
      <m:oMath>
        <m:acc>
          <m:accPr>
            <m:chr m:val="⃗"/>
          </m:accPr>
          <m:e>
            <m:r>
              <m:rPr>
                <m:sty m:val="i"/>
              </m:rPr>
              <m:t>E</m:t>
            </m:r>
          </m:e>
        </m:acc>
      </m:oMath>
      <w:r>
        <w:rPr/>
        <w:t xml:space="preserve"> selon la relation :</w:t>
      </w:r>
    </w:p>
    <w:p>
      <w:pPr>
        <w:spacing w:after="220" w:lineRule="auto"/>
      </w:pPr>
      <m:oMathPara>
        <m:oMath>
          <m:acc>
            <m:accPr>
              <m:chr m:val="⃗"/>
            </m:accPr>
            <m:e>
              <m:r>
                <m:rPr>
                  <m:sty m:val="i"/>
                </m:rPr>
                <m:t>P</m:t>
              </m:r>
            </m:e>
          </m:acc>
          <m:r>
            <m:rPr>
              <m:sty m:val="p"/>
            </m:rPr>
            <m:t>(</m:t>
          </m:r>
          <m:acc>
            <m:accPr>
              <m:chr m:val="⃗"/>
            </m:accPr>
            <m:e>
              <m:r>
                <m:rPr>
                  <m:sty m:val="i"/>
                </m:rPr>
                <m:t>r</m:t>
              </m:r>
            </m:e>
          </m:acc>
          <m:r>
            <m:rPr>
              <m:sty m:val="p"/>
            </m:rPr>
            <m:t>,</m:t>
          </m:r>
          <m:r>
            <m:rPr>
              <m:sty m:val="i"/>
            </m:rPr>
            <m:t>t</m:t>
          </m:r>
          <m:r>
            <m:rPr>
              <m:sty m:val="p"/>
            </m:rPr>
            <m:t>)</m:t>
          </m:r>
          <m:r>
            <m:rPr>
              <m:sty m:val="p"/>
            </m:rPr>
            <m:t>=</m:t>
          </m:r>
          <m:sSub>
            <m:sSubPr/>
            <m:e>
              <m:r>
                <m:rPr>
                  <m:sty m:val="i"/>
                </m:rPr>
                <m:t>χ</m:t>
              </m:r>
            </m:e>
            <m:sub>
              <m:r>
                <m:rPr>
                  <m:sty m:val="i"/>
                </m:rPr>
                <m:t>e</m:t>
              </m:r>
            </m:sub>
          </m:sSub>
          <m:sSub>
            <m:sSubPr/>
            <m:e>
              <m:r>
                <m:rPr>
                  <m:sty m:val="i"/>
                </m:rPr>
                <m:t>ε</m:t>
              </m:r>
            </m:e>
            <m:sub>
              <m:r>
                <m:rPr>
                  <m:sty m:val="p"/>
                </m:rPr>
                <m:t>0</m:t>
              </m:r>
            </m:sub>
          </m:sSub>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m:oMathPara>
    </w:p>
    <w:p>
      <w:pPr>
        <w:spacing w:after="220" w:lineRule="auto"/>
      </w:pPr>
      <w:r>
        <w:rPr/>
        <w:t xml:space="preserve">Le coefficient </w:t>
      </w:r>
      <m:oMath>
        <m:sSub>
          <m:sSubPr/>
          <m:e>
            <m:r>
              <m:rPr>
                <m:sty m:val="i"/>
              </m:rPr>
              <m:t>χ</m:t>
            </m:r>
          </m:e>
          <m:sub>
            <m:r>
              <m:rPr>
                <m:sty m:val="i"/>
              </m:rPr>
              <m:t>e</m:t>
            </m:r>
          </m:sub>
        </m:sSub>
      </m:oMath>
      <w:r>
        <w:rPr>
          <w:rFonts w:eastAsia="Georgia" w:cs="Georgia" w:ascii="Georgia" w:hAnsi="Georgia"/>
        </w:rPr>
        <w:t xml:space="preserve">, réel sans dimension, est la susceptibilité diélectrique du milieu.</w:t>
      </w:r>
      <w:r>
        <w:rPr/>
        <w:br w:type="textWrapping"/>
      </w:r>
      <w:r>
        <w:rPr>
          <w:rFonts w:eastAsia="Georgia" w:cs="Georgia" w:ascii="Georgia" w:hAnsi="Georgia"/>
        </w:rPr>
        <w:t xml:space="preserve">a) Sachant que la permittivité diélectrique </w:t>
      </w:r>
      <m:oMath>
        <m:r>
          <m:rPr>
            <m:sty m:val="i"/>
          </m:rPr>
          <m:t>ε</m:t>
        </m:r>
      </m:oMath>
      <w:r>
        <w:rPr/>
        <w:t xml:space="preserve"> du milieu est telle que </w:t>
      </w:r>
      <m:oMath>
        <m:acc>
          <m:accPr>
            <m:chr m:val="⃗"/>
          </m:accPr>
          <m:e>
            <m:r>
              <m:rPr>
                <m:sty m:val="i"/>
              </m:rPr>
              <m:t>D</m:t>
            </m:r>
          </m:e>
        </m:acc>
        <m:r>
          <m:rPr>
            <m:sty m:val="p"/>
          </m:rPr>
          <m:t>=</m:t>
        </m:r>
        <m:r>
          <m:rPr>
            <m:sty m:val="i"/>
          </m:rPr>
          <m:t>ε</m:t>
        </m:r>
        <m:acc>
          <m:accPr>
            <m:chr m:val="⃗"/>
          </m:accPr>
          <m:e>
            <m:r>
              <m:rPr>
                <m:sty m:val="i"/>
              </m:rPr>
              <m:t>E</m:t>
            </m:r>
          </m:e>
        </m:acc>
      </m:oMath>
      <w:r>
        <w:rPr/>
        <w:t xml:space="preserve">, exprimer </w:t>
      </w:r>
      <m:oMath>
        <m:r>
          <m:rPr>
            <m:sty m:val="i"/>
          </m:rPr>
          <m:t>ε</m:t>
        </m:r>
      </m:oMath>
      <w:r>
        <w:rPr/>
        <w:t xml:space="preserve"> en fonction de </w:t>
      </w:r>
      <m:oMath>
        <m:sSub>
          <m:sSubPr/>
          <m:e>
            <m:r>
              <m:rPr>
                <m:sty m:val="i"/>
              </m:rPr>
              <m:t>χ</m:t>
            </m:r>
          </m:e>
          <m:sub>
            <m:r>
              <m:rPr>
                <m:sty m:val="i"/>
              </m:rPr>
              <m:t>e</m:t>
            </m:r>
          </m:sub>
        </m:sSub>
      </m:oMath>
      <w:r>
        <w:rPr>
          <w:rFonts w:eastAsia="Georgia" w:cs="Georgia" w:ascii="Georgia" w:hAnsi="Georgia"/>
        </w:rPr>
        <w:t xml:space="preserve">. On pourra introduire la permittivité diélectrique relative définie par </w:t>
      </w:r>
      <m:oMath>
        <m:sSub>
          <m:sSubPr/>
          <m:e>
            <m:r>
              <m:rPr>
                <m:sty m:val="i"/>
              </m:rPr>
              <m:t>ε</m:t>
            </m:r>
          </m:e>
          <m:sub>
            <m:r>
              <m:rPr>
                <m:sty m:val="i"/>
              </m:rPr>
              <m:t>r</m:t>
            </m:r>
          </m:sub>
        </m:sSub>
        <m:r>
          <m:rPr>
            <m:sty m:val="p"/>
          </m:rPr>
          <m:t>=</m:t>
        </m:r>
        <m:r>
          <m:rPr>
            <m:sty m:val="i"/>
          </m:rPr>
          <m:t>ε</m:t>
        </m:r>
        <m:r>
          <m:rPr>
            <m:sty m:val="p"/>
          </m:rPr>
          <m:t>/</m:t>
        </m:r>
        <m:sSub>
          <m:sSubPr/>
          <m:e>
            <m:r>
              <m:rPr>
                <m:sty m:val="i"/>
              </m:rPr>
              <m:t>ε</m:t>
            </m:r>
          </m:e>
          <m:sub>
            <m:r>
              <m:rPr>
                <m:sty m:val="p"/>
              </m:rPr>
              <m:t>0</m:t>
            </m:r>
          </m:sub>
        </m:sSub>
      </m:oMath>
      <w:r>
        <w:rPr/>
        <w:t xml:space="preserve">.</w:t>
      </w:r>
      <w:r>
        <w:rPr/>
        <w:br w:type="textWrapping"/>
      </w:r>
      <w:r>
        <w:rPr>
          <w:rFonts w:eastAsia="Georgia" w:cs="Georgia" w:ascii="Georgia" w:hAnsi="Georgia"/>
        </w:rPr>
        <w:t xml:space="preserve">b) Déduire de ce qui précède l'équation d'onde à laquelle satisfait le champ électrique </w:t>
      </w:r>
      <m:oMath>
        <m:acc>
          <m:accPr>
            <m:chr m:val="⃗"/>
          </m:accPr>
          <m:e>
            <m:r>
              <m:rPr>
                <m:sty m:val="i"/>
              </m:rPr>
              <m:t>E</m:t>
            </m:r>
          </m:e>
        </m:acc>
      </m:oMath>
      <w:r>
        <w:rPr/>
        <w:t xml:space="preserve"> dans ce milieu.</w:t>
      </w:r>
      <w:r>
        <w:rPr/>
        <w:br w:type="textWrapping"/>
      </w:r>
      <w:r>
        <w:rPr>
          <w:rFonts w:eastAsia="Georgia" w:cs="Georgia" w:ascii="Georgia" w:hAnsi="Georgia"/>
        </w:rPr>
        <w:t xml:space="preserve">c) Établir la relation de dispersion de ce milieu pour une onde en </w:t>
      </w:r>
      <m:oMath>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où </w:t>
      </w:r>
      <m:oMath>
        <m:r>
          <m:rPr>
            <m:sty m:val="i"/>
          </m:rPr>
          <m:t>ω</m:t>
        </m:r>
      </m:oMath>
      <w:r>
        <w:rPr>
          <w:rFonts w:eastAsia="Georgia" w:cs="Georgia" w:ascii="Georgia" w:hAnsi="Georgia"/>
        </w:rPr>
        <w:t xml:space="preserve"> est un réel strictement positif et </w:t>
      </w:r>
      <m:oMath>
        <m:r>
          <m:rPr>
            <m:sty m:val="i"/>
          </m:rPr>
          <m:t>k</m:t>
        </m:r>
      </m:oMath>
      <w:r>
        <w:rPr>
          <w:rFonts w:eastAsia="Georgia" w:cs="Georgia" w:ascii="Georgia" w:hAnsi="Georgia"/>
        </w:rPr>
        <w:t xml:space="preserve"> est a priori complexe, de partie réelle positive. L'indice </w:t>
      </w:r>
      <m:oMath>
        <m:r>
          <m:rPr>
            <m:sty m:val="i"/>
          </m:rPr>
          <m:t>n</m:t>
        </m:r>
      </m:oMath>
      <w:r>
        <w:rPr>
          <w:rFonts w:eastAsia="Georgia" w:cs="Georgia" w:ascii="Georgia" w:hAnsi="Georgia"/>
        </w:rPr>
        <w:t xml:space="preserve"> de ce milieu étant défini par </w:t>
      </w:r>
      <m:oMath>
        <m:r>
          <m:rPr>
            <m:sty m:val="i"/>
          </m:rPr>
          <m:t>n</m:t>
        </m:r>
        <m:r>
          <m:rPr>
            <m:sty m:val="p"/>
          </m:rPr>
          <m:t>=</m:t>
        </m:r>
        <m:r>
          <m:rPr>
            <m:sty m:val="i"/>
          </m:rPr>
          <m:t>c</m:t>
        </m:r>
        <m:r>
          <m:rPr>
            <m:sty m:val="p"/>
          </m:rPr>
          <m:t>/</m:t>
        </m:r>
        <m:sSub>
          <m:sSubPr/>
          <m:e>
            <m:r>
              <m:rPr>
                <m:sty m:val="i"/>
              </m:rPr>
              <m:t>v</m:t>
            </m:r>
          </m:e>
          <m:sub>
            <m:r>
              <m:rPr>
                <m:sty m:val="i"/>
              </m:rPr>
              <m:t>φ</m:t>
            </m:r>
          </m:sub>
        </m:sSub>
      </m:oMath>
      <w:r>
        <w:rPr>
          <w:rFonts w:eastAsia="Georgia" w:cs="Georgia" w:ascii="Georgia" w:hAnsi="Georgia"/>
        </w:rPr>
        <w:t xml:space="preserve"> où </w:t>
      </w:r>
      <m:oMath>
        <m:sSub>
          <m:sSubPr/>
          <m:e>
            <m:r>
              <m:rPr>
                <m:sty m:val="i"/>
              </m:rPr>
              <m:t>v</m:t>
            </m:r>
          </m:e>
          <m:sub>
            <m:r>
              <m:rPr>
                <m:sty m:val="i"/>
              </m:rPr>
              <m:t>φ</m:t>
            </m:r>
          </m:sub>
        </m:sSub>
      </m:oMath>
      <w:r>
        <w:rPr>
          <w:rFonts w:eastAsia="Georgia" w:cs="Georgia" w:ascii="Georgia" w:hAnsi="Georgia"/>
        </w:rPr>
        <w:t xml:space="preserve"> désigne la vitesse de phase, donner son expression. Quelle est la signification physique du choix d'une partie réelle positive pour </w:t>
      </w:r>
      <m:oMath>
        <m:r>
          <m:rPr>
            <m:sty m:val="i"/>
          </m:rPr>
          <m:t>k</m:t>
        </m:r>
      </m:oMath>
      <w:r>
        <w:rPr/>
        <w:t xml:space="preserve"> ?</w:t>
      </w:r>
      <w:r>
        <w:rPr/>
        <w:br w:type="textWrapping"/>
      </w:r>
      <w:r>
        <w:rPr>
          <w:rFonts w:eastAsia="Georgia" w:cs="Georgia" w:ascii="Georgia" w:hAnsi="Georgia"/>
        </w:rPr>
        <w:t xml:space="preserve">d) Comparer la propagation des ondes électromagnétiques planes progressives harmoniques dans ce milieu avec celle dans le vide.</w:t>
      </w:r>
      <w:r>
        <w:rPr/>
        <w:br w:type="textWrapping"/>
      </w:r>
      <w:r>
        <w:rPr/>
        <w:t xml:space="preserve">II.D.2) Milieu optiquement actif.</w:t>
      </w:r>
    </w:p>
    <w:p>
      <w:pPr>
        <w:spacing w:after="220" w:lineRule="auto"/>
      </w:pPr>
      <w:r>
        <w:rPr/>
        <w:t xml:space="preserve">Dans ce milieu, la polarisation </w:t>
      </w:r>
      <m:oMath>
        <m:acc>
          <m:accPr>
            <m:chr m:val="⃗"/>
          </m:accPr>
          <m:e>
            <m:r>
              <m:rPr>
                <m:sty m:val="i"/>
              </m:rPr>
              <m:t>P</m:t>
            </m:r>
          </m:e>
        </m:acc>
      </m:oMath>
      <w:r>
        <w:rPr>
          <w:rFonts w:eastAsia="Georgia" w:cs="Georgia" w:ascii="Georgia" w:hAnsi="Georgia"/>
        </w:rPr>
        <w:t xml:space="preserve"> est reliée en notation complexe (en </w:t>
      </w:r>
      <m:oMath>
        <m:sSup>
          <m:sSupPr/>
          <m:e>
            <m:r>
              <m:rPr>
                <m:sty m:val="i"/>
              </m:rPr>
              <m:t>e</m:t>
            </m:r>
          </m:e>
          <m:sup>
            <m:r>
              <m:rPr>
                <m:sty m:val="i"/>
              </m:rPr>
              <m:t>i</m:t>
            </m:r>
            <m:r>
              <m:rPr>
                <m:sty m:val="i"/>
              </m:rPr>
              <m:t>ω</m:t>
            </m:r>
            <m:r>
              <m:rPr>
                <m:sty m:val="i"/>
              </m:rPr>
              <m:t>t</m:t>
            </m:r>
          </m:sup>
        </m:sSup>
      </m:oMath>
      <w:r>
        <w:rPr>
          <w:rFonts w:eastAsia="Georgia" w:cs="Georgia" w:ascii="Georgia" w:hAnsi="Georgia"/>
        </w:rPr>
        <w:t xml:space="preserve"> ) au champ électrique </w:t>
      </w:r>
      <m:oMath>
        <m:acc>
          <m:accPr>
            <m:chr m:val="⃗"/>
          </m:accPr>
          <m:e>
            <m:r>
              <m:rPr>
                <m:sty m:val="i"/>
              </m:rPr>
              <m:t>E</m:t>
            </m:r>
          </m:e>
        </m:acc>
      </m:oMath>
      <w:r>
        <w:rPr>
          <w:rFonts w:eastAsia="Georgia" w:cs="Georgia" w:ascii="Georgia" w:hAnsi="Georgia"/>
        </w:rPr>
        <w:t xml:space="preserve"> par la relation suivante, valable en régime harmonique de pulsation </w:t>
      </w:r>
      <m:oMath>
        <m:r>
          <m:rPr>
            <m:sty m:val="i"/>
          </m:rPr>
          <m:t>ω</m:t>
        </m:r>
      </m:oMath>
      <w:r>
        <w:rPr/>
        <w:t xml:space="preserve"> :</w:t>
      </w:r>
    </w:p>
    <w:p>
      <w:pPr>
        <w:spacing w:after="220" w:lineRule="auto"/>
      </w:pPr>
      <m:oMathPara>
        <m:oMath>
          <m:acc>
            <m:accPr>
              <m:chr m:val="⃗"/>
            </m:accPr>
            <m:e>
              <m:bar>
                <m:barPr/>
                <m:e>
                  <m:r>
                    <m:rPr>
                      <m:sty m:val="i"/>
                    </m:rPr>
                    <m:t>P</m:t>
                  </m:r>
                </m:e>
              </m:bar>
            </m:e>
          </m:acc>
          <m:r>
            <m:rPr>
              <m:sty m:val="p"/>
            </m:rPr>
            <m:t>=</m:t>
          </m:r>
          <m:sSub>
            <m:sSubPr/>
            <m:e>
              <m:r>
                <m:rPr>
                  <m:sty m:val="i"/>
                </m:rPr>
                <m:t>χ</m:t>
              </m:r>
            </m:e>
            <m:sub>
              <m:r>
                <m:rPr>
                  <m:sty m:val="i"/>
                </m:rPr>
                <m:t>e</m:t>
              </m:r>
            </m:sub>
          </m:sSub>
          <m:sSub>
            <m:sSubPr/>
            <m:e>
              <m:r>
                <m:rPr>
                  <m:sty m:val="i"/>
                </m:rPr>
                <m:t>ε</m:t>
              </m:r>
            </m:e>
            <m:sub>
              <m:r>
                <m:rPr>
                  <m:sty m:val="p"/>
                </m:rPr>
                <m:t>0</m:t>
              </m:r>
            </m:sub>
          </m:sSub>
          <m:acc>
            <m:accPr>
              <m:chr m:val="⃗"/>
            </m:accPr>
            <m:e>
              <m:bar>
                <m:barPr/>
                <m:e>
                  <m:r>
                    <m:rPr>
                      <m:sty m:val="i"/>
                    </m:rPr>
                    <m:t>E</m:t>
                  </m:r>
                </m:e>
              </m:bar>
            </m:e>
          </m:acc>
          <m:r>
            <m:rPr>
              <m:sty m:val="p"/>
            </m:rPr>
            <m:t>+</m:t>
          </m:r>
          <m:r>
            <m:rPr>
              <m:sty m:val="i"/>
            </m:rPr>
            <m:t>i</m:t>
          </m:r>
          <m:sSub>
            <m:sSubPr/>
            <m:e>
              <m:r>
                <m:rPr>
                  <m:sty m:val="i"/>
                </m:rPr>
                <m:t>ε</m:t>
              </m:r>
            </m:e>
            <m:sub>
              <m:r>
                <m:rPr>
                  <m:sty m:val="p"/>
                </m:rPr>
                <m:t>0</m:t>
              </m:r>
            </m:sub>
          </m:sSub>
          <m:acc>
            <m:accPr>
              <m:chr m:val="⃗"/>
            </m:accPr>
            <m:e>
              <m:r>
                <m:rPr>
                  <m:sty m:val="i"/>
                </m:rPr>
                <m:t>a</m:t>
              </m:r>
            </m:e>
          </m:acc>
          <m:r>
            <m:rPr>
              <m:sty m:val="p"/>
            </m:rPr>
            <m:t>∧</m:t>
          </m:r>
          <m:acc>
            <m:accPr>
              <m:chr m:val="⃗"/>
            </m:accPr>
            <m:e>
              <m:bar>
                <m:barPr/>
                <m:e>
                  <m:r>
                    <m:rPr>
                      <m:sty m:val="i"/>
                    </m:rPr>
                    <m:t>E</m:t>
                  </m:r>
                </m:e>
              </m:bar>
            </m:e>
          </m:acc>
        </m:oMath>
      </m:oMathPara>
    </w:p>
    <w:p>
      <w:pPr>
        <w:spacing w:after="220" w:lineRule="auto"/>
      </w:pPr>
      <w:r>
        <w:rPr/>
        <w:t xml:space="preserve">Le coefficient </w:t>
      </w:r>
      <m:oMath>
        <m:sSub>
          <m:sSubPr/>
          <m:e>
            <m:r>
              <m:rPr>
                <m:sty m:val="i"/>
              </m:rPr>
              <m:t>χ</m:t>
            </m:r>
          </m:e>
          <m:sub>
            <m:r>
              <m:rPr>
                <m:sty m:val="i"/>
              </m:rPr>
              <m:t>e</m:t>
            </m:r>
          </m:sub>
        </m:sSub>
      </m:oMath>
      <w:r>
        <w:rPr>
          <w:rFonts w:eastAsia="Georgia" w:cs="Georgia" w:ascii="Georgia" w:hAnsi="Georgia"/>
        </w:rPr>
        <w:t xml:space="preserve"> est un réel sans dimension. Le vecteur </w:t>
      </w:r>
      <m:oMath>
        <m:acc>
          <m:accPr>
            <m:chr m:val="⃗"/>
          </m:accPr>
          <m:e>
            <m:r>
              <m:rPr>
                <m:sty m:val="i"/>
              </m:rPr>
              <m:t>a</m:t>
            </m:r>
          </m:e>
        </m:acc>
        <m:r>
          <m:rPr>
            <m:sty m:val="p"/>
          </m:rPr>
          <m:t>=</m:t>
        </m:r>
        <m:r>
          <m:rPr>
            <m:sty m:val="i"/>
          </m:rPr>
          <m:t>a</m:t>
        </m:r>
        <m:sSub>
          <m:sSubPr/>
          <m:e>
            <m:acc>
              <m:accPr>
                <m:chr m:val="⃗"/>
              </m:accPr>
              <m:e>
                <m:r>
                  <m:rPr>
                    <m:sty m:val="i"/>
                  </m:rPr>
                  <m:t>e</m:t>
                </m:r>
              </m:e>
            </m:acc>
          </m:e>
          <m:sub>
            <m:r>
              <m:rPr>
                <m:sty m:val="i"/>
              </m:rPr>
              <m:t>x</m:t>
            </m:r>
          </m:sub>
        </m:sSub>
      </m:oMath>
      <w:r>
        <w:rPr>
          <w:rFonts w:eastAsia="Georgia" w:cs="Georgia" w:ascii="Georgia" w:hAnsi="Georgia"/>
        </w:rPr>
        <w:t xml:space="preserve"> où </w:t>
      </w:r>
      <m:oMath>
        <m:r>
          <m:rPr>
            <m:sty m:val="i"/>
          </m:rPr>
          <m:t>a</m:t>
        </m:r>
      </m:oMath>
      <w:r>
        <w:rPr>
          <w:rFonts w:eastAsia="Georgia" w:cs="Georgia" w:ascii="Georgia" w:hAnsi="Georgia"/>
        </w:rPr>
        <w:t xml:space="preserve"> est une grandeur réelle sans dimension caractéristique du milieu et pouvant dépendre de </w:t>
      </w:r>
      <m:oMath>
        <m:r>
          <m:rPr>
            <m:sty m:val="i"/>
          </m:rPr>
          <m:t>ω</m:t>
        </m:r>
      </m:oMath>
      <w:r>
        <w:rPr/>
        <w:t xml:space="preserve">. Le terme correctif nouveau </w:t>
      </w:r>
      <m:oMath>
        <m:r>
          <m:rPr>
            <m:sty m:val="i"/>
          </m:rPr>
          <m:t>i</m:t>
        </m:r>
        <m:sSub>
          <m:sSubPr/>
          <m:e>
            <m:r>
              <m:rPr>
                <m:sty m:val="i"/>
              </m:rPr>
              <m:t>ε</m:t>
            </m:r>
          </m:e>
          <m:sub>
            <m:r>
              <m:rPr>
                <m:sty m:val="p"/>
              </m:rPr>
              <m:t>0</m:t>
            </m:r>
          </m:sub>
        </m:sSub>
        <m:acc>
          <m:accPr>
            <m:chr m:val="⃗"/>
          </m:accPr>
          <m:e>
            <m:r>
              <m:rPr>
                <m:sty m:val="i"/>
              </m:rPr>
              <m:t>a</m:t>
            </m:r>
          </m:e>
        </m:acc>
        <m:r>
          <m:rPr>
            <m:sty m:val="p"/>
          </m:rPr>
          <m:t>∧</m:t>
        </m:r>
        <m:acc>
          <m:accPr>
            <m:chr m:val="⃗"/>
          </m:accPr>
          <m:e>
            <m:bar>
              <m:barPr/>
              <m:e>
                <m:r>
                  <m:rPr>
                    <m:sty m:val="i"/>
                  </m:rPr>
                  <m:t>E</m:t>
                </m:r>
              </m:e>
            </m:bar>
          </m:e>
        </m:acc>
      </m:oMath>
      <w:r>
        <w:rPr>
          <w:rFonts w:eastAsia="Georgia" w:cs="Georgia" w:ascii="Georgia" w:hAnsi="Georgia"/>
        </w:rPr>
        <w:t xml:space="preserve"> sera considéré comme petit (en norme) par rapport au terme </w:t>
      </w:r>
      <m:oMath>
        <m:sSub>
          <m:sSubPr/>
          <m:e>
            <m:r>
              <m:rPr>
                <m:sty m:val="i"/>
              </m:rPr>
              <m:t>χ</m:t>
            </m:r>
          </m:e>
          <m:sub>
            <m:r>
              <m:rPr>
                <m:sty m:val="i"/>
              </m:rPr>
              <m:t>e</m:t>
            </m:r>
          </m:sub>
        </m:sSub>
        <m:sSub>
          <m:sSubPr/>
          <m:e>
            <m:r>
              <m:rPr>
                <m:sty m:val="i"/>
              </m:rPr>
              <m:t>ε</m:t>
            </m:r>
          </m:e>
          <m:sub>
            <m:r>
              <m:rPr>
                <m:sty m:val="p"/>
              </m:rPr>
              <m:t>0</m:t>
            </m:r>
          </m:sub>
        </m:sSub>
        <m:bar>
          <m:barPr/>
          <m:e>
            <m:acc>
              <m:accPr>
                <m:chr m:val="⃗"/>
              </m:accPr>
              <m:e>
                <m:r>
                  <m:rPr>
                    <m:sty m:val="i"/>
                  </m:rPr>
                  <m:t>E</m:t>
                </m:r>
              </m:e>
            </m:acc>
          </m:e>
        </m:bar>
      </m:oMath>
      <w:r>
        <w:rPr>
          <w:rFonts w:eastAsia="Georgia" w:cs="Georgia" w:ascii="Georgia" w:hAnsi="Georgia"/>
        </w:rPr>
        <w:t xml:space="preserve">. On va s'intéresser là encore à la propagation d'une onde en </w:t>
      </w:r>
      <m:oMath>
        <m:sSup>
          <m:sSupPr/>
          <m:e>
            <m:r>
              <m:rPr>
                <m:sty m:val="i"/>
              </m:rPr>
              <m:t>e</m:t>
            </m:r>
          </m:e>
          <m:sup>
            <m:r>
              <m:rPr>
                <m:sty m:val="i"/>
              </m:rPr>
              <m:t>i</m:t>
            </m:r>
            <m:r>
              <m:rPr>
                <m:sty m:val="p"/>
              </m:rPr>
              <m:t>(</m:t>
            </m:r>
            <m:r>
              <m:rPr>
                <m:sty m:val="i"/>
              </m:rPr>
              <m:t>ω</m:t>
            </m:r>
            <m:r>
              <m:rPr>
                <m:sty m:val="i"/>
              </m:rPr>
              <m:t>t</m:t>
            </m:r>
            <m:r>
              <m:rPr>
                <m:sty m:val="p"/>
              </m:rPr>
              <m:t>−</m:t>
            </m:r>
            <m:r>
              <m:rPr>
                <m:sty m:val="i"/>
              </m:rPr>
              <m:t>k</m:t>
            </m:r>
            <m:r>
              <m:rPr>
                <m:sty m:val="i"/>
              </m:rPr>
              <m:t>x</m:t>
            </m:r>
            <m:r>
              <m:rPr>
                <m:sty m:val="p"/>
              </m:rPr>
              <m:t>)</m:t>
            </m:r>
          </m:sup>
        </m:sSup>
      </m:oMath>
      <w:r>
        <w:rPr>
          <w:rFonts w:eastAsia="Georgia" w:cs="Georgia" w:ascii="Georgia" w:hAnsi="Georgia"/>
        </w:rPr>
        <w:t xml:space="preserve"> où </w:t>
      </w:r>
      <m:oMath>
        <m:r>
          <m:rPr>
            <m:sty m:val="i"/>
          </m:rPr>
          <m:t>ω</m:t>
        </m:r>
      </m:oMath>
      <w:r>
        <w:rPr>
          <w:rFonts w:eastAsia="Georgia" w:cs="Georgia" w:ascii="Georgia" w:hAnsi="Georgia"/>
        </w:rPr>
        <w:t xml:space="preserve"> est un réel strictement positif et </w:t>
      </w:r>
      <m:oMath>
        <m:r>
          <m:rPr>
            <m:sty m:val="i"/>
          </m:rPr>
          <m:t>k</m:t>
        </m:r>
      </m:oMath>
      <w:r>
        <w:rPr>
          <w:rFonts w:eastAsia="Georgia" w:cs="Georgia" w:ascii="Georgia" w:hAnsi="Georgia"/>
        </w:rPr>
        <w:t xml:space="preserve"> est a priori complexe, de partie réelle positive.</w:t>
      </w:r>
      <w:r>
        <w:rPr/>
        <w:br w:type="textWrapping"/>
      </w:r>
      <w:r>
        <w:rPr/>
        <w:t xml:space="preserve">a) La polarisation </w:t>
      </w:r>
      <m:oMath>
        <m:groupChr>
          <m:groupChrPr>
            <m:chr m:val="⃗"/>
            <m:pos m:val="bot"/>
          </m:groupChrPr>
          <m:e>
            <m:acc>
              <m:accPr>
                <m:chr m:val="⃗"/>
              </m:accPr>
              <m:e>
                <m:r>
                  <m:rPr>
                    <m:sty m:val="i"/>
                  </m:rPr>
                  <m:t>P</m:t>
                </m:r>
              </m:e>
            </m:acc>
          </m:e>
        </m:groupChr>
      </m:oMath>
      <w:r>
        <w:rPr/>
        <w:t xml:space="preserve"> a donc deux composantes: </w:t>
      </w:r>
      <m:oMath>
        <m:sSub>
          <m:sSubPr/>
          <m:e>
            <m:r>
              <m:rPr>
                <m:sty m:val="i"/>
              </m:rPr>
              <m:t>χ</m:t>
            </m:r>
          </m:e>
          <m:sub>
            <m:r>
              <m:rPr>
                <m:sty m:val="i"/>
              </m:rPr>
              <m:t>e</m:t>
            </m:r>
          </m:sub>
        </m:sSub>
        <m:sSub>
          <m:sSubPr/>
          <m:e>
            <m:r>
              <m:rPr>
                <m:sty m:val="i"/>
              </m:rPr>
              <m:t>ε</m:t>
            </m:r>
          </m:e>
          <m:sub>
            <m:r>
              <m:rPr>
                <m:sty m:val="p"/>
              </m:rPr>
              <m:t>0</m:t>
            </m:r>
          </m:sub>
        </m:sSub>
        <m:bar>
          <m:barPr/>
          <m:e>
            <m:acc>
              <m:accPr>
                <m:chr m:val="⃗"/>
              </m:accPr>
              <m:e>
                <m:r>
                  <m:rPr>
                    <m:sty m:val="i"/>
                  </m:rPr>
                  <m:t>E</m:t>
                </m:r>
              </m:e>
            </m:acc>
          </m:e>
        </m:bar>
      </m:oMath>
      <w:r>
        <w:rPr>
          <w:rFonts w:eastAsia="Georgia" w:cs="Georgia" w:ascii="Georgia" w:hAnsi="Georgia"/>
        </w:rPr>
        <w:t xml:space="preserve"> colinéaire à </w:t>
      </w:r>
      <m:oMath>
        <m:bar>
          <m:barPr/>
          <m:e>
            <m:acc>
              <m:accPr>
                <m:chr m:val="⃗"/>
              </m:accPr>
              <m:e>
                <m:r>
                  <m:rPr>
                    <m:sty m:val="i"/>
                  </m:rPr>
                  <m:t>E</m:t>
                </m:r>
              </m:e>
            </m:acc>
          </m:e>
        </m:bar>
      </m:oMath>
      <w:r>
        <w:rPr/>
        <w:t xml:space="preserve"> et </w:t>
      </w:r>
      <m:oMath>
        <m:r>
          <m:rPr>
            <m:sty m:val="i"/>
          </m:rPr>
          <m:t>i</m:t>
        </m:r>
        <m:sSub>
          <m:sSubPr/>
          <m:e>
            <m:r>
              <m:rPr>
                <m:sty m:val="i"/>
              </m:rPr>
              <m:t>ε</m:t>
            </m:r>
          </m:e>
          <m:sub>
            <m:r>
              <m:rPr>
                <m:sty m:val="p"/>
              </m:rPr>
              <m:t>0</m:t>
            </m:r>
          </m:sub>
        </m:sSub>
        <m:acc>
          <m:accPr>
            <m:chr m:val="⃗"/>
          </m:accPr>
          <m:e>
            <m:r>
              <m:rPr>
                <m:sty m:val="i"/>
              </m:rPr>
              <m:t>a</m:t>
            </m:r>
          </m:e>
        </m:acc>
        <m:r>
          <m:rPr>
            <m:sty m:val="p"/>
          </m:rPr>
          <m:t>∧</m:t>
        </m:r>
        <m:bar>
          <m:barPr/>
          <m:e>
            <m:acc>
              <m:accPr>
                <m:chr m:val="⃗"/>
              </m:accPr>
              <m:e>
                <m:r>
                  <m:rPr>
                    <m:sty m:val="i"/>
                  </m:rPr>
                  <m:t>E</m:t>
                </m:r>
              </m:e>
            </m:acc>
          </m:e>
        </m:bar>
      </m:oMath>
      <w:r>
        <w:rPr>
          <w:rFonts w:eastAsia="Georgia" w:cs="Georgia" w:ascii="Georgia" w:hAnsi="Georgia"/>
        </w:rPr>
        <w:t xml:space="preserve"> perpendiculaire à </w:t>
      </w:r>
      <m:oMath>
        <m:bar>
          <m:barPr/>
          <m:e>
            <m:acc>
              <m:accPr>
                <m:chr m:val="⃗"/>
              </m:accPr>
              <m:e>
                <m:r>
                  <m:rPr>
                    <m:sty m:val="i"/>
                  </m:rPr>
                  <m:t>E</m:t>
                </m:r>
              </m:e>
            </m:acc>
          </m:e>
        </m:bar>
      </m:oMath>
      <w:r>
        <w:rPr/>
        <w:t xml:space="preserve">. Quelle est la signification physique du </w:t>
      </w:r>
      <m:oMath>
        <m:r>
          <m:rPr>
            <m:sty m:val="i"/>
          </m:rPr>
          <m:t>i</m:t>
        </m:r>
      </m:oMath>
      <w:r>
        <w:rPr>
          <w:rFonts w:eastAsia="Georgia" w:cs="Georgia" w:ascii="Georgia" w:hAnsi="Georgia"/>
        </w:rPr>
        <w:t xml:space="preserve"> dans la deuxième composante?</w:t>
      </w:r>
      <w:r>
        <w:rPr/>
        <w:br w:type="textWrapping"/>
      </w:r>
      <w:r>
        <w:rPr>
          <w:rFonts w:eastAsia="Georgia" w:cs="Georgia" w:ascii="Georgia" w:hAnsi="Georgia"/>
        </w:rPr>
        <w:t xml:space="preserve">b) Écrire les équations de Maxwell dans le milieu.</w:t>
      </w:r>
      <w:r>
        <w:rPr/>
        <w:br w:type="textWrapping"/>
      </w:r>
      <w:r>
        <w:rPr/>
        <w:t xml:space="preserve">c) Montrer que les champs </w:t>
      </w:r>
      <m:oMath>
        <m:acc>
          <m:accPr>
            <m:chr m:val="⃗"/>
          </m:accPr>
          <m:e>
            <m:r>
              <m:rPr>
                <m:sty m:val="i"/>
              </m:rPr>
              <m:t>B</m:t>
            </m:r>
          </m:e>
        </m:acc>
        <m:r>
          <m:rPr>
            <m:sty m:val="p"/>
          </m:rPr>
          <m:t>,</m:t>
        </m:r>
        <m:acc>
          <m:accPr>
            <m:chr m:val="⃗"/>
          </m:accPr>
          <m:e>
            <m:r>
              <m:rPr>
                <m:sty m:val="i"/>
              </m:rPr>
              <m:t>E</m:t>
            </m:r>
          </m:e>
        </m:acc>
      </m:oMath>
      <w:r>
        <w:rPr/>
        <w:t xml:space="preserve"> et </w:t>
      </w:r>
      <m:oMath>
        <m:acc>
          <m:accPr>
            <m:chr m:val="⃗"/>
          </m:accPr>
          <m:e>
            <m:r>
              <m:rPr>
                <m:sty m:val="i"/>
              </m:rPr>
              <m:t>D</m:t>
            </m:r>
          </m:e>
        </m:acc>
      </m:oMath>
      <w:r>
        <w:rPr>
          <w:rFonts w:eastAsia="Georgia" w:cs="Georgia" w:ascii="Georgia" w:hAnsi="Georgia"/>
        </w:rPr>
        <w:t xml:space="preserve"> sont transverses (c'est-à-dire perpendiculaires à la direction de propagation </w:t>
      </w:r>
      <m:oMath>
        <m:sSub>
          <m:sSubPr/>
          <m:e>
            <m:acc>
              <m:accPr>
                <m:chr m:val="⃗"/>
              </m:accPr>
              <m:e>
                <m:r>
                  <m:rPr>
                    <m:sty m:val="i"/>
                  </m:rPr>
                  <m:t>e</m:t>
                </m:r>
              </m:e>
            </m:acc>
          </m:e>
          <m:sub>
            <m:r>
              <m:rPr>
                <m:sty m:val="i"/>
              </m:rPr>
              <m:t>x</m:t>
            </m:r>
          </m:sub>
        </m:sSub>
      </m:oMath>
      <w:r>
        <w:rPr/>
        <w:t xml:space="preserve"> ).</w:t>
      </w:r>
      <w:r>
        <w:rPr/>
        <w:br w:type="textWrapping"/>
      </w:r>
      <w:r>
        <w:rPr>
          <w:rFonts w:eastAsia="Georgia" w:cs="Georgia" w:ascii="Georgia" w:hAnsi="Georgia"/>
        </w:rPr>
        <w:t xml:space="preserve">d) Montrer que le champ électrique complexe </w:t>
      </w:r>
      <m:oMath>
        <m:bar>
          <m:barPr/>
          <m:e>
            <m:acc>
              <m:accPr>
                <m:chr m:val="⃗"/>
              </m:accPr>
              <m:e>
                <m:r>
                  <m:rPr>
                    <m:sty m:val="i"/>
                  </m:rPr>
                  <m:t>E</m:t>
                </m:r>
              </m:e>
            </m:acc>
          </m:e>
        </m:bar>
      </m:oMath>
      <w:r>
        <w:rPr>
          <w:rFonts w:eastAsia="Georgia" w:cs="Georgia" w:ascii="Georgia" w:hAnsi="Georgia"/>
        </w:rPr>
        <w:t xml:space="preserve"> satisfait l'équation d'onde :</w:t>
      </w:r>
    </w:p>
    <w:p>
      <w:pPr>
        <w:spacing w:after="220" w:lineRule="auto"/>
      </w:pPr>
      <m:oMathPara>
        <m:oMath>
          <m:sSup>
            <m:sSupPr/>
            <m:e>
              <m:r>
                <m:rPr>
                  <m:sty m:val="i"/>
                </m:rPr>
                <m:t>k</m:t>
              </m:r>
            </m:e>
            <m:sup>
              <m:r>
                <m:rPr>
                  <m:sty m:val="p"/>
                </m:rPr>
                <m:t>2</m:t>
              </m:r>
            </m:sup>
          </m:sSup>
          <m:bar>
            <m:barPr/>
            <m:e>
              <m:acc>
                <m:accPr>
                  <m:chr m:val="⃗"/>
                </m:accPr>
                <m:e>
                  <m:r>
                    <m:rPr>
                      <m:sty m:val="i"/>
                    </m:rPr>
                    <m:t>E</m:t>
                  </m:r>
                </m:e>
              </m:acc>
            </m:e>
          </m:bar>
          <m:r>
            <m:rPr>
              <m:sty m:val="p"/>
            </m:rPr>
            <m:t>=</m:t>
          </m:r>
          <m:f>
            <m:fPr>
              <m:ctrlPr>
                <w:rPr>
                  <w:rFonts w:ascii="Cambria Math" w:hAnsi="Cambria Math"/>
                </w:rPr>
              </m:ctrlPr>
            </m:fPr>
            <m:num>
              <m:sSup>
                <m:sSupPr/>
                <m:e>
                  <m:r>
                    <m:rPr>
                      <m:sty m:val="i"/>
                    </m:rPr>
                    <m:t>ω</m:t>
                  </m:r>
                </m:e>
                <m:sup>
                  <m:r>
                    <m:rPr>
                      <m:sty m:val="p"/>
                    </m:rPr>
                    <m:t>2</m:t>
                  </m:r>
                </m:sup>
              </m:sSup>
            </m:num>
            <m:den>
              <m:sSup>
                <m:sSupPr/>
                <m:e>
                  <m:r>
                    <m:rPr>
                      <m:sty m:val="i"/>
                    </m:rPr>
                    <m:t>c</m:t>
                  </m:r>
                </m:e>
                <m:sup>
                  <m:r>
                    <m:rPr>
                      <m:sty m:val="p"/>
                    </m:rPr>
                    <m:t>2</m:t>
                  </m:r>
                </m:sup>
              </m:sSup>
            </m:den>
          </m:f>
          <m:d>
            <m:dPr>
              <m:begChr m:val="["/>
              <m:endChr m:val="]"/>
              <m:ctrlPr>
                <w:rPr>
                  <w:rFonts w:ascii="Cambria Math" w:hAnsi="Cambria Math"/>
                </w:rPr>
              </m:ctrlPr>
            </m:dPr>
            <m:e>
              <m:d>
                <m:dPr>
                  <m:begChr m:val="("/>
                  <m:endChr m:val=")"/>
                  <m:ctrlPr>
                    <w:rPr>
                      <w:rFonts w:ascii="Cambria Math" w:hAnsi="Cambria Math"/>
                    </w:rPr>
                  </m:ctrlPr>
                </m:dPr>
                <m:e>
                  <m:r>
                    <m:rPr>
                      <m:sty m:val="p"/>
                    </m:rPr>
                    <m:t>1</m:t>
                  </m:r>
                  <m:r>
                    <m:rPr>
                      <m:sty m:val="p"/>
                    </m:rPr>
                    <m:t>+</m:t>
                  </m:r>
                  <m:sSub>
                    <m:sSubPr/>
                    <m:e>
                      <m:r>
                        <m:rPr>
                          <m:sty m:val="i"/>
                        </m:rPr>
                        <m:t>χ</m:t>
                      </m:r>
                    </m:e>
                    <m:sub>
                      <m:r>
                        <m:rPr>
                          <m:sty m:val="i"/>
                        </m:rPr>
                        <m:t>e</m:t>
                      </m:r>
                    </m:sub>
                  </m:sSub>
                </m:e>
              </m:d>
              <m:bar>
                <m:barPr/>
                <m:e>
                  <m:acc>
                    <m:accPr>
                      <m:chr m:val="⃗"/>
                    </m:accPr>
                    <m:e>
                      <m:r>
                        <m:rPr>
                          <m:sty m:val="i"/>
                        </m:rPr>
                        <m:t>E</m:t>
                      </m:r>
                    </m:e>
                  </m:acc>
                </m:e>
              </m:bar>
              <m:r>
                <m:rPr>
                  <m:sty m:val="p"/>
                </m:rPr>
                <m:t>+</m:t>
              </m:r>
              <m:r>
                <m:rPr>
                  <m:sty m:val="i"/>
                </m:rPr>
                <m:t>i</m:t>
              </m:r>
              <m:acc>
                <m:accPr>
                  <m:chr m:val="⃗"/>
                </m:accPr>
                <m:e>
                  <m:r>
                    <m:rPr>
                      <m:sty m:val="i"/>
                    </m:rPr>
                    <m:t>a</m:t>
                  </m:r>
                </m:e>
              </m:acc>
              <m:r>
                <m:rPr>
                  <m:sty m:val="p"/>
                </m:rPr>
                <m:t>∧</m:t>
              </m:r>
              <m:acc>
                <m:accPr>
                  <m:chr m:val="⃗"/>
                </m:accPr>
                <m:e>
                  <m:acc>
                    <m:accPr>
                      <m:chr m:val="⃗"/>
                    </m:accPr>
                    <m:e>
                      <m:r>
                        <m:rPr>
                          <m:sty m:val="i"/>
                        </m:rPr>
                        <m:t>E</m:t>
                      </m:r>
                    </m:e>
                  </m:acc>
                </m:e>
              </m:acc>
            </m:e>
          </m:d>
        </m:oMath>
      </m:oMathPara>
    </w:p>
    <w:p>
      <w:pPr>
        <w:spacing w:after="220" w:lineRule="auto"/>
      </w:pPr>
      <w:r>
        <w:rPr>
          <w:rFonts w:eastAsia="Georgia" w:cs="Georgia" w:ascii="Georgia" w:hAnsi="Georgia"/>
        </w:rPr>
        <w:t xml:space="preserve">e) En déduire la relation de dispersion de ce milieu. Montrer qu'en fait on a deux relations de dispersion, l'une pour les </w:t>
      </w:r>
      <m:oMath>
        <m:r>
          <m:rPr>
            <m:sty m:val="i"/>
          </m:rPr>
          <m:t>O</m:t>
        </m:r>
        <m:r>
          <m:rPr>
            <m:sty m:val="i"/>
          </m:rPr>
          <m:t>P</m:t>
        </m:r>
        <m:r>
          <m:rPr>
            <m:sty m:val="i"/>
          </m:rPr>
          <m:t>P</m:t>
        </m:r>
        <m:r>
          <m:rPr>
            <m:sty m:val="i"/>
          </m:rPr>
          <m:t>H</m:t>
        </m:r>
      </m:oMath>
      <w:r>
        <w:rPr>
          <w:rFonts w:eastAsia="Georgia" w:cs="Georgia" w:ascii="Georgia" w:hAnsi="Georgia"/>
        </w:rPr>
        <w:t xml:space="preserve"> polarisées circulairement gauches, l'autre pour les </w:t>
      </w:r>
      <m:oMath>
        <m:r>
          <m:rPr>
            <m:sty m:val="i"/>
          </m:rPr>
          <m:t>O</m:t>
        </m:r>
        <m:r>
          <m:rPr>
            <m:sty m:val="i"/>
          </m:rPr>
          <m:t>P</m:t>
        </m:r>
        <m:r>
          <m:rPr>
            <m:sty m:val="i"/>
          </m:rPr>
          <m:t>P</m:t>
        </m:r>
        <m:r>
          <m:rPr>
            <m:sty m:val="i"/>
          </m:rPr>
          <m:t>H</m:t>
        </m:r>
      </m:oMath>
      <w:r>
        <w:rPr>
          <w:rFonts w:eastAsia="Georgia" w:cs="Georgia" w:ascii="Georgia" w:hAnsi="Georgia"/>
        </w:rPr>
        <w:t xml:space="preserve"> polarisées circulairement droites. Définir les indices correspondants </w:t>
      </w:r>
      <m:oMath>
        <m:sSub>
          <m:sSubPr/>
          <m:e>
            <m:r>
              <m:rPr>
                <m:sty m:val="i"/>
              </m:rPr>
              <m:t>n</m:t>
            </m:r>
          </m:e>
          <m:sub>
            <m:r>
              <m:rPr>
                <m:sty m:val="i"/>
              </m:rPr>
              <m:t>g</m:t>
            </m:r>
          </m:sub>
        </m:sSub>
      </m:oMath>
      <w:r>
        <w:rPr/>
        <w:t xml:space="preserve"> et </w:t>
      </w:r>
      <m:oMath>
        <m:sSub>
          <m:sSubPr/>
          <m:e>
            <m:r>
              <m:rPr>
                <m:sty m:val="i"/>
              </m:rPr>
              <m:t>n</m:t>
            </m:r>
          </m:e>
          <m:sub>
            <m:r>
              <m:rPr>
                <m:sty m:val="i"/>
              </m:rPr>
              <m:t>d</m:t>
            </m:r>
          </m:sub>
        </m:sSub>
      </m:oMath>
      <w:r>
        <w:rPr/>
        <w:t xml:space="preserve"> de ce milieu et donner leur expression.</w:t>
      </w:r>
      <w:r>
        <w:rPr/>
        <w:br w:type="textWrapping"/>
      </w:r>
      <w:r>
        <w:rPr>
          <w:rFonts w:eastAsia="Georgia" w:cs="Georgia" w:ascii="Georgia" w:hAnsi="Georgia"/>
        </w:rPr>
        <w:t xml:space="preserve">f) Dans le cadre de ce modèle, qu'est-ce qui distingue les substances lévogyres des substances dextrogyres?</w:t>
      </w:r>
      <w:r>
        <w:rPr/>
        <w:br w:type="textWrapping"/>
      </w:r>
      <w:r>
        <w:rPr>
          <w:rFonts w:eastAsia="Georgia" w:cs="Georgia" w:ascii="Georgia" w:hAnsi="Georgia"/>
        </w:rPr>
        <w:t xml:space="preserve">g) Exprimer la différence d'indices </w:t>
      </w:r>
      <m:oMath>
        <m:sSub>
          <m:sSubPr/>
          <m:e>
            <m:r>
              <m:rPr>
                <m:sty m:val="i"/>
              </m:rPr>
              <m:t>n</m:t>
            </m:r>
          </m:e>
          <m:sub>
            <m:r>
              <m:rPr>
                <m:sty m:val="i"/>
              </m:rPr>
              <m:t>g</m:t>
            </m:r>
          </m:sub>
        </m:sSub>
        <m:r>
          <m:rPr>
            <m:sty m:val="p"/>
          </m:rPr>
          <m:t>−</m:t>
        </m:r>
        <m:sSub>
          <m:sSubPr/>
          <m:e>
            <m:r>
              <m:rPr>
                <m:sty m:val="i"/>
              </m:rPr>
              <m:t>n</m:t>
            </m:r>
          </m:e>
          <m:sub>
            <m:r>
              <m:rPr>
                <m:sty m:val="i"/>
              </m:rPr>
              <m:t>d</m:t>
            </m:r>
          </m:sub>
        </m:sSub>
      </m:oMath>
      <w:r>
        <w:rPr/>
        <w:t xml:space="preserve"> en fonction de </w:t>
      </w:r>
      <m:oMath>
        <m:r>
          <m:rPr>
            <m:sty m:val="i"/>
          </m:rPr>
          <m:t>a</m:t>
        </m:r>
      </m:oMath>
      <w:r>
        <w:rPr/>
        <w:t xml:space="preserve"> et de </w:t>
      </w:r>
      <m:oMath>
        <m:sSub>
          <m:sSubPr/>
          <m:e>
            <m:r>
              <m:rPr>
                <m:sty m:val="i"/>
              </m:rPr>
              <m:t>χ</m:t>
            </m:r>
          </m:e>
          <m:sub>
            <m:r>
              <m:rPr>
                <m:sty m:val="i"/>
              </m:rPr>
              <m:t>e</m:t>
            </m:r>
          </m:sub>
        </m:sSub>
      </m:oMath>
      <w:r>
        <w:rPr/>
        <w:t xml:space="preserv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svg-62b525e4cc39033bb49d2c428f5c3e63440b75f3.svg" TargetMode="Internal"/><Relationship Id="rId6" Type="http://schemas.openxmlformats.org/officeDocument/2006/relationships/image" Target="media/image-svg-62b525e4cc39033bb49d2c428f5c3e63440b75f3.png" TargetMode="Internal"/><Relationship Id="rId7" Type="http://schemas.openxmlformats.org/officeDocument/2006/relationships/image" Target="media/image-35d0cad8ce46a23dd9d0adae73baa8b9583b14ec.jpg" TargetMode="Internal"/><Relationship Id="rId8" Type="http://schemas.openxmlformats.org/officeDocument/2006/relationships/image" Target="media/image-5f333d9df1d1b5f5d42f00a30b767378b69ec9f1.jpg" TargetMode="Internal"/><Relationship Id="rId9" Type="http://schemas.openxmlformats.org/officeDocument/2006/relationships/image" Target="media/image-cdd46e4a4059f94d11dfb9d39abfee082329e60b.jpg" TargetMode="Internal"/><Relationship Id="rId10" Type="http://schemas.openxmlformats.org/officeDocument/2006/relationships/image" Target="media/image-29f62921a0eca3b20a5508a04037f3b0ef5f560b.jpg" TargetMode="Internal"/><Relationship Id="rId11" Type="http://schemas.openxmlformats.org/officeDocument/2006/relationships/image" Target="media/image-svg-0ba085f2a843145f7f7ab019d4524386272dfc38.svg" TargetMode="Internal"/><Relationship Id="rId12" Type="http://schemas.openxmlformats.org/officeDocument/2006/relationships/image" Target="media/image-svg-0ba085f2a843145f7f7ab019d4524386272dfc38.png" TargetMode="Internal"/><Relationship Id="rId13" Type="http://schemas.openxmlformats.org/officeDocument/2006/relationships/image" Target="media/image-svg-f4d6dbe103cad55315c1355007d351a2f6848ef9.svg" TargetMode="Internal"/><Relationship Id="rId14" Type="http://schemas.openxmlformats.org/officeDocument/2006/relationships/image" Target="media/image-svg-f4d6dbe103cad55315c1355007d351a2f6848ef9.png" TargetMode="Internal"/><Relationship Id="rId15" Type="http://schemas.openxmlformats.org/officeDocument/2006/relationships/image" Target="media/image-9d05adc9491bacb1b08518aa628bd9e4720671c5.jpg" TargetMode="Internal"/><Relationship Id="rId16" Type="http://schemas.openxmlformats.org/officeDocument/2006/relationships/image" Target="media/image-4716b5b34059579a01ed22fefd2cbf25d1062aac.jpg" TargetMode="Internal"/><Relationship Id="rId17" Type="http://schemas.openxmlformats.org/officeDocument/2006/relationships/image" Target="media/image-a30ebba99583fbe5fc629384ae05b6583e14926a.jpg" TargetMode="Internal"/><Relationship Id="rId18" Type="http://schemas.openxmlformats.org/officeDocument/2006/relationships/image" Target="media/image-04975ec9841938fce3d554df4ad1d0045a644524.jpg" TargetMode="Internal"/><Relationship Id="rId19" Type="http://schemas.openxmlformats.org/officeDocument/2006/relationships/image" Target="media/image-e81419652e4de8ada44a837f6b2eb8a40efca905.jpg" TargetMode="Internal"/><Relationship Id="rId20" Type="http://schemas.openxmlformats.org/officeDocument/2006/relationships/image" Target="media/image-a14f4a159acd21db91729a9b951435d90186a31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2025-09-04T21:51:20.904Z</dcterms:created>
  <dcterms:modified xsi:type="dcterms:W3CDTF">2025-09-04T21:51:20.904Z</dcterms:modified>
</cp:coreProperties>
</file>