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Un des problèmes à résoudre dans une usine est l'évacuation des rejets gazeux : il peut s'agir de vapeur d'eau ou d'autres gaz, contenant parfois des traces de constituants solides. Après traitement chimique ou physique si nécessaire, ces effluents gazeux passent dans une cheminée et sont rejetés dans l'atmosphère. Cette cheminée doit être assez haute pour que la concentration des polluants éventuels retombant sur les habitations voisines soit suffisamment faible.</w:t>
      </w:r>
    </w:p>
    <w:p>
      <w:pPr>
        <w:spacing w:line="271" w:before="330" w:lineRule="auto"/>
      </w:pPr>
      <w:r>
        <w:rPr>
          <w:rFonts w:eastAsia="Georgia" w:cs="Georgia" w:ascii="Georgia" w:hAnsi="Georgia"/>
          <w:b/>
          <w:sz w:val="42"/>
        </w:rPr>
        <w:t xml:space="preserve">Partie I - Tirage de la cheminée</w:t>
      </w:r>
    </w:p>
    <w:p>
      <w:pPr>
        <w:spacing w:after="220" w:lineRule="auto"/>
      </w:pPr>
      <w:r>
        <w:rPr>
          <w:rFonts w:eastAsia="Georgia" w:cs="Georgia" w:ascii="Georgia" w:hAnsi="Georgia"/>
        </w:rPr>
        <w:t xml:space="preserve">Tous les gaz considérés obéissent à l'équation d'état des gaz parfaits ; on notera respectivement </w:t>
      </w:r>
      <m:oMath>
        <m:r>
          <m:rPr>
            <m:sty m:val="i"/>
          </m:rPr>
          <m:t>T</m:t>
        </m:r>
        <m:r>
          <m:rPr>
            <m:sty m:val="p"/>
          </m:rPr>
          <m:t>,</m:t>
        </m:r>
        <m:r>
          <m:rPr>
            <m:sty m:val="i"/>
          </m:rPr>
          <m:t>P</m:t>
        </m:r>
      </m:oMath>
      <w:r>
        <w:rPr/>
        <w:t xml:space="preserve"> et </w:t>
      </w:r>
      <m:oMath>
        <m:r>
          <m:rPr>
            <m:sty m:val="i"/>
          </m:rPr>
          <m:t>μ</m:t>
        </m:r>
      </m:oMath>
      <w:r>
        <w:rPr>
          <w:rFonts w:eastAsia="Georgia" w:cs="Georgia" w:ascii="Georgia" w:hAnsi="Georgia"/>
        </w:rPr>
        <w:t xml:space="preserve"> la température, la pression et la masse volumique. On utilisera la relation approchée </w:t>
      </w:r>
      <m:oMath>
        <m:r>
          <m:rPr>
            <m:sty m:val="i"/>
          </m:rPr>
          <m:t>T</m:t>
        </m:r>
        <m:r>
          <m:rPr>
            <m:sty m:val="p"/>
          </m:rPr>
          <m:t>(</m:t>
        </m:r>
        <m:r>
          <m:rPr>
            <m:nor/>
          </m:rPr>
          <m:t xml:space="preserve"> </m:t>
        </m:r>
        <m:r>
          <m:rPr>
            <m:sty m:val="p"/>
          </m:rPr>
          <m:t>K</m:t>
        </m:r>
        <m:r>
          <m:rPr>
            <m:sty m:val="p"/>
          </m:rPr>
          <m:t>)</m:t>
        </m:r>
        <m:r>
          <m:rPr>
            <m:sty m:val="p"/>
          </m:rPr>
          <m:t>=</m:t>
        </m:r>
        <m:r>
          <m:rPr>
            <m:sty m:val="i"/>
          </m:rPr>
          <m:t>T</m:t>
        </m:r>
        <m:d>
          <m:dPr>
            <m:begChr m:val="("/>
            <m:endChr m:val=")"/>
            <m:ctrlPr>
              <w:rPr>
                <w:rFonts w:ascii="Cambria Math" w:hAnsi="Cambria Math"/>
              </w:rPr>
            </m:ctrlPr>
          </m:dPr>
          <m:e>
            <m:sSup>
              <m:sSupPr/>
              <m:e>
                <m:r>
                  <m:t xml:space="preserve"> </m:t>
                </m:r>
              </m:e>
              <m:sup>
                <m:r>
                  <m:rPr>
                    <m:sty m:val="p"/>
                  </m:rPr>
                  <m:t>∘</m:t>
                </m:r>
              </m:sup>
            </m:sSup>
            <m:r>
              <m:rPr>
                <m:sty m:val="p"/>
              </m:rPr>
              <m:t>C</m:t>
            </m:r>
          </m:e>
        </m:d>
        <m:r>
          <m:rPr>
            <m:sty m:val="p"/>
          </m:rPr>
          <m:t>+</m:t>
        </m:r>
        <m:r>
          <m:rPr>
            <m:sty m:val="p"/>
          </m:rPr>
          <m:t>273</m:t>
        </m:r>
      </m:oMath>
      <w:r>
        <w:rPr/>
        <w:t xml:space="preserve">.</w:t>
      </w:r>
      <w:r>
        <w:rPr/>
        <w:br w:type="textWrapping"/>
      </w:r>
      <w:r>
        <w:rPr>
          <w:rFonts w:eastAsia="Georgia" w:cs="Georgia" w:ascii="Georgia" w:hAnsi="Georgia"/>
        </w:rPr>
        <w:t xml:space="preserve">I.A - Lors d'un fonctionnement courant de l'usine, à la base de la cheminée considérée, la vitesse initiale des gaz rejetés est nulle. En admettant que l'écoulement des gaz est incompressible, permanent et non visqueux, exprimer la vitesse d'éjection </w:t>
      </w:r>
      <m:oMath>
        <m:sSub>
          <m:sSubPr/>
          <m:e>
            <m:r>
              <m:rPr>
                <m:sty m:val="i"/>
              </m:rPr>
              <m:t>v</m:t>
            </m:r>
          </m:e>
          <m:sub>
            <m:r>
              <m:rPr>
                <m:sty m:val="i"/>
              </m:rPr>
              <m:t>e</m:t>
            </m:r>
          </m:sub>
        </m:sSub>
      </m:oMath>
      <w:r>
        <w:rPr>
          <w:rFonts w:eastAsia="Georgia" w:cs="Georgia" w:ascii="Georgia" w:hAnsi="Georgia"/>
        </w:rPr>
        <w:t xml:space="preserve"> des gaz en haut de la cheminée en fonction de la hauteur </w:t>
      </w:r>
      <m:oMath>
        <m:r>
          <m:rPr>
            <m:sty m:val="i"/>
          </m:rPr>
          <m:t>h</m:t>
        </m:r>
      </m:oMath>
      <w:r>
        <w:rPr>
          <w:rFonts w:eastAsia="Georgia" w:cs="Georgia" w:ascii="Georgia" w:hAnsi="Georgia"/>
        </w:rPr>
        <w:t xml:space="preserve"> de la cheminée, de la différence de pression </w:t>
      </w:r>
      <m:oMath>
        <m:r>
          <m:rPr>
            <m:sty m:val="p"/>
          </m:rPr>
          <m:t>Δ</m:t>
        </m:r>
        <m:r>
          <m:rPr>
            <m:sty m:val="i"/>
          </m:rPr>
          <m:t>P</m:t>
        </m:r>
      </m:oMath>
      <w:r>
        <w:rPr>
          <w:rFonts w:eastAsia="Georgia" w:cs="Georgia" w:ascii="Georgia" w:hAnsi="Georgia"/>
        </w:rPr>
        <w:t xml:space="preserve"> entre le bas et le haut de cette cheminée, de la masse volumique </w:t>
      </w:r>
      <m:oMath>
        <m:r>
          <m:rPr>
            <m:sty m:val="i"/>
          </m:rPr>
          <m:t>μ</m:t>
        </m:r>
      </m:oMath>
      <w:r>
        <w:rPr>
          <w:rFonts w:eastAsia="Georgia" w:cs="Georgia" w:ascii="Georgia" w:hAnsi="Georgia"/>
        </w:rPr>
        <w:t xml:space="preserve"> des gaz, supposée uniforme dans la cheminée, et de </w:t>
      </w:r>
      <m:oMath>
        <m:r>
          <m:rPr>
            <m:sty m:val="i"/>
          </m:rPr>
          <m:t>g</m:t>
        </m:r>
      </m:oMath>
      <w:r>
        <w:rPr>
          <w:rFonts w:eastAsia="Georgia" w:cs="Georgia" w:ascii="Georgia" w:hAnsi="Georgia"/>
        </w:rPr>
        <w:t xml:space="preserve">, accélération de la pesanteur.</w:t>
      </w:r>
      <w:r>
        <w:rPr/>
        <w:br w:type="textWrapping"/>
      </w:r>
      <w:r>
        <w:rPr>
          <w:rFonts w:eastAsia="Georgia" w:cs="Georgia" w:ascii="Georgia" w:hAnsi="Georgia"/>
        </w:rPr>
        <w:t xml:space="preserve">I.B - La pression au sommet de la cheminée est celle de l'air à l'extérieur. En supposant l'air en équilibre hydrostatique et la température extérieure uniforme, relier la pression extérieure à l'altitude </w:t>
      </w:r>
      <m:oMath>
        <m:r>
          <m:rPr>
            <m:sty m:val="i"/>
          </m:rPr>
          <m:t>z</m:t>
        </m:r>
      </m:oMath>
      <w:r>
        <w:rPr>
          <w:rFonts w:eastAsia="Georgia" w:cs="Georgia" w:ascii="Georgia" w:hAnsi="Georgia"/>
        </w:rPr>
        <w:t xml:space="preserve">. On écrira cette relation en fonction de la pression au sol </w:t>
      </w:r>
      <m:oMath>
        <m:sSub>
          <m:sSubPr/>
          <m:e>
            <m:r>
              <m:rPr>
                <m:sty m:val="i"/>
              </m:rPr>
              <m:t>P</m:t>
            </m:r>
          </m:e>
          <m:sub>
            <m:r>
              <m:rPr>
                <m:sty m:val="i"/>
              </m:rPr>
              <m:t>s</m:t>
            </m:r>
            <m:r>
              <m:rPr>
                <m:sty m:val="i"/>
              </m:rPr>
              <m:t>o</m:t>
            </m:r>
            <m:r>
              <m:rPr>
                <m:sty m:val="i"/>
              </m:rPr>
              <m:t>l</m:t>
            </m:r>
          </m:sub>
        </m:sSub>
      </m:oMath>
      <w:r>
        <w:rPr/>
        <w:t xml:space="preserve">, de la masse molaire de l'air </w:t>
      </w:r>
      <m:oMath>
        <m:sSub>
          <m:sSubPr/>
          <m:e>
            <m:r>
              <m:rPr>
                <m:sty m:val="i"/>
              </m:rPr>
              <m:t>M</m:t>
            </m:r>
          </m:e>
          <m:sub>
            <m:r>
              <m:rPr>
                <m:sty m:val="i"/>
              </m:rPr>
              <m:t>a</m:t>
            </m:r>
            <m:r>
              <m:rPr>
                <m:sty m:val="i"/>
              </m:rPr>
              <m:t>i</m:t>
            </m:r>
            <m:r>
              <m:rPr>
                <m:sty m:val="i"/>
              </m:rPr>
              <m:t>r</m:t>
            </m:r>
          </m:sub>
        </m:sSub>
      </m:oMath>
      <w:r>
        <w:rPr/>
        <w:t xml:space="preserve">, de la constante des gaz parfaits </w:t>
      </w:r>
      <m:oMath>
        <m:r>
          <m:rPr>
            <m:sty m:val="i"/>
          </m:rPr>
          <m:t>R</m:t>
        </m:r>
      </m:oMath>
      <w:r>
        <w:rPr>
          <w:rFonts w:eastAsia="Georgia" w:cs="Georgia" w:ascii="Georgia" w:hAnsi="Georgia"/>
        </w:rPr>
        <w:t xml:space="preserve">, de la température extérieure </w:t>
      </w:r>
      <m:oMath>
        <m:sSub>
          <m:sSubPr/>
          <m:e>
            <m:r>
              <m:rPr>
                <m:sty m:val="i"/>
              </m:rPr>
              <m:t>T</m:t>
            </m:r>
          </m:e>
          <m:sub>
            <m:r>
              <m:rPr>
                <m:sty m:val="p"/>
              </m:rPr>
              <m:t>0</m:t>
            </m:r>
          </m:sub>
        </m:sSub>
      </m:oMath>
      <w:r>
        <w:rPr/>
        <w:t xml:space="preserve"> et de </w:t>
      </w:r>
      <m:oMath>
        <m:r>
          <m:rPr>
            <m:sty m:val="i"/>
          </m:rPr>
          <m:t>g</m:t>
        </m:r>
      </m:oMath>
      <w:r>
        <w:rPr/>
        <w:t xml:space="preserve">.</w:t>
      </w:r>
      <w:r>
        <w:rPr/>
        <w:br w:type="textWrapping"/>
      </w:r>
      <w:r>
        <w:rPr>
          <w:rFonts w:eastAsia="Georgia" w:cs="Georgia" w:ascii="Georgia" w:hAnsi="Georgia"/>
        </w:rPr>
        <w:t xml:space="preserve">I.C - Application numérique : l'usine considérée est une chaufferie et le gaz à évacuer, produit par combustion, est un mélange composé essentiellement d'air chaud ( </w:t>
      </w:r>
      <m:oMath>
        <m:r>
          <m:rPr>
            <m:sty m:val="p"/>
          </m:rPr>
          <m:t>72</m:t>
        </m:r>
        <m:r>
          <m:rPr>
            <m:sty m:val="p"/>
          </m:rPr>
          <m:t>%</m:t>
        </m:r>
      </m:oMath>
      <w:r>
        <w:rPr/>
        <w:t xml:space="preserve"> en composition volumique ou molaire), </w:t>
      </w:r>
      <m:oMath>
        <m:r>
          <m:rPr>
            <m:sty m:val="p"/>
          </m:rPr>
          <m:t>12</m:t>
        </m:r>
        <m:r>
          <m:rPr>
            <m:sty m:val="p"/>
          </m:rPr>
          <m:t>%</m:t>
        </m:r>
      </m:oMath>
      <w:r>
        <w:rPr/>
        <w:t xml:space="preserve"> de vapeur d'eau et </w:t>
      </w:r>
      <m:oMath>
        <m:r>
          <m:rPr>
            <m:sty m:val="p"/>
          </m:rPr>
          <m:t>16</m:t>
        </m:r>
        <m:r>
          <m:rPr>
            <m:sty m:val="p"/>
          </m:rPr>
          <m:t>%</m:t>
        </m:r>
      </m:oMath>
      <w:r>
        <w:rPr>
          <w:rFonts w:eastAsia="Georgia" w:cs="Georgia" w:ascii="Georgia" w:hAnsi="Georgia"/>
        </w:rPr>
        <w:t xml:space="preserve"> de dioxyde de carbone, à une température </w:t>
      </w:r>
      <m:oMath>
        <m:sSub>
          <m:sSubPr/>
          <m:e>
            <m:r>
              <m:rPr>
                <m:sty m:val="i"/>
              </m:rPr>
              <m:t>T</m:t>
            </m:r>
          </m:e>
          <m:sub>
            <m:r>
              <m:rPr>
                <m:sty m:val="i"/>
              </m:rPr>
              <m:t>i</m:t>
            </m:r>
          </m:sub>
        </m:sSub>
        <m:r>
          <m:rPr>
            <m:sty m:val="p"/>
          </m:rPr>
          <m:t>=</m:t>
        </m:r>
        <m:sSup>
          <m:sSupPr/>
          <m:e>
            <m:r>
              <m:rPr>
                <m:sty m:val="p"/>
              </m:rPr>
              <m:t>200</m:t>
            </m:r>
          </m:e>
          <m:sup>
            <m:r>
              <m:rPr>
                <m:sty m:val="p"/>
              </m:rPr>
              <m:t>∘</m:t>
            </m:r>
          </m:sup>
        </m:sSup>
        <m:r>
          <m:rPr>
            <m:sty m:val="p"/>
          </m:rPr>
          <m:t>C</m:t>
        </m:r>
      </m:oMath>
      <w:r>
        <w:rPr>
          <w:rFonts w:eastAsia="Georgia" w:cs="Georgia" w:ascii="Georgia" w:hAnsi="Georgia"/>
        </w:rPr>
        <w:t xml:space="preserve">. La cheminée a une hauteur </w:t>
      </w:r>
      <m:oMath>
        <m:r>
          <m:rPr>
            <m:sty m:val="i"/>
          </m:rPr>
          <m:t>h</m:t>
        </m:r>
        <m:r>
          <m:rPr>
            <m:sty m:val="p"/>
          </m:rPr>
          <m:t>=</m:t>
        </m:r>
        <m:r>
          <m:rPr>
            <m:sty m:val="p"/>
          </m:rPr>
          <m:t>30</m:t>
        </m:r>
        <m:r>
          <m:rPr>
            <m:nor/>
          </m:rPr>
          <m:t xml:space="preserve"> </m:t>
        </m:r>
        <m:r>
          <m:rPr>
            <m:sty m:val="p"/>
          </m:rPr>
          <m:t>m</m:t>
        </m:r>
      </m:oMath>
      <w:r>
        <w:rPr>
          <w:rFonts w:eastAsia="Georgia" w:cs="Georgia" w:ascii="Georgia" w:hAnsi="Georgia"/>
        </w:rPr>
        <w:t xml:space="preserve"> et la température </w:t>
      </w:r>
      <m:oMath>
        <m:sSub>
          <m:sSubPr/>
          <m:e>
            <m:r>
              <m:rPr>
                <m:sty m:val="i"/>
              </m:rPr>
              <m:t>T</m:t>
            </m:r>
          </m:e>
          <m:sub>
            <m:r>
              <m:rPr>
                <m:sty m:val="p"/>
              </m:rPr>
              <m:t>0</m:t>
            </m:r>
          </m:sub>
        </m:sSub>
      </m:oMath>
      <w:r>
        <w:rPr>
          <w:rFonts w:eastAsia="Georgia" w:cs="Georgia" w:ascii="Georgia" w:hAnsi="Georgia"/>
        </w:rPr>
        <w:t xml:space="preserve"> de l'air extérieur est égale à </w:t>
      </w:r>
      <m:oMath>
        <m:sSup>
          <m:sSupPr/>
          <m:e>
            <m:r>
              <m:rPr>
                <m:sty m:val="p"/>
              </m:rPr>
              <m:t>10</m:t>
            </m:r>
          </m:e>
          <m:sup>
            <m:r>
              <m:rPr>
                <m:sty m:val="p"/>
              </m:rPr>
              <m:t>∘</m:t>
            </m:r>
          </m:sup>
        </m:sSup>
        <m:r>
          <m:rPr>
            <m:sty m:val="p"/>
          </m:rPr>
          <m:t>C</m:t>
        </m:r>
      </m:oMath>
      <w:r>
        <w:rPr/>
        <w:t xml:space="preserve">.</w:t>
      </w:r>
      <w:r>
        <w:rPr/>
        <w:br w:type="textWrapping"/>
      </w:r>
      <w:r>
        <w:rPr/>
        <w:t xml:space="preserve">I.C.1) Calculer la vitesse </w:t>
      </w:r>
      <m:oMath>
        <m:sSub>
          <m:sSubPr/>
          <m:e>
            <m:r>
              <m:rPr>
                <m:sty m:val="i"/>
              </m:rPr>
              <m:t>v</m:t>
            </m:r>
          </m:e>
          <m:sub>
            <m:r>
              <m:rPr>
                <m:sty m:val="i"/>
              </m:rPr>
              <m:t>e</m:t>
            </m:r>
          </m:sub>
        </m:sSub>
      </m:oMath>
      <w:r>
        <w:rPr>
          <w:rFonts w:eastAsia="Georgia" w:cs="Georgia" w:ascii="Georgia" w:hAnsi="Georgia"/>
        </w:rPr>
        <w:t xml:space="preserve"> du gaz à la sortie de la cheminée. On donne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M</m:t>
                    </m:r>
                  </m:e>
                  <m:sub>
                    <m:r>
                      <m:rPr>
                        <m:sty m:val="i"/>
                      </m:rPr>
                      <m:t>a</m:t>
                    </m:r>
                    <m:r>
                      <m:rPr>
                        <m:sty m:val="i"/>
                      </m:rPr>
                      <m:t>i</m:t>
                    </m:r>
                    <m:r>
                      <m:rPr>
                        <m:sty m:val="i"/>
                      </m:rPr>
                      <m:t>r</m:t>
                    </m:r>
                  </m:sub>
                </m:sSub>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M</m:t>
                    </m:r>
                  </m:e>
                  <m:sub>
                    <m:r>
                      <m:rPr>
                        <m:sty m:val="i"/>
                      </m:rPr>
                      <m:t>e</m:t>
                    </m:r>
                    <m:r>
                      <m:rPr>
                        <m:sty m:val="i"/>
                      </m:rPr>
                      <m:t>a</m:t>
                    </m:r>
                    <m:r>
                      <m:rPr>
                        <m:sty m:val="i"/>
                      </m:rPr>
                      <m:t>u</m:t>
                    </m:r>
                  </m:sub>
                </m:sSub>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M</m:t>
                    </m:r>
                  </m:e>
                  <m:sub>
                    <m:r>
                      <m:rPr>
                        <m:sty m:val="i"/>
                      </m:rPr>
                      <m:t>C</m:t>
                    </m:r>
                    <m:sSub>
                      <m:sSubPr/>
                      <m:e>
                        <m:r>
                          <m:rPr>
                            <m:sty m:val="i"/>
                          </m:rPr>
                          <m:t>O</m:t>
                        </m:r>
                      </m:e>
                      <m:sub>
                        <m:r>
                          <m:rPr>
                            <m:sty m:val="p"/>
                          </m:rPr>
                          <m:t>2</m:t>
                        </m:r>
                      </m:sub>
                    </m:sSub>
                  </m:sub>
                </m:sSub>
                <m:r>
                  <m:rPr>
                    <m:sty m:val="p"/>
                  </m:rPr>
                  <m:t>=</m:t>
                </m:r>
                <m:r>
                  <m:rPr>
                    <m:sty m:val="p"/>
                  </m:rPr>
                  <m:t>44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e>
            </m:mr>
            <m:mr>
              <m:e/>
              <m:e>
                <m:r>
                  <m:rPr>
                    <m:nor/>
                  </m:rPr>
                  <m:t xml:space="preserve"> </m:t>
                </m:r>
                <m:r>
                  <m:rPr>
                    <m:sty m:val="p"/>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sSub>
                  <m:sSubPr/>
                  <m:e>
                    <m:r>
                      <m:rPr>
                        <m:sty m:val="i"/>
                      </m:rPr>
                      <m:t>P</m:t>
                    </m:r>
                  </m:e>
                  <m:sub>
                    <m:r>
                      <m:rPr>
                        <m:sty m:val="i"/>
                      </m:rPr>
                      <m:t>s</m:t>
                    </m:r>
                    <m:r>
                      <m:rPr>
                        <m:sty m:val="i"/>
                      </m:rPr>
                      <m:t>o</m:t>
                    </m:r>
                    <m:r>
                      <m:rPr>
                        <m:sty m:val="i"/>
                      </m:rPr>
                      <m:t>l</m:t>
                    </m:r>
                  </m:sub>
                </m:sSub>
                <m:r>
                  <m:rPr>
                    <m:sty m:val="p"/>
                  </m:rPr>
                  <m:t>=</m:t>
                </m:r>
                <m:r>
                  <m:rPr>
                    <m:sty m:val="p"/>
                  </m:rPr>
                  <m:t>1</m:t>
                </m:r>
                <m:r>
                  <m:rPr>
                    <m:sty m:val="p"/>
                  </m:rPr>
                  <m:t>,</m:t>
                </m:r>
                <m:r>
                  <m:rPr>
                    <m:sty m:val="p"/>
                  </m:rPr>
                  <m:t>00</m:t>
                </m:r>
                <m:r>
                  <m:rPr>
                    <m:sty m:val="p"/>
                  </m:rPr>
                  <m:t>bar</m:t>
                </m:r>
                <m:r>
                  <m:rPr>
                    <m:sty m:val="p"/>
                  </m:rPr>
                  <m:t>,</m:t>
                </m:r>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e>
            </m:mr>
          </m:m>
        </m:oMath>
      </m:oMathPara>
    </w:p>
    <w:p>
      <w:pPr>
        <w:spacing w:after="220" w:lineRule="auto"/>
      </w:pPr>
      <w:r>
        <w:rPr>
          <w:rFonts w:eastAsia="Georgia" w:cs="Georgia" w:ascii="Georgia" w:hAnsi="Georgia"/>
        </w:rPr>
        <w:t xml:space="preserve">I.C.2) Des mesures effectuées montrent que cette vitesse est en réalité inférieure. Quelles raisons peuvent être envisagées pour l'expliquer?</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I.C.3) Le débit volumique de gaz à évacuer est de </w:t>
      </w:r>
      <m:oMath>
        <m:r>
          <m:rPr>
            <m:sty m:val="p"/>
          </m:rPr>
          <m:t>1</m:t>
        </m:r>
        <m:r>
          <m:rPr>
            <m:sty m:val="p"/>
          </m:rPr>
          <m:t>,</m:t>
        </m:r>
        <m:r>
          <m:rPr>
            <m:sty m:val="p"/>
          </m:rPr>
          <m:t>0</m:t>
        </m:r>
        <m:r>
          <m:rPr>
            <m:sty m:val="p"/>
          </m:rPr>
          <m:t>×</m:t>
        </m:r>
        <m:sSup>
          <m:sSupPr/>
          <m:e>
            <m:r>
              <m:rPr>
                <m:sty m:val="p"/>
              </m:rPr>
              <m:t>10</m:t>
            </m:r>
          </m:e>
          <m:sup>
            <m:r>
              <m:rPr>
                <m:sty m:val="p"/>
              </m:rPr>
              <m:t>5</m:t>
            </m:r>
          </m:sup>
        </m:sSup>
        <m:sSup>
          <m:sSupPr/>
          <m:e>
            <m:r>
              <m:rPr>
                <m:nor/>
              </m:rPr>
              <m:t xml:space="preserve"> </m:t>
            </m:r>
            <m:r>
              <m:rPr>
                <m:sty m:val="p"/>
              </m:rPr>
              <m:t>m</m:t>
            </m:r>
          </m:e>
          <m:sup>
            <m:r>
              <m:rPr>
                <m:sty m:val="p"/>
              </m:rPr>
              <m:t>3</m:t>
            </m:r>
          </m:sup>
        </m:sSup>
      </m:oMath>
      <w:r>
        <w:rPr>
          <w:rFonts w:eastAsia="Georgia" w:cs="Georgia" w:ascii="Georgia" w:hAnsi="Georgia"/>
        </w:rPr>
        <w:t xml:space="preserve"> par heure. Quel doit être le diamètre intérieur de cette cheminée cylindrique ?</w:t>
      </w:r>
    </w:p>
    <w:p>
      <w:pPr>
        <w:spacing w:line="271" w:before="330" w:lineRule="auto"/>
      </w:pPr>
      <w:r>
        <w:rPr>
          <w:rFonts w:eastAsia="Georgia" w:cs="Georgia" w:ascii="Georgia" w:hAnsi="Georgia"/>
          <w:b/>
          <w:sz w:val="42"/>
        </w:rPr>
        <w:t xml:space="preserve">Partie II - Évolution du panache émis par une cheminée isolée</w:t>
      </w:r>
    </w:p>
    <w:p>
      <w:pPr>
        <w:spacing w:after="220" w:lineRule="auto"/>
      </w:pPr>
      <w:r>
        <w:rPr>
          <w:rFonts w:eastAsia="Georgia" w:cs="Georgia" w:ascii="Georgia" w:hAnsi="Georgia"/>
        </w:rPr>
        <w:t xml:space="preserve">À la sortie de la cheminée, la vapeur d'eau, toujours contenue dans les rejets, se condense. Les gouttelettes d'eau diffusent la lumière et on peut ainsi observer le panache gazeux. Quand l'air est calme, on constate que les effluents gazeux montent verticalement. On s'intéresse à la hauteur maximale que le panache peut atteindre dans ces conditions.</w:t>
      </w:r>
      <w:r>
        <w:rPr/>
        <w:br w:type="textWrapping"/>
      </w:r>
      <w:r>
        <w:rPr/>
        <w:t xml:space="preserve">On note </w:t>
      </w:r>
      <m:oMath>
        <m:sSub>
          <m:sSubPr/>
          <m:e>
            <m:r>
              <m:rPr>
                <m:sty m:val="i"/>
              </m:rPr>
              <m:t>v</m:t>
            </m:r>
          </m:e>
          <m:sub>
            <m:r>
              <m:rPr>
                <m:sty m:val="i"/>
              </m:rPr>
              <m:t>e</m:t>
            </m:r>
          </m:sub>
        </m:sSub>
      </m:oMath>
      <w:r>
        <w:rPr>
          <w:rFonts w:eastAsia="Georgia" w:cs="Georgia" w:ascii="Georgia" w:hAnsi="Georgia"/>
        </w:rPr>
        <w:t xml:space="preserve"> la vitesse d'éjection des effluents gazeux et l'écart </w:t>
      </w:r>
      <m:oMath>
        <m:r>
          <m:rPr>
            <m:sty m:val="p"/>
          </m:rPr>
          <m:t>Δ</m:t>
        </m:r>
        <m:r>
          <m:rPr>
            <m:sty m:val="i"/>
          </m:rPr>
          <m:t>μ</m:t>
        </m:r>
        <m:r>
          <m:rPr>
            <m:sty m:val="p"/>
          </m:rPr>
          <m:t>=</m:t>
        </m:r>
        <m:r>
          <m:rPr>
            <m:sty m:val="i"/>
          </m:rPr>
          <m:t>μ</m:t>
        </m:r>
        <m:r>
          <m:rPr>
            <m:sty m:val="p"/>
          </m:rPr>
          <m:t>−</m:t>
        </m:r>
        <m:sSub>
          <m:sSubPr/>
          <m:e>
            <m:r>
              <m:rPr>
                <m:sty m:val="i"/>
              </m:rPr>
              <m:t>μ</m:t>
            </m:r>
          </m:e>
          <m:sub>
            <m:r>
              <m:rPr>
                <m:sty m:val="i"/>
              </m:rPr>
              <m:t>a</m:t>
            </m:r>
            <m:r>
              <m:rPr>
                <m:sty m:val="i"/>
              </m:rPr>
              <m:t>i</m:t>
            </m:r>
            <m:r>
              <m:rPr>
                <m:sty m:val="i"/>
              </m:rPr>
              <m:t>r</m:t>
            </m:r>
          </m:sub>
        </m:sSub>
      </m:oMath>
      <w:r>
        <w:rPr>
          <w:rFonts w:eastAsia="Georgia" w:cs="Georgia" w:ascii="Georgia" w:hAnsi="Georgia"/>
        </w:rPr>
        <w:t xml:space="preserve"> entre les masses volumiques de ces effluents et de l'air environnant dont les températures sont désormais considérées comme voisines, si bien que l'on a </w:t>
      </w:r>
      <m:oMath>
        <m:r>
          <m:rPr>
            <m:sty m:val="p"/>
          </m:rPr>
          <m:t>Δ</m:t>
        </m:r>
        <m:r>
          <m:rPr>
            <m:sty m:val="i"/>
          </m:rPr>
          <m:t>μ</m:t>
        </m:r>
        <m:r>
          <m:rPr>
            <m:sty m:val="p"/>
          </m:rPr>
          <m:t>&gt;</m:t>
        </m:r>
        <m:r>
          <m:rPr>
            <m:sty m:val="p"/>
          </m:rPr>
          <m:t>0</m:t>
        </m:r>
      </m:oMath>
      <w:r>
        <w:rPr/>
        <w:t xml:space="preserve">.</w:t>
      </w:r>
      <w:r>
        <w:rPr/>
        <w:br w:type="textWrapping"/>
      </w:r>
      <w:r>
        <w:rPr/>
        <w:t xml:space="preserve">II.A -</w:t>
      </w:r>
      <w:r>
        <w:rPr/>
        <w:br w:type="textWrapping"/>
      </w:r>
      <w:r>
        <w:rPr>
          <w:rFonts w:eastAsia="Georgia" w:cs="Georgia" w:ascii="Georgia" w:hAnsi="Georgia"/>
        </w:rPr>
        <w:t xml:space="preserve">II.A.1) Faire l'inventaire des forces s'exerçant sur une particule de gaz et écrire l'équation du mouvement. En admettant que l'écart relatif de masses volumiques </w:t>
      </w:r>
      <m:oMath>
        <m:r>
          <m:rPr>
            <m:sty m:val="p"/>
          </m:rPr>
          <m:t>Δ</m:t>
        </m:r>
        <m:r>
          <m:rPr>
            <m:sty m:val="i"/>
          </m:rPr>
          <m:t>μ</m:t>
        </m:r>
        <m:r>
          <m:rPr>
            <m:sty m:val="p"/>
          </m:rPr>
          <m:t>/</m:t>
        </m:r>
        <m:r>
          <m:rPr>
            <m:sty m:val="i"/>
          </m:rPr>
          <m:t>μ</m:t>
        </m:r>
      </m:oMath>
      <w:r>
        <w:rPr>
          <w:rFonts w:eastAsia="Georgia" w:cs="Georgia" w:ascii="Georgia" w:hAnsi="Georgia"/>
        </w:rPr>
        <w:t xml:space="preserve"> ne dépend pas de l'altitude et en négligeant tous les phénomènes dissipatifs, déterminer la hauteur maximale atteinte </w:t>
      </w:r>
      <m:oMath>
        <m:sSub>
          <m:sSubPr/>
          <m:e>
            <m:r>
              <m:rPr>
                <m:sty m:val="i"/>
              </m:rPr>
              <m:t>H</m:t>
            </m:r>
          </m:e>
          <m:sub>
            <m:r>
              <m:rPr>
                <m:nor/>
              </m:rPr>
              <m:t>max </m:t>
            </m:r>
          </m:sub>
        </m:sSub>
      </m:oMath>
      <w:r>
        <w:rPr/>
        <w:t xml:space="preserve">.</w:t>
      </w:r>
      <w:r>
        <w:rPr/>
        <w:br w:type="textWrapping"/>
      </w:r>
      <w:r>
        <w:rPr/>
        <w:t xml:space="preserve">A.N.: </w:t>
      </w:r>
      <m:oMath>
        <m:r>
          <m:rPr>
            <m:sty m:val="p"/>
          </m:rPr>
          <m:t>Δ</m:t>
        </m:r>
        <m:r>
          <m:rPr>
            <m:sty m:val="i"/>
          </m:rPr>
          <m:t>μ</m:t>
        </m:r>
        <m:r>
          <m:rPr>
            <m:sty m:val="p"/>
          </m:rPr>
          <m:t>/</m:t>
        </m:r>
        <m:r>
          <m:rPr>
            <m:sty m:val="i"/>
          </m:rPr>
          <m:t>μ</m:t>
        </m:r>
        <m:r>
          <m:rPr>
            <m:sty m:val="p"/>
          </m:rPr>
          <m:t>=</m:t>
        </m:r>
        <m:r>
          <m:rPr>
            <m:sty m:val="p"/>
          </m:rPr>
          <m:t>0</m:t>
        </m:r>
        <m:r>
          <m:rPr>
            <m:sty m:val="p"/>
          </m:rPr>
          <m:t>,</m:t>
        </m:r>
        <m:r>
          <m:rPr>
            <m:sty m:val="p"/>
          </m:rPr>
          <m:t>035</m:t>
        </m:r>
        <m:r>
          <m:rPr>
            <m:sty m:val="p"/>
          </m:rPr>
          <m:t>,</m:t>
        </m:r>
        <m:r>
          <m:rPr>
            <m:sty m:val="p"/>
          </m:rPr>
          <m:t xml:space="preserve"> </m:t>
        </m:r>
        <m:sSub>
          <m:sSubPr/>
          <m:e>
            <m:r>
              <m:rPr>
                <m:sty m:val="i"/>
              </m:rPr>
              <m:t>v</m:t>
            </m:r>
          </m:e>
          <m:sub>
            <m:r>
              <m:rPr>
                <m:sty m:val="i"/>
              </m:rPr>
              <m:t>e</m:t>
            </m:r>
          </m:sub>
        </m:sSub>
        <m:r>
          <m:rPr>
            <m:sty m:val="p"/>
          </m:rPr>
          <m:t>=</m:t>
        </m:r>
        <m:r>
          <m:rPr>
            <m:sty m:val="p"/>
          </m:rPr>
          <m:t>12</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Calculer </w:t>
      </w:r>
      <m:oMath>
        <m:sSub>
          <m:sSubPr/>
          <m:e>
            <m:r>
              <m:rPr>
                <m:sty m:val="i"/>
              </m:rPr>
              <m:t>H</m:t>
            </m:r>
          </m:e>
          <m:sub>
            <m:r>
              <m:rPr>
                <m:nor/>
              </m:rPr>
              <m:t>max </m:t>
            </m:r>
          </m:sub>
        </m:sSub>
      </m:oMath>
      <w:r>
        <w:rPr/>
        <w:t xml:space="preserve">.</w:t>
      </w:r>
      <w:r>
        <w:rPr/>
        <w:br w:type="textWrapping"/>
      </w:r>
      <w:r>
        <w:rPr>
          <w:rFonts w:eastAsia="Georgia" w:cs="Georgia" w:ascii="Georgia" w:hAnsi="Georgia"/>
        </w:rPr>
        <w:t xml:space="preserve">II.A.2) On observe un élargissement du panache. Quels peuvent être les phénomènes physiques responsables de cet élargissement? On constate que, pour </w:t>
      </w:r>
      <m:oMath>
        <m:r>
          <m:rPr>
            <m:sty m:val="i"/>
          </m:rPr>
          <m:t>H</m:t>
        </m:r>
        <m:r>
          <m:rPr>
            <m:sty m:val="p"/>
          </m:rPr>
          <m:t>&gt;</m:t>
        </m:r>
        <m:r>
          <m:rPr>
            <m:sty m:val="i"/>
          </m:rPr>
          <m:t>h</m:t>
        </m:r>
      </m:oMath>
      <w:r>
        <w:rPr/>
        <w:t xml:space="preserve">, la section </w:t>
      </w:r>
      <m:oMath>
        <m:r>
          <m:rPr>
            <m:sty m:val="i"/>
          </m:rPr>
          <m:t>S</m:t>
        </m:r>
      </m:oMath>
      <w:r>
        <w:rPr/>
        <w:t xml:space="preserve"> du panache varie en fonction de son altitude </w:t>
      </w:r>
      <m:oMath>
        <m:r>
          <m:rPr>
            <m:sty m:val="i"/>
          </m:rPr>
          <m:t>H</m:t>
        </m:r>
      </m:oMath>
      <w:r>
        <w:rPr/>
        <w:t xml:space="preserve"> par une loi de la forme </w:t>
      </w:r>
      <m:oMath>
        <m:r>
          <m:rPr>
            <m:sty m:val="i"/>
          </m:rPr>
          <m:t>S</m:t>
        </m:r>
        <m:r>
          <m:rPr>
            <m:sty m:val="p"/>
          </m:rPr>
          <m:t>=</m:t>
        </m:r>
        <m:r>
          <m:rPr>
            <m:sty m:val="i"/>
          </m:rPr>
          <m:t>K</m:t>
        </m:r>
        <m:r>
          <m:rPr>
            <m:sty m:val="i"/>
          </m:rPr>
          <m:t>H</m:t>
        </m:r>
      </m:oMath>
      <w:r>
        <w:rPr/>
        <w:t xml:space="preserve">. Quelle est la dimension de </w:t>
      </w:r>
      <m:oMath>
        <m:r>
          <m:rPr>
            <m:sty m:val="i"/>
          </m:rPr>
          <m:t>K</m:t>
        </m:r>
      </m:oMath>
      <w:r>
        <w:rPr/>
        <w:t xml:space="preserve"> ?</w:t>
      </w:r>
      <w:r>
        <w:rPr/>
        <w:br w:type="textWrapping"/>
      </w:r>
      <w:r>
        <w:rPr>
          <w:rFonts w:eastAsia="Georgia" w:cs="Georgia" w:ascii="Georgia" w:hAnsi="Georgia"/>
        </w:rPr>
        <w:t xml:space="preserve">II.A.3) La hauteur maximale réellement atteinte sera-t-elle plus grande ou plus petite que la hauteur calculée ?</w:t>
      </w:r>
      <w:r>
        <w:rPr/>
        <w:br w:type="textWrapping"/>
      </w:r>
      <w:r>
        <w:rPr>
          <w:rFonts w:eastAsia="Georgia" w:cs="Georgia" w:ascii="Georgia" w:hAnsi="Georgia"/>
        </w:rPr>
        <w:t xml:space="preserve">En présence de vent, on peut distinguer trois phases dans l'évolution du panache: le panache est presque vertical et les effluents montent sous l'effet de leur propre vitesse, ensuite le panache se courbe et devient approximativement horizontal, puis dans la troisième phase les gaz du panache ont une densité égale à celle de l'air environnant et n'ont plus de mouvement propre.</w:t>
      </w:r>
      <w:r>
        <w:rPr/>
        <w:br w:type="textWrapping"/>
      </w:r>
      <w:r>
        <w:rPr>
          <w:rFonts w:eastAsia="Georgia" w:cs="Georgia" w:ascii="Georgia" w:hAnsi="Georgia"/>
        </w:rPr>
        <w:t xml:space="preserve">C'est cette troisième phase que nous allons étudier : elle ne dépend plus que des propriétés de l'air environnant, et en particulier de la variation verticale de tem-</w:t>
      </w:r>
      <w:r>
        <w:rPr/>
        <w:br w:type="textWrapping"/>
      </w:r>
      <w:r>
        <w:rPr>
          <w:rFonts w:eastAsia="Georgia" w:cs="Georgia" w:ascii="Georgia" w:hAnsi="Georgia"/>
        </w:rPr>
        <w:t xml:space="preserve">pérature dans l'atmosphère. Dans les cinq cents premiers mètres de l'atmosphère, la température varie avec l'altitude </w:t>
      </w:r>
      <m:oMath>
        <m:r>
          <m:rPr>
            <m:sty m:val="i"/>
          </m:rPr>
          <m:t>z</m:t>
        </m:r>
      </m:oMath>
      <w:r>
        <w:rPr>
          <w:rFonts w:eastAsia="Georgia" w:cs="Georgia" w:ascii="Georgia" w:hAnsi="Georgia"/>
        </w:rPr>
        <w:t xml:space="preserve"> suivant une loi linéaire </w:t>
      </w:r>
      <m:oMath>
        <m:r>
          <m:rPr>
            <m:sty m:val="i"/>
          </m:rPr>
          <m:t>T</m:t>
        </m:r>
        <m:r>
          <m:rPr>
            <m:sty m:val="p"/>
          </m:rPr>
          <m:t>(</m:t>
        </m:r>
        <m:r>
          <m:rPr>
            <m:sty m:val="i"/>
          </m:rPr>
          <m:t>z</m:t>
        </m:r>
        <m:r>
          <m:rPr>
            <m:sty m:val="p"/>
          </m:rPr>
          <m:t>)</m:t>
        </m:r>
        <m:r>
          <m:rPr>
            <m:sty m:val="p"/>
          </m:rPr>
          <m:t>=</m:t>
        </m:r>
        <m:sSub>
          <m:sSubPr/>
          <m:e>
            <m:r>
              <m:rPr>
                <m:sty m:val="i"/>
              </m:rPr>
              <m:t>T</m:t>
            </m:r>
          </m:e>
          <m:sub>
            <m:r>
              <m:rPr>
                <m:nor/>
              </m:rPr>
              <m:t>sol </m:t>
            </m:r>
          </m:sub>
        </m:sSub>
        <m:r>
          <m:rPr>
            <m:sty m:val="p"/>
          </m:rPr>
          <m:t>−</m:t>
        </m:r>
        <m:r>
          <m:rPr>
            <m:sty m:val="i"/>
          </m:rPr>
          <m:t>A</m:t>
        </m:r>
        <m:r>
          <m:rPr>
            <m:sty m:val="p"/>
          </m:rPr>
          <m:t>⋅</m:t>
        </m:r>
        <m:r>
          <m:rPr>
            <m:sty m:val="i"/>
          </m:rPr>
          <m:t>z</m:t>
        </m:r>
      </m:oMath>
      <w:r>
        <w:rPr>
          <w:rFonts w:eastAsia="Georgia" w:cs="Georgia" w:ascii="Georgia" w:hAnsi="Georgia"/>
        </w:rPr>
        <w:t xml:space="preserve">, où </w:t>
      </w:r>
      <m:oMath>
        <m:sSub>
          <m:sSubPr/>
          <m:e>
            <m:r>
              <m:rPr>
                <m:sty m:val="i"/>
              </m:rPr>
              <m:t>T</m:t>
            </m:r>
          </m:e>
          <m:sub>
            <m:r>
              <m:rPr>
                <m:nor/>
              </m:rPr>
              <m:t>sol </m:t>
            </m:r>
          </m:sub>
        </m:sSub>
      </m:oMath>
      <w:r>
        <w:rPr>
          <w:rFonts w:eastAsia="Georgia" w:cs="Georgia" w:ascii="Georgia" w:hAnsi="Georgia"/>
        </w:rPr>
        <w:t xml:space="preserve"> est la température au sol, et </w:t>
      </w:r>
      <m:oMath>
        <m:r>
          <m:rPr>
            <m:sty m:val="i"/>
          </m:rPr>
          <m:t>A</m:t>
        </m:r>
      </m:oMath>
      <w:r>
        <w:rPr/>
        <w:t xml:space="preserve"> une constante. Les variations de </w:t>
      </w:r>
      <m:oMath>
        <m:r>
          <m:rPr>
            <m:sty m:val="i"/>
          </m:rPr>
          <m:t>g</m:t>
        </m:r>
      </m:oMath>
      <w:r>
        <w:rPr>
          <w:rFonts w:eastAsia="Georgia" w:cs="Georgia" w:ascii="Georgia" w:hAnsi="Georgia"/>
        </w:rPr>
        <w:t xml:space="preserve"> sont négligées :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271" w:before="330" w:lineRule="auto"/>
      </w:pPr>
      <w:r>
        <w:rPr>
          <w:b/>
          <w:sz w:val="42"/>
        </w:rPr>
        <w:t xml:space="preserve">II.B -</w:t>
      </w:r>
    </w:p>
    <w:p>
      <w:pPr>
        <w:spacing w:after="220" w:lineRule="auto"/>
      </w:pPr>
      <w:r>
        <w:rPr/>
        <w:t xml:space="preserve">II.B.1) Comment varient la pression </w:t>
      </w:r>
      <m:oMath>
        <m:r>
          <m:rPr>
            <m:sty m:val="i"/>
          </m:rPr>
          <m:t>P</m:t>
        </m:r>
      </m:oMath>
      <w:r>
        <w:rPr/>
        <w:t xml:space="preserve"> et la masse volumique </w:t>
      </w:r>
      <m:oMath>
        <m:sSub>
          <m:sSubPr/>
          <m:e>
            <m:r>
              <m:rPr>
                <m:sty m:val="i"/>
              </m:rPr>
              <m:t>μ</m:t>
            </m:r>
          </m:e>
          <m:sub>
            <m:r>
              <m:rPr>
                <m:nor/>
              </m:rPr>
              <m:t>air </m:t>
            </m:r>
          </m:sub>
        </m:sSub>
      </m:oMath>
      <w:r>
        <w:rPr/>
        <w:t xml:space="preserve"> de l'air avec l'altitude ? On posera </w:t>
      </w:r>
      <m:oMath>
        <m:r>
          <m:rPr>
            <m:sty m:val="i"/>
          </m:rPr>
          <m:t>P</m:t>
        </m:r>
        <m:r>
          <m:rPr>
            <m:sty m:val="p"/>
          </m:rPr>
          <m:t>(</m:t>
        </m:r>
        <m:r>
          <m:rPr>
            <m:sty m:val="i"/>
          </m:rPr>
          <m:t>z</m:t>
        </m:r>
        <m:r>
          <m:rPr>
            <m:sty m:val="p"/>
          </m:rPr>
          <m:t>=</m:t>
        </m:r>
        <m:r>
          <m:rPr>
            <m:sty m:val="p"/>
          </m:rPr>
          <m:t>0</m:t>
        </m:r>
        <m:r>
          <m:rPr>
            <m:sty m:val="p"/>
          </m:rPr>
          <m:t>)</m:t>
        </m:r>
        <m:r>
          <m:rPr>
            <m:sty m:val="p"/>
          </m:rPr>
          <m:t>=</m:t>
        </m:r>
        <m:sSub>
          <m:sSubPr/>
          <m:e>
            <m:r>
              <m:rPr>
                <m:sty m:val="i"/>
              </m:rPr>
              <m:t>P</m:t>
            </m:r>
          </m:e>
          <m:sub>
            <m:r>
              <m:rPr>
                <m:nor/>
              </m:rPr>
              <m:t>sol </m:t>
            </m:r>
          </m:sub>
        </m:sSub>
      </m:oMath>
      <w:r>
        <w:rPr/>
        <w:t xml:space="preserve"> et </w:t>
      </w:r>
      <m:oMath>
        <m:sSub>
          <m:sSubPr/>
          <m:e>
            <m:r>
              <m:rPr>
                <m:sty m:val="i"/>
              </m:rPr>
              <m:t>μ</m:t>
            </m:r>
          </m:e>
          <m:sub>
            <m:r>
              <m:rPr>
                <m:nor/>
              </m:rPr>
              <m:t>air </m:t>
            </m:r>
          </m:sub>
        </m:sSub>
        <m:r>
          <m:rPr>
            <m:sty m:val="p"/>
          </m:rPr>
          <m:t>(</m:t>
        </m:r>
        <m:r>
          <m:rPr>
            <m:sty m:val="i"/>
          </m:rPr>
          <m:t>z</m:t>
        </m:r>
        <m:r>
          <m:rPr>
            <m:sty m:val="p"/>
          </m:rPr>
          <m:t>=</m:t>
        </m:r>
        <m:r>
          <m:rPr>
            <m:sty m:val="p"/>
          </m:rPr>
          <m:t>0</m:t>
        </m:r>
        <m:r>
          <m:rPr>
            <m:sty m:val="p"/>
          </m:rPr>
          <m:t>)</m:t>
        </m:r>
        <m:r>
          <m:rPr>
            <m:sty m:val="p"/>
          </m:rPr>
          <m:t>=</m:t>
        </m:r>
        <m:sSub>
          <m:sSubPr/>
          <m:e>
            <m:r>
              <m:rPr>
                <m:sty m:val="i"/>
              </m:rPr>
              <m:t>μ</m:t>
            </m:r>
          </m:e>
          <m:sub>
            <m:r>
              <m:rPr>
                <m:nor/>
              </m:rPr>
              <m:t>sol </m:t>
            </m:r>
          </m:sub>
        </m:sSub>
      </m:oMath>
      <w:r>
        <w:rPr/>
        <w:t xml:space="preserve">.</w:t>
      </w:r>
      <w:r>
        <w:rPr/>
        <w:br w:type="textWrapping"/>
      </w:r>
      <w:r>
        <w:rPr>
          <w:rFonts w:eastAsia="Georgia" w:cs="Georgia" w:ascii="Georgia" w:hAnsi="Georgia"/>
        </w:rPr>
        <w:t xml:space="preserve">II.B.2) L'effluent contient de l'eau liquide, on en considère une goutte de masse </w:t>
      </w:r>
      <m:oMath>
        <m:r>
          <m:rPr>
            <m:sty m:val="i"/>
          </m:rPr>
          <m:t>m</m:t>
        </m:r>
      </m:oMath>
      <w:r>
        <w:rPr/>
        <w:t xml:space="preserve">, et de volume </w:t>
      </w:r>
      <m:oMath>
        <m:r>
          <m:rPr>
            <m:sty m:val="i"/>
          </m:rPr>
          <m:t>V</m:t>
        </m:r>
      </m:oMath>
      <w:r>
        <w:rPr>
          <w:rFonts w:eastAsia="Georgia" w:cs="Georgia" w:ascii="Georgia" w:hAnsi="Georgia"/>
        </w:rPr>
        <w:t xml:space="preserve"> se trouvant à l'altitude </w:t>
      </w:r>
      <m:oMath>
        <m:r>
          <m:rPr>
            <m:sty m:val="i"/>
          </m:rPr>
          <m:t>z</m:t>
        </m:r>
      </m:oMath>
      <w:r>
        <w:rPr>
          <w:rFonts w:eastAsia="Georgia" w:cs="Georgia" w:ascii="Georgia" w:hAnsi="Georgia"/>
        </w:rPr>
        <w:t xml:space="preserve"> dans l'air. Donner l'expression de la poussée d'Archimède </w:t>
      </w:r>
      <m:oMath>
        <m:r>
          <m:rPr>
            <m:sty m:val="i"/>
          </m:rPr>
          <m:t>π</m:t>
        </m:r>
        <m:r>
          <m:rPr>
            <m:sty m:val="p"/>
          </m:rPr>
          <m:t>(</m:t>
        </m:r>
        <m:r>
          <m:rPr>
            <m:sty m:val="i"/>
          </m:rPr>
          <m:t>z</m:t>
        </m:r>
        <m:r>
          <m:rPr>
            <m:sty m:val="p"/>
          </m:rPr>
          <m:t>)</m:t>
        </m:r>
      </m:oMath>
      <w:r>
        <w:rPr/>
        <w:t xml:space="preserve"> qu'elle subit de la part de l'air environnant.</w:t>
      </w:r>
      <w:r>
        <w:rPr/>
        <w:br w:type="textWrapping"/>
      </w:r>
      <w:r>
        <w:rPr>
          <w:rFonts w:eastAsia="Georgia" w:cs="Georgia" w:ascii="Georgia" w:hAnsi="Georgia"/>
        </w:rPr>
        <w:t xml:space="preserve">II.B.3) Si cette gouttelette ne tombe pas, c'est qu'elle est soumise à une force supplémentaire </w:t>
      </w:r>
      <m:oMath>
        <m:r>
          <m:rPr>
            <m:sty m:val="bi"/>
          </m:rPr>
          <m:t>F</m:t>
        </m:r>
      </m:oMath>
      <w:r>
        <w:rPr>
          <w:rFonts w:eastAsia="Georgia" w:cs="Georgia" w:ascii="Georgia" w:hAnsi="Georgia"/>
        </w:rPr>
        <w:t xml:space="preserve"> de la part de l'atmosphère, qu'on supposera constante lors des petits mouvements de la goutte. En écrivant la condition d'équilibre de la goutte, donner l'expression de cette force </w:t>
      </w:r>
      <m:oMath>
        <m:r>
          <m:rPr>
            <m:sty m:val="bi"/>
          </m:rPr>
          <m:t>F</m:t>
        </m:r>
      </m:oMath>
      <w:r>
        <w:rPr/>
        <w:t xml:space="preserve">.</w:t>
      </w:r>
      <w:r>
        <w:rPr/>
        <w:br w:type="textWrapping"/>
      </w:r>
      <w:r>
        <w:rPr>
          <w:rFonts w:eastAsia="Georgia" w:cs="Georgia" w:ascii="Georgia" w:hAnsi="Georgia"/>
        </w:rPr>
        <w:t xml:space="preserve">II.B.4) La gouttelette est déplacée de l'altitude </w:t>
      </w:r>
      <m:oMath>
        <m:r>
          <m:rPr>
            <m:sty m:val="i"/>
          </m:rPr>
          <m:t>z</m:t>
        </m:r>
      </m:oMath>
      <w:r>
        <w:rPr>
          <w:rFonts w:eastAsia="Georgia" w:cs="Georgia" w:ascii="Georgia" w:hAnsi="Georgia"/>
        </w:rPr>
        <w:t xml:space="preserve"> à l'altitude </w:t>
      </w:r>
      <m:oMath>
        <m:r>
          <m:rPr>
            <m:sty m:val="i"/>
          </m:rPr>
          <m:t>z</m:t>
        </m:r>
        <m:r>
          <m:rPr>
            <m:sty m:val="p"/>
          </m:rPr>
          <m:t>+</m:t>
        </m:r>
        <m:r>
          <m:rPr>
            <m:sty m:val="i"/>
          </m:rPr>
          <m:t>δ</m:t>
        </m:r>
        <m:r>
          <m:rPr>
            <m:sty m:val="i"/>
          </m:rPr>
          <m:t>z</m:t>
        </m:r>
      </m:oMath>
      <w:r>
        <w:rPr>
          <w:rFonts w:eastAsia="Georgia" w:cs="Georgia" w:ascii="Georgia" w:hAnsi="Georgia"/>
        </w:rPr>
        <w:t xml:space="preserve">. Établir l'équation du mouvement. Discuter de la possibilité d'un retour à l'altitude </w:t>
      </w:r>
      <m:oMath>
        <m:r>
          <m:rPr>
            <m:sty m:val="i"/>
          </m:rPr>
          <m:t>z</m:t>
        </m:r>
      </m:oMath>
      <w:r>
        <w:rPr/>
        <w:t xml:space="preserve">; montrer en particulier que l'altitude de la gouttelette n'est stable que si la valeur de la constante </w:t>
      </w:r>
      <m:oMath>
        <m:r>
          <m:rPr>
            <m:sty m:val="i"/>
          </m:rPr>
          <m:t>A</m:t>
        </m:r>
      </m:oMath>
      <w:r>
        <w:rPr>
          <w:rFonts w:eastAsia="Georgia" w:cs="Georgia" w:ascii="Georgia" w:hAnsi="Georgia"/>
        </w:rPr>
        <w:t xml:space="preserve"> est inférieure à une valeur </w:t>
      </w:r>
      <m:oMath>
        <m:sSub>
          <m:sSubPr/>
          <m:e>
            <m:r>
              <m:rPr>
                <m:sty m:val="i"/>
              </m:rPr>
              <m:t>A</m:t>
            </m:r>
          </m:e>
          <m:sub>
            <m:r>
              <m:rPr>
                <m:nor/>
              </m:rPr>
              <m:t>seuil </m:t>
            </m:r>
          </m:sub>
        </m:sSub>
      </m:oMath>
      <w:r>
        <w:rPr/>
        <w:t xml:space="preserve"> que l'on exprimera en fonction de </w:t>
      </w:r>
      <m:oMath>
        <m:sSub>
          <m:sSubPr/>
          <m:e>
            <m:r>
              <m:rPr>
                <m:sty m:val="i"/>
              </m:rPr>
              <m:t>M</m:t>
            </m:r>
          </m:e>
          <m:sub>
            <m:r>
              <m:rPr>
                <m:sty m:val="i"/>
              </m:rPr>
              <m:t>a</m:t>
            </m:r>
            <m:r>
              <m:rPr>
                <m:sty m:val="i"/>
              </m:rPr>
              <m:t>i</m:t>
            </m:r>
            <m:r>
              <m:rPr>
                <m:sty m:val="i"/>
              </m:rPr>
              <m:t>r</m:t>
            </m:r>
          </m:sub>
        </m:sSub>
        <m:r>
          <m:rPr>
            <m:sty m:val="p"/>
          </m:rPr>
          <m:t>,</m:t>
        </m:r>
        <m:r>
          <m:rPr>
            <m:sty m:val="i"/>
          </m:rPr>
          <m:t>g</m:t>
        </m:r>
      </m:oMath>
      <w:r>
        <w:rPr/>
        <w:t xml:space="preserve"> et </w:t>
      </w:r>
      <m:oMath>
        <m:r>
          <m:rPr>
            <m:sty m:val="i"/>
          </m:rPr>
          <m:t>R</m:t>
        </m:r>
      </m:oMath>
      <w:r>
        <w:rPr/>
        <w:t xml:space="preserve">.</w:t>
      </w:r>
      <w:r>
        <w:rPr/>
        <w:br w:type="textWrapping"/>
      </w:r>
      <w:r>
        <w:rPr/>
        <w:t xml:space="preserve">A.N. : Calculer </w:t>
      </w:r>
      <m:oMath>
        <m:sSub>
          <m:sSubPr/>
          <m:e>
            <m:r>
              <m:rPr>
                <m:sty m:val="i"/>
              </m:rPr>
              <m:t>A</m:t>
            </m:r>
          </m:e>
          <m:sub>
            <m:r>
              <m:rPr>
                <m:nor/>
              </m:rPr>
              <m:t>seuil </m:t>
            </m:r>
          </m:sub>
        </m:sSub>
      </m:oMath>
      <w:r>
        <w:rPr/>
        <w:t xml:space="preserve">.</w:t>
      </w:r>
      <w:r>
        <w:rPr/>
        <w:br w:type="textWrapping"/>
      </w:r>
      <w:r>
        <w:rPr>
          <w:rFonts w:eastAsia="Georgia" w:cs="Georgia" w:ascii="Georgia" w:hAnsi="Georgia"/>
        </w:rPr>
        <w:t xml:space="preserve">II.B.5) Une modélisation plus fine consiste à considérer l'eau sous forme de vapeur et à tenir compte des variations de sa masse volumique </w:t>
      </w:r>
      <m:oMath>
        <m:sSub>
          <m:sSubPr/>
          <m:e>
            <m:r>
              <m:rPr>
                <m:sty m:val="i"/>
              </m:rPr>
              <m:t>μ</m:t>
            </m:r>
          </m:e>
          <m:sub>
            <m:r>
              <m:rPr>
                <m:nor/>
              </m:rPr>
              <m:t>eau </m:t>
            </m:r>
          </m:sub>
        </m:sSub>
        <m:r>
          <m:rPr>
            <m:sty m:val="p"/>
          </m:rPr>
          <m:t>(</m:t>
        </m:r>
        <m:r>
          <m:rPr>
            <m:sty m:val="i"/>
          </m:rPr>
          <m:t>z</m:t>
        </m:r>
        <m:r>
          <m:rPr>
            <m:sty m:val="p"/>
          </m:rPr>
          <m:t>)</m:t>
        </m:r>
      </m:oMath>
      <w:r>
        <w:rPr>
          <w:rFonts w:eastAsia="Georgia" w:cs="Georgia" w:ascii="Georgia" w:hAnsi="Georgia"/>
        </w:rPr>
        <w:t xml:space="preserve"> lors de ses mouvements verticaux. Justifier que les transformations de la vapeur d'eau puissent être considérées comme isentropiques.</w:t>
      </w:r>
      <w:r>
        <w:rPr/>
        <w:br w:type="textWrapping"/>
      </w:r>
      <w:r>
        <w:rPr>
          <w:rFonts w:eastAsia="Georgia" w:cs="Georgia" w:ascii="Georgia" w:hAnsi="Georgia"/>
        </w:rPr>
        <w:t xml:space="preserve">II.B.6) L'équation du mouvement d'une petite bulle de vapeur d'eau, que l'on ne demande pas de justifier, s'écrit dans ces conditions :</w:t>
      </w:r>
    </w:p>
    <w:p>
      <w:pPr>
        <w:spacing w:after="220" w:lineRule="auto"/>
      </w:pPr>
      <m:oMathPara>
        <m:oMath>
          <m:acc>
            <m:accPr>
              <m:chr m:val="¨"/>
            </m:accPr>
            <m:e>
              <m:r>
                <m:rPr>
                  <m:sty m:val="i"/>
                </m:rPr>
                <m:t>δ</m:t>
              </m:r>
            </m:e>
          </m:acc>
          <m:r>
            <m:rPr>
              <m:sty m:val="i"/>
            </m:rPr>
            <m:t>z</m:t>
          </m:r>
          <m:r>
            <m:rPr>
              <m:sty m:val="p"/>
            </m:rPr>
            <m:t>=</m:t>
          </m:r>
          <m:f>
            <m:fPr>
              <m:ctrlPr>
                <w:rPr>
                  <w:rFonts w:ascii="Cambria Math" w:hAnsi="Cambria Math"/>
                </w:rPr>
              </m:ctrlPr>
            </m:fPr>
            <m:num>
              <m:sSub>
                <m:sSubPr/>
                <m:e>
                  <m:r>
                    <m:rPr>
                      <m:sty m:val="i"/>
                    </m:rPr>
                    <m:t>μ</m:t>
                  </m:r>
                </m:e>
                <m:sub>
                  <m:r>
                    <m:rPr>
                      <m:sty m:val="i"/>
                    </m:rPr>
                    <m:t>a</m:t>
                  </m:r>
                  <m:r>
                    <m:rPr>
                      <m:sty m:val="i"/>
                    </m:rPr>
                    <m:t>i</m:t>
                  </m:r>
                  <m:r>
                    <m:rPr>
                      <m:sty m:val="i"/>
                    </m:rPr>
                    <m:t>r</m:t>
                  </m:r>
                </m:sub>
              </m:sSub>
            </m:num>
            <m:den>
              <m:sSub>
                <m:sSubPr/>
                <m:e>
                  <m:r>
                    <m:rPr>
                      <m:sty m:val="i"/>
                    </m:rPr>
                    <m:t>μ</m:t>
                  </m:r>
                </m:e>
                <m:sub>
                  <m:r>
                    <m:rPr>
                      <m:sty m:val="i"/>
                    </m:rPr>
                    <m:t>e</m:t>
                  </m:r>
                  <m:r>
                    <m:rPr>
                      <m:sty m:val="i"/>
                    </m:rPr>
                    <m:t>a</m:t>
                  </m:r>
                  <m:r>
                    <m:rPr>
                      <m:sty m:val="i"/>
                    </m:rPr>
                    <m:t>u</m:t>
                  </m:r>
                </m:sub>
              </m:sSub>
            </m:den>
          </m:f>
          <m:r>
            <m:rPr>
              <m:sty m:val="i"/>
            </m:rPr>
            <m:t>g</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μ</m:t>
                      </m:r>
                    </m:e>
                    <m:sub>
                      <m:r>
                        <m:rPr>
                          <m:sty m:val="i"/>
                        </m:rPr>
                        <m:t>a</m:t>
                      </m:r>
                      <m:r>
                        <m:rPr>
                          <m:sty m:val="i"/>
                        </m:rPr>
                        <m:t>i</m:t>
                      </m:r>
                      <m:r>
                        <m:rPr>
                          <m:sty m:val="i"/>
                        </m:rPr>
                        <m:t>r</m:t>
                      </m:r>
                    </m:sub>
                  </m:sSub>
                </m:den>
              </m:f>
              <m:r>
                <m:rPr>
                  <m:sty m:val="p"/>
                </m:rPr>
                <m:t>⋅</m:t>
              </m:r>
              <m:f>
                <m:fPr>
                  <m:ctrlPr>
                    <w:rPr>
                      <w:rFonts w:ascii="Cambria Math" w:hAnsi="Cambria Math"/>
                    </w:rPr>
                  </m:ctrlPr>
                </m:fPr>
                <m:num>
                  <m:r>
                    <m:rPr>
                      <m:sty m:val="i"/>
                    </m:rPr>
                    <m:t>∂</m:t>
                  </m:r>
                  <m:sSub>
                    <m:sSubPr/>
                    <m:e>
                      <m:r>
                        <m:rPr>
                          <m:sty m:val="i"/>
                        </m:rPr>
                        <m:t>μ</m:t>
                      </m:r>
                    </m:e>
                    <m:sub>
                      <m:r>
                        <m:rPr>
                          <m:sty m:val="i"/>
                        </m:rPr>
                        <m:t>a</m:t>
                      </m:r>
                      <m:r>
                        <m:rPr>
                          <m:sty m:val="i"/>
                        </m:rPr>
                        <m:t>i</m:t>
                      </m:r>
                      <m:r>
                        <m:rPr>
                          <m:sty m:val="i"/>
                        </m:rPr>
                        <m:t>r</m:t>
                      </m:r>
                    </m:sub>
                  </m:sSub>
                </m:num>
                <m:den>
                  <m:r>
                    <m:rPr>
                      <m:sty m:val="i"/>
                    </m:rPr>
                    <m:t>∂</m:t>
                  </m:r>
                  <m:r>
                    <m:rPr>
                      <m:sty m:val="i"/>
                    </m:rPr>
                    <m:t>z</m:t>
                  </m:r>
                </m:den>
              </m:f>
              <m:r>
                <m:rPr>
                  <m:sty m:val="p"/>
                </m:rPr>
                <m:t>+</m:t>
              </m:r>
              <m:f>
                <m:fPr>
                  <m:ctrlPr>
                    <w:rPr>
                      <w:rFonts w:ascii="Cambria Math" w:hAnsi="Cambria Math"/>
                    </w:rPr>
                  </m:ctrlPr>
                </m:fPr>
                <m:num>
                  <m:sSub>
                    <m:sSubPr/>
                    <m:e>
                      <m:r>
                        <m:rPr>
                          <m:sty m:val="i"/>
                        </m:rPr>
                        <m:t>μ</m:t>
                      </m:r>
                    </m:e>
                    <m:sub>
                      <m:r>
                        <m:rPr>
                          <m:sty m:val="i"/>
                        </m:rPr>
                        <m:t>a</m:t>
                      </m:r>
                      <m:r>
                        <m:rPr>
                          <m:sty m:val="i"/>
                        </m:rPr>
                        <m:t>i</m:t>
                      </m:r>
                      <m:r>
                        <m:rPr>
                          <m:sty m:val="i"/>
                        </m:rPr>
                        <m:t>r</m:t>
                      </m:r>
                    </m:sub>
                  </m:sSub>
                  <m:r>
                    <m:rPr>
                      <m:sty m:val="i"/>
                    </m:rPr>
                    <m:t>g</m:t>
                  </m:r>
                </m:num>
                <m:den>
                  <m:r>
                    <m:rPr>
                      <m:sty m:val="i"/>
                    </m:rPr>
                    <m:t>γ</m:t>
                  </m:r>
                  <m:r>
                    <m:rPr>
                      <m:sty m:val="i"/>
                    </m:rPr>
                    <m:t>P</m:t>
                  </m:r>
                </m:den>
              </m:f>
            </m:e>
          </m:d>
          <m:r>
            <m:rPr>
              <m:sty m:val="p"/>
            </m:rPr>
            <m:t>⋅</m:t>
          </m:r>
          <m:r>
            <m:rPr>
              <m:sty m:val="i"/>
            </m:rPr>
            <m:t>δ</m:t>
          </m:r>
          <m:r>
            <m:rPr>
              <m:sty m:val="i"/>
            </m:rPr>
            <m:t>z</m:t>
          </m:r>
          <m:r>
            <m:rPr>
              <m:sty m:val="p"/>
            </m:rPr>
            <m:t>,</m:t>
          </m:r>
        </m:oMath>
      </m:oMathPara>
    </w:p>
    <w:p>
      <w:pPr>
        <w:spacing w:after="220" w:lineRule="auto"/>
      </w:pPr>
      <w:r>
        <w:rPr>
          <w:rFonts w:eastAsia="Georgia" w:cs="Georgia" w:ascii="Georgia" w:hAnsi="Georgia"/>
        </w:rPr>
        <w:t xml:space="preserve">où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est le rapport des capacités thermiques de la vapeur d'eau à pression et à volume constants.</w:t>
      </w:r>
      <w:r>
        <w:rPr/>
        <w:br w:type="textWrapping"/>
      </w:r>
      <w:r>
        <w:rPr/>
        <w:t xml:space="preserve">Exprimer le gradient vertical de masse volumique de l'air, </w:t>
      </w:r>
      <m:oMath>
        <m:f>
          <m:fPr>
            <m:ctrlPr>
              <w:rPr>
                <w:rFonts w:ascii="Cambria Math" w:hAnsi="Cambria Math"/>
              </w:rPr>
            </m:ctrlPr>
          </m:fPr>
          <m:num>
            <m:r>
              <m:rPr>
                <m:sty m:val="i"/>
              </m:rPr>
              <m:t>∂</m:t>
            </m:r>
            <m:sSub>
              <m:sSubPr/>
              <m:e>
                <m:r>
                  <m:rPr>
                    <m:sty m:val="i"/>
                  </m:rPr>
                  <m:t>μ</m:t>
                </m:r>
              </m:e>
              <m:sub>
                <m:r>
                  <m:rPr>
                    <m:sty m:val="i"/>
                  </m:rPr>
                  <m:t>a</m:t>
                </m:r>
                <m:r>
                  <m:rPr>
                    <m:sty m:val="i"/>
                  </m:rPr>
                  <m:t>i</m:t>
                </m:r>
                <m:r>
                  <m:rPr>
                    <m:sty m:val="i"/>
                  </m:rPr>
                  <m:t>r</m:t>
                </m:r>
              </m:sub>
            </m:sSub>
          </m:num>
          <m:den>
            <m:r>
              <m:rPr>
                <m:sty m:val="i"/>
              </m:rPr>
              <m:t>∂</m:t>
            </m:r>
            <m:r>
              <m:rPr>
                <m:sty m:val="i"/>
              </m:rPr>
              <m:t>z</m:t>
            </m:r>
          </m:den>
        </m:f>
      </m:oMath>
      <w:r>
        <w:rPr/>
        <w:t xml:space="preserve">, en fonction de </w:t>
      </w:r>
      <m:oMath>
        <m:sSub>
          <m:sSubPr/>
          <m:e>
            <m:r>
              <m:rPr>
                <m:sty m:val="i"/>
              </m:rPr>
              <m:t>μ</m:t>
            </m:r>
          </m:e>
          <m:sub>
            <m:r>
              <m:rPr>
                <m:nor/>
              </m:rPr>
              <m:t>air </m:t>
            </m:r>
          </m:sub>
        </m:sSub>
        <m:r>
          <m:rPr>
            <m:sty m:val="p"/>
          </m:rPr>
          <m:t>,</m:t>
        </m:r>
        <m:r>
          <m:rPr>
            <m:sty m:val="i"/>
          </m:rPr>
          <m:t>g</m:t>
        </m:r>
        <m:r>
          <m:rPr>
            <m:sty m:val="p"/>
          </m:rPr>
          <m:t>,</m:t>
        </m:r>
        <m:r>
          <m:rPr>
            <m:sty m:val="i"/>
          </m:rPr>
          <m:t>P</m:t>
        </m:r>
        <m:r>
          <m:rPr>
            <m:sty m:val="p"/>
          </m:rPr>
          <m:t>,</m:t>
        </m:r>
        <m:r>
          <m:rPr>
            <m:sty m:val="i"/>
          </m:rPr>
          <m:t>T</m:t>
        </m:r>
      </m:oMath>
      <w:r>
        <w:rPr>
          <w:rFonts w:eastAsia="Georgia" w:cs="Georgia" w:ascii="Georgia" w:hAnsi="Georgia"/>
        </w:rPr>
        <w:t xml:space="preserve"> et du gradient vertical de température. Quelle est la valeur </w:t>
      </w:r>
      <m:oMath>
        <m:sSub>
          <m:sSubPr/>
          <m:e>
            <m:r>
              <m:rPr>
                <m:sty m:val="i"/>
              </m:rPr>
              <m:t>A</m:t>
            </m:r>
          </m:e>
          <m:sub>
            <m:r>
              <m:rPr>
                <m:sty m:val="i"/>
              </m:rPr>
              <m:t>e</m:t>
            </m:r>
            <m:r>
              <m:rPr>
                <m:sty m:val="i"/>
              </m:rPr>
              <m:t>q</m:t>
            </m:r>
          </m:sub>
        </m:sSub>
      </m:oMath>
      <w:r>
        <w:rPr/>
        <w:t xml:space="preserve"> du coefficient </w:t>
      </w:r>
      <m:oMath>
        <m:r>
          <m:rPr>
            <m:sty m:val="i"/>
          </m:rPr>
          <m:t>A</m:t>
        </m:r>
      </m:oMath>
      <w:r>
        <w:rPr>
          <w:rFonts w:eastAsia="Georgia" w:cs="Georgia" w:ascii="Georgia" w:hAnsi="Georgia"/>
        </w:rPr>
        <w:t xml:space="preserve"> pour que la goutte d'eau ne soit pas accélérée?</w:t>
      </w:r>
      <w:r>
        <w:rPr/>
        <w:br w:type="textWrapping"/>
      </w:r>
      <m:oMath>
        <m:r>
          <m:rPr>
            <m:sty m:val="i"/>
          </m:rPr>
          <m:t>A</m:t>
        </m:r>
        <m:r>
          <m:rPr>
            <m:sty m:val="p"/>
          </m:rPr>
          <m:t>.</m:t>
        </m:r>
        <m:r>
          <m:rPr>
            <m:sty m:val="i"/>
          </m:rPr>
          <m:t>N</m:t>
        </m:r>
        <m:r>
          <m:rPr>
            <m:sty m:val="p"/>
          </m:rPr>
          <m:t>.</m:t>
        </m:r>
        <m:r>
          <m:rPr>
            <m:sty m:val="p"/>
          </m:rPr>
          <m:t>:</m:t>
        </m:r>
      </m:oMath>
      <w:r>
        <w:rPr/>
        <w:t xml:space="preserve"> calculer la valeur limite </w:t>
      </w:r>
      <m:oMath>
        <m:sSub>
          <m:sSubPr/>
          <m:e>
            <m:r>
              <m:rPr>
                <m:sty m:val="i"/>
              </m:rPr>
              <m:t>A</m:t>
            </m:r>
          </m:e>
          <m:sub>
            <m:r>
              <m:rPr>
                <m:sty m:val="i"/>
              </m:rPr>
              <m:t>e</m:t>
            </m:r>
            <m:r>
              <m:rPr>
                <m:sty m:val="i"/>
              </m:rPr>
              <m:t>q</m:t>
            </m:r>
          </m:sub>
        </m:sSub>
      </m:oMath>
      <w:r>
        <w:rPr/>
        <w:t xml:space="preserve"> pour la vapeur d'eau en suspension dans l'air avec </w:t>
      </w:r>
      <m:oMath>
        <m:r>
          <m:rPr>
            <m:sty m:val="i"/>
          </m:rPr>
          <m:t>γ</m:t>
        </m:r>
        <m:r>
          <m:rPr>
            <m:sty m:val="p"/>
          </m:rPr>
          <m:t>=</m:t>
        </m:r>
        <m:r>
          <m:rPr>
            <m:sty m:val="p"/>
          </m:rPr>
          <m:t>1</m:t>
        </m:r>
        <m:r>
          <m:rPr>
            <m:sty m:val="p"/>
          </m:rPr>
          <m:t>,</m:t>
        </m:r>
        <m:r>
          <m:rPr>
            <m:sty m:val="p"/>
          </m:rPr>
          <m:t>35</m:t>
        </m:r>
      </m:oMath>
      <w:r>
        <w:rPr/>
        <w:t xml:space="preserve">.</w:t>
      </w:r>
      <w:r>
        <w:rPr/>
        <w:br w:type="textWrapping"/>
      </w:r>
      <w:r>
        <w:rPr>
          <w:rFonts w:eastAsia="Georgia" w:cs="Georgia" w:ascii="Georgia" w:hAnsi="Georgia"/>
        </w:rPr>
        <w:t xml:space="preserve">II.B.7) Quand le gradient de température est voisin de sa valeur critique, le phénomène prépondérant est la diffusion dans l'air, sinon il faut aussi considérer les mouvements verticaux régis par les lois de la Mécanique classique.</w:t>
      </w:r>
    </w:p>
    <w:p>
      <w:pPr>
        <w:spacing w:after="220" w:lineRule="auto"/>
      </w:pPr>
      <w:r>
        <w:rPr>
          <w:rFonts w:eastAsia="Georgia" w:cs="Georgia" w:ascii="Georgia" w:hAnsi="Georgia"/>
        </w:rPr>
        <w:t xml:space="preserve">Justifier les formes des panaches observés dans les trois conditions atmosphériques ci-dessous (profils de température et panaches correspondants).</w:t>
      </w:r>
      <w:r>
        <w:rPr/>
        <w:br w:type="textWrapping"/>
      </w:r>
    </w:p>
    <w:p>
      <w:pPr>
        <w:spacing w:lineRule="auto"/>
        <w:jc w:val="center"/>
      </w:pPr>
      <w:r>
        <w:rPr/>
        <w:drawing>
          <wp:inline distB="0" distL="0" distR="0" distT="0">
            <wp:extent cx="4267200" cy="2428875"/>
            <wp:effectExtent b="0" l="0" r="0" t="0"/>
            <wp:docPr id="1" name="image-307bc68b0734c5b03e27413c7a7b5bb635003f4c.jpg"/>
            <a:graphic>
              <a:graphicData uri="http://schemas.openxmlformats.org/drawingml/2006/picture">
                <pic:pic>
                  <pic:nvPicPr>
                    <pic:cNvPr id="1" name="image-307bc68b0734c5b03e27413c7a7b5bb635003f4c.jpg" descr=""/>
                    <pic:cNvPicPr/>
                  </pic:nvPicPr>
                  <pic:blipFill>
                    <a:blip r:embed="rId5" cstate="print"/>
                    <a:srcRect b="0" l="0" r="0" t="0"/>
                    <a:stretch>
                      <a:fillRect/>
                    </a:stretch>
                  </pic:blipFill>
                  <pic:spPr>
                    <a:xfrm>
                      <a:off x="0" y="0"/>
                      <a:ext cx="4267200" cy="24288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1428750" cy="2428875"/>
            <wp:effectExtent b="0" l="0" r="0" t="0"/>
            <wp:docPr id="2" name="image-3b75bea5fe329861e758a1f6722574726c7ad850.jpg"/>
            <a:graphic>
              <a:graphicData uri="http://schemas.openxmlformats.org/drawingml/2006/picture">
                <pic:pic>
                  <pic:nvPicPr>
                    <pic:cNvPr id="2" name="image-3b75bea5fe329861e758a1f6722574726c7ad850.jpg" descr=""/>
                    <pic:cNvPicPr/>
                  </pic:nvPicPr>
                  <pic:blipFill>
                    <a:blip r:embed="rId6" cstate="print"/>
                    <a:srcRect b="0" l="0" r="0" t="0"/>
                    <a:stretch>
                      <a:fillRect/>
                    </a:stretch>
                  </pic:blipFill>
                  <pic:spPr>
                    <a:xfrm>
                      <a:off x="0" y="0"/>
                      <a:ext cx="1428750" cy="24288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781300" cy="2466975"/>
            <wp:effectExtent b="0" l="0" r="0" t="0"/>
            <wp:docPr id="3" name="image-a588c609afd3081e8557c9491f6f8923f1d0cf11.jpg"/>
            <a:graphic>
              <a:graphicData uri="http://schemas.openxmlformats.org/drawingml/2006/picture">
                <pic:pic>
                  <pic:nvPicPr>
                    <pic:cNvPr id="3" name="image-a588c609afd3081e8557c9491f6f8923f1d0cf11.jpg" descr=""/>
                    <pic:cNvPicPr/>
                  </pic:nvPicPr>
                  <pic:blipFill>
                    <a:blip r:embed="rId7" cstate="print"/>
                    <a:srcRect b="0" l="0" r="0" t="0"/>
                    <a:stretch>
                      <a:fillRect/>
                    </a:stretch>
                  </pic:blipFill>
                  <pic:spPr>
                    <a:xfrm>
                      <a:off x="0" y="0"/>
                      <a:ext cx="2781300" cy="24669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990975" cy="2324100"/>
            <wp:effectExtent b="0" l="0" r="0" t="0"/>
            <wp:docPr id="4" name="image-184b958dd1fd6afc5cbb2068cb0d101c4eabe253.jpg"/>
            <a:graphic>
              <a:graphicData uri="http://schemas.openxmlformats.org/drawingml/2006/picture">
                <pic:pic>
                  <pic:nvPicPr>
                    <pic:cNvPr id="4" name="image-184b958dd1fd6afc5cbb2068cb0d101c4eabe253.jpg" descr=""/>
                    <pic:cNvPicPr/>
                  </pic:nvPicPr>
                  <pic:blipFill>
                    <a:blip r:embed="rId8" cstate="print"/>
                    <a:srcRect b="0" l="0" r="0" t="0"/>
                    <a:stretch>
                      <a:fillRect/>
                    </a:stretch>
                  </pic:blipFill>
                  <pic:spPr>
                    <a:xfrm>
                      <a:off x="0" y="0"/>
                      <a:ext cx="3990975" cy="2324100"/>
                    </a:xfrm>
                    <a:prstGeom prst="rect"/>
                  </pic:spPr>
                </pic:pic>
              </a:graphicData>
            </a:graphic>
          </wp:inline>
        </w:drawing>
      </w:r>
    </w:p>
    <w:p>
      <w:pPr>
        <w:spacing w:line="271" w:before="330" w:lineRule="auto"/>
      </w:pPr>
      <w:r>
        <w:rPr>
          <w:b/>
          <w:sz w:val="42"/>
        </w:rPr>
        <w:t xml:space="preserve">Partie III - Dispersion des polluants</w:t>
      </w:r>
    </w:p>
    <w:p>
      <w:pPr>
        <w:spacing w:after="220" w:lineRule="auto"/>
      </w:pPr>
      <w:r>
        <w:rPr>
          <w:rFonts w:eastAsia="Georgia" w:cs="Georgia" w:ascii="Georgia" w:hAnsi="Georgia"/>
        </w:rPr>
        <w:t xml:space="preserve">On étudie la diffusion d'un effluent gazeux dans l'air. Deux phénomènes sont en cause dans cette dispersion: la diffusion dans l'air et un transport par «diffusion turbulente». Ce deuxième mécanisme est dû à des mouvements turbulents de l'air, c'est-à-dire des fluctuations de la vitesse de l'air autour d'une vitesse moyenne. Bien que s'effectuant avec des échelles de distance et de temps différentes, ces deux phénomènes sont décrits par des lois analogues.</w:t>
      </w:r>
      <w:r>
        <w:rPr/>
        <w:br w:type="textWrapping"/>
      </w:r>
      <w:r>
        <w:rPr/>
        <w:t xml:space="preserve">III.A - On appelle </w:t>
      </w:r>
      <m:oMath>
        <m:r>
          <m:rPr>
            <m:sty m:val="i"/>
          </m:rPr>
          <m:t>c</m:t>
        </m:r>
        <m:r>
          <m:rPr>
            <m:sty m:val="p"/>
          </m:rPr>
          <m:t>(</m:t>
        </m:r>
        <m:r>
          <m:rPr>
            <m:sty m:val="i"/>
          </m:rPr>
          <m:t>M</m:t>
        </m:r>
        <m:r>
          <m:rPr>
            <m:sty m:val="p"/>
          </m:rPr>
          <m:t>,</m:t>
        </m:r>
        <m:r>
          <m:rPr>
            <m:sty m:val="i"/>
          </m:rPr>
          <m:t>t</m:t>
        </m:r>
        <m:r>
          <m:rPr>
            <m:sty m:val="p"/>
          </m:rPr>
          <m:t>)</m:t>
        </m:r>
      </m:oMath>
      <w:r>
        <w:rPr/>
        <w:t xml:space="preserve"> la concentration massique en effluent au point </w:t>
      </w:r>
      <m:oMath>
        <m:r>
          <m:rPr>
            <m:sty m:val="i"/>
          </m:rPr>
          <m:t>M</m:t>
        </m:r>
      </m:oMath>
      <w:r>
        <w:rPr/>
        <w:t xml:space="preserve"> (en </w:t>
      </w:r>
      <m:oMath>
        <m:r>
          <m:rPr>
            <m:sty m:val="i"/>
          </m:rPr>
          <m:t>μ</m:t>
        </m:r>
        <m:r>
          <m:rPr>
            <m:sty m:val="p"/>
          </m:rPr>
          <m:t>g</m:t>
        </m:r>
        <m:r>
          <m:rPr>
            <m:sty m:val="p"/>
          </m:rPr>
          <m:t>⋅</m:t>
        </m:r>
        <m:sSup>
          <m:sSupPr/>
          <m:e>
            <m:r>
              <m:rPr>
                <m:sty m:val="p"/>
              </m:rPr>
              <m:t>m</m:t>
            </m:r>
          </m:e>
          <m:sup>
            <m:r>
              <m:rPr>
                <m:sty m:val="p"/>
              </m:rPr>
              <m:t>−</m:t>
            </m:r>
            <m:r>
              <m:rPr>
                <m:sty m:val="p"/>
              </m:rPr>
              <m:t>3</m:t>
            </m:r>
          </m:sup>
        </m:sSup>
      </m:oMath>
      <w:r>
        <w:rPr>
          <w:rFonts w:eastAsia="Georgia" w:cs="Georgia" w:ascii="Georgia" w:hAnsi="Georgia"/>
        </w:rPr>
        <w:t xml:space="preserve"> ). Sachant que la diffusion obéit à la loi de Fick, établir l'équation locale de diffusion de l'effluent dans l'air en l'absence de tout mouvement. Dans cette question, contrairement à la suite du problème, on suppose que la diffusion se fait de manière isotrope et que le coefficient de diffusion </w:t>
      </w:r>
      <m:oMath>
        <m:r>
          <m:rPr>
            <m:sty m:val="i"/>
          </m:rPr>
          <m:t>D</m:t>
        </m:r>
      </m:oMath>
      <w:r>
        <w:rPr>
          <w:rFonts w:eastAsia="Georgia" w:cs="Georgia" w:ascii="Georgia" w:hAnsi="Georgia"/>
        </w:rPr>
        <w:t xml:space="preserve"> de ce constituant dans l'air est indépendant du point considéré. On rappelle que l'équation locale de diffusion est une équation aux dérivées partielles vérifiée par la concentration </w:t>
      </w:r>
      <m:oMath>
        <m:r>
          <m:rPr>
            <m:sty m:val="i"/>
          </m:rPr>
          <m:t>c</m:t>
        </m: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III.B - On étudie la diffusion d'un panache neutre idéal, pour lequel le constituant, qui n'a pas de mouvement vertical propre, est seulement entraîné par l'air dans la direction du vent. Les coefficients de transport caractérisant la dispersion due aux mouvements turbulents de l'air sont notés </w:t>
      </w:r>
      <m:oMath>
        <m:sSub>
          <m:sSubPr/>
          <m:e>
            <m:r>
              <m:rPr>
                <m:sty m:val="i"/>
              </m:rPr>
              <m:t>D</m:t>
            </m:r>
          </m:e>
          <m:sub>
            <m:r>
              <m:rPr>
                <m:sty m:val="i"/>
              </m:rPr>
              <m:t>x</m:t>
            </m:r>
          </m:sub>
        </m:sSub>
        <m:r>
          <m:rPr>
            <m:sty m:val="p"/>
          </m:rPr>
          <m:t>,</m:t>
        </m:r>
        <m:sSub>
          <m:sSubPr/>
          <m:e>
            <m:r>
              <m:rPr>
                <m:sty m:val="i"/>
              </m:rPr>
              <m:t>D</m:t>
            </m:r>
          </m:e>
          <m:sub>
            <m:r>
              <m:rPr>
                <m:sty m:val="i"/>
              </m:rPr>
              <m:t>y</m:t>
            </m:r>
          </m:sub>
        </m:sSub>
      </m:oMath>
      <w:r>
        <w:rPr/>
        <w:t xml:space="preserve"> et </w:t>
      </w:r>
      <m:oMath>
        <m:sSub>
          <m:sSubPr/>
          <m:e>
            <m:r>
              <m:rPr>
                <m:sty m:val="i"/>
              </m:rPr>
              <m:t>D</m:t>
            </m:r>
          </m:e>
          <m:sub>
            <m:r>
              <m:rPr>
                <m:sty m:val="i"/>
              </m:rPr>
              <m:t>z</m:t>
            </m:r>
          </m:sub>
        </m:sSub>
      </m:oMath>
      <w:r>
        <w:rPr>
          <w:rFonts w:eastAsia="Georgia" w:cs="Georgia" w:ascii="Georgia" w:hAnsi="Georgia"/>
        </w:rPr>
        <w:t xml:space="preserve">. Près du sol, les mouvements tranversaux verticaux et horizontaux de l'air n'ont pas la même échelle caractéristique. Indiquer pourquoi.</w:t>
      </w:r>
      <w:r>
        <w:rPr/>
        <w:br w:type="textWrapping"/>
      </w:r>
      <w:r>
        <w:rPr>
          <w:rFonts w:eastAsia="Georgia" w:cs="Georgia" w:ascii="Georgia" w:hAnsi="Georgia"/>
        </w:rPr>
        <w:t xml:space="preserve">III.C - On considère la sortie de la cheminée comme ponctuelle. En présence de vent de vitesse </w:t>
      </w:r>
      <m:oMath>
        <m:r>
          <m:rPr>
            <m:sty m:val="i"/>
          </m:rPr>
          <m:t>U</m:t>
        </m:r>
      </m:oMath>
      <w:r>
        <w:rPr/>
        <w:t xml:space="preserve"> dans la direction </w:t>
      </w:r>
      <m:oMath>
        <m:r>
          <m:rPr>
            <m:sty m:val="i"/>
          </m:rPr>
          <m:t>O</m:t>
        </m:r>
        <m:r>
          <m:rPr>
            <m:sty m:val="i"/>
          </m:rPr>
          <m:t>x</m:t>
        </m:r>
      </m:oMath>
      <w:r>
        <w:rPr>
          <w:rFonts w:eastAsia="Georgia" w:cs="Georgia" w:ascii="Georgia" w:hAnsi="Georgia"/>
        </w:rPr>
        <w:t xml:space="preserve">, justifier que l'équation aux dérivées partielles vérifiée par </w:t>
      </w:r>
      <m:oMath>
        <m:r>
          <m:rPr>
            <m:sty m:val="i"/>
          </m:rPr>
          <m:t>c</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s'écrive :</w:t>
      </w:r>
    </w:p>
    <w:p>
      <w:pPr>
        <w:spacing w:after="220" w:lineRule="auto"/>
      </w:pPr>
      <m:oMathPara>
        <m:oMath>
          <m:f>
            <m:fPr>
              <m:ctrlPr>
                <w:rPr>
                  <w:rFonts w:ascii="Cambria Math" w:hAnsi="Cambria Math"/>
                </w:rPr>
              </m:ctrlPr>
            </m:fPr>
            <m:num>
              <m:r>
                <m:rPr>
                  <m:sty m:val="i"/>
                </m:rPr>
                <m:t>∂</m:t>
              </m:r>
              <m:r>
                <m:rPr>
                  <m:sty m:val="i"/>
                </m:rPr>
                <m:t>c</m:t>
              </m:r>
            </m:num>
            <m:den>
              <m:r>
                <m:rPr>
                  <m:sty m:val="i"/>
                </m:rPr>
                <m:t>∂</m:t>
              </m:r>
              <m:r>
                <m:rPr>
                  <m:sty m:val="i"/>
                </m:rPr>
                <m:t>t</m:t>
              </m:r>
            </m:den>
          </m:f>
          <m:r>
            <m:rPr>
              <m:sty m:val="p"/>
            </m:rPr>
            <m:t>+</m:t>
          </m:r>
          <m:r>
            <m:rPr>
              <m:sty m:val="i"/>
            </m:rPr>
            <m:t>U</m:t>
          </m:r>
          <m:r>
            <m:rPr>
              <m:sty m:val="p"/>
            </m:rPr>
            <m:t>⋅</m:t>
          </m:r>
          <m:f>
            <m:fPr>
              <m:ctrlPr>
                <w:rPr>
                  <w:rFonts w:ascii="Cambria Math" w:hAnsi="Cambria Math"/>
                </w:rPr>
              </m:ctrlPr>
            </m:fPr>
            <m:num>
              <m:r>
                <m:rPr>
                  <m:sty m:val="i"/>
                </m:rPr>
                <m:t>∂</m:t>
              </m:r>
              <m:r>
                <m:rPr>
                  <m:sty m:val="i"/>
                </m:rPr>
                <m:t>c</m:t>
              </m:r>
            </m:num>
            <m:den>
              <m:r>
                <m:rPr>
                  <m:sty m:val="i"/>
                </m:rPr>
                <m:t>∂</m:t>
              </m:r>
              <m:r>
                <m:rPr>
                  <m:sty m:val="i"/>
                </m:rPr>
                <m:t>x</m:t>
              </m:r>
            </m:den>
          </m:f>
          <m:r>
            <m:rPr>
              <m:sty m:val="p"/>
            </m:rPr>
            <m:t>=</m:t>
          </m:r>
          <m:f>
            <m:fPr>
              <m:ctrlPr>
                <w:rPr>
                  <w:rFonts w:ascii="Cambria Math" w:hAnsi="Cambria Math"/>
                </w:rPr>
              </m:ctrlPr>
            </m:fPr>
            <m:num>
              <m:r>
                <m:rPr>
                  <m:sty m:val="i"/>
                </m:rPr>
                <m:t>∂</m:t>
              </m:r>
            </m:num>
            <m:den>
              <m:r>
                <m:rPr>
                  <m:sty m:val="i"/>
                </m:rPr>
                <m:t>∂</m:t>
              </m:r>
              <m:r>
                <m:rPr>
                  <m:sty m:val="i"/>
                </m:rPr>
                <m:t>y</m:t>
              </m:r>
            </m:den>
          </m:f>
          <m:d>
            <m:dPr>
              <m:begChr m:val="("/>
              <m:endChr m:val=")"/>
              <m:ctrlPr>
                <w:rPr>
                  <w:rFonts w:ascii="Cambria Math" w:hAnsi="Cambria Math"/>
                </w:rPr>
              </m:ctrlPr>
            </m:dPr>
            <m:e>
              <m:sSub>
                <m:sSubPr/>
                <m:e>
                  <m:r>
                    <m:rPr>
                      <m:sty m:val="i"/>
                    </m:rPr>
                    <m:t>D</m:t>
                  </m:r>
                </m:e>
                <m:sub>
                  <m:r>
                    <m:rPr>
                      <m:sty m:val="i"/>
                    </m:rPr>
                    <m:t>y</m:t>
                  </m:r>
                </m:sub>
              </m:sSub>
              <m:f>
                <m:fPr>
                  <m:ctrlPr>
                    <w:rPr>
                      <w:rFonts w:ascii="Cambria Math" w:hAnsi="Cambria Math"/>
                    </w:rPr>
                  </m:ctrlPr>
                </m:fPr>
                <m:num>
                  <m:r>
                    <m:rPr>
                      <m:sty m:val="i"/>
                    </m:rPr>
                    <m:t>∂</m:t>
                  </m:r>
                  <m:r>
                    <m:rPr>
                      <m:sty m:val="i"/>
                    </m:rPr>
                    <m:t>c</m:t>
                  </m:r>
                </m:num>
                <m:den>
                  <m:r>
                    <m:rPr>
                      <m:sty m:val="i"/>
                    </m:rPr>
                    <m:t>∂</m:t>
                  </m:r>
                  <m:r>
                    <m:rPr>
                      <m:sty m:val="i"/>
                    </m:rPr>
                    <m:t>y</m:t>
                  </m:r>
                </m:den>
              </m:f>
            </m:e>
          </m:d>
          <m:r>
            <m:rPr>
              <m:sty m:val="p"/>
            </m:rPr>
            <m:t>+</m:t>
          </m:r>
          <m:f>
            <m:fPr>
              <m:ctrlPr>
                <w:rPr>
                  <w:rFonts w:ascii="Cambria Math" w:hAnsi="Cambria Math"/>
                </w:rPr>
              </m:ctrlPr>
            </m:fPr>
            <m:num>
              <m:r>
                <m:rPr>
                  <m:sty m:val="i"/>
                </m:rPr>
                <m:t>∂</m:t>
              </m:r>
            </m:num>
            <m:den>
              <m:r>
                <m:rPr>
                  <m:sty m:val="i"/>
                </m:rPr>
                <m:t>∂</m:t>
              </m:r>
              <m:r>
                <m:rPr>
                  <m:sty m:val="i"/>
                </m:rPr>
                <m:t>z</m:t>
              </m:r>
            </m:den>
          </m:f>
          <m:d>
            <m:dPr>
              <m:begChr m:val="("/>
              <m:endChr m:val=")"/>
              <m:ctrlPr>
                <w:rPr>
                  <w:rFonts w:ascii="Cambria Math" w:hAnsi="Cambria Math"/>
                </w:rPr>
              </m:ctrlPr>
            </m:dPr>
            <m:e>
              <m:sSub>
                <m:sSubPr/>
                <m:e>
                  <m:r>
                    <m:rPr>
                      <m:sty m:val="i"/>
                    </m:rPr>
                    <m:t>D</m:t>
                  </m:r>
                </m:e>
                <m:sub>
                  <m:r>
                    <m:rPr>
                      <m:sty m:val="i"/>
                    </m:rPr>
                    <m:t>z</m:t>
                  </m:r>
                </m:sub>
              </m:sSub>
              <m:f>
                <m:fPr>
                  <m:ctrlPr>
                    <w:rPr>
                      <w:rFonts w:ascii="Cambria Math" w:hAnsi="Cambria Math"/>
                    </w:rPr>
                  </m:ctrlPr>
                </m:fPr>
                <m:num>
                  <m:r>
                    <m:rPr>
                      <m:sty m:val="i"/>
                    </m:rPr>
                    <m:t>∂</m:t>
                  </m:r>
                  <m:r>
                    <m:rPr>
                      <m:sty m:val="i"/>
                    </m:rPr>
                    <m:t>c</m:t>
                  </m:r>
                </m:num>
                <m:den>
                  <m:r>
                    <m:rPr>
                      <m:sty m:val="i"/>
                    </m:rPr>
                    <m:t>∂</m:t>
                  </m:r>
                  <m:r>
                    <m:rPr>
                      <m:sty m:val="i"/>
                    </m:rPr>
                    <m:t>z</m:t>
                  </m:r>
                </m:den>
              </m:f>
            </m:e>
          </m:d>
          <m:r>
            <m:rPr>
              <m:sty m:val="p"/>
            </m:rPr>
            <m:t>,</m:t>
          </m:r>
        </m:oMath>
      </m:oMathPara>
    </w:p>
    <w:p>
      <w:pPr>
        <w:spacing w:after="220" w:lineRule="auto"/>
      </w:pPr>
      <w:r>
        <w:rPr/>
        <w:t xml:space="preserve">l'axe </w:t>
      </w:r>
      <m:oMath>
        <m:r>
          <m:rPr>
            <m:sty m:val="i"/>
          </m:rPr>
          <m:t>O</m:t>
        </m:r>
        <m:r>
          <m:rPr>
            <m:sty m:val="i"/>
          </m:rPr>
          <m:t>z</m:t>
        </m:r>
      </m:oMath>
      <w:r>
        <w:rPr>
          <w:rFonts w:eastAsia="Georgia" w:cs="Georgia" w:ascii="Georgia" w:hAnsi="Georgia"/>
        </w:rPr>
        <w:t xml:space="preserve"> étant orienté suivant la verticale.</w:t>
      </w:r>
    </w:p>
    <w:p>
      <w:pPr>
        <w:spacing w:line="271" w:before="330" w:lineRule="auto"/>
      </w:pPr>
      <w:r>
        <w:rPr>
          <w:b/>
          <w:sz w:val="42"/>
        </w:rPr>
        <w:t xml:space="preserve">III.D -</w:t>
      </w:r>
    </w:p>
    <w:p>
      <w:pPr>
        <w:spacing w:after="220" w:lineRule="auto"/>
      </w:pPr>
      <w:r>
        <w:rPr>
          <w:rFonts w:eastAsia="Georgia" w:cs="Georgia" w:ascii="Georgia" w:hAnsi="Georgia"/>
        </w:rPr>
        <w:t xml:space="preserve">III.D.1) En régime permanent, la concentration massique est donnée par la relation semi-expérimentale suivante, qui est solution de l'équation aux dérivées partielles précédente :</w:t>
      </w:r>
    </w:p>
    <w:p>
      <w:pPr>
        <w:spacing w:after="220" w:lineRule="auto"/>
      </w:pPr>
      <m:oMathPara>
        <m:oMath>
          <m:r>
            <m:rPr>
              <m:sty m:val="i"/>
            </m:rPr>
            <m:t>c</m:t>
          </m:r>
          <m:r>
            <m:rPr>
              <m:sty m:val="p"/>
            </m:rPr>
            <m:t>(</m:t>
          </m:r>
          <m:r>
            <m:rPr>
              <m:sty m:val="i"/>
            </m:rPr>
            <m:t>x</m:t>
          </m:r>
          <m:r>
            <m:rPr>
              <m:sty m:val="p"/>
            </m:rPr>
            <m:t>,</m:t>
          </m:r>
          <m:r>
            <m:rPr>
              <m:sty m:val="i"/>
            </m:rPr>
            <m:t>y</m:t>
          </m:r>
          <m:r>
            <m:rPr>
              <m:sty m:val="p"/>
            </m:rPr>
            <m:t>,</m:t>
          </m:r>
          <m:r>
            <m:rPr>
              <m:sty m:val="i"/>
            </m:rPr>
            <m:t>z</m:t>
          </m:r>
          <m:r>
            <m:rPr>
              <m:sty m:val="p"/>
            </m:rPr>
            <m:t>)</m:t>
          </m:r>
          <m:r>
            <m:rPr>
              <m:sty m:val="p"/>
            </m:rPr>
            <m:t>=</m:t>
          </m:r>
          <m:f>
            <m:fPr>
              <m:ctrlPr>
                <w:rPr>
                  <w:rFonts w:ascii="Cambria Math" w:hAnsi="Cambria Math"/>
                </w:rPr>
              </m:ctrlPr>
            </m:fPr>
            <m:num>
              <m:sSub>
                <m:sSubPr/>
                <m:e>
                  <m:r>
                    <m:rPr>
                      <m:sty m:val="i"/>
                    </m:rPr>
                    <m:t>q</m:t>
                  </m:r>
                </m:e>
                <m:sub>
                  <m:r>
                    <m:rPr>
                      <m:sty m:val="i"/>
                    </m:rPr>
                    <m:t>m</m:t>
                  </m:r>
                </m:sub>
              </m:sSub>
            </m:num>
            <m:den>
              <m:r>
                <m:rPr>
                  <m:sty m:val="p"/>
                </m:rPr>
                <m:t>2</m:t>
              </m:r>
              <m:r>
                <m:rPr>
                  <m:sty m:val="i"/>
                </m:rPr>
                <m:t>π</m:t>
              </m:r>
              <m:rad>
                <m:radPr>
                  <m:degHide m:val="1"/>
                  <m:ctrlPr>
                    <w:rPr>
                      <w:rFonts w:ascii="Cambria Math" w:hAnsi="Cambria Math"/>
                    </w:rPr>
                  </m:ctrlPr>
                </m:radPr>
                <m:deg/>
                <m:e>
                  <m:sSub>
                    <m:sSubPr/>
                    <m:e>
                      <m:r>
                        <m:rPr>
                          <m:sty m:val="i"/>
                        </m:rPr>
                        <m:t>D</m:t>
                      </m:r>
                    </m:e>
                    <m:sub>
                      <m:r>
                        <m:rPr>
                          <m:sty m:val="i"/>
                        </m:rPr>
                        <m:t>y</m:t>
                      </m:r>
                    </m:sub>
                  </m:sSub>
                  <m:sSub>
                    <m:sSubPr/>
                    <m:e>
                      <m:r>
                        <m:rPr>
                          <m:sty m:val="i"/>
                        </m:rPr>
                        <m:t>D</m:t>
                      </m:r>
                    </m:e>
                    <m:sub>
                      <m:r>
                        <m:rPr>
                          <m:sty m:val="i"/>
                        </m:rPr>
                        <m:t>z</m:t>
                      </m:r>
                    </m:sub>
                  </m:sSub>
                </m:e>
              </m:rad>
              <m:r>
                <m:rPr>
                  <m:sty m:val="i"/>
                </m:rPr>
                <m:t>x</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y</m:t>
                      </m:r>
                    </m:e>
                    <m:sup>
                      <m:r>
                        <m:rPr>
                          <m:sty m:val="p"/>
                        </m:rPr>
                        <m:t>2</m:t>
                      </m:r>
                    </m:sup>
                  </m:sSup>
                  <m:r>
                    <m:rPr>
                      <m:sty m:val="i"/>
                    </m:rPr>
                    <m:t>U</m:t>
                  </m:r>
                </m:num>
                <m:den>
                  <m:r>
                    <m:rPr>
                      <m:sty m:val="p"/>
                    </m:rPr>
                    <m:t>4</m:t>
                  </m:r>
                  <m:sSub>
                    <m:sSubPr/>
                    <m:e>
                      <m:r>
                        <m:rPr>
                          <m:sty m:val="i"/>
                        </m:rPr>
                        <m:t>D</m:t>
                      </m:r>
                    </m:e>
                    <m:sub>
                      <m:r>
                        <m:rPr>
                          <m:sty m:val="i"/>
                        </m:rPr>
                        <m:t>y</m:t>
                      </m:r>
                    </m:sub>
                  </m:sSub>
                  <m:r>
                    <m:rPr>
                      <m:sty m:val="i"/>
                    </m:rPr>
                    <m:t>x</m:t>
                  </m:r>
                </m:den>
              </m:f>
              <m:r>
                <m:rPr>
                  <m:sty m:val="p"/>
                </m:rPr>
                <m:t>−</m:t>
              </m:r>
              <m:f>
                <m:fPr>
                  <m:ctrlPr>
                    <w:rPr>
                      <w:rFonts w:ascii="Cambria Math" w:hAnsi="Cambria Math"/>
                    </w:rPr>
                  </m:ctrlPr>
                </m:fPr>
                <m:num>
                  <m:sSup>
                    <m:sSupPr/>
                    <m:e>
                      <m:d>
                        <m:dPr>
                          <m:begChr m:val="("/>
                          <m:endChr m:val=")"/>
                          <m:ctrlPr>
                            <w:rPr>
                              <w:rFonts w:ascii="Cambria Math" w:hAnsi="Cambria Math"/>
                            </w:rPr>
                          </m:ctrlPr>
                        </m:dPr>
                        <m:e>
                          <m:r>
                            <m:rPr>
                              <m:sty m:val="i"/>
                            </m:rPr>
                            <m:t>z</m:t>
                          </m:r>
                          <m:r>
                            <m:rPr>
                              <m:sty m:val="p"/>
                            </m:rPr>
                            <m:t>−</m:t>
                          </m:r>
                          <m:sSub>
                            <m:sSubPr/>
                            <m:e>
                              <m:r>
                                <m:rPr>
                                  <m:sty m:val="i"/>
                                </m:rPr>
                                <m:t>H</m:t>
                              </m:r>
                            </m:e>
                            <m:sub>
                              <m:r>
                                <m:rPr>
                                  <m:sty m:val="i"/>
                                </m:rPr>
                                <m:t>e</m:t>
                              </m:r>
                              <m:r>
                                <m:rPr>
                                  <m:sty m:val="i"/>
                                </m:rPr>
                                <m:t>f</m:t>
                              </m:r>
                            </m:sub>
                          </m:sSub>
                        </m:e>
                      </m:d>
                    </m:e>
                    <m:sup>
                      <m:r>
                        <m:rPr>
                          <m:sty m:val="p"/>
                        </m:rPr>
                        <m:t>2</m:t>
                      </m:r>
                    </m:sup>
                  </m:sSup>
                  <m:r>
                    <m:rPr>
                      <m:sty m:val="i"/>
                    </m:rPr>
                    <m:t>U</m:t>
                  </m:r>
                </m:num>
                <m:den>
                  <m:r>
                    <m:rPr>
                      <m:sty m:val="p"/>
                    </m:rPr>
                    <m:t>4</m:t>
                  </m:r>
                  <m:sSub>
                    <m:sSubPr/>
                    <m:e>
                      <m:r>
                        <m:rPr>
                          <m:sty m:val="i"/>
                        </m:rPr>
                        <m:t>D</m:t>
                      </m:r>
                    </m:e>
                    <m:sub>
                      <m:r>
                        <m:rPr>
                          <m:sty m:val="i"/>
                        </m:rPr>
                        <m:t>z</m:t>
                      </m:r>
                    </m:sub>
                  </m:sSub>
                  <m:r>
                    <m:rPr>
                      <m:sty m:val="i"/>
                    </m:rPr>
                    <m:t>x</m:t>
                  </m:r>
                </m:den>
              </m:f>
            </m:e>
          </m:d>
        </m:oMath>
      </m:oMathPara>
    </w:p>
    <w:p>
      <w:pPr>
        <w:spacing w:after="220" w:lineRule="auto"/>
      </w:pPr>
      <w:r>
        <w:rPr>
          <w:rFonts w:eastAsia="Georgia" w:cs="Georgia" w:ascii="Georgia" w:hAnsi="Georgia"/>
        </w:rPr>
        <w:t xml:space="preserve">où </w:t>
      </w:r>
      <m:oMath>
        <m:sSub>
          <m:sSubPr/>
          <m:e>
            <m:r>
              <m:rPr>
                <m:sty m:val="i"/>
              </m:rPr>
              <m:t>q</m:t>
            </m:r>
          </m:e>
          <m:sub>
            <m:r>
              <m:rPr>
                <m:sty m:val="i"/>
              </m:rPr>
              <m:t>m</m:t>
            </m:r>
          </m:sub>
        </m:sSub>
      </m:oMath>
      <w:r>
        <w:rPr>
          <w:rFonts w:eastAsia="Georgia" w:cs="Georgia" w:ascii="Georgia" w:hAnsi="Georgia"/>
        </w:rPr>
        <w:t xml:space="preserve"> est le débit massique du polluant, et </w:t>
      </w:r>
      <m:oMath>
        <m:sSub>
          <m:sSubPr/>
          <m:e>
            <m:r>
              <m:rPr>
                <m:sty m:val="i"/>
              </m:rPr>
              <m:t>H</m:t>
            </m:r>
          </m:e>
          <m:sub>
            <m:r>
              <m:rPr>
                <m:sty m:val="i"/>
              </m:rPr>
              <m:t>e</m:t>
            </m:r>
            <m:r>
              <m:rPr>
                <m:sty m:val="i"/>
              </m:rPr>
              <m:t>f</m:t>
            </m:r>
          </m:sub>
        </m:sSub>
      </m:oMath>
      <w:r>
        <w:rPr>
          <w:rFonts w:eastAsia="Georgia" w:cs="Georgia" w:ascii="Georgia" w:hAnsi="Georgia"/>
        </w:rPr>
        <w:t xml:space="preserve"> est la hauteur efficace de la cheminée, grandeur introduite pour tenir compte de la vitesse d'éjection non nulle des gaz à la sortie de la cheminée réelle de hauteur </w:t>
      </w:r>
      <m:oMath>
        <m:r>
          <m:rPr>
            <m:sty m:val="i"/>
          </m:rPr>
          <m:t>h</m:t>
        </m:r>
      </m:oMath>
      <w:r>
        <w:rPr/>
        <w:t xml:space="preserve">.</w:t>
      </w:r>
      <w:r>
        <w:rPr/>
        <w:br w:type="textWrapping"/>
      </w:r>
      <w:r>
        <w:rPr>
          <w:rFonts w:eastAsia="Georgia" w:cs="Georgia" w:ascii="Georgia" w:hAnsi="Georgia"/>
        </w:rPr>
        <w:t xml:space="preserve">La chaufferie considérée émet du dioxyde de soufre avec un débit </w:t>
      </w:r>
      <m:oMath>
        <m:sSub>
          <m:sSubPr/>
          <m:e>
            <m:r>
              <m:rPr>
                <m:sty m:val="i"/>
              </m:rPr>
              <m:t>q</m:t>
            </m:r>
          </m:e>
          <m:sub>
            <m:r>
              <m:rPr>
                <m:sty m:val="i"/>
              </m:rPr>
              <m:t>m</m:t>
            </m:r>
          </m:sub>
        </m:sSub>
        <m:r>
          <m:rPr>
            <m:sty m:val="p"/>
          </m:rPr>
          <m:t>=</m:t>
        </m:r>
        <m:r>
          <m:rPr>
            <m:sty m:val="p"/>
          </m:rPr>
          <m:t>32</m:t>
        </m:r>
        <m:r>
          <m:rPr>
            <m:sty m:val="p"/>
          </m:rPr>
          <m:t>,</m:t>
        </m:r>
        <m:r>
          <m:rPr>
            <m:sty m:val="p"/>
          </m:rPr>
          <m:t>6</m:t>
        </m:r>
        <m:r>
          <m:rPr>
            <m:nor/>
          </m:rPr>
          <m:t xml:space="preserve"> </m:t>
        </m:r>
        <m:r>
          <m:rPr>
            <m:sty m:val="p"/>
          </m:rPr>
          <m:t>g</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hauteur efficace de la cheminée est 180 m , les coefficients </w:t>
      </w:r>
      <m:oMath>
        <m:sSub>
          <m:sSubPr/>
          <m:e>
            <m:r>
              <m:rPr>
                <m:sty m:val="i"/>
              </m:rPr>
              <m:t>D</m:t>
            </m:r>
          </m:e>
          <m:sub>
            <m:r>
              <m:rPr>
                <m:sty m:val="i"/>
              </m:rPr>
              <m:t>y</m:t>
            </m:r>
          </m:sub>
        </m:sSub>
      </m:oMath>
      <w:r>
        <w:rPr/>
        <w:t xml:space="preserve"> et </w:t>
      </w:r>
      <m:oMath>
        <m:sSub>
          <m:sSubPr/>
          <m:e>
            <m:r>
              <m:rPr>
                <m:sty m:val="i"/>
              </m:rPr>
              <m:t>D</m:t>
            </m:r>
          </m:e>
          <m:sub>
            <m:r>
              <m:rPr>
                <m:sty m:val="i"/>
              </m:rPr>
              <m:t>z</m:t>
            </m:r>
          </m:sub>
        </m:sSub>
      </m:oMath>
      <w:r>
        <w:rPr/>
        <w:t xml:space="preserve"> valent respectivement </w:t>
      </w:r>
      <m:oMath>
        <m:r>
          <m:rPr>
            <m:sty m:val="p"/>
          </m:rPr>
          <m:t>36</m:t>
        </m:r>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et </w:t>
      </w:r>
      <m:oMath>
        <m:r>
          <m:rPr>
            <m:sty m:val="p"/>
          </m:rPr>
          <m:t>9</m:t>
        </m:r>
        <m:r>
          <m:rPr>
            <m:sty m:val="p"/>
          </m:rPr>
          <m:t>,</m:t>
        </m:r>
        <m:r>
          <m:rPr>
            <m:sty m:val="p"/>
          </m:rPr>
          <m:t>0</m:t>
        </m:r>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Pour un vent de vitesse moyenne </w:t>
      </w:r>
      <m:oMath>
        <m:r>
          <m:rPr>
            <m:sty m:val="i"/>
          </m:rPr>
          <m:t>U</m:t>
        </m:r>
        <m:r>
          <m:rPr>
            <m:sty m:val="p"/>
          </m:rPr>
          <m:t>=</m:t>
        </m:r>
        <m:r>
          <m:rPr>
            <m:sty m:val="p"/>
          </m:rPr>
          <m:t>3</m:t>
        </m:r>
        <m:r>
          <m:rPr>
            <m:sty m:val="p"/>
          </m:rPr>
          <m:t>,</m:t>
        </m:r>
        <m:r>
          <m:rPr>
            <m:sty m:val="p"/>
          </m:rPr>
          <m:t>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représenter la concentration au sol dans l'axe du panache, en fonction de la distance </w:t>
      </w:r>
      <m:oMath>
        <m:r>
          <m:rPr>
            <m:sty m:val="i"/>
          </m:rPr>
          <m:t>x</m:t>
        </m:r>
      </m:oMath>
      <w:r>
        <w:rPr>
          <w:rFonts w:eastAsia="Georgia" w:cs="Georgia" w:ascii="Georgia" w:hAnsi="Georgia"/>
        </w:rPr>
        <w:t xml:space="preserve"> à la cheminée, jusqu'à 100 km de la cheminée.</w:t>
      </w:r>
      <w:r>
        <w:rPr/>
        <w:br w:type="textWrapping"/>
      </w:r>
      <w:r>
        <w:rPr>
          <w:rFonts w:eastAsia="Georgia" w:cs="Georgia" w:ascii="Georgia" w:hAnsi="Georgia"/>
        </w:rPr>
        <w:t xml:space="preserve">III.D.2) La valeur maximale réglementaire pour le dioxyde de soufre est </w:t>
      </w:r>
      <m:oMath>
        <m:r>
          <m:rPr>
            <m:sty m:val="p"/>
          </m:rPr>
          <m:t>36</m:t>
        </m:r>
        <m:r>
          <m:rPr>
            <m:sty m:val="p"/>
          </m:rPr>
          <m:t>,</m:t>
        </m:r>
        <m:r>
          <m:rPr>
            <m:sty m:val="p"/>
          </m:rPr>
          <m:t>7</m:t>
        </m:r>
        <m:r>
          <m:rPr>
            <m:sty m:val="i"/>
          </m:rPr>
          <m:t>μ</m:t>
        </m:r>
        <m:r>
          <m:rPr>
            <m:sty m:val="i"/>
          </m:rPr>
          <m:t>g</m:t>
        </m:r>
        <m:r>
          <m:rPr>
            <m:sty m:val="p"/>
          </m:rPr>
          <m:t>⋅</m:t>
        </m:r>
        <m:sSup>
          <m:sSupPr/>
          <m:e>
            <m:r>
              <m:rPr>
                <m:sty m:val="i"/>
              </m:rPr>
              <m:t>m</m:t>
            </m:r>
          </m:e>
          <m:sup>
            <m:r>
              <m:rPr>
                <m:sty m:val="p"/>
              </m:rPr>
              <m:t>−</m:t>
            </m:r>
            <m:r>
              <m:rPr>
                <m:sty m:val="p"/>
              </m:rPr>
              <m:t>3</m:t>
            </m:r>
          </m:sup>
        </m:sSup>
      </m:oMath>
      <w:r>
        <w:rPr/>
        <w:t xml:space="preserve">. Avec </w:t>
      </w:r>
      <m:oMath>
        <m:sSub>
          <m:sSubPr/>
          <m:e>
            <m:r>
              <m:rPr>
                <m:sty m:val="i"/>
              </m:rPr>
              <m:t>H</m:t>
            </m:r>
          </m:e>
          <m:sub>
            <m:r>
              <m:rPr>
                <m:sty m:val="i"/>
              </m:rPr>
              <m:t>e</m:t>
            </m:r>
            <m:r>
              <m:rPr>
                <m:sty m:val="i"/>
              </m:rPr>
              <m:t>f</m:t>
            </m:r>
          </m:sub>
        </m:sSub>
        <m:r>
          <m:rPr>
            <m:sty m:val="p"/>
          </m:rPr>
          <m:t>=</m:t>
        </m:r>
        <m:r>
          <m:rPr>
            <m:sty m:val="p"/>
          </m:rPr>
          <m:t>180</m:t>
        </m:r>
        <m:r>
          <m:rPr>
            <m:nor/>
          </m:rPr>
          <m:t xml:space="preserve"> </m:t>
        </m:r>
        <m:r>
          <m:rPr>
            <m:sty m:val="p"/>
          </m:rPr>
          <m:t>m</m:t>
        </m:r>
      </m:oMath>
      <w:r>
        <w:rPr/>
        <w:t xml:space="preserve"> cette valeur est-elle atteinte au sol ?</w:t>
      </w:r>
      <w:r>
        <w:rPr/>
        <w:br w:type="textWrapping"/>
      </w:r>
      <w:r>
        <w:rPr/>
        <w:t xml:space="preserve">Quelle est la hauteur efficace minimale </w:t>
      </w:r>
      <m:oMath>
        <m:sSub>
          <m:sSubPr/>
          <m:e>
            <m:r>
              <m:rPr>
                <m:sty m:val="i"/>
              </m:rPr>
              <m:t>H</m:t>
            </m:r>
          </m:e>
          <m:sub>
            <m:r>
              <m:rPr>
                <m:nor/>
              </m:rPr>
              <m:t>ef </m:t>
            </m:r>
            <m:r>
              <m:rPr>
                <m:sty m:val="p"/>
              </m:rPr>
              <m:t>⋅</m:t>
            </m:r>
            <m:r>
              <m:rPr>
                <m:nor/>
              </m:rPr>
              <m:t> min </m:t>
            </m:r>
          </m:sub>
        </m:sSub>
      </m:oMath>
      <w:r>
        <w:rPr>
          <w:rFonts w:eastAsia="Georgia" w:cs="Georgia" w:ascii="Georgia" w:hAnsi="Georgia"/>
        </w:rPr>
        <w:t xml:space="preserve"> qui avec les valeurs numériques précédentes, permet, au sol, de maintenir la concentration de l'air en </w:t>
      </w:r>
      <m:oMath>
        <m:sSub>
          <m:sSubPr/>
          <m:e>
            <m:r>
              <m:rPr>
                <m:sty m:val="p"/>
              </m:rPr>
              <m:t>SO</m:t>
            </m:r>
          </m:e>
          <m:sub>
            <m:r>
              <m:rPr>
                <m:sty m:val="p"/>
              </m:rPr>
              <m:t>2</m:t>
            </m:r>
          </m:sub>
        </m:sSub>
      </m:oMath>
      <w:r>
        <w:rPr>
          <w:rFonts w:eastAsia="Georgia" w:cs="Georgia" w:ascii="Georgia" w:hAnsi="Georgia"/>
        </w:rPr>
        <w:t xml:space="preserve"> en deçà de </w:t>
      </w:r>
      <m:oMath>
        <m:r>
          <m:rPr>
            <m:sty m:val="p"/>
          </m:rPr>
          <m:t>36</m:t>
        </m:r>
        <m:r>
          <m:rPr>
            <m:sty m:val="p"/>
          </m:rPr>
          <m:t>,</m:t>
        </m:r>
        <m:r>
          <m:rPr>
            <m:sty m:val="p"/>
          </m:rPr>
          <m:t>7</m:t>
        </m:r>
        <m:r>
          <m:rPr>
            <m:sty m:val="i"/>
          </m:rPr>
          <m:t>μ</m:t>
        </m:r>
        <m:r>
          <m:rPr>
            <m:nor/>
          </m:rPr>
          <m:t xml:space="preserve"> </m:t>
        </m:r>
        <m:r>
          <m:rPr>
            <m:sty m:val="p"/>
          </m:rPr>
          <m:t>g</m:t>
        </m:r>
        <m:r>
          <m:rPr>
            <m:sty m:val="p"/>
          </m:rPr>
          <m:t>⋅</m:t>
        </m:r>
        <m:sSup>
          <m:sSupPr/>
          <m:e>
            <m:r>
              <m:rPr>
                <m:sty m:val="i"/>
              </m:rPr>
              <m:t>m</m:t>
            </m:r>
          </m:e>
          <m:sup>
            <m:r>
              <m:rPr>
                <m:sty m:val="p"/>
              </m:rPr>
              <m:t>−</m:t>
            </m:r>
            <m:r>
              <m:rPr>
                <m:sty m:val="p"/>
              </m:rPr>
              <m:t>3</m:t>
            </m:r>
          </m:sup>
        </m:sSup>
      </m:oMath>
      <w:r>
        <w:rPr/>
        <w:t xml:space="preserve"> ?</w:t>
      </w:r>
      <w:r>
        <w:rPr/>
        <w:br w:type="textWrapping"/>
      </w:r>
      <w:r>
        <w:rPr>
          <w:rFonts w:eastAsia="Georgia" w:cs="Georgia" w:ascii="Georgia" w:hAnsi="Georgia"/>
        </w:rPr>
        <w:t xml:space="preserve">III.D.3) Quels paramètres peut-on modifier pour diminuer la concentration en polluant au sol ?</w:t>
      </w:r>
    </w:p>
    <w:p>
      <w:pPr>
        <w:spacing w:after="220" w:lineRule="auto"/>
      </w:pPr>
      <w:r>
        <w:rPr>
          <w:rFonts w:eastAsia="Georgia" w:cs="Georgia" w:ascii="Georgia" w:hAnsi="Georgia"/>
        </w:rPr>
        <w:t xml:space="preserve">Un autre problème courant dans une usine est d'éviter l'usure et la corrosion des canalisations. Les questions suivantes proposent un modèle d'étude.</w:t>
      </w:r>
    </w:p>
    <w:p>
      <w:pPr>
        <w:spacing w:line="271" w:before="330" w:lineRule="auto"/>
      </w:pPr>
      <w:r>
        <w:rPr>
          <w:rFonts w:eastAsia="Georgia" w:cs="Georgia" w:ascii="Georgia" w:hAnsi="Georgia"/>
          <w:b/>
          <w:sz w:val="42"/>
        </w:rPr>
        <w:t xml:space="preserve">Partie IV - Corrosion «sèche» d'un métal</w:t>
      </w:r>
    </w:p>
    <w:p>
      <w:pPr>
        <w:spacing w:after="220" w:lineRule="auto"/>
      </w:pPr>
      <w:r>
        <w:rPr>
          <w:rFonts w:eastAsia="Georgia" w:cs="Georgia" w:ascii="Georgia" w:hAnsi="Georgia"/>
        </w:rPr>
        <w:t xml:space="preserve">On envisage ici la corrosion d'un métal par le dioxygène gazeux, à haute température.</w:t>
      </w:r>
    </w:p>
    <w:p>
      <w:pPr>
        <w:spacing w:line="271" w:before="330" w:lineRule="auto"/>
      </w:pPr>
      <w:r>
        <w:rPr>
          <w:rFonts w:eastAsia="Georgia" w:cs="Georgia" w:ascii="Georgia" w:hAnsi="Georgia"/>
          <w:b/>
          <w:sz w:val="42"/>
        </w:rPr>
        <w:t xml:space="preserve">IV.A - Étude thermodynamique.</w:t>
      </w:r>
    </w:p>
    <w:p>
      <w:pPr>
        <w:spacing w:after="220" w:lineRule="auto"/>
      </w:pPr>
      <w:r>
        <w:rPr>
          <w:rFonts w:eastAsia="Georgia" w:cs="Georgia" w:ascii="Georgia" w:hAnsi="Georgia"/>
        </w:rPr>
        <w:t xml:space="preserve">IV.A.1) Rappeler brièvement les caractéristiques du diagramme d'Ellingham : grandeur portée en ordonnée, grandeur portée en abscisse, courbes dessinées et leur allure.</w:t>
      </w:r>
      <w:r>
        <w:rPr/>
        <w:br w:type="textWrapping"/>
      </w:r>
      <w:r>
        <w:rPr>
          <w:rFonts w:eastAsia="Georgia" w:cs="Georgia" w:ascii="Georgia" w:hAnsi="Georgia"/>
        </w:rPr>
        <w:t xml:space="preserve">IV.A.2) On envisage le cas de l'oxydation d'un métal (solide) en oxyde (solide) par le dioxygène. Pour une valeur donnée de la pression de dioxygène, montrer</w:t>
      </w:r>
      <w:r>
        <w:rPr/>
        <w:br w:type="textWrapping"/>
      </w:r>
      <w:r>
        <w:rPr>
          <w:rFonts w:eastAsia="Georgia" w:cs="Georgia" w:ascii="Georgia" w:hAnsi="Georgia"/>
        </w:rPr>
        <w:t xml:space="preserve">que l'on peut trouver une gamme de valeurs de la température pour lesquelles la réaction d'oxydation est totale et irréversible.</w:t>
      </w:r>
      <w:r>
        <w:rPr/>
        <w:br w:type="textWrapping"/>
      </w:r>
      <w:r>
        <w:rPr>
          <w:rFonts w:eastAsia="Georgia" w:cs="Georgia" w:ascii="Georgia" w:hAnsi="Georgia"/>
        </w:rPr>
        <w:t xml:space="preserve">IV.A.3) Dans l'approximation d'Ellingham, exprimer l'enthalpie libre standard en fonction de la température pour les réactions chimiques: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4</m:t>
                </m:r>
                <m:r>
                  <m:rPr>
                    <m:sty m:val="p"/>
                  </m:rPr>
                  <m:t>Cu</m:t>
                </m:r>
                <m:r>
                  <m:rPr>
                    <m:sty m:val="p"/>
                  </m:rPr>
                  <m:t>(</m:t>
                </m:r>
                <m:r>
                  <m:rPr>
                    <m:sty m:val="i"/>
                  </m:rPr>
                  <m:t>s</m:t>
                </m:r>
                <m:r>
                  <m:rPr>
                    <m:sty m:val="p"/>
                  </m:rPr>
                  <m:t>)</m:t>
                </m:r>
                <m:r>
                  <m:rPr>
                    <m:sty m:val="p"/>
                  </m:rPr>
                  <m:t>+</m:t>
                </m:r>
                <m:sSub>
                  <m:sSubPr/>
                  <m:e>
                    <m:r>
                      <m:rPr>
                        <m:sty m:val="p"/>
                      </m:rPr>
                      <m:t>O</m:t>
                    </m:r>
                  </m:e>
                  <m:sub>
                    <m:r>
                      <m:rPr>
                        <m:sty m:val="p"/>
                      </m:rPr>
                      <m:t>2</m:t>
                    </m:r>
                  </m:sub>
                </m:sSub>
                <m:r>
                  <m:rPr>
                    <m:sty m:val="p"/>
                  </m:rPr>
                  <m:t>(</m:t>
                </m:r>
                <m:r>
                  <m:rPr>
                    <m:sty m:val="i"/>
                  </m:rPr>
                  <m:t>g</m:t>
                </m:r>
                <m:r>
                  <m:rPr>
                    <m:sty m:val="p"/>
                  </m:rPr>
                  <m:t>)</m:t>
                </m:r>
                <m:r>
                  <m:rPr>
                    <m:sty m:val="p"/>
                  </m:rPr>
                  <m:t>=</m:t>
                </m:r>
                <m:r>
                  <m:rPr>
                    <m:sty m:val="p"/>
                  </m:rPr>
                  <m:t>2</m:t>
                </m:r>
                <m:sSub>
                  <m:sSubPr/>
                  <m:e>
                    <m:r>
                      <m:rPr>
                        <m:sty m:val="p"/>
                      </m:rPr>
                      <m:t>Cu</m:t>
                    </m:r>
                  </m:e>
                  <m:sub>
                    <m:r>
                      <m:rPr>
                        <m:sty m:val="p"/>
                      </m:rPr>
                      <m:t>2</m:t>
                    </m:r>
                  </m:sub>
                </m:sSub>
                <m:r>
                  <m:rPr>
                    <m:sty m:val="p"/>
                  </m:rPr>
                  <m:t>O</m:t>
                </m:r>
                <m:r>
                  <m:rPr>
                    <m:sty m:val="p"/>
                  </m:rPr>
                  <m:t>(</m:t>
                </m:r>
                <m:r>
                  <m:rPr>
                    <m:sty m:val="i"/>
                  </m:rPr>
                  <m:t>s</m:t>
                </m:r>
                <m:r>
                  <m:rPr>
                    <m:sty m:val="p"/>
                  </m:rPr>
                  <m:t>)</m:t>
                </m:r>
              </m:e>
            </m:mr>
            <m:mr>
              <m:e/>
              <m:e>
                <m:r>
                  <m:rPr>
                    <m:sty m:val="p"/>
                  </m:rPr>
                  <m:t>2</m:t>
                </m:r>
                <m:r>
                  <m:rPr>
                    <m:sty m:val="p"/>
                  </m:rPr>
                  <m:t>Cu</m:t>
                </m:r>
                <m:r>
                  <m:rPr>
                    <m:sty m:val="p"/>
                  </m:rPr>
                  <m:t>(</m:t>
                </m:r>
                <m:r>
                  <m:rPr>
                    <m:sty m:val="i"/>
                  </m:rPr>
                  <m:t>s</m:t>
                </m:r>
                <m:r>
                  <m:rPr>
                    <m:sty m:val="p"/>
                  </m:rPr>
                  <m:t>)</m:t>
                </m:r>
                <m:r>
                  <m:rPr>
                    <m:sty m:val="p"/>
                  </m:rPr>
                  <m:t>+</m:t>
                </m:r>
                <m:sSub>
                  <m:sSubPr/>
                  <m:e>
                    <m:r>
                      <m:rPr>
                        <m:sty m:val="p"/>
                      </m:rPr>
                      <m:t>O</m:t>
                    </m:r>
                  </m:e>
                  <m:sub>
                    <m:r>
                      <m:rPr>
                        <m:sty m:val="p"/>
                      </m:rPr>
                      <m:t>2</m:t>
                    </m:r>
                  </m:sub>
                </m:sSub>
                <m:r>
                  <m:rPr>
                    <m:sty m:val="p"/>
                  </m:rPr>
                  <m:t>(</m:t>
                </m:r>
                <m:r>
                  <m:rPr>
                    <m:sty m:val="i"/>
                  </m:rPr>
                  <m:t>g</m:t>
                </m:r>
                <m:r>
                  <m:rPr>
                    <m:sty m:val="p"/>
                  </m:rPr>
                  <m:t>)</m:t>
                </m:r>
                <m:r>
                  <m:rPr>
                    <m:sty m:val="p"/>
                  </m:rPr>
                  <m:t>=</m:t>
                </m:r>
                <m:r>
                  <m:rPr>
                    <m:sty m:val="p"/>
                  </m:rPr>
                  <m:t>2</m:t>
                </m:r>
                <m:r>
                  <m:rPr>
                    <m:sty m:val="p"/>
                  </m:rPr>
                  <m:t>CuO</m:t>
                </m:r>
                <m:r>
                  <m:rPr>
                    <m:sty m:val="p"/>
                  </m:rPr>
                  <m:t>(</m:t>
                </m:r>
                <m:r>
                  <m:rPr>
                    <m:sty m:val="i"/>
                  </m:rPr>
                  <m:t>s</m:t>
                </m:r>
                <m:r>
                  <m:rPr>
                    <m:sty m:val="p"/>
                  </m:rPr>
                  <m:t>)</m:t>
                </m:r>
              </m:e>
            </m:mr>
          </m:m>
        </m:oMath>
      </m:oMathPara>
    </w:p>
    <w:p>
      <w:pPr>
        <w:spacing w:after="220" w:lineRule="auto"/>
      </w:pPr>
      <w:r>
        <w:rPr>
          <w:rFonts w:eastAsia="Georgia" w:cs="Georgia" w:ascii="Georgia" w:hAnsi="Georgia"/>
        </w:rPr>
        <w:t xml:space="preserve">On donne l'extrait de tables thermodynamiques à 298 K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Espèce chimique</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Δ</m:t>
                  </m:r>
                </m:e>
                <m:sub>
                  <m:r>
                    <m:rPr>
                      <m:sty m:val="i"/>
                    </m:rPr>
                    <m:t>f</m:t>
                  </m:r>
                </m:sub>
              </m:sSub>
              <m:sSup>
                <m:sSupPr/>
                <m:e>
                  <m:r>
                    <m:rPr>
                      <m:sty m:val="i"/>
                    </m:rPr>
                    <m:t>H</m:t>
                  </m:r>
                </m:e>
                <m:sup>
                  <m:r>
                    <m:rPr>
                      <m:sty m:val="p"/>
                    </m:rPr>
                    <m:t>∘</m:t>
                  </m:r>
                </m:sup>
              </m:sSup>
            </m:oMath>
            <w:r>
              <w:rPr>
                <w:rFonts w:eastAsia="Georgia" w:cs="Georgia" w:ascii="Georgia" w:hAnsi="Georgia"/>
              </w:rPr>
              <w:t xml:space="preserve"> à </w:t>
            </w:r>
            <m:oMath>
              <m:r>
                <m:rPr>
                  <m:sty m:val="p"/>
                </m:rPr>
                <m:t>298</m:t>
              </m:r>
              <m:r>
                <m:rPr>
                  <m:sty m:val="i"/>
                </m:rPr>
                <m:t>K</m:t>
              </m:r>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S</m:t>
                    </m:r>
                  </m:e>
                  <m:sup>
                    <m:r>
                      <m:rPr>
                        <m:sty m:val="p"/>
                      </m:rPr>
                      <m:t>∘</m:t>
                    </m:r>
                  </m:sup>
                </m:sSup>
                <m:r>
                  <m:rPr>
                    <m:sty m:val="p"/>
                  </m:rPr>
                  <m:t>(</m:t>
                </m:r>
                <m:r>
                  <m:rPr>
                    <m:sty m:val="p"/>
                  </m:rPr>
                  <m:t>298</m:t>
                </m:r>
                <m:r>
                  <m:rPr>
                    <m:sty m:val="i"/>
                  </m:rPr>
                  <m:t>K</m:t>
                </m:r>
                <m:r>
                  <m:rPr>
                    <m:sty m:val="p"/>
                  </m:rPr>
                  <m:t>)</m:t>
                </m:r>
                <m:d>
                  <m:dPr>
                    <m:begChr m:val="("/>
                    <m:endChr m:val=")"/>
                    <m:ctrlPr>
                      <w:rPr>
                        <w:rFonts w:ascii="Cambria Math" w:hAnsi="Cambria Math"/>
                      </w:rPr>
                    </m:ctrlPr>
                  </m:dPr>
                  <m:e>
                    <m:r>
                      <m:rPr>
                        <m:sty m:val="i"/>
                      </m:rPr>
                      <m:t>J</m:t>
                    </m:r>
                    <m:r>
                      <m:rPr>
                        <m:sty m:val="p"/>
                      </m:rPr>
                      <m:t>⋅</m:t>
                    </m:r>
                    <m:sSup>
                      <m:sSupPr/>
                      <m:e>
                        <m:r>
                          <m:rPr>
                            <m:sty m:val="i"/>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CuO</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-161,9</w:t>
            </w:r>
          </w:p>
        </w:tc>
        <w:tc>
          <w:tcPr>
            <w:tcBorders>
              <w:bottom w:val="single" w:sz="8" w:space="0" w:color="000000"/>
              <w:right w:val="single" w:sz="8" w:space="0" w:color="000000"/>
            </w:tcBorders>
            <w:vAlign w:val="center"/>
          </w:tcPr>
          <w:p>
            <w:pPr>
              <w:spacing w:lineRule="auto"/>
              <w:jc w:val="left"/>
            </w:pPr>
            <w:r>
              <w:rPr/>
              <w:t xml:space="preserve">42,59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Cu</m:t>
                    </m:r>
                  </m:e>
                  <m:sub>
                    <m:r>
                      <m:rPr>
                        <m:sty m:val="p"/>
                      </m:rPr>
                      <m:t>2</m:t>
                    </m:r>
                  </m:sub>
                </m:sSub>
                <m:r>
                  <m:rPr>
                    <m:sty m:val="p"/>
                  </m:rPr>
                  <m:t>O</m:t>
                </m:r>
                <m:r>
                  <m:rPr>
                    <m:sty m:val="p"/>
                  </m:rPr>
                  <m:t>(</m:t>
                </m:r>
                <m:r>
                  <m:rPr>
                    <m:sty m:val="i"/>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-173,0</w:t>
            </w:r>
          </w:p>
        </w:tc>
        <w:tc>
          <w:tcPr>
            <w:tcBorders>
              <w:bottom w:val="single" w:sz="8" w:space="0" w:color="000000"/>
              <w:right w:val="single" w:sz="8" w:space="0" w:color="000000"/>
            </w:tcBorders>
            <w:vAlign w:val="center"/>
          </w:tcPr>
          <w:p>
            <w:pPr>
              <w:spacing w:lineRule="auto"/>
              <w:jc w:val="left"/>
            </w:pPr>
            <w:r>
              <w:rPr/>
              <w:t xml:space="preserve">92,84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O</m:t>
                    </m:r>
                  </m:e>
                  <m:sub>
                    <m:r>
                      <m:rPr>
                        <m:sty m:val="p"/>
                      </m:rPr>
                      <m:t>2</m:t>
                    </m:r>
                  </m:sub>
                </m:sSub>
                <m:r>
                  <m:rPr>
                    <m:sty m:val="p"/>
                  </m:rPr>
                  <m:t>(</m:t>
                </m:r>
                <m:r>
                  <m:rPr>
                    <m:sty m:val="i"/>
                  </m:rPr>
                  <m:t>g</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204,8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Cu(s)</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33,2</w:t>
            </w:r>
          </w:p>
        </w:tc>
      </w:tr>
    </w:tbl>
    <w:p>
      <w:pPr>
        <w:spacing w:lineRule="auto"/>
      </w:pPr>
    </w:p>
    <w:p>
      <w:pPr>
        <w:spacing w:after="220" w:lineRule="auto"/>
      </w:pPr>
      <w:r>
        <w:rPr/>
        <w:t xml:space="preserve">IV.A.4)</w:t>
      </w:r>
      <w:r>
        <w:rPr/>
        <w:br w:type="textWrapping"/>
      </w:r>
      <w:r>
        <w:rPr>
          <w:rFonts w:eastAsia="Georgia" w:cs="Georgia" w:ascii="Georgia" w:hAnsi="Georgia"/>
        </w:rPr>
        <w:t xml:space="preserve">a) Écrire l'équation de la réaction (3) de dismutation de l'oxyde de cuivre I en oxyde de cuivre II et en cuivre métal.</w:t>
      </w:r>
      <w:r>
        <w:rPr/>
        <w:br w:type="textWrapping"/>
      </w:r>
      <w:r>
        <w:rPr/>
        <w:t xml:space="preserve">b) Exprimer la loi de variation de </w:t>
      </w:r>
      <m:oMath>
        <m:sSub>
          <m:sSubPr/>
          <m:e>
            <m:r>
              <m:rPr>
                <m:sty m:val="p"/>
              </m:rPr>
              <m:t>Δ</m:t>
            </m:r>
          </m:e>
          <m:sub>
            <m:r>
              <m:rPr>
                <m:sty m:val="i"/>
              </m:rPr>
              <m:t>r</m:t>
            </m:r>
          </m:sub>
        </m:sSub>
        <m:sSubSup>
          <m:sSubSupPr/>
          <m:e>
            <m:r>
              <m:rPr>
                <m:sty m:val="i"/>
              </m:rPr>
              <m:t>G</m:t>
            </m:r>
          </m:e>
          <m:sub>
            <m:r>
              <m:rPr>
                <m:sty m:val="p"/>
              </m:rPr>
              <m:t>(</m:t>
            </m:r>
            <m:r>
              <m:rPr>
                <m:sty m:val="p"/>
              </m:rPr>
              <m:t>3</m:t>
            </m:r>
            <m:r>
              <m:rPr>
                <m:sty m:val="p"/>
              </m:rPr>
              <m:t>)</m:t>
            </m:r>
          </m:sub>
          <m:sup>
            <m:r>
              <m:rPr>
                <m:sty m:val="i"/>
              </m:rPr>
              <m:t>o</m:t>
            </m:r>
          </m:sup>
        </m:sSubSup>
      </m:oMath>
      <w:r>
        <w:rPr/>
        <w:t xml:space="preserve"> en fonction de </w:t>
      </w:r>
      <m:oMath>
        <m:r>
          <m:rPr>
            <m:sty m:val="i"/>
          </m:rPr>
          <m:t>T</m:t>
        </m:r>
      </m:oMath>
      <w:r>
        <w:rPr/>
        <w:t xml:space="preserve">.</w:t>
      </w:r>
      <w:r>
        <w:rPr/>
        <w:br w:type="textWrapping"/>
      </w:r>
      <w:r>
        <w:rPr/>
        <w:t xml:space="preserve">c) Que peut-on conclure sur la dismutation de </w:t>
      </w:r>
      <m:oMath>
        <m:sSub>
          <m:sSubPr/>
          <m:e>
            <m:r>
              <m:rPr>
                <m:sty m:val="p"/>
              </m:rPr>
              <m:t>Cu</m:t>
            </m:r>
          </m:e>
          <m:sub>
            <m:r>
              <m:rPr>
                <m:sty m:val="p"/>
              </m:rPr>
              <m:t>2</m:t>
            </m:r>
          </m:sub>
        </m:sSub>
        <m:r>
          <m:rPr>
            <m:sty m:val="p"/>
          </m:rPr>
          <m:t>O</m:t>
        </m:r>
      </m:oMath>
      <w:r>
        <w:rPr/>
        <w:t xml:space="preserve"> ?</w:t>
      </w:r>
      <w:r>
        <w:rPr/>
        <w:br w:type="textWrapping"/>
      </w:r>
      <w:r>
        <w:rPr>
          <w:rFonts w:eastAsia="Georgia" w:cs="Georgia" w:ascii="Georgia" w:hAnsi="Georgia"/>
        </w:rPr>
        <w:t xml:space="preserve">IV.A.5) Soit la réaction (4) d'oxydation de </w:t>
      </w:r>
      <m:oMath>
        <m:sSub>
          <m:sSubPr/>
          <m:e>
            <m:r>
              <m:rPr>
                <m:sty m:val="p"/>
              </m:rPr>
              <m:t>Cu</m:t>
            </m:r>
          </m:e>
          <m:sub>
            <m:r>
              <m:rPr>
                <m:sty m:val="p"/>
              </m:rPr>
              <m:t>2</m:t>
            </m:r>
          </m:sub>
        </m:sSub>
        <m:r>
          <m:rPr>
            <m:sty m:val="p"/>
          </m:rPr>
          <m:t>O</m:t>
        </m:r>
      </m:oMath>
      <w:r>
        <w:rPr/>
        <w:t xml:space="preserve"> en CuO par </w:t>
      </w:r>
      <m:oMath>
        <m:sSub>
          <m:sSubPr/>
          <m:e>
            <m:r>
              <m:rPr>
                <m:sty m:val="p"/>
              </m:rPr>
              <m:t>O</m:t>
            </m:r>
          </m:e>
          <m:sub>
            <m:r>
              <m:rPr>
                <m:sty m:val="p"/>
              </m:rPr>
              <m:t>2</m:t>
            </m:r>
          </m:sub>
        </m:sSub>
      </m:oMath>
      <w:r>
        <w:rPr/>
        <w:t xml:space="preserve">.</w:t>
      </w:r>
      <w:r>
        <w:rPr/>
        <w:br w:type="textWrapping"/>
      </w:r>
      <w:r>
        <w:rPr>
          <w:rFonts w:eastAsia="Georgia" w:cs="Georgia" w:ascii="Georgia" w:hAnsi="Georgia"/>
        </w:rPr>
        <w:t xml:space="preserve">a) Écrire l'équation de cette réaction et calculer l'expression de </w:t>
      </w:r>
      <m:oMath>
        <m:sSub>
          <m:sSubPr/>
          <m:e>
            <m:r>
              <m:rPr>
                <m:sty m:val="p"/>
              </m:rPr>
              <m:t>Δ</m:t>
            </m:r>
          </m:e>
          <m:sub>
            <m:r>
              <m:rPr>
                <m:sty m:val="i"/>
              </m:rPr>
              <m:t>r</m:t>
            </m:r>
          </m:sub>
        </m:sSub>
        <m:sSubSup>
          <m:sSubSupPr/>
          <m:e>
            <m:r>
              <m:rPr>
                <m:sty m:val="i"/>
              </m:rPr>
              <m:t>G</m:t>
            </m:r>
          </m:e>
          <m:sub>
            <m:r>
              <m:rPr>
                <m:sty m:val="p"/>
              </m:rPr>
              <m:t>(</m:t>
            </m:r>
            <m:r>
              <m:rPr>
                <m:sty m:val="p"/>
              </m:rPr>
              <m:t>4</m:t>
            </m:r>
            <m:r>
              <m:rPr>
                <m:sty m:val="p"/>
              </m:rPr>
              <m:t>)</m:t>
            </m:r>
          </m:sub>
          <m:sup>
            <m:r>
              <m:rPr>
                <m:sty m:val="i"/>
              </m:rPr>
              <m:t>o</m:t>
            </m:r>
          </m:sup>
        </m:sSubSup>
      </m:oMath>
      <w:r>
        <w:rPr>
          <w:rFonts w:eastAsia="Georgia" w:cs="Georgia" w:ascii="Georgia" w:hAnsi="Georgia"/>
        </w:rPr>
        <w:t xml:space="preserve"> en fonction de la température.</w:t>
      </w:r>
      <w:r>
        <w:rPr/>
        <w:br w:type="textWrapping"/>
      </w:r>
      <w:r>
        <w:rPr>
          <w:rFonts w:eastAsia="Georgia" w:cs="Georgia" w:ascii="Georgia" w:hAnsi="Georgia"/>
        </w:rPr>
        <w:t xml:space="preserve">b) Que va-t-il se passer si du cuivre métal est soumis à un courant d'air porté à 800 K ?</w:t>
      </w:r>
      <w:r>
        <w:rPr/>
        <w:br w:type="textWrapping"/>
      </w:r>
      <w:r>
        <w:rPr>
          <w:rFonts w:eastAsia="Georgia" w:cs="Georgia" w:ascii="Georgia" w:hAnsi="Georgia"/>
        </w:rPr>
        <w:t xml:space="preserve">c) Calculer la valeur de la température à partir de laquelle un courant d'air à pression atmosphérique ne peut plus oxyder le cuivre jusqu'à l'état de CuO .</w:t>
      </w:r>
      <w:r>
        <w:rPr/>
        <w:br w:type="textWrapping"/>
      </w:r>
      <w:r>
        <w:rPr/>
        <w:t xml:space="preserve">(On rappelle que l'air contient environ </w:t>
      </w:r>
      <m:oMath>
        <m:r>
          <m:rPr>
            <m:sty m:val="p"/>
          </m:rPr>
          <m:t>20</m:t>
        </m:r>
        <m:r>
          <m:rPr>
            <m:sty m:val="p"/>
          </m:rPr>
          <m:t>%</m:t>
        </m:r>
      </m:oMath>
      <w:r>
        <w:rPr>
          <w:rFonts w:eastAsia="Georgia" w:cs="Georgia" w:ascii="Georgia" w:hAnsi="Georgia"/>
        </w:rPr>
        <w:t xml:space="preserve"> (en moles) de dioxygène).</w:t>
      </w:r>
    </w:p>
    <w:p>
      <w:pPr>
        <w:spacing w:line="271" w:before="330" w:lineRule="auto"/>
      </w:pPr>
      <w:r>
        <w:rPr>
          <w:rFonts w:eastAsia="Georgia" w:cs="Georgia" w:ascii="Georgia" w:hAnsi="Georgia"/>
          <w:b/>
          <w:sz w:val="42"/>
        </w:rPr>
        <w:t xml:space="preserve">IV.B - Étude d'un modèle simple de la cinétique de corrosion</w:t>
      </w:r>
    </w:p>
    <w:p>
      <w:pPr>
        <w:spacing w:after="220" w:lineRule="auto"/>
      </w:pPr>
      <w:r>
        <w:rPr>
          <w:rFonts w:eastAsia="Georgia" w:cs="Georgia" w:ascii="Georgia" w:hAnsi="Georgia"/>
        </w:rPr>
        <w:t xml:space="preserve">On étudie la réaction d'oxydation du cuivre en oxyde de cuivre I, totale dans les conditions de l'expérience : </w:t>
      </w:r>
      <m:oMath>
        <m:r>
          <m:rPr>
            <m:sty m:val="p"/>
          </m:rPr>
          <m:t>2</m:t>
        </m:r>
        <m:r>
          <m:rPr>
            <m:sty m:val="p"/>
          </m:rPr>
          <m:t>Cu</m:t>
        </m:r>
        <m:r>
          <m:rPr>
            <m:sty m:val="p"/>
          </m:rPr>
          <m:t>+</m:t>
        </m:r>
        <m:r>
          <m:rPr>
            <m:sty m:val="p"/>
          </m:rPr>
          <m:t>1</m:t>
        </m:r>
        <m:r>
          <m:rPr>
            <m:sty m:val="p"/>
          </m:rPr>
          <m:t>/</m:t>
        </m:r>
        <m:r>
          <m:rPr>
            <m:sty m:val="p"/>
          </m:rPr>
          <m:t>2</m:t>
        </m:r>
        <m:sSub>
          <m:sSubPr/>
          <m:e>
            <m:r>
              <m:rPr>
                <m:sty m:val="p"/>
              </m:rPr>
              <m:t>O</m:t>
            </m:r>
          </m:e>
          <m:sub>
            <m:r>
              <m:rPr>
                <m:sty m:val="p"/>
              </m:rPr>
              <m:t>2</m:t>
            </m:r>
          </m:sub>
        </m:sSub>
        <m:r>
          <m:rPr>
            <m:sty m:val="p"/>
          </m:rPr>
          <m:t>→</m:t>
        </m:r>
        <m:sSub>
          <m:sSubPr/>
          <m:e>
            <m:r>
              <m:rPr>
                <m:sty m:val="p"/>
              </m:rPr>
              <m:t>Cu</m:t>
            </m:r>
          </m:e>
          <m:sub>
            <m:r>
              <m:rPr>
                <m:sty m:val="p"/>
              </m:rPr>
              <m:t>2</m:t>
            </m:r>
          </m:sub>
        </m:sSub>
        <m:r>
          <m:rPr>
            <m:sty m:val="p"/>
          </m:rPr>
          <m:t>O</m:t>
        </m:r>
      </m:oMath>
      <w:r>
        <w:rPr/>
        <w:t xml:space="preserve">.</w:t>
      </w:r>
      <w:r>
        <w:rPr/>
        <w:br w:type="textWrapping"/>
      </w:r>
      <w:r>
        <w:rPr>
          <w:rFonts w:eastAsia="Georgia" w:cs="Georgia" w:ascii="Georgia" w:hAnsi="Georgia"/>
        </w:rPr>
        <w:t xml:space="preserve">En cours de réaction, il se forme sur une surface du métal d'aire </w:t>
      </w:r>
      <m:oMath>
        <m:r>
          <m:rPr>
            <m:sty m:val="i"/>
          </m:rPr>
          <m:t>S</m:t>
        </m:r>
      </m:oMath>
      <w:r>
        <w:rPr>
          <w:rFonts w:eastAsia="Georgia" w:cs="Georgia" w:ascii="Georgia" w:hAnsi="Georgia"/>
        </w:rPr>
        <w:t xml:space="preserve"> une couche d'oxyde, d'épaisseur uniforme, qui est perméable aux atomes de cuivre.</w:t>
      </w:r>
      <w:r>
        <w:rPr/>
        <w:br w:type="textWrapping"/>
      </w:r>
      <w:r>
        <w:rPr>
          <w:rFonts w:eastAsia="Georgia" w:cs="Georgia" w:ascii="Georgia" w:hAnsi="Georgia"/>
        </w:rPr>
        <w:t xml:space="preserve">Le modèle envisage une adsorption des molécules de </w:t>
      </w:r>
      <m:oMath>
        <m:sSub>
          <m:sSubPr/>
          <m:e>
            <m:r>
              <m:rPr>
                <m:sty m:val="i"/>
              </m:rPr>
              <m:t>O</m:t>
            </m:r>
          </m:e>
          <m:sub>
            <m:r>
              <m:rPr>
                <m:sty m:val="p"/>
              </m:rPr>
              <m:t>2</m:t>
            </m:r>
          </m:sub>
        </m:sSub>
      </m:oMath>
      <w:r>
        <w:rPr>
          <w:rFonts w:eastAsia="Georgia" w:cs="Georgia" w:ascii="Georgia" w:hAnsi="Georgia"/>
        </w:rPr>
        <w:t xml:space="preserve"> à la surface de l'oxyde, leur dissociation en atomes et la diffusion de ces atomes d'oxygène dans l'oxyde,</w:t>
      </w:r>
      <w:r>
        <w:rPr/>
        <w:br w:type="textWrapping"/>
      </w:r>
      <w:r>
        <w:rPr/>
        <w:t xml:space="preserve">suivant la loi de Fick, avec le coefficient de diffusion </w:t>
      </w:r>
      <m:oMath>
        <m:r>
          <m:rPr>
            <m:sty m:val="i"/>
          </m:rPr>
          <m:t>D</m:t>
        </m:r>
      </m:oMath>
      <w:r>
        <w:rPr>
          <w:rFonts w:eastAsia="Georgia" w:cs="Georgia" w:ascii="Georgia" w:hAnsi="Georgia"/>
        </w:rPr>
        <w:t xml:space="preserve">. Le phénomène de diffusion du dioxygène dans la phase gazeuse vers l'interface métal-phase gazeuse n'est pas une étape déterminante (limitante) de la cinétique de réaction, ainsi que la dissociation du dioxygène en atomes.</w:t>
      </w:r>
      <w:r>
        <w:rPr/>
        <w:br w:type="textWrapping"/>
      </w:r>
      <w:r>
        <w:rPr/>
        <w:t xml:space="preserve">Soit </w:t>
      </w:r>
      <m:oMath>
        <m:r>
          <m:rPr>
            <m:sty m:val="i"/>
          </m:rPr>
          <m:t>x</m:t>
        </m:r>
        <m:r>
          <m:rPr>
            <m:sty m:val="p"/>
          </m:rPr>
          <m:t>(</m:t>
        </m:r>
        <m:r>
          <m:rPr>
            <m:sty m:val="i"/>
          </m:rPr>
          <m:t>t</m:t>
        </m:r>
        <m:r>
          <m:rPr>
            <m:sty m:val="p"/>
          </m:rPr>
          <m:t>)</m:t>
        </m:r>
      </m:oMath>
      <w:r>
        <w:rPr>
          <w:rFonts w:eastAsia="Georgia" w:cs="Georgia" w:ascii="Georgia" w:hAnsi="Georgia"/>
        </w:rPr>
        <w:t xml:space="preserve"> l'épaisseur de la couche d'oxyde à l'instant </w:t>
      </w:r>
      <m:oMath>
        <m:r>
          <m:rPr>
            <m:sty m:val="i"/>
          </m:rPr>
          <m:t>t</m:t>
        </m:r>
      </m:oMath>
      <w:r>
        <w:rPr>
          <w:rFonts w:eastAsia="Georgia" w:cs="Georgia" w:ascii="Georgia" w:hAnsi="Georgia"/>
        </w:rPr>
        <w:t xml:space="preserve">. On admet que tous les atomes d'oxygène ayant diffusé à la surface de l'oxyde participent à la réaction d'oxydation, qui suit une cinétique d'ordre 1 : la vitesse de réaction s'écrit </w:t>
      </w:r>
      <m:oMath>
        <m:r>
          <m:rPr>
            <m:sty m:val="i"/>
          </m:rPr>
          <m:t>k</m:t>
        </m:r>
        <m:r>
          <m:rPr>
            <m:sty m:val="p"/>
          </m:rPr>
          <m:t>⋅</m:t>
        </m:r>
        <m:sSub>
          <m:sSubPr/>
          <m:e>
            <m:r>
              <m:rPr>
                <m:sty m:val="i"/>
              </m:rPr>
              <m:t>C</m:t>
            </m:r>
          </m:e>
          <m:sub>
            <m:r>
              <m:rPr>
                <m:sty m:val="p"/>
              </m:rPr>
              <m:t>1</m:t>
            </m:r>
          </m:sub>
        </m:sSub>
      </m:oMath>
      <w:r>
        <w:rPr>
          <w:rFonts w:eastAsia="Georgia" w:cs="Georgia" w:ascii="Georgia" w:hAnsi="Georgia"/>
        </w:rPr>
        <w:t xml:space="preserve"> où </w:t>
      </w:r>
      <m:oMath>
        <m:sSub>
          <m:sSubPr/>
          <m:e>
            <m:r>
              <m:rPr>
                <m:sty m:val="i"/>
              </m:rPr>
              <m:t>C</m:t>
            </m:r>
          </m:e>
          <m:sub>
            <m:r>
              <m:rPr>
                <m:sty m:val="p"/>
              </m:rPr>
              <m:t>1</m:t>
            </m:r>
          </m:sub>
        </m:sSub>
      </m:oMath>
      <w:r>
        <w:rPr>
          <w:rFonts w:eastAsia="Georgia" w:cs="Georgia" w:ascii="Georgia" w:hAnsi="Georgia"/>
        </w:rPr>
        <w:t xml:space="preserve"> est la concentration en atomes d'oxygène (et non pas en moles d'atomes) à l'interface métal-oxyde.</w:t>
      </w:r>
      <w:r>
        <w:rPr/>
        <w:br w:type="textWrapping"/>
      </w:r>
      <w:r>
        <w:rPr>
          <w:rFonts w:eastAsia="Georgia" w:cs="Georgia" w:ascii="Georgia" w:hAnsi="Georgia"/>
        </w:rPr>
        <w:t xml:space="preserve">L'unité de la constante de vitesse </w:t>
      </w:r>
      <m:oMath>
        <m:r>
          <m:rPr>
            <m:sty m:val="i"/>
          </m:rPr>
          <m:t>k</m:t>
        </m:r>
      </m:oMath>
      <w:r>
        <w:rPr/>
        <w:t xml:space="preserve"> est </w:t>
      </w:r>
      <m:oMath>
        <m:sSup>
          <m:sSupPr/>
          <m:e>
            <m:r>
              <m:rPr>
                <m:sty m:val="i"/>
              </m:rPr>
              <m:t>m</m:t>
            </m:r>
          </m:e>
          <m:sup>
            <m:r>
              <m:rPr>
                <m:sty m:val="p"/>
              </m:rPr>
              <m:t>3</m:t>
            </m:r>
          </m:sup>
        </m:sSup>
        <m:r>
          <m:rPr>
            <m:sty m:val="p"/>
          </m:rPr>
          <m:t>⋅</m:t>
        </m:r>
        <m:sSup>
          <m:sSupPr/>
          <m:e>
            <m:r>
              <m:rPr>
                <m:sty m:val="i"/>
              </m:rPr>
              <m:t>s</m:t>
            </m:r>
          </m:e>
          <m:sup>
            <m:r>
              <m:rPr>
                <m:sty m:val="p"/>
              </m:rPr>
              <m:t>−</m:t>
            </m:r>
            <m:r>
              <m:rPr>
                <m:sty m:val="p"/>
              </m:rPr>
              <m:t>1</m:t>
            </m:r>
          </m:sup>
        </m:sSup>
      </m:oMath>
      <w:r>
        <w:rPr/>
        <w:t xml:space="preserve">.</w:t>
      </w:r>
      <w:r>
        <w:rPr/>
        <w:br w:type="textWrapping"/>
      </w:r>
      <w:r>
        <w:rPr/>
        <w:t xml:space="preserve">Soit </w:t>
      </w:r>
      <m:oMath>
        <m:sSub>
          <m:sSubPr/>
          <m:e>
            <m:r>
              <m:rPr>
                <m:sty m:val="i"/>
              </m:rPr>
              <m:t>C</m:t>
            </m:r>
          </m:e>
          <m:sub>
            <m:r>
              <m:rPr>
                <m:sty m:val="p"/>
              </m:rPr>
              <m:t>0</m:t>
            </m:r>
          </m:sub>
        </m:sSub>
      </m:oMath>
      <w:r>
        <w:rPr>
          <w:rFonts w:eastAsia="Georgia" w:cs="Georgia" w:ascii="Georgia" w:hAnsi="Georgia"/>
        </w:rPr>
        <w:t xml:space="preserve"> la concentration en atomes d'oxygène à l'interface oxyde- phase gazeuse. Données : masse volumique de l'oxyde : </w:t>
      </w:r>
      <m:oMath>
        <m:r>
          <m:rPr>
            <m:sty m:val="i"/>
          </m:rPr>
          <m:t>ρ</m:t>
        </m:r>
      </m:oMath>
      <w:r>
        <w:rPr>
          <w:rFonts w:eastAsia="Georgia" w:cs="Georgia" w:ascii="Georgia" w:hAnsi="Georgia"/>
        </w:rPr>
        <w:t xml:space="preserve">; masse d'une molécule d'oxyde : </w:t>
      </w:r>
      <m:oMath>
        <m:r>
          <m:rPr>
            <m:sty m:val="i"/>
          </m:rPr>
          <m:t>M</m:t>
        </m:r>
      </m:oMath>
      <w:r>
        <w:rPr/>
        <w:t xml:space="preserve">.</w:t>
      </w:r>
      <w:r>
        <w:rPr/>
        <w:br w:type="textWrapping"/>
      </w:r>
      <w:r>
        <w:rPr>
          <w:rFonts w:eastAsia="Georgia" w:cs="Georgia" w:ascii="Georgia" w:hAnsi="Georgia"/>
        </w:rPr>
        <w:t xml:space="preserve">IV.B.1) Exprimer, en régime permanent et à une dimension, en fonction de </w:t>
      </w:r>
      <m:oMath>
        <m:r>
          <m:rPr>
            <m:sty m:val="i"/>
          </m:rPr>
          <m:t>D</m:t>
        </m:r>
        <m:r>
          <m:rPr>
            <m:sty m:val="p"/>
          </m:rPr>
          <m:t>,</m:t>
        </m:r>
        <m:sSub>
          <m:sSubPr/>
          <m:e>
            <m:r>
              <m:rPr>
                <m:sty m:val="i"/>
              </m:rPr>
              <m:t>C</m:t>
            </m:r>
          </m:e>
          <m:sub>
            <m:r>
              <m:rPr>
                <m:sty m:val="p"/>
              </m:rPr>
              <m:t>0</m:t>
            </m:r>
          </m:sub>
        </m:sSub>
        <m:r>
          <m:rPr>
            <m:sty m:val="p"/>
          </m:rPr>
          <m:t>,</m:t>
        </m:r>
        <m:sSub>
          <m:sSubPr/>
          <m:e>
            <m:r>
              <m:rPr>
                <m:sty m:val="i"/>
              </m:rPr>
              <m:t>C</m:t>
            </m:r>
          </m:e>
          <m:sub>
            <m:r>
              <m:rPr>
                <m:sty m:val="p"/>
              </m:rPr>
              <m:t>1</m:t>
            </m:r>
          </m:sub>
        </m:sSub>
      </m:oMath>
      <w:r>
        <w:rPr/>
        <w:t xml:space="preserve">, le gradient de la concentration </w:t>
      </w:r>
      <m:oMath>
        <m:r>
          <m:rPr>
            <m:sty m:val="i"/>
          </m:rPr>
          <m:t>C</m:t>
        </m:r>
      </m:oMath>
      <w:r>
        <w:rPr>
          <w:rFonts w:eastAsia="Georgia" w:cs="Georgia" w:ascii="Georgia" w:hAnsi="Georgia"/>
        </w:rPr>
        <w:t xml:space="preserve"> en atomes d'oxygène dans la couche d'oxyde. En déduire, en régime stationnaire, le nombre </w:t>
      </w:r>
      <m:oMath>
        <m:r>
          <m:rPr>
            <m:sty m:val="i"/>
          </m:rPr>
          <m:t>d</m:t>
        </m:r>
        <m:r>
          <m:rPr>
            <m:sty m:val="i"/>
          </m:rPr>
          <m:t>N</m:t>
        </m:r>
      </m:oMath>
      <w:r>
        <w:rPr>
          <w:rFonts w:eastAsia="Georgia" w:cs="Georgia" w:ascii="Georgia" w:hAnsi="Georgia"/>
        </w:rPr>
        <w:t xml:space="preserve"> d'atomes d'oxygène ayant diffusé vers l'interface métal-oxyde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IV.B.2) En déduire la relation entre </w:t>
      </w:r>
      <m:oMath>
        <m:r>
          <m:rPr>
            <m:sty m:val="i"/>
          </m:rPr>
          <m:t>S</m:t>
        </m:r>
        <m:r>
          <m:rPr>
            <m:sty m:val="p"/>
          </m:rPr>
          <m:t>,</m:t>
        </m:r>
        <m:r>
          <m:rPr>
            <m:sty m:val="i"/>
          </m:rPr>
          <m:t>D</m:t>
        </m:r>
        <m:r>
          <m:rPr>
            <m:sty m:val="p"/>
          </m:rPr>
          <m:t>,</m:t>
        </m:r>
        <m:sSub>
          <m:sSubPr/>
          <m:e>
            <m:r>
              <m:rPr>
                <m:sty m:val="i"/>
              </m:rPr>
              <m:t>C</m:t>
            </m:r>
          </m:e>
          <m:sub>
            <m:r>
              <m:rPr>
                <m:sty m:val="p"/>
              </m:rPr>
              <m:t>0</m:t>
            </m:r>
          </m:sub>
        </m:sSub>
        <m:r>
          <m:rPr>
            <m:sty m:val="p"/>
          </m:rPr>
          <m:t>,</m:t>
        </m:r>
        <m:sSub>
          <m:sSubPr/>
          <m:e>
            <m:r>
              <m:rPr>
                <m:sty m:val="i"/>
              </m:rPr>
              <m:t>C</m:t>
            </m:r>
          </m:e>
          <m:sub>
            <m:r>
              <m:rPr>
                <m:sty m:val="p"/>
              </m:rPr>
              <m:t>1</m:t>
            </m:r>
          </m:sub>
        </m:sSub>
        <m:r>
          <m:rPr>
            <m:sty m:val="p"/>
          </m:rPr>
          <m:t>,</m:t>
        </m:r>
        <m:r>
          <m:rPr>
            <m:sty m:val="i"/>
          </m:rPr>
          <m:t>k</m:t>
        </m:r>
      </m:oMath>
      <w:r>
        <w:rPr/>
        <w:t xml:space="preserve">, et </w:t>
      </w:r>
      <m:oMath>
        <m:r>
          <m:rPr>
            <m:sty m:val="i"/>
          </m:rPr>
          <m:t>x</m:t>
        </m:r>
      </m:oMath>
      <w:r>
        <w:rPr>
          <w:rFonts w:eastAsia="Georgia" w:cs="Georgia" w:ascii="Georgia" w:hAnsi="Georgia"/>
        </w:rPr>
        <w:t xml:space="preserve"> en régime stationnaire.</w:t>
      </w:r>
      <w:r>
        <w:rPr/>
        <w:br w:type="textWrapping"/>
      </w:r>
      <w:r>
        <w:rPr/>
        <w:t xml:space="preserve">IV.B.3) Soit </w:t>
      </w:r>
      <m:oMath>
        <m:r>
          <m:rPr>
            <m:sty m:val="i"/>
          </m:rPr>
          <m:t>d</m:t>
        </m:r>
        <m:r>
          <m:rPr>
            <m:sty m:val="i"/>
          </m:rPr>
          <m:t>x</m:t>
        </m:r>
      </m:oMath>
      <w:r>
        <w:rPr>
          <w:rFonts w:eastAsia="Georgia" w:cs="Georgia" w:ascii="Georgia" w:hAnsi="Georgia"/>
        </w:rPr>
        <w:t xml:space="preserve"> la variation de l'épaisseur </w:t>
      </w:r>
      <m:oMath>
        <m:r>
          <m:rPr>
            <m:sty m:val="i"/>
          </m:rPr>
          <m:t>x</m:t>
        </m:r>
      </m:oMath>
      <w:r>
        <w:rPr/>
        <w:t xml:space="preserve"> entre </w:t>
      </w:r>
      <m:oMath>
        <m:r>
          <m:rPr>
            <m:sty m:val="i"/>
          </m:rPr>
          <m:t>t</m:t>
        </m:r>
      </m:oMath>
      <w:r>
        <w:rPr/>
        <w:t xml:space="preserve"> et </w:t>
      </w:r>
      <m:oMath>
        <m:r>
          <m:rPr>
            <m:sty m:val="i"/>
          </m:rPr>
          <m:t>t</m:t>
        </m:r>
        <m:r>
          <m:rPr>
            <m:sty m:val="p"/>
          </m:rPr>
          <m:t>+</m:t>
        </m:r>
        <m:r>
          <m:rPr>
            <m:sty m:val="i"/>
          </m:rPr>
          <m:t>d</m:t>
        </m:r>
        <m:r>
          <m:rPr>
            <m:sty m:val="i"/>
          </m:rPr>
          <m:t>t</m:t>
        </m:r>
      </m:oMath>
      <w:r>
        <w:rPr/>
        <w:t xml:space="preserve">. Exprimer </w:t>
      </w:r>
      <m:oMath>
        <m:r>
          <m:rPr>
            <m:sty m:val="i"/>
          </m:rPr>
          <m:t>d</m:t>
        </m:r>
        <m:r>
          <m:rPr>
            <m:sty m:val="i"/>
          </m:rPr>
          <m:t>x</m:t>
        </m:r>
      </m:oMath>
      <w:r>
        <w:rPr/>
        <w:t xml:space="preserve"> en fonction de </w:t>
      </w:r>
      <m:oMath>
        <m:r>
          <m:rPr>
            <m:sty m:val="i"/>
          </m:rPr>
          <m:t>d</m:t>
        </m:r>
        <m:r>
          <m:rPr>
            <m:sty m:val="i"/>
          </m:rPr>
          <m:t>N</m:t>
        </m:r>
        <m:r>
          <m:rPr>
            <m:sty m:val="p"/>
          </m:rPr>
          <m:t>,</m:t>
        </m:r>
        <m:r>
          <m:rPr>
            <m:sty m:val="i"/>
          </m:rPr>
          <m:t>ρ</m:t>
        </m:r>
        <m:r>
          <m:rPr>
            <m:sty m:val="p"/>
          </m:rPr>
          <m:t>,</m:t>
        </m:r>
        <m:r>
          <m:rPr>
            <m:sty m:val="i"/>
          </m:rPr>
          <m:t>M</m:t>
        </m:r>
      </m:oMath>
      <w:r>
        <w:rPr/>
        <w:t xml:space="preserve"> et </w:t>
      </w:r>
      <m:oMath>
        <m:r>
          <m:rPr>
            <m:sty m:val="i"/>
          </m:rPr>
          <m:t>S</m:t>
        </m:r>
      </m:oMath>
      <w:r>
        <w:rPr/>
        <w:t xml:space="preserve">.</w:t>
      </w:r>
      <w:r>
        <w:rPr/>
        <w:br w:type="textWrapping"/>
      </w:r>
      <w:r>
        <w:rPr/>
        <w:t xml:space="preserve">IV.B.4) Montrer que</w:t>
      </w:r>
    </w:p>
    <w:p>
      <w:pPr>
        <w:spacing w:after="220" w:lineRule="auto"/>
      </w:pPr>
      <m:oMathPara>
        <m:oMath>
          <m:f>
            <m:fPr>
              <m:ctrlPr>
                <w:rPr>
                  <w:rFonts w:ascii="Cambria Math" w:hAnsi="Cambria Math"/>
                </w:rPr>
              </m:ctrlPr>
            </m:fPr>
            <m:num>
              <m:r>
                <m:rPr>
                  <m:sty m:val="i"/>
                </m:rPr>
                <m:t>d</m:t>
              </m:r>
              <m:r>
                <m:rPr>
                  <m:sty m:val="i"/>
                </m:rPr>
                <m:t>x</m:t>
              </m:r>
            </m:num>
            <m:den>
              <m:r>
                <m:rPr>
                  <m:sty m:val="i"/>
                </m:rPr>
                <m:t>d</m:t>
              </m:r>
              <m:r>
                <m:rPr>
                  <m:sty m:val="i"/>
                </m:rPr>
                <m:t>t</m:t>
              </m:r>
            </m:den>
          </m:f>
          <m:r>
            <m:rPr>
              <m:sty m:val="p"/>
            </m:rPr>
            <m:t>=</m:t>
          </m:r>
          <m:f>
            <m:fPr>
              <m:ctrlPr>
                <w:rPr>
                  <w:rFonts w:ascii="Cambria Math" w:hAnsi="Cambria Math"/>
                </w:rPr>
              </m:ctrlPr>
            </m:fPr>
            <m:num>
              <m:sSup>
                <m:sSupPr/>
                <m:e>
                  <m:r>
                    <m:rPr>
                      <m:sty m:val="i"/>
                    </m:rPr>
                    <m:t>k</m:t>
                  </m:r>
                </m:e>
                <m:sup>
                  <m:r>
                    <m:rPr>
                      <m:sty m:val="i"/>
                    </m:rPr>
                    <m:t>′</m:t>
                  </m:r>
                </m:sup>
              </m:sSup>
              <m:r>
                <m:rPr>
                  <m:sty m:val="p"/>
                </m:rPr>
                <m:t>⋅</m:t>
              </m:r>
              <m:sSup>
                <m:sSupPr/>
                <m:e>
                  <m:r>
                    <m:rPr>
                      <m:sty m:val="i"/>
                    </m:rPr>
                    <m:t>D</m:t>
                  </m:r>
                </m:e>
                <m:sup>
                  <m:r>
                    <m:rPr>
                      <m:sty m:val="i"/>
                    </m:rPr>
                    <m:t>′</m:t>
                  </m:r>
                </m:sup>
              </m:sSup>
              <m:r>
                <m:rPr>
                  <m:sty m:val="p"/>
                </m:rPr>
                <m:t>⋅</m:t>
              </m:r>
              <m:sSub>
                <m:sSubPr/>
                <m:e>
                  <m:r>
                    <m:rPr>
                      <m:sty m:val="i"/>
                    </m:rPr>
                    <m:t>C</m:t>
                  </m:r>
                </m:e>
                <m:sub>
                  <m:r>
                    <m:rPr>
                      <m:sty m:val="p"/>
                    </m:rPr>
                    <m:t>0</m:t>
                  </m:r>
                </m:sub>
              </m:sSub>
            </m:num>
            <m:den>
              <m:sSup>
                <m:sSupPr/>
                <m:e>
                  <m:r>
                    <m:rPr>
                      <m:sty m:val="i"/>
                    </m:rPr>
                    <m:t>D</m:t>
                  </m:r>
                </m:e>
                <m:sup>
                  <m:r>
                    <m:rPr>
                      <m:sty m:val="i"/>
                    </m:rPr>
                    <m:t>′</m:t>
                  </m:r>
                </m:sup>
              </m:sSup>
              <m:r>
                <m:rPr>
                  <m:sty m:val="p"/>
                </m:rPr>
                <m:t>+</m:t>
              </m:r>
              <m:sSup>
                <m:sSupPr/>
                <m:e>
                  <m:r>
                    <m:rPr>
                      <m:sty m:val="i"/>
                    </m:rPr>
                    <m:t>k</m:t>
                  </m:r>
                </m:e>
                <m:sup>
                  <m:r>
                    <m:rPr>
                      <m:sty m:val="i"/>
                    </m:rPr>
                    <m:t>′</m:t>
                  </m:r>
                </m:sup>
              </m:sSup>
              <m:r>
                <m:rPr>
                  <m:sty m:val="p"/>
                </m:rPr>
                <m:t>⋅</m:t>
              </m:r>
              <m:r>
                <m:rPr>
                  <m:sty m:val="i"/>
                </m:rPr>
                <m:t>x</m:t>
              </m:r>
            </m:den>
          </m:f>
        </m:oMath>
      </m:oMathPara>
    </w:p>
    <w:p>
      <w:pPr>
        <w:spacing w:after="220" w:lineRule="auto"/>
      </w:pPr>
      <m:oMath>
        <m:sSup>
          <m:sSupPr/>
          <m:e>
            <m:r>
              <m:rPr>
                <m:sty m:val="i"/>
              </m:rPr>
              <m:t>D</m:t>
            </m:r>
          </m:e>
          <m:sup>
            <m:r>
              <m:rPr>
                <m:sty m:val="i"/>
              </m:rPr>
              <m:t>′</m:t>
            </m:r>
          </m:sup>
        </m:sSup>
      </m:oMath>
      <w:r>
        <w:rPr/>
        <w:t xml:space="preserve"> et </w:t>
      </w:r>
      <m:oMath>
        <m:sSup>
          <m:sSupPr/>
          <m:e>
            <m:r>
              <m:rPr>
                <m:sty m:val="i"/>
              </m:rPr>
              <m:t>k</m:t>
            </m:r>
          </m:e>
          <m:sup>
            <m:r>
              <m:rPr>
                <m:sty m:val="i"/>
              </m:rPr>
              <m:t>′</m:t>
            </m:r>
          </m:sup>
        </m:sSup>
      </m:oMath>
      <w:r>
        <w:rPr>
          <w:rFonts w:eastAsia="Georgia" w:cs="Georgia" w:ascii="Georgia" w:hAnsi="Georgia"/>
        </w:rPr>
        <w:t xml:space="preserve"> seront exprimées en fonction de </w:t>
      </w:r>
      <m:oMath>
        <m:r>
          <m:rPr>
            <m:sty m:val="i"/>
          </m:rPr>
          <m:t>k</m:t>
        </m:r>
        <m:r>
          <m:rPr>
            <m:sty m:val="p"/>
          </m:rPr>
          <m:t>,</m:t>
        </m:r>
        <m:r>
          <m:rPr>
            <m:sty m:val="i"/>
          </m:rPr>
          <m:t>M</m:t>
        </m:r>
        <m:r>
          <m:rPr>
            <m:sty m:val="p"/>
          </m:rPr>
          <m:t>,</m:t>
        </m:r>
        <m:r>
          <m:rPr>
            <m:sty m:val="i"/>
          </m:rPr>
          <m:t>S</m:t>
        </m:r>
        <m:r>
          <m:rPr>
            <m:sty m:val="p"/>
          </m:rPr>
          <m:t>,</m:t>
        </m:r>
        <m:r>
          <m:rPr>
            <m:sty m:val="i"/>
          </m:rPr>
          <m:t>ρ</m:t>
        </m:r>
      </m:oMath>
      <w:r>
        <w:rPr/>
        <w:t xml:space="preserve"> et </w:t>
      </w:r>
      <m:oMath>
        <m:r>
          <m:rPr>
            <m:sty m:val="i"/>
          </m:rPr>
          <m:t>M</m:t>
        </m:r>
        <m:r>
          <m:rPr>
            <m:sty m:val="p"/>
          </m:rPr>
          <m:t>,</m:t>
        </m:r>
        <m:r>
          <m:rPr>
            <m:sty m:val="i"/>
          </m:rPr>
          <m:t>D</m:t>
        </m:r>
        <m:r>
          <m:rPr>
            <m:sty m:val="p"/>
          </m:rPr>
          <m:t>,</m:t>
        </m:r>
        <m:r>
          <m:rPr>
            <m:sty m:val="i"/>
          </m:rPr>
          <m:t>ρ</m:t>
        </m:r>
      </m:oMath>
      <w:r>
        <w:rPr/>
        <w:t xml:space="preserve"> respectivement.</w:t>
      </w:r>
      <w:r>
        <w:rPr/>
        <w:br w:type="textWrapping"/>
      </w:r>
      <w:r>
        <w:rPr>
          <w:rFonts w:eastAsia="Georgia" w:cs="Georgia" w:ascii="Georgia" w:hAnsi="Georgia"/>
        </w:rPr>
        <w:t xml:space="preserve">IV.B.5) En déduire une expression donnant </w:t>
      </w:r>
      <m:oMath>
        <m:r>
          <m:rPr>
            <m:sty m:val="i"/>
          </m:rPr>
          <m:t>x</m:t>
        </m:r>
      </m:oMath>
      <w:r>
        <w:rPr/>
        <w:t xml:space="preserve"> en fonction du temps.</w:t>
      </w:r>
      <w:r>
        <w:rPr/>
        <w:br w:type="textWrapping"/>
      </w:r>
      <w:r>
        <w:rPr/>
        <w:t xml:space="preserve">IV.B.6) On peut remarquer, dans la courbe des variations de </w:t>
      </w:r>
      <m:oMath>
        <m:r>
          <m:rPr>
            <m:sty m:val="i"/>
          </m:rPr>
          <m:t>x</m:t>
        </m:r>
        <m:r>
          <m:rPr>
            <m:sty m:val="p"/>
          </m:rPr>
          <m:t>(</m:t>
        </m:r>
        <m:r>
          <m:rPr>
            <m:sty m:val="i"/>
          </m:rPr>
          <m:t>t</m:t>
        </m:r>
        <m:r>
          <m:rPr>
            <m:sty m:val="p"/>
          </m:rPr>
          <m:t>)</m:t>
        </m:r>
      </m:oMath>
      <w:r>
        <w:rPr>
          <w:rFonts w:eastAsia="Georgia" w:cs="Georgia" w:ascii="Georgia" w:hAnsi="Georgia"/>
        </w:rPr>
        <w:t xml:space="preserve"> deux zones correspondant à des formes simples. Quelles sont ces zones? A quelles situations limites correspondent-elles?</w:t>
      </w:r>
      <w:r>
        <w:rPr/>
        <w:br w:type="textWrapping"/>
      </w:r>
      <w:r>
        <w:rPr>
          <w:rFonts w:eastAsia="Georgia" w:cs="Georgia" w:ascii="Georgia" w:hAnsi="Georgia"/>
        </w:rPr>
        <w:t xml:space="preserve">IV.B.7) Donner un argument simple pour étayer le fait que la concentration </w:t>
      </w:r>
      <m:oMath>
        <m:sSub>
          <m:sSubPr/>
          <m:e>
            <m:r>
              <m:rPr>
                <m:sty m:val="i"/>
              </m:rPr>
              <m:t>C</m:t>
            </m:r>
          </m:e>
          <m:sub>
            <m:r>
              <m:rPr>
                <m:sty m:val="p"/>
              </m:rPr>
              <m:t>0</m:t>
            </m:r>
          </m:sub>
        </m:sSub>
      </m:oMath>
      <w:r>
        <w:rPr>
          <w:rFonts w:eastAsia="Georgia" w:cs="Georgia" w:ascii="Georgia" w:hAnsi="Georgia"/>
        </w:rPr>
        <w:t xml:space="preserve"> n'est pas forcément égale à la concentration en atomes d'oxygène au sein de la phase gazeuse.</w:t>
      </w:r>
    </w:p>
    <w:p>
      <w:pPr>
        <w:spacing w:line="271" w:before="330" w:lineRule="auto"/>
      </w:pPr>
      <w:r>
        <w:rPr>
          <w:rFonts w:eastAsia="Georgia" w:cs="Georgia" w:ascii="Georgia" w:hAnsi="Georgia"/>
          <w:b/>
          <w:sz w:val="42"/>
        </w:rPr>
        <w:t xml:space="preserve">Partie V - Corrosion en phase aqueuse : aspects cinétiques</w:t>
      </w:r>
    </w:p>
    <w:p>
      <w:pPr>
        <w:spacing w:line="271" w:before="330" w:lineRule="auto"/>
      </w:pPr>
      <w:r>
        <w:rPr>
          <w:b/>
          <w:sz w:val="42"/>
        </w:rPr>
        <w:t xml:space="preserve">V.A - Corrosion uniforme du zinc en milieu acide</w:t>
      </w:r>
    </w:p>
    <w:p>
      <w:pPr>
        <w:spacing w:after="220" w:lineRule="auto"/>
      </w:pPr>
      <w:r>
        <w:rPr>
          <w:rFonts w:eastAsia="Georgia" w:cs="Georgia" w:ascii="Georgia" w:hAnsi="Georgia"/>
        </w:rPr>
        <w:t xml:space="preserve">V.A.1) Donner l'allure de la courbe densité de courant - potentiel ( </w:t>
      </w:r>
      <m:oMath>
        <m:r>
          <m:rPr>
            <m:sty m:val="i"/>
          </m:rPr>
          <m:t>j</m:t>
        </m:r>
        <m:r>
          <m:rPr>
            <m:sty m:val="p"/>
          </m:rPr>
          <m:t>−</m:t>
        </m:r>
        <m:r>
          <m:rPr>
            <m:sty m:val="i"/>
          </m:rPr>
          <m:t>E</m:t>
        </m:r>
      </m:oMath>
      <w:r>
        <w:rPr>
          <w:rFonts w:eastAsia="Georgia" w:cs="Georgia" w:ascii="Georgia" w:hAnsi="Georgia"/>
        </w:rPr>
        <w:t xml:space="preserve"> ) pour l'oxydation et la réduction du couple </w:t>
      </w:r>
      <m:oMath>
        <m:r>
          <m:rPr>
            <m:sty m:val="i"/>
          </m:rPr>
          <m:t>Z</m:t>
        </m:r>
        <m:sSup>
          <m:sSupPr/>
          <m:e>
            <m:r>
              <m:rPr>
                <m:sty m:val="i"/>
              </m:rPr>
              <m:t>n</m:t>
            </m:r>
          </m:e>
          <m:sup>
            <m:r>
              <m:rPr>
                <m:sty m:val="p"/>
              </m:rPr>
              <m:t>2</m:t>
            </m:r>
            <m:r>
              <m:rPr>
                <m:sty m:val="p"/>
              </m:rPr>
              <m:t>+</m:t>
            </m:r>
          </m:sup>
        </m:sSup>
        <m:r>
          <m:rPr>
            <m:sty m:val="p"/>
          </m:rPr>
          <m:t>/</m:t>
        </m:r>
        <m:r>
          <m:rPr>
            <m:sty m:val="i"/>
          </m:rPr>
          <m:t>Z</m:t>
        </m:r>
        <m:r>
          <m:rPr>
            <m:sty m:val="i"/>
          </m:rPr>
          <m:t>n</m:t>
        </m:r>
      </m:oMath>
      <w:r>
        <w:rPr/>
        <w:t xml:space="preserve">. Ce couple est rapide. Le potentiel standard du couple </w:t>
      </w:r>
      <m:oMath>
        <m:r>
          <m:rPr>
            <m:sty m:val="i"/>
          </m:rPr>
          <m:t>Z</m:t>
        </m:r>
        <m:sSup>
          <m:sSupPr/>
          <m:e>
            <m:r>
              <m:rPr>
                <m:sty m:val="i"/>
              </m:rPr>
              <m:t>n</m:t>
            </m:r>
          </m:e>
          <m:sup>
            <m:r>
              <m:rPr>
                <m:sty m:val="p"/>
              </m:rPr>
              <m:t>2</m:t>
            </m:r>
            <m:r>
              <m:rPr>
                <m:sty m:val="p"/>
              </m:rPr>
              <m:t>+</m:t>
            </m:r>
          </m:sup>
        </m:sSup>
        <m:r>
          <m:rPr>
            <m:sty m:val="p"/>
          </m:rPr>
          <m:t>/</m:t>
        </m:r>
        <m:r>
          <m:rPr>
            <m:sty m:val="i"/>
          </m:rPr>
          <m:t>Z</m:t>
        </m:r>
        <m:r>
          <m:rPr>
            <m:sty m:val="i"/>
          </m:rPr>
          <m:t>n</m:t>
        </m:r>
      </m:oMath>
      <w:r>
        <w:rPr>
          <w:rFonts w:eastAsia="Georgia" w:cs="Georgia" w:ascii="Georgia" w:hAnsi="Georgia"/>
        </w:rPr>
        <w:t xml:space="preserve"> est égal à </w:t>
      </w:r>
      <m:oMath>
        <m:r>
          <m:rPr>
            <m:sty m:val="p"/>
          </m:rPr>
          <m:t>−</m:t>
        </m:r>
        <m:r>
          <m:rPr>
            <m:sty m:val="p"/>
          </m:rPr>
          <m:t>0</m:t>
        </m:r>
        <m:r>
          <m:rPr>
            <m:sty m:val="p"/>
          </m:rPr>
          <m:t>,</m:t>
        </m:r>
        <m:r>
          <m:rPr>
            <m:sty m:val="p"/>
          </m:rPr>
          <m:t>76</m:t>
        </m:r>
        <m:r>
          <m:rPr>
            <m:nor/>
          </m:rPr>
          <m:t xml:space="preserve"> </m:t>
        </m:r>
        <m:r>
          <m:rPr>
            <m:sty m:val="p"/>
          </m:rPr>
          <m:t>V</m:t>
        </m:r>
      </m:oMath>
      <w:r>
        <w:rPr>
          <w:rFonts w:eastAsia="Georgia" w:cs="Georgia" w:ascii="Georgia" w:hAnsi="Georgia"/>
        </w:rPr>
        <w:t xml:space="preserve"> et on prendra la concentration initiale d'ions zinc II égale à </w:t>
      </w:r>
      <m:oMath>
        <m:r>
          <m:rPr>
            <m:sty m:val="p"/>
          </m:rPr>
          <m:t>1</m:t>
        </m:r>
        <m:r>
          <m:rPr>
            <m:nor/>
          </m:rPr>
          <m:t xml:space="preserve"> </m:t>
        </m:r>
        <m:r>
          <m:rPr>
            <m:sty m:val="p"/>
          </m:rPr>
          <m:t>mol</m:t>
        </m:r>
        <m:r>
          <m:rPr>
            <m:sty m:val="p"/>
          </m:rPr>
          <m:t>⋅</m:t>
        </m:r>
        <m:sSup>
          <m:sSupPr/>
          <m:e>
            <m:r>
              <m:rPr>
                <m:sty m:val="i"/>
              </m:rPr>
              <m:t>L</m:t>
            </m:r>
          </m:e>
          <m:sup>
            <m:r>
              <m:rPr>
                <m:sty m:val="p"/>
              </m:rPr>
              <m:t>−</m:t>
            </m:r>
            <m:r>
              <m:rPr>
                <m:sty m:val="p"/>
              </m:rPr>
              <m:t>1</m:t>
            </m:r>
          </m:sup>
        </m:sSup>
      </m:oMath>
      <w:r>
        <w:rPr/>
        <w:t xml:space="preserve">.</w:t>
      </w:r>
      <w:r>
        <w:rPr/>
        <w:br w:type="textWrapping"/>
      </w:r>
      <w:r>
        <w:rPr>
          <w:rFonts w:eastAsia="Georgia" w:cs="Georgia" w:ascii="Georgia" w:hAnsi="Georgia"/>
        </w:rPr>
        <w:t xml:space="preserve">V.A.2) La courbe intensité-potentiel du couple </w:t>
      </w:r>
      <m:oMath>
        <m:sSubSup>
          <m:sSubSupPr/>
          <m:e>
            <m:r>
              <m:rPr>
                <m:sty m:val="i"/>
              </m:rPr>
              <m:t>H</m:t>
            </m:r>
          </m:e>
          <m:sub>
            <m:r>
              <m:rPr>
                <m:sty m:val="p"/>
              </m:rPr>
              <m:t>(</m:t>
            </m:r>
            <m:r>
              <m:rPr>
                <m:sty m:val="i"/>
              </m:rPr>
              <m:t>a</m:t>
            </m:r>
            <m:r>
              <m:rPr>
                <m:sty m:val="i"/>
              </m:rPr>
              <m:t>q</m:t>
            </m:r>
            <m:r>
              <m:rPr>
                <m:sty m:val="p"/>
              </m:rPr>
              <m:t>)</m:t>
            </m:r>
          </m:sub>
          <m:sup>
            <m:r>
              <m:rPr>
                <m:sty m:val="p"/>
              </m:rPr>
              <m:t>+</m:t>
            </m:r>
          </m:sup>
        </m:sSubSup>
        <m:r>
          <m:rPr>
            <m:sty m:val="p"/>
          </m:rPr>
          <m:t>/</m:t>
        </m:r>
        <m:sSub>
          <m:sSubPr/>
          <m:e>
            <m:r>
              <m:rPr>
                <m:sty m:val="i"/>
              </m:rPr>
              <m:t>H</m:t>
            </m:r>
          </m:e>
          <m:sub>
            <m:r>
              <m:rPr>
                <m:sty m:val="p"/>
              </m:rPr>
              <m:t>2</m:t>
            </m:r>
          </m:sub>
        </m:sSub>
      </m:oMath>
      <w:r>
        <w:rPr>
          <w:rFonts w:eastAsia="Georgia" w:cs="Georgia" w:ascii="Georgia" w:hAnsi="Georgia"/>
        </w:rPr>
        <w:t xml:space="preserve"> dépend-elle du métal de l'électrode utilisée ? Expliquez succinctement pourquoi.</w:t>
      </w:r>
      <w:r>
        <w:rPr/>
        <w:br w:type="textWrapping"/>
      </w:r>
      <w:r>
        <w:rPr/>
        <w:t xml:space="preserve">V.A.3) On envisage l'oxydation du zinc par les ions </w:t>
      </w:r>
      <m:oMath>
        <m:sSubSup>
          <m:sSubSupPr/>
          <m:e>
            <m:r>
              <m:rPr>
                <m:sty m:val="i"/>
              </m:rPr>
              <m:t>H</m:t>
            </m:r>
          </m:e>
          <m:sub>
            <m:r>
              <m:rPr>
                <m:sty m:val="p"/>
              </m:rPr>
              <m:t>(</m:t>
            </m:r>
            <m:r>
              <m:rPr>
                <m:sty m:val="i"/>
              </m:rPr>
              <m:t>a</m:t>
            </m:r>
            <m:r>
              <m:rPr>
                <m:sty m:val="i"/>
              </m:rPr>
              <m:t>q</m:t>
            </m:r>
            <m:r>
              <m:rPr>
                <m:sty m:val="p"/>
              </m:rPr>
              <m:t>)</m:t>
            </m:r>
          </m:sub>
          <m:sup>
            <m:r>
              <m:rPr>
                <m:sty m:val="p"/>
              </m:rPr>
              <m:t>+</m:t>
            </m:r>
          </m:sup>
        </m:sSubSup>
      </m:oMath>
      <w:r>
        <w:rPr>
          <w:rFonts w:eastAsia="Georgia" w:cs="Georgia" w:ascii="Georgia" w:hAnsi="Georgia"/>
        </w:rPr>
        <w:t xml:space="preserve">. Écrire l'équation de la réaction. Que peut-on dire de cette oxydation par des considérations thermodynamiques?</w:t>
      </w:r>
      <w:r>
        <w:rPr/>
        <w:br w:type="textWrapping"/>
      </w:r>
      <w:r>
        <w:rPr>
          <w:rFonts w:eastAsia="Georgia" w:cs="Georgia" w:ascii="Georgia" w:hAnsi="Georgia"/>
        </w:rPr>
        <w:t xml:space="preserve">Pour des valeurs suffisamment importantes de la valeur absolue de la densité de courant anodique </w:t>
      </w:r>
      <m:oMath>
        <m:d>
          <m:dPr>
            <m:begChr m:val="|"/>
            <m:endChr m:val="|"/>
            <m:ctrlPr>
              <w:rPr>
                <w:rFonts w:ascii="Cambria Math" w:hAnsi="Cambria Math"/>
              </w:rPr>
            </m:ctrlPr>
          </m:dPr>
          <m:e>
            <m:sSub>
              <m:sSubPr/>
              <m:e>
                <m:r>
                  <m:rPr>
                    <m:sty m:val="i"/>
                  </m:rPr>
                  <m:t>j</m:t>
                </m:r>
              </m:e>
              <m:sub>
                <m:r>
                  <m:rPr>
                    <m:sty m:val="i"/>
                  </m:rPr>
                  <m:t>a</m:t>
                </m:r>
              </m:sub>
            </m:sSub>
          </m:e>
        </m:d>
      </m:oMath>
      <w:r>
        <w:rPr>
          <w:rFonts w:eastAsia="Georgia" w:cs="Georgia" w:ascii="Georgia" w:hAnsi="Georgia"/>
        </w:rPr>
        <w:t xml:space="preserve"> (respectivement de la valeur absolue de la densité de courant cathodique </w:t>
      </w:r>
      <m:oMath>
        <m:d>
          <m:dPr>
            <m:begChr m:val="|"/>
            <m:endChr m:val="|"/>
            <m:ctrlPr>
              <w:rPr>
                <w:rFonts w:ascii="Cambria Math" w:hAnsi="Cambria Math"/>
              </w:rPr>
            </m:ctrlPr>
          </m:dPr>
          <m:e>
            <m:sSub>
              <m:sSubPr/>
              <m:e>
                <m:r>
                  <m:rPr>
                    <m:sty m:val="i"/>
                  </m:rPr>
                  <m:t>j</m:t>
                </m:r>
              </m:e>
              <m:sub>
                <m:r>
                  <m:rPr>
                    <m:sty m:val="i"/>
                  </m:rPr>
                  <m:t>c</m:t>
                </m:r>
              </m:sub>
            </m:sSub>
          </m:e>
        </m:d>
      </m:oMath>
      <w:r>
        <w:rPr>
          <w:rFonts w:eastAsia="Georgia" w:cs="Georgia" w:ascii="Georgia" w:hAnsi="Georgia"/>
        </w:rPr>
        <w:t xml:space="preserve"> ), on peut écrire :</w:t>
      </w:r>
    </w:p>
    <w:p>
      <w:pPr>
        <w:spacing w:after="220" w:lineRule="auto"/>
      </w:pPr>
      <m:oMathPara>
        <m:oMath>
          <m:sSub>
            <m:sSubPr/>
            <m:e>
              <m:r>
                <m:rPr>
                  <m:sty m:val="i"/>
                </m:rPr>
                <m:t>j</m:t>
              </m:r>
            </m:e>
            <m:sub>
              <m:r>
                <m:rPr>
                  <m:sty m:val="i"/>
                </m:rPr>
                <m:t>a</m:t>
              </m:r>
            </m:sub>
          </m:sSub>
          <m:r>
            <m:rPr>
              <m:sty m:val="p"/>
            </m:rPr>
            <m:t>=</m:t>
          </m:r>
          <m:sSub>
            <m:sSubPr/>
            <m:e>
              <m:r>
                <m:rPr>
                  <m:sty m:val="i"/>
                </m:rPr>
                <m:t>A</m:t>
              </m:r>
            </m:e>
            <m:sub>
              <m:r>
                <m:rPr>
                  <m:sty m:val="i"/>
                </m:rPr>
                <m:t>a</m:t>
              </m:r>
            </m:sub>
          </m:sSub>
          <m:r>
            <m:rPr>
              <m:sty m:val="p"/>
            </m:rPr>
            <m:t>exp</m:t>
          </m:r>
          <m:r>
            <m:rPr>
              <m:sty m:val="p"/>
            </m:rPr>
            <m:t>⁡</m:t>
          </m:r>
          <m:d>
            <m:dPr>
              <m:begChr m:val="("/>
              <m:endChr m:val=")"/>
              <m:ctrlPr>
                <w:rPr>
                  <w:rFonts w:ascii="Cambria Math" w:hAnsi="Cambria Math"/>
                </w:rPr>
              </m:ctrlPr>
            </m:dPr>
            <m:e>
              <m:sSub>
                <m:sSubPr/>
                <m:e>
                  <m:r>
                    <m:rPr>
                      <m:sty m:val="i"/>
                    </m:rPr>
                    <m:t>b</m:t>
                  </m:r>
                </m:e>
                <m:sub>
                  <m:r>
                    <m:rPr>
                      <m:sty m:val="i"/>
                    </m:rPr>
                    <m:t>a</m:t>
                  </m:r>
                </m:sub>
              </m:sSub>
              <m:r>
                <m:rPr>
                  <m:sty m:val="p"/>
                </m:rPr>
                <m:t>⋅</m:t>
              </m:r>
              <m:r>
                <m:rPr>
                  <m:sty m:val="i"/>
                </m:rPr>
                <m:t>E</m:t>
              </m:r>
            </m:e>
          </m:d>
          <m:r>
            <m:rPr>
              <m:nor/>
            </m:rPr>
            <m:t> et </m:t>
          </m:r>
          <m:sSub>
            <m:sSubPr/>
            <m:e>
              <m:r>
                <m:rPr>
                  <m:sty m:val="i"/>
                </m:rPr>
                <m:t>j</m:t>
              </m:r>
            </m:e>
            <m:sub>
              <m:r>
                <m:rPr>
                  <m:sty m:val="i"/>
                </m:rPr>
                <m:t>c</m:t>
              </m:r>
            </m:sub>
          </m:sSub>
          <m:r>
            <m:rPr>
              <m:sty m:val="p"/>
            </m:rPr>
            <m:t>=</m:t>
          </m:r>
          <m:r>
            <m:rPr>
              <m:sty m:val="p"/>
            </m:rPr>
            <m:t>−</m:t>
          </m:r>
          <m:sSub>
            <m:sSubPr/>
            <m:e>
              <m:r>
                <m:rPr>
                  <m:sty m:val="i"/>
                </m:rPr>
                <m:t>A</m:t>
              </m:r>
            </m:e>
            <m:sub>
              <m:r>
                <m:rPr>
                  <m:sty m:val="i"/>
                </m:rPr>
                <m:t>c</m:t>
              </m:r>
            </m:sub>
          </m:sSub>
          <m:r>
            <m:rPr>
              <m:sty m:val="p"/>
            </m:rPr>
            <m:t>⋅</m:t>
          </m:r>
          <m:r>
            <m:rPr>
              <m:sty m:val="p"/>
            </m:rPr>
            <m:t>exp</m:t>
          </m:r>
          <m:r>
            <m:rPr>
              <m:sty m:val="p"/>
            </m:rPr>
            <m:t>⁡</m:t>
          </m:r>
          <m:d>
            <m:dPr>
              <m:begChr m:val="("/>
              <m:endChr m:val=")"/>
              <m:ctrlPr>
                <w:rPr>
                  <w:rFonts w:ascii="Cambria Math" w:hAnsi="Cambria Math"/>
                </w:rPr>
              </m:ctrlPr>
            </m:dPr>
            <m:e>
              <m:r>
                <m:rPr>
                  <m:sty m:val="p"/>
                </m:rPr>
                <m:t>−</m:t>
              </m:r>
              <m:sSub>
                <m:sSubPr/>
                <m:e>
                  <m:r>
                    <m:rPr>
                      <m:sty m:val="i"/>
                    </m:rPr>
                    <m:t>b</m:t>
                  </m:r>
                </m:e>
                <m:sub>
                  <m:r>
                    <m:rPr>
                      <m:sty m:val="i"/>
                    </m:rPr>
                    <m:t>c</m:t>
                  </m:r>
                </m:sub>
              </m:sSub>
              <m:r>
                <m:rPr>
                  <m:sty m:val="p"/>
                </m:rPr>
                <m:t>⋅</m:t>
              </m:r>
              <m:r>
                <m:rPr>
                  <m:sty m:val="i"/>
                </m:rPr>
                <m:t>E</m:t>
              </m:r>
            </m:e>
          </m:d>
        </m:oMath>
      </m:oMathPara>
    </w:p>
    <w:p>
      <w:pPr>
        <w:spacing w:after="220" w:lineRule="auto"/>
      </w:pPr>
      <w:r>
        <w:rPr/>
        <w:t xml:space="preserve">La constante </w:t>
      </w:r>
      <m:oMath>
        <m:sSub>
          <m:sSubPr/>
          <m:e>
            <m:r>
              <m:rPr>
                <m:sty m:val="i"/>
              </m:rPr>
              <m:t>b</m:t>
            </m:r>
          </m:e>
          <m:sub>
            <m:r>
              <m:rPr>
                <m:sty m:val="i"/>
              </m:rPr>
              <m:t>a</m:t>
            </m:r>
          </m:sub>
        </m:sSub>
      </m:oMath>
      <w:r>
        <w:rPr/>
        <w:t xml:space="preserve"> (resp. </w:t>
      </w:r>
      <m:oMath>
        <m:sSub>
          <m:sSubPr/>
          <m:e>
            <m:r>
              <m:rPr>
                <m:sty m:val="i"/>
              </m:rPr>
              <m:t>b</m:t>
            </m:r>
          </m:e>
          <m:sub>
            <m:r>
              <m:rPr>
                <m:sty m:val="i"/>
              </m:rPr>
              <m:t>c</m:t>
            </m:r>
          </m:sub>
        </m:sSub>
      </m:oMath>
      <w:r>
        <w:rPr>
          <w:rFonts w:eastAsia="Georgia" w:cs="Georgia" w:ascii="Georgia" w:hAnsi="Georgia"/>
        </w:rPr>
        <w:t xml:space="preserve"> ) est positive et caractéristique de l'oxydant (resp. du réducteur). Les constantes </w:t>
      </w:r>
      <m:oMath>
        <m:sSub>
          <m:sSubPr/>
          <m:e>
            <m:r>
              <m:rPr>
                <m:sty m:val="i"/>
              </m:rPr>
              <m:t>A</m:t>
            </m:r>
          </m:e>
          <m:sub>
            <m:r>
              <m:rPr>
                <m:sty m:val="i"/>
              </m:rPr>
              <m:t>a</m:t>
            </m:r>
          </m:sub>
        </m:sSub>
      </m:oMath>
      <w:r>
        <w:rPr/>
        <w:t xml:space="preserve"> et </w:t>
      </w:r>
      <m:oMath>
        <m:sSub>
          <m:sSubPr/>
          <m:e>
            <m:r>
              <m:rPr>
                <m:sty m:val="i"/>
              </m:rPr>
              <m:t>A</m:t>
            </m:r>
          </m:e>
          <m:sub>
            <m:r>
              <m:rPr>
                <m:sty m:val="i"/>
              </m:rPr>
              <m:t>c</m:t>
            </m:r>
          </m:sub>
        </m:sSub>
      </m:oMath>
      <w:r>
        <w:rPr>
          <w:rFonts w:eastAsia="Georgia" w:cs="Georgia" w:ascii="Georgia" w:hAnsi="Georgia"/>
        </w:rPr>
        <w:t xml:space="preserve"> sont positives et dépendent en outre des activités de l'oxydant ou du réducteur.</w:t>
      </w:r>
      <w:r>
        <w:rPr/>
        <w:br w:type="textWrapping"/>
      </w:r>
      <w:r>
        <w:rPr>
          <w:rFonts w:eastAsia="Georgia" w:cs="Georgia" w:ascii="Georgia" w:hAnsi="Georgia"/>
        </w:rPr>
        <w:t xml:space="preserve">V.A.4) On envisage un phénomène de corrosion uniforme, observée quand une lame de zinc trempe dans une solution acide. On admet alors que les surfaces d'électrodes sont égales pour l'oxydation et la réduction.</w:t>
      </w:r>
      <w:r>
        <w:rPr/>
        <w:br w:type="textWrapping"/>
      </w:r>
      <w:r>
        <w:rPr>
          <w:rFonts w:eastAsia="Georgia" w:cs="Georgia" w:ascii="Georgia" w:hAnsi="Georgia"/>
        </w:rPr>
        <w:t xml:space="preserve">a) Quelle est la relation entre les intensités anodiques et cathodiques? Que peut-on en déduire pour les densités de courant anodiques et cathodiques ?</w:t>
      </w:r>
      <w:r>
        <w:rPr/>
        <w:br w:type="textWrapping"/>
      </w:r>
      <w:r>
        <w:rPr>
          <w:rFonts w:eastAsia="Georgia" w:cs="Georgia" w:ascii="Georgia" w:hAnsi="Georgia"/>
        </w:rPr>
        <w:t xml:space="preserve">b) Une étude expérimentale a permis d'obtenir les lois suivantes, reliant la densité de courant (en </w:t>
      </w:r>
      <m:oMath>
        <m:r>
          <m:rPr>
            <m:sty m:val="i"/>
          </m:rPr>
          <m:t>A</m:t>
        </m:r>
        <m:r>
          <m:rPr>
            <m:sty m:val="p"/>
          </m:rPr>
          <m:t>.</m:t>
        </m:r>
        <m:sSup>
          <m:sSupPr/>
          <m:e>
            <m:r>
              <m:rPr>
                <m:sty m:val="p"/>
              </m:rPr>
              <m:t>cm</m:t>
            </m:r>
          </m:e>
          <m:sup>
            <m:r>
              <m:rPr>
                <m:sty m:val="p"/>
              </m:rPr>
              <m:t>−</m:t>
            </m:r>
            <m:r>
              <m:rPr>
                <m:sty m:val="p"/>
              </m:rPr>
              <m:t>2</m:t>
            </m:r>
          </m:sup>
        </m:sSup>
      </m:oMath>
      <w:r>
        <w:rPr>
          <w:rFonts w:eastAsia="Georgia" w:cs="Georgia" w:ascii="Georgia" w:hAnsi="Georgia"/>
        </w:rPr>
        <w:t xml:space="preserve"> ) et le potentiel d'électrode (en </w:t>
      </w:r>
      <m:oMath>
        <m:r>
          <m:rPr>
            <m:sty m:val="i"/>
          </m:rPr>
          <m:t>V</m:t>
        </m:r>
      </m:oMath>
      <w:r>
        <w:rPr>
          <w:rFonts w:eastAsia="Georgia" w:cs="Georgia" w:ascii="Georgia" w:hAnsi="Georgia"/>
        </w:rPr>
        <w:t xml:space="preserve"> ) mesuré par rapport à l'ESH, (log symbolise le logarithme à base 10):</w:t>
      </w:r>
    </w:p>
    <w:p>
      <w:pPr>
        <w:numPr>
          <w:ilvl w:val="0"/>
          <w:numId w:val="1"/>
        </w:numPr>
        <w:spacing w:lineRule="auto"/>
      </w:pPr>
      <w:r>
        <w:rPr/>
        <w:t xml:space="preserve">oxydation du zinc : </w:t>
      </w:r>
      <m:oMath>
        <m:r>
          <m:rPr>
            <m:sty m:val="i"/>
          </m:rPr>
          <m:t>E</m:t>
        </m:r>
        <m:r>
          <m:rPr>
            <m:sty m:val="p"/>
          </m:rPr>
          <m:t>=</m:t>
        </m:r>
        <m:r>
          <m:rPr>
            <m:sty m:val="p"/>
          </m:rPr>
          <m:t>0</m:t>
        </m:r>
        <m:r>
          <m:rPr>
            <m:sty m:val="p"/>
          </m:rPr>
          <m:t>,</m:t>
        </m:r>
        <m:r>
          <m:rPr>
            <m:sty m:val="p"/>
          </m:rPr>
          <m:t>0774</m:t>
        </m:r>
        <m:r>
          <m:rPr>
            <m:sty m:val="p"/>
          </m:rPr>
          <m:t>log</m:t>
        </m:r>
        <m:r>
          <m:rPr>
            <m:sty m:val="p"/>
          </m:rPr>
          <m:t>⁡</m:t>
        </m:r>
        <m:d>
          <m:dPr>
            <m:begChr m:val="("/>
            <m:endChr m:val=")"/>
            <m:ctrlPr>
              <w:rPr>
                <w:rFonts w:ascii="Cambria Math" w:hAnsi="Cambria Math"/>
              </w:rPr>
            </m:ctrlPr>
          </m:dPr>
          <m:e>
            <m:sSub>
              <m:sSubPr/>
              <m:e>
                <m:r>
                  <m:rPr>
                    <m:sty m:val="i"/>
                  </m:rPr>
                  <m:t>j</m:t>
                </m:r>
              </m:e>
              <m:sub>
                <m:r>
                  <m:rPr>
                    <m:sty m:val="i"/>
                  </m:rPr>
                  <m:t>a</m:t>
                </m:r>
              </m:sub>
            </m:sSub>
          </m:e>
        </m:d>
        <m:r>
          <m:rPr>
            <m:sty m:val="p"/>
          </m:rPr>
          <m:t>−</m:t>
        </m:r>
        <m:r>
          <m:rPr>
            <m:sty m:val="p"/>
          </m:rPr>
          <m:t>0</m:t>
        </m:r>
        <m:r>
          <m:rPr>
            <m:sty m:val="p"/>
          </m:rPr>
          <m:t>,</m:t>
        </m:r>
        <m:r>
          <m:rPr>
            <m:sty m:val="p"/>
          </m:rPr>
          <m:t>1956</m:t>
        </m:r>
      </m:oMath>
    </w:p>
    <w:p>
      <w:pPr>
        <w:numPr>
          <w:ilvl w:val="0"/>
          <w:numId w:val="1"/>
        </w:numPr>
        <w:spacing w:lineRule="auto"/>
      </w:pPr>
      <w:r>
        <w:rPr>
          <w:rFonts w:eastAsia="Georgia" w:cs="Georgia" w:ascii="Georgia" w:hAnsi="Georgia"/>
        </w:rPr>
        <w:t xml:space="preserve">réduction de </w:t>
      </w:r>
      <m:oMath>
        <m:sSubSup>
          <m:sSubSupPr/>
          <m:e>
            <m:r>
              <m:rPr>
                <m:sty m:val="i"/>
              </m:rPr>
              <m:t>H</m:t>
            </m:r>
          </m:e>
          <m:sub>
            <m:r>
              <m:rPr>
                <m:sty m:val="p"/>
              </m:rPr>
              <m:t>(</m:t>
            </m:r>
            <m:r>
              <m:rPr>
                <m:sty m:val="i"/>
              </m:rPr>
              <m:t>a</m:t>
            </m:r>
            <m:r>
              <m:rPr>
                <m:sty m:val="i"/>
              </m:rPr>
              <m:t>q</m:t>
            </m:r>
            <m:r>
              <m:rPr>
                <m:sty m:val="p"/>
              </m:rPr>
              <m:t>)</m:t>
            </m:r>
          </m:sub>
          <m:sup>
            <m:r>
              <m:rPr>
                <m:sty m:val="p"/>
              </m:rPr>
              <m:t>+</m:t>
            </m:r>
          </m:sup>
        </m:sSubSup>
      </m:oMath>
      <w:r>
        <w:rPr/>
        <w:t xml:space="preserve">sur zinc : </w:t>
      </w:r>
      <m:oMath>
        <m:r>
          <m:rPr>
            <m:sty m:val="i"/>
          </m:rPr>
          <m:t>E</m:t>
        </m:r>
        <m:r>
          <m:rPr>
            <m:sty m:val="p"/>
          </m:rPr>
          <m:t>=</m:t>
        </m:r>
        <m:r>
          <m:rPr>
            <m:sty m:val="p"/>
          </m:rPr>
          <m:t>−</m:t>
        </m:r>
        <m:r>
          <m:rPr>
            <m:sty m:val="p"/>
          </m:rPr>
          <m:t>0</m:t>
        </m:r>
        <m:r>
          <m:rPr>
            <m:sty m:val="p"/>
          </m:rPr>
          <m:t>,</m:t>
        </m:r>
        <m:r>
          <m:rPr>
            <m:sty m:val="p"/>
          </m:rPr>
          <m:t>0780</m:t>
        </m:r>
        <m:r>
          <m:rPr>
            <m:sty m:val="p"/>
          </m:rPr>
          <m:t>log</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j</m:t>
                    </m:r>
                  </m:e>
                  <m:sub>
                    <m:r>
                      <m:rPr>
                        <m:sty m:val="i"/>
                      </m:rPr>
                      <m:t>c</m:t>
                    </m:r>
                  </m:sub>
                </m:sSub>
              </m:e>
            </m:d>
          </m:e>
        </m:d>
        <m:r>
          <m:rPr>
            <m:sty m:val="p"/>
          </m:rPr>
          <m:t>−</m:t>
        </m:r>
        <m:r>
          <m:rPr>
            <m:sty m:val="p"/>
          </m:rPr>
          <m:t>0</m:t>
        </m:r>
        <m:r>
          <m:rPr>
            <m:sty m:val="p"/>
          </m:rPr>
          <m:t>,</m:t>
        </m:r>
        <m:r>
          <m:rPr>
            <m:sty m:val="p"/>
          </m:rPr>
          <m:t>778</m:t>
        </m:r>
      </m:oMath>
    </w:p>
    <w:p>
      <w:pPr>
        <w:spacing w:after="220" w:lineRule="auto"/>
      </w:pPr>
      <w:r>
        <w:rPr>
          <w:rFonts w:eastAsia="Georgia" w:cs="Georgia" w:ascii="Georgia" w:hAnsi="Georgia"/>
        </w:rPr>
        <w:t xml:space="preserve">Calculer la densité de courant de corrosion uniforme </w:t>
      </w:r>
      <m:oMath>
        <m:sSub>
          <m:sSubPr/>
          <m:e>
            <m:r>
              <m:rPr>
                <m:sty m:val="i"/>
              </m:rPr>
              <m:t>j</m:t>
            </m:r>
          </m:e>
          <m:sub>
            <m:r>
              <m:rPr>
                <m:nor/>
              </m:rPr>
              <m:t>corr </m:t>
            </m:r>
          </m:sub>
        </m:sSub>
      </m:oMath>
      <w:r>
        <w:rPr/>
        <w:t xml:space="preserve"> et le potentiel de corrosion </w:t>
      </w:r>
      <m:oMath>
        <m:sSub>
          <m:sSubPr/>
          <m:e>
            <m:r>
              <m:rPr>
                <m:sty m:val="i"/>
              </m:rPr>
              <m:t>E</m:t>
            </m:r>
          </m:e>
          <m:sub>
            <m:r>
              <m:rPr>
                <m:nor/>
              </m:rPr>
              <m:t>corr </m:t>
            </m:r>
          </m:sub>
        </m:sSub>
      </m:oMath>
      <w:r>
        <w:rPr/>
        <w:t xml:space="preserve">.</w:t>
      </w:r>
      <w:r>
        <w:rPr/>
        <w:br w:type="textWrapping"/>
      </w:r>
      <w:r>
        <w:rPr/>
        <w:t xml:space="preserve">c) La vitesse de corrosion </w:t>
      </w:r>
      <m:oMath>
        <m:sSub>
          <m:sSubPr/>
          <m:e>
            <m:r>
              <m:rPr>
                <m:sty m:val="i"/>
              </m:rPr>
              <m:t>v</m:t>
            </m:r>
          </m:e>
          <m:sub>
            <m:r>
              <m:rPr>
                <m:nor/>
              </m:rPr>
              <m:t>corr </m:t>
            </m:r>
          </m:sub>
        </m:sSub>
      </m:oMath>
      <w:r>
        <w:rPr>
          <w:rFonts w:eastAsia="Georgia" w:cs="Georgia" w:ascii="Georgia" w:hAnsi="Georgia"/>
        </w:rPr>
        <w:t xml:space="preserve"> est mesurée en </w:t>
      </w:r>
      <m:oMath>
        <m:r>
          <m:rPr>
            <m:sty m:val="i"/>
          </m:rPr>
          <m:t>μ</m:t>
        </m:r>
        <m:r>
          <m:rPr>
            <m:sty m:val="i"/>
          </m:rPr>
          <m:t>m</m:t>
        </m:r>
      </m:oMath>
      <w:r>
        <w:rPr>
          <w:rFonts w:eastAsia="Georgia" w:cs="Georgia" w:ascii="Georgia" w:hAnsi="Georgia"/>
        </w:rPr>
        <w:t xml:space="preserve"> par année. Exprimer littéralement </w:t>
      </w:r>
      <m:oMath>
        <m:sSub>
          <m:sSubPr/>
          <m:e>
            <m:r>
              <m:rPr>
                <m:sty m:val="i"/>
              </m:rPr>
              <m:t>v</m:t>
            </m:r>
          </m:e>
          <m:sub>
            <m:r>
              <m:rPr>
                <m:sty m:val="i"/>
              </m:rPr>
              <m:t>c</m:t>
            </m:r>
            <m:r>
              <m:rPr>
                <m:sty m:val="i"/>
              </m:rPr>
              <m:t>o</m:t>
            </m:r>
            <m:r>
              <m:rPr>
                <m:sty m:val="i"/>
              </m:rPr>
              <m:t>r</m:t>
            </m:r>
            <m:r>
              <m:rPr>
                <m:sty m:val="i"/>
              </m:rPr>
              <m:t>r</m:t>
            </m:r>
          </m:sub>
        </m:sSub>
      </m:oMath>
      <w:r>
        <w:rPr/>
        <w:t xml:space="preserve"> en fonction de </w:t>
      </w:r>
      <m:oMath>
        <m:sSub>
          <m:sSubPr/>
          <m:e>
            <m:r>
              <m:rPr>
                <m:sty m:val="i"/>
              </m:rPr>
              <m:t>j</m:t>
            </m:r>
          </m:e>
          <m:sub>
            <m:r>
              <m:rPr>
                <m:sty m:val="i"/>
              </m:rPr>
              <m:t>c</m:t>
            </m:r>
            <m:r>
              <m:rPr>
                <m:sty m:val="i"/>
              </m:rPr>
              <m:t>o</m:t>
            </m:r>
            <m:r>
              <m:rPr>
                <m:sty m:val="i"/>
              </m:rPr>
              <m:t>r</m:t>
            </m:r>
            <m:r>
              <m:rPr>
                <m:sty m:val="i"/>
              </m:rPr>
              <m:t>r</m:t>
            </m:r>
          </m:sub>
        </m:sSub>
      </m:oMath>
      <w:r>
        <w:rPr/>
        <w:t xml:space="preserve">, de la constante de Faraday </w:t>
      </w:r>
      <m:oMath>
        <m:r>
          <m:rPr>
            <m:sty m:val="i"/>
          </m:rPr>
          <m:t>F</m:t>
        </m:r>
      </m:oMath>
      <w:r>
        <w:rPr/>
        <w:t xml:space="preserve">, de la masse molaire atomique </w:t>
      </w:r>
      <m:oMath>
        <m:sSub>
          <m:sSubPr/>
          <m:e>
            <m:r>
              <m:rPr>
                <m:sty m:val="i"/>
              </m:rPr>
              <m:t>M</m:t>
            </m:r>
          </m:e>
          <m:sub>
            <m:r>
              <m:rPr>
                <m:sty m:val="i"/>
              </m:rPr>
              <m:t>Z</m:t>
            </m:r>
            <m:r>
              <m:rPr>
                <m:sty m:val="i"/>
              </m:rPr>
              <m:t>n</m:t>
            </m:r>
          </m:sub>
        </m:sSub>
      </m:oMath>
      <w:r>
        <w:rPr/>
        <w:t xml:space="preserve"> du zinc et de sa masse volumique </w:t>
      </w:r>
      <m:oMath>
        <m:r>
          <m:rPr>
            <m:sty m:val="i"/>
          </m:rPr>
          <m:t>ρ</m:t>
        </m:r>
      </m:oMath>
      <w:r>
        <w:rPr/>
        <w:t xml:space="preserve">.</w:t>
      </w:r>
      <w:r>
        <w:rPr/>
        <w:br w:type="textWrapping"/>
      </w:r>
      <w:r>
        <w:rPr>
          <w:rFonts w:eastAsia="Georgia" w:cs="Georgia" w:ascii="Georgia" w:hAnsi="Georgia"/>
        </w:rPr>
        <w:t xml:space="preserve">d) Calculer numériquement </w:t>
      </w:r>
      <m:oMath>
        <m:sSub>
          <m:sSubPr/>
          <m:e>
            <m:r>
              <m:rPr>
                <m:sty m:val="i"/>
              </m:rPr>
              <m:t>v</m:t>
            </m:r>
          </m:e>
          <m:sub>
            <m:r>
              <m:rPr>
                <m:sty m:val="i"/>
              </m:rPr>
              <m:t>c</m:t>
            </m:r>
            <m:r>
              <m:rPr>
                <m:sty m:val="i"/>
              </m:rPr>
              <m:t>o</m:t>
            </m:r>
            <m:r>
              <m:rPr>
                <m:sty m:val="i"/>
              </m:rPr>
              <m:t>r</m:t>
            </m:r>
            <m:r>
              <m:rPr>
                <m:sty m:val="i"/>
              </m:rPr>
              <m:t>r</m:t>
            </m:r>
          </m:sub>
        </m:sSub>
      </m:oMath>
      <w:r>
        <w:rPr/>
        <w:t xml:space="preserve">. On donne: </w:t>
      </w:r>
      <m:oMath>
        <m:sSub>
          <m:sSubPr/>
          <m:e>
            <m:r>
              <m:rPr>
                <m:sty m:val="i"/>
              </m:rPr>
              <m:t>M</m:t>
            </m:r>
          </m:e>
          <m:sub>
            <m:r>
              <m:rPr>
                <m:sty m:val="i"/>
              </m:rPr>
              <m:t>Z</m:t>
            </m:r>
            <m:r>
              <m:rPr>
                <m:sty m:val="i"/>
              </m:rPr>
              <m:t>n</m:t>
            </m:r>
          </m:sub>
        </m:sSub>
        <m:r>
          <m:rPr>
            <m:sty m:val="p"/>
          </m:rPr>
          <m:t>=</m:t>
        </m:r>
        <m:r>
          <m:rPr>
            <m:sty m:val="p"/>
          </m:rPr>
          <m:t>65</m:t>
        </m:r>
        <m:r>
          <m:rPr>
            <m:sty m:val="p"/>
          </m:rPr>
          <m:t>,</m:t>
        </m:r>
        <m:r>
          <m:rPr>
            <m:sty m:val="p"/>
          </m:rPr>
          <m:t>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w:t>
      </w:r>
      <m:oMath>
        <m:sSub>
          <m:sSubPr/>
          <m:e>
            <m:r>
              <m:rPr>
                <m:sty m:val="i"/>
              </m:rPr>
              <m:t>ρ</m:t>
            </m:r>
          </m:e>
          <m:sub>
            <m:r>
              <m:rPr>
                <m:sty m:val="i"/>
              </m:rPr>
              <m:t>Z</m:t>
            </m:r>
            <m:r>
              <m:rPr>
                <m:sty m:val="i"/>
              </m:rPr>
              <m:t>n</m:t>
            </m:r>
          </m:sub>
        </m:sSub>
        <m:r>
          <m:rPr>
            <m:sty m:val="p"/>
          </m:rPr>
          <m:t>=</m:t>
        </m:r>
        <m:r>
          <m:rPr>
            <m:sty m:val="p"/>
          </m:rPr>
          <m:t>7140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r>
          <m:rPr>
            <m:sty m:val="i"/>
          </m:rPr>
          <m:t>F</m:t>
        </m:r>
        <m:r>
          <m:rPr>
            <m:sty m:val="p"/>
          </m:rPr>
          <m:t>=</m:t>
        </m:r>
        <m:r>
          <m:rPr>
            <m:sty m:val="p"/>
          </m:rPr>
          <m:t>96490</m:t>
        </m:r>
        <m:r>
          <m:rPr>
            <m:sty m:val="p"/>
          </m:rPr>
          <m:t>C</m:t>
        </m:r>
        <m:r>
          <m:rPr>
            <m:sty m:val="p"/>
          </m:rPr>
          <m:t>⋅</m:t>
        </m:r>
        <m:sSup>
          <m:sSupPr/>
          <m:e>
            <m:r>
              <m:rPr>
                <m:sty m:val="p"/>
              </m:rPr>
              <m:t>mol</m:t>
            </m:r>
          </m:e>
          <m:sup>
            <m:r>
              <m:rPr>
                <m:sty m:val="p"/>
              </m:rPr>
              <m:t>−</m:t>
            </m:r>
            <m:r>
              <m:rPr>
                <m:sty m:val="p"/>
              </m:rPr>
              <m:t>1</m:t>
            </m:r>
          </m:sup>
        </m:sSup>
      </m:oMath>
      <w:r>
        <w:rPr/>
        <w:t xml:space="preserve">.</w:t>
      </w:r>
    </w:p>
    <w:p>
      <w:pPr>
        <w:spacing w:line="271" w:before="330" w:lineRule="auto"/>
      </w:pPr>
      <w:r>
        <w:rPr>
          <w:b/>
          <w:sz w:val="42"/>
        </w:rPr>
        <w:t xml:space="preserve">V.B - Comparaison de la corrosion du zinc et du fer</w:t>
      </w:r>
    </w:p>
    <w:p>
      <w:pPr>
        <w:spacing w:after="220" w:lineRule="auto"/>
      </w:pPr>
      <w:r>
        <w:rPr/>
        <w:t xml:space="preserve">V.B.1) On donne </w:t>
      </w:r>
      <m:oMath>
        <m:sSup>
          <m:sSupPr/>
          <m:e>
            <m:r>
              <m:rPr>
                <m:sty m:val="i"/>
              </m:rPr>
              <m:t>E</m:t>
            </m:r>
          </m:e>
          <m:sup>
            <m:r>
              <m:rPr>
                <m:sty m:val="p"/>
              </m:rPr>
              <m:t>0</m:t>
            </m:r>
          </m:sup>
        </m:sSup>
        <m:r>
          <m:rPr>
            <m:sty m:val="p"/>
          </m:rPr>
          <m:t>=</m:t>
        </m:r>
        <m:r>
          <m:rPr>
            <m:sty m:val="p"/>
          </m:rPr>
          <m:t>−</m:t>
        </m:r>
        <m:r>
          <m:rPr>
            <m:sty m:val="p"/>
          </m:rPr>
          <m:t>0</m:t>
        </m:r>
        <m:r>
          <m:rPr>
            <m:sty m:val="p"/>
          </m:rPr>
          <m:t>,</m:t>
        </m:r>
        <m:r>
          <m:rPr>
            <m:sty m:val="p"/>
          </m:rPr>
          <m:t>44</m:t>
        </m:r>
        <m:r>
          <m:rPr>
            <m:nor/>
          </m:rPr>
          <m:t xml:space="preserve"> </m:t>
        </m:r>
        <m:r>
          <m:rPr>
            <m:sty m:val="p"/>
          </m:rPr>
          <m:t>V</m:t>
        </m:r>
      </m:oMath>
      <w:r>
        <w:rPr/>
        <w:t xml:space="preserve"> pour le couple </w:t>
      </w:r>
      <m:oMath>
        <m:sSup>
          <m:sSupPr/>
          <m:e>
            <m:r>
              <m:rPr>
                <m:sty m:val="p"/>
              </m:rPr>
              <m:t>Fe</m:t>
            </m:r>
          </m:e>
          <m:sup>
            <m:r>
              <m:rPr>
                <m:sty m:val="p"/>
              </m:rPr>
              <m:t>2</m:t>
            </m:r>
            <m:r>
              <m:rPr>
                <m:sty m:val="p"/>
              </m:rPr>
              <m:t>+</m:t>
            </m:r>
          </m:sup>
        </m:sSup>
        <m:r>
          <m:rPr>
            <m:sty m:val="p"/>
          </m:rPr>
          <m:t>/</m:t>
        </m:r>
        <m:r>
          <m:rPr>
            <m:sty m:val="p"/>
          </m:rPr>
          <m:t>Fe</m:t>
        </m:r>
      </m:oMath>
      <w:r>
        <w:rPr>
          <w:rFonts w:eastAsia="Georgia" w:cs="Georgia" w:ascii="Georgia" w:hAnsi="Georgia"/>
        </w:rPr>
        <w:t xml:space="preserve">. A partir de considérations thermodynamiques, quel serait le métal qui serait le plus corrodé par la même solution acide?</w:t>
      </w:r>
      <w:r>
        <w:rPr/>
        <w:br w:type="textWrapping"/>
      </w:r>
      <w:r>
        <w:rPr>
          <w:rFonts w:eastAsia="Georgia" w:cs="Georgia" w:ascii="Georgia" w:hAnsi="Georgia"/>
        </w:rPr>
        <w:t xml:space="preserve">V.B.2) Une étude expérimentale, réalisée avec la même solution acide, a permis d'obtenir les lois suivantes reliant les densités de courant (en </w:t>
      </w:r>
      <m:oMath>
        <m:r>
          <m:rPr>
            <m:sty m:val="i"/>
          </m:rPr>
          <m:t>A</m:t>
        </m:r>
        <m:r>
          <m:rPr>
            <m:sty m:val="p"/>
          </m:rPr>
          <m:t>⋅</m:t>
        </m:r>
        <m:sSup>
          <m:sSupPr/>
          <m:e>
            <m:r>
              <m:rPr>
                <m:nor/>
              </m:rPr>
              <m:t xml:space="preserve"> </m:t>
            </m:r>
            <m:r>
              <m:rPr>
                <m:sty m:val="p"/>
              </m:rPr>
              <m:t>cm</m:t>
            </m:r>
          </m:e>
          <m:sup>
            <m:r>
              <m:rPr>
                <m:sty m:val="p"/>
              </m:rPr>
              <m:t>−</m:t>
            </m:r>
            <m:r>
              <m:rPr>
                <m:sty m:val="p"/>
              </m:rPr>
              <m:t>2</m:t>
            </m:r>
          </m:sup>
        </m:sSup>
      </m:oMath>
      <w:r>
        <w:rPr/>
        <w:t xml:space="preserve"> ) et les</w:t>
      </w:r>
      <w:r>
        <w:rPr/>
        <w:br w:type="textWrapping"/>
      </w:r>
      <w:r>
        <w:rPr/>
        <w:t xml:space="preserve">potentiels (en </w:t>
      </w:r>
      <m:oMath>
        <m:r>
          <m:rPr>
            <m:sty m:val="i"/>
          </m:rPr>
          <m:t>V</m:t>
        </m:r>
      </m:oMath>
      <w:r>
        <w:rPr>
          <w:rFonts w:eastAsia="Georgia" w:cs="Georgia" w:ascii="Georgia" w:hAnsi="Georgia"/>
        </w:rPr>
        <w:t xml:space="preserve"> ) mesurés par rapport à l'ESH (log est le logarithme à base 10 ) :</w:t>
      </w:r>
    </w:p>
    <w:p>
      <w:pPr>
        <w:numPr>
          <w:ilvl w:val="0"/>
          <w:numId w:val="2"/>
        </w:numPr>
        <w:spacing w:lineRule="auto"/>
      </w:pPr>
      <w:r>
        <w:rPr/>
        <w:t xml:space="preserve">oxydation du fer : </w:t>
      </w:r>
      <m:oMath>
        <m:r>
          <m:rPr>
            <m:sty m:val="i"/>
          </m:rPr>
          <m:t>E</m:t>
        </m:r>
        <m:r>
          <m:rPr>
            <m:sty m:val="p"/>
          </m:rPr>
          <m:t>=</m:t>
        </m:r>
        <m:r>
          <m:rPr>
            <m:sty m:val="p"/>
          </m:rPr>
          <m:t>0</m:t>
        </m:r>
        <m:r>
          <m:rPr>
            <m:sty m:val="p"/>
          </m:rPr>
          <m:t>,</m:t>
        </m:r>
        <m:r>
          <m:rPr>
            <m:sty m:val="p"/>
          </m:rPr>
          <m:t>0760</m:t>
        </m:r>
        <m:r>
          <m:rPr>
            <m:sty m:val="p"/>
          </m:rPr>
          <m:t>log</m:t>
        </m:r>
        <m:r>
          <m:rPr>
            <m:sty m:val="p"/>
          </m:rPr>
          <m:t>⁡</m:t>
        </m:r>
        <m:d>
          <m:dPr>
            <m:begChr m:val="("/>
            <m:endChr m:val=")"/>
            <m:ctrlPr>
              <w:rPr>
                <w:rFonts w:ascii="Cambria Math" w:hAnsi="Cambria Math"/>
              </w:rPr>
            </m:ctrlPr>
          </m:dPr>
          <m:e>
            <m:sSub>
              <m:sSubPr/>
              <m:e>
                <m:r>
                  <m:rPr>
                    <m:sty m:val="i"/>
                  </m:rPr>
                  <m:t>j</m:t>
                </m:r>
              </m:e>
              <m:sub>
                <m:r>
                  <m:rPr>
                    <m:sty m:val="i"/>
                  </m:rPr>
                  <m:t>a</m:t>
                </m:r>
              </m:sub>
            </m:sSub>
          </m:e>
        </m:d>
        <m:r>
          <m:rPr>
            <m:sty m:val="p"/>
          </m:rPr>
          <m:t>−</m:t>
        </m:r>
        <m:r>
          <m:rPr>
            <m:sty m:val="p"/>
          </m:rPr>
          <m:t>0</m:t>
        </m:r>
        <m:r>
          <m:rPr>
            <m:sty m:val="p"/>
          </m:rPr>
          <m:t>,</m:t>
        </m:r>
        <m:r>
          <m:rPr>
            <m:sty m:val="p"/>
          </m:rPr>
          <m:t>0348</m:t>
        </m:r>
      </m:oMath>
    </w:p>
    <w:p>
      <w:pPr>
        <w:numPr>
          <w:ilvl w:val="0"/>
          <w:numId w:val="2"/>
        </w:numPr>
        <w:spacing w:lineRule="auto"/>
      </w:pPr>
      <w:r>
        <w:rPr>
          <w:rFonts w:eastAsia="Georgia" w:cs="Georgia" w:ascii="Georgia" w:hAnsi="Georgia"/>
        </w:rPr>
        <w:t xml:space="preserve">réduction de </w:t>
      </w:r>
      <m:oMath>
        <m:sSubSup>
          <m:sSubSupPr/>
          <m:e>
            <m:r>
              <m:rPr>
                <m:sty m:val="i"/>
              </m:rPr>
              <m:t>H</m:t>
            </m:r>
          </m:e>
          <m:sub>
            <m:r>
              <m:rPr>
                <m:sty m:val="p"/>
              </m:rPr>
              <m:t>(</m:t>
            </m:r>
            <m:r>
              <m:rPr>
                <m:sty m:val="i"/>
              </m:rPr>
              <m:t>a</m:t>
            </m:r>
            <m:r>
              <m:rPr>
                <m:sty m:val="i"/>
              </m:rPr>
              <m:t>q</m:t>
            </m:r>
            <m:r>
              <m:rPr>
                <m:sty m:val="p"/>
              </m:rPr>
              <m:t>)</m:t>
            </m:r>
          </m:sub>
          <m:sup>
            <m:r>
              <m:rPr>
                <m:sty m:val="p"/>
              </m:rPr>
              <m:t>+</m:t>
            </m:r>
          </m:sup>
        </m:sSubSup>
      </m:oMath>
      <w:r>
        <w:rPr/>
        <w:t xml:space="preserve">sur fer : </w:t>
      </w:r>
      <m:oMath>
        <m:r>
          <m:rPr>
            <m:sty m:val="i"/>
          </m:rPr>
          <m:t>E</m:t>
        </m:r>
        <m:r>
          <m:rPr>
            <m:sty m:val="p"/>
          </m:rPr>
          <m:t>=</m:t>
        </m:r>
        <m:r>
          <m:rPr>
            <m:sty m:val="p"/>
          </m:rPr>
          <m:t>−</m:t>
        </m:r>
        <m:r>
          <m:rPr>
            <m:sty m:val="p"/>
          </m:rPr>
          <m:t>0</m:t>
        </m:r>
        <m:r>
          <m:rPr>
            <m:sty m:val="p"/>
          </m:rPr>
          <m:t>,</m:t>
        </m:r>
        <m:r>
          <m:rPr>
            <m:sty m:val="p"/>
          </m:rPr>
          <m:t>0780</m:t>
        </m:r>
        <m:r>
          <m:rPr>
            <m:sty m:val="p"/>
          </m:rPr>
          <m:t>log</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j</m:t>
                    </m:r>
                  </m:e>
                  <m:sub>
                    <m:r>
                      <m:rPr>
                        <m:sty m:val="i"/>
                      </m:rPr>
                      <m:t>c</m:t>
                    </m:r>
                  </m:sub>
                </m:sSub>
              </m:e>
            </m:d>
          </m:e>
        </m:d>
        <m:r>
          <m:rPr>
            <m:sty m:val="p"/>
          </m:rPr>
          <m:t>−</m:t>
        </m:r>
        <m:r>
          <m:rPr>
            <m:sty m:val="p"/>
          </m:rPr>
          <m:t>0</m:t>
        </m:r>
        <m:r>
          <m:rPr>
            <m:sty m:val="p"/>
          </m:rPr>
          <m:t>,</m:t>
        </m:r>
        <m:r>
          <m:rPr>
            <m:sty m:val="p"/>
          </m:rPr>
          <m:t>476</m:t>
        </m:r>
      </m:oMath>
    </w:p>
    <w:p>
      <w:pPr>
        <w:spacing w:after="220" w:lineRule="auto"/>
      </w:pPr>
      <w:r>
        <w:rPr>
          <w:rFonts w:eastAsia="Georgia" w:cs="Georgia" w:ascii="Georgia" w:hAnsi="Georgia"/>
        </w:rPr>
        <w:t xml:space="preserve">Calculer la densité de courant de corrosion uniforme du fer et conclure.</w:t>
      </w:r>
    </w:p>
    <w:p>
      <w:pPr>
        <w:spacing w:line="271" w:before="330" w:lineRule="auto"/>
      </w:pPr>
      <w:r>
        <w:rPr>
          <w:rFonts w:eastAsia="Georgia" w:cs="Georgia" w:ascii="Georgia" w:hAnsi="Georgia"/>
          <w:b/>
          <w:sz w:val="42"/>
        </w:rPr>
        <w:t xml:space="preserve">V.C - Corrosion du fer en contact électrique avec un autre métal</w:t>
      </w:r>
    </w:p>
    <w:p>
      <w:pPr>
        <w:spacing w:after="220" w:lineRule="auto"/>
      </w:pPr>
      <w:r>
        <w:rPr>
          <w:rFonts w:eastAsia="Georgia" w:cs="Georgia" w:ascii="Georgia" w:hAnsi="Georgia"/>
        </w:rPr>
        <w:t xml:space="preserve">V.C.1) Représenter grossièrement les graphes </w:t>
      </w:r>
      <m:oMath>
        <m:r>
          <m:rPr>
            <m:sty m:val="i"/>
          </m:rPr>
          <m:t>E</m:t>
        </m:r>
        <m:r>
          <m:rPr>
            <m:sty m:val="p"/>
          </m:rPr>
          <m:t>(</m:t>
        </m:r>
        <m:r>
          <m:rPr>
            <m:sty m:val="p"/>
          </m:rPr>
          <m:t>log</m:t>
        </m:r>
        <m:r>
          <m:rPr>
            <m:sty m:val="p"/>
          </m:rPr>
          <m:t>⁡</m:t>
        </m:r>
        <m:r>
          <m:rPr>
            <m:sty m:val="i"/>
          </m:rPr>
          <m:t>j</m:t>
        </m:r>
        <m:r>
          <m:rPr>
            <m:sty m:val="p"/>
          </m:rPr>
          <m:t>)</m:t>
        </m:r>
      </m:oMath>
      <w:r>
        <w:rPr>
          <w:rFonts w:eastAsia="Georgia" w:cs="Georgia" w:ascii="Georgia" w:hAnsi="Georgia"/>
        </w:rPr>
        <w:t xml:space="preserve"> pour l'oxydation du zinc, la réduction de </w:t>
      </w:r>
      <m:oMath>
        <m:sSup>
          <m:sSupPr/>
          <m:e>
            <m:r>
              <m:rPr>
                <m:sty m:val="i"/>
              </m:rPr>
              <m:t>H</m:t>
            </m:r>
          </m:e>
          <m:sup>
            <m:r>
              <m:rPr>
                <m:sty m:val="p"/>
              </m:rPr>
              <m:t>+</m:t>
            </m:r>
          </m:sup>
        </m:sSup>
      </m:oMath>
      <w:r>
        <w:rPr>
          <w:rFonts w:eastAsia="Georgia" w:cs="Georgia" w:ascii="Georgia" w:hAnsi="Georgia"/>
        </w:rPr>
        <w:t xml:space="preserve">sur zinc, l'oxydation du fer, la réduction de </w:t>
      </w:r>
      <m:oMath>
        <m:sSup>
          <m:sSupPr/>
          <m:e>
            <m:r>
              <m:rPr>
                <m:sty m:val="i"/>
              </m:rPr>
              <m:t>H</m:t>
            </m:r>
          </m:e>
          <m:sup>
            <m:r>
              <m:rPr>
                <m:sty m:val="p"/>
              </m:rPr>
              <m:t>+</m:t>
            </m:r>
          </m:sup>
        </m:sSup>
      </m:oMath>
      <w:r>
        <w:rPr/>
        <w:t xml:space="preserve">sur fer. On se limitera aux valeurs de </w:t>
      </w:r>
      <m:oMath>
        <m:r>
          <m:rPr>
            <m:sty m:val="i"/>
          </m:rPr>
          <m:t>E</m:t>
        </m:r>
      </m:oMath>
      <w:r>
        <w:rPr/>
        <w:t xml:space="preserve"> comprises entre 0 et -1 V et de </w:t>
      </w:r>
      <m:oMath>
        <m:r>
          <m:rPr>
            <m:sty m:val="p"/>
          </m:rPr>
          <m:t>log</m:t>
        </m:r>
        <m:r>
          <m:rPr>
            <m:sty m:val="p"/>
          </m:rPr>
          <m:t>⁡</m:t>
        </m:r>
        <m:r>
          <m:rPr>
            <m:sty m:val="i"/>
          </m:rPr>
          <m:t>j</m:t>
        </m:r>
      </m:oMath>
      <w:r>
        <w:rPr/>
        <w:t xml:space="preserve"> comprises entre 0 et -5 .</w:t>
      </w:r>
      <w:r>
        <w:rPr/>
        <w:br w:type="textWrapping"/>
      </w:r>
      <w:r>
        <w:rPr>
          <w:rFonts w:eastAsia="Georgia" w:cs="Georgia" w:ascii="Georgia" w:hAnsi="Georgia"/>
        </w:rPr>
        <w:t xml:space="preserve">V.C.2) Deux blocs, l'un de fer et l'autre de cuivre, de même surface et reliés électriquement, sont plongés dans la solution acide précédente. Décrire les phénomènes observés, indiquer quel métal sera corrodé et calculer la densité de courant de corrosion. Conclure.</w:t>
      </w:r>
      <w:r>
        <w:rPr/>
        <w:br w:type="textWrapping"/>
      </w:r>
      <w:r>
        <w:rPr>
          <w:rFonts w:eastAsia="Georgia" w:cs="Georgia" w:ascii="Georgia" w:hAnsi="Georgia"/>
        </w:rPr>
        <w:t xml:space="preserve">V.C.3) Une canalisation en fer (même état de surface que précédemment) doit être parcourue par une solution aqueuse acide. On doit préserver l'intégrité de cette canalisation pendant une durée assez longue, ce qui nécessite que la corrosion soit réduite au minimum.</w:t>
      </w:r>
      <w:r>
        <w:rPr/>
        <w:br w:type="textWrapping"/>
      </w:r>
      <w:r>
        <w:rPr>
          <w:rFonts w:eastAsia="Georgia" w:cs="Georgia" w:ascii="Georgia" w:hAnsi="Georgia"/>
        </w:rPr>
        <w:t xml:space="preserve">On choisit d'investir dans une canalisation revêtue d'une couche d'un métal noble, non attaqué par la solution acide. Que se passera-t-il si un millième de la surface de fer est non recouverte par le métal ? Calculer la densité de courant de corrosion et conclure.</w:t>
      </w:r>
      <w:r>
        <w:rPr/>
        <w:br w:type="textWrapping"/>
      </w:r>
      <w:r>
        <w:rPr/>
        <w:t xml:space="preserve">On admettra que la relation </w:t>
      </w:r>
      <m:oMath>
        <m:r>
          <m:rPr>
            <m:sty m:val="i"/>
          </m:rPr>
          <m:t>E</m:t>
        </m:r>
        <m:r>
          <m:rPr>
            <m:sty m:val="p"/>
          </m:rPr>
          <m:t>−</m:t>
        </m:r>
        <m:d>
          <m:dPr>
            <m:begChr m:val="|"/>
            <m:endChr m:val="|"/>
            <m:ctrlPr>
              <w:rPr>
                <w:rFonts w:ascii="Cambria Math" w:hAnsi="Cambria Math"/>
              </w:rPr>
            </m:ctrlPr>
          </m:dPr>
          <m:e>
            <m:sSub>
              <m:sSubPr/>
              <m:e>
                <m:r>
                  <m:rPr>
                    <m:sty m:val="i"/>
                  </m:rPr>
                  <m:t>j</m:t>
                </m:r>
              </m:e>
              <m:sub>
                <m:r>
                  <m:rPr>
                    <m:sty m:val="i"/>
                  </m:rPr>
                  <m:t>c</m:t>
                </m:r>
              </m:sub>
            </m:sSub>
          </m:e>
        </m:d>
      </m:oMath>
      <w:r>
        <w:rPr>
          <w:rFonts w:eastAsia="Georgia" w:cs="Georgia" w:ascii="Georgia" w:hAnsi="Georgia"/>
        </w:rPr>
        <w:t xml:space="preserve"> pour la réduction de </w:t>
      </w:r>
      <m:oMath>
        <m:sSubSup>
          <m:sSubSupPr/>
          <m:e>
            <m:r>
              <m:rPr>
                <m:sty m:val="i"/>
              </m:rPr>
              <m:t>H</m:t>
            </m:r>
          </m:e>
          <m:sub>
            <m:r>
              <m:rPr>
                <m:sty m:val="p"/>
              </m:rPr>
              <m:t>(</m:t>
            </m:r>
            <m:r>
              <m:rPr>
                <m:sty m:val="i"/>
              </m:rPr>
              <m:t>a</m:t>
            </m:r>
            <m:r>
              <m:rPr>
                <m:sty m:val="i"/>
              </m:rPr>
              <m:t>q</m:t>
            </m:r>
            <m:r>
              <m:rPr>
                <m:sty m:val="p"/>
              </m:rPr>
              <m:t>)</m:t>
            </m:r>
          </m:sub>
          <m:sup>
            <m:r>
              <m:rPr>
                <m:sty m:val="p"/>
              </m:rPr>
              <m:t>+</m:t>
            </m:r>
          </m:sup>
        </m:sSubSup>
      </m:oMath>
      <w:r>
        <w:rPr>
          <w:rFonts w:eastAsia="Georgia" w:cs="Georgia" w:ascii="Georgia" w:hAnsi="Georgia"/>
        </w:rPr>
        <w:t xml:space="preserve">sur le métal noble est la même que sur le fer et on envisagera que la densité de courant anodique se limite à celle de l'oxydation du fer.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07bc68b0734c5b03e27413c7a7b5bb635003f4c.jpg" TargetMode="Internal"/><Relationship Id="rId6" Type="http://schemas.openxmlformats.org/officeDocument/2006/relationships/image" Target="media/image-3b75bea5fe329861e758a1f6722574726c7ad850.jpg" TargetMode="Internal"/><Relationship Id="rId7" Type="http://schemas.openxmlformats.org/officeDocument/2006/relationships/image" Target="media/image-a588c609afd3081e8557c9491f6f8923f1d0cf11.jpg" TargetMode="Internal"/><Relationship Id="rId8" Type="http://schemas.openxmlformats.org/officeDocument/2006/relationships/image" Target="media/image-184b958dd1fd6afc5cbb2068cb0d101c4eabe25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