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II</w:t>
      </w:r>
    </w:p>
    <w:p>
      <w:pPr>
        <w:spacing w:line="271" w:before="330" w:lineRule="auto"/>
      </w:pPr>
      <w:r>
        <w:rPr>
          <w:rFonts w:eastAsia="Georgia" w:cs="Georgia" w:ascii="Georgia" w:hAnsi="Georgia"/>
          <w:b/>
          <w:sz w:val="42"/>
        </w:rPr>
        <w:t xml:space="preserve">À propos d'un moteur de véhicule automobile</w:t>
      </w:r>
    </w:p>
    <w:p>
      <w:pPr>
        <w:spacing w:after="220" w:lineRule="auto"/>
      </w:pPr>
      <w:r>
        <w:rPr>
          <w:rFonts w:eastAsia="Georgia" w:cs="Georgia" w:ascii="Georgia" w:hAnsi="Georgia"/>
        </w:rPr>
        <w:t xml:space="preserve">Tout résultat fourni par l'énoncé pourra être utilisé ultérieurement sans justification. Le problème étudie les principes physiques de certains dispositifs mis en œuvre dans un moteur automobile. Dans un moteur à essence quatre temps, la chaleur dégagée par la combustion du mélange gazeux air-carburant induit une augmentation de pression qui repousse le piston coulissant dans le cylindre. Un système bielle-manivelle transforme le mouvement de translation du piston en un mouvement de rotation du vilebrequin. Une fraction de l'énergie mécanique est convertie en énergie électrique pour charger la batterie d'accumulateurs qui alimente ensuite le véhicule en électricité.</w:t>
      </w:r>
    </w:p>
    <w:p>
      <w:pPr>
        <w:spacing w:line="271" w:before="330" w:lineRule="auto"/>
      </w:pPr>
      <w:r>
        <w:rPr>
          <w:rFonts w:eastAsia="Georgia" w:cs="Georgia" w:ascii="Georgia" w:hAnsi="Georgia"/>
          <w:b/>
          <w:sz w:val="42"/>
        </w:rPr>
        <w:t xml:space="preserve">Partie I - Thermodynamique d'un moteur à essence 4 temps à 4 cylindres</w:t>
      </w:r>
    </w:p>
    <w:p>
      <w:pPr>
        <w:spacing w:after="220" w:lineRule="auto"/>
      </w:pPr>
      <w:r>
        <w:rPr>
          <w:rFonts w:eastAsia="Georgia" w:cs="Georgia" w:ascii="Georgia" w:hAnsi="Georgia"/>
        </w:rPr>
        <w:t xml:space="preserve">Le fonctionnement du moteur est modélisé par le cycle (idéalisé) représenté cidessous et appelé cycle Beau de Rochas.</w:t>
      </w:r>
    </w:p>
    <w:p>
      <w:pPr>
        <w:spacing w:lineRule="auto"/>
        <w:jc w:val="center"/>
      </w:pPr>
      <w:r>
        <w:rPr/>
        <w:drawing>
          <wp:inline distB="0" distL="0" distR="0" distT="0">
            <wp:extent cx="5486400" cy="4555429"/>
            <wp:effectExtent b="0" l="0" r="0" t="0"/>
            <wp:docPr id="1" name="image-ca41f2455426ec3cf103861cf2e56e533227b928.jpg"/>
            <a:graphic>
              <a:graphicData uri="http://schemas.openxmlformats.org/drawingml/2006/picture">
                <pic:pic>
                  <pic:nvPicPr>
                    <pic:cNvPr id="1" name="image-ca41f2455426ec3cf103861cf2e56e533227b928.jpg" descr=""/>
                    <pic:cNvPicPr/>
                  </pic:nvPicPr>
                  <pic:blipFill>
                    <a:blip r:embed="rId5" cstate="print"/>
                    <a:srcRect b="0" l="0" r="0" t="0"/>
                    <a:stretch>
                      <a:fillRect/>
                    </a:stretch>
                  </pic:blipFill>
                  <pic:spPr>
                    <a:xfrm>
                      <a:off x="0" y="0"/>
                      <a:ext cx="5486400" cy="4555429"/>
                    </a:xfrm>
                    <a:prstGeom prst="rect"/>
                  </pic:spPr>
                </pic:pic>
              </a:graphicData>
            </a:graphic>
          </wp:inline>
        </w:drawing>
      </w:r>
    </w:p>
    <w:p>
      <w:pPr>
        <w:spacing w:lineRule="auto"/>
      </w:pPr>
      <w:r>
        <w:rPr>
          <w:rFonts w:eastAsia="Georgia" w:cs="Georgia" w:ascii="Georgia" w:hAnsi="Georgia"/>
        </w:rPr>
        <w:t xml:space="preserve">Schéma d'un cylindre de véhicule automobile</w:t>
      </w:r>
    </w:p>
    <w:p>
      <w:pPr>
        <w:spacing w:lineRule="auto"/>
        <w:jc w:val="center"/>
      </w:pPr>
      <w:r>
        <w:rPr/>
        <w:drawing>
          <wp:inline distB="0" distL="0" distR="0" distT="0">
            <wp:extent cx="5334000" cy="4800600"/>
            <wp:effectExtent b="0" l="0" r="0" t="0"/>
            <wp:docPr id="2" name="image-4841f3681625c8f3388eed26dc7e401fcb0fb986.jpg"/>
            <a:graphic>
              <a:graphicData uri="http://schemas.openxmlformats.org/drawingml/2006/picture">
                <pic:pic>
                  <pic:nvPicPr>
                    <pic:cNvPr id="2" name="image-4841f3681625c8f3388eed26dc7e401fcb0fb986.jpg" descr=""/>
                    <pic:cNvPicPr/>
                  </pic:nvPicPr>
                  <pic:blipFill>
                    <a:blip r:embed="rId6" cstate="print"/>
                    <a:srcRect b="0" l="0" r="0" t="0"/>
                    <a:stretch>
                      <a:fillRect/>
                    </a:stretch>
                  </pic:blipFill>
                  <pic:spPr>
                    <a:xfrm>
                      <a:off x="0" y="0"/>
                      <a:ext cx="5334000" cy="4800600"/>
                    </a:xfrm>
                    <a:prstGeom prst="rect"/>
                  </pic:spPr>
                </pic:pic>
              </a:graphicData>
            </a:graphic>
          </wp:inline>
        </w:drawing>
      </w:r>
    </w:p>
    <w:p>
      <w:pPr>
        <w:spacing w:lineRule="auto"/>
      </w:pPr>
      <w:r>
        <w:rPr>
          <w:rFonts w:eastAsia="Georgia" w:cs="Georgia" w:ascii="Georgia" w:hAnsi="Georgia"/>
        </w:rPr>
        <w:t xml:space="preserve">Représentation du cycle thermodynamique en coordonnées </w:t>
      </w:r>
      <m:oMath>
        <m:r>
          <m:rPr>
            <m:sty m:val="i"/>
          </m:rPr>
          <m:t>P</m:t>
        </m:r>
        <m:r>
          <m:rPr>
            <m:sty m:val="i"/>
          </m:rPr>
          <m:t>V</m:t>
        </m:r>
      </m:oMath>
      <w:r>
        <w:rPr/>
        <w:t xml:space="preserve"> (pression </w:t>
      </w:r>
      <m:oMath>
        <m:r>
          <m:rPr>
            <m:sty m:val="i"/>
          </m:rPr>
          <m:t>P</m:t>
        </m:r>
      </m:oMath>
      <w:r>
        <w:rPr>
          <w:rFonts w:eastAsia="Georgia" w:cs="Georgia" w:ascii="Georgia" w:hAnsi="Georgia"/>
        </w:rPr>
        <w:t xml:space="preserve"> dans le cylindre en ordonnée et volume </w:t>
      </w:r>
      <m:oMath>
        <m:r>
          <m:rPr>
            <m:sty m:val="i"/>
          </m:rPr>
          <m:t>✓</m:t>
        </m:r>
      </m:oMath>
      <w:r>
        <w:rPr/>
        <w:t xml:space="preserve"> du cylindre en abscisse).</w:t>
      </w:r>
    </w:p>
    <w:p>
      <w:pPr>
        <w:spacing w:line="271" w:before="330" w:lineRule="auto"/>
      </w:pPr>
      <w:r>
        <w:rPr>
          <w:rFonts w:eastAsia="Georgia" w:cs="Georgia" w:ascii="Georgia" w:hAnsi="Georgia"/>
          <w:b/>
          <w:sz w:val="42"/>
        </w:rPr>
        <w:t xml:space="preserve">Filière TSI</w:t>
      </w:r>
    </w:p>
    <w:p>
      <w:pPr>
        <w:spacing w:after="220" w:lineRule="auto"/>
      </w:pPr>
      <w:r>
        <w:rPr>
          <w:rFonts w:eastAsia="Georgia" w:cs="Georgia" w:ascii="Georgia" w:hAnsi="Georgia"/>
        </w:rPr>
        <w:t xml:space="preserve">Définitions et notations :</w:t>
      </w:r>
      <w:r>
        <w:rPr/>
        <w:br w:type="textWrapping"/>
      </w:r>
      <w:r>
        <w:rPr/>
        <w:t xml:space="preserve">Point Mort Haut (PMH) : position la plus haute du piston (points </w:t>
      </w:r>
      <m:oMath>
        <m:r>
          <m:rPr>
            <m:sty m:val="i"/>
          </m:rPr>
          <m:t>A</m:t>
        </m:r>
        <m:r>
          <m:rPr>
            <m:sty m:val="p"/>
          </m:rPr>
          <m:t>,</m:t>
        </m:r>
        <m:r>
          <m:rPr>
            <m:sty m:val="i"/>
          </m:rPr>
          <m:t>C</m:t>
        </m:r>
      </m:oMath>
      <w:r>
        <w:rPr/>
        <w:t xml:space="preserve"> et </w:t>
      </w:r>
      <m:oMath>
        <m:r>
          <m:rPr>
            <m:sty m:val="i"/>
          </m:rPr>
          <m:t>D</m:t>
        </m:r>
      </m:oMath>
      <w:r>
        <w:rPr/>
        <w:t xml:space="preserve"> du cycle) ;</w:t>
      </w:r>
      <w:r>
        <w:rPr/>
        <w:br w:type="textWrapping"/>
      </w:r>
      <w:r>
        <w:rPr/>
        <w:t xml:space="preserve">Point Mort Bas (PMB) : position la plus basse du piston (points </w:t>
      </w:r>
      <m:oMath>
        <m:r>
          <m:rPr>
            <m:sty m:val="i"/>
          </m:rPr>
          <m:t>B</m:t>
        </m:r>
      </m:oMath>
      <w:r>
        <w:rPr/>
        <w:t xml:space="preserve"> et </w:t>
      </w:r>
      <m:oMath>
        <m:r>
          <m:rPr>
            <m:sty m:val="i"/>
          </m:rPr>
          <m:t>E</m:t>
        </m:r>
      </m:oMath>
      <w:r>
        <w:rPr/>
        <w:t xml:space="preserve"> du cycle) ;</w:t>
      </w:r>
      <w:r>
        <w:rPr/>
        <w:br w:type="textWrapping"/>
      </w:r>
      <m:oMath>
        <m:sSub>
          <m:sSubPr/>
          <m:e>
            <m:r>
              <m:rPr>
                <m:sty m:val="i"/>
              </m:rPr>
              <m:t>V</m:t>
            </m:r>
          </m:e>
          <m:sub>
            <m:r>
              <m:rPr>
                <m:sty m:val="i"/>
              </m:rPr>
              <m:t>A</m:t>
            </m:r>
          </m:sub>
        </m:sSub>
      </m:oMath>
      <w:r>
        <w:rPr/>
        <w:t xml:space="preserve">, volume mort, volume de la chambre de combustion au PMH ;</w:t>
      </w:r>
      <w:r>
        <w:rPr/>
        <w:br w:type="textWrapping"/>
      </w:r>
      <m:oMath>
        <m:sSub>
          <m:sSubPr/>
          <m:e>
            <m:r>
              <m:rPr>
                <m:sty m:val="i"/>
              </m:rPr>
              <m:t>V</m:t>
            </m:r>
          </m:e>
          <m:sub>
            <m:r>
              <m:rPr>
                <m:sty m:val="i"/>
              </m:rPr>
              <m:t>B</m:t>
            </m:r>
          </m:sub>
        </m:sSub>
      </m:oMath>
      <w:r>
        <w:rPr/>
        <w:t xml:space="preserve">, volume de la chambre de combustion au PMB ;</w:t>
      </w:r>
      <w:r>
        <w:rPr/>
        <w:br w:type="textWrapping"/>
      </w:r>
      <w:r>
        <w:rPr>
          <w:rFonts w:eastAsia="Georgia" w:cs="Georgia" w:ascii="Georgia" w:hAnsi="Georgia"/>
        </w:rPr>
        <w:t xml:space="preserve">Cylindrée unitaire (c'est-à-dire d'un seul cylindre) : </w:t>
      </w:r>
      <m:oMath>
        <m:sSub>
          <m:sSubPr/>
          <m:e>
            <m:r>
              <m:rPr>
                <m:sty m:val="i"/>
              </m:rPr>
              <m:t>V</m:t>
            </m:r>
          </m:e>
          <m:sub>
            <m:r>
              <m:rPr>
                <m:sty m:val="i"/>
              </m:rPr>
              <m:t>B</m:t>
            </m:r>
          </m:sub>
        </m:sSub>
        <m:r>
          <m:rPr>
            <m:sty m:val="p"/>
          </m:rPr>
          <m:t>−</m:t>
        </m:r>
        <m:sSub>
          <m:sSubPr/>
          <m:e>
            <m:r>
              <m:rPr>
                <m:sty m:val="i"/>
              </m:rPr>
              <m:t>V</m:t>
            </m:r>
          </m:e>
          <m:sub>
            <m:r>
              <m:rPr>
                <m:sty m:val="i"/>
              </m:rPr>
              <m:t>A</m:t>
            </m:r>
          </m:sub>
        </m:sSub>
      </m:oMath>
      <w:r>
        <w:rPr/>
        <w:t xml:space="preserve">;</w:t>
      </w:r>
      <w:r>
        <w:rPr/>
        <w:br w:type="textWrapping"/>
      </w:r>
      <w:r>
        <w:rPr>
          <w:rFonts w:eastAsia="Georgia" w:cs="Georgia" w:ascii="Georgia" w:hAnsi="Georgia"/>
        </w:rPr>
        <w:t xml:space="preserve">Rapport volumétrique (ou taux de compression) : </w:t>
      </w:r>
      <m:oMath>
        <m:r>
          <m:rPr>
            <m:sty m:val="i"/>
          </m:rPr>
          <m:t>α</m:t>
        </m:r>
        <m:r>
          <m:rPr>
            <m:sty m:val="p"/>
          </m:rPr>
          <m:t>=</m:t>
        </m:r>
        <m:sSub>
          <m:sSubPr/>
          <m:e>
            <m:r>
              <m:rPr>
                <m:sty m:val="i"/>
              </m:rPr>
              <m:t>V</m:t>
            </m:r>
          </m:e>
          <m:sub>
            <m:r>
              <m:rPr>
                <m:sty m:val="i"/>
              </m:rPr>
              <m:t>B</m:t>
            </m:r>
          </m:sub>
        </m:sSub>
        <m:r>
          <m:rPr>
            <m:sty m:val="p"/>
          </m:rPr>
          <m:t>/</m:t>
        </m:r>
        <m:sSub>
          <m:sSubPr/>
          <m:e>
            <m:r>
              <m:rPr>
                <m:sty m:val="i"/>
              </m:rPr>
              <m:t>V</m:t>
            </m:r>
          </m:e>
          <m:sub>
            <m:r>
              <m:rPr>
                <m:sty m:val="i"/>
              </m:rPr>
              <m:t>A</m:t>
            </m:r>
          </m:sub>
        </m:sSub>
      </m:oMath>
      <w:r>
        <w:rPr/>
        <w:t xml:space="preserve">;</w:t>
      </w:r>
      <w:r>
        <w:rPr/>
        <w:br w:type="textWrapping"/>
      </w:r>
      <w:r>
        <w:rPr/>
        <w:t xml:space="preserve">Longueur de la manivelle: </w:t>
      </w:r>
      <m:oMath>
        <m:r>
          <m:rPr>
            <m:scr m:val="script"/>
          </m:rPr>
          <m:t>L</m:t>
        </m:r>
      </m:oMath>
      <w:r>
        <w:rPr/>
        <w:t xml:space="preserve">;</w:t>
      </w:r>
      <w:r>
        <w:rPr/>
        <w:br w:type="textWrapping"/>
      </w:r>
      <w:r>
        <w:rPr>
          <w:rFonts w:eastAsia="Georgia" w:cs="Georgia" w:ascii="Georgia" w:hAnsi="Georgia"/>
        </w:rPr>
        <w:t xml:space="preserve">Alésage </w:t>
      </w:r>
      <m:oMath>
        <m:r>
          <m:rPr>
            <m:scr m:val="script"/>
          </m:rPr>
          <m:t>A</m:t>
        </m:r>
      </m:oMath>
      <w:r>
        <w:rPr>
          <w:rFonts w:eastAsia="Georgia" w:cs="Georgia" w:ascii="Georgia" w:hAnsi="Georgia"/>
        </w:rPr>
        <w:t xml:space="preserve"> : diamètre du cylindre.</w:t>
      </w:r>
      <w:r>
        <w:rPr/>
        <w:br w:type="textWrapping"/>
      </w:r>
      <w:r>
        <w:rPr>
          <w:rFonts w:eastAsia="Georgia" w:cs="Georgia" w:ascii="Georgia" w:hAnsi="Georgia"/>
        </w:rPr>
        <w:t xml:space="preserve">Le cycle Beau de Rochas est constitué des transformations suivantes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Transformations</w:t>
            </w:r>
          </w:p>
        </w:tc>
        <w:tc>
          <w:tcPr>
            <w:tcBorders>
              <w:top w:val="single" w:sz="8" w:space="0" w:color="000000"/>
              <w:bottom w:val="single" w:sz="8" w:space="0" w:color="000000"/>
              <w:right w:val="single" w:sz="8" w:space="0" w:color="000000"/>
            </w:tcBorders>
            <w:vAlign w:val="center"/>
          </w:tcPr>
          <w:p>
            <w:pPr>
              <w:spacing w:lineRule="auto"/>
              <w:jc w:val="left"/>
            </w:pPr>
            <w:r>
              <w:rPr/>
              <w:t xml:space="preserve">Sur le cycle</w:t>
            </w:r>
          </w:p>
        </w:tc>
        <w:tc>
          <w:tcPr>
            <w:tcBorders>
              <w:top w:val="single" w:sz="8" w:space="0" w:color="000000"/>
              <w:bottom w:val="single" w:sz="8" w:space="0" w:color="000000"/>
              <w:right w:val="single" w:sz="8" w:space="0" w:color="000000"/>
            </w:tcBorders>
            <w:vAlign w:val="center"/>
          </w:tcPr>
          <w:p>
            <w:pPr>
              <w:spacing w:lineRule="auto"/>
              <w:jc w:val="left"/>
            </w:pPr>
            <w:r>
              <w:rPr/>
              <w:t xml:space="preserve">Mouvement du piston</w:t>
            </w:r>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left"/>
            </w:pPr>
            <w:r>
              <w:rPr/>
              <w:t xml:space="preserve">1er temps</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admission (la soupape d'admission est ouverte) isobare du mélange</w:t>
            </w:r>
          </w:p>
        </w:tc>
        <w:tc>
          <w:tcPr>
            <w:tcBorders>
              <w:bottom w:val="single" w:sz="8" w:space="0" w:color="000000"/>
              <w:right w:val="single" w:sz="8" w:space="0" w:color="000000"/>
            </w:tcBorders>
            <w:vAlign w:val="center"/>
          </w:tcPr>
          <w:p>
            <w:pPr>
              <w:spacing w:lineRule="auto"/>
              <w:jc w:val="left"/>
            </w:pPr>
            <w:r>
              <w:rPr/>
              <w:t xml:space="preserve">de </w:t>
            </w:r>
            <m:oMath>
              <m:r>
                <m:rPr>
                  <m:sty m:val="i"/>
                </m:rPr>
                <m:t>A</m:t>
              </m:r>
            </m:oMath>
            <w:r>
              <w:rPr>
                <w:rFonts w:eastAsia="Georgia" w:cs="Georgia" w:ascii="Georgia" w:hAnsi="Georgia"/>
              </w:rPr>
              <w:t xml:space="preserve"> à </w:t>
            </w:r>
            <m:oMath>
              <m:r>
                <m:rPr>
                  <m:sty m:val="i"/>
                </m:rPr>
                <m:t>B</m:t>
              </m:r>
            </m:oMath>
          </w:p>
        </w:tc>
        <w:tc>
          <w:tcPr>
            <w:vMerge w:val="restart"/>
            <w:tcBorders>
              <w:bottom w:val="single" w:sz="8" w:space="0" w:color="000000"/>
              <w:right w:val="single" w:sz="8" w:space="0" w:color="000000"/>
            </w:tcBorders>
            <w:vAlign w:val="top"/>
          </w:tcPr>
          <w:p>
            <w:pPr>
              <w:spacing w:lineRule="auto"/>
              <w:jc w:val="left"/>
            </w:pPr>
            <w:r>
              <w:rPr/>
              <w:t xml:space="preserve">du PMH au PMB</w:t>
            </w: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fermeture de la soupape d'admission</w:t>
            </w:r>
          </w:p>
        </w:tc>
        <w:tc>
          <w:tcPr>
            <w:tcBorders>
              <w:bottom w:val="single" w:sz="8" w:space="0" w:color="000000"/>
              <w:right w:val="single" w:sz="8" w:space="0" w:color="000000"/>
            </w:tcBorders>
            <w:vAlign w:val="center"/>
          </w:tcPr>
          <w:p>
            <w:pPr>
              <w:spacing w:lineRule="auto"/>
              <w:jc w:val="left"/>
            </w:pPr>
            <w:r>
              <w:rPr/>
              <w:t xml:space="preserve">en </w:t>
            </w:r>
            <m:oMath>
              <m:r>
                <m:rPr>
                  <m:sty m:val="i"/>
                </m:rPr>
                <m:t>B</m:t>
              </m:r>
            </m:oMath>
          </w:p>
        </w:tc>
        <w:tc>
          <w:tcPr>
            <w:vMerge w:val="continue"/>
            <w:tcBorders>
              <w:bottom w:val="single" w:sz="8" w:space="0" w:color="000000"/>
              <w:right w:val="single" w:sz="8" w:space="0" w:color="000000"/>
            </w:tcBorders>
            <w:vAlign w:val="top"/>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2ème temps</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compression adiabatique réversible</w:t>
            </w:r>
          </w:p>
        </w:tc>
        <w:tc>
          <w:tcPr>
            <w:tcBorders>
              <w:bottom w:val="single" w:sz="8" w:space="0" w:color="000000"/>
              <w:right w:val="single" w:sz="8" w:space="0" w:color="000000"/>
            </w:tcBorders>
            <w:vAlign w:val="center"/>
          </w:tcPr>
          <w:p>
            <w:pPr>
              <w:spacing w:lineRule="auto"/>
              <w:jc w:val="left"/>
            </w:pPr>
            <w:r>
              <w:rPr/>
              <w:t xml:space="preserve">de </w:t>
            </w:r>
            <m:oMath>
              <m:r>
                <m:rPr>
                  <m:sty m:val="i"/>
                </m:rPr>
                <m:t>B</m:t>
              </m:r>
            </m:oMath>
            <w:r>
              <w:rPr>
                <w:rFonts w:eastAsia="Georgia" w:cs="Georgia" w:ascii="Georgia" w:hAnsi="Georgia"/>
              </w:rPr>
              <w:t xml:space="preserve"> à </w:t>
            </w:r>
            <m:oMath>
              <m:r>
                <m:rPr>
                  <m:sty m:val="i"/>
                </m:rPr>
                <m:t>C</m:t>
              </m:r>
            </m:oMath>
          </w:p>
        </w:tc>
        <w:tc>
          <w:tcPr>
            <w:tcBorders>
              <w:bottom w:val="single" w:sz="8" w:space="0" w:color="000000"/>
              <w:right w:val="single" w:sz="8" w:space="0" w:color="000000"/>
            </w:tcBorders>
            <w:vAlign w:val="center"/>
          </w:tcPr>
          <w:p>
            <w:pPr>
              <w:spacing w:lineRule="auto"/>
              <w:jc w:val="left"/>
            </w:pPr>
            <w:r>
              <w:rPr/>
              <w:t xml:space="preserve">du PMB au PMH</w:t>
            </w:r>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3 ème temps</w:t>
            </w:r>
          </w:p>
        </w:tc>
        <w:tc>
          <w:tcPr>
            <w:tcBorders>
              <w:bottom w:val="single" w:sz="8" w:space="0" w:color="000000"/>
              <w:right w:val="single" w:sz="8" w:space="0" w:color="000000"/>
            </w:tcBorders>
            <w:vAlign w:val="center"/>
          </w:tcPr>
          <w:p>
            <w:pPr>
              <w:spacing w:lineRule="auto"/>
              <w:jc w:val="left"/>
            </w:pPr>
            <w:r>
              <w:rPr/>
              <w:t xml:space="preserve">allumage</w:t>
            </w:r>
          </w:p>
        </w:tc>
        <w:tc>
          <w:tcPr>
            <w:tcBorders>
              <w:bottom w:val="single" w:sz="8" w:space="0" w:color="000000"/>
              <w:right w:val="single" w:sz="8" w:space="0" w:color="000000"/>
            </w:tcBorders>
            <w:vAlign w:val="center"/>
          </w:tcPr>
          <w:p>
            <w:pPr>
              <w:spacing w:lineRule="auto"/>
              <w:jc w:val="left"/>
            </w:pPr>
            <w:r>
              <w:rPr/>
              <w:t xml:space="preserve">en </w:t>
            </w:r>
            <m:oMath>
              <m:r>
                <m:rPr>
                  <m:sty m:val="i"/>
                </m:rPr>
                <m:t>C</m:t>
              </m:r>
            </m:oMath>
          </w:p>
        </w:tc>
        <w:tc>
          <w:tcPr>
            <w:tcBorders>
              <w:bottom w:val="single" w:sz="8" w:space="0" w:color="000000"/>
              <w:right w:val="single" w:sz="8" w:space="0" w:color="000000"/>
            </w:tcBorders>
            <w:vAlign w:val="center"/>
          </w:tcP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combustion isochore (supposée instantanée) du mélange</w:t>
            </w:r>
          </w:p>
        </w:tc>
        <w:tc>
          <w:tcPr>
            <w:tcBorders>
              <w:bottom w:val="single" w:sz="8" w:space="0" w:color="000000"/>
              <w:right w:val="single" w:sz="8" w:space="0" w:color="000000"/>
            </w:tcBorders>
            <w:vAlign w:val="center"/>
          </w:tcPr>
          <w:p>
            <w:pPr>
              <w:spacing w:lineRule="auto"/>
              <w:jc w:val="left"/>
            </w:pPr>
            <w:r>
              <w:rPr/>
              <w:t xml:space="preserve">de </w:t>
            </w:r>
            <m:oMath>
              <m:r>
                <m:rPr>
                  <m:sty m:val="i"/>
                </m:rPr>
                <m:t>C</m:t>
              </m:r>
            </m:oMath>
            <w:r>
              <w:rPr>
                <w:rFonts w:eastAsia="Georgia" w:cs="Georgia" w:ascii="Georgia" w:hAnsi="Georgia"/>
              </w:rPr>
              <w:t xml:space="preserve"> à </w:t>
            </w:r>
            <m:oMath>
              <m:r>
                <m:rPr>
                  <m:sty m:val="i"/>
                </m:rPr>
                <m:t>D</m:t>
              </m:r>
            </m:oMath>
          </w:p>
        </w:tc>
        <w:tc>
          <w:tcPr>
            <w:tcBorders>
              <w:bottom w:val="single" w:sz="8" w:space="0" w:color="000000"/>
              <w:right w:val="single" w:sz="8" w:space="0" w:color="000000"/>
            </w:tcBorders>
            <w:vAlign w:val="center"/>
          </w:tcP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détente adiabatique réversible</w:t>
            </w:r>
          </w:p>
        </w:tc>
        <w:tc>
          <w:tcPr>
            <w:tcBorders>
              <w:bottom w:val="single" w:sz="8" w:space="0" w:color="000000"/>
              <w:right w:val="single" w:sz="8" w:space="0" w:color="000000"/>
            </w:tcBorders>
            <w:vAlign w:val="center"/>
          </w:tcPr>
          <w:p>
            <w:pPr>
              <w:spacing w:lineRule="auto"/>
              <w:jc w:val="left"/>
            </w:pPr>
            <w:r>
              <w:rPr/>
              <w:t xml:space="preserve">de </w:t>
            </w:r>
            <m:oMath>
              <m:r>
                <m:rPr>
                  <m:sty m:val="i"/>
                </m:rPr>
                <m:t>D</m:t>
              </m:r>
            </m:oMath>
            <w:r>
              <w:rPr>
                <w:rFonts w:eastAsia="Georgia" w:cs="Georgia" w:ascii="Georgia" w:hAnsi="Georgia"/>
              </w:rPr>
              <w:t xml:space="preserve"> à </w:t>
            </w:r>
            <m:oMath>
              <m:r>
                <m:rPr>
                  <m:sty m:val="i"/>
                </m:rPr>
                <m:t>E</m:t>
              </m:r>
            </m:oMath>
          </w:p>
        </w:tc>
        <w:tc>
          <w:tcPr>
            <w:tcBorders>
              <w:bottom w:val="single" w:sz="8" w:space="0" w:color="000000"/>
              <w:right w:val="single" w:sz="8" w:space="0" w:color="000000"/>
            </w:tcBorders>
            <w:vAlign w:val="center"/>
          </w:tcPr>
          <w:p>
            <w:pPr>
              <w:spacing w:lineRule="auto"/>
              <w:jc w:val="left"/>
            </w:pPr>
            <w:r>
              <w:rPr/>
              <w:t xml:space="preserve">du PMH au PMB</w:t>
            </w:r>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4ème temps</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ouverture de la soupape d'échappement</w:t>
            </w:r>
          </w:p>
        </w:tc>
        <w:tc>
          <w:tcPr>
            <w:tcBorders>
              <w:bottom w:val="single" w:sz="8" w:space="0" w:color="000000"/>
              <w:right w:val="single" w:sz="8" w:space="0" w:color="000000"/>
            </w:tcBorders>
            <w:vAlign w:val="center"/>
          </w:tcPr>
          <w:p>
            <w:pPr>
              <w:spacing w:lineRule="auto"/>
              <w:jc w:val="left"/>
            </w:pPr>
            <w:r>
              <w:rPr/>
              <w:t xml:space="preserve">en </w:t>
            </w:r>
            <m:oMath>
              <m:r>
                <m:rPr>
                  <m:sty m:val="i"/>
                </m:rPr>
                <m:t>E</m:t>
              </m:r>
            </m:oMath>
          </w:p>
        </w:tc>
        <w:tc>
          <w:tcPr>
            <w:tcBorders>
              <w:bottom w:val="single" w:sz="8" w:space="0" w:color="000000"/>
              <w:right w:val="single" w:sz="8" w:space="0" w:color="000000"/>
            </w:tcBorders>
            <w:vAlign w:val="center"/>
          </w:tcP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refroidissement isochore</w:t>
            </w:r>
          </w:p>
        </w:tc>
        <w:tc>
          <w:tcPr>
            <w:tcBorders>
              <w:bottom w:val="single" w:sz="8" w:space="0" w:color="000000"/>
              <w:right w:val="single" w:sz="8" w:space="0" w:color="000000"/>
            </w:tcBorders>
            <w:vAlign w:val="center"/>
          </w:tcPr>
          <w:p>
            <w:pPr>
              <w:spacing w:lineRule="auto"/>
              <w:jc w:val="left"/>
            </w:pPr>
            <w:r>
              <w:rPr/>
              <w:t xml:space="preserve">de </w:t>
            </w:r>
            <m:oMath>
              <m:r>
                <m:rPr>
                  <m:sty m:val="i"/>
                </m:rPr>
                <m:t>E</m:t>
              </m:r>
            </m:oMath>
            <w:r>
              <w:rPr>
                <w:rFonts w:eastAsia="Georgia" w:cs="Georgia" w:ascii="Georgia" w:hAnsi="Georgia"/>
              </w:rPr>
              <w:t xml:space="preserve"> à </w:t>
            </w:r>
            <m:oMath>
              <m:r>
                <m:rPr>
                  <m:sty m:val="i"/>
                </m:rPr>
                <m:t>B</m:t>
              </m:r>
            </m:oMath>
          </w:p>
        </w:tc>
        <w:tc>
          <w:tcPr>
            <w:tcBorders>
              <w:bottom w:val="single" w:sz="8" w:space="0" w:color="000000"/>
              <w:right w:val="single" w:sz="8" w:space="0" w:color="000000"/>
            </w:tcBorders>
            <w:vAlign w:val="center"/>
          </w:tcP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échappement isobare</w:t>
            </w:r>
          </w:p>
        </w:tc>
        <w:tc>
          <w:tcPr>
            <w:tcBorders>
              <w:bottom w:val="single" w:sz="8" w:space="0" w:color="000000"/>
              <w:right w:val="single" w:sz="8" w:space="0" w:color="000000"/>
            </w:tcBorders>
            <w:vAlign w:val="center"/>
          </w:tcPr>
          <w:p>
            <w:pPr>
              <w:spacing w:lineRule="auto"/>
              <w:jc w:val="left"/>
            </w:pPr>
            <w:r>
              <w:rPr/>
              <w:t xml:space="preserve">de </w:t>
            </w:r>
            <m:oMath>
              <m:r>
                <m:rPr>
                  <m:sty m:val="i"/>
                </m:rPr>
                <m:t>B</m:t>
              </m:r>
              <m:acc>
                <m:accPr>
                  <m:chr m:val="˙"/>
                </m:accPr>
                <m:e>
                  <m:r>
                    <m:rPr>
                      <m:sty m:val="i"/>
                    </m:rPr>
                    <m:t>a</m:t>
                  </m:r>
                </m:e>
              </m:acc>
              <m:r>
                <m:rPr>
                  <m:sty m:val="i"/>
                </m:rPr>
                <m:t>A</m:t>
              </m:r>
            </m:oMath>
          </w:p>
        </w:tc>
        <w:tc>
          <w:tcPr>
            <w:tcBorders>
              <w:bottom w:val="single" w:sz="8" w:space="0" w:color="000000"/>
              <w:right w:val="single" w:sz="8" w:space="0" w:color="000000"/>
            </w:tcBorders>
            <w:vAlign w:val="center"/>
          </w:tcPr>
          <w:p>
            <w:pPr>
              <w:spacing w:lineRule="auto"/>
              <w:jc w:val="left"/>
            </w:pPr>
            <w:r>
              <w:rPr/>
              <w:t xml:space="preserve">du PMB au PMH</w:t>
            </w: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ouverture de la soupape d'admission et fermeture de la soupape d'échappement</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On appelle système (Syst) le mélange gazeux contenu dans le cylindre. Ce mélange se comporte comme un gaz parfait diatomique. On suppose de plus que son nombre de moles reste constant (même au cours de la combustion) en dehors des phases d'admission et d'échappement. On néglige tout échange de chaleur entre les parois du cylindre et le mélange gazeux. Le système (Syst) est caractérisé par son volume </w:t>
      </w:r>
      <m:oMath>
        <m:r>
          <m:rPr>
            <m:sty m:val="i"/>
          </m:rPr>
          <m:t>V</m:t>
        </m:r>
      </m:oMath>
      <w:r>
        <w:rPr>
          <w:rFonts w:eastAsia="Georgia" w:cs="Georgia" w:ascii="Georgia" w:hAnsi="Georgia"/>
        </w:rPr>
        <w:t xml:space="preserve">, sa température thermodynamique </w:t>
      </w:r>
      <m:oMath>
        <m:r>
          <m:rPr>
            <m:sty m:val="i"/>
          </m:rPr>
          <m:t>T</m:t>
        </m:r>
      </m:oMath>
      <w:r>
        <w:rPr/>
        <w:t xml:space="preserve"> et sa pression </w:t>
      </w:r>
      <m:oMath>
        <m:r>
          <m:rPr>
            <m:sty m:val="i"/>
          </m:rPr>
          <m:t>P</m:t>
        </m:r>
      </m:oMath>
      <w:r>
        <w:rPr/>
        <w:t xml:space="preserve">. La pression </w:t>
      </w:r>
      <m:oMath>
        <m:r>
          <m:rPr>
            <m:sty m:val="i"/>
          </m:rPr>
          <m:t>P</m:t>
        </m:r>
      </m:oMath>
      <w:r>
        <w:rPr>
          <w:rFonts w:eastAsia="Georgia" w:cs="Georgia" w:ascii="Georgia" w:hAnsi="Georgia"/>
        </w:rPr>
        <w:t xml:space="preserve"> du contenu du cylindre s'exerce sur le piston, dont l'autre «face» est soumise à la pression atmosphérique </w:t>
      </w:r>
      <m:oMath>
        <m:sSub>
          <m:sSubPr/>
          <m:e>
            <m:r>
              <m:rPr>
                <m:sty m:val="i"/>
              </m:rPr>
              <m:t>P</m:t>
            </m:r>
          </m:e>
          <m:sub>
            <m:r>
              <m:rPr>
                <m:sty m:val="i"/>
              </m:rPr>
              <m:t>a</m:t>
            </m:r>
            <m:r>
              <m:rPr>
                <m:sty m:val="i"/>
              </m:rPr>
              <m:t>t</m:t>
            </m:r>
          </m:sub>
        </m:sSub>
        <m:d>
          <m:dPr>
            <m:begChr m:val="("/>
            <m:endChr m:val=")"/>
            <m:ctrlPr>
              <w:rPr>
                <w:rFonts w:ascii="Cambria Math" w:hAnsi="Cambria Math"/>
              </w:rPr>
            </m:ctrlPr>
          </m:dPr>
          <m:e>
            <m:r>
              <m:rPr>
                <m:sty m:val="p"/>
              </m:rPr>
              <m:t>=</m:t>
            </m:r>
            <m:sSub>
              <m:sSubPr/>
              <m:e>
                <m:r>
                  <m:rPr>
                    <m:sty m:val="i"/>
                  </m:rPr>
                  <m:t>P</m:t>
                </m:r>
              </m:e>
              <m:sub>
                <m:r>
                  <m:rPr>
                    <m:sty m:val="i"/>
                  </m:rPr>
                  <m:t>A</m:t>
                </m:r>
              </m:sub>
            </m:sSub>
          </m:e>
        </m:d>
      </m:oMath>
      <w:r>
        <w:rPr>
          <w:rFonts w:eastAsia="Georgia" w:cs="Georgia" w:ascii="Georgia" w:hAnsi="Georgia"/>
        </w:rPr>
        <w:t xml:space="preserve"> supposée constante et égale à </w:t>
      </w:r>
      <m:oMath>
        <m:sSup>
          <m:sSupPr/>
          <m:e>
            <m:r>
              <m:rPr>
                <m:sty m:val="p"/>
              </m:rPr>
              <m:t>10</m:t>
            </m:r>
          </m:e>
          <m:sup>
            <m:r>
              <m:rPr>
                <m:sty m:val="p"/>
              </m:rPr>
              <m:t>5</m:t>
            </m:r>
          </m:sup>
        </m:sSup>
        <m:r>
          <m:rPr>
            <m:nor/>
          </m:rPr>
          <m:t xml:space="preserve"> </m:t>
        </m:r>
        <m:r>
          <m:rPr>
            <m:sty m:val="p"/>
          </m:rPr>
          <m:t>Pa</m:t>
        </m:r>
      </m:oMath>
      <w:r>
        <w:rPr/>
        <w:t xml:space="preserve">. La vitesse angulaire </w:t>
      </w:r>
      <m:oMath>
        <m:r>
          <m:rPr>
            <m:sty m:val="i"/>
          </m:rPr>
          <m:t>ω</m:t>
        </m:r>
      </m:oMath>
      <w:r>
        <w:rPr/>
        <w:t xml:space="preserve"> du vilebrequin est constante.</w:t>
      </w:r>
    </w:p>
    <w:p>
      <w:pPr>
        <w:spacing w:line="271" w:before="330" w:lineRule="auto"/>
      </w:pPr>
      <w:r>
        <w:rPr>
          <w:rFonts w:eastAsia="Georgia" w:cs="Georgia" w:ascii="Georgia" w:hAnsi="Georgia"/>
          <w:b/>
          <w:sz w:val="42"/>
        </w:rPr>
        <w:t xml:space="preserve">I.A - Temps moteur et temps résistant</w:t>
      </w:r>
    </w:p>
    <w:p>
      <w:pPr>
        <w:spacing w:after="220" w:lineRule="auto"/>
      </w:pPr>
      <w:r>
        <w:rPr>
          <w:rFonts w:eastAsia="Georgia" w:cs="Georgia" w:ascii="Georgia" w:hAnsi="Georgia"/>
        </w:rPr>
        <w:t xml:space="preserve">I.A.1) Combien y a-t-il de «temps moteur» et de «temps résistant» au cours d'un cycle thermodynamique? À combien de tours de vilebrequin correspond un cycle thermodynamique?</w:t>
      </w:r>
      <w:r>
        <w:rPr/>
        <w:br w:type="textWrapping"/>
      </w:r>
      <w:r>
        <w:rPr/>
        <w:t xml:space="preserve">I.A.2) Quelle est, en fonction de </w:t>
      </w:r>
      <m:oMath>
        <m:r>
          <m:rPr>
            <m:sty m:val="i"/>
          </m:rPr>
          <m:t>ω</m:t>
        </m:r>
      </m:oMath>
      <w:r>
        <w:rPr>
          <w:rFonts w:eastAsia="Georgia" w:cs="Georgia" w:ascii="Georgia" w:hAnsi="Georgia"/>
        </w:rPr>
        <w:t xml:space="preserve">, la durée du temps «moteur»?</w:t>
      </w:r>
    </w:p>
    <w:p>
      <w:pPr>
        <w:spacing w:line="271" w:before="330" w:lineRule="auto"/>
      </w:pPr>
      <w:r>
        <w:rPr>
          <w:b/>
          <w:sz w:val="42"/>
        </w:rPr>
        <w:t xml:space="preserve">I.B - Rendement thermodynamique d'un cylindre unique</w:t>
      </w:r>
    </w:p>
    <w:p>
      <w:pPr>
        <w:spacing w:after="220" w:lineRule="auto"/>
      </w:pPr>
      <w:r>
        <w:rPr>
          <w:rFonts w:eastAsia="Georgia" w:cs="Georgia" w:ascii="Georgia" w:hAnsi="Georgia"/>
        </w:rPr>
        <w:t xml:space="preserve">I.B.1) Déterminer les capacités thermiques (calorifiques) molaires à volume et pression constants </w:t>
      </w:r>
      <m:oMath>
        <m:sSub>
          <m:sSubPr/>
          <m:e>
            <m:r>
              <m:rPr>
                <m:sty m:val="i"/>
              </m:rPr>
              <m:t>C</m:t>
            </m:r>
          </m:e>
          <m:sub>
            <m:r>
              <m:rPr>
                <m:sty m:val="i"/>
              </m:rPr>
              <m:t>v</m:t>
            </m:r>
          </m:sub>
        </m:sSub>
      </m:oMath>
      <w:r>
        <w:rPr/>
        <w:t xml:space="preserve"> et </w:t>
      </w:r>
      <m:oMath>
        <m:sSub>
          <m:sSubPr/>
          <m:e>
            <m:r>
              <m:rPr>
                <m:sty m:val="i"/>
              </m:rPr>
              <m:t>C</m:t>
            </m:r>
          </m:e>
          <m:sub>
            <m:r>
              <m:rPr>
                <m:sty m:val="i"/>
              </m:rPr>
              <m:t>p</m:t>
            </m:r>
          </m:sub>
        </m:sSub>
      </m:oMath>
      <w:r>
        <w:rPr>
          <w:rFonts w:eastAsia="Georgia" w:cs="Georgia" w:ascii="Georgia" w:hAnsi="Georgia"/>
        </w:rPr>
        <w:t xml:space="preserve"> pour le système (Syst) en fonction de la constante des gaz parfaits </w:t>
      </w:r>
      <m:oMath>
        <m:r>
          <m:rPr>
            <m:sty m:val="i"/>
          </m:rPr>
          <m:t>R</m:t>
        </m:r>
      </m:oMath>
      <w:r>
        <w:rPr/>
        <w:t xml:space="preserve"> et du rapport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t xml:space="preserve">. On donne : </w:t>
      </w:r>
      <m:oMath>
        <m:r>
          <m:rPr>
            <m:sty m:val="i"/>
          </m:rPr>
          <m:t>R</m:t>
        </m:r>
        <m:r>
          <m:rPr>
            <m:sty m:val="p"/>
          </m:rPr>
          <m:t>=</m:t>
        </m:r>
        <m:r>
          <m:rPr>
            <m:sty m:val="p"/>
          </m:rPr>
          <m:t>8</m:t>
        </m:r>
        <m:r>
          <m:rPr>
            <m:sty m:val="p"/>
          </m:rPr>
          <m:t>,</m:t>
        </m:r>
        <m:r>
          <m:rPr>
            <m:sty m:val="p"/>
          </m:rPr>
          <m:t>314</m:t>
        </m:r>
      </m:oMath>
      <w:r>
        <w:rPr/>
        <w:t xml:space="preserve"> (SI) ; </w:t>
      </w:r>
      <m:oMath>
        <m:r>
          <m:rPr>
            <m:sty m:val="i"/>
          </m:rPr>
          <m:t>γ</m:t>
        </m:r>
        <m:r>
          <m:rPr>
            <m:sty m:val="p"/>
          </m:rPr>
          <m:t>=</m:t>
        </m:r>
        <m:r>
          <m:rPr>
            <m:sty m:val="p"/>
          </m:rPr>
          <m:t>1</m:t>
        </m:r>
        <m:r>
          <m:rPr>
            <m:sty m:val="p"/>
          </m:rPr>
          <m:t>,</m:t>
        </m:r>
        <m:r>
          <m:rPr>
            <m:sty m:val="p"/>
          </m:rPr>
          <m:t>4</m:t>
        </m:r>
      </m:oMath>
      <w:r>
        <w:rPr>
          <w:rFonts w:eastAsia="Georgia" w:cs="Georgia" w:ascii="Georgia" w:hAnsi="Georgia"/>
        </w:rPr>
        <w:t xml:space="preserve">. Calculer les valeurs numériques de </w:t>
      </w:r>
      <m:oMath>
        <m:sSub>
          <m:sSubPr/>
          <m:e>
            <m:r>
              <m:rPr>
                <m:sty m:val="i"/>
              </m:rPr>
              <m:t>C</m:t>
            </m:r>
          </m:e>
          <m:sub>
            <m:r>
              <m:rPr>
                <m:sty m:val="i"/>
              </m:rPr>
              <m:t>v</m:t>
            </m:r>
          </m:sub>
        </m:sSub>
      </m:oMath>
      <w:r>
        <w:rPr/>
        <w:t xml:space="preserve"> et </w:t>
      </w:r>
      <m:oMath>
        <m:sSub>
          <m:sSubPr/>
          <m:e>
            <m:r>
              <m:rPr>
                <m:sty m:val="i"/>
              </m:rPr>
              <m:t>C</m:t>
            </m:r>
          </m:e>
          <m:sub>
            <m:r>
              <m:rPr>
                <m:sty m:val="i"/>
              </m:rPr>
              <m:t>p</m:t>
            </m:r>
          </m:sub>
        </m:sSub>
      </m:oMath>
      <w:r>
        <w:rPr>
          <w:rFonts w:eastAsia="Georgia" w:cs="Georgia" w:ascii="Georgia" w:hAnsi="Georgia"/>
        </w:rPr>
        <w:t xml:space="preserve"> en précisant leur unité.</w:t>
      </w:r>
      <w:r>
        <w:rPr/>
        <w:br w:type="textWrapping"/>
      </w:r>
      <w:r>
        <w:rPr/>
        <w:t xml:space="preserve">I.B.2)</w:t>
      </w:r>
      <w:r>
        <w:rPr/>
        <w:br w:type="textWrapping"/>
      </w:r>
      <w:r>
        <w:rPr>
          <w:rFonts w:eastAsia="Georgia" w:cs="Georgia" w:ascii="Georgia" w:hAnsi="Georgia"/>
        </w:rPr>
        <w:t xml:space="preserve">a) Préciser les relations liant </w:t>
      </w:r>
      <m:oMath>
        <m:r>
          <m:rPr>
            <m:sty m:val="i"/>
          </m:rPr>
          <m:t>P</m:t>
        </m:r>
      </m:oMath>
      <w:r>
        <w:rPr>
          <w:rFonts w:eastAsia="Georgia" w:cs="Georgia" w:ascii="Georgia" w:hAnsi="Georgia"/>
        </w:rPr>
        <w:t xml:space="preserve"> à </w:t>
      </w:r>
      <m:oMath>
        <m:r>
          <m:rPr>
            <m:sty m:val="i"/>
          </m:rPr>
          <m:t>V</m:t>
        </m:r>
      </m:oMath>
      <w:r>
        <w:rPr/>
        <w:t xml:space="preserve"> pour chacune des transformations du cycle thermodynamique.</w:t>
      </w:r>
      <w:r>
        <w:rPr/>
        <w:br w:type="textWrapping"/>
      </w:r>
      <w:r>
        <w:rPr>
          <w:rFonts w:eastAsia="Georgia" w:cs="Georgia" w:ascii="Georgia" w:hAnsi="Georgia"/>
        </w:rPr>
        <w:t xml:space="preserve">b) Quel est le travail reçu par le système (Syst) au cours de la phase d'admission? Au cours de la phase d'échappement? À quoi correspondent ces travaux sur le cycle ? Quel est le travail des forces de pression reçu par le piston lors de ces phases?</w:t>
      </w:r>
      <w:r>
        <w:rPr/>
        <w:br w:type="textWrapping"/>
      </w:r>
      <w:r>
        <w:rPr>
          <w:rFonts w:eastAsia="Georgia" w:cs="Georgia" w:ascii="Georgia" w:hAnsi="Georgia"/>
        </w:rPr>
        <w:t xml:space="preserve">c) Le diagramme représentant le cycle thermodynamique renseigne-t-il sur le caractère moteur de la machine étudiée ?</w:t>
      </w:r>
      <w:r>
        <w:rPr/>
        <w:br w:type="textWrapping"/>
      </w:r>
      <w:r>
        <w:rPr>
          <w:rFonts w:eastAsia="Georgia" w:cs="Georgia" w:ascii="Georgia" w:hAnsi="Georgia"/>
        </w:rPr>
        <w:t xml:space="preserve">I.B.3) La quantité de chaleur reçue de la source chaude provient de la combustion du mélange. Définir le rendement </w:t>
      </w:r>
      <m:oMath>
        <m:r>
          <m:rPr>
            <m:sty m:val="i"/>
          </m:rPr>
          <m:t>ρ</m:t>
        </m:r>
      </m:oMath>
      <w:r>
        <w:rPr>
          <w:rFonts w:eastAsia="Georgia" w:cs="Georgia" w:ascii="Georgia" w:hAnsi="Georgia"/>
        </w:rPr>
        <w:t xml:space="preserve"> du cycle en fonction des quantités de chaleur </w:t>
      </w:r>
      <m:oMath>
        <m:sSub>
          <m:sSubPr/>
          <m:e>
            <m:r>
              <m:rPr>
                <m:sty m:val="i"/>
              </m:rPr>
              <m:t>Q</m:t>
            </m:r>
          </m:e>
          <m:sub>
            <m:r>
              <m:rPr>
                <m:sty m:val="i"/>
              </m:rPr>
              <m:t>C</m:t>
            </m:r>
            <m:r>
              <m:rPr>
                <m:sty m:val="i"/>
              </m:rPr>
              <m:t>D</m:t>
            </m:r>
          </m:sub>
        </m:sSub>
      </m:oMath>
      <w:r>
        <w:rPr/>
        <w:t xml:space="preserve"> et </w:t>
      </w:r>
      <m:oMath>
        <m:sSub>
          <m:sSubPr/>
          <m:e>
            <m:r>
              <m:rPr>
                <m:sty m:val="i"/>
              </m:rPr>
              <m:t>Q</m:t>
            </m:r>
          </m:e>
          <m:sub>
            <m:r>
              <m:rPr>
                <m:sty m:val="i"/>
              </m:rPr>
              <m:t>E</m:t>
            </m:r>
            <m:r>
              <m:rPr>
                <m:sty m:val="i"/>
              </m:rPr>
              <m:t>B</m:t>
            </m:r>
          </m:sub>
        </m:sSub>
      </m:oMath>
      <w:r>
        <w:rPr>
          <w:rFonts w:eastAsia="Georgia" w:cs="Georgia" w:ascii="Georgia" w:hAnsi="Georgia"/>
        </w:rPr>
        <w:t xml:space="preserve"> reçues par le système (Syst) au cours des transformations </w:t>
      </w:r>
      <m:oMath>
        <m:r>
          <m:rPr>
            <m:sty m:val="i"/>
          </m:rPr>
          <m:t>C</m:t>
        </m:r>
        <m:r>
          <m:rPr>
            <m:sty m:val="i"/>
          </m:rPr>
          <m:t>D</m:t>
        </m:r>
      </m:oMath>
      <w:r>
        <w:rPr/>
        <w:t xml:space="preserve"> et </w:t>
      </w:r>
      <m:oMath>
        <m:r>
          <m:rPr>
            <m:sty m:val="i"/>
          </m:rPr>
          <m:t>E</m:t>
        </m:r>
        <m:r>
          <m:rPr>
            <m:sty m:val="i"/>
          </m:rPr>
          <m:t>B</m:t>
        </m:r>
      </m:oMath>
      <w:r>
        <w:rPr>
          <w:rFonts w:eastAsia="Georgia" w:cs="Georgia" w:ascii="Georgia" w:hAnsi="Georgia"/>
        </w:rPr>
        <w:t xml:space="preserve">. Exprimer ce rendement en fonctions des températures aux différents points du cycle. Établir l'égalité : </w:t>
      </w:r>
      <m:oMath>
        <m:r>
          <m:rPr>
            <m:sty m:val="i"/>
          </m:rPr>
          <m:t>ρ</m:t>
        </m:r>
        <m:r>
          <m:rPr>
            <m:sty m:val="p"/>
          </m:rPr>
          <m:t>=</m:t>
        </m:r>
        <m:r>
          <m:rPr>
            <m:sty m:val="p"/>
          </m:rPr>
          <m:t>1</m:t>
        </m:r>
        <m:r>
          <m:rPr>
            <m:sty m:val="p"/>
          </m:rPr>
          <m:t>−</m:t>
        </m:r>
        <m:sSup>
          <m:sSupPr/>
          <m:e>
            <m:r>
              <m:rPr>
                <m:sty m:val="i"/>
              </m:rPr>
              <m:t>α</m:t>
            </m:r>
          </m:e>
          <m:sup>
            <m:r>
              <m:rPr>
                <m:sty m:val="p"/>
              </m:rPr>
              <m:t>1</m:t>
            </m:r>
            <m:r>
              <m:rPr>
                <m:sty m:val="p"/>
              </m:rPr>
              <m:t>−</m:t>
            </m:r>
            <m:r>
              <m:rPr>
                <m:sty m:val="i"/>
              </m:rPr>
              <m:t>γ</m:t>
            </m:r>
          </m:sup>
        </m:sSup>
      </m:oMath>
      <w:r>
        <w:rPr/>
        <w:t xml:space="preserve">.</w:t>
      </w:r>
      <w:r>
        <w:rPr/>
        <w:br w:type="textWrapping"/>
      </w:r>
      <w:r>
        <w:rPr>
          <w:rFonts w:eastAsia="Georgia" w:cs="Georgia" w:ascii="Georgia" w:hAnsi="Georgia"/>
        </w:rPr>
        <w:t xml:space="preserve">I.B.4) Représenter le cycle ( </w:t>
      </w:r>
      <m:oMath>
        <m:r>
          <m:rPr>
            <m:sty m:val="i"/>
          </m:rPr>
          <m:t>B</m:t>
        </m:r>
        <m:r>
          <m:rPr>
            <m:sty m:val="i"/>
          </m:rPr>
          <m:t>C</m:t>
        </m:r>
        <m:r>
          <m:rPr>
            <m:sty m:val="i"/>
          </m:rPr>
          <m:t>D</m:t>
        </m:r>
        <m:r>
          <m:rPr>
            <m:sty m:val="i"/>
          </m:rPr>
          <m:t>E</m:t>
        </m:r>
        <m:r>
          <m:rPr>
            <m:sty m:val="i"/>
          </m:rPr>
          <m:t>B</m:t>
        </m:r>
      </m:oMath>
      <w:r>
        <w:rPr>
          <w:rFonts w:eastAsia="Georgia" w:cs="Georgia" w:ascii="Georgia" w:hAnsi="Georgia"/>
        </w:rPr>
        <w:t xml:space="preserve"> ) de transformations subies par le système (Syst) en coordonnées </w:t>
      </w:r>
      <m:oMath>
        <m:r>
          <m:rPr>
            <m:sty m:val="i"/>
          </m:rPr>
          <m:t>T</m:t>
        </m:r>
        <m:r>
          <m:rPr>
            <m:sty m:val="p"/>
          </m:rPr>
          <m:t>,</m:t>
        </m:r>
        <m:r>
          <m:rPr>
            <m:sty m:val="i"/>
          </m:rPr>
          <m:t>S</m:t>
        </m:r>
      </m:oMath>
      <w:r>
        <w:rPr>
          <w:rFonts w:eastAsia="Georgia" w:cs="Georgia" w:ascii="Georgia" w:hAnsi="Georgia"/>
        </w:rPr>
        <w:t xml:space="preserve"> (température thermodynamique </w:t>
      </w:r>
      <m:oMath>
        <m:r>
          <m:rPr>
            <m:sty m:val="i"/>
          </m:rPr>
          <m:t>T</m:t>
        </m:r>
      </m:oMath>
      <w:r>
        <w:rPr>
          <w:rFonts w:eastAsia="Georgia" w:cs="Georgia" w:ascii="Georgia" w:hAnsi="Georgia"/>
        </w:rPr>
        <w:t xml:space="preserve"> en ordonnée, entropie </w:t>
      </w:r>
      <m:oMath>
        <m:r>
          <m:rPr>
            <m:sty m:val="i"/>
          </m:rPr>
          <m:t>S</m:t>
        </m:r>
      </m:oMath>
      <w:r>
        <w:rPr>
          <w:rFonts w:eastAsia="Georgia" w:cs="Georgia" w:ascii="Georgia" w:hAnsi="Georgia"/>
        </w:rPr>
        <w:t xml:space="preserve"> du système (Syst) en abscisse). On précisera l'équation des différentes portions du cycle. Que représente l'aire de ce cycle (on justifiera la réponse) ?</w:t>
      </w:r>
    </w:p>
    <w:p>
      <w:pPr>
        <w:spacing w:line="271" w:before="330" w:lineRule="auto"/>
      </w:pPr>
      <w:r>
        <w:rPr>
          <w:rFonts w:eastAsia="Georgia" w:cs="Georgia" w:ascii="Georgia" w:hAnsi="Georgia"/>
          <w:b/>
          <w:sz w:val="42"/>
        </w:rPr>
        <w:t xml:space="preserve">I.C - Quelques ordres de grandeur pour un moteur à quatre cylindres</w:t>
      </w:r>
    </w:p>
    <w:p>
      <w:pPr>
        <w:spacing w:after="220" w:lineRule="auto"/>
      </w:pPr>
      <w:r>
        <w:rPr/>
        <w:t xml:space="preserve">I.C.1) </w:t>
      </w:r>
      <m:oMath>
        <m:r>
          <m:rPr>
            <m:sty m:val="i"/>
          </m:rPr>
          <m:t>α</m:t>
        </m:r>
        <m:r>
          <m:rPr>
            <m:sty m:val="p"/>
          </m:rPr>
          <m:t>=</m:t>
        </m:r>
        <m:r>
          <m:rPr>
            <m:sty m:val="p"/>
          </m:rPr>
          <m:t>10</m:t>
        </m:r>
      </m:oMath>
      <w:r>
        <w:rPr>
          <w:rFonts w:eastAsia="Georgia" w:cs="Georgia" w:ascii="Georgia" w:hAnsi="Georgia"/>
        </w:rPr>
        <w:t xml:space="preserve">. La température du gaz à l'admission est supposée constante et égale à </w:t>
      </w:r>
      <m:oMath>
        <m:sSup>
          <m:sSupPr/>
          <m:e>
            <m:r>
              <m:rPr>
                <m:sty m:val="p"/>
              </m:rPr>
              <m:t>77</m:t>
            </m:r>
          </m:e>
          <m:sup>
            <m:r>
              <m:rPr>
                <m:sty m:val="p"/>
              </m:rPr>
              <m:t>∘</m:t>
            </m:r>
          </m:sup>
        </m:sSup>
        <m:r>
          <m:rPr>
            <m:sty m:val="p"/>
          </m:rPr>
          <m:t>C</m:t>
        </m:r>
        <m:r>
          <m:rPr>
            <m:sty m:val="p"/>
          </m:rPr>
          <m:t>(</m:t>
        </m:r>
        <m:r>
          <m:rPr>
            <m:sty m:val="p"/>
          </m:rPr>
          <m:t>350</m:t>
        </m:r>
        <m:r>
          <m:rPr>
            <m:nor/>
          </m:rPr>
          <m:t xml:space="preserve"> </m:t>
        </m:r>
        <m:r>
          <m:rPr>
            <m:sty m:val="p"/>
          </m:rPr>
          <m:t>K</m:t>
        </m:r>
        <m:r>
          <m:rPr>
            <m:sty m:val="p"/>
          </m:rPr>
          <m:t>)</m:t>
        </m:r>
      </m:oMath>
      <w:r>
        <w:rPr/>
        <w:t xml:space="preserve">.</w:t>
      </w:r>
      <w:r>
        <w:rPr/>
        <w:br w:type="textWrapping"/>
      </w:r>
      <w:r>
        <w:rPr>
          <w:rFonts w:eastAsia="Georgia" w:cs="Georgia" w:ascii="Georgia" w:hAnsi="Georgia"/>
        </w:rPr>
        <w:t xml:space="preserve">Calculer la température des gaz en fin de compression et le rendement théorique.</w:t>
      </w:r>
      <w:r>
        <w:rPr/>
        <w:br w:type="textWrapping"/>
      </w:r>
      <w:r>
        <w:rPr/>
        <w:t xml:space="preserve">I.C.2) </w:t>
      </w:r>
      <m:oMath>
        <m:r>
          <m:rPr>
            <m:scr m:val="script"/>
          </m:rPr>
          <m:t>A</m:t>
        </m:r>
        <m:r>
          <m:rPr>
            <m:sty m:val="p"/>
          </m:rPr>
          <m:t>=</m:t>
        </m:r>
        <m:r>
          <m:rPr>
            <m:sty m:val="p"/>
          </m:rPr>
          <m:t>80</m:t>
        </m:r>
        <m:r>
          <m:rPr>
            <m:nor/>
          </m:rPr>
          <m:t xml:space="preserve"> </m:t>
        </m:r>
        <m:r>
          <m:rPr>
            <m:sty m:val="p"/>
          </m:rPr>
          <m:t>mm</m:t>
        </m:r>
        <m:r>
          <m:rPr>
            <m:sty m:val="p"/>
          </m:rPr>
          <m:t>,</m:t>
        </m:r>
        <m:r>
          <m:rPr>
            <m:scr m:val="script"/>
          </m:rPr>
          <m:t>L</m:t>
        </m:r>
        <m:r>
          <m:rPr>
            <m:sty m:val="p"/>
          </m:rPr>
          <m:t>=</m:t>
        </m:r>
        <m:r>
          <m:rPr>
            <m:sty m:val="p"/>
          </m:rPr>
          <m:t>50</m:t>
        </m:r>
        <m:r>
          <m:rPr>
            <m:nor/>
          </m:rPr>
          <m:t xml:space="preserve"> </m:t>
        </m:r>
        <m:r>
          <m:rPr>
            <m:sty m:val="p"/>
          </m:rPr>
          <m:t>mm</m:t>
        </m:r>
      </m:oMath>
      <w:r>
        <w:rPr/>
        <w:t xml:space="preserve">. La masse molaire </w:t>
      </w:r>
      <m:oMath>
        <m:sSub>
          <m:sSubPr/>
          <m:e>
            <m:r>
              <m:rPr>
                <m:sty m:val="i"/>
              </m:rPr>
              <m:t>M</m:t>
            </m:r>
          </m:e>
          <m:sub>
            <m:r>
              <m:rPr>
                <m:nor/>
              </m:rPr>
              <m:t>air </m:t>
            </m:r>
          </m:sub>
        </m:sSub>
      </m:oMath>
      <w:r>
        <w:rPr/>
        <w:t xml:space="preserve"> de l'air vaut </w:t>
      </w:r>
      <m:oMath>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La combustion d'un gramme de mélange dégage une chaleur égale à </w:t>
      </w:r>
      <m:oMath>
        <m:r>
          <m:rPr>
            <m:sty m:val="p"/>
          </m:rPr>
          <m:t>2</m:t>
        </m:r>
        <m:r>
          <m:rPr>
            <m:sty m:val="p"/>
          </m:rPr>
          <m:t>,</m:t>
        </m:r>
        <m:r>
          <m:rPr>
            <m:sty m:val="p"/>
          </m:rPr>
          <m:t>85</m:t>
        </m:r>
        <m:r>
          <m:rPr>
            <m:nor/>
          </m:rPr>
          <m:t xml:space="preserve"> </m:t>
        </m:r>
        <m:r>
          <m:rPr>
            <m:sty m:val="p"/>
          </m:rPr>
          <m:t>kJ</m:t>
        </m:r>
      </m:oMath>
      <w:r>
        <w:rPr/>
        <w:t xml:space="preserve">.</w:t>
      </w:r>
      <w:r>
        <w:rPr/>
        <w:br w:type="textWrapping"/>
      </w:r>
      <w:r>
        <w:rPr>
          <w:rFonts w:eastAsia="Georgia" w:cs="Georgia" w:ascii="Georgia" w:hAnsi="Georgia"/>
        </w:rPr>
        <w:t xml:space="preserve">a) Quelle est la cylindrée totale du véhicule équipé d'un moteur à quatre cylindres?</w:t>
      </w:r>
      <w:r>
        <w:rPr/>
        <w:br w:type="textWrapping"/>
      </w:r>
      <w:r>
        <w:rPr>
          <w:rFonts w:eastAsia="Georgia" w:cs="Georgia" w:ascii="Georgia" w:hAnsi="Georgia"/>
        </w:rPr>
        <w:t xml:space="preserve">b) Quelle est la masse d'air aspirée par le moteur et par cycle ?</w:t>
      </w:r>
      <w:r>
        <w:rPr/>
        <w:br w:type="textWrapping"/>
      </w:r>
      <w:r>
        <w:rPr>
          <w:rFonts w:eastAsia="Georgia" w:cs="Georgia" w:ascii="Georgia" w:hAnsi="Georgia"/>
        </w:rPr>
        <w:t xml:space="preserve">c) Que valent la température théorique en fin de combustion et la pression maximale atteinte au cours du cycle? Commenter.</w:t>
      </w:r>
    </w:p>
    <w:p>
      <w:pPr>
        <w:spacing w:line="271" w:before="330" w:lineRule="auto"/>
      </w:pPr>
      <w:r>
        <w:rPr>
          <w:rFonts w:eastAsia="Georgia" w:cs="Georgia" w:ascii="Georgia" w:hAnsi="Georgia"/>
          <w:b/>
          <w:sz w:val="42"/>
        </w:rPr>
        <w:t xml:space="preserve">I.D - Cycle réel</w:t>
      </w:r>
    </w:p>
    <w:p>
      <w:pPr>
        <w:spacing w:after="220" w:lineRule="auto"/>
      </w:pPr>
      <w:r>
        <w:rPr>
          <w:rFonts w:eastAsia="Georgia" w:cs="Georgia" w:ascii="Georgia" w:hAnsi="Georgia"/>
        </w:rPr>
        <w:t xml:space="preserve">I.D.1) Discuter la façon dont chacune des étapes ( </w:t>
      </w:r>
      <m:oMath>
        <m:r>
          <m:rPr>
            <m:sty m:val="i"/>
          </m:rPr>
          <m:t>A</m:t>
        </m:r>
        <m:r>
          <m:rPr>
            <m:sty m:val="i"/>
          </m:rPr>
          <m:t>B</m:t>
        </m:r>
        <m:r>
          <m:rPr>
            <m:sty m:val="p"/>
          </m:rPr>
          <m:t>,</m:t>
        </m:r>
        <m:r>
          <m:rPr>
            <m:sty m:val="i"/>
          </m:rPr>
          <m:t>B</m:t>
        </m:r>
        <m:r>
          <m:rPr>
            <m:sty m:val="i"/>
          </m:rPr>
          <m:t>C</m:t>
        </m:r>
        <m:r>
          <m:rPr>
            <m:sty m:val="p"/>
          </m:rPr>
          <m:t>,</m:t>
        </m:r>
        <m:r>
          <m:rPr>
            <m:sty m:val="i"/>
          </m:rPr>
          <m:t>C</m:t>
        </m:r>
        <m:r>
          <m:rPr>
            <m:sty m:val="i"/>
          </m:rPr>
          <m:t>D</m:t>
        </m:r>
        <m:r>
          <m:rPr>
            <m:sty m:val="p"/>
          </m:rPr>
          <m:t>,</m:t>
        </m:r>
        <m:r>
          <m:rPr>
            <m:sty m:val="i"/>
          </m:rPr>
          <m:t>D</m:t>
        </m:r>
        <m:r>
          <m:rPr>
            <m:sty m:val="i"/>
          </m:rPr>
          <m:t>E</m:t>
        </m:r>
        <m:r>
          <m:rPr>
            <m:sty m:val="p"/>
          </m:rPr>
          <m:t>,</m:t>
        </m:r>
        <m:r>
          <m:rPr>
            <m:sty m:val="i"/>
          </m:rPr>
          <m:t>E</m:t>
        </m:r>
        <m:r>
          <m:rPr>
            <m:sty m:val="i"/>
          </m:rPr>
          <m:t>B</m:t>
        </m:r>
      </m:oMath>
      <w:r>
        <w:rPr/>
        <w:t xml:space="preserve"> et </w:t>
      </w:r>
      <m:oMath>
        <m:r>
          <m:rPr>
            <m:sty m:val="i"/>
          </m:rPr>
          <m:t>B</m:t>
        </m:r>
        <m:r>
          <m:rPr>
            <m:sty m:val="i"/>
          </m:rPr>
          <m:t>A</m:t>
        </m:r>
      </m:oMath>
      <w:r>
        <w:rPr>
          <w:rFonts w:eastAsia="Georgia" w:cs="Georgia" w:ascii="Georgia" w:hAnsi="Georgia"/>
        </w:rPr>
        <w:t xml:space="preserve"> ) du cycle théorique est «déformée» en réalité.</w:t>
      </w:r>
      <w:r>
        <w:rPr/>
        <w:br w:type="textWrapping"/>
      </w:r>
      <w:r>
        <w:rPr>
          <w:rFonts w:eastAsia="Georgia" w:cs="Georgia" w:ascii="Georgia" w:hAnsi="Georgia"/>
        </w:rPr>
        <w:t xml:space="preserve">I.D.2) Dessiner l'allure du cycle réel en coordonnées </w:t>
      </w:r>
      <m:oMath>
        <m:r>
          <m:rPr>
            <m:sty m:val="i"/>
          </m:rPr>
          <m:t>P</m:t>
        </m:r>
        <m:r>
          <m:rPr>
            <m:sty m:val="p"/>
          </m:rPr>
          <m:t>,</m:t>
        </m:r>
        <m:r>
          <m:rPr>
            <m:sty m:val="i"/>
          </m:rPr>
          <m:t>V</m:t>
        </m:r>
      </m:oMath>
      <w:r>
        <w:rPr/>
        <w:t xml:space="preserve"> ( </w:t>
      </w:r>
      <m:oMath>
        <m:r>
          <m:rPr>
            <m:sty m:val="i"/>
          </m:rPr>
          <m:t>P</m:t>
        </m:r>
      </m:oMath>
      <w:r>
        <w:rPr>
          <w:rFonts w:eastAsia="Georgia" w:cs="Georgia" w:ascii="Georgia" w:hAnsi="Georgia"/>
        </w:rPr>
        <w:t xml:space="preserve"> en ordonnée, </w:t>
      </w:r>
      <m:oMath>
        <m:r>
          <m:rPr>
            <m:sty m:val="i"/>
          </m:rPr>
          <m:t>V</m:t>
        </m:r>
      </m:oMath>
      <w:r>
        <w:rPr/>
        <w:t xml:space="preserve"> en abscisse).</w:t>
      </w:r>
    </w:p>
    <w:p>
      <w:pPr>
        <w:spacing w:line="271" w:before="330" w:lineRule="auto"/>
      </w:pPr>
      <w:r>
        <w:rPr>
          <w:rFonts w:eastAsia="Georgia" w:cs="Georgia" w:ascii="Georgia" w:hAnsi="Georgia"/>
          <w:b/>
          <w:sz w:val="42"/>
        </w:rPr>
        <w:t xml:space="preserve">Partie II - Mécanique du système piston-bielle-manivelle</w:t>
      </w:r>
    </w:p>
    <w:p>
      <w:pPr>
        <w:spacing w:after="220" w:lineRule="auto"/>
      </w:pPr>
      <w:r>
        <w:rPr/>
        <w:t xml:space="preserve">( </w:t>
      </w:r>
      <m:oMath>
        <m:r>
          <m:rPr>
            <m:sty m:val="i"/>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est une base orthonormée directe. La manivelle, solidaire du vilebrequin, tourne autour du point fixe </w:t>
      </w:r>
      <m:oMath>
        <m:r>
          <m:rPr>
            <m:sty m:val="i"/>
          </m:rPr>
          <m:t>O</m:t>
        </m:r>
      </m:oMath>
      <w:r>
        <w:rPr>
          <w:rFonts w:eastAsia="Georgia" w:cs="Georgia" w:ascii="Georgia" w:hAnsi="Georgia"/>
        </w:rPr>
        <w:t xml:space="preserve">. La bielle est liée à la manivelle en </w:t>
      </w:r>
      <m:oMath>
        <m:r>
          <m:rPr>
            <m:sty m:val="i"/>
          </m:rPr>
          <m:t>A</m:t>
        </m:r>
      </m:oMath>
      <w:r>
        <w:rPr/>
        <w:t xml:space="preserve"> et au piston en </w:t>
      </w:r>
      <m:oMath>
        <m:r>
          <m:rPr>
            <m:sty m:val="i"/>
          </m:rPr>
          <m:t>B</m:t>
        </m:r>
      </m:oMath>
      <w:r>
        <w:rPr/>
        <w:t xml:space="preserve">.</w:t>
      </w:r>
      <w:r>
        <w:rPr/>
        <w:br w:type="textWrapping"/>
      </w:r>
    </w:p>
    <w:p>
      <w:pPr>
        <w:spacing w:lineRule="auto"/>
        <w:jc w:val="center"/>
      </w:pPr>
      <w:r>
        <w:rPr/>
        <w:drawing>
          <wp:inline distB="0" distL="0" distR="0" distT="0">
            <wp:extent cx="5486400" cy="1832048"/>
            <wp:effectExtent b="0" l="0" r="0" t="0"/>
            <wp:docPr id="3" name="image-397c403df6294e76ac584457974a4af11157d5b7.jpg"/>
            <a:graphic>
              <a:graphicData uri="http://schemas.openxmlformats.org/drawingml/2006/picture">
                <pic:pic>
                  <pic:nvPicPr>
                    <pic:cNvPr id="3" name="image-397c403df6294e76ac584457974a4af11157d5b7.jpg" descr=""/>
                    <pic:cNvPicPr/>
                  </pic:nvPicPr>
                  <pic:blipFill>
                    <a:blip r:embed="rId7" cstate="print"/>
                    <a:srcRect b="0" l="0" r="0" t="0"/>
                    <a:stretch>
                      <a:fillRect/>
                    </a:stretch>
                  </pic:blipFill>
                  <pic:spPr>
                    <a:xfrm>
                      <a:off x="0" y="0"/>
                      <a:ext cx="5486400" cy="1832048"/>
                    </a:xfrm>
                    <a:prstGeom prst="rect"/>
                  </pic:spPr>
                </pic:pic>
              </a:graphicData>
            </a:graphic>
          </wp:inline>
        </w:drawing>
      </w:r>
    </w:p>
    <w:p>
      <w:pPr>
        <w:spacing w:after="220" w:lineRule="auto"/>
      </w:pPr>
      <w:r>
        <w:rPr/>
        <w:t xml:space="preserve">La vitesse angulaire du vilebrequin et de la manivelle,</w:t>
      </w:r>
    </w:p>
    <w:p>
      <w:pPr>
        <w:spacing w:after="220" w:lineRule="auto"/>
      </w:pPr>
      <m:oMathPara>
        <m:oMath>
          <m:f>
            <m:fPr>
              <m:ctrlPr>
                <w:rPr>
                  <w:rFonts w:ascii="Cambria Math" w:hAnsi="Cambria Math"/>
                </w:rPr>
              </m:ctrlPr>
            </m:fPr>
            <m:num>
              <m:r>
                <m:rPr>
                  <m:sty m:val="i"/>
                </m:rPr>
                <m:t>d</m:t>
              </m:r>
              <m:r>
                <m:rPr>
                  <m:sty m:val="i"/>
                </m:rPr>
                <m:t>θ</m:t>
              </m:r>
            </m:num>
            <m:den>
              <m:r>
                <m:rPr>
                  <m:sty m:val="i"/>
                </m:rPr>
                <m:t>d</m:t>
              </m:r>
              <m:r>
                <m:rPr>
                  <m:sty m:val="i"/>
                </m:rPr>
                <m:t>t</m:t>
              </m:r>
            </m:den>
          </m:f>
          <m:sSub>
            <m:sSubPr/>
            <m:e>
              <m:acc>
                <m:accPr>
                  <m:chr m:val="⃗"/>
                </m:accPr>
                <m:e>
                  <m:r>
                    <m:rPr>
                      <m:sty m:val="i"/>
                    </m:rPr>
                    <m:t>u</m:t>
                  </m:r>
                </m:e>
              </m:acc>
            </m:e>
            <m:sub>
              <m:r>
                <m:rPr>
                  <m:sty m:val="i"/>
                </m:rPr>
                <m:t>z</m:t>
              </m:r>
            </m:sub>
          </m:sSub>
          <m:r>
            <m:rPr>
              <m:sty m:val="p"/>
            </m:rPr>
            <m:t>=</m:t>
          </m:r>
          <m:acc>
            <m:accPr>
              <m:chr m:val="⃗"/>
            </m:accPr>
            <m:e>
              <m:r>
                <m:rPr>
                  <m:sty m:val="i"/>
                </m:rPr>
                <m:t>ω</m:t>
              </m:r>
            </m:e>
          </m:acc>
          <m:r>
            <m:rPr>
              <m:sty m:val="p"/>
            </m:rPr>
            <m:t>=</m:t>
          </m:r>
          <m:r>
            <m:rPr>
              <m:sty m:val="i"/>
            </m:rPr>
            <m:t>ω</m:t>
          </m:r>
          <m:sSub>
            <m:sSubPr/>
            <m:e>
              <m:acc>
                <m:accPr>
                  <m:chr m:val="⃗"/>
                </m:accPr>
                <m:e>
                  <m:r>
                    <m:rPr>
                      <m:sty m:val="i"/>
                    </m:rPr>
                    <m:t>u</m:t>
                  </m:r>
                </m:e>
              </m:acc>
            </m:e>
            <m:sub>
              <m:r>
                <m:rPr>
                  <m:sty m:val="i"/>
                </m:rPr>
                <m:t>z</m:t>
              </m:r>
            </m:sub>
          </m:sSub>
        </m:oMath>
      </m:oMathPara>
    </w:p>
    <w:p>
      <w:pPr>
        <w:spacing w:after="220" w:lineRule="auto"/>
      </w:pPr>
      <w:r>
        <w:rPr/>
        <w:t xml:space="preserve">est constante. Le point </w:t>
      </w:r>
      <m:oMath>
        <m:r>
          <m:rPr>
            <m:sty m:val="i"/>
          </m:rPr>
          <m:t>B</m:t>
        </m:r>
      </m:oMath>
      <w:r>
        <w:rPr>
          <w:rFonts w:eastAsia="Georgia" w:cs="Georgia" w:ascii="Georgia" w:hAnsi="Georgia"/>
        </w:rPr>
        <w:t xml:space="preserve"> se déplace sur l'axe ( </w:t>
      </w:r>
      <m:oMath>
        <m:r>
          <m:rPr>
            <m:sty m:val="i"/>
          </m:rPr>
          <m:t>O</m:t>
        </m:r>
        <m:r>
          <m:rPr>
            <m:sty m:val="i"/>
          </m:rPr>
          <m:t>x</m:t>
        </m:r>
      </m:oMath>
      <w:r>
        <w:rPr>
          <w:rFonts w:eastAsia="Georgia" w:cs="Georgia" w:ascii="Georgia" w:hAnsi="Georgia"/>
        </w:rPr>
        <w:t xml:space="preserve"> ), on repère sa position par </w:t>
      </w:r>
      <m:oMath>
        <m:r>
          <m:rPr>
            <m:sty m:val="i"/>
          </m:rPr>
          <m:t>O</m:t>
        </m:r>
        <m:r>
          <m:rPr>
            <m:sty m:val="i"/>
          </m:rPr>
          <m:t>B</m:t>
        </m:r>
        <m:r>
          <m:rPr>
            <m:sty m:val="p"/>
          </m:rPr>
          <m:t>=</m:t>
        </m:r>
        <m:r>
          <m:rPr>
            <m:sty m:val="i"/>
          </m:rPr>
          <m:t>x</m:t>
        </m:r>
        <m:r>
          <m:rPr>
            <m:sty m:val="p"/>
          </m:rPr>
          <m:t>(</m:t>
        </m:r>
        <m:r>
          <m:rPr>
            <m:sty m:val="i"/>
          </m:rPr>
          <m:t>t</m:t>
        </m:r>
        <m:r>
          <m:rPr>
            <m:sty m:val="p"/>
          </m:rPr>
          <m:t>)</m:t>
        </m:r>
      </m:oMath>
      <w:r>
        <w:rPr>
          <w:rFonts w:eastAsia="Georgia" w:cs="Georgia" w:ascii="Georgia" w:hAnsi="Georgia"/>
        </w:rPr>
        <w:t xml:space="preserve">. Les positions de la manivelle et de la bielle sont repérées par les angles </w:t>
      </w:r>
      <m:oMath>
        <m:r>
          <m:rPr>
            <m:sty m:val="i"/>
          </m:rPr>
          <m:t>θ</m:t>
        </m:r>
        <m:r>
          <m:rPr>
            <m:sty m:val="p"/>
          </m:rPr>
          <m:t>=</m:t>
        </m:r>
        <m:r>
          <m:rPr>
            <m:sty m:val="i"/>
          </m:rPr>
          <m:t>ω</m:t>
        </m:r>
        <m:r>
          <m:rPr>
            <m:sty m:val="i"/>
          </m:rPr>
          <m:t>t</m:t>
        </m:r>
      </m:oMath>
      <w:r>
        <w:rPr/>
        <w:t xml:space="preserve"> et </w:t>
      </w:r>
      <m:oMath>
        <m:r>
          <m:rPr>
            <m:sty m:val="i"/>
          </m:rPr>
          <m:t>φ</m:t>
        </m:r>
      </m:oMath>
      <w:r>
        <w:rPr/>
        <w:t xml:space="preserve">.</w:t>
      </w:r>
    </w:p>
    <w:p>
      <w:pPr>
        <w:spacing w:after="220" w:lineRule="auto"/>
      </w:pPr>
      <w:r>
        <w:rPr>
          <w:rFonts w:eastAsia="Georgia" w:cs="Georgia" w:ascii="Georgia" w:hAnsi="Georgia"/>
        </w:rPr>
        <w:t xml:space="preserve">Les caractéristiques du système sont les suivantes :</w:t>
      </w:r>
    </w:p>
    <w:p>
      <w:pPr>
        <w:numPr>
          <w:ilvl w:val="0"/>
          <w:numId w:val="1"/>
        </w:numPr>
        <w:spacing w:lineRule="auto"/>
      </w:pPr>
      <w:r>
        <w:rPr/>
        <w:t xml:space="preserve">Manivelle : masse </w:t>
      </w:r>
      <m:oMath>
        <m:sSub>
          <m:sSubPr/>
          <m:e>
            <m:r>
              <m:rPr>
                <m:sty m:val="i"/>
              </m:rPr>
              <m:t>M</m:t>
            </m:r>
          </m:e>
          <m:sub>
            <m:r>
              <m:rPr>
                <m:sty m:val="i"/>
              </m:rPr>
              <m:t>m</m:t>
            </m:r>
          </m:sub>
        </m:sSub>
      </m:oMath>
      <w:r>
        <w:rPr/>
        <w:t xml:space="preserve">, centre de masse </w:t>
      </w:r>
      <m:oMath>
        <m:sSub>
          <m:sSubPr/>
          <m:e>
            <m:r>
              <m:rPr>
                <m:sty m:val="i"/>
              </m:rPr>
              <m:t>G</m:t>
            </m:r>
          </m:e>
          <m:sub>
            <m:r>
              <m:rPr>
                <m:sty m:val="i"/>
              </m:rPr>
              <m:t>m</m:t>
            </m:r>
          </m:sub>
        </m:sSub>
      </m:oMath>
      <w:r>
        <w:rPr>
          <w:rFonts w:eastAsia="Georgia" w:cs="Georgia" w:ascii="Georgia" w:hAnsi="Georgia"/>
        </w:rPr>
        <w:t xml:space="preserve">, moment d'inertie par rapport à l'axe (Oz) : </w:t>
      </w:r>
      <m:oMath>
        <m:sSub>
          <m:sSubPr/>
          <m:e>
            <m:r>
              <m:rPr>
                <m:sty m:val="i"/>
              </m:rPr>
              <m:t>I</m:t>
            </m:r>
          </m:e>
          <m:sub>
            <m:r>
              <m:rPr>
                <m:sty m:val="i"/>
              </m:rPr>
              <m:t>m</m:t>
            </m:r>
            <m:r>
              <m:rPr>
                <m:sty m:val="p"/>
              </m:rPr>
              <m:t>,</m:t>
            </m:r>
            <m:r>
              <m:rPr>
                <m:sty m:val="i"/>
              </m:rPr>
              <m:t>O</m:t>
            </m:r>
            <m:r>
              <m:rPr>
                <m:sty m:val="i"/>
              </m:rPr>
              <m:t>z</m:t>
            </m:r>
          </m:sub>
        </m:sSub>
      </m:oMath>
      <w:r>
        <w:rPr/>
        <w:t xml:space="preserve">.</w:t>
      </w:r>
    </w:p>
    <w:p>
      <w:pPr>
        <w:numPr>
          <w:ilvl w:val="0"/>
          <w:numId w:val="1"/>
        </w:numPr>
        <w:spacing w:lineRule="auto"/>
      </w:pPr>
      <w:r>
        <w:rPr/>
        <w:t xml:space="preserve">Bielle : masse </w:t>
      </w:r>
      <m:oMath>
        <m:sSub>
          <m:sSubPr/>
          <m:e>
            <m:r>
              <m:rPr>
                <m:sty m:val="i"/>
              </m:rPr>
              <m:t>M</m:t>
            </m:r>
          </m:e>
          <m:sub>
            <m:r>
              <m:rPr>
                <m:sty m:val="i"/>
              </m:rPr>
              <m:t>b</m:t>
            </m:r>
          </m:sub>
        </m:sSub>
      </m:oMath>
      <w:r>
        <w:rPr/>
        <w:t xml:space="preserve">, centre de masse </w:t>
      </w:r>
      <m:oMath>
        <m:sSub>
          <m:sSubPr/>
          <m:e>
            <m:r>
              <m:rPr>
                <m:sty m:val="i"/>
              </m:rPr>
              <m:t>G</m:t>
            </m:r>
          </m:e>
          <m:sub>
            <m:r>
              <m:rPr>
                <m:sty m:val="i"/>
              </m:rPr>
              <m:t>b</m:t>
            </m:r>
          </m:sub>
        </m:sSub>
      </m:oMath>
      <w:r>
        <w:rPr>
          <w:rFonts w:eastAsia="Georgia" w:cs="Georgia" w:ascii="Georgia" w:hAnsi="Georgia"/>
        </w:rPr>
        <w:t xml:space="preserve">, moment d'inertie par rapport à l'axe </w:t>
      </w:r>
      <m:oMath>
        <m:d>
          <m:dPr>
            <m:begChr m:val="("/>
            <m:endChr m:val=")"/>
            <m:ctrlPr>
              <w:rPr>
                <w:rFonts w:ascii="Cambria Math" w:hAnsi="Cambria Math"/>
              </w:rPr>
            </m:ctrlPr>
          </m:dPr>
          <m:e>
            <m:sSub>
              <m:sSubPr/>
              <m:e>
                <m:r>
                  <m:rPr>
                    <m:sty m:val="i"/>
                  </m:rPr>
                  <m:t>G</m:t>
                </m:r>
              </m:e>
              <m:sub>
                <m:r>
                  <m:rPr>
                    <m:sty m:val="i"/>
                  </m:rPr>
                  <m:t>b</m:t>
                </m:r>
              </m:sub>
            </m:sSub>
            <m:r>
              <m:rPr>
                <m:sty m:val="i"/>
              </m:rPr>
              <m:t>z</m:t>
            </m:r>
          </m:e>
        </m:d>
        <m:r>
          <m:rPr>
            <m:sty m:val="p"/>
          </m:rPr>
          <m:t>:</m:t>
        </m:r>
        <m:sSub>
          <m:sSubPr/>
          <m:e>
            <m:r>
              <m:rPr>
                <m:sty m:val="i"/>
              </m:rPr>
              <m:t>I</m:t>
            </m:r>
          </m:e>
          <m:sub>
            <m:r>
              <m:rPr>
                <m:sty m:val="i"/>
              </m:rPr>
              <m:t>b</m:t>
            </m:r>
            <m:r>
              <m:rPr>
                <m:sty m:val="p"/>
              </m:rPr>
              <m:t>,</m:t>
            </m:r>
            <m:r>
              <m:rPr>
                <m:sty m:val="i"/>
              </m:rPr>
              <m:t>G</m:t>
            </m:r>
            <m:r>
              <m:rPr>
                <m:sty m:val="i"/>
              </m:rPr>
              <m:t>b</m:t>
            </m:r>
          </m:sub>
        </m:sSub>
      </m:oMath>
      <w:r>
        <w:rPr/>
        <w:t xml:space="preserve">.</w:t>
      </w:r>
    </w:p>
    <w:p>
      <w:pPr>
        <w:numPr>
          <w:ilvl w:val="0"/>
          <w:numId w:val="1"/>
        </w:numPr>
        <w:spacing w:lineRule="auto"/>
      </w:pPr>
      <w:r>
        <w:rPr/>
        <w:t xml:space="preserve">Piston : masse </w:t>
      </w:r>
      <m:oMath>
        <m:sSub>
          <m:sSubPr/>
          <m:e>
            <m:r>
              <m:rPr>
                <m:sty m:val="i"/>
              </m:rPr>
              <m:t>m</m:t>
            </m:r>
          </m:e>
          <m:sub>
            <m:r>
              <m:rPr>
                <m:sty m:val="i"/>
              </m:rPr>
              <m:t>p</m:t>
            </m:r>
          </m:sub>
        </m:sSub>
      </m:oMath>
      <w:r>
        <w:rPr/>
        <w:t xml:space="preserve">, section </w:t>
      </w:r>
      <m:oMath>
        <m:sSub>
          <m:sSubPr/>
          <m:e>
            <m:r>
              <m:rPr>
                <m:sty m:val="i"/>
              </m:rPr>
              <m:t>S</m:t>
            </m:r>
          </m:e>
          <m:sub>
            <m:r>
              <m:rPr>
                <m:sty m:val="i"/>
              </m:rPr>
              <m:t>p</m:t>
            </m:r>
          </m:sub>
        </m:sSub>
      </m:oMath>
      <w:r>
        <w:rPr/>
        <w:t xml:space="preserve">.</w:t>
      </w:r>
    </w:p>
    <w:p>
      <w:pPr>
        <w:spacing w:line="271" w:before="330" w:lineRule="auto"/>
      </w:pPr>
      <w:r>
        <w:rPr>
          <w:rFonts w:eastAsia="Georgia" w:cs="Georgia" w:ascii="Georgia" w:hAnsi="Georgia"/>
          <w:b/>
          <w:sz w:val="42"/>
        </w:rPr>
        <w:t xml:space="preserve">II.A - Cinématique</w:t>
      </w:r>
    </w:p>
    <w:p>
      <w:pPr>
        <w:spacing w:after="220" w:lineRule="auto"/>
      </w:pPr>
      <w:r>
        <w:rPr/>
        <w:t xml:space="preserve">II.A.1)</w:t>
      </w:r>
      <w:r>
        <w:rPr/>
        <w:br w:type="textWrapping"/>
      </w:r>
      <w:r>
        <w:rPr/>
        <w:t xml:space="preserve">a) Exprimer </w:t>
      </w:r>
      <m:oMath>
        <m:r>
          <m:rPr>
            <m:sty m:val="i"/>
          </m:rPr>
          <m:t>x</m:t>
        </m:r>
      </m:oMath>
      <w:r>
        <w:rPr/>
        <w:t xml:space="preserve"> en fonction de </w:t>
      </w:r>
      <m:oMath>
        <m:r>
          <m:rPr>
            <m:sty m:val="i"/>
          </m:rPr>
          <m:t>O</m:t>
        </m:r>
        <m:r>
          <m:rPr>
            <m:sty m:val="i"/>
          </m:rPr>
          <m:t>A</m:t>
        </m:r>
        <m:r>
          <m:rPr>
            <m:sty m:val="p"/>
          </m:rPr>
          <m:t>,</m:t>
        </m:r>
        <m:r>
          <m:rPr>
            <m:sty m:val="i"/>
          </m:rPr>
          <m:t>A</m:t>
        </m:r>
        <m:r>
          <m:rPr>
            <m:sty m:val="i"/>
          </m:rPr>
          <m:t>B</m:t>
        </m:r>
        <m:r>
          <m:rPr>
            <m:sty m:val="p"/>
          </m:rPr>
          <m:t>,</m:t>
        </m:r>
        <m:r>
          <m:rPr>
            <m:sty m:val="i"/>
          </m:rPr>
          <m:t>θ</m:t>
        </m:r>
      </m:oMath>
      <w:r>
        <w:rPr/>
        <w:t xml:space="preserve"> et </w:t>
      </w:r>
      <m:oMath>
        <m:r>
          <m:rPr>
            <m:sty m:val="i"/>
          </m:rPr>
          <m:t>φ</m:t>
        </m:r>
      </m:oMath>
      <w:r>
        <w:rPr/>
        <w:t xml:space="preserve">, puis en fonction de </w:t>
      </w:r>
      <m:oMath>
        <m:r>
          <m:rPr>
            <m:sty m:val="i"/>
          </m:rPr>
          <m:t>O</m:t>
        </m:r>
        <m:r>
          <m:rPr>
            <m:sty m:val="i"/>
          </m:rPr>
          <m:t>A</m:t>
        </m:r>
        <m:r>
          <m:rPr>
            <m:sty m:val="p"/>
          </m:rPr>
          <m:t>,</m:t>
        </m:r>
        <m:r>
          <m:rPr>
            <m:sty m:val="i"/>
          </m:rPr>
          <m:t>A</m:t>
        </m:r>
        <m:r>
          <m:rPr>
            <m:sty m:val="i"/>
          </m:rPr>
          <m:t>B</m:t>
        </m:r>
      </m:oMath>
      <w:r>
        <w:rPr/>
        <w:t xml:space="preserve"> et </w:t>
      </w:r>
      <m:oMath>
        <m:r>
          <m:rPr>
            <m:sty m:val="i"/>
          </m:rPr>
          <m:t>θ</m:t>
        </m:r>
      </m:oMath>
      <w:r>
        <w:rPr/>
        <w:t xml:space="preserve"> seulement.</w:t>
      </w:r>
      <w:r>
        <w:rPr/>
        <w:br w:type="textWrapping"/>
      </w:r>
      <w:r>
        <w:rPr>
          <w:rFonts w:eastAsia="Georgia" w:cs="Georgia" w:ascii="Georgia" w:hAnsi="Georgia"/>
        </w:rPr>
        <w:t xml:space="preserve">b) On considère que le rapport </w:t>
      </w:r>
      <m:oMath>
        <m:r>
          <m:rPr>
            <m:sty m:val="p"/>
          </m:rPr>
          <m:t>(</m:t>
        </m:r>
        <m:r>
          <m:rPr>
            <m:sty m:val="i"/>
          </m:rPr>
          <m:t>O</m:t>
        </m:r>
        <m:r>
          <m:rPr>
            <m:sty m:val="i"/>
          </m:rPr>
          <m:t>A</m:t>
        </m:r>
        <m:sSup>
          <m:sSupPr/>
          <m:e>
            <m:r>
              <m:rPr>
                <m:sty m:val="p"/>
              </m:rPr>
              <m:t>)</m:t>
            </m:r>
          </m:e>
          <m:sup>
            <m:r>
              <m:rPr>
                <m:sty m:val="p"/>
              </m:rPr>
              <m:t>2</m:t>
            </m:r>
          </m:sup>
        </m:sSup>
        <m:r>
          <m:rPr>
            <m:sty m:val="p"/>
          </m:rPr>
          <m:t>/</m:t>
        </m:r>
        <m:r>
          <m:rPr>
            <m:sty m:val="p"/>
          </m:rPr>
          <m:t>(</m:t>
        </m:r>
        <m:r>
          <m:rPr>
            <m:sty m:val="i"/>
          </m:rPr>
          <m:t>A</m:t>
        </m:r>
        <m:r>
          <m:rPr>
            <m:sty m:val="i"/>
          </m:rPr>
          <m:t>B</m:t>
        </m:r>
        <m:sSup>
          <m:sSupPr/>
          <m:e>
            <m:r>
              <m:rPr>
                <m:sty m:val="p"/>
              </m:rPr>
              <m:t>)</m:t>
            </m:r>
          </m:e>
          <m:sup>
            <m:r>
              <m:rPr>
                <m:sty m:val="p"/>
              </m:rPr>
              <m:t>2</m:t>
            </m:r>
          </m:sup>
        </m:sSup>
      </m:oMath>
      <w:r>
        <w:rPr>
          <w:rFonts w:eastAsia="Georgia" w:cs="Georgia" w:ascii="Georgia" w:hAnsi="Georgia"/>
        </w:rPr>
        <w:t xml:space="preserve"> est très inférieur à 1 . Déterminer l'incertitude relative commise lorsqu'on adopte pour </w:t>
      </w:r>
      <m:oMath>
        <m:r>
          <m:rPr>
            <m:sty m:val="i"/>
          </m:rPr>
          <m:t>x</m:t>
        </m:r>
      </m:oMath>
      <w:r>
        <w:rPr/>
        <w:t xml:space="preserve"> l'expression :</w:t>
      </w:r>
    </w:p>
    <w:p>
      <w:pPr>
        <w:spacing w:after="220" w:lineRule="auto"/>
      </w:pPr>
      <m:oMathPara>
        <m:oMath>
          <m:r>
            <m:rPr>
              <m:sty m:val="i"/>
            </m:rPr>
            <m:t>x</m:t>
          </m:r>
          <m:r>
            <m:rPr>
              <m:sty m:val="p"/>
            </m:rPr>
            <m:t>=</m:t>
          </m:r>
          <m:r>
            <m:rPr>
              <m:sty m:val="i"/>
            </m:rPr>
            <m:t>A</m:t>
          </m:r>
          <m:r>
            <m:rPr>
              <m:sty m:val="i"/>
            </m:rPr>
            <m:t>B</m:t>
          </m:r>
          <m:r>
            <m:rPr>
              <m:sty m:val="p"/>
            </m:rPr>
            <m:t>+</m:t>
          </m:r>
          <m:r>
            <m:rPr>
              <m:sty m:val="i"/>
            </m:rPr>
            <m:t>O</m:t>
          </m:r>
          <m:r>
            <m:rPr>
              <m:sty m:val="i"/>
            </m:rPr>
            <m:t>A</m:t>
          </m:r>
          <m:r>
            <m:rPr>
              <m:sty m:val="p"/>
            </m:rPr>
            <m:t>cos</m:t>
          </m:r>
          <m:r>
            <m:rPr>
              <m:sty m:val="p"/>
            </m:rPr>
            <m:t>⁡</m:t>
          </m:r>
          <m:r>
            <m:rPr>
              <m:sty m:val="p"/>
            </m:rPr>
            <m:t>(</m:t>
          </m:r>
          <m:r>
            <m:rPr>
              <m:sty m:val="i"/>
            </m:rPr>
            <m:t>θ</m:t>
          </m:r>
          <m:r>
            <m:rPr>
              <m:sty m:val="p"/>
            </m:rPr>
            <m:t>)</m:t>
          </m:r>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i"/>
                </m:rPr>
                <m:t>O</m:t>
              </m:r>
              <m:sSup>
                <m:sSupPr/>
                <m:e>
                  <m:r>
                    <m:rPr>
                      <m:sty m:val="i"/>
                    </m:rPr>
                    <m:t>A</m:t>
                  </m:r>
                </m:e>
                <m:sup>
                  <m:r>
                    <m:rPr>
                      <m:sty m:val="p"/>
                    </m:rPr>
                    <m:t>2</m:t>
                  </m:r>
                </m:sup>
              </m:sSup>
            </m:num>
            <m:den>
              <m:r>
                <m:rPr>
                  <m:sty m:val="i"/>
                </m:rPr>
                <m:t>A</m:t>
              </m:r>
              <m:r>
                <m:rPr>
                  <m:sty m:val="i"/>
                </m:rPr>
                <m:t>B</m:t>
              </m:r>
            </m:den>
          </m:f>
          <m:r>
            <m:rPr>
              <m:sty m:val="p"/>
            </m:rPr>
            <m:t>⋅</m:t>
          </m:r>
          <m:sSup>
            <m:sSupPr/>
            <m:e>
              <m:r>
                <m:rPr>
                  <m:sty m:val="p"/>
                </m:rPr>
                <m:t>sin</m:t>
              </m:r>
            </m:e>
            <m:sup>
              <m:r>
                <m:rPr>
                  <m:sty m:val="p"/>
                </m:rPr>
                <m:t>2</m:t>
              </m:r>
            </m:sup>
          </m:sSup>
          <m:r>
            <m:rPr>
              <m:sty m:val="p"/>
            </m:rPr>
            <m:t>⁡</m:t>
          </m:r>
          <m:r>
            <m:rPr>
              <m:sty m:val="p"/>
            </m:rPr>
            <m:t>(</m:t>
          </m:r>
          <m:r>
            <m:rPr>
              <m:sty m:val="i"/>
            </m:rPr>
            <m:t>θ</m:t>
          </m:r>
          <m:r>
            <m:rPr>
              <m:sty m:val="p"/>
            </m:rPr>
            <m:t>)</m:t>
          </m:r>
          <m:r>
            <m:rPr>
              <m:sty m:val="p"/>
            </m:rPr>
            <m:t>.</m:t>
          </m:r>
        </m:oMath>
      </m:oMathPara>
    </w:p>
    <w:p>
      <w:pPr>
        <w:spacing w:after="220" w:lineRule="auto"/>
      </w:pPr>
      <w:r>
        <w:rPr>
          <w:rFonts w:eastAsia="Georgia" w:cs="Georgia" w:ascii="Georgia" w:hAnsi="Georgia"/>
        </w:rPr>
        <w:t xml:space="preserve">c) Faire l'application numérique avec </w:t>
      </w:r>
      <m:oMath>
        <m:r>
          <m:rPr>
            <m:sty m:val="p"/>
          </m:rPr>
          <m:t>(</m:t>
        </m:r>
        <m:r>
          <m:rPr>
            <m:sty m:val="i"/>
          </m:rPr>
          <m:t>O</m:t>
        </m:r>
        <m:r>
          <m:rPr>
            <m:sty m:val="i"/>
          </m:rPr>
          <m:t>A</m:t>
        </m:r>
        <m:r>
          <m:rPr>
            <m:sty m:val="p"/>
          </m:rPr>
          <m:t>)</m:t>
        </m:r>
        <m:r>
          <m:rPr>
            <m:sty m:val="p"/>
          </m:rPr>
          <m:t>/</m:t>
        </m:r>
        <m:r>
          <m:rPr>
            <m:sty m:val="p"/>
          </m:rPr>
          <m:t>(</m:t>
        </m:r>
        <m:r>
          <m:rPr>
            <m:sty m:val="i"/>
          </m:rPr>
          <m:t>A</m:t>
        </m:r>
        <m:r>
          <m:rPr>
            <m:sty m:val="i"/>
          </m:rPr>
          <m:t>B</m:t>
        </m:r>
        <m:r>
          <m:rPr>
            <m:sty m:val="p"/>
          </m:rPr>
          <m:t>)</m:t>
        </m:r>
        <m:r>
          <m:rPr>
            <m:sty m:val="p"/>
          </m:rPr>
          <m:t>=</m:t>
        </m:r>
        <m:r>
          <m:rPr>
            <m:sty m:val="p"/>
          </m:rPr>
          <m:t>1</m:t>
        </m:r>
        <m:r>
          <m:rPr>
            <m:sty m:val="p"/>
          </m:rPr>
          <m:t>/</m:t>
        </m:r>
        <m:r>
          <m:rPr>
            <m:sty m:val="p"/>
          </m:rPr>
          <m:t>4</m:t>
        </m:r>
      </m:oMath>
      <w:r>
        <w:rPr>
          <w:rFonts w:eastAsia="Georgia" w:cs="Georgia" w:ascii="Georgia" w:hAnsi="Georgia"/>
        </w:rPr>
        <w:t xml:space="preserve">. On conserve pour la suite l'expression simplifiée précédente de </w:t>
      </w:r>
      <m:oMath>
        <m:r>
          <m:rPr>
            <m:sty m:val="i"/>
          </m:rPr>
          <m:t>x</m:t>
        </m:r>
      </m:oMath>
      <w:r>
        <w:rPr/>
        <w:t xml:space="preserve"> qui ne fait plus intervenir l'angle </w:t>
      </w:r>
      <m:oMath>
        <m:r>
          <m:rPr>
            <m:sty m:val="i"/>
          </m:rPr>
          <m:t>φ</m:t>
        </m:r>
      </m:oMath>
      <w:r>
        <w:rPr/>
        <w:t xml:space="preserve">.</w:t>
      </w:r>
      <w:r>
        <w:rPr/>
        <w:br w:type="textWrapping"/>
      </w:r>
      <w:r>
        <w:rPr/>
        <w:t xml:space="preserve">II.A.2)</w:t>
      </w:r>
      <w:r>
        <w:rPr/>
        <w:br w:type="textWrapping"/>
      </w:r>
      <w:r>
        <w:rPr/>
        <w:t xml:space="preserve">a) Exprimer le rapport </w:t>
      </w:r>
      <m:oMath>
        <m:r>
          <m:rPr>
            <m:sty m:val="i"/>
          </m:rPr>
          <m:t>V</m:t>
        </m:r>
        <m:r>
          <m:rPr>
            <m:sty m:val="p"/>
          </m:rPr>
          <m:t>/</m:t>
        </m:r>
        <m:sSub>
          <m:sSubPr/>
          <m:e>
            <m:r>
              <m:rPr>
                <m:sty m:val="i"/>
              </m:rPr>
              <m:t>V</m:t>
            </m:r>
          </m:e>
          <m:sub>
            <m:r>
              <m:rPr>
                <m:sty m:val="i"/>
              </m:rPr>
              <m:t>A</m:t>
            </m:r>
          </m:sub>
        </m:sSub>
      </m:oMath>
      <w:r>
        <w:rPr/>
        <w:t xml:space="preserve"> du volume </w:t>
      </w:r>
      <m:oMath>
        <m:r>
          <m:rPr>
            <m:sty m:val="i"/>
          </m:rPr>
          <m:t>V</m:t>
        </m:r>
      </m:oMath>
      <w:r>
        <w:rPr/>
        <w:t xml:space="preserve"> du cylindre au volume </w:t>
      </w:r>
      <m:oMath>
        <m:sSub>
          <m:sSubPr/>
          <m:e>
            <m:r>
              <m:rPr>
                <m:sty m:val="i"/>
              </m:rPr>
              <m:t>V</m:t>
            </m:r>
          </m:e>
          <m:sub>
            <m:r>
              <m:rPr>
                <m:sty m:val="i"/>
              </m:rPr>
              <m:t>A</m:t>
            </m:r>
          </m:sub>
        </m:sSub>
      </m:oMath>
      <w:r>
        <w:rPr/>
        <w:t xml:space="preserve"> au point mort haut en fonction de </w:t>
      </w:r>
      <m:oMath>
        <m:r>
          <m:rPr>
            <m:sty m:val="i"/>
          </m:rPr>
          <m:t>x</m:t>
        </m:r>
        <m:r>
          <m:rPr>
            <m:sty m:val="p"/>
          </m:rPr>
          <m:t>,</m:t>
        </m:r>
        <m:r>
          <m:rPr>
            <m:sty m:val="i"/>
          </m:rPr>
          <m:t>α</m:t>
        </m:r>
      </m:oMath>
      <w:r>
        <w:rPr/>
        <w:t xml:space="preserve"> (taux de compression), </w:t>
      </w:r>
      <m:oMath>
        <m:r>
          <m:rPr>
            <m:sty m:val="i"/>
          </m:rPr>
          <m:t>O</m:t>
        </m:r>
        <m:r>
          <m:rPr>
            <m:sty m:val="i"/>
          </m:rPr>
          <m:t>A</m:t>
        </m:r>
      </m:oMath>
      <w:r>
        <w:rPr/>
        <w:t xml:space="preserve"> et </w:t>
      </w:r>
      <m:oMath>
        <m:r>
          <m:rPr>
            <m:sty m:val="i"/>
          </m:rPr>
          <m:t>A</m:t>
        </m:r>
        <m:r>
          <m:rPr>
            <m:sty m:val="i"/>
          </m:rPr>
          <m:t>B</m:t>
        </m:r>
      </m:oMath>
      <w:r>
        <w:rPr/>
        <w:t xml:space="preserve"> puis en fonction de </w:t>
      </w:r>
      <m:oMath>
        <m:r>
          <m:rPr>
            <m:sty m:val="i"/>
          </m:rPr>
          <m:t>θ</m:t>
        </m:r>
        <m:r>
          <m:rPr>
            <m:sty m:val="p"/>
          </m:rPr>
          <m:t>,</m:t>
        </m:r>
        <m:r>
          <m:rPr>
            <m:sty m:val="i"/>
          </m:rPr>
          <m:t>α</m:t>
        </m:r>
        <m:r>
          <m:rPr>
            <m:sty m:val="p"/>
          </m:rPr>
          <m:t>,</m:t>
        </m:r>
        <m:r>
          <m:rPr>
            <m:sty m:val="i"/>
          </m:rPr>
          <m:t>O</m:t>
        </m:r>
        <m:r>
          <m:rPr>
            <m:sty m:val="i"/>
          </m:rPr>
          <m:t>A</m:t>
        </m:r>
      </m:oMath>
      <w:r>
        <w:rPr/>
        <w:t xml:space="preserve"> et </w:t>
      </w:r>
      <m:oMath>
        <m:r>
          <m:rPr>
            <m:sty m:val="i"/>
          </m:rPr>
          <m:t>A</m:t>
        </m:r>
        <m:r>
          <m:rPr>
            <m:sty m:val="i"/>
          </m:rPr>
          <m:t>B</m:t>
        </m:r>
      </m:oMath>
      <w:r>
        <w:rPr/>
        <w:t xml:space="preserve">.</w:t>
      </w:r>
      <w:r>
        <w:rPr/>
        <w:br w:type="textWrapping"/>
      </w:r>
      <w:r>
        <w:rPr/>
        <w:t xml:space="preserve">b) Tracer l'allure de la courbe </w:t>
      </w:r>
      <m:oMath>
        <m:r>
          <m:rPr>
            <m:sty m:val="i"/>
          </m:rPr>
          <m:t>V</m:t>
        </m:r>
        <m:r>
          <m:rPr>
            <m:sty m:val="p"/>
          </m:rPr>
          <m:t>(</m:t>
        </m:r>
        <m:r>
          <m:rPr>
            <m:sty m:val="i"/>
          </m:rPr>
          <m:t>θ</m:t>
        </m:r>
        <m:r>
          <m:rPr>
            <m:sty m:val="p"/>
          </m:rPr>
          <m:t>)</m:t>
        </m:r>
        <m:r>
          <m:rPr>
            <m:sty m:val="p"/>
          </m:rPr>
          <m:t>/</m:t>
        </m:r>
        <m:sSub>
          <m:sSubPr/>
          <m:e>
            <m:r>
              <m:rPr>
                <m:sty m:val="i"/>
              </m:rPr>
              <m:t>V</m:t>
            </m:r>
          </m:e>
          <m:sub>
            <m:r>
              <m:rPr>
                <m:sty m:val="i"/>
              </m:rPr>
              <m:t>A</m:t>
            </m:r>
          </m:sub>
        </m:sSub>
      </m:oMath>
      <w:r>
        <w:rPr/>
        <w:t xml:space="preserve"> pour </w:t>
      </w:r>
      <m:oMath>
        <m:r>
          <m:rPr>
            <m:sty m:val="i"/>
          </m:rPr>
          <m:t>α</m:t>
        </m:r>
        <m:r>
          <m:rPr>
            <m:sty m:val="p"/>
          </m:rPr>
          <m:t>=</m:t>
        </m:r>
        <m:r>
          <m:rPr>
            <m:sty m:val="p"/>
          </m:rPr>
          <m:t>10</m:t>
        </m:r>
      </m:oMath>
      <w:r>
        <w:rPr/>
        <w:t xml:space="preserve"> et </w:t>
      </w:r>
      <m:oMath>
        <m:r>
          <m:rPr>
            <m:sty m:val="p"/>
          </m:rPr>
          <m:t>(</m:t>
        </m:r>
        <m:r>
          <m:rPr>
            <m:sty m:val="i"/>
          </m:rPr>
          <m:t>O</m:t>
        </m:r>
        <m:r>
          <m:rPr>
            <m:sty m:val="i"/>
          </m:rPr>
          <m:t>A</m:t>
        </m:r>
        <m:r>
          <m:rPr>
            <m:sty m:val="p"/>
          </m:rPr>
          <m:t>)</m:t>
        </m:r>
        <m:r>
          <m:rPr>
            <m:sty m:val="p"/>
          </m:rPr>
          <m:t>/</m:t>
        </m:r>
        <m:r>
          <m:rPr>
            <m:sty m:val="p"/>
          </m:rPr>
          <m:t>(</m:t>
        </m:r>
        <m:r>
          <m:rPr>
            <m:sty m:val="i"/>
          </m:rPr>
          <m:t>A</m:t>
        </m:r>
        <m:r>
          <m:rPr>
            <m:sty m:val="i"/>
          </m:rPr>
          <m:t>B</m:t>
        </m:r>
        <m:r>
          <m:rPr>
            <m:sty m:val="p"/>
          </m:rPr>
          <m:t>)</m:t>
        </m:r>
        <m:r>
          <m:rPr>
            <m:sty m:val="p"/>
          </m:rPr>
          <m:t>=</m:t>
        </m:r>
        <m:r>
          <m:rPr>
            <m:sty m:val="p"/>
          </m:rPr>
          <m:t>1</m:t>
        </m:r>
        <m:r>
          <m:rPr>
            <m:sty m:val="p"/>
          </m:rPr>
          <m:t>/</m:t>
        </m:r>
        <m:r>
          <m:rPr>
            <m:sty m:val="p"/>
          </m:rPr>
          <m:t>4</m:t>
        </m:r>
      </m:oMath>
      <w:r>
        <w:rPr/>
        <w:t xml:space="preserve">.</w:t>
      </w:r>
      <w:r>
        <w:rPr/>
        <w:br w:type="textWrapping"/>
      </w:r>
      <w:r>
        <w:rPr/>
        <w:t xml:space="preserve">II.A.3) Que valent la vitesse </w:t>
      </w:r>
      <m:oMath>
        <m:r>
          <m:rPr>
            <m:sty m:val="i"/>
          </m:rPr>
          <m:t>v</m:t>
        </m:r>
        <m:r>
          <m:rPr>
            <m:sty m:val="p"/>
          </m:rPr>
          <m:t>=</m:t>
        </m:r>
        <m:r>
          <m:rPr>
            <m:sty m:val="i"/>
          </m:rPr>
          <m:t>d</m:t>
        </m:r>
        <m:r>
          <m:rPr>
            <m:sty m:val="i"/>
          </m:rPr>
          <m:t>x</m:t>
        </m:r>
        <m:r>
          <m:rPr>
            <m:sty m:val="p"/>
          </m:rPr>
          <m:t>/</m:t>
        </m:r>
        <m:r>
          <m:rPr>
            <m:sty m:val="i"/>
          </m:rPr>
          <m:t>d</m:t>
        </m:r>
        <m:r>
          <m:rPr>
            <m:sty m:val="i"/>
          </m:rPr>
          <m:t>t</m:t>
        </m:r>
      </m:oMath>
      <w:r>
        <w:rPr>
          <w:rFonts w:eastAsia="Georgia" w:cs="Georgia" w:ascii="Georgia" w:hAnsi="Georgia"/>
        </w:rPr>
        <w:t xml:space="preserve"> et l'accélération </w:t>
      </w:r>
      <m:oMath>
        <m:r>
          <m:rPr>
            <m:sty m:val="i"/>
          </m:rPr>
          <m:t>a</m:t>
        </m:r>
        <m:r>
          <m:rPr>
            <m:sty m:val="p"/>
          </m:rPr>
          <m:t>=</m:t>
        </m:r>
        <m:sSup>
          <m:sSupPr/>
          <m:e>
            <m:r>
              <m:rPr>
                <m:sty m:val="i"/>
              </m:rPr>
              <m:t>d</m:t>
            </m:r>
          </m:e>
          <m:sup>
            <m:r>
              <m:rPr>
                <m:sty m:val="p"/>
              </m:rPr>
              <m:t>2</m:t>
            </m:r>
          </m:sup>
        </m:sSup>
        <m:r>
          <m:rPr>
            <m:sty m:val="i"/>
          </m:rPr>
          <m:t>x</m:t>
        </m:r>
        <m:r>
          <m:rPr>
            <m:sty m:val="p"/>
          </m:rPr>
          <m:t>/</m:t>
        </m:r>
        <m:r>
          <m:rPr>
            <m:sty m:val="i"/>
          </m:rPr>
          <m:t>d</m:t>
        </m:r>
        <m:sSup>
          <m:sSupPr/>
          <m:e>
            <m:r>
              <m:rPr>
                <m:sty m:val="i"/>
              </m:rPr>
              <m:t>t</m:t>
            </m:r>
          </m:e>
          <m:sup>
            <m:r>
              <m:rPr>
                <m:sty m:val="p"/>
              </m:rPr>
              <m:t>2</m:t>
            </m:r>
          </m:sup>
        </m:sSup>
      </m:oMath>
      <w:r>
        <w:rPr/>
        <w:t xml:space="preserve"> du point </w:t>
      </w:r>
      <m:oMath>
        <m:r>
          <m:rPr>
            <m:sty m:val="i"/>
          </m:rPr>
          <m:t>B</m:t>
        </m:r>
      </m:oMath>
      <w:r>
        <w:rPr/>
        <w:t xml:space="preserve"> en fonction de </w:t>
      </w:r>
      <m:oMath>
        <m:r>
          <m:rPr>
            <m:sty m:val="i"/>
          </m:rPr>
          <m:t>O</m:t>
        </m:r>
        <m:r>
          <m:rPr>
            <m:sty m:val="i"/>
          </m:rPr>
          <m:t>A</m:t>
        </m:r>
        <m:r>
          <m:rPr>
            <m:sty m:val="p"/>
          </m:rPr>
          <m:t>,</m:t>
        </m:r>
        <m:r>
          <m:rPr>
            <m:sty m:val="i"/>
          </m:rPr>
          <m:t>A</m:t>
        </m:r>
        <m:r>
          <m:rPr>
            <m:sty m:val="i"/>
          </m:rPr>
          <m:t>B</m:t>
        </m:r>
        <m:r>
          <m:rPr>
            <m:sty m:val="p"/>
          </m:rPr>
          <m:t>,</m:t>
        </m:r>
        <m:r>
          <m:rPr>
            <m:sty m:val="i"/>
          </m:rPr>
          <m:t>θ</m:t>
        </m:r>
      </m:oMath>
      <w:r>
        <w:rPr/>
        <w:t xml:space="preserve"> et </w:t>
      </w:r>
      <m:oMath>
        <m:r>
          <m:rPr>
            <m:sty m:val="i"/>
          </m:rPr>
          <m:t>ω</m:t>
        </m:r>
      </m:oMath>
      <w:r>
        <w:rPr/>
        <w:t xml:space="preserve"> ?</w:t>
      </w:r>
      <w:r>
        <w:rPr/>
        <w:br w:type="textWrapping"/>
      </w:r>
      <w:r>
        <w:rPr/>
        <w:t xml:space="preserve">II.A.4) Quelle est, en fonction de </w:t>
      </w:r>
      <m:oMath>
        <m:sSub>
          <m:sSubPr/>
          <m:e>
            <m:r>
              <m:rPr>
                <m:sty m:val="i"/>
              </m:rPr>
              <m:t>I</m:t>
            </m:r>
          </m:e>
          <m:sub>
            <m:r>
              <m:rPr>
                <m:sty m:val="i"/>
              </m:rPr>
              <m:t>m</m:t>
            </m:r>
            <m:r>
              <m:rPr>
                <m:sty m:val="p"/>
              </m:rPr>
              <m:t>,</m:t>
            </m:r>
            <m:r>
              <m:rPr>
                <m:sty m:val="i"/>
              </m:rPr>
              <m:t>O</m:t>
            </m:r>
            <m:r>
              <m:rPr>
                <m:sty m:val="i"/>
              </m:rPr>
              <m:t>z</m:t>
            </m:r>
          </m:sub>
        </m:sSub>
        <m:r>
          <m:rPr>
            <m:sty m:val="p"/>
          </m:rPr>
          <m:t>,</m:t>
        </m:r>
        <m:r>
          <m:rPr>
            <m:sty m:val="i"/>
          </m:rPr>
          <m:t>ω</m:t>
        </m:r>
        <m:r>
          <m:rPr>
            <m:sty m:val="p"/>
          </m:rPr>
          <m:t>,</m:t>
        </m:r>
        <m:sSub>
          <m:sSubPr/>
          <m:e>
            <m:r>
              <m:rPr>
                <m:sty m:val="i"/>
              </m:rPr>
              <m:t>I</m:t>
            </m:r>
          </m:e>
          <m:sub>
            <m:r>
              <m:rPr>
                <m:sty m:val="i"/>
              </m:rPr>
              <m:t>b</m:t>
            </m:r>
            <m:r>
              <m:rPr>
                <m:sty m:val="p"/>
              </m:rPr>
              <m:t>,</m:t>
            </m:r>
            <m:r>
              <m:rPr>
                <m:sty m:val="i"/>
              </m:rPr>
              <m:t>G</m:t>
            </m:r>
            <m:r>
              <m:rPr>
                <m:sty m:val="i"/>
              </m:rPr>
              <m:t>b</m:t>
            </m:r>
          </m:sub>
        </m:sSub>
        <m:r>
          <m:rPr>
            <m:sty m:val="p"/>
          </m:rPr>
          <m:t>,</m:t>
        </m:r>
        <m:r>
          <m:rPr>
            <m:sty m:val="i"/>
          </m:rPr>
          <m:t>d</m:t>
        </m:r>
        <m:r>
          <m:rPr>
            <m:sty m:val="i"/>
          </m:rPr>
          <m:t>φ</m:t>
        </m:r>
        <m:r>
          <m:rPr>
            <m:sty m:val="p"/>
          </m:rPr>
          <m:t>/</m:t>
        </m:r>
        <m:r>
          <m:rPr>
            <m:sty m:val="i"/>
          </m:rPr>
          <m:t>d</m:t>
        </m:r>
        <m:r>
          <m:rPr>
            <m:sty m:val="i"/>
          </m:rPr>
          <m:t>t</m:t>
        </m:r>
        <m:r>
          <m:rPr>
            <m:sty m:val="p"/>
          </m:rPr>
          <m:t>,</m:t>
        </m:r>
        <m:sSub>
          <m:sSubPr/>
          <m:e>
            <m:r>
              <m:rPr>
                <m:sty m:val="i"/>
              </m:rPr>
              <m:t>M</m:t>
            </m:r>
          </m:e>
          <m:sub>
            <m:r>
              <m:rPr>
                <m:sty m:val="i"/>
              </m:rPr>
              <m:t>b</m:t>
            </m:r>
          </m:sub>
        </m:sSub>
        <m:r>
          <m:rPr>
            <m:sty m:val="p"/>
          </m:rPr>
          <m:t>,</m:t>
        </m:r>
        <m:sSub>
          <m:sSubPr/>
          <m:e>
            <m:r>
              <m:rPr>
                <m:sty m:val="i"/>
              </m:rPr>
              <m:t>m</m:t>
            </m:r>
          </m:e>
          <m:sub>
            <m:r>
              <m:rPr>
                <m:sty m:val="i"/>
              </m:rPr>
              <m:t>p</m:t>
            </m:r>
          </m:sub>
        </m:sSub>
        <m:r>
          <m:rPr>
            <m:sty m:val="p"/>
          </m:rPr>
          <m:t>,</m:t>
        </m:r>
        <m:r>
          <m:rPr>
            <m:sty m:val="i"/>
          </m:rPr>
          <m:t>v</m:t>
        </m:r>
      </m:oMath>
      <w:r>
        <w:rPr/>
        <w:t xml:space="preserve"> et de la vitesse </w:t>
      </w:r>
      <m:oMath>
        <m:r>
          <m:rPr>
            <m:sty m:val="i"/>
          </m:rPr>
          <m:t>v</m:t>
        </m:r>
        <m:d>
          <m:dPr>
            <m:begChr m:val="("/>
            <m:endChr m:val=")"/>
            <m:ctrlPr>
              <w:rPr>
                <w:rFonts w:ascii="Cambria Math" w:hAnsi="Cambria Math"/>
              </w:rPr>
            </m:ctrlPr>
          </m:dPr>
          <m:e>
            <m:sSub>
              <m:sSubPr/>
              <m:e>
                <m:r>
                  <m:rPr>
                    <m:sty m:val="i"/>
                  </m:rPr>
                  <m:t>G</m:t>
                </m:r>
              </m:e>
              <m:sub>
                <m:r>
                  <m:rPr>
                    <m:sty m:val="i"/>
                  </m:rPr>
                  <m:t>b</m:t>
                </m:r>
              </m:sub>
            </m:sSub>
          </m:e>
        </m:d>
      </m:oMath>
      <w:r>
        <w:rPr>
          <w:rFonts w:eastAsia="Georgia" w:cs="Georgia" w:ascii="Georgia" w:hAnsi="Georgia"/>
        </w:rPr>
        <w:t xml:space="preserve"> du centre de masse de la bielle, l'énergie cinétique du système {manivelle-bielle-piston} ?</w:t>
      </w:r>
    </w:p>
    <w:p>
      <w:pPr>
        <w:spacing w:line="271" w:before="330" w:lineRule="auto"/>
      </w:pPr>
      <w:r>
        <w:rPr>
          <w:b/>
          <w:sz w:val="42"/>
        </w:rPr>
        <w:t xml:space="preserve">II.B - Dynamique</w:t>
      </w:r>
    </w:p>
    <w:p>
      <w:pPr>
        <w:spacing w:after="220" w:lineRule="auto"/>
      </w:pPr>
      <w:r>
        <w:rPr>
          <w:rFonts w:eastAsia="Georgia" w:cs="Georgia" w:ascii="Georgia" w:hAnsi="Georgia"/>
        </w:rPr>
        <w:t xml:space="preserve">Pour simplifier l'étude, on modélise la manivelle par un ensemble de deux masses ponctuelles </w:t>
      </w:r>
      <m:oMath>
        <m:sSub>
          <m:sSubPr/>
          <m:e>
            <m:r>
              <m:rPr>
                <m:sty m:val="i"/>
              </m:rPr>
              <m:t>m</m:t>
            </m:r>
          </m:e>
          <m:sub>
            <m:r>
              <m:rPr>
                <m:sty m:val="i"/>
              </m:rPr>
              <m:t>m</m:t>
            </m:r>
            <m:r>
              <m:rPr>
                <m:sty m:val="p"/>
              </m:rPr>
              <m:t>,</m:t>
            </m:r>
            <m:r>
              <m:rPr>
                <m:sty m:val="i"/>
              </m:rPr>
              <m:t>O</m:t>
            </m:r>
          </m:sub>
        </m:sSub>
      </m:oMath>
      <w:r>
        <w:rPr>
          <w:rFonts w:eastAsia="Georgia" w:cs="Georgia" w:ascii="Georgia" w:hAnsi="Georgia"/>
        </w:rPr>
        <w:t xml:space="preserve"> (située en </w:t>
      </w:r>
      <m:oMath>
        <m:r>
          <m:rPr>
            <m:sty m:val="i"/>
          </m:rPr>
          <m:t>O</m:t>
        </m:r>
      </m:oMath>
      <w:r>
        <w:rPr/>
        <w:t xml:space="preserve"> ) et </w:t>
      </w:r>
      <m:oMath>
        <m:sSub>
          <m:sSubPr/>
          <m:e>
            <m:r>
              <m:rPr>
                <m:sty m:val="i"/>
              </m:rPr>
              <m:t>m</m:t>
            </m:r>
          </m:e>
          <m:sub>
            <m:r>
              <m:rPr>
                <m:sty m:val="i"/>
              </m:rPr>
              <m:t>m</m:t>
            </m:r>
            <m:r>
              <m:rPr>
                <m:sty m:val="p"/>
              </m:rPr>
              <m:t>,</m:t>
            </m:r>
            <m:r>
              <m:rPr>
                <m:sty m:val="i"/>
              </m:rPr>
              <m:t>A</m:t>
            </m:r>
          </m:sub>
        </m:sSub>
      </m:oMath>
      <w:r>
        <w:rPr>
          <w:rFonts w:eastAsia="Georgia" w:cs="Georgia" w:ascii="Georgia" w:hAnsi="Georgia"/>
        </w:rPr>
        <w:t xml:space="preserve"> (située en </w:t>
      </w:r>
      <m:oMath>
        <m:r>
          <m:rPr>
            <m:sty m:val="i"/>
          </m:rPr>
          <m:t>A</m:t>
        </m:r>
      </m:oMath>
      <w:r>
        <w:rPr>
          <w:rFonts w:eastAsia="Georgia" w:cs="Georgia" w:ascii="Georgia" w:hAnsi="Georgia"/>
        </w:rPr>
        <w:t xml:space="preserve"> ). On fait de même pour la bielle avec </w:t>
      </w:r>
      <m:oMath>
        <m:sSub>
          <m:sSubPr/>
          <m:e>
            <m:r>
              <m:rPr>
                <m:sty m:val="i"/>
              </m:rPr>
              <m:t>m</m:t>
            </m:r>
          </m:e>
          <m:sub>
            <m:r>
              <m:rPr>
                <m:sty m:val="i"/>
              </m:rPr>
              <m:t>b</m:t>
            </m:r>
            <m:r>
              <m:rPr>
                <m:sty m:val="p"/>
              </m:rPr>
              <m:t>,</m:t>
            </m:r>
            <m:r>
              <m:rPr>
                <m:sty m:val="i"/>
              </m:rPr>
              <m:t>A</m:t>
            </m:r>
          </m:sub>
        </m:sSub>
      </m:oMath>
      <w:r>
        <w:rPr/>
        <w:t xml:space="preserve"> (en </w:t>
      </w:r>
      <m:oMath>
        <m:r>
          <m:rPr>
            <m:sty m:val="i"/>
          </m:rPr>
          <m:t>A</m:t>
        </m:r>
      </m:oMath>
      <w:r>
        <w:rPr/>
        <w:t xml:space="preserve"> ) et </w:t>
      </w:r>
      <m:oMath>
        <m:sSub>
          <m:sSubPr/>
          <m:e>
            <m:r>
              <m:rPr>
                <m:sty m:val="i"/>
              </m:rPr>
              <m:t>m</m:t>
            </m:r>
          </m:e>
          <m:sub>
            <m:r>
              <m:rPr>
                <m:sty m:val="i"/>
              </m:rPr>
              <m:t>b</m:t>
            </m:r>
            <m:r>
              <m:rPr>
                <m:sty m:val="p"/>
              </m:rPr>
              <m:t>,</m:t>
            </m:r>
            <m:r>
              <m:rPr>
                <m:sty m:val="i"/>
              </m:rPr>
              <m:t>B</m:t>
            </m:r>
          </m:sub>
        </m:sSub>
      </m:oMath>
      <w:r>
        <w:rPr/>
        <w:t xml:space="preserve"> (en </w:t>
      </w:r>
      <m:oMath>
        <m:r>
          <m:rPr>
            <m:sty m:val="i"/>
          </m:rPr>
          <m:t>B</m:t>
        </m:r>
      </m:oMath>
      <w:r>
        <w:rPr/>
        <w:t xml:space="preserve"> ).</w:t>
      </w:r>
      <w:r>
        <w:rPr/>
        <w:br w:type="textWrapping"/>
      </w:r>
      <w:r>
        <w:rPr>
          <w:rFonts w:eastAsia="Georgia" w:cs="Georgia" w:ascii="Georgia" w:hAnsi="Georgia"/>
        </w:rPr>
        <w:t xml:space="preserve">II.B.1) À quelle(s) condition(s) cette transformation (qui laisse invariantes les distances </w:t>
      </w:r>
      <m:oMath>
        <m:r>
          <m:rPr>
            <m:sty m:val="i"/>
          </m:rPr>
          <m:t>O</m:t>
        </m:r>
        <m:r>
          <m:rPr>
            <m:sty m:val="i"/>
          </m:rPr>
          <m:t>A</m:t>
        </m:r>
      </m:oMath>
      <w:r>
        <w:rPr/>
        <w:t xml:space="preserve"> et </w:t>
      </w:r>
      <m:oMath>
        <m:r>
          <m:rPr>
            <m:sty m:val="i"/>
          </m:rPr>
          <m:t>A</m:t>
        </m:r>
        <m:r>
          <m:rPr>
            <m:sty m:val="i"/>
          </m:rPr>
          <m:t>B</m:t>
        </m:r>
      </m:oMath>
      <w:r>
        <w:rPr>
          <w:rFonts w:eastAsia="Georgia" w:cs="Georgia" w:ascii="Georgia" w:hAnsi="Georgia"/>
        </w:rPr>
        <w:t xml:space="preserve"> ) ne change-t-elle pas les caractéristiques de l'inertie du système ? Est-il a priori possible de satisfaire à cette (ces) condition(s) ?</w:t>
      </w:r>
      <w:r>
        <w:rPr/>
        <w:br w:type="textWrapping"/>
      </w:r>
      <w:r>
        <w:rPr>
          <w:rFonts w:eastAsia="Georgia" w:cs="Georgia" w:ascii="Georgia" w:hAnsi="Georgia"/>
        </w:rPr>
        <w:t xml:space="preserve">II.B.2) En se plaçant dans le cas où les conditions ci-dessus sont satisfaites, exprimer l'énergie cinétique du système en fonction de </w:t>
      </w:r>
      <m:oMath>
        <m:sSub>
          <m:sSubPr/>
          <m:e>
            <m:r>
              <m:rPr>
                <m:sty m:val="i"/>
              </m:rPr>
              <m:t>m</m:t>
            </m:r>
          </m:e>
          <m:sub>
            <m:r>
              <m:rPr>
                <m:sty m:val="i"/>
              </m:rPr>
              <m:t>m</m:t>
            </m:r>
            <m:r>
              <m:rPr>
                <m:sty m:val="p"/>
              </m:rPr>
              <m:t>,</m:t>
            </m:r>
            <m:r>
              <m:rPr>
                <m:sty m:val="i"/>
              </m:rPr>
              <m:t>A</m:t>
            </m:r>
          </m:sub>
        </m:sSub>
        <m:r>
          <m:rPr>
            <m:sty m:val="p"/>
          </m:rPr>
          <m:t>,</m:t>
        </m:r>
        <m:sSub>
          <m:sSubPr/>
          <m:e>
            <m:r>
              <m:rPr>
                <m:sty m:val="i"/>
              </m:rPr>
              <m:t>m</m:t>
            </m:r>
          </m:e>
          <m:sub>
            <m:r>
              <m:rPr>
                <m:sty m:val="i"/>
              </m:rPr>
              <m:t>b</m:t>
            </m:r>
            <m:r>
              <m:rPr>
                <m:sty m:val="p"/>
              </m:rPr>
              <m:t>,</m:t>
            </m:r>
            <m:r>
              <m:rPr>
                <m:sty m:val="i"/>
              </m:rPr>
              <m:t>A</m:t>
            </m:r>
          </m:sub>
        </m:sSub>
        <m:r>
          <m:rPr>
            <m:sty m:val="p"/>
          </m:rPr>
          <m:t>,</m:t>
        </m:r>
        <m:sSub>
          <m:sSubPr/>
          <m:e>
            <m:r>
              <m:rPr>
                <m:sty m:val="i"/>
              </m:rPr>
              <m:t>m</m:t>
            </m:r>
          </m:e>
          <m:sub>
            <m:r>
              <m:rPr>
                <m:sty m:val="i"/>
              </m:rPr>
              <m:t>b</m:t>
            </m:r>
            <m:r>
              <m:rPr>
                <m:sty m:val="p"/>
              </m:rPr>
              <m:t>,</m:t>
            </m:r>
            <m:r>
              <m:rPr>
                <m:sty m:val="i"/>
              </m:rPr>
              <m:t>B</m:t>
            </m:r>
          </m:sub>
        </m:sSub>
      </m:oMath>
      <w:r>
        <w:rPr/>
        <w:t xml:space="preserve"> et des</w:t>
      </w:r>
      <w:r>
        <w:rPr/>
        <w:br w:type="textWrapping"/>
      </w:r>
      <w:r>
        <w:rPr/>
        <w:t xml:space="preserve">vitesses </w:t>
      </w:r>
      <m:oMath>
        <m:r>
          <m:rPr>
            <m:sty m:val="i"/>
          </m:rPr>
          <m:t>v</m:t>
        </m:r>
        <m:r>
          <m:rPr>
            <m:sty m:val="p"/>
          </m:rPr>
          <m:t>(</m:t>
        </m:r>
        <m:r>
          <m:rPr>
            <m:sty m:val="i"/>
          </m:rPr>
          <m:t>A</m:t>
        </m:r>
        <m:r>
          <m:rPr>
            <m:sty m:val="p"/>
          </m:rPr>
          <m:t>)</m:t>
        </m:r>
      </m:oMath>
      <w:r>
        <w:rPr/>
        <w:t xml:space="preserve"> et </w:t>
      </w:r>
      <m:oMath>
        <m:r>
          <m:rPr>
            <m:sty m:val="i"/>
          </m:rPr>
          <m:t>v</m:t>
        </m:r>
        <m:r>
          <m:rPr>
            <m:sty m:val="p"/>
          </m:rPr>
          <m:t>(</m:t>
        </m:r>
        <m:r>
          <m:rPr>
            <m:sty m:val="i"/>
          </m:rPr>
          <m:t>B</m:t>
        </m:r>
        <m:r>
          <m:rPr>
            <m:sty m:val="p"/>
          </m:rPr>
          <m:t>)</m:t>
        </m:r>
      </m:oMath>
      <w:r>
        <w:rPr/>
        <w:t xml:space="preserve"> des points </w:t>
      </w:r>
      <m:oMath>
        <m:r>
          <m:rPr>
            <m:sty m:val="i"/>
          </m:rPr>
          <m:t>A</m:t>
        </m:r>
      </m:oMath>
      <w:r>
        <w:rPr/>
        <w:t xml:space="preserve"> et </w:t>
      </w:r>
      <m:oMath>
        <m:r>
          <m:rPr>
            <m:sty m:val="i"/>
          </m:rPr>
          <m:t>B</m:t>
        </m:r>
      </m:oMath>
      <w:r>
        <w:rPr>
          <w:rFonts w:eastAsia="Georgia" w:cs="Georgia" w:ascii="Georgia" w:hAnsi="Georgia"/>
        </w:rPr>
        <w:t xml:space="preserve">. On concerve cette expression simplifiée dans les questions qui suivent.</w:t>
      </w:r>
      <w:r>
        <w:rPr/>
        <w:br w:type="textWrapping"/>
      </w:r>
      <w:r>
        <w:rPr>
          <w:rFonts w:eastAsia="Georgia" w:cs="Georgia" w:ascii="Georgia" w:hAnsi="Georgia"/>
        </w:rPr>
        <w:t xml:space="preserve">II.B.3) On suppose que le dispositif est bien lubrifié de sorte que le mouvement a lieu sans dissipation d'énergie. Montrer que le couple </w:t>
      </w:r>
      <m:oMath>
        <m:r>
          <m:rPr>
            <m:sty m:val="i"/>
          </m:rPr>
          <m:t>C</m:t>
        </m:r>
      </m:oMath>
      <w:r>
        <w:rPr/>
        <w:t xml:space="preserve"> disponible sur le vilebrequin s'exprime sous une forme faisant intervenir un terme d'inertie et un terme de pression :</w:t>
      </w:r>
    </w:p>
    <w:p>
      <w:pPr>
        <w:spacing w:after="220" w:lineRule="auto"/>
      </w:pPr>
      <m:oMathPara>
        <m:oMath>
          <m:r>
            <m:rPr>
              <m:sty m:val="i"/>
            </m:rPr>
            <m:t>C</m:t>
          </m:r>
          <m:r>
            <m:rPr>
              <m:sty m:val="p"/>
            </m:rPr>
            <m:t>=</m:t>
          </m:r>
          <m:r>
            <m:rPr>
              <m:sty m:val="p"/>
            </m:rPr>
            <m:t>−</m:t>
          </m:r>
          <m:f>
            <m:fPr>
              <m:ctrlPr>
                <w:rPr>
                  <w:rFonts w:ascii="Cambria Math" w:hAnsi="Cambria Math"/>
                </w:rPr>
              </m:ctrlPr>
            </m:fPr>
            <m:num>
              <m:r>
                <m:rPr>
                  <m:sty m:val="i"/>
                </m:rPr>
                <m:t>v</m:t>
              </m:r>
            </m:num>
            <m:den>
              <m:r>
                <m:rPr>
                  <m:sty m:val="i"/>
                </m:rPr>
                <m:t>ω</m:t>
              </m:r>
            </m:den>
          </m:f>
          <m:d>
            <m:dPr>
              <m:begChr m:val="("/>
              <m:endChr m:val=")"/>
              <m:ctrlPr>
                <w:rPr>
                  <w:rFonts w:ascii="Cambria Math" w:hAnsi="Cambria Math"/>
                </w:rPr>
              </m:ctrlPr>
            </m:dPr>
            <m:e>
              <m:r>
                <m:rPr>
                  <m:sty m:val="i"/>
                </m:rPr>
                <m:t>P</m:t>
              </m:r>
              <m:r>
                <m:rPr>
                  <m:sty m:val="p"/>
                </m:rPr>
                <m:t>−</m:t>
              </m:r>
              <m:sSub>
                <m:sSubPr/>
                <m:e>
                  <m:r>
                    <m:rPr>
                      <m:sty m:val="i"/>
                    </m:rPr>
                    <m:t>P</m:t>
                  </m:r>
                </m:e>
                <m:sub>
                  <m:r>
                    <m:rPr>
                      <m:sty m:val="i"/>
                    </m:rPr>
                    <m:t>a</m:t>
                  </m:r>
                  <m:r>
                    <m:rPr>
                      <m:sty m:val="i"/>
                    </m:rPr>
                    <m:t>t</m:t>
                  </m:r>
                </m:sub>
              </m:sSub>
            </m:e>
          </m:d>
          <m:sSub>
            <m:sSubPr/>
            <m:e>
              <m:r>
                <m:rPr>
                  <m:sty m:val="i"/>
                </m:rPr>
                <m:t>S</m:t>
              </m:r>
            </m:e>
            <m:sub>
              <m:r>
                <m:rPr>
                  <m:sty m:val="i"/>
                </m:rPr>
                <m:t>p</m:t>
              </m:r>
            </m:sub>
          </m:sSub>
          <m:r>
            <m:rPr>
              <m:sty m:val="p"/>
            </m:rPr>
            <m:t>+</m:t>
          </m:r>
          <m:f>
            <m:fPr>
              <m:ctrlPr>
                <w:rPr>
                  <w:rFonts w:ascii="Cambria Math" w:hAnsi="Cambria Math"/>
                </w:rPr>
              </m:ctrlPr>
            </m:fPr>
            <m:num>
              <m:r>
                <m:rPr>
                  <m:sty m:val="i"/>
                </m:rPr>
                <m:t>v</m:t>
              </m:r>
              <m:r>
                <m:rPr>
                  <m:sty m:val="i"/>
                </m:rPr>
                <m:t>a</m:t>
              </m:r>
            </m:num>
            <m:den>
              <m:r>
                <m:rPr>
                  <m:sty m:val="i"/>
                </m:rPr>
                <m:t>ω</m:t>
              </m:r>
            </m:den>
          </m:f>
          <m:d>
            <m:dPr>
              <m:begChr m:val="("/>
              <m:endChr m:val=")"/>
              <m:ctrlPr>
                <w:rPr>
                  <w:rFonts w:ascii="Cambria Math" w:hAnsi="Cambria Math"/>
                </w:rPr>
              </m:ctrlPr>
            </m:dPr>
            <m:e>
              <m:sSub>
                <m:sSubPr/>
                <m:e>
                  <m:r>
                    <m:rPr>
                      <m:sty m:val="i"/>
                    </m:rPr>
                    <m:t>m</m:t>
                  </m:r>
                </m:e>
                <m:sub>
                  <m:r>
                    <m:rPr>
                      <m:sty m:val="i"/>
                    </m:rPr>
                    <m:t>b</m:t>
                  </m:r>
                  <m:r>
                    <m:rPr>
                      <m:sty m:val="p"/>
                    </m:rPr>
                    <m:t>,</m:t>
                  </m:r>
                  <m:r>
                    <m:rPr>
                      <m:sty m:val="i"/>
                    </m:rPr>
                    <m:t>B</m:t>
                  </m:r>
                </m:sub>
              </m:sSub>
              <m:r>
                <m:rPr>
                  <m:sty m:val="p"/>
                </m:rPr>
                <m:t>+</m:t>
              </m:r>
              <m:sSub>
                <m:sSubPr/>
                <m:e>
                  <m:r>
                    <m:rPr>
                      <m:sty m:val="i"/>
                    </m:rPr>
                    <m:t>m</m:t>
                  </m:r>
                </m:e>
                <m:sub>
                  <m:r>
                    <m:rPr>
                      <m:sty m:val="i"/>
                    </m:rPr>
                    <m:t>p</m:t>
                  </m:r>
                </m:sub>
              </m:sSub>
            </m:e>
          </m:d>
          <m:r>
            <m:rPr>
              <m:sty m:val="p"/>
            </m:rPr>
            <m:t>.</m:t>
          </m:r>
        </m:oMath>
      </m:oMathPara>
    </w:p>
    <w:p>
      <w:pPr>
        <w:spacing w:after="220" w:lineRule="auto"/>
      </w:pPr>
      <w:r>
        <w:rPr>
          <w:rFonts w:eastAsia="Georgia" w:cs="Georgia" w:ascii="Georgia" w:hAnsi="Georgia"/>
        </w:rPr>
        <w:t xml:space="preserve">II.B.4) Tracer, à l'aide des résultats des questions I.B.2), I.C.2) et II.A.2), l'allure de la courbe </w:t>
      </w:r>
      <m:oMath>
        <m:r>
          <m:rPr>
            <m:sty m:val="i"/>
          </m:rPr>
          <m:t>P</m:t>
        </m:r>
        <m:r>
          <m:rPr>
            <m:sty m:val="p"/>
          </m:rPr>
          <m:t>(</m:t>
        </m:r>
        <m:r>
          <m:rPr>
            <m:sty m:val="i"/>
          </m:rPr>
          <m:t>θ</m:t>
        </m:r>
        <m:r>
          <m:rPr>
            <m:sty m:val="p"/>
          </m:rPr>
          <m:t>)</m:t>
        </m:r>
        <m:r>
          <m:rPr>
            <m:sty m:val="p"/>
          </m:rPr>
          <m:t>/</m:t>
        </m:r>
        <m:sSub>
          <m:sSubPr/>
          <m:e>
            <m:r>
              <m:rPr>
                <m:sty m:val="i"/>
              </m:rPr>
              <m:t>P</m:t>
            </m:r>
          </m:e>
          <m:sub>
            <m:r>
              <m:rPr>
                <m:sty m:val="i"/>
              </m:rPr>
              <m:t>a</m:t>
            </m:r>
            <m:r>
              <m:rPr>
                <m:sty m:val="i"/>
              </m:rPr>
              <m:t>t</m:t>
            </m:r>
          </m:sub>
        </m:sSub>
      </m:oMath>
      <w:r>
        <w:rPr/>
        <w:t xml:space="preserve">.</w:t>
      </w:r>
      <w:r>
        <w:rPr/>
        <w:br w:type="textWrapping"/>
      </w:r>
      <w:r>
        <w:rPr>
          <w:rFonts w:eastAsia="Georgia" w:cs="Georgia" w:ascii="Georgia" w:hAnsi="Georgia"/>
        </w:rPr>
        <w:t xml:space="preserve">II.B.5) Les courbes suivantes représentent </w:t>
      </w:r>
      <m:oMath>
        <m:sSub>
          <m:sSubPr/>
          <m:e>
            <m:r>
              <m:rPr>
                <m:sty m:val="i"/>
              </m:rPr>
              <m:t>C</m:t>
            </m:r>
          </m:e>
          <m:sub>
            <m:r>
              <m:rPr>
                <m:nor/>
              </m:rPr>
              <m:t>pression </m:t>
            </m:r>
          </m:sub>
        </m:sSub>
        <m:r>
          <m:rPr>
            <m:sty m:val="p"/>
          </m:rPr>
          <m:t>(</m:t>
        </m:r>
        <m:r>
          <m:rPr>
            <m:sty m:val="i"/>
          </m:rPr>
          <m:t>θ</m:t>
        </m:r>
        <m:r>
          <m:rPr>
            <m:sty m:val="p"/>
          </m:rPr>
          <m:t>)</m:t>
        </m:r>
      </m:oMath>
      <w:r>
        <w:rPr/>
        <w:t xml:space="preserve"> et </w:t>
      </w:r>
      <m:oMath>
        <m:sSub>
          <m:sSubPr/>
          <m:e>
            <m:r>
              <m:rPr>
                <m:sty m:val="i"/>
              </m:rPr>
              <m:t>C</m:t>
            </m:r>
          </m:e>
          <m:sub>
            <m:r>
              <m:rPr>
                <m:nor/>
              </m:rPr>
              <m:t>inertie </m:t>
            </m:r>
          </m:sub>
        </m:sSub>
        <m:r>
          <m:rPr>
            <m:sty m:val="p"/>
          </m:rPr>
          <m:t>(</m:t>
        </m:r>
        <m:r>
          <m:rPr>
            <m:sty m:val="i"/>
          </m:rPr>
          <m:t>θ</m:t>
        </m:r>
        <m:r>
          <m:rPr>
            <m:sty m:val="p"/>
          </m:rPr>
          <m:t>)</m:t>
        </m:r>
      </m:oMath>
      <w:r>
        <w:rPr>
          <w:rFonts w:eastAsia="Georgia" w:cs="Georgia" w:ascii="Georgia" w:hAnsi="Georgia"/>
        </w:rPr>
        <w:t xml:space="preserve"> (les échelles verticales sont différentes) :</w:t>
      </w:r>
      <w:r>
        <w:rPr/>
        <w:br w:type="textWrapping"/>
      </w:r>
    </w:p>
    <w:p>
      <w:pPr>
        <w:spacing w:lineRule="auto"/>
        <w:jc w:val="center"/>
      </w:pPr>
      <w:r>
        <w:rPr/>
        <w:drawing>
          <wp:inline distB="0" distL="0" distR="0" distT="0">
            <wp:extent cx="5486400" cy="3152699"/>
            <wp:effectExtent b="0" l="0" r="0" t="0"/>
            <wp:docPr id="4" name="image-06e5e36ebdb0bc166e878e7e5f6ba089e975552c.jpg"/>
            <a:graphic>
              <a:graphicData uri="http://schemas.openxmlformats.org/drawingml/2006/picture">
                <pic:pic>
                  <pic:nvPicPr>
                    <pic:cNvPr id="4" name="image-06e5e36ebdb0bc166e878e7e5f6ba089e975552c.jpg" descr=""/>
                    <pic:cNvPicPr/>
                  </pic:nvPicPr>
                  <pic:blipFill>
                    <a:blip r:embed="rId8" cstate="print"/>
                    <a:srcRect b="0" l="0" r="0" t="0"/>
                    <a:stretch>
                      <a:fillRect/>
                    </a:stretch>
                  </pic:blipFill>
                  <pic:spPr>
                    <a:xfrm>
                      <a:off x="0" y="0"/>
                      <a:ext cx="5486400" cy="3152699"/>
                    </a:xfrm>
                    <a:prstGeom prst="rect"/>
                  </pic:spPr>
                </pic:pic>
              </a:graphicData>
            </a:graphic>
          </wp:inline>
        </w:drawing>
      </w:r>
    </w:p>
    <w:p>
      <w:pPr>
        <w:spacing w:after="220" w:lineRule="auto"/>
      </w:pPr>
      <w:r>
        <w:rPr/>
        <w:br w:type="textWrapping"/>
      </w:r>
      <w:r>
        <w:rPr>
          <w:rFonts w:eastAsia="Georgia" w:cs="Georgia" w:ascii="Georgia" w:hAnsi="Georgia"/>
        </w:rPr>
        <w:t xml:space="preserve">a) Représenter sur un même graphe la courbe </w:t>
      </w:r>
      <m:oMath>
        <m:sSub>
          <m:sSubPr/>
          <m:e>
            <m:r>
              <m:rPr>
                <m:sty m:val="i"/>
              </m:rPr>
              <m:t>C</m:t>
            </m:r>
          </m:e>
          <m:sub>
            <m:r>
              <m:rPr>
                <m:nor/>
              </m:rPr>
              <m:t>inertie </m:t>
            </m:r>
          </m:sub>
        </m:sSub>
      </m:oMath>
      <w:r>
        <w:rPr/>
        <w:t xml:space="preserve"> pour deux vitesses de rotation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différentes ( </w:t>
      </w:r>
      <m:oMath>
        <m:sSub>
          <m:sSubPr/>
          <m:e>
            <m:r>
              <m:rPr>
                <m:sty m:val="i"/>
              </m:rPr>
              <m:t>ω</m:t>
            </m:r>
          </m:e>
          <m:sub>
            <m:r>
              <m:rPr>
                <m:sty m:val="p"/>
              </m:rPr>
              <m:t>1</m:t>
            </m:r>
          </m:sub>
        </m:sSub>
        <m:r>
          <m:rPr>
            <m:sty m:val="p"/>
          </m:rPr>
          <m:t>&lt;</m:t>
        </m:r>
        <m:sSub>
          <m:sSubPr/>
          <m:e>
            <m:r>
              <m:rPr>
                <m:sty m:val="i"/>
              </m:rPr>
              <m:t>ω</m:t>
            </m:r>
          </m:e>
          <m:sub>
            <m:r>
              <m:rPr>
                <m:sty m:val="p"/>
              </m:rPr>
              <m:t>2</m:t>
            </m:r>
          </m:sub>
        </m:sSub>
      </m:oMath>
      <w:r>
        <w:rPr>
          <w:rFonts w:eastAsia="Georgia" w:cs="Georgia" w:ascii="Georgia" w:hAnsi="Georgia"/>
        </w:rPr>
        <w:t xml:space="preserve"> ). Faire de même pour la courbe </w:t>
      </w:r>
      <m:oMath>
        <m:sSub>
          <m:sSubPr/>
          <m:e>
            <m:r>
              <m:rPr>
                <m:sty m:val="i"/>
              </m:rPr>
              <m:t>C</m:t>
            </m:r>
          </m:e>
          <m:sub>
            <m:r>
              <m:rPr>
                <m:nor/>
              </m:rPr>
              <m:t>pression </m:t>
            </m:r>
          </m:sub>
        </m:sSub>
      </m:oMath>
      <w:r>
        <w:rPr/>
        <w:t xml:space="preserve">.</w:t>
      </w:r>
      <w:r>
        <w:rPr/>
        <w:br w:type="textWrapping"/>
      </w:r>
      <w:r>
        <w:rPr>
          <w:rFonts w:eastAsia="Georgia" w:cs="Georgia" w:ascii="Georgia" w:hAnsi="Georgia"/>
        </w:rPr>
        <w:t xml:space="preserve">b) Représenter l'allure des couples </w:t>
      </w:r>
      <m:oMath>
        <m:sSub>
          <m:sSubPr/>
          <m:e>
            <m:r>
              <m:rPr>
                <m:sty m:val="i"/>
              </m:rPr>
              <m:t>C</m:t>
            </m:r>
          </m:e>
          <m:sub>
            <m:r>
              <m:rPr>
                <m:nor/>
              </m:rPr>
              <m:t>pression </m:t>
            </m:r>
          </m:sub>
        </m:sSub>
        <m:r>
          <m:rPr>
            <m:sty m:val="p"/>
          </m:rPr>
          <m:t>(</m:t>
        </m:r>
        <m:r>
          <m:rPr>
            <m:sty m:val="i"/>
          </m:rPr>
          <m:t>θ</m:t>
        </m:r>
        <m:r>
          <m:rPr>
            <m:sty m:val="p"/>
          </m:rPr>
          <m:t>)</m:t>
        </m:r>
      </m:oMath>
      <w:r>
        <w:rPr/>
        <w:t xml:space="preserve"> et </w:t>
      </w:r>
      <m:oMath>
        <m:sSub>
          <m:sSubPr/>
          <m:e>
            <m:r>
              <m:rPr>
                <m:sty m:val="i"/>
              </m:rPr>
              <m:t>C</m:t>
            </m:r>
          </m:e>
          <m:sub>
            <m:r>
              <m:rPr>
                <m:nor/>
              </m:rPr>
              <m:t>inertie </m:t>
            </m:r>
          </m:sub>
        </m:sSub>
        <m:r>
          <m:rPr>
            <m:sty m:val="p"/>
          </m:rPr>
          <m:t>(</m:t>
        </m:r>
        <m:r>
          <m:rPr>
            <m:sty m:val="i"/>
          </m:rPr>
          <m:t>θ</m:t>
        </m:r>
        <m:r>
          <m:rPr>
            <m:sty m:val="p"/>
          </m:rPr>
          <m:t>)</m:t>
        </m:r>
      </m:oMath>
      <w:r>
        <w:rPr>
          <w:rFonts w:eastAsia="Georgia" w:cs="Georgia" w:ascii="Georgia" w:hAnsi="Georgia"/>
        </w:rPr>
        <w:t xml:space="preserve"> pour un moteur de quatre cylindres déphasés d'un quart de cycle thermodynamique.</w:t>
      </w:r>
      <w:r>
        <w:rPr/>
        <w:br w:type="textWrapping"/>
      </w:r>
      <w:r>
        <w:rPr/>
        <w:t xml:space="preserve">c) Est-il possible que le couple </w:t>
      </w:r>
      <m:oMath>
        <m:r>
          <m:rPr>
            <m:sty m:val="i"/>
          </m:rPr>
          <m:t>C</m:t>
        </m:r>
      </m:oMath>
      <w:r>
        <w:rPr/>
        <w:t xml:space="preserve"> soit toujours positif ?</w:t>
      </w:r>
      <w:r>
        <w:rPr/>
        <w:br w:type="textWrapping"/>
      </w:r>
      <w:r>
        <w:rPr>
          <w:rFonts w:eastAsia="Georgia" w:cs="Georgia" w:ascii="Georgia" w:hAnsi="Georgia"/>
        </w:rPr>
        <w:t xml:space="preserve">d) Quel peut être l'intérêt d'utiliser une manivelle en titane?</w:t>
      </w:r>
    </w:p>
    <w:p>
      <w:pPr>
        <w:spacing w:line="271" w:before="330" w:lineRule="auto"/>
      </w:pPr>
      <w:r>
        <w:rPr>
          <w:b/>
          <w:sz w:val="42"/>
        </w:rPr>
        <w:t xml:space="preserve">Partie III - Allumage</w:t>
      </w:r>
    </w:p>
    <w:p>
      <w:pPr>
        <w:spacing w:line="271" w:before="330" w:lineRule="auto"/>
      </w:pPr>
      <w:r>
        <w:rPr>
          <w:rFonts w:eastAsia="Georgia" w:cs="Georgia" w:ascii="Georgia" w:hAnsi="Georgia"/>
          <w:b/>
          <w:sz w:val="42"/>
        </w:rPr>
        <w:t xml:space="preserve">III.A - Couplage de deux circuits électriques</w:t>
      </w:r>
    </w:p>
    <w:p>
      <w:pPr>
        <w:spacing w:after="220" w:lineRule="auto"/>
      </w:pPr>
      <w:r>
        <w:rPr>
          <w:rFonts w:eastAsia="Georgia" w:cs="Georgia" w:ascii="Georgia" w:hAnsi="Georgia"/>
        </w:rPr>
        <w:t xml:space="preserve">Deux spires filiformes indéformables,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sont parcourues par des courants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variables.</w:t>
      </w:r>
      <w:r>
        <w:rPr/>
        <w:br w:type="textWrapping"/>
      </w:r>
      <w:r>
        <w:rPr/>
        <w:t xml:space="preserve">III.A.1) Montrer que le flux </w:t>
      </w:r>
      <m:oMath>
        <m:sSub>
          <m:sSubPr/>
          <m:e>
            <m:r>
              <m:rPr>
                <m:sty m:val="p"/>
              </m:rPr>
              <m:t>Φ</m:t>
            </m:r>
          </m:e>
          <m:sub>
            <m:r>
              <m:rPr>
                <m:sty m:val="p"/>
              </m:rPr>
              <m:t>1</m:t>
            </m:r>
          </m:sub>
        </m:sSub>
      </m:oMath>
      <w:r>
        <w:rPr>
          <w:rFonts w:eastAsia="Georgia" w:cs="Georgia" w:ascii="Georgia" w:hAnsi="Georgia"/>
        </w:rPr>
        <w:t xml:space="preserve"> du champ magnétique à travers la spire </w:t>
      </w:r>
      <m:oMath>
        <m:sSub>
          <m:sSubPr/>
          <m:e>
            <m:r>
              <m:rPr>
                <m:sty m:val="i"/>
              </m:rPr>
              <m:t>S</m:t>
            </m:r>
          </m:e>
          <m:sub>
            <m:r>
              <m:rPr>
                <m:sty m:val="p"/>
              </m:rPr>
              <m:t>1</m:t>
            </m:r>
          </m:sub>
        </m:sSub>
      </m:oMath>
      <w:r>
        <w:rPr>
          <w:rFonts w:eastAsia="Georgia" w:cs="Georgia" w:ascii="Georgia" w:hAnsi="Georgia"/>
        </w:rPr>
        <w:t xml:space="preserve"> peut s'écrire </w:t>
      </w:r>
      <m:oMath>
        <m:sSub>
          <m:sSubPr/>
          <m:e>
            <m:r>
              <m:rPr>
                <m:sty m:val="p"/>
              </m:rPr>
              <m:t>Φ</m:t>
            </m:r>
          </m:e>
          <m:sub>
            <m:r>
              <m:rPr>
                <m:sty m:val="p"/>
              </m:rPr>
              <m:t>1</m:t>
            </m:r>
          </m:sub>
        </m:sSub>
        <m:r>
          <m:rPr>
            <m:sty m:val="p"/>
          </m:rPr>
          <m:t>=</m:t>
        </m:r>
        <m:sSub>
          <m:sSubPr/>
          <m:e>
            <m:r>
              <m:rPr>
                <m:sty m:val="i"/>
              </m:rPr>
              <m:t>L</m:t>
            </m:r>
          </m:e>
          <m:sub>
            <m:r>
              <m:rPr>
                <m:sty m:val="p"/>
              </m:rPr>
              <m:t>1</m:t>
            </m:r>
          </m:sub>
        </m:sSub>
        <m:sSub>
          <m:sSubPr/>
          <m:e>
            <m:r>
              <m:rPr>
                <m:sty m:val="i"/>
              </m:rPr>
              <m:t>i</m:t>
            </m:r>
          </m:e>
          <m:sub>
            <m:r>
              <m:rPr>
                <m:sty m:val="p"/>
              </m:rPr>
              <m:t>1</m:t>
            </m:r>
          </m:sub>
        </m:sSub>
        <m:r>
          <m:rPr>
            <m:sty m:val="p"/>
          </m:rPr>
          <m:t>+</m:t>
        </m:r>
        <m:sSub>
          <m:sSubPr/>
          <m:e>
            <m:r>
              <m:rPr>
                <m:sty m:val="i"/>
              </m:rPr>
              <m:t>M</m:t>
            </m:r>
          </m:e>
          <m:sub>
            <m:r>
              <m:rPr>
                <m:sty m:val="p"/>
              </m:rPr>
              <m:t>12</m:t>
            </m:r>
          </m:sub>
        </m:sSub>
        <m:sSub>
          <m:sSubPr/>
          <m:e>
            <m:r>
              <m:rPr>
                <m:sty m:val="i"/>
              </m:rPr>
              <m:t>i</m:t>
            </m:r>
          </m:e>
          <m:sub>
            <m:r>
              <m:rPr>
                <m:sty m:val="p"/>
              </m:rPr>
              <m:t>2</m:t>
            </m:r>
          </m:sub>
        </m:sSub>
      </m:oMath>
      <w:r>
        <w:rPr>
          <w:rFonts w:eastAsia="Georgia" w:cs="Georgia" w:ascii="Georgia" w:hAnsi="Georgia"/>
        </w:rPr>
        <w:t xml:space="preserve"> où </w:t>
      </w:r>
      <m:oMath>
        <m:sSub>
          <m:sSubPr/>
          <m:e>
            <m:r>
              <m:rPr>
                <m:sty m:val="i"/>
              </m:rPr>
              <m:t>L</m:t>
            </m:r>
          </m:e>
          <m:sub>
            <m:r>
              <m:rPr>
                <m:sty m:val="p"/>
              </m:rPr>
              <m:t>1</m:t>
            </m:r>
          </m:sub>
        </m:sSub>
      </m:oMath>
      <w:r>
        <w:rPr/>
        <w:t xml:space="preserve"> et </w:t>
      </w:r>
      <m:oMath>
        <m:sSub>
          <m:sSubPr/>
          <m:e>
            <m:r>
              <m:rPr>
                <m:sty m:val="i"/>
              </m:rPr>
              <m:t>M</m:t>
            </m:r>
          </m:e>
          <m:sub>
            <m:r>
              <m:rPr>
                <m:sty m:val="p"/>
              </m:rPr>
              <m:t>12</m:t>
            </m:r>
          </m:sub>
        </m:sSub>
      </m:oMath>
      <w:r>
        <w:rPr>
          <w:rFonts w:eastAsia="Georgia" w:cs="Georgia" w:ascii="Georgia" w:hAnsi="Georgia"/>
        </w:rPr>
        <w:t xml:space="preserve"> sont des coefficients ne dépendant que de la géométrie des spires.</w:t>
      </w:r>
      <w:r>
        <w:rPr/>
        <w:br w:type="textWrapping"/>
      </w:r>
      <w:r>
        <w:rPr>
          <w:rFonts w:eastAsia="Georgia" w:cs="Georgia" w:ascii="Georgia" w:hAnsi="Georgia"/>
        </w:rPr>
        <w:t xml:space="preserve">III.A.2) On écrit de même </w:t>
      </w:r>
      <m:oMath>
        <m:sSub>
          <m:sSubPr/>
          <m:e>
            <m:r>
              <m:rPr>
                <m:sty m:val="p"/>
              </m:rPr>
              <m:t>Φ</m:t>
            </m:r>
          </m:e>
          <m:sub>
            <m:r>
              <m:rPr>
                <m:sty m:val="p"/>
              </m:rPr>
              <m:t>2</m:t>
            </m:r>
          </m:sub>
        </m:sSub>
        <m:r>
          <m:rPr>
            <m:sty m:val="p"/>
          </m:rPr>
          <m:t>=</m:t>
        </m:r>
        <m:sSub>
          <m:sSubPr/>
          <m:e>
            <m:r>
              <m:rPr>
                <m:sty m:val="i"/>
              </m:rPr>
              <m:t>L</m:t>
            </m:r>
          </m:e>
          <m:sub>
            <m:r>
              <m:rPr>
                <m:sty m:val="p"/>
              </m:rPr>
              <m:t>2</m:t>
            </m:r>
          </m:sub>
        </m:sSub>
        <m:sSub>
          <m:sSubPr/>
          <m:e>
            <m:r>
              <m:rPr>
                <m:sty m:val="i"/>
              </m:rPr>
              <m:t>i</m:t>
            </m:r>
          </m:e>
          <m:sub>
            <m:r>
              <m:rPr>
                <m:sty m:val="p"/>
              </m:rPr>
              <m:t>2</m:t>
            </m:r>
          </m:sub>
        </m:sSub>
        <m:r>
          <m:rPr>
            <m:sty m:val="p"/>
          </m:rPr>
          <m:t>+</m:t>
        </m:r>
        <m:sSub>
          <m:sSubPr/>
          <m:e>
            <m:r>
              <m:rPr>
                <m:sty m:val="i"/>
              </m:rPr>
              <m:t>M</m:t>
            </m:r>
          </m:e>
          <m:sub>
            <m:r>
              <m:rPr>
                <m:sty m:val="p"/>
              </m:rPr>
              <m:t>21</m:t>
            </m:r>
          </m:sub>
        </m:sSub>
        <m:sSub>
          <m:sSubPr/>
          <m:e>
            <m:r>
              <m:rPr>
                <m:sty m:val="i"/>
              </m:rPr>
              <m:t>i</m:t>
            </m:r>
          </m:e>
          <m:sub>
            <m:r>
              <m:rPr>
                <m:sty m:val="p"/>
              </m:rPr>
              <m:t>1</m:t>
            </m:r>
          </m:sub>
        </m:sSub>
      </m:oMath>
      <w:r>
        <w:rPr/>
        <w:br w:type="textWrapping"/>
      </w:r>
    </w:p>
    <w:p>
      <w:pPr>
        <w:spacing w:lineRule="auto"/>
        <w:jc w:val="center"/>
      </w:pPr>
      <w:r>
        <w:rPr/>
        <w:drawing>
          <wp:inline distB="0" distL="0" distR="0" distT="0">
            <wp:extent cx="5181600" cy="3619500"/>
            <wp:effectExtent b="0" l="0" r="0" t="0"/>
            <wp:docPr id="5" name="image-e8d693662dd9deca77fa391fb840f7cfda01d402.jpg"/>
            <a:graphic>
              <a:graphicData uri="http://schemas.openxmlformats.org/drawingml/2006/picture">
                <pic:pic>
                  <pic:nvPicPr>
                    <pic:cNvPr id="5" name="image-e8d693662dd9deca77fa391fb840f7cfda01d402.jpg" descr=""/>
                    <pic:cNvPicPr/>
                  </pic:nvPicPr>
                  <pic:blipFill>
                    <a:blip r:embed="rId9" cstate="print"/>
                    <a:srcRect b="0" l="0" r="0" t="0"/>
                    <a:stretch>
                      <a:fillRect/>
                    </a:stretch>
                  </pic:blipFill>
                  <pic:spPr>
                    <a:xfrm>
                      <a:off x="0" y="0"/>
                      <a:ext cx="5181600" cy="3619500"/>
                    </a:xfrm>
                    <a:prstGeom prst="rect"/>
                  </pic:spPr>
                </pic:pic>
              </a:graphicData>
            </a:graphic>
          </wp:inline>
        </w:drawing>
      </w:r>
    </w:p>
    <w:p>
      <w:pPr>
        <w:spacing w:after="220" w:lineRule="auto"/>
      </w:pPr>
      <w:r>
        <w:rPr/>
        <w:br w:type="textWrapping"/>
      </w:r>
      <w:r>
        <w:rPr>
          <w:rFonts w:eastAsia="Georgia" w:cs="Georgia" w:ascii="Georgia" w:hAnsi="Georgia"/>
        </w:rPr>
        <w:t xml:space="preserve">et on admet l'égalité </w:t>
      </w:r>
      <m:oMath>
        <m:sSub>
          <m:sSubPr/>
          <m:e>
            <m:r>
              <m:rPr>
                <m:sty m:val="i"/>
              </m:rPr>
              <m:t>M</m:t>
            </m:r>
          </m:e>
          <m:sub>
            <m:r>
              <m:rPr>
                <m:sty m:val="p"/>
              </m:rPr>
              <m:t>12</m:t>
            </m:r>
          </m:sub>
        </m:sSub>
        <m:r>
          <m:rPr>
            <m:sty m:val="p"/>
          </m:rPr>
          <m:t>=</m:t>
        </m:r>
        <m:sSub>
          <m:sSubPr/>
          <m:e>
            <m:r>
              <m:rPr>
                <m:sty m:val="i"/>
              </m:rPr>
              <m:t>M</m:t>
            </m:r>
          </m:e>
          <m:sub>
            <m:r>
              <m:rPr>
                <m:sty m:val="p"/>
              </m:rPr>
              <m:t>21</m:t>
            </m:r>
          </m:sub>
        </m:sSub>
        <m:r>
          <m:rPr>
            <m:sty m:val="p"/>
          </m:rPr>
          <m:t>=</m:t>
        </m:r>
        <m:r>
          <m:rPr>
            <m:sty m:val="i"/>
          </m:rPr>
          <m:t>M</m:t>
        </m:r>
      </m:oMath>
      <w:r>
        <w:rPr/>
        <w:t xml:space="preserve">. Justifier que </w:t>
      </w:r>
      <m:oMath>
        <m:sSub>
          <m:sSubPr/>
          <m:e>
            <m:r>
              <m:rPr>
                <m:sty m:val="i"/>
              </m:rPr>
              <m:t>L</m:t>
            </m:r>
          </m:e>
          <m:sub>
            <m:r>
              <m:rPr>
                <m:sty m:val="p"/>
              </m:rPr>
              <m:t>1</m:t>
            </m:r>
          </m:sub>
        </m:sSub>
      </m:oMath>
      <w:r>
        <w:rPr/>
        <w:t xml:space="preserve"> est positif. Que dire du signe de </w:t>
      </w:r>
      <m:oMath>
        <m:r>
          <m:rPr>
            <m:sty m:val="i"/>
          </m:rPr>
          <m:t>M</m:t>
        </m:r>
      </m:oMath>
      <w:r>
        <w:rPr/>
        <w:t xml:space="preserve"> ?</w:t>
      </w:r>
    </w:p>
    <w:p>
      <w:pPr>
        <w:spacing w:line="271" w:before="330" w:lineRule="auto"/>
      </w:pPr>
      <w:r>
        <w:rPr>
          <w:rFonts w:eastAsia="Georgia" w:cs="Georgia" w:ascii="Georgia" w:hAnsi="Georgia"/>
          <w:b/>
          <w:sz w:val="42"/>
        </w:rPr>
        <w:t xml:space="preserve">III.B - Deux solénoїdes coaxiaux</w:t>
      </w:r>
    </w:p>
    <w:p>
      <w:pPr>
        <w:spacing w:after="220" w:lineRule="auto"/>
      </w:pPr>
      <w:r>
        <w:rPr>
          <w:rFonts w:eastAsia="Georgia" w:cs="Georgia" w:ascii="Georgia" w:hAnsi="Georgia"/>
        </w:rPr>
        <w:t xml:space="preserve">III.B.1) Un solénoïde circulaire infini d'axe </w:t>
      </w:r>
      <m:oMath>
        <m:r>
          <m:rPr>
            <m:sty m:val="i"/>
          </m:rPr>
          <m:t>O</m:t>
        </m:r>
        <m:r>
          <m:rPr>
            <m:sty m:val="i"/>
          </m:rPr>
          <m:t>x</m:t>
        </m:r>
      </m:oMath>
      <w:r>
        <w:rPr>
          <w:rFonts w:eastAsia="Georgia" w:cs="Georgia" w:ascii="Georgia" w:hAnsi="Georgia"/>
        </w:rPr>
        <w:t xml:space="preserve"> constitué de </w:t>
      </w:r>
      <m:oMath>
        <m:r>
          <m:rPr>
            <m:sty m:val="i"/>
          </m:rPr>
          <m:t>n</m:t>
        </m:r>
      </m:oMath>
      <w:r>
        <w:rPr>
          <w:rFonts w:eastAsia="Georgia" w:cs="Georgia" w:ascii="Georgia" w:hAnsi="Georgia"/>
        </w:rPr>
        <w:t xml:space="preserve"> spires par unité de longueur est parcouru par un courant </w:t>
      </w:r>
      <m:oMath>
        <m:r>
          <m:rPr>
            <m:sty m:val="i"/>
          </m:rPr>
          <m:t>i</m:t>
        </m:r>
      </m:oMath>
      <w:r>
        <w:rPr/>
        <w:t xml:space="preserve">.</w:t>
      </w:r>
      <w:r>
        <w:rPr/>
        <w:br w:type="textWrapping"/>
      </w:r>
      <w:r>
        <w:rPr>
          <w:rFonts w:eastAsia="Georgia" w:cs="Georgia" w:ascii="Georgia" w:hAnsi="Georgia"/>
        </w:rPr>
        <w:t xml:space="preserve">a) Déterminer la direction du champ magnétique en tout point de l'intérieur du solénoïde.</w:t>
      </w:r>
      <w:r>
        <w:rPr/>
        <w:br w:type="textWrapping"/>
      </w:r>
      <w:r>
        <w:rPr>
          <w:rFonts w:eastAsia="Georgia" w:cs="Georgia" w:ascii="Georgia" w:hAnsi="Georgia"/>
        </w:rPr>
        <w:t xml:space="preserve">b) En admettant que le champ est uniformément nul à l'extérieur du solénoïde, montrer que le champ est uniforme à l'intérieur du solénoïde et y vaut </w:t>
      </w:r>
      <m:oMath>
        <m:sSub>
          <m:sSubPr/>
          <m:e>
            <m:r>
              <m:rPr>
                <m:sty m:val="i"/>
              </m:rPr>
              <m:t>μ</m:t>
            </m:r>
          </m:e>
          <m:sub>
            <m:r>
              <m:rPr>
                <m:sty m:val="p"/>
              </m:rPr>
              <m:t>0</m:t>
            </m:r>
          </m:sub>
        </m:sSub>
        <m:r>
          <m:rPr>
            <m:sty m:val="i"/>
          </m:rPr>
          <m:t>n</m:t>
        </m:r>
        <m:r>
          <m:rPr>
            <m:sty m:val="i"/>
          </m:rPr>
          <m:t>i</m:t>
        </m:r>
      </m:oMath>
      <w:r>
        <w:rPr/>
        <w:t xml:space="preserve">.</w:t>
      </w:r>
      <w:r>
        <w:rPr/>
        <w:br w:type="textWrapping"/>
      </w:r>
      <w:r>
        <w:rPr/>
        <w:t xml:space="preserve">III.B.2)</w:t>
      </w:r>
    </w:p>
    <w:p>
      <w:pPr>
        <w:spacing w:after="220" w:lineRule="auto"/>
      </w:pPr>
      <w:r>
        <w:rPr>
          <w:rFonts w:eastAsia="Georgia" w:cs="Georgia" w:ascii="Georgia" w:hAnsi="Georgia"/>
        </w:rPr>
        <w:t xml:space="preserve">On considère deux solénoïdes circulaires coaxiaux de longueurs </w:t>
      </w:r>
      <m:oMath>
        <m:sSub>
          <m:sSubPr/>
          <m:e>
            <m:r>
              <m:rPr>
                <m:sty m:val="i"/>
              </m:rPr>
              <m:t>ℓ</m:t>
            </m:r>
          </m:e>
          <m:sub>
            <m:r>
              <m:rPr>
                <m:sty m:val="p"/>
              </m:rPr>
              <m:t>1</m:t>
            </m:r>
          </m:sub>
        </m:sSub>
      </m:oMath>
      <w:r>
        <w:rPr/>
        <w:t xml:space="preserve"> et </w:t>
      </w:r>
      <m:oMath>
        <m:sSub>
          <m:sSubPr/>
          <m:e>
            <m:r>
              <m:rPr>
                <m:sty m:val="i"/>
              </m:rPr>
              <m:t>ℓ</m:t>
            </m:r>
          </m:e>
          <m:sub>
            <m:r>
              <m:rPr>
                <m:sty m:val="p"/>
              </m:rPr>
              <m:t>2</m:t>
            </m:r>
          </m:sub>
        </m:sSub>
      </m:oMath>
      <w:r>
        <w:rPr/>
        <w:t xml:space="preserve">, de rayons </w:t>
      </w:r>
      <m:oMath>
        <m:sSub>
          <m:sSubPr/>
          <m:e>
            <m:r>
              <m:rPr>
                <m:sty m:val="i"/>
              </m:rPr>
              <m:t>a</m:t>
            </m:r>
          </m:e>
          <m:sub>
            <m:r>
              <m:rPr>
                <m:sty m:val="p"/>
              </m:rPr>
              <m:t>1</m:t>
            </m:r>
          </m:sub>
        </m:sSub>
      </m:oMath>
      <w:r>
        <w:rPr/>
        <w:t xml:space="preserve"> et </w:t>
      </w:r>
      <m:oMath>
        <m:sSub>
          <m:sSubPr/>
          <m:e>
            <m:r>
              <m:rPr>
                <m:sty m:val="i"/>
              </m:rPr>
              <m:t>a</m:t>
            </m:r>
          </m:e>
          <m:sub>
            <m:r>
              <m:rPr>
                <m:sty m:val="p"/>
              </m:rPr>
              <m:t>2</m:t>
            </m:r>
          </m:sub>
        </m:sSub>
        <m:d>
          <m:dPr>
            <m:begChr m:val="("/>
            <m:endChr m:val=")"/>
            <m:ctrlPr>
              <w:rPr>
                <w:rFonts w:ascii="Cambria Math" w:hAnsi="Cambria Math"/>
              </w:rPr>
            </m:ctrlPr>
          </m:dPr>
          <m:e>
            <m:r>
              <m:rPr>
                <m:sty m:val="p"/>
              </m:rPr>
              <m:t>&lt;</m:t>
            </m:r>
            <m:sSub>
              <m:sSubPr/>
              <m:e>
                <m:r>
                  <m:rPr>
                    <m:sty m:val="i"/>
                  </m:rPr>
                  <m:t>a</m:t>
                </m:r>
              </m:e>
              <m:sub>
                <m:r>
                  <m:rPr>
                    <m:sty m:val="p"/>
                  </m:rPr>
                  <m:t>1</m:t>
                </m:r>
              </m:sub>
            </m:sSub>
          </m:e>
        </m:d>
      </m:oMath>
      <w:r>
        <w:rPr/>
        <w:t xml:space="preserve">, de nombres totaux de spires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parcourus par des intensités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(de sens indiqués sur la figure). Les spires sont uniformément réparties. On repère la position relative des solénoïdes par l'abscisse </w:t>
      </w:r>
      <m:oMath>
        <m:r>
          <m:rPr>
            <m:sty m:val="i"/>
          </m:rPr>
          <m:t>x</m:t>
        </m:r>
      </m:oMath>
      <w:r>
        <w:rPr>
          <w:rFonts w:eastAsia="Georgia" w:cs="Georgia" w:ascii="Georgia" w:hAnsi="Georgia"/>
        </w:rPr>
        <w:t xml:space="preserve">. L'enroulement (1) sera qualifié de primaire, le (2) de secondaire.</w:t>
      </w:r>
      <w:r>
        <w:rPr/>
        <w:br w:type="textWrapping"/>
      </w:r>
      <w:r>
        <w:rPr>
          <w:rFonts w:eastAsia="Georgia" w:cs="Georgia" w:ascii="Georgia" w:hAnsi="Georgia"/>
        </w:rPr>
        <w:t xml:space="preserve">On néglige les effets de bord : le champ créé par un des solénoïdes est égal, en un point de son volume intérieur, au champ qu'il créerait s'il était infiniment long; le champ est nul ailleurs.</w:t>
      </w:r>
      <w:r>
        <w:rPr/>
        <w:br w:type="textWrapping"/>
      </w:r>
    </w:p>
    <w:p>
      <w:pPr>
        <w:spacing w:lineRule="auto"/>
        <w:jc w:val="center"/>
      </w:pPr>
      <w:r>
        <w:rPr/>
        <w:drawing>
          <wp:inline distB="0" distL="0" distR="0" distT="0">
            <wp:extent cx="5486400" cy="6273964"/>
            <wp:effectExtent b="0" l="0" r="0" t="0"/>
            <wp:docPr id="6" name="image-517d9f43eacde189a6b6a8d13e557912532a2731.jpg"/>
            <a:graphic>
              <a:graphicData uri="http://schemas.openxmlformats.org/drawingml/2006/picture">
                <pic:pic>
                  <pic:nvPicPr>
                    <pic:cNvPr id="6" name="image-517d9f43eacde189a6b6a8d13e557912532a2731.jpg" descr=""/>
                    <pic:cNvPicPr/>
                  </pic:nvPicPr>
                  <pic:blipFill>
                    <a:blip r:embed="rId10" cstate="print"/>
                    <a:srcRect b="0" l="0" r="0" t="0"/>
                    <a:stretch>
                      <a:fillRect/>
                    </a:stretch>
                  </pic:blipFill>
                  <pic:spPr>
                    <a:xfrm>
                      <a:off x="0" y="0"/>
                      <a:ext cx="5486400" cy="6273964"/>
                    </a:xfrm>
                    <a:prstGeom prst="rect"/>
                  </pic:spPr>
                </pic:pic>
              </a:graphicData>
            </a:graphic>
          </wp:inline>
        </w:drawing>
      </w:r>
    </w:p>
    <w:p>
      <w:pPr>
        <w:spacing w:after="220" w:lineRule="auto"/>
      </w:pPr>
      <w:r>
        <w:rPr/>
        <w:br w:type="textWrapping"/>
      </w:r>
      <w:r>
        <w:rPr>
          <w:rFonts w:eastAsia="Georgia" w:cs="Georgia" w:ascii="Georgia" w:hAnsi="Georgia"/>
        </w:rPr>
        <w:t xml:space="preserve">a) À quelle condition cette hypothèse (satisfaite par la suite) est-elle réaliste ?</w:t>
      </w:r>
      <w:r>
        <w:rPr/>
        <w:br w:type="textWrapping"/>
      </w:r>
      <w:r>
        <w:rPr/>
        <w:t xml:space="preserve">b) Calculer les coefficients de mutuelle inductance </w:t>
      </w:r>
      <m:oMath>
        <m:r>
          <m:rPr>
            <m:sty m:val="i"/>
          </m:rPr>
          <m:t>M</m:t>
        </m:r>
      </m:oMath>
      <w:r>
        <w:rPr/>
        <w:t xml:space="preserve"> et d'auto-inductance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ainsi que le coefficient de couplage </w:t>
      </w:r>
      <m:oMath>
        <m:r>
          <m:rPr>
            <m:sty m:val="i"/>
          </m:rPr>
          <m:t>k</m:t>
        </m:r>
        <m:r>
          <m:rPr>
            <m:sty m:val="p"/>
          </m:rPr>
          <m:t>=</m:t>
        </m:r>
        <m:r>
          <m:rPr>
            <m:sty m:val="i"/>
          </m:rPr>
          <m:t>M</m:t>
        </m:r>
        <m:r>
          <m:rPr>
            <m:sty m:val="p"/>
          </m:rPr>
          <m:t>/</m:t>
        </m:r>
        <m:rad>
          <m:radPr>
            <m:degHide m:val="1"/>
            <m:ctrlPr>
              <w:rPr>
                <w:rFonts w:ascii="Cambria Math" w:hAnsi="Cambria Math"/>
              </w:rPr>
            </m:ctrlPr>
          </m:radPr>
          <m:deg/>
          <m:e>
            <m:sSub>
              <m:sSubPr/>
              <m:e>
                <m:r>
                  <m:rPr>
                    <m:sty m:val="i"/>
                  </m:rPr>
                  <m:t>L</m:t>
                </m:r>
              </m:e>
              <m:sub>
                <m:r>
                  <m:rPr>
                    <m:sty m:val="p"/>
                  </m:rPr>
                  <m:t>1</m:t>
                </m:r>
              </m:sub>
            </m:sSub>
            <m:sSub>
              <m:sSubPr/>
              <m:e>
                <m:r>
                  <m:rPr>
                    <m:sty m:val="i"/>
                  </m:rPr>
                  <m:t>L</m:t>
                </m:r>
              </m:e>
              <m:sub>
                <m:r>
                  <m:rPr>
                    <m:sty m:val="p"/>
                  </m:rPr>
                  <m:t>2</m:t>
                </m:r>
              </m:sub>
            </m:sSub>
          </m:e>
        </m:rad>
      </m:oMath>
      <w:r>
        <w:rPr>
          <w:rFonts w:eastAsia="Georgia" w:cs="Georgia" w:ascii="Georgia" w:hAnsi="Georgia"/>
        </w:rPr>
        <w:t xml:space="preserve"> pour ces deux solénoïdes.</w:t>
      </w:r>
      <w:r>
        <w:rPr/>
        <w:br w:type="textWrapping"/>
      </w:r>
      <w:r>
        <w:rPr>
          <w:rFonts w:eastAsia="Georgia" w:cs="Georgia" w:ascii="Georgia" w:hAnsi="Georgia"/>
        </w:rPr>
        <w:t xml:space="preserve">III.B.3) On suppose dorénavant </w:t>
      </w:r>
      <m:oMath>
        <m:r>
          <m:rPr>
            <m:sty m:val="i"/>
          </m:rPr>
          <m:t>x</m:t>
        </m:r>
        <m:r>
          <m:rPr>
            <m:sty m:val="p"/>
          </m:rPr>
          <m:t>=</m:t>
        </m:r>
        <m:sSub>
          <m:sSubPr/>
          <m:e>
            <m:r>
              <m:rPr>
                <m:sty m:val="i"/>
              </m:rPr>
              <m:t>ℓ</m:t>
            </m:r>
          </m:e>
          <m:sub>
            <m:r>
              <m:rPr>
                <m:sty m:val="p"/>
              </m:rPr>
              <m:t>1</m:t>
            </m:r>
          </m:sub>
        </m:sSub>
        <m:r>
          <m:rPr>
            <m:sty m:val="p"/>
          </m:rPr>
          <m:t>=</m:t>
        </m:r>
        <m:sSub>
          <m:sSubPr/>
          <m:e>
            <m:r>
              <m:rPr>
                <m:sty m:val="i"/>
              </m:rPr>
              <m:t>ℓ</m:t>
            </m:r>
          </m:e>
          <m:sub>
            <m:r>
              <m:rPr>
                <m:sty m:val="p"/>
              </m:rPr>
              <m:t>2</m:t>
            </m:r>
          </m:sub>
        </m:sSub>
      </m:oMath>
      <w:r>
        <w:rPr/>
        <w:t xml:space="preserve"> et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Que deviennent </w:t>
      </w:r>
      <m:oMath>
        <m:sSub>
          <m:sSubPr/>
          <m:e>
            <m:r>
              <m:rPr>
                <m:sty m:val="i"/>
              </m:rPr>
              <m:t>L</m:t>
            </m:r>
          </m:e>
          <m:sub>
            <m:r>
              <m:rPr>
                <m:sty m:val="p"/>
              </m:rPr>
              <m:t>1</m:t>
            </m:r>
          </m:sub>
        </m:sSub>
        <m:r>
          <m:rPr>
            <m:sty m:val="p"/>
          </m:rPr>
          <m:t>,</m:t>
        </m:r>
        <m:sSub>
          <m:sSubPr/>
          <m:e>
            <m:r>
              <m:rPr>
                <m:sty m:val="i"/>
              </m:rPr>
              <m:t>L</m:t>
            </m:r>
          </m:e>
          <m:sub>
            <m:r>
              <m:rPr>
                <m:sty m:val="p"/>
              </m:rPr>
              <m:t>2</m:t>
            </m:r>
          </m:sub>
        </m:sSub>
      </m:oMath>
      <w:r>
        <w:rPr/>
        <w:t xml:space="preserve"> et </w:t>
      </w:r>
      <m:oMath>
        <m:r>
          <m:rPr>
            <m:sty m:val="i"/>
          </m:rPr>
          <m:t>M</m:t>
        </m:r>
      </m:oMath>
      <w:r>
        <w:rPr>
          <w:rFonts w:eastAsia="Georgia" w:cs="Georgia" w:ascii="Georgia" w:hAnsi="Georgia"/>
        </w:rPr>
        <w:t xml:space="preserve"> ? On néglige la résistance des deux solénoїdes. Dans ces conditions, quelle relation lie, en régime variable, les tensions </w:t>
      </w:r>
      <m:oMath>
        <m:sSub>
          <m:sSubPr/>
          <m:e>
            <m:r>
              <m:rPr>
                <m:sty m:val="i"/>
              </m:rPr>
              <m:t>u</m:t>
            </m:r>
          </m:e>
          <m:sub>
            <m:r>
              <m:rPr>
                <m:sty m:val="p"/>
              </m:rPr>
              <m:t>1</m:t>
            </m:r>
          </m:sub>
        </m:sSub>
        <m:r>
          <m:rPr>
            <m:sty m:val="p"/>
          </m:rPr>
          <m:t>(</m:t>
        </m:r>
        <m:r>
          <m:rPr>
            <m:sty m:val="i"/>
          </m:rPr>
          <m:t>t</m:t>
        </m:r>
        <m:r>
          <m:rPr>
            <m:sty m:val="p"/>
          </m:rPr>
          <m:t>)</m:t>
        </m:r>
      </m:oMath>
      <w:r>
        <w:rPr/>
        <w:t xml:space="preserve"> et </w:t>
      </w:r>
      <m:oMath>
        <m:sSub>
          <m:sSubPr/>
          <m:e>
            <m:r>
              <m:rPr>
                <m:sty m:val="i"/>
              </m:rPr>
              <m:t>u</m:t>
            </m:r>
          </m:e>
          <m:sub>
            <m:r>
              <m:rPr>
                <m:sty m:val="p"/>
              </m:rPr>
              <m:t>2</m:t>
            </m:r>
          </m:sub>
        </m:sSub>
        <m:r>
          <m:rPr>
            <m:sty m:val="p"/>
          </m:rPr>
          <m:t>(</m:t>
        </m:r>
        <m:r>
          <m:rPr>
            <m:sty m:val="i"/>
          </m:rPr>
          <m:t>t</m:t>
        </m:r>
        <m:r>
          <m:rPr>
            <m:sty m:val="p"/>
          </m:rPr>
          <m:t>)</m:t>
        </m:r>
      </m:oMath>
      <w:r>
        <w:rPr/>
        <w:t xml:space="preserve"> aux nombres de spires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w:t>
      </w:r>
    </w:p>
    <w:p>
      <w:pPr>
        <w:spacing w:line="271" w:before="330" w:lineRule="auto"/>
      </w:pPr>
      <w:r>
        <w:rPr>
          <w:rFonts w:eastAsia="Georgia" w:cs="Georgia" w:ascii="Georgia" w:hAnsi="Georgia"/>
          <w:b/>
          <w:sz w:val="42"/>
        </w:rPr>
        <w:t xml:space="preserve">III.C - Système d'allumage à rupteur</w:t>
      </w:r>
    </w:p>
    <w:p>
      <w:pPr>
        <w:spacing w:after="220" w:lineRule="auto"/>
      </w:pPr>
      <w:r>
        <w:rPr>
          <w:rFonts w:eastAsia="Georgia" w:cs="Georgia" w:ascii="Georgia" w:hAnsi="Georgia"/>
        </w:rPr>
        <w:t xml:space="preserve">Un système d'allumage à rupteur comprend les éléments suivants : un interrupteur </w:t>
      </w:r>
      <m:oMath>
        <m:r>
          <m:rPr>
            <m:sty m:val="i"/>
          </m:rPr>
          <m:t>K</m:t>
        </m:r>
      </m:oMath>
      <w:r>
        <w:rPr>
          <w:rFonts w:eastAsia="Georgia" w:cs="Georgia" w:ascii="Georgia" w:hAnsi="Georgia"/>
        </w:rPr>
        <w:t xml:space="preserve"> (rupteur) dont l'ouverture et la fermeture sont synchronisées avec la rotation du moteur, une résistance </w:t>
      </w:r>
      <m:oMath>
        <m:r>
          <m:rPr>
            <m:sty m:val="i"/>
          </m:rPr>
          <m:t>R</m:t>
        </m:r>
      </m:oMath>
      <w:r>
        <w:rPr/>
        <w:t xml:space="preserve">, un condensateur </w:t>
      </w:r>
      <m:oMath>
        <m:r>
          <m:rPr>
            <m:sty m:val="i"/>
          </m:rPr>
          <m:t>C</m:t>
        </m:r>
      </m:oMath>
      <w:r>
        <w:rPr>
          <w:rFonts w:eastAsia="Georgia" w:cs="Georgia" w:ascii="Georgia" w:hAnsi="Georgia"/>
        </w:rPr>
        <w:t xml:space="preserve"> et un ensemble de deux enroulements identique à celui de la question III.B.3)</w:t>
      </w:r>
      <w:r>
        <w:rPr/>
        <w:br w:type="textWrapping"/>
      </w:r>
    </w:p>
    <w:p>
      <w:pPr>
        <w:spacing w:lineRule="auto"/>
        <w:jc w:val="center"/>
      </w:pPr>
      <w:r>
        <w:rPr/>
        <w:drawing>
          <wp:inline distB="0" distL="0" distR="0" distT="0">
            <wp:extent cx="5486400" cy="2908897"/>
            <wp:effectExtent b="0" l="0" r="0" t="0"/>
            <wp:docPr id="7" name="image-c108b3caf37bd666a0d0bcf283ca05c9cd487718.jpg"/>
            <a:graphic>
              <a:graphicData uri="http://schemas.openxmlformats.org/drawingml/2006/picture">
                <pic:pic>
                  <pic:nvPicPr>
                    <pic:cNvPr id="7" name="image-c108b3caf37bd666a0d0bcf283ca05c9cd487718.jpg" descr=""/>
                    <pic:cNvPicPr/>
                  </pic:nvPicPr>
                  <pic:blipFill>
                    <a:blip r:embed="rId11" cstate="print"/>
                    <a:srcRect b="0" l="0" r="0" t="0"/>
                    <a:stretch>
                      <a:fillRect/>
                    </a:stretch>
                  </pic:blipFill>
                  <pic:spPr>
                    <a:xfrm>
                      <a:off x="0" y="0"/>
                      <a:ext cx="5486400" cy="2908897"/>
                    </a:xfrm>
                    <a:prstGeom prst="rect"/>
                  </pic:spPr>
                </pic:pic>
              </a:graphicData>
            </a:graphic>
          </wp:inline>
        </w:drawing>
      </w:r>
    </w:p>
    <w:p>
      <w:pPr>
        <w:spacing w:after="220" w:lineRule="auto"/>
      </w:pPr>
      <w:r>
        <w:rPr/>
        <w:br w:type="textWrapping"/>
      </w:r>
      <w:r>
        <w:rPr>
          <w:rFonts w:eastAsia="Georgia" w:cs="Georgia" w:ascii="Georgia" w:hAnsi="Georgia"/>
        </w:rPr>
        <w:t xml:space="preserve">(on le caractérise par ses coefficients </w:t>
      </w:r>
      <m:oMath>
        <m:sSub>
          <m:sSubPr/>
          <m:e>
            <m:r>
              <m:rPr>
                <m:sty m:val="i"/>
              </m:rPr>
              <m:t>L</m:t>
            </m:r>
          </m:e>
          <m:sub>
            <m:r>
              <m:rPr>
                <m:sty m:val="p"/>
              </m:rPr>
              <m:t>1</m:t>
            </m:r>
          </m:sub>
        </m:sSub>
      </m:oMath>
      <w:r>
        <w:rPr/>
        <w:t xml:space="preserve"> et </w:t>
      </w:r>
      <m:oMath>
        <m:r>
          <m:rPr>
            <m:sty m:val="i"/>
          </m:rPr>
          <m:t>M</m:t>
        </m:r>
      </m:oMath>
      <w:r>
        <w:rPr>
          <w:rFonts w:eastAsia="Georgia" w:cs="Georgia" w:ascii="Georgia" w:hAnsi="Georgia"/>
        </w:rPr>
        <w:t xml:space="preserve"> ). La mise sous tension du système d'allumage est réalisée à l'aide de l'interrupteur </w:t>
      </w:r>
      <m:oMath>
        <m:sSup>
          <m:sSupPr/>
          <m:e>
            <m:r>
              <m:rPr>
                <m:sty m:val="i"/>
              </m:rPr>
              <m:t>K</m:t>
            </m:r>
          </m:e>
          <m:sup>
            <m:r>
              <m:rPr>
                <m:sty m:val="i"/>
              </m:rPr>
              <m:t>′</m:t>
            </m:r>
          </m:sup>
        </m:sSup>
      </m:oMath>
      <w:r>
        <w:rPr>
          <w:rFonts w:eastAsia="Georgia" w:cs="Georgia" w:ascii="Georgia" w:hAnsi="Georgia"/>
        </w:rPr>
        <w:t xml:space="preserve"> (clef de contact) supposé fermé et du générateur de force électromotrice </w:t>
      </w:r>
      <m:oMath>
        <m:r>
          <m:rPr>
            <m:sty m:val="i"/>
          </m:rPr>
          <m:t>E</m:t>
        </m:r>
        <m:r>
          <m:rPr>
            <m:sty m:val="p"/>
          </m:rPr>
          <m:t>=</m:t>
        </m:r>
        <m:r>
          <m:rPr>
            <m:sty m:val="p"/>
          </m:rPr>
          <m:t>12</m:t>
        </m:r>
        <m:r>
          <m:rPr>
            <m:nor/>
          </m:rPr>
          <m:t xml:space="preserve"> </m:t>
        </m:r>
        <m:r>
          <m:rPr>
            <m:sty m:val="p"/>
          </m:rPr>
          <m:t>V</m:t>
        </m:r>
      </m:oMath>
      <w:r>
        <w:rPr/>
        <w:t xml:space="preserve"> (batterie d'accumulateurs). Les points </w:t>
      </w:r>
      <m:oMath>
        <m:sSub>
          <m:sSubPr/>
          <m:e>
            <m:r>
              <m:rPr>
                <m:sty m:val="i"/>
              </m:rPr>
              <m:t>A</m:t>
            </m:r>
          </m:e>
          <m:sub>
            <m:r>
              <m:rPr>
                <m:sty m:val="p"/>
              </m:rPr>
              <m:t>2</m:t>
            </m:r>
          </m:sub>
        </m:sSub>
      </m:oMath>
      <w:r>
        <w:rPr/>
        <w:t xml:space="preserve"> et </w:t>
      </w:r>
      <m:oMath>
        <m:sSub>
          <m:sSubPr/>
          <m:e>
            <m:r>
              <m:rPr>
                <m:sty m:val="i"/>
              </m:rPr>
              <m:t>B</m:t>
            </m:r>
          </m:e>
          <m:sub>
            <m:r>
              <m:rPr>
                <m:sty m:val="p"/>
              </m:rPr>
              <m:t>2</m:t>
            </m:r>
          </m:sub>
        </m:sSub>
      </m:oMath>
      <w:r>
        <w:rPr>
          <w:rFonts w:eastAsia="Georgia" w:cs="Georgia" w:ascii="Georgia" w:hAnsi="Georgia"/>
        </w:rPr>
        <w:t xml:space="preserve"> sont reliés aux électrodes de la bougie d'allumage qui a pour fonction de créer un arc électrique (entre ses deux électrodes).</w:t>
      </w:r>
      <w:r>
        <w:rPr/>
        <w:br w:type="textWrapping"/>
      </w:r>
      <w:r>
        <w:rPr>
          <w:rFonts w:eastAsia="Georgia" w:cs="Georgia" w:ascii="Georgia" w:hAnsi="Georgia"/>
        </w:rPr>
        <w:t xml:space="preserve">Les différentes étapes du fonctionnement périodique (période </w:t>
      </w:r>
      <m:oMath>
        <m:r>
          <m:rPr>
            <m:sty m:val="i"/>
          </m:rPr>
          <m:t>T</m:t>
        </m:r>
      </m:oMath>
      <w:r>
        <w:rPr/>
        <w:t xml:space="preserve"> ) du dispositif sont:</w:t>
      </w:r>
    </w:p>
    <w:p>
      <w:pPr>
        <w:numPr>
          <w:ilvl w:val="0"/>
          <w:numId w:val="2"/>
        </w:numPr>
        <w:spacing w:lineRule="auto"/>
      </w:pPr>
      <w:r>
        <w:rPr/>
        <w:t xml:space="preserve">La fermeture de </w:t>
      </w:r>
      <m:oMath>
        <m:r>
          <m:rPr>
            <m:sty m:val="i"/>
          </m:rPr>
          <m:t>K</m:t>
        </m:r>
      </m:oMath>
      <w:r>
        <w:rPr>
          <w:rFonts w:eastAsia="Georgia" w:cs="Georgia" w:ascii="Georgia" w:hAnsi="Georgia"/>
        </w:rPr>
        <w:t xml:space="preserve"> à l'instant de date </w:t>
      </w:r>
      <m:oMath>
        <m:r>
          <m:rPr>
            <m:sty m:val="i"/>
          </m:rPr>
          <m:t>t</m:t>
        </m:r>
        <m:r>
          <m:rPr>
            <m:sty m:val="p"/>
          </m:rPr>
          <m:t>=</m:t>
        </m:r>
        <m:r>
          <m:rPr>
            <m:sty m:val="p"/>
          </m:rPr>
          <m:t>0</m:t>
        </m:r>
      </m:oMath>
      <w:r>
        <w:rPr/>
        <w:t xml:space="preserve">;</w:t>
      </w:r>
    </w:p>
    <w:p>
      <w:pPr>
        <w:numPr>
          <w:ilvl w:val="0"/>
          <w:numId w:val="2"/>
        </w:numPr>
        <w:spacing w:lineRule="auto"/>
      </w:pPr>
      <w:r>
        <w:rPr/>
        <w:t xml:space="preserve">L'ouverture de </w:t>
      </w:r>
      <m:oMath>
        <m:r>
          <m:rPr>
            <m:sty m:val="i"/>
          </m:rPr>
          <m:t>K</m:t>
        </m:r>
      </m:oMath>
      <w:r>
        <w:rPr>
          <w:rFonts w:eastAsia="Georgia" w:cs="Georgia" w:ascii="Georgia" w:hAnsi="Georgia"/>
        </w:rPr>
        <w:t xml:space="preserve"> à l'instant de date </w:t>
      </w:r>
      <m:oMath>
        <m:r>
          <m:rPr>
            <m:sty m:val="i"/>
          </m:rPr>
          <m:t>t</m:t>
        </m:r>
        <m:r>
          <m:rPr>
            <m:sty m:val="p"/>
          </m:rPr>
          <m:t>=</m:t>
        </m:r>
        <m:sSub>
          <m:sSubPr/>
          <m:e>
            <m:r>
              <m:rPr>
                <m:sty m:val="i"/>
              </m:rPr>
              <m:t>t</m:t>
            </m:r>
          </m:e>
          <m:sub>
            <m:r>
              <m:rPr>
                <m:sty m:val="p"/>
              </m:rPr>
              <m:t>1</m:t>
            </m:r>
          </m:sub>
        </m:sSub>
      </m:oMath>
      <w:r>
        <w:rPr/>
        <w:t xml:space="preserve">;</w:t>
      </w:r>
    </w:p>
    <w:p>
      <w:pPr>
        <w:numPr>
          <w:ilvl w:val="0"/>
          <w:numId w:val="2"/>
        </w:numPr>
        <w:spacing w:lineRule="auto"/>
      </w:pPr>
      <w:r>
        <w:rPr>
          <w:rFonts w:eastAsia="Georgia" w:cs="Georgia" w:ascii="Georgia" w:hAnsi="Georgia"/>
        </w:rPr>
        <w:t xml:space="preserve">L'apparition de l'arc électrique lorsque la tension aux bornes de l'enroulement secondaire atteint une valeur suffisante (l'arc apparaît en pratique quasiment dès l'ouverture de </w:t>
      </w:r>
      <m:oMath>
        <m:r>
          <m:rPr>
            <m:sty m:val="i"/>
          </m:rPr>
          <m:t>K</m:t>
        </m:r>
      </m:oMath>
      <w:r>
        <w:rPr/>
        <w:t xml:space="preserve"> ) ;</w:t>
      </w:r>
    </w:p>
    <w:p>
      <w:pPr>
        <w:numPr>
          <w:ilvl w:val="0"/>
          <w:numId w:val="2"/>
        </w:numPr>
        <w:spacing w:lineRule="auto"/>
      </w:pPr>
      <w:r>
        <w:rPr>
          <w:rFonts w:eastAsia="Georgia" w:cs="Georgia" w:ascii="Georgia" w:hAnsi="Georgia"/>
        </w:rPr>
        <w:t xml:space="preserve">La cessation de l'arc électrique à l'instant de date </w:t>
      </w:r>
      <m:oMath>
        <m:r>
          <m:rPr>
            <m:sty m:val="i"/>
          </m:rPr>
          <m:t>t</m:t>
        </m:r>
        <m:r>
          <m:rPr>
            <m:sty m:val="p"/>
          </m:rPr>
          <m:t>=</m:t>
        </m:r>
        <m:sSub>
          <m:sSubPr/>
          <m:e>
            <m:r>
              <m:rPr>
                <m:sty m:val="i"/>
              </m:rPr>
              <m:t>t</m:t>
            </m:r>
          </m:e>
          <m:sub>
            <m:r>
              <m:rPr>
                <m:sty m:val="p"/>
              </m:rPr>
              <m:t>2</m:t>
            </m:r>
          </m:sub>
        </m:sSub>
      </m:oMath>
      <w:r>
        <w:rPr>
          <w:rFonts w:eastAsia="Georgia" w:cs="Georgia" w:ascii="Georgia" w:hAnsi="Georgia"/>
        </w:rPr>
        <w:t xml:space="preserve">. En l'absence d'arc électrique, aucun courant ne circule dans l'enroulement secondaire ;</w:t>
      </w:r>
    </w:p>
    <w:p>
      <w:pPr>
        <w:numPr>
          <w:ilvl w:val="0"/>
          <w:numId w:val="2"/>
        </w:numPr>
        <w:spacing w:lineRule="auto"/>
      </w:pPr>
      <w:r>
        <w:rPr/>
        <w:t xml:space="preserve">La fermeture de </w:t>
      </w:r>
      <m:oMath>
        <m:r>
          <m:rPr>
            <m:sty m:val="i"/>
          </m:rPr>
          <m:t>K</m:t>
        </m:r>
      </m:oMath>
      <w:r>
        <w:rPr>
          <w:rFonts w:eastAsia="Georgia" w:cs="Georgia" w:ascii="Georgia" w:hAnsi="Georgia"/>
        </w:rPr>
        <w:t xml:space="preserve"> à l'instant de date </w:t>
      </w:r>
      <m:oMath>
        <m:r>
          <m:rPr>
            <m:sty m:val="i"/>
          </m:rPr>
          <m:t>t</m:t>
        </m:r>
        <m:r>
          <m:rPr>
            <m:sty m:val="p"/>
          </m:rPr>
          <m:t>=</m:t>
        </m:r>
        <m:r>
          <m:rPr>
            <m:sty m:val="i"/>
          </m:rPr>
          <m:t>T</m:t>
        </m:r>
      </m:oMath>
      <w:r>
        <w:rPr/>
        <w:t xml:space="preserve">...</w:t>
      </w:r>
    </w:p>
    <w:p>
      <w:pPr>
        <w:spacing w:after="220" w:lineRule="auto"/>
      </w:pPr>
      <w:r>
        <w:rPr>
          <w:rFonts w:eastAsia="Georgia" w:cs="Georgia" w:ascii="Georgia" w:hAnsi="Georgia"/>
        </w:rPr>
        <w:t xml:space="preserve">On appelle nombre de Dwell la quantité </w:t>
      </w:r>
      <m:oMath>
        <m:r>
          <m:rPr>
            <m:sty m:val="i"/>
          </m:rPr>
          <m:t>D</m:t>
        </m:r>
        <m:r>
          <m:rPr>
            <m:sty m:val="p"/>
          </m:rPr>
          <m:t>=</m:t>
        </m:r>
        <m:r>
          <m:rPr>
            <m:sty m:val="p"/>
          </m:rPr>
          <m:t>100</m:t>
        </m:r>
        <m:d>
          <m:dPr>
            <m:begChr m:val="("/>
            <m:endChr m:val=")"/>
            <m:ctrlPr>
              <w:rPr>
                <w:rFonts w:ascii="Cambria Math" w:hAnsi="Cambria Math"/>
              </w:rPr>
            </m:ctrlPr>
          </m:dPr>
          <m:e>
            <m:sSub>
              <m:sSubPr/>
              <m:e>
                <m:r>
                  <m:rPr>
                    <m:sty m:val="i"/>
                  </m:rPr>
                  <m:t>t</m:t>
                </m:r>
              </m:e>
              <m:sub>
                <m:r>
                  <m:rPr>
                    <m:sty m:val="p"/>
                  </m:rPr>
                  <m:t>1</m:t>
                </m:r>
              </m:sub>
            </m:sSub>
            <m:r>
              <m:rPr>
                <m:sty m:val="p"/>
              </m:rPr>
              <m:t>/</m:t>
            </m:r>
            <m:r>
              <m:rPr>
                <m:sty m:val="i"/>
              </m:rPr>
              <m:t>T</m:t>
            </m:r>
          </m:e>
        </m:d>
      </m:oMath>
      <w:r>
        <w:rPr/>
        <w:t xml:space="preserve">.</w:t>
      </w:r>
      <w:r>
        <w:rPr/>
        <w:br w:type="textWrapping"/>
      </w:r>
      <w:r>
        <w:rPr/>
        <w:t xml:space="preserve">III.C.1) On rappelle la valeur du champ disruptif de l'air : </w:t>
      </w:r>
      <m:oMath>
        <m:sSub>
          <m:sSubPr/>
          <m:e>
            <m:r>
              <m:rPr>
                <m:sty m:val="i"/>
              </m:rPr>
              <m:t>E</m:t>
            </m:r>
          </m:e>
          <m:sub>
            <m:r>
              <m:rPr>
                <m:sty m:val="i"/>
              </m:rPr>
              <m:t>d</m:t>
            </m:r>
          </m:sub>
        </m:sSub>
        <m:r>
          <m:rPr>
            <m:sty m:val="p"/>
          </m:rPr>
          <m:t>=</m:t>
        </m:r>
        <m:r>
          <m:rPr>
            <m:sty m:val="p"/>
          </m:rPr>
          <m:t>3</m:t>
        </m:r>
        <m:r>
          <m:rPr>
            <m:sty m:val="p"/>
          </m:rPr>
          <m:t>⋅</m:t>
        </m:r>
        <m:sSup>
          <m:sSupPr/>
          <m:e>
            <m:r>
              <m:rPr>
                <m:sty m:val="p"/>
              </m:rPr>
              <m:t>10</m:t>
            </m:r>
          </m:e>
          <m:sup>
            <m:r>
              <m:rPr>
                <m:sty m:val="p"/>
              </m:rPr>
              <m:t>6</m:t>
            </m:r>
          </m:sup>
        </m:sSup>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t xml:space="preserve">. Une distance de </w:t>
      </w:r>
      <m:oMath>
        <m:r>
          <m:rPr>
            <m:sty m:val="p"/>
          </m:rPr>
          <m:t>0</m:t>
        </m:r>
        <m:r>
          <m:rPr>
            <m:sty m:val="p"/>
          </m:rPr>
          <m:t>,</m:t>
        </m:r>
        <m:r>
          <m:rPr>
            <m:sty m:val="p"/>
          </m:rPr>
          <m:t>6</m:t>
        </m:r>
        <m:r>
          <m:rPr>
            <m:nor/>
          </m:rPr>
          <m:t xml:space="preserve"> </m:t>
        </m:r>
        <m:r>
          <m:rPr>
            <m:sty m:val="p"/>
          </m:rPr>
          <m:t>mm</m:t>
        </m:r>
      </m:oMath>
      <w:r>
        <w:rPr>
          <w:rFonts w:eastAsia="Georgia" w:cs="Georgia" w:ascii="Georgia" w:hAnsi="Georgia"/>
        </w:rPr>
        <w:t xml:space="preserve"> sépare les deux électrodes de la bougie.</w:t>
      </w:r>
      <w:r>
        <w:rPr/>
        <w:br w:type="textWrapping"/>
      </w:r>
      <w:r>
        <w:rPr>
          <w:rFonts w:eastAsia="Georgia" w:cs="Georgia" w:ascii="Georgia" w:hAnsi="Georgia"/>
        </w:rPr>
        <w:t xml:space="preserve">a) Quel est l'ordre de grandeur de la tension dont il faudrait par conséquent pouvoir disposer pour faire apparaître l'arc électrique dans l'air?</w:t>
      </w:r>
      <w:r>
        <w:rPr/>
        <w:br w:type="textWrapping"/>
      </w:r>
      <w:r>
        <w:rPr>
          <w:rFonts w:eastAsia="Georgia" w:cs="Georgia" w:ascii="Georgia" w:hAnsi="Georgia"/>
        </w:rPr>
        <w:t xml:space="preserve">b) Pourquoi faut-il une tension bien plus élevée pour créer un arc électrique dans le cylindre en fin de compression?</w:t>
      </w:r>
      <w:r>
        <w:rPr/>
        <w:br w:type="textWrapping"/>
      </w:r>
      <w:r>
        <w:rPr/>
        <w:t xml:space="preserve">III.C.2) Charge de la bobine en courant</w:t>
      </w:r>
      <w:r>
        <w:rPr/>
        <w:br w:type="textWrapping"/>
      </w:r>
      <w:r>
        <w:rPr>
          <w:rFonts w:eastAsia="Georgia" w:cs="Georgia" w:ascii="Georgia" w:hAnsi="Georgia"/>
        </w:rPr>
        <w:t xml:space="preserve">a) La durée </w:t>
      </w:r>
      <m:oMath>
        <m:r>
          <m:rPr>
            <m:sty m:val="i"/>
          </m:rPr>
          <m:t>T</m:t>
        </m:r>
        <m:r>
          <m:rPr>
            <m:sty m:val="p"/>
          </m:rPr>
          <m:t>−</m:t>
        </m:r>
        <m:sSub>
          <m:sSubPr/>
          <m:e>
            <m:r>
              <m:rPr>
                <m:sty m:val="i"/>
              </m:rPr>
              <m:t>t</m:t>
            </m:r>
          </m:e>
          <m:sub>
            <m:r>
              <m:rPr>
                <m:sty m:val="p"/>
              </m:rPr>
              <m:t>2</m:t>
            </m:r>
          </m:sub>
        </m:sSub>
      </m:oMath>
      <w:r>
        <w:rPr>
          <w:rFonts w:eastAsia="Georgia" w:cs="Georgia" w:ascii="Georgia" w:hAnsi="Georgia"/>
        </w:rPr>
        <w:t xml:space="preserve"> est suffisamment longue pour que le régime permanent soit atteint. Quelles sont alors les valeurs du courant </w:t>
      </w:r>
      <m:oMath>
        <m:sSub>
          <m:sSubPr/>
          <m:e>
            <m:r>
              <m:rPr>
                <m:sty m:val="i"/>
              </m:rPr>
              <m:t>i</m:t>
            </m:r>
          </m:e>
          <m:sub>
            <m:r>
              <m:rPr>
                <m:sty m:val="p"/>
              </m:rPr>
              <m:t>1</m:t>
            </m:r>
          </m:sub>
        </m:sSub>
      </m:oMath>
      <w:r>
        <w:rPr/>
        <w:t xml:space="preserve"> et de la tension </w:t>
      </w:r>
      <m:oMath>
        <m:sSub>
          <m:sSubPr/>
          <m:e>
            <m:r>
              <m:rPr>
                <m:sty m:val="i"/>
              </m:rPr>
              <m:t>u</m:t>
            </m:r>
          </m:e>
          <m:sub>
            <m:r>
              <m:rPr>
                <m:sty m:val="i"/>
              </m:rPr>
              <m:t>c</m:t>
            </m:r>
          </m:sub>
        </m:sSub>
      </m:oMath>
      <w:r>
        <w:rPr/>
        <w:t xml:space="preserve"> aux bornes du condensateur?</w:t>
      </w:r>
      <w:r>
        <w:rPr/>
        <w:br w:type="textWrapping"/>
      </w:r>
      <w:r>
        <w:rPr>
          <w:rFonts w:eastAsia="Georgia" w:cs="Georgia" w:ascii="Georgia" w:hAnsi="Georgia"/>
        </w:rPr>
        <w:t xml:space="preserve">b) À </w:t>
      </w:r>
      <m:oMath>
        <m:r>
          <m:rPr>
            <m:sty m:val="i"/>
          </m:rPr>
          <m:t>t</m:t>
        </m:r>
        <m:r>
          <m:rPr>
            <m:sty m:val="p"/>
          </m:rPr>
          <m:t>=</m:t>
        </m:r>
        <m:r>
          <m:rPr>
            <m:sty m:val="p"/>
          </m:rPr>
          <m:t>0</m:t>
        </m:r>
      </m:oMath>
      <w:r>
        <w:rPr/>
        <w:t xml:space="preserve">, on ferme l'interrupteur </w:t>
      </w:r>
      <m:oMath>
        <m:r>
          <m:rPr>
            <m:sty m:val="i"/>
          </m:rPr>
          <m:t>K</m:t>
        </m:r>
      </m:oMath>
      <w:r>
        <w:rPr>
          <w:rFonts w:eastAsia="Georgia" w:cs="Georgia" w:ascii="Georgia" w:hAnsi="Georgia"/>
        </w:rPr>
        <w:t xml:space="preserve">. Exprimer et tracer, en fonction du temps, l'allure de l'évolution du courant </w:t>
      </w:r>
      <m:oMath>
        <m:sSub>
          <m:sSubPr/>
          <m:e>
            <m:r>
              <m:rPr>
                <m:sty m:val="i"/>
              </m:rPr>
              <m:t>i</m:t>
            </m:r>
          </m:e>
          <m:sub>
            <m:r>
              <m:rPr>
                <m:sty m:val="p"/>
              </m:rPr>
              <m:t>1</m:t>
            </m:r>
          </m:sub>
        </m:sSub>
      </m:oMath>
      <w:r>
        <w:rPr/>
        <w:t xml:space="preserve"> circulant dans l'enroulement primaire entre les instants de date </w:t>
      </w:r>
      <m:oMath>
        <m:r>
          <m:rPr>
            <m:sty m:val="i"/>
          </m:rPr>
          <m:t>t</m:t>
        </m:r>
        <m:r>
          <m:rPr>
            <m:sty m:val="p"/>
          </m:rPr>
          <m:t>=</m:t>
        </m:r>
        <m:r>
          <m:rPr>
            <m:sty m:val="p"/>
          </m:rPr>
          <m:t>0</m:t>
        </m:r>
      </m:oMath>
      <w:r>
        <w:rPr/>
        <w:t xml:space="preserve"> et </w:t>
      </w:r>
      <m:oMath>
        <m:r>
          <m:rPr>
            <m:sty m:val="i"/>
          </m:rPr>
          <m:t>t</m:t>
        </m:r>
        <m:r>
          <m:rPr>
            <m:sty m:val="p"/>
          </m:rPr>
          <m:t>=</m:t>
        </m:r>
        <m:sSub>
          <m:sSubPr/>
          <m:e>
            <m:r>
              <m:rPr>
                <m:sty m:val="i"/>
              </m:rPr>
              <m:t>t</m:t>
            </m:r>
          </m:e>
          <m:sub>
            <m:r>
              <m:rPr>
                <m:sty m:val="p"/>
              </m:rPr>
              <m:t>1</m:t>
            </m:r>
          </m:sub>
        </m:sSub>
      </m:oMath>
      <w:r>
        <w:rPr/>
        <w:t xml:space="preserve">.</w:t>
      </w:r>
      <w:r>
        <w:rPr/>
        <w:br w:type="textWrapping"/>
      </w:r>
      <w:r>
        <w:rPr>
          <w:rFonts w:eastAsia="Georgia" w:cs="Georgia" w:ascii="Georgia" w:hAnsi="Georgia"/>
        </w:rPr>
        <w:t xml:space="preserve">c) On suppose le régime permanent atteint à </w:t>
      </w:r>
      <m:oMath>
        <m:sSub>
          <m:sSubPr/>
          <m:e>
            <m:r>
              <m:rPr>
                <m:sty m:val="i"/>
              </m:rPr>
              <m:t>t</m:t>
            </m:r>
          </m:e>
          <m:sub>
            <m:r>
              <m:rPr>
                <m:sty m:val="p"/>
              </m:rPr>
              <m:t>1</m:t>
            </m:r>
          </m:sub>
        </m:sSub>
      </m:oMath>
      <w:r>
        <w:rPr>
          <w:rFonts w:eastAsia="Georgia" w:cs="Georgia" w:ascii="Georgia" w:hAnsi="Georgia"/>
        </w:rPr>
        <w:t xml:space="preserve">. Quelle est l'énergie emmagasinée dans la bobine?</w:t>
      </w:r>
    </w:p>
    <w:p>
      <w:pPr>
        <w:spacing w:line="271" w:before="330" w:lineRule="auto"/>
      </w:pPr>
      <w:r>
        <w:rPr>
          <w:b/>
          <w:sz w:val="42"/>
        </w:rPr>
        <w:t xml:space="preserve">III.C.3) Obtention de la tension d'arc</w:t>
      </w:r>
    </w:p>
    <w:p>
      <w:pPr>
        <w:spacing w:after="220" w:lineRule="auto"/>
      </w:pPr>
      <w:r>
        <w:rPr>
          <w:rFonts w:eastAsia="Georgia" w:cs="Georgia" w:ascii="Georgia" w:hAnsi="Georgia"/>
        </w:rPr>
        <w:t xml:space="preserve">On ouvre l'interrupteur à la date </w:t>
      </w:r>
      <m:oMath>
        <m:sSub>
          <m:sSubPr/>
          <m:e>
            <m:r>
              <m:rPr>
                <m:sty m:val="i"/>
              </m:rPr>
              <m:t>t</m:t>
            </m:r>
          </m:e>
          <m:sub>
            <m:r>
              <m:rPr>
                <m:sty m:val="p"/>
              </m:rPr>
              <m:t>1</m:t>
            </m:r>
          </m:sub>
        </m:sSub>
      </m:oMath>
      <w:r>
        <w:rPr>
          <w:rFonts w:eastAsia="Georgia" w:cs="Georgia" w:ascii="Georgia" w:hAnsi="Georgia"/>
        </w:rPr>
        <w:t xml:space="preserve">. On suppose pour l'instant que l'arc électrique n'apparaît pas.</w:t>
      </w:r>
      <w:r>
        <w:rPr/>
        <w:br w:type="textWrapping"/>
      </w:r>
      <w:r>
        <w:rPr/>
        <w:t xml:space="preserve">a) Qu'observerait-on au niveau de l'interrupteur </w:t>
      </w:r>
      <m:oMath>
        <m:r>
          <m:rPr>
            <m:sty m:val="i"/>
          </m:rPr>
          <m:t>K</m:t>
        </m:r>
      </m:oMath>
      <w:r>
        <w:rPr>
          <w:rFonts w:eastAsia="Georgia" w:cs="Georgia" w:ascii="Georgia" w:hAnsi="Georgia"/>
        </w:rPr>
        <w:t xml:space="preserve"> lors de son ouverture, en l'absence de condensateur? Quel est par conséquent le rôle du condensateur?</w:t>
      </w:r>
      <w:r>
        <w:rPr/>
        <w:br w:type="textWrapping"/>
      </w:r>
      <w:r>
        <w:rPr>
          <w:rFonts w:eastAsia="Georgia" w:cs="Georgia" w:ascii="Georgia" w:hAnsi="Georgia"/>
        </w:rPr>
        <w:t xml:space="preserve">b) Montrer que l'évolution de la tension </w:t>
      </w:r>
      <m:oMath>
        <m:sSub>
          <m:sSubPr/>
          <m:e>
            <m:r>
              <m:rPr>
                <m:sty m:val="i"/>
              </m:rPr>
              <m:t>u</m:t>
            </m:r>
          </m:e>
          <m:sub>
            <m:r>
              <m:rPr>
                <m:sty m:val="i"/>
              </m:rPr>
              <m:t>c</m:t>
            </m:r>
          </m:sub>
        </m:sSub>
      </m:oMath>
      <w:r>
        <w:rPr>
          <w:rFonts w:eastAsia="Georgia" w:cs="Georgia" w:ascii="Georgia" w:hAnsi="Georgia"/>
        </w:rPr>
        <w:t xml:space="preserve"> est décrite par l'équation différentielle :</w:t>
      </w:r>
    </w:p>
    <w:p>
      <w:pPr>
        <w:spacing w:after="220" w:lineRule="auto"/>
      </w:pPr>
      <m:oMathPara>
        <m:oMath>
          <m:f>
            <m:fPr>
              <m:ctrlPr>
                <w:rPr>
                  <w:rFonts w:ascii="Cambria Math" w:hAnsi="Cambria Math"/>
                </w:rPr>
              </m:ctrlPr>
            </m:fPr>
            <m:num>
              <m:sSup>
                <m:sSupPr/>
                <m:e>
                  <m:r>
                    <m:rPr>
                      <m:sty m:val="i"/>
                    </m:rPr>
                    <m:t>d</m:t>
                  </m:r>
                </m:e>
                <m:sup>
                  <m:r>
                    <m:rPr>
                      <m:sty m:val="p"/>
                    </m:rPr>
                    <m:t>2</m:t>
                  </m:r>
                </m:sup>
              </m:sSup>
              <m:sSub>
                <m:sSubPr/>
                <m:e>
                  <m:r>
                    <m:rPr>
                      <m:sty m:val="i"/>
                    </m:rPr>
                    <m:t>u</m:t>
                  </m:r>
                </m:e>
                <m:sub>
                  <m:r>
                    <m:rPr>
                      <m:sty m:val="i"/>
                    </m:rPr>
                    <m:t>c</m:t>
                  </m:r>
                </m:sub>
              </m:sSub>
            </m:num>
            <m:den>
              <m:r>
                <m:rPr>
                  <m:sty m:val="i"/>
                </m:rPr>
                <m:t>d</m:t>
              </m:r>
              <m:sSup>
                <m:sSupPr/>
                <m:e>
                  <m:r>
                    <m:rPr>
                      <m:sty m:val="i"/>
                    </m:rPr>
                    <m:t>t</m:t>
                  </m:r>
                </m:e>
                <m:sup>
                  <m:r>
                    <m:rPr>
                      <m:sty m:val="p"/>
                    </m:rPr>
                    <m:t>2</m:t>
                  </m:r>
                </m:sup>
              </m:sSup>
            </m:den>
          </m:f>
          <m:r>
            <m:rPr>
              <m:sty m:val="p"/>
            </m:rPr>
            <m:t>+</m:t>
          </m:r>
          <m:r>
            <m:rPr>
              <m:sty m:val="p"/>
            </m:rPr>
            <m:t>2</m:t>
          </m:r>
          <m:r>
            <m:rPr>
              <m:sty m:val="i"/>
            </m:rPr>
            <m:t>σ</m:t>
          </m:r>
          <m:sSub>
            <m:sSubPr/>
            <m:e>
              <m:r>
                <m:rPr>
                  <m:sty m:val="i"/>
                </m:rPr>
                <m:t>ω</m:t>
              </m:r>
            </m:e>
            <m:sub>
              <m:r>
                <m:rPr>
                  <m:sty m:val="p"/>
                </m:rPr>
                <m:t>0</m:t>
              </m:r>
            </m:sub>
          </m:sSub>
          <m:f>
            <m:fPr>
              <m:ctrlPr>
                <w:rPr>
                  <w:rFonts w:ascii="Cambria Math" w:hAnsi="Cambria Math"/>
                </w:rPr>
              </m:ctrlPr>
            </m:fPr>
            <m:num>
              <m:r>
                <m:rPr>
                  <m:sty m:val="i"/>
                </m:rPr>
                <m:t>d</m:t>
              </m:r>
              <m:sSub>
                <m:sSubPr/>
                <m:e>
                  <m:r>
                    <m:rPr>
                      <m:sty m:val="i"/>
                    </m:rPr>
                    <m:t>u</m:t>
                  </m:r>
                </m:e>
                <m:sub>
                  <m:r>
                    <m:rPr>
                      <m:sty m:val="i"/>
                    </m:rPr>
                    <m:t>c</m:t>
                  </m:r>
                </m:sub>
              </m:sSub>
            </m:num>
            <m:den>
              <m:r>
                <m:rPr>
                  <m:sty m:val="i"/>
                </m:rPr>
                <m:t>d</m:t>
              </m:r>
              <m:r>
                <m:rPr>
                  <m:sty m:val="i"/>
                </m:rPr>
                <m:t>t</m:t>
              </m:r>
            </m:den>
          </m:f>
          <m:r>
            <m:rPr>
              <m:sty m:val="p"/>
            </m:rPr>
            <m:t>+</m:t>
          </m:r>
          <m:sSubSup>
            <m:sSubSupPr/>
            <m:e>
              <m:r>
                <m:rPr>
                  <m:sty m:val="i"/>
                </m:rPr>
                <m:t>ω</m:t>
              </m:r>
            </m:e>
            <m:sub>
              <m:r>
                <m:rPr>
                  <m:sty m:val="p"/>
                </m:rPr>
                <m:t>0</m:t>
              </m:r>
            </m:sub>
            <m:sup>
              <m:r>
                <m:rPr>
                  <m:sty m:val="p"/>
                </m:rPr>
                <m:t>2</m:t>
              </m:r>
            </m:sup>
          </m:sSubSup>
          <m:sSub>
            <m:sSubPr/>
            <m:e>
              <m:r>
                <m:rPr>
                  <m:sty m:val="i"/>
                </m:rPr>
                <m:t>u</m:t>
              </m:r>
            </m:e>
            <m:sub>
              <m:r>
                <m:rPr>
                  <m:sty m:val="i"/>
                </m:rPr>
                <m:t>c</m:t>
              </m:r>
            </m:sub>
          </m:sSub>
          <m:r>
            <m:rPr>
              <m:sty m:val="p"/>
            </m:rPr>
            <m:t>=</m:t>
          </m:r>
          <m:sSubSup>
            <m:sSubSupPr/>
            <m:e>
              <m:r>
                <m:rPr>
                  <m:sty m:val="i"/>
                </m:rPr>
                <m:t>ω</m:t>
              </m:r>
            </m:e>
            <m:sub>
              <m:r>
                <m:rPr>
                  <m:sty m:val="p"/>
                </m:rPr>
                <m:t>0</m:t>
              </m:r>
            </m:sub>
            <m:sup>
              <m:r>
                <m:rPr>
                  <m:sty m:val="p"/>
                </m:rPr>
                <m:t>2</m:t>
              </m:r>
            </m:sup>
          </m:sSubSup>
          <m:r>
            <m:rPr>
              <m:sty m:val="i"/>
            </m:rPr>
            <m:t>E</m:t>
          </m:r>
        </m:oMath>
      </m:oMathPara>
    </w:p>
    <w:p>
      <w:pPr>
        <w:spacing w:after="220" w:lineRule="auto"/>
      </w:pPr>
      <w:r>
        <w:rPr/>
        <w:t xml:space="preserve">avec </w:t>
      </w:r>
      <m:oMath>
        <m:sSub>
          <m:sSubPr/>
          <m:e>
            <m:r>
              <m:rPr>
                <m:sty m:val="i"/>
              </m:rPr>
              <m:t>L</m:t>
            </m:r>
          </m:e>
          <m:sub>
            <m:r>
              <m:rPr>
                <m:sty m:val="p"/>
              </m:rPr>
              <m:t>1</m:t>
            </m:r>
          </m:sub>
        </m:sSub>
        <m:r>
          <m:rPr>
            <m:sty m:val="i"/>
          </m:rPr>
          <m:t>C</m:t>
        </m:r>
        <m:sSubSup>
          <m:sSubSupPr/>
          <m:e>
            <m:r>
              <m:rPr>
                <m:sty m:val="i"/>
              </m:rPr>
              <m:t>ω</m:t>
            </m:r>
          </m:e>
          <m:sub>
            <m:r>
              <m:rPr>
                <m:sty m:val="p"/>
              </m:rPr>
              <m:t>0</m:t>
            </m:r>
          </m:sub>
          <m:sup>
            <m:r>
              <m:rPr>
                <m:sty m:val="p"/>
              </m:rPr>
              <m:t>2</m:t>
            </m:r>
          </m:sup>
        </m:sSubSup>
        <m:r>
          <m:rPr>
            <m:sty m:val="p"/>
          </m:rPr>
          <m:t>=</m:t>
        </m:r>
        <m:r>
          <m:rPr>
            <m:sty m:val="p"/>
          </m:rPr>
          <m:t>1</m:t>
        </m:r>
      </m:oMath>
      <w:r>
        <w:rPr/>
        <w:t xml:space="preserve"> et </w:t>
      </w:r>
      <m:oMath>
        <m:r>
          <m:rPr>
            <m:sty m:val="i"/>
          </m:rPr>
          <m:t>σ</m:t>
        </m:r>
      </m:oMath>
      <w:r>
        <w:rPr>
          <w:rFonts w:eastAsia="Georgia" w:cs="Georgia" w:ascii="Georgia" w:hAnsi="Georgia"/>
        </w:rPr>
        <w:t xml:space="preserve"> une constante à déterminer en fonction de </w:t>
      </w:r>
      <m:oMath>
        <m:sSub>
          <m:sSubPr/>
          <m:e>
            <m:r>
              <m:rPr>
                <m:sty m:val="i"/>
              </m:rPr>
              <m:t>L</m:t>
            </m:r>
          </m:e>
          <m:sub>
            <m:r>
              <m:rPr>
                <m:sty m:val="p"/>
              </m:rPr>
              <m:t>1</m:t>
            </m:r>
          </m:sub>
        </m:sSub>
        <m:r>
          <m:rPr>
            <m:sty m:val="p"/>
          </m:rPr>
          <m:t>,</m:t>
        </m:r>
        <m:r>
          <m:rPr>
            <m:sty m:val="i"/>
          </m:rPr>
          <m:t>R</m:t>
        </m:r>
      </m:oMath>
      <w:r>
        <w:rPr/>
        <w:t xml:space="preserve"> et </w:t>
      </w:r>
      <m:oMath>
        <m:r>
          <m:rPr>
            <m:sty m:val="i"/>
          </m:rPr>
          <m:t>C</m:t>
        </m:r>
      </m:oMath>
      <w:r>
        <w:rPr/>
        <w:t xml:space="preserve">.</w:t>
      </w:r>
      <w:r>
        <w:rPr/>
        <w:br w:type="textWrapping"/>
      </w:r>
      <w:r>
        <w:rPr>
          <w:rFonts w:eastAsia="Georgia" w:cs="Georgia" w:ascii="Georgia" w:hAnsi="Georgia"/>
        </w:rPr>
        <w:t xml:space="preserve">c) Qualifier, sans calcul, les différents régimes d'évolution possibles suivant les valeurs de </w:t>
      </w:r>
      <m:oMath>
        <m:r>
          <m:rPr>
            <m:sty m:val="i"/>
          </m:rPr>
          <m:t>σ</m:t>
        </m:r>
      </m:oMath>
      <w:r>
        <w:rPr/>
        <w:t xml:space="preserve">. On suppose dans la suite </w:t>
      </w:r>
      <m:oMath>
        <m:r>
          <m:rPr>
            <m:sty m:val="i"/>
          </m:rPr>
          <m:t>σ</m:t>
        </m:r>
        <m:r>
          <m:rPr>
            <m:sty m:val="p"/>
          </m:rPr>
          <m:t>&lt;</m:t>
        </m:r>
        <m:r>
          <m:rPr>
            <m:sty m:val="p"/>
          </m:rPr>
          <m:t>1</m:t>
        </m:r>
      </m:oMath>
      <w:r>
        <w:rPr/>
        <w:t xml:space="preserve">.</w:t>
      </w:r>
      <w:r>
        <w:rPr/>
        <w:br w:type="textWrapping"/>
      </w:r>
      <w:r>
        <w:rPr/>
        <w:t xml:space="preserve">d) Que valent </w:t>
      </w:r>
      <m:oMath>
        <m:sSub>
          <m:sSubPr/>
          <m:e>
            <m:r>
              <m:rPr>
                <m:sty m:val="i"/>
              </m:rPr>
              <m:t>u</m:t>
            </m:r>
          </m:e>
          <m:sub>
            <m:r>
              <m:rPr>
                <m:sty m:val="i"/>
              </m:rPr>
              <m:t>c</m:t>
            </m:r>
          </m:sub>
        </m:sSub>
        <m:d>
          <m:dPr>
            <m:begChr m:val="("/>
            <m:endChr m:val=")"/>
            <m:ctrlPr>
              <w:rPr>
                <w:rFonts w:ascii="Cambria Math" w:hAnsi="Cambria Math"/>
              </w:rPr>
            </m:ctrlPr>
          </m:dPr>
          <m:e>
            <m:sSub>
              <m:sSubPr/>
              <m:e>
                <m:r>
                  <m:rPr>
                    <m:sty m:val="i"/>
                  </m:rPr>
                  <m:t>t</m:t>
                </m:r>
              </m:e>
              <m:sub>
                <m:r>
                  <m:rPr>
                    <m:sty m:val="p"/>
                  </m:rPr>
                  <m:t>1</m:t>
                </m:r>
              </m:sub>
            </m:sSub>
          </m:e>
        </m:d>
      </m:oMath>
      <w:r>
        <w:rPr/>
        <w:t xml:space="preserve"> et </w:t>
      </w:r>
      <m:oMath>
        <m:d>
          <m:dPr>
            <m:begChr m:val="("/>
            <m:endChr m:val=")"/>
            <m:ctrlPr>
              <w:rPr>
                <w:rFonts w:ascii="Cambria Math" w:hAnsi="Cambria Math"/>
              </w:rPr>
            </m:ctrlPr>
          </m:dPr>
          <m:e>
            <m:r>
              <m:rPr>
                <m:sty m:val="i"/>
              </m:rPr>
              <m:t>d</m:t>
            </m:r>
            <m:sSub>
              <m:sSubPr/>
              <m:e>
                <m:r>
                  <m:rPr>
                    <m:sty m:val="i"/>
                  </m:rPr>
                  <m:t>u</m:t>
                </m:r>
              </m:e>
              <m:sub>
                <m:r>
                  <m:rPr>
                    <m:sty m:val="i"/>
                  </m:rPr>
                  <m:t>c</m:t>
                </m:r>
              </m:sub>
            </m:sSub>
            <m:r>
              <m:rPr>
                <m:sty m:val="p"/>
              </m:rPr>
              <m:t>/</m:t>
            </m:r>
            <m:r>
              <m:rPr>
                <m:sty m:val="i"/>
              </m:rPr>
              <m:t>d</m:t>
            </m:r>
            <m:r>
              <m:rPr>
                <m:sty m:val="i"/>
              </m:rPr>
              <m:t>t</m:t>
            </m:r>
          </m:e>
        </m:d>
        <m:d>
          <m:dPr>
            <m:begChr m:val="("/>
            <m:endChr m:val=")"/>
            <m:ctrlPr>
              <w:rPr>
                <w:rFonts w:ascii="Cambria Math" w:hAnsi="Cambria Math"/>
              </w:rPr>
            </m:ctrlPr>
          </m:dPr>
          <m:e>
            <m:sSub>
              <m:sSubPr/>
              <m:e>
                <m:r>
                  <m:rPr>
                    <m:sty m:val="i"/>
                  </m:rPr>
                  <m:t>t</m:t>
                </m:r>
              </m:e>
              <m:sub>
                <m:r>
                  <m:rPr>
                    <m:sty m:val="p"/>
                  </m:rPr>
                  <m:t>1</m:t>
                </m:r>
              </m:sub>
            </m:sSub>
          </m:e>
        </m:d>
      </m:oMath>
      <w:r>
        <w:rPr/>
        <w:t xml:space="preserve"> ?</w:t>
      </w:r>
      <w:r>
        <w:rPr/>
        <w:br w:type="textWrapping"/>
      </w:r>
      <w:r>
        <w:rPr>
          <w:rFonts w:eastAsia="Georgia" w:cs="Georgia" w:ascii="Georgia" w:hAnsi="Georgia"/>
        </w:rPr>
        <w:t xml:space="preserve">e) Déterminer </w:t>
      </w:r>
      <m:oMath>
        <m:sSub>
          <m:sSubPr/>
          <m:e>
            <m:r>
              <m:rPr>
                <m:sty m:val="i"/>
              </m:rPr>
              <m:t>u</m:t>
            </m:r>
          </m:e>
          <m:sub>
            <m:r>
              <m:rPr>
                <m:sty m:val="i"/>
              </m:rPr>
              <m:t>c</m:t>
            </m:r>
          </m:sub>
        </m:sSub>
        <m:r>
          <m:rPr>
            <m:sty m:val="p"/>
          </m:rPr>
          <m:t>(</m:t>
        </m:r>
        <m:r>
          <m:rPr>
            <m:sty m:val="i"/>
          </m:rPr>
          <m:t>t</m:t>
        </m:r>
        <m:r>
          <m:rPr>
            <m:sty m:val="p"/>
          </m:rPr>
          <m:t>)</m:t>
        </m:r>
      </m:oMath>
      <w:r>
        <w:rPr/>
        <w:t xml:space="preserve"> en fonction de </w:t>
      </w:r>
      <m:oMath>
        <m:r>
          <m:rPr>
            <m:sty m:val="i"/>
          </m:rPr>
          <m:t>E</m:t>
        </m:r>
        <m:r>
          <m:rPr>
            <m:sty m:val="p"/>
          </m:rPr>
          <m:t>,</m:t>
        </m:r>
        <m:sSub>
          <m:sSubPr/>
          <m:e>
            <m:r>
              <m:rPr>
                <m:sty m:val="i"/>
              </m:rPr>
              <m:t>ω</m:t>
            </m:r>
          </m:e>
          <m:sub>
            <m:r>
              <m:rPr>
                <m:sty m:val="p"/>
              </m:rPr>
              <m:t>0</m:t>
            </m:r>
          </m:sub>
        </m:sSub>
        <m:r>
          <m:rPr>
            <m:sty m:val="p"/>
          </m:rPr>
          <m:t>,</m:t>
        </m:r>
        <m:r>
          <m:rPr>
            <m:sty m:val="i"/>
          </m:rPr>
          <m:t>σ</m:t>
        </m:r>
        <m:r>
          <m:rPr>
            <m:sty m:val="p"/>
          </m:rPr>
          <m:t>,</m:t>
        </m:r>
        <m:sSub>
          <m:sSubPr/>
          <m:e>
            <m:r>
              <m:rPr>
                <m:sty m:val="i"/>
              </m:rPr>
              <m:t>t</m:t>
            </m:r>
          </m:e>
          <m:sub>
            <m:r>
              <m:rPr>
                <m:sty m:val="p"/>
              </m:rPr>
              <m:t>1</m:t>
            </m:r>
          </m:sub>
        </m:sSub>
      </m:oMath>
      <w:r>
        <w:rPr/>
        <w:t xml:space="preserve"> et </w:t>
      </w:r>
      <m:oMath>
        <m:r>
          <m:rPr>
            <m:sty m:val="i"/>
          </m:rPr>
          <m:t>t</m:t>
        </m:r>
      </m:oMath>
      <w:r>
        <w:rPr/>
        <w:t xml:space="preserve">.</w:t>
      </w:r>
      <w:r>
        <w:rPr/>
        <w:br w:type="textWrapping"/>
      </w:r>
      <w:r>
        <w:rPr>
          <w:rFonts w:eastAsia="Georgia" w:cs="Georgia" w:ascii="Georgia" w:hAnsi="Georgia"/>
        </w:rPr>
        <w:t xml:space="preserve">f) Déterminer </w:t>
      </w:r>
      <m:oMath>
        <m:sSub>
          <m:sSubPr/>
          <m:e>
            <m:r>
              <m:rPr>
                <m:sty m:val="i"/>
              </m:rPr>
              <m:t>i</m:t>
            </m:r>
          </m:e>
          <m:sub>
            <m:r>
              <m:rPr>
                <m:sty m:val="p"/>
              </m:rPr>
              <m:t>1</m:t>
            </m:r>
          </m:sub>
        </m:sSub>
        <m:r>
          <m:rPr>
            <m:sty m:val="p"/>
          </m:rPr>
          <m:t>(</m:t>
        </m:r>
        <m:r>
          <m:rPr>
            <m:sty m:val="i"/>
          </m:rPr>
          <m:t>t</m:t>
        </m:r>
        <m:r>
          <m:rPr>
            <m:sty m:val="p"/>
          </m:rPr>
          <m:t>)</m:t>
        </m:r>
      </m:oMath>
      <w:r>
        <w:rPr/>
        <w:t xml:space="preserve"> en fonction de </w:t>
      </w:r>
      <m:oMath>
        <m:r>
          <m:rPr>
            <m:sty m:val="i"/>
          </m:rPr>
          <m:t>E</m:t>
        </m:r>
        <m:r>
          <m:rPr>
            <m:sty m:val="p"/>
          </m:rPr>
          <m:t>,</m:t>
        </m:r>
        <m:r>
          <m:rPr>
            <m:sty m:val="i"/>
          </m:rPr>
          <m:t>R</m:t>
        </m:r>
        <m:r>
          <m:rPr>
            <m:sty m:val="p"/>
          </m:rPr>
          <m:t>,</m:t>
        </m:r>
        <m:sSub>
          <m:sSubPr/>
          <m:e>
            <m:r>
              <m:rPr>
                <m:sty m:val="i"/>
              </m:rPr>
              <m:t>ω</m:t>
            </m:r>
          </m:e>
          <m:sub>
            <m:r>
              <m:rPr>
                <m:sty m:val="p"/>
              </m:rPr>
              <m:t>0</m:t>
            </m:r>
          </m:sub>
        </m:sSub>
        <m:r>
          <m:rPr>
            <m:sty m:val="p"/>
          </m:rPr>
          <m:t>,</m:t>
        </m:r>
        <m:r>
          <m:rPr>
            <m:sty m:val="i"/>
          </m:rPr>
          <m:t>σ</m:t>
        </m:r>
        <m:r>
          <m:rPr>
            <m:sty m:val="p"/>
          </m:rPr>
          <m:t>,</m:t>
        </m:r>
        <m:sSub>
          <m:sSubPr/>
          <m:e>
            <m:r>
              <m:rPr>
                <m:sty m:val="i"/>
              </m:rPr>
              <m:t>t</m:t>
            </m:r>
          </m:e>
          <m:sub>
            <m:r>
              <m:rPr>
                <m:sty m:val="p"/>
              </m:rPr>
              <m:t>1</m:t>
            </m:r>
          </m:sub>
        </m:sSub>
      </m:oMath>
      <w:r>
        <w:rPr/>
        <w:t xml:space="preserve"> et </w:t>
      </w:r>
      <m:oMath>
        <m:r>
          <m:rPr>
            <m:sty m:val="i"/>
          </m:rPr>
          <m:t>t</m:t>
        </m:r>
      </m:oMath>
      <w:r>
        <w:rPr/>
        <w:t xml:space="preserve">.</w:t>
      </w:r>
      <w:r>
        <w:rPr/>
        <w:br w:type="textWrapping"/>
      </w:r>
      <w:r>
        <w:rPr>
          <w:rFonts w:eastAsia="Georgia" w:cs="Georgia" w:ascii="Georgia" w:hAnsi="Georgia"/>
        </w:rPr>
        <w:t xml:space="preserve">g) Donner un temps caractéristique </w:t>
      </w:r>
      <m:oMath>
        <m:r>
          <m:rPr>
            <m:sty m:val="i"/>
          </m:rPr>
          <m:t>τ</m:t>
        </m:r>
      </m:oMath>
      <w:r>
        <w:rPr>
          <w:rFonts w:eastAsia="Georgia" w:cs="Georgia" w:ascii="Georgia" w:hAnsi="Georgia"/>
        </w:rPr>
        <w:t xml:space="preserve"> de la durée du retour de </w:t>
      </w:r>
      <m:oMath>
        <m:sSub>
          <m:sSubPr/>
          <m:e>
            <m:r>
              <m:rPr>
                <m:sty m:val="i"/>
              </m:rPr>
              <m:t>i</m:t>
            </m:r>
          </m:e>
          <m:sub>
            <m:r>
              <m:rPr>
                <m:sty m:val="p"/>
              </m:rPr>
              <m:t>1</m:t>
            </m:r>
          </m:sub>
        </m:sSub>
      </m:oMath>
      <w:r>
        <w:rPr>
          <w:rFonts w:eastAsia="Georgia" w:cs="Georgia" w:ascii="Georgia" w:hAnsi="Georgia"/>
        </w:rPr>
        <w:t xml:space="preserve"> à 0 .</w:t>
      </w:r>
      <w:r>
        <w:rPr/>
        <w:br w:type="textWrapping"/>
      </w:r>
      <w:r>
        <w:rPr/>
        <w:t xml:space="preserve">h) Montrer que</w:t>
      </w:r>
    </w:p>
    <w:p>
      <w:pPr>
        <w:spacing w:after="220" w:lineRule="auto"/>
      </w:pPr>
      <m:oMathPara>
        <m:oMath>
          <m:sSub>
            <m:sSubPr/>
            <m:e>
              <m:r>
                <m:rPr>
                  <m:sty m:val="i"/>
                </m:rPr>
                <m:t>u</m:t>
              </m:r>
            </m:e>
            <m:sub>
              <m:r>
                <m:rPr>
                  <m:sty m:val="p"/>
                </m:rPr>
                <m:t>2</m:t>
              </m:r>
            </m:sub>
          </m:sSub>
          <m:r>
            <m:rPr>
              <m:sty m:val="p"/>
            </m:rPr>
            <m:t>(</m:t>
          </m:r>
          <m:r>
            <m:rPr>
              <m:sty m:val="i"/>
            </m:rPr>
            <m:t>t</m:t>
          </m:r>
          <m:r>
            <m:rPr>
              <m:sty m:val="p"/>
            </m:rPr>
            <m:t>)</m:t>
          </m:r>
          <m:r>
            <m:rPr>
              <m:sty m:val="p"/>
            </m:rPr>
            <m:t>=</m:t>
          </m:r>
          <m:r>
            <m:rPr>
              <m:sty m:val="p"/>
            </m:rPr>
            <m:t>−</m:t>
          </m:r>
          <m:r>
            <m:rPr>
              <m:sty m:val="i"/>
            </m:rPr>
            <m:t>M</m:t>
          </m:r>
          <m:f>
            <m:fPr>
              <m:ctrlPr>
                <w:rPr>
                  <w:rFonts w:ascii="Cambria Math" w:hAnsi="Cambria Math"/>
                </w:rPr>
              </m:ctrlPr>
            </m:fPr>
            <m:num>
              <m:r>
                <m:rPr>
                  <m:sty m:val="i"/>
                </m:rPr>
                <m:t>E</m:t>
              </m:r>
            </m:num>
            <m:den>
              <m:r>
                <m:rPr>
                  <m:sty m:val="i"/>
                </m:rPr>
                <m:t>R</m:t>
              </m:r>
            </m:den>
          </m:f>
          <m:sSub>
            <m:sSubPr/>
            <m:e>
              <m:r>
                <m:rPr>
                  <m:sty m:val="i"/>
                </m:rPr>
                <m:t>ω</m:t>
              </m:r>
            </m:e>
            <m:sub>
              <m:r>
                <m:rPr>
                  <m:sty m:val="p"/>
                </m:rPr>
                <m:t>0</m:t>
              </m:r>
            </m:sub>
          </m:sSub>
          <m:r>
            <m:rPr>
              <m:sty m:val="p"/>
            </m:rPr>
            <m:t>exp</m:t>
          </m:r>
          <m:r>
            <m:rPr>
              <m:sty m:val="p"/>
            </m:rPr>
            <m:t>⁡</m:t>
          </m:r>
          <m:d>
            <m:dPr>
              <m:begChr m:val="("/>
              <m:endChr m:val=")"/>
              <m:ctrlPr>
                <w:rPr>
                  <w:rFonts w:ascii="Cambria Math" w:hAnsi="Cambria Math"/>
                </w:rPr>
              </m:ctrlPr>
            </m:dPr>
            <m:e>
              <m:r>
                <m:rPr>
                  <m:sty m:val="p"/>
                </m:rPr>
                <m:t>−</m:t>
              </m:r>
              <m:r>
                <m:rPr>
                  <m:sty m:val="i"/>
                </m:rPr>
                <m:t>σ</m:t>
              </m:r>
              <m:sSub>
                <m:sSubPr/>
                <m:e>
                  <m:r>
                    <m:rPr>
                      <m:sty m:val="i"/>
                    </m:rPr>
                    <m:t>ω</m:t>
                  </m:r>
                </m:e>
                <m:sub>
                  <m:r>
                    <m:rPr>
                      <m:sty m:val="p"/>
                    </m:rPr>
                    <m:t>0</m:t>
                  </m:r>
                </m:sub>
              </m:sSub>
              <m:d>
                <m:dPr>
                  <m:begChr m:val="("/>
                  <m:endChr m:val=")"/>
                  <m:ctrlPr>
                    <w:rPr>
                      <w:rFonts w:ascii="Cambria Math" w:hAnsi="Cambria Math"/>
                    </w:rPr>
                  </m:ctrlPr>
                </m:dPr>
                <m:e>
                  <m:r>
                    <m:rPr>
                      <m:sty m:val="i"/>
                    </m:rPr>
                    <m:t>t</m:t>
                  </m:r>
                  <m:r>
                    <m:rPr>
                      <m:sty m:val="p"/>
                    </m:rPr>
                    <m:t>−</m:t>
                  </m:r>
                  <m:sSub>
                    <m:sSubPr/>
                    <m:e>
                      <m:r>
                        <m:rPr>
                          <m:sty m:val="i"/>
                        </m:rPr>
                        <m:t>t</m:t>
                      </m:r>
                    </m:e>
                    <m:sub>
                      <m:r>
                        <m:rPr>
                          <m:sty m:val="p"/>
                        </m:rPr>
                        <m:t>1</m:t>
                      </m:r>
                    </m:sub>
                  </m:sSub>
                </m:e>
              </m:d>
            </m:e>
          </m:d>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σ</m:t>
                      </m:r>
                    </m:e>
                    <m:sup>
                      <m:r>
                        <m:rPr>
                          <m:sty m:val="p"/>
                        </m:rPr>
                        <m:t>2</m:t>
                      </m:r>
                    </m:sup>
                  </m:sSup>
                </m:e>
              </m:rad>
            </m:den>
          </m:f>
          <m:r>
            <m:rPr>
              <m:sty m:val="p"/>
            </m:rPr>
            <m:t>sin</m:t>
          </m:r>
          <m:r>
            <m:rPr>
              <m:sty m:val="p"/>
            </m:rPr>
            <m:t>⁡</m:t>
          </m:r>
          <m:d>
            <m:dPr>
              <m:begChr m:val="("/>
              <m:endChr m:val=")"/>
              <m:ctrlPr>
                <w:rPr>
                  <w:rFonts w:ascii="Cambria Math" w:hAnsi="Cambria Math"/>
                </w:rPr>
              </m:ctrlPr>
            </m:dPr>
            <m:e>
              <m:rad>
                <m:radPr>
                  <m:degHide m:val="1"/>
                  <m:ctrlPr>
                    <w:rPr>
                      <w:rFonts w:ascii="Cambria Math" w:hAnsi="Cambria Math"/>
                    </w:rPr>
                  </m:ctrlPr>
                </m:radPr>
                <m:deg/>
                <m:e>
                  <m:r>
                    <m:rPr>
                      <m:sty m:val="p"/>
                    </m:rPr>
                    <m:t>1</m:t>
                  </m:r>
                  <m:r>
                    <m:rPr>
                      <m:sty m:val="p"/>
                    </m:rPr>
                    <m:t>−</m:t>
                  </m:r>
                  <m:sSup>
                    <m:sSupPr/>
                    <m:e>
                      <m:r>
                        <m:rPr>
                          <m:sty m:val="i"/>
                        </m:rPr>
                        <m:t>σ</m:t>
                      </m:r>
                    </m:e>
                    <m:sup>
                      <m:r>
                        <m:rPr>
                          <m:sty m:val="p"/>
                        </m:rPr>
                        <m:t>2</m:t>
                      </m:r>
                    </m:sup>
                  </m:sSup>
                </m:e>
              </m:rad>
              <m:sSub>
                <m:sSubPr/>
                <m:e>
                  <m:r>
                    <m:rPr>
                      <m:sty m:val="i"/>
                    </m:rPr>
                    <m:t>ω</m:t>
                  </m:r>
                </m:e>
                <m:sub>
                  <m:r>
                    <m:rPr>
                      <m:sty m:val="p"/>
                    </m:rPr>
                    <m:t>0</m:t>
                  </m:r>
                </m:sub>
              </m:sSub>
              <m:d>
                <m:dPr>
                  <m:begChr m:val="("/>
                  <m:endChr m:val=")"/>
                  <m:ctrlPr>
                    <w:rPr>
                      <w:rFonts w:ascii="Cambria Math" w:hAnsi="Cambria Math"/>
                    </w:rPr>
                  </m:ctrlPr>
                </m:dPr>
                <m:e>
                  <m:r>
                    <m:rPr>
                      <m:sty m:val="i"/>
                    </m:rPr>
                    <m:t>t</m:t>
                  </m:r>
                  <m:r>
                    <m:rPr>
                      <m:sty m:val="p"/>
                    </m:rPr>
                    <m:t>−</m:t>
                  </m:r>
                  <m:sSub>
                    <m:sSubPr/>
                    <m:e>
                      <m:r>
                        <m:rPr>
                          <m:sty m:val="i"/>
                        </m:rPr>
                        <m:t>t</m:t>
                      </m:r>
                    </m:e>
                    <m:sub>
                      <m:r>
                        <m:rPr>
                          <m:sty m:val="p"/>
                        </m:rPr>
                        <m:t>1</m:t>
                      </m:r>
                    </m:sub>
                  </m:sSub>
                </m:e>
              </m:d>
            </m:e>
          </m:d>
        </m:oMath>
      </m:oMathPara>
    </w:p>
    <w:p>
      <w:pPr>
        <w:spacing w:after="220" w:lineRule="auto"/>
      </w:pPr>
      <w:r>
        <w:rPr/>
        <w:t xml:space="preserve">i) Calculer la valeur maximale </w:t>
      </w:r>
      <m:oMath>
        <m:sSub>
          <m:sSubPr/>
          <m:e>
            <m:r>
              <m:rPr>
                <m:sty m:val="i"/>
              </m:rPr>
              <m:t>u</m:t>
            </m:r>
          </m:e>
          <m:sub>
            <m:r>
              <m:rPr>
                <m:sty m:val="p"/>
              </m:rPr>
              <m:t>2</m:t>
            </m:r>
            <m:r>
              <m:rPr>
                <m:nor/>
              </m:rPr>
              <m:t> max </m:t>
            </m:r>
          </m:sub>
        </m:sSub>
      </m:oMath>
      <w:r>
        <w:rPr/>
        <w:t xml:space="preserve"> atteinte par </w:t>
      </w:r>
      <m:oMath>
        <m:d>
          <m:dPr>
            <m:begChr m:val="|"/>
            <m:endChr m:val="|"/>
            <m:ctrlPr>
              <w:rPr>
                <w:rFonts w:ascii="Cambria Math" w:hAnsi="Cambria Math"/>
              </w:rPr>
            </m:ctrlPr>
          </m:dPr>
          <m:e>
            <m:sSub>
              <m:sSubPr/>
              <m:e>
                <m:r>
                  <m:rPr>
                    <m:sty m:val="i"/>
                  </m:rPr>
                  <m:t>u</m:t>
                </m:r>
              </m:e>
              <m:sub>
                <m:r>
                  <m:rPr>
                    <m:sty m:val="p"/>
                  </m:rPr>
                  <m:t>2</m:t>
                </m:r>
              </m:sub>
            </m:sSub>
          </m:e>
        </m:d>
      </m:oMath>
      <w:r>
        <w:rPr/>
        <w:t xml:space="preserve"> dans le cas </w:t>
      </w:r>
      <m:oMath>
        <m:r>
          <m:rPr>
            <m:sty m:val="i"/>
          </m:rPr>
          <m:t>σ</m:t>
        </m:r>
        <m:r>
          <m:rPr>
            <m:sty m:val="p"/>
          </m:rPr>
          <m:t>&lt;</m:t>
        </m:r>
        <m:r>
          <m:rPr>
            <m:sty m:val="p"/>
          </m:rPr>
          <m:t>1</m:t>
        </m:r>
      </m:oMath>
      <w:r>
        <w:rPr/>
        <w:t xml:space="preserve">. La tension </w:t>
      </w:r>
      <m:oMath>
        <m:sSub>
          <m:sSubPr/>
          <m:e>
            <m:r>
              <m:rPr>
                <m:sty m:val="i"/>
              </m:rPr>
              <m:t>u</m:t>
            </m:r>
          </m:e>
          <m:sub>
            <m:r>
              <m:rPr>
                <m:sty m:val="p"/>
              </m:rPr>
              <m:t>2</m:t>
            </m:r>
            <m:r>
              <m:rPr>
                <m:nor/>
              </m:rPr>
              <m:t> max </m:t>
            </m:r>
          </m:sub>
        </m:sSub>
      </m:oMath>
      <w:r>
        <w:rPr>
          <w:rFonts w:eastAsia="Georgia" w:cs="Georgia" w:ascii="Georgia" w:hAnsi="Georgia"/>
        </w:rPr>
        <w:t xml:space="preserve"> est en pratique suffisante pour qu'apparaisse l'arc électrique.</w:t>
      </w:r>
      <w:r>
        <w:rPr/>
        <w:br w:type="textWrapping"/>
      </w:r>
      <w:r>
        <w:rPr>
          <w:rFonts w:eastAsia="Georgia" w:cs="Georgia" w:ascii="Georgia" w:hAnsi="Georgia"/>
        </w:rPr>
        <w:t xml:space="preserve">III.C.4) Application numérique.</w:t>
      </w:r>
    </w:p>
    <w:p>
      <w:pPr>
        <w:spacing w:after="220" w:lineRule="auto"/>
      </w:pPr>
      <w:r>
        <w:rPr>
          <w:rFonts w:eastAsia="Georgia" w:cs="Georgia" w:ascii="Georgia" w:hAnsi="Georgia"/>
        </w:rPr>
        <w:t xml:space="preserve">Dans un véhicule ayant quatre cylindres (déphasés d'un quart de cycle thermodynamique), les arcs sont engendrés successivement dans chacun des cylindres par un unique dispositif d'allumage. Le fonctionnement doit pouvoir rester correct jusqu'à une vitesse de 6000 tours par minute.</w:t>
      </w:r>
      <w:r>
        <w:rPr/>
        <w:br w:type="textWrapping"/>
      </w:r>
      <w:r>
        <w:rPr>
          <w:rFonts w:eastAsia="Georgia" w:cs="Georgia" w:ascii="Georgia" w:hAnsi="Georgia"/>
        </w:rPr>
        <w:t xml:space="preserve">a) Quelle est la valeur minimale de la période </w:t>
      </w:r>
      <m:oMath>
        <m:r>
          <m:rPr>
            <m:sty m:val="i"/>
          </m:rPr>
          <m:t>T</m:t>
        </m:r>
      </m:oMath>
      <w:r>
        <w:rPr/>
        <w:t xml:space="preserve"> du dispositif ?</w:t>
      </w:r>
      <w:r>
        <w:rPr/>
        <w:br w:type="textWrapping"/>
      </w:r>
      <w:r>
        <w:rPr/>
        <w:t xml:space="preserve">b) On donne </w:t>
      </w:r>
      <m:oMath>
        <m:r>
          <m:rPr>
            <m:sty m:val="i"/>
          </m:rPr>
          <m:t>D</m:t>
        </m:r>
        <m:r>
          <m:rPr>
            <m:sty m:val="p"/>
          </m:rPr>
          <m:t>=</m:t>
        </m:r>
        <m:r>
          <m:rPr>
            <m:sty m:val="p"/>
          </m:rPr>
          <m:t>60</m:t>
        </m:r>
      </m:oMath>
      <w:r>
        <w:rPr/>
        <w:t xml:space="preserve">. La valeur qu'atteindrait le courant </w:t>
      </w:r>
      <m:oMath>
        <m:sSub>
          <m:sSubPr/>
          <m:e>
            <m:r>
              <m:rPr>
                <m:sty m:val="i"/>
              </m:rPr>
              <m:t>i</m:t>
            </m:r>
          </m:e>
          <m:sub>
            <m:r>
              <m:rPr>
                <m:sty m:val="p"/>
              </m:rPr>
              <m:t>1</m:t>
            </m:r>
          </m:sub>
        </m:sSub>
      </m:oMath>
      <w:r>
        <w:rPr/>
        <w:t xml:space="preserve"> si l'interrupteur </w:t>
      </w:r>
      <m:oMath>
        <m:r>
          <m:rPr>
            <m:sty m:val="i"/>
          </m:rPr>
          <m:t>K</m:t>
        </m:r>
      </m:oMath>
      <w:r>
        <w:rPr>
          <w:rFonts w:eastAsia="Georgia" w:cs="Georgia" w:ascii="Georgia" w:hAnsi="Georgia"/>
        </w:rPr>
        <w:t xml:space="preserve"> restait toujours fermé est 3 A . On souhaite que le courant </w:t>
      </w:r>
      <m:oMath>
        <m:sSub>
          <m:sSubPr/>
          <m:e>
            <m:r>
              <m:rPr>
                <m:sty m:val="i"/>
              </m:rPr>
              <m:t>i</m:t>
            </m:r>
          </m:e>
          <m:sub>
            <m:r>
              <m:rPr>
                <m:sty m:val="p"/>
              </m:rPr>
              <m:t>1</m:t>
            </m:r>
          </m:sub>
        </m:sSub>
        <m:d>
          <m:dPr>
            <m:begChr m:val="("/>
            <m:endChr m:val=")"/>
            <m:ctrlPr>
              <w:rPr>
                <w:rFonts w:ascii="Cambria Math" w:hAnsi="Cambria Math"/>
              </w:rPr>
            </m:ctrlPr>
          </m:dPr>
          <m:e>
            <m:sSub>
              <m:sSubPr/>
              <m:e>
                <m:r>
                  <m:rPr>
                    <m:sty m:val="i"/>
                  </m:rPr>
                  <m:t>t</m:t>
                </m:r>
              </m:e>
              <m:sub>
                <m:r>
                  <m:rPr>
                    <m:sty m:val="p"/>
                  </m:rPr>
                  <m:t>1</m:t>
                </m:r>
              </m:sub>
            </m:sSub>
          </m:e>
        </m:d>
      </m:oMath>
      <w:r>
        <w:rPr>
          <w:rFonts w:eastAsia="Georgia" w:cs="Georgia" w:ascii="Georgia" w:hAnsi="Georgia"/>
        </w:rPr>
        <w:t xml:space="preserve"> soit au moins égal à </w:t>
      </w:r>
      <m:oMath>
        <m:r>
          <m:rPr>
            <m:sty m:val="p"/>
          </m:rPr>
          <m:t>95</m:t>
        </m:r>
        <m:r>
          <m:rPr>
            <m:sty m:val="p"/>
          </m:rPr>
          <m:t>%</m:t>
        </m:r>
      </m:oMath>
      <w:r>
        <w:rPr>
          <w:rFonts w:eastAsia="Georgia" w:cs="Georgia" w:ascii="Georgia" w:hAnsi="Georgia"/>
        </w:rPr>
        <w:t xml:space="preserve"> de cette valeur. En déduire la valeur du rapport </w:t>
      </w:r>
      <m:oMath>
        <m:sSub>
          <m:sSubPr/>
          <m:e>
            <m:r>
              <m:rPr>
                <m:sty m:val="i"/>
              </m:rPr>
              <m:t>L</m:t>
            </m:r>
          </m:e>
          <m:sub>
            <m:r>
              <m:rPr>
                <m:sty m:val="p"/>
              </m:rPr>
              <m:t>1</m:t>
            </m:r>
          </m:sub>
        </m:sSub>
        <m:r>
          <m:rPr>
            <m:sty m:val="p"/>
          </m:rPr>
          <m:t>/</m:t>
        </m:r>
        <m:r>
          <m:rPr>
            <m:sty m:val="i"/>
          </m:rPr>
          <m:t>R</m:t>
        </m:r>
      </m:oMath>
      <w:r>
        <w:rPr/>
        <w:t xml:space="preserve"> puis les valeurs de </w:t>
      </w:r>
      <m:oMath>
        <m:r>
          <m:rPr>
            <m:sty m:val="i"/>
          </m:rPr>
          <m:t>R</m:t>
        </m:r>
      </m:oMath>
      <w:r>
        <w:rPr/>
        <w:t xml:space="preserve"> et de </w:t>
      </w:r>
      <m:oMath>
        <m:sSub>
          <m:sSubPr/>
          <m:e>
            <m:r>
              <m:rPr>
                <m:sty m:val="i"/>
              </m:rPr>
              <m:t>L</m:t>
            </m:r>
          </m:e>
          <m:sub>
            <m:r>
              <m:rPr>
                <m:sty m:val="p"/>
              </m:rPr>
              <m:t>1</m:t>
            </m:r>
          </m:sub>
        </m:sSub>
      </m:oMath>
      <w:r>
        <w:rPr/>
        <w:t xml:space="preserve">.</w:t>
      </w:r>
      <w:r>
        <w:rPr/>
        <w:br w:type="textWrapping"/>
      </w:r>
      <w:r>
        <w:rPr>
          <w:rFonts w:eastAsia="Georgia" w:cs="Georgia" w:ascii="Georgia" w:hAnsi="Georgia"/>
        </w:rPr>
        <w:t xml:space="preserve">c) Pour déclencher l'arc électrique, il faut disposer d'une tension </w:t>
      </w:r>
      <m:oMath>
        <m:sSub>
          <m:sSubPr/>
          <m:e>
            <m:r>
              <m:rPr>
                <m:sty m:val="i"/>
              </m:rPr>
              <m:t>u</m:t>
            </m:r>
          </m:e>
          <m:sub>
            <m:r>
              <m:rPr>
                <m:sty m:val="p"/>
              </m:rPr>
              <m:t>2</m:t>
            </m:r>
            <m:r>
              <m:rPr>
                <m:nor/>
              </m:rPr>
              <m:t> max </m:t>
            </m:r>
          </m:sub>
        </m:sSub>
      </m:oMath>
      <w:r>
        <w:rPr/>
        <w:t xml:space="preserve"> de 20 kV . On adopte par ailleurs la valeur </w:t>
      </w:r>
      <m:oMath>
        <m:sSub>
          <m:sSubPr/>
          <m:e>
            <m:r>
              <m:rPr>
                <m:sty m:val="i"/>
              </m:rPr>
              <m:t>L</m:t>
            </m:r>
          </m:e>
          <m:sub>
            <m:r>
              <m:rPr>
                <m:sty m:val="p"/>
              </m:rPr>
              <m:t>1</m:t>
            </m:r>
          </m:sub>
        </m:sSub>
        <m:r>
          <m:rPr>
            <m:sty m:val="p"/>
          </m:rPr>
          <m:t>=</m:t>
        </m:r>
        <m:r>
          <m:rPr>
            <m:sty m:val="p"/>
          </m:rPr>
          <m:t>4</m:t>
        </m:r>
        <m:r>
          <m:rPr>
            <m:sty m:val="p"/>
          </m:rPr>
          <m:t>mH</m:t>
        </m:r>
      </m:oMath>
      <w:r>
        <w:rPr/>
        <w:t xml:space="preserve">.</w:t>
      </w:r>
      <w:r>
        <w:rPr/>
        <w:br w:type="textWrapping"/>
      </w:r>
      <m:oMath>
        <m:sSub>
          <m:sSubPr/>
          <m:e>
            <m:r>
              <m:rPr>
                <m:sty m:val="i"/>
              </m:rPr>
              <m:t>u</m:t>
            </m:r>
          </m:e>
          <m:sub>
            <m:r>
              <m:rPr>
                <m:sty m:val="p"/>
              </m:rPr>
              <m:t>1</m:t>
            </m:r>
            <m:r>
              <m:rPr>
                <m:sty m:val="p"/>
              </m:rPr>
              <m:t>max</m:t>
            </m:r>
          </m:sub>
        </m:sSub>
      </m:oMath>
      <w:r>
        <w:rPr/>
        <w:t xml:space="preserve"> vaut typiquement 300 V .</w:t>
      </w:r>
      <w:r>
        <w:rPr/>
        <w:br w:type="textWrapping"/>
      </w:r>
      <w:r>
        <w:rPr>
          <w:rFonts w:eastAsia="Georgia" w:cs="Georgia" w:ascii="Georgia" w:hAnsi="Georgia"/>
        </w:rPr>
        <w:t xml:space="preserve">Calculer la valeur de la capacité </w:t>
      </w:r>
      <m:oMath>
        <m:r>
          <m:rPr>
            <m:sty m:val="i"/>
          </m:rPr>
          <m:t>C</m:t>
        </m:r>
      </m:oMath>
      <w:r>
        <w:rPr/>
        <w:t xml:space="preserve"> et celle du rapport </w:t>
      </w:r>
      <m:oMath>
        <m:sSub>
          <m:sSubPr/>
          <m:e>
            <m:r>
              <m:rPr>
                <m:sty m:val="i"/>
              </m:rPr>
              <m:t>N</m:t>
            </m:r>
          </m:e>
          <m:sub>
            <m:r>
              <m:rPr>
                <m:sty m:val="p"/>
              </m:rPr>
              <m:t>2</m:t>
            </m:r>
          </m:sub>
        </m:sSub>
        <m:r>
          <m:rPr>
            <m:sty m:val="p"/>
          </m:rPr>
          <m:t>/</m:t>
        </m:r>
        <m:sSub>
          <m:sSubPr/>
          <m:e>
            <m:r>
              <m:rPr>
                <m:sty m:val="i"/>
              </m:rPr>
              <m:t>N</m:t>
            </m:r>
          </m:e>
          <m:sub>
            <m:r>
              <m:rPr>
                <m:sty m:val="p"/>
              </m:rPr>
              <m:t>1</m:t>
            </m:r>
          </m:sub>
        </m:sSub>
      </m:oMath>
      <w:r>
        <w:rPr/>
        <w:t xml:space="preserve">.</w:t>
      </w:r>
      <w:r>
        <w:rPr/>
        <w:br w:type="textWrapping"/>
      </w:r>
      <w:r>
        <w:rPr>
          <w:rFonts w:eastAsia="Georgia" w:cs="Georgia" w:ascii="Georgia" w:hAnsi="Georgia"/>
        </w:rPr>
        <w:t xml:space="preserve">d) Évaluer le temps </w:t>
      </w:r>
      <m:oMath>
        <m:r>
          <m:rPr>
            <m:sty m:val="i"/>
          </m:rPr>
          <m:t>τ</m:t>
        </m:r>
      </m:oMath>
      <w:r>
        <w:rPr>
          <w:rFonts w:eastAsia="Georgia" w:cs="Georgia" w:ascii="Georgia" w:hAnsi="Georgia"/>
        </w:rPr>
        <w:t xml:space="preserve"> (défini à la question III.C.3-g) de retour de </w:t>
      </w:r>
      <m:oMath>
        <m:sSub>
          <m:sSubPr/>
          <m:e>
            <m:r>
              <m:rPr>
                <m:sty m:val="i"/>
              </m:rPr>
              <m:t>i</m:t>
            </m:r>
          </m:e>
          <m:sub>
            <m:r>
              <m:rPr>
                <m:sty m:val="p"/>
              </m:rPr>
              <m:t>1</m:t>
            </m:r>
          </m:sub>
        </m:sSub>
      </m:oMath>
      <w:r>
        <w:rPr>
          <w:rFonts w:eastAsia="Georgia" w:cs="Georgia" w:ascii="Georgia" w:hAnsi="Georgia"/>
        </w:rPr>
        <w:t xml:space="preserve"> à 0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a41f2455426ec3cf103861cf2e56e533227b928.jpg" TargetMode="Internal"/><Relationship Id="rId6" Type="http://schemas.openxmlformats.org/officeDocument/2006/relationships/image" Target="media/image-4841f3681625c8f3388eed26dc7e401fcb0fb986.jpg" TargetMode="Internal"/><Relationship Id="rId7" Type="http://schemas.openxmlformats.org/officeDocument/2006/relationships/image" Target="media/image-397c403df6294e76ac584457974a4af11157d5b7.jpg" TargetMode="Internal"/><Relationship Id="rId8" Type="http://schemas.openxmlformats.org/officeDocument/2006/relationships/image" Target="media/image-06e5e36ebdb0bc166e878e7e5f6ba089e975552c.jpg" TargetMode="Internal"/><Relationship Id="rId9" Type="http://schemas.openxmlformats.org/officeDocument/2006/relationships/image" Target="media/image-e8d693662dd9deca77fa391fb840f7cfda01d402.jpg" TargetMode="Internal"/><Relationship Id="rId10" Type="http://schemas.openxmlformats.org/officeDocument/2006/relationships/image" Target="media/image-517d9f43eacde189a6b6a8d13e557912532a2731.jpg" TargetMode="Internal"/><Relationship Id="rId11" Type="http://schemas.openxmlformats.org/officeDocument/2006/relationships/image" Target="media/image-c108b3caf37bd666a0d0bcf283ca05c9cd48771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2025-09-04T21:54:42.586Z</dcterms:created>
  <dcterms:modified xsi:type="dcterms:W3CDTF">2025-09-04T21:54:42.586Z</dcterms:modified>
</cp:coreProperties>
</file>