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deux parties sont complètement indépendantes.</w:t>
      </w:r>
    </w:p>
    <w:p>
      <w:pPr>
        <w:spacing w:line="271" w:before="330" w:lineRule="auto"/>
      </w:pPr>
      <w:r>
        <w:rPr>
          <w:b/>
          <w:sz w:val="42"/>
        </w:rPr>
        <w:t xml:space="preserve">Partie I-Autour de la suite de Fibonacci</w:t>
      </w:r>
    </w:p>
    <w:p>
      <w:pPr>
        <w:spacing w:after="220" w:lineRule="auto"/>
      </w:pPr>
      <w:r>
        <w:rPr>
          <w:rFonts w:eastAsia="Georgia" w:cs="Georgia" w:ascii="Georgia" w:hAnsi="Georgia"/>
        </w:rPr>
        <w:t xml:space="preserve">L'objectif de ce problème est de comparer les complexités temporelles (et dans une moindre mesure spatiale) d'algorithmes de calcul numérique de suites entières vérifiant une relation de récurrence linéaire. Les entiers manipulés pourront être arbitrairement longs (ce qui n'est a priori le cas ni en Caml ni en Pascal). Dans les calculs de complexité, on demande des ordres de grandeur du nombre d'opérations élémentaires sur les bits.</w:t>
      </w:r>
    </w:p>
    <w:p>
      <w:pPr>
        <w:spacing w:after="220" w:lineRule="auto"/>
      </w:pPr>
      <w:r>
        <w:rPr/>
        <w:t xml:space="preserve">Exemple 1 : l'algorithme naturel pour sommer deux entiers de </w:t>
      </w:r>
      <m:oMath>
        <m:r>
          <m:rPr>
            <m:sty m:val="i"/>
          </m:rPr>
          <m:t>n</m:t>
        </m:r>
      </m:oMath>
      <w:r>
        <w:rPr/>
        <w:t xml:space="preserve"> bits demande </w:t>
      </w:r>
      <m:oMath>
        <m:r>
          <m:rPr>
            <m:sty m:val="i"/>
          </m:rPr>
          <m:t>O</m:t>
        </m:r>
        <m:r>
          <m:rPr>
            <m:sty m:val="p"/>
          </m:rPr>
          <m:t>(</m:t>
        </m:r>
        <m:r>
          <m:rPr>
            <m:sty m:val="i"/>
          </m:rPr>
          <m:t>n</m:t>
        </m:r>
        <m:r>
          <m:rPr>
            <m:sty m:val="p"/>
          </m:rPr>
          <m:t>)</m:t>
        </m:r>
      </m:oMath>
      <w:r>
        <w:rPr>
          <w:rFonts w:eastAsia="Georgia" w:cs="Georgia" w:ascii="Georgia" w:hAnsi="Georgia"/>
        </w:rPr>
        <w:t xml:space="preserve"> opérations élémentaires (additions bit-à-bit, propagation de retenue).</w:t>
      </w:r>
    </w:p>
    <w:p>
      <w:pPr>
        <w:spacing w:after="220" w:lineRule="auto"/>
      </w:pPr>
      <w:r>
        <w:rPr>
          <w:rFonts w:eastAsia="Georgia" w:cs="Georgia" w:ascii="Georgia" w:hAnsi="Georgia"/>
        </w:rPr>
        <w:t xml:space="preserve">On ne demande pas d'équivalents, mais des majorants asymptotiques.</w:t>
      </w:r>
      <w:r>
        <w:rPr/>
        <w:br w:type="textWrapping"/>
      </w:r>
      <w:r>
        <w:rPr/>
        <w:t xml:space="preserve">Lorsque </w:t>
      </w:r>
      <m:oMath>
        <m:sSub>
          <m:sSubPr/>
          <m:e>
            <m:r>
              <m:rPr>
                <m:sty m:val="i"/>
              </m:rPr>
              <m:t>u</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v</m:t>
                </m:r>
              </m:e>
              <m:sub>
                <m:r>
                  <m:rPr>
                    <m:sty m:val="i"/>
                  </m:rPr>
                  <m:t>n</m:t>
                </m:r>
              </m:sub>
            </m:sSub>
          </m:e>
        </m:d>
      </m:oMath>
      <w:r>
        <w:rPr/>
        <w:t xml:space="preserve"> et </w:t>
      </w:r>
      <m:oMath>
        <m:sSub>
          <m:sSubPr/>
          <m:e>
            <m:r>
              <m:rPr>
                <m:sty m:val="i"/>
              </m:rPr>
              <m:t>v</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u</m:t>
                </m:r>
              </m:e>
              <m:sub>
                <m:r>
                  <m:rPr>
                    <m:sty m:val="i"/>
                  </m:rPr>
                  <m:t>n</m:t>
                </m:r>
              </m:sub>
            </m:sSub>
          </m:e>
        </m:d>
      </m:oMath>
      <w:r>
        <w:rPr/>
        <w:t xml:space="preserve">, on pourra noter </w:t>
      </w:r>
      <m:oMath>
        <m:sSub>
          <m:sSubPr/>
          <m:e>
            <m:r>
              <m:rPr>
                <m:sty m:val="i"/>
              </m:rPr>
              <m:t>u</m:t>
            </m:r>
          </m:e>
          <m:sub>
            <m:r>
              <m:rPr>
                <m:sty m:val="i"/>
              </m:rPr>
              <m:t>n</m:t>
            </m:r>
          </m:sub>
        </m:sSub>
        <m:r>
          <m:rPr>
            <m:sty m:val="p"/>
          </m:rPr>
          <m:t>=</m:t>
        </m:r>
        <m:r>
          <m:rPr>
            <m:sty m:val="p"/>
          </m:rPr>
          <m:t>Θ</m:t>
        </m:r>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ce qui est plus précis que </w:t>
      </w:r>
      <m:oMath>
        <m:sSub>
          <m:sSubPr/>
          <m:e>
            <m:r>
              <m:rPr>
                <m:sty m:val="i"/>
              </m:rPr>
              <m:t>u</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v</m:t>
                </m:r>
              </m:e>
              <m:sub>
                <m:r>
                  <m:rPr>
                    <m:sty m:val="i"/>
                  </m:rPr>
                  <m:t>n</m:t>
                </m:r>
              </m:sub>
            </m:sSub>
          </m:e>
        </m:d>
      </m:oMath>
      <w:r>
        <w:rPr/>
        <w:t xml:space="preserve">.</w:t>
      </w:r>
      <w:r>
        <w:rPr/>
        <w:br w:type="textWrapping"/>
      </w:r>
      <w:r>
        <w:rPr/>
        <w:t xml:space="preserve">Exemple 2 : Le "tri-bulle" d'un tableau de </w:t>
      </w:r>
      <m:oMath>
        <m:r>
          <m:rPr>
            <m:sty m:val="i"/>
          </m:rPr>
          <m:t>n</m:t>
        </m:r>
      </m:oMath>
      <w:r>
        <w:rPr/>
        <w:t xml:space="preserve"> valeurs effectue </w:t>
      </w:r>
      <m:oMath>
        <m:r>
          <m:rPr>
            <m:sty m:val="p"/>
          </m:rPr>
          <m:t>Θ</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comparaisons de valeurs, et réalise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échanges dans le tableau.</w:t>
      </w:r>
    </w:p>
    <w:p>
      <w:pPr>
        <w:spacing w:after="220" w:lineRule="auto"/>
      </w:pPr>
      <w:r>
        <w:rPr>
          <w:rFonts w:eastAsia="Georgia" w:cs="Georgia" w:ascii="Georgia" w:hAnsi="Georgia"/>
        </w:rPr>
        <w:t xml:space="preserve">Les candidats rédigeant en Caml devront donner le type de chaque fonction écrite.</w:t>
      </w:r>
      <w:r>
        <w:rPr/>
        <w:br w:type="textWrapping"/>
      </w:r>
      <w:r>
        <w:rPr/>
        <w:t xml:space="preserve">Notation : </w:t>
      </w:r>
      <m:oMath>
        <m:r>
          <m:rPr>
            <m:sty m:val="i"/>
          </m:rPr>
          <m:t>a</m:t>
        </m:r>
        <m:r>
          <m:rPr>
            <m:sty m:val="p"/>
          </m:rPr>
          <m:t>[</m:t>
        </m:r>
        <m:r>
          <m:rPr>
            <m:sty m:val="i"/>
          </m:rPr>
          <m:t>b</m:t>
        </m:r>
        <m:r>
          <m:rPr>
            <m:sty m:val="p"/>
          </m:rPr>
          <m:t>]</m:t>
        </m:r>
      </m:oMath>
      <w:r>
        <w:rPr>
          <w:rFonts w:eastAsia="Georgia" w:cs="Georgia" w:ascii="Georgia" w:hAnsi="Georgia"/>
        </w:rPr>
        <w:t xml:space="preserve"> désignera </w:t>
      </w:r>
      <m:oMath>
        <m:r>
          <m:rPr>
            <m:sty m:val="i"/>
          </m:rPr>
          <m:t>a</m:t>
        </m:r>
      </m:oMath>
      <w:r>
        <w:rPr/>
        <w:t xml:space="preserve"> modulo </w:t>
      </w:r>
      <m:oMath>
        <m:r>
          <m:rPr>
            <m:sty m:val="i"/>
          </m:rPr>
          <m:t>b</m:t>
        </m:r>
      </m:oMath>
      <w:r>
        <w:rPr>
          <w:rFonts w:eastAsia="Georgia" w:cs="Georgia" w:ascii="Georgia" w:hAnsi="Georgia"/>
        </w:rPr>
        <w:t xml:space="preserve">, c'est-à-dire le reste dans la division euclidienne de </w:t>
      </w:r>
      <m:oMath>
        <m:r>
          <m:rPr>
            <m:sty m:val="i"/>
          </m:rPr>
          <m:t>a</m:t>
        </m:r>
      </m:oMath>
      <w:r>
        <w:rPr/>
        <w:t xml:space="preserve"> par </w:t>
      </w:r>
      <m:oMath>
        <m:r>
          <m:rPr>
            <m:sty m:val="i"/>
          </m:rPr>
          <m:t>b</m:t>
        </m:r>
      </m:oMath>
      <w:r>
        <w:rPr/>
        <w:t xml:space="preserve">.</w:t>
      </w:r>
      <w:r>
        <w:rPr/>
        <w:br w:type="textWrapping"/>
      </w:r>
      <w:r>
        <w:rPr>
          <w:rFonts w:eastAsia="Georgia" w:cs="Georgia" w:ascii="Georgia" w:hAnsi="Georgia"/>
        </w:rPr>
        <w:t xml:space="preserve">I.A - Questions préliminaires</w:t>
      </w:r>
      <w:r>
        <w:rPr/>
        <w:br w:type="textWrapping"/>
      </w:r>
      <w:r>
        <w:rPr>
          <w:rFonts w:eastAsia="Georgia" w:cs="Georgia" w:ascii="Georgia" w:hAnsi="Georgia"/>
        </w:rPr>
        <w:t xml:space="preserve">I.A.1) Évaluer le nombre d'opérations élémentaires sur des bits requises pour effectuer le produit de deux entiers de </w:t>
      </w:r>
      <m:oMath>
        <m:r>
          <m:rPr>
            <m:sty m:val="i"/>
          </m:rPr>
          <m:t>n</m:t>
        </m:r>
      </m:oMath>
      <w:r>
        <w:rPr>
          <w:rFonts w:eastAsia="Georgia" w:cs="Georgia" w:ascii="Georgia" w:hAnsi="Georgia"/>
        </w:rPr>
        <w:t xml:space="preserve"> bits avec une méthode élémentaire (que l'on décrira sommairement).</w:t>
      </w:r>
      <w:r>
        <w:rPr/>
        <w:br w:type="textWrapping"/>
      </w:r>
      <w:r>
        <w:rPr>
          <w:rFonts w:eastAsia="Georgia" w:cs="Georgia" w:ascii="Georgia" w:hAnsi="Georgia"/>
        </w:rPr>
        <w:t xml:space="preserve">I.A.2) Donner un algorithme effectuant une multiplication d'entiers avec une meilleure complexité. Le décrire, et donner (sans justification) sa complexité temporelle.</w:t>
      </w:r>
      <w:r>
        <w:rPr/>
        <w:br w:type="textWrapping"/>
      </w:r>
      <w:r>
        <w:rPr>
          <w:rFonts w:eastAsia="Georgia" w:cs="Georgia" w:ascii="Georgia" w:hAnsi="Georgia"/>
        </w:rPr>
        <w:t xml:space="preserve">I.A.3) Décrire très sommairement l'algorithme d'exponentiation rapide. Justifier son intérêt par rapport à un algorithme élémentaire.</w:t>
      </w:r>
      <w:r>
        <w:rPr/>
        <w:br w:type="textWrapping"/>
      </w:r>
      <w:r>
        <w:rPr>
          <w:rFonts w:eastAsia="Georgia" w:cs="Georgia" w:ascii="Georgia" w:hAnsi="Georgia"/>
        </w:rPr>
        <w:t xml:space="preserve">I.B - Diverses façons de calculer </w:t>
      </w:r>
      <m:oMath>
        <m:sSub>
          <m:sSubPr/>
          <m:e>
            <m:r>
              <m:rPr>
                <m:sty m:val="i"/>
              </m:rPr>
              <m:t>f</m:t>
            </m:r>
          </m:e>
          <m:sub>
            <m:r>
              <m:rPr>
                <m:sty m:val="i"/>
              </m:rPr>
              <m:t>n</m:t>
            </m:r>
          </m:sub>
        </m:sSub>
      </m:oMath>
    </w:p>
    <w:p>
      <w:pPr>
        <w:spacing w:after="220" w:lineRule="auto"/>
      </w:pPr>
      <w:r>
        <w:rPr>
          <w:rFonts w:eastAsia="Georgia" w:cs="Georgia" w:ascii="Georgia" w:hAnsi="Georgia"/>
        </w:rPr>
        <w:t xml:space="preserve">La suite de Fibonacci est définie par les relations </w:t>
      </w:r>
      <m:oMath>
        <m:sSub>
          <m:sSubPr/>
          <m:e>
            <m:r>
              <m:rPr>
                <m:sty m:val="i"/>
              </m:rPr>
              <m:t>f</m:t>
            </m:r>
          </m:e>
          <m:sub>
            <m:r>
              <m:rPr>
                <m:sty m:val="p"/>
              </m:rPr>
              <m:t>0</m:t>
            </m:r>
          </m:sub>
        </m:sSub>
        <m:r>
          <m:rPr>
            <m:sty m:val="p"/>
          </m:rPr>
          <m:t>=</m:t>
        </m:r>
        <m:r>
          <m:rPr>
            <m:sty m:val="p"/>
          </m:rPr>
          <m:t>0</m:t>
        </m:r>
        <m:r>
          <m:rPr>
            <m:sty m:val="p"/>
          </m:rPr>
          <m:t>,</m:t>
        </m:r>
        <m:sSub>
          <m:sSubPr/>
          <m:e>
            <m:r>
              <m:rPr>
                <m:sty m:val="i"/>
              </m:rPr>
              <m:t>f</m:t>
            </m:r>
          </m:e>
          <m:sub>
            <m:r>
              <m:rPr>
                <m:sty m:val="p"/>
              </m:rPr>
              <m:t>1</m:t>
            </m:r>
          </m:sub>
        </m:sSub>
        <m:r>
          <m:rPr>
            <m:sty m:val="p"/>
          </m:rPr>
          <m:t>=</m:t>
        </m:r>
        <m:r>
          <m:rPr>
            <m:sty m:val="p"/>
          </m:rPr>
          <m:t>1</m:t>
        </m:r>
      </m:oMath>
      <w:r>
        <w:rPr/>
        <w:t xml:space="preserve">, et pour tout </w:t>
      </w:r>
      <m:oMath>
        <m:r>
          <m:rPr>
            <m:sty m:val="i"/>
          </m:rPr>
          <m:t>n</m:t>
        </m:r>
        <m:r>
          <m:rPr>
            <m:sty m:val="p"/>
          </m:rPr>
          <m:t>∈</m:t>
        </m:r>
        <m:r>
          <m:rPr>
            <m:scr m:val="double-struck"/>
          </m:rPr>
          <m:t>N</m:t>
        </m:r>
      </m:oMath>
      <w:r>
        <w:rPr/>
        <w:t xml:space="preserve"> : </w:t>
      </w:r>
      <m:oMath>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sub>
        </m:sSub>
        <m:r>
          <m:rPr>
            <m:sty m:val="p"/>
          </m:rPr>
          <m:t>+</m:t>
        </m:r>
        <m:sSub>
          <m:sSubPr/>
          <m:e>
            <m:r>
              <m:rPr>
                <m:sty m:val="i"/>
              </m:rPr>
              <m:t>f</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I.B.1) En utilisant les résultats standards sur les suites vérifiant une relation de récurrence linéaire d'ordre 2 , à coefficients constants, donner la valeur de </w:t>
      </w:r>
      <m:oMath>
        <m:sSub>
          <m:sSubPr/>
          <m:e>
            <m:r>
              <m:rPr>
                <m:sty m:val="i"/>
              </m:rPr>
              <m:t>f</m:t>
            </m:r>
          </m:e>
          <m:sub>
            <m:r>
              <m:rPr>
                <m:sty m:val="i"/>
              </m:rPr>
              <m:t>n</m:t>
            </m:r>
          </m:sub>
        </m:sSub>
      </m:oMath>
      <w:r>
        <w:rPr>
          <w:rFonts w:eastAsia="Georgia" w:cs="Georgia" w:ascii="Georgia" w:hAnsi="Georgia"/>
        </w:rPr>
        <w:t xml:space="preserve">, et l'ordre de grandeur de sa représentation binaire (écriture en base 2). En déduire un minorant pour le temps de calcul de tout programme calculant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I.B.2) Écrire une fonction récursive fibo prenant en entrée un entier </w:t>
      </w:r>
      <m:oMath>
        <m:r>
          <m:rPr>
            <m:sty m:val="i"/>
          </m:rPr>
          <m:t>n</m:t>
        </m:r>
      </m:oMath>
      <w:r>
        <w:rPr/>
        <w:t xml:space="preserve"> et retournant </w:t>
      </w:r>
      <m:oMath>
        <m:sSub>
          <m:sSubPr/>
          <m:e>
            <m:r>
              <m:rPr>
                <m:sty m:val="i"/>
              </m:rPr>
              <m:t>f</m:t>
            </m:r>
          </m:e>
          <m:sub>
            <m:r>
              <m:rPr>
                <m:sty m:val="i"/>
              </m:rPr>
              <m:t>n</m:t>
            </m:r>
          </m:sub>
        </m:sSub>
      </m:oMath>
      <w:r>
        <w:rPr>
          <w:rFonts w:eastAsia="Georgia" w:cs="Georgia" w:ascii="Georgia" w:hAnsi="Georgia"/>
        </w:rPr>
        <w:t xml:space="preserve"> en appliquant directement la définition de </w:t>
      </w:r>
      <m:oMath>
        <m:r>
          <m:rPr>
            <m:sty m:val="i"/>
          </m:rPr>
          <m:t>f</m:t>
        </m:r>
      </m:oMath>
      <w:r>
        <w:rPr/>
        <w:t xml:space="preserve">.</w:t>
      </w:r>
      <w:r>
        <w:rPr/>
        <w:br w:type="textWrapping"/>
      </w:r>
      <w:r>
        <w:rPr>
          <w:rFonts w:eastAsia="Georgia" w:cs="Georgia" w:ascii="Georgia" w:hAnsi="Georgia"/>
        </w:rPr>
        <w:t xml:space="preserve">I.B.3) Prouver que le nombre d'appels récursifs effectués pour calculer </w:t>
      </w:r>
      <m:oMath>
        <m:sSub>
          <m:sSubPr/>
          <m:e>
            <m:r>
              <m:rPr>
                <m:sty m:val="i"/>
              </m:rPr>
              <m:t>f</m:t>
            </m:r>
          </m:e>
          <m:sub>
            <m:r>
              <m:rPr>
                <m:sty m:val="i"/>
              </m:rPr>
              <m:t>n</m:t>
            </m:r>
          </m:sub>
        </m:sSub>
      </m:oMath>
      <w:r>
        <w:rPr>
          <w:rFonts w:eastAsia="Georgia" w:cs="Georgia" w:ascii="Georgia" w:hAnsi="Georgia"/>
        </w:rPr>
        <w:t xml:space="preserve"> avec la fonction précédente est exponentiel en </w:t>
      </w:r>
      <m:oMath>
        <m:r>
          <m:rPr>
            <m:sty m:val="i"/>
          </m:rPr>
          <m:t>n</m:t>
        </m:r>
      </m:oMath>
      <w:r>
        <w:rPr/>
        <w:t xml:space="preserve">.</w:t>
      </w:r>
      <w:r>
        <w:rPr/>
        <w:br w:type="textWrapping"/>
      </w:r>
      <w:r>
        <w:rPr>
          <w:rFonts w:eastAsia="Georgia" w:cs="Georgia" w:ascii="Georgia" w:hAnsi="Georgia"/>
        </w:rPr>
        <w:t xml:space="preserve">I.B.4) Écrire une nouvelle fonction fibo2 réalisant le calcul de </w:t>
      </w:r>
      <m:oMath>
        <m:sSub>
          <m:sSubPr/>
          <m:e>
            <m:r>
              <m:rPr>
                <m:sty m:val="i"/>
              </m:rPr>
              <m:t>f</m:t>
            </m:r>
          </m:e>
          <m:sub>
            <m:r>
              <m:rPr>
                <m:sty m:val="i"/>
              </m:rPr>
              <m:t>n</m:t>
            </m:r>
          </m:sub>
        </m:sSub>
      </m:oMath>
      <w:r>
        <w:rPr>
          <w:rFonts w:eastAsia="Georgia" w:cs="Georgia" w:ascii="Georgia" w:hAnsi="Georgia"/>
        </w:rPr>
        <w:t xml:space="preserve"> de façon itérative, en calculant de proche en proche les </w:t>
      </w:r>
      <m:oMath>
        <m:sSub>
          <m:sSubPr/>
          <m:e>
            <m:r>
              <m:rPr>
                <m:sty m:val="i"/>
              </m:rPr>
              <m:t>f</m:t>
            </m:r>
          </m:e>
          <m:sub>
            <m:r>
              <m:rPr>
                <m:sty m:val="i"/>
              </m:rPr>
              <m:t>k</m:t>
            </m:r>
          </m:sub>
        </m:sSub>
      </m:oMath>
      <w:r>
        <w:rPr/>
        <w:t xml:space="preserve"> pour </w:t>
      </w:r>
      <m:oMath>
        <m:r>
          <m:rPr>
            <m:sty m:val="i"/>
          </m:rPr>
          <m:t>k</m:t>
        </m:r>
        <m:r>
          <m:rPr>
            <m:sty m:val="p"/>
          </m:rPr>
          <m:t>⩽</m:t>
        </m:r>
        <m:r>
          <m:rPr>
            <m:sty m:val="i"/>
          </m:rPr>
          <m:t>n</m:t>
        </m:r>
      </m:oMath>
      <w:r>
        <w:rPr>
          <w:rFonts w:eastAsia="Georgia" w:cs="Georgia" w:ascii="Georgia" w:hAnsi="Georgia"/>
        </w:rPr>
        <w:t xml:space="preserve">. Donner le nombre d'additions d'entiers qui seront effectuées lors du calcul de </w:t>
      </w:r>
      <m:oMath>
        <m:sSub>
          <m:sSubPr/>
          <m:e>
            <m:r>
              <m:rPr>
                <m:sty m:val="i"/>
              </m:rPr>
              <m:t>f</m:t>
            </m:r>
          </m:e>
          <m:sub>
            <m:r>
              <m:rPr>
                <m:sty m:val="i"/>
              </m:rPr>
              <m:t>n</m:t>
            </m:r>
          </m:sub>
        </m:sSub>
      </m:oMath>
      <w:r>
        <w:rPr>
          <w:rFonts w:eastAsia="Georgia" w:cs="Georgia" w:ascii="Georgia" w:hAnsi="Georgia"/>
        </w:rPr>
        <w:t xml:space="preserve">, et évaluer la dépendance du temps de calcul par rapport à </w:t>
      </w:r>
      <m:oMath>
        <m:r>
          <m:rPr>
            <m:sty m:val="i"/>
          </m:rPr>
          <m:t>n</m:t>
        </m:r>
      </m:oMath>
      <w:r>
        <w:rPr>
          <w:rFonts w:eastAsia="Georgia" w:cs="Georgia" w:ascii="Georgia" w:hAnsi="Georgia"/>
        </w:rPr>
        <w:t xml:space="preserve">, ainsi que la place en mémoire requise (on supposera que les entiers calculés restent inférieurs au plus grand entier représentable en Caml ou en Pascal).</w:t>
      </w:r>
      <w:r>
        <w:rPr/>
        <w:br w:type="textWrapping"/>
      </w:r>
      <w:r>
        <w:rPr/>
        <w:t xml:space="preserve">I.B.5) On observe qu'en notant </w:t>
      </w:r>
      <m:oMath>
        <m:sSub>
          <m:sSubPr/>
          <m:e>
            <m:r>
              <m:rPr>
                <m:sty m:val="i"/>
              </m:rPr>
              <m:t>X</m:t>
            </m:r>
          </m:e>
          <m:sub>
            <m:r>
              <m:rPr>
                <m:sty m:val="i"/>
              </m:rPr>
              <m:t>n</m:t>
            </m:r>
          </m:sub>
        </m:sSub>
        <m:r>
          <m:rPr>
            <m:sty m:val="p"/>
          </m:rPr>
          <m:t>=</m:t>
        </m:r>
        <m:d>
          <m:dPr>
            <m:begChr m:val="("/>
            <m:endChr m:val=")"/>
            <m:grow/>
          </m:dPr>
          <m:e>
            <m:f>
              <m:fPr>
                <m:type m:val="noBar"/>
                <m:ctrlPr>
                  <w:rPr>
                    <w:rFonts w:ascii="Cambria Math" w:hAnsi="Cambria Math"/>
                  </w:rPr>
                </m:ctrlPr>
              </m:fPr>
              <m:num>
                <m:sSub>
                  <m:sSubPr/>
                  <m:e>
                    <m:r>
                      <m:rPr>
                        <m:sty m:val="i"/>
                      </m:rPr>
                      <m:t>f</m:t>
                    </m:r>
                  </m:e>
                  <m:sub>
                    <m:r>
                      <m:rPr>
                        <m:sty m:val="i"/>
                      </m:rPr>
                      <m:t>n</m:t>
                    </m:r>
                  </m:sub>
                </m:sSub>
              </m:num>
              <m:den>
                <m:sSub>
                  <m:sSubPr/>
                  <m:e>
                    <m:r>
                      <m:rPr>
                        <m:sty m:val="i"/>
                      </m:rPr>
                      <m:t>f</m:t>
                    </m:r>
                  </m:e>
                  <m:sub>
                    <m:r>
                      <m:rPr>
                        <m:sty m:val="i"/>
                      </m:rPr>
                      <m:t>n</m:t>
                    </m:r>
                    <m:r>
                      <m:rPr>
                        <m:sty m:val="p"/>
                      </m:rPr>
                      <m:t>+</m:t>
                    </m:r>
                    <m:r>
                      <m:rPr>
                        <m:sty m:val="p"/>
                      </m:rPr>
                      <m:t>1</m:t>
                    </m:r>
                  </m:sub>
                </m:sSub>
              </m:den>
            </m:f>
          </m:e>
        </m:d>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1</m:t>
                  </m:r>
                </m:e>
              </m:mr>
            </m:m>
          </m:e>
        </m:d>
      </m:oMath>
      <w:r>
        <w:rPr/>
        <w:t xml:space="preserve">, on a </w:t>
      </w:r>
      <m:oMath>
        <m:sSub>
          <m:sSubPr/>
          <m:e>
            <m:r>
              <m:rPr>
                <m:sty m:val="i"/>
              </m:rPr>
              <m:t>X</m:t>
            </m:r>
          </m:e>
          <m:sub>
            <m:r>
              <m:rPr>
                <m:sty m:val="i"/>
              </m:rPr>
              <m:t>n</m:t>
            </m:r>
            <m:r>
              <m:rPr>
                <m:sty m:val="p"/>
              </m:rPr>
              <m:t>+</m:t>
            </m:r>
            <m:r>
              <m:rPr>
                <m:sty m:val="p"/>
              </m:rPr>
              <m:t>1</m:t>
            </m:r>
          </m:sub>
        </m:sSub>
        <m:r>
          <m:rPr>
            <m:sty m:val="p"/>
          </m:rPr>
          <m:t>=</m:t>
        </m:r>
        <m:r>
          <m:rPr>
            <m:sty m:val="i"/>
          </m:rPr>
          <m:t>A</m:t>
        </m:r>
        <m:sSub>
          <m:sSubPr/>
          <m:e>
            <m:r>
              <m:rPr>
                <m:sty m:val="i"/>
              </m:rPr>
              <m:t>X</m:t>
            </m:r>
          </m:e>
          <m:sub>
            <m:r>
              <m:rPr>
                <m:sty m:val="i"/>
              </m:rPr>
              <m:t>n</m:t>
            </m:r>
          </m:sub>
        </m:sSub>
      </m:oMath>
      <w:r>
        <w:rPr/>
        <w:t xml:space="preserve"> pour tout </w:t>
      </w:r>
      <m:oMath>
        <m:r>
          <m:rPr>
            <m:sty m:val="i"/>
          </m:rPr>
          <m:t>n</m:t>
        </m:r>
        <m:r>
          <m:rPr>
            <m:sty m:val="p"/>
          </m:rPr>
          <m:t>∈</m:t>
        </m:r>
        <m:r>
          <m:rPr>
            <m:scr m:val="double-struck"/>
          </m:rPr>
          <m:t>N</m:t>
        </m:r>
      </m:oMath>
      <w:r>
        <w:rPr/>
        <w:t xml:space="preserve">, puis : </w:t>
      </w:r>
      <m:oMath>
        <m:sSub>
          <m:sSubPr/>
          <m:e>
            <m:r>
              <m:rPr>
                <m:sty m:val="i"/>
              </m:rPr>
              <m:t>X</m:t>
            </m:r>
          </m:e>
          <m:sub>
            <m:r>
              <m:rPr>
                <m:sty m:val="i"/>
              </m:rPr>
              <m:t>n</m:t>
            </m:r>
          </m:sub>
        </m:sSub>
        <m:r>
          <m:rPr>
            <m:sty m:val="p"/>
          </m:rPr>
          <m:t>=</m:t>
        </m:r>
        <m:sSup>
          <m:sSupPr/>
          <m:e>
            <m:r>
              <m:rPr>
                <m:sty m:val="i"/>
              </m:rPr>
              <m:t>A</m:t>
            </m:r>
          </m:e>
          <m:sup>
            <m:r>
              <m:rPr>
                <m:sty m:val="i"/>
              </m:rPr>
              <m:t>n</m:t>
            </m:r>
          </m:sup>
        </m:sSup>
        <m:sSub>
          <m:sSubPr/>
          <m:e>
            <m:r>
              <m:rPr>
                <m:sty m:val="i"/>
              </m:rPr>
              <m:t>X</m:t>
            </m:r>
          </m:e>
          <m:sub>
            <m:r>
              <m:rPr>
                <m:sty m:val="p"/>
              </m:rPr>
              <m:t>0</m:t>
            </m:r>
          </m:sub>
        </m:sSub>
      </m:oMath>
      <w:r>
        <w:rPr>
          <w:rFonts w:eastAsia="Georgia" w:cs="Georgia" w:ascii="Georgia" w:hAnsi="Georgia"/>
        </w:rPr>
        <w:t xml:space="preserve">. Estimer le temps de calcul et la place en mémoire requise pour calculer </w:t>
      </w:r>
      <m:oMath>
        <m:sSub>
          <m:sSubPr/>
          <m:e>
            <m:r>
              <m:rPr>
                <m:sty m:val="i"/>
              </m:rPr>
              <m:t>f</m:t>
            </m:r>
          </m:e>
          <m:sub>
            <m:r>
              <m:rPr>
                <m:sty m:val="i"/>
              </m:rPr>
              <m:t>n</m:t>
            </m:r>
          </m:sub>
        </m:sSub>
      </m:oMath>
      <w:r>
        <w:rPr/>
        <w:t xml:space="preserve"> en exploitant cette relation.</w:t>
      </w:r>
      <w:r>
        <w:rPr/>
        <w:br w:type="textWrapping"/>
      </w:r>
      <w:r>
        <w:rPr>
          <w:rFonts w:eastAsia="Georgia" w:cs="Georgia" w:ascii="Georgia" w:hAnsi="Georgia"/>
        </w:rPr>
        <w:t xml:space="preserve">I.B.6) Si on cherche à calculer </w:t>
      </w:r>
      <m:oMath>
        <m:sSub>
          <m:sSubPr/>
          <m:e>
            <m:r>
              <m:rPr>
                <m:sty m:val="i"/>
              </m:rPr>
              <m:t>f</m:t>
            </m:r>
          </m:e>
          <m:sub>
            <m:r>
              <m:rPr>
                <m:sty m:val="i"/>
              </m:rPr>
              <m:t>n</m:t>
            </m:r>
          </m:sub>
        </m:sSub>
      </m:oMath>
      <w:r>
        <w:rPr/>
        <w:t xml:space="preserve"> modulo un entier </w:t>
      </w:r>
      <m:oMath>
        <m:r>
          <m:rPr>
            <m:sty m:val="i"/>
          </m:rPr>
          <m:t>k</m:t>
        </m:r>
      </m:oMath>
      <w:r>
        <w:rPr>
          <w:rFonts w:eastAsia="Georgia" w:cs="Georgia" w:ascii="Georgia" w:hAnsi="Georgia"/>
        </w:rPr>
        <w:t xml:space="preserve"> "petit" (dans un sens à préciser par le candidat), quelle méthode peut-on utiliser, et quels sont le temps et l'espace requis par cette méthode?</w:t>
      </w:r>
      <w:r>
        <w:rPr/>
        <w:br w:type="textWrapping"/>
      </w:r>
      <w:r>
        <w:rPr/>
        <w:t xml:space="preserve">I.C - Utilisation d'automates</w:t>
      </w:r>
      <w:r>
        <w:rPr/>
        <w:br w:type="textWrapping"/>
      </w:r>
      <w:r>
        <w:rPr>
          <w:rFonts w:eastAsia="Georgia" w:cs="Georgia" w:ascii="Georgia" w:hAnsi="Georgia"/>
        </w:rPr>
        <w:t xml:space="preserve">I.C.1) Vérifier que pour tout </w:t>
      </w:r>
      <m:oMath>
        <m:r>
          <m:rPr>
            <m:sty m:val="i"/>
          </m:rPr>
          <m:t>n</m:t>
        </m:r>
        <m:r>
          <m:rPr>
            <m:sty m:val="p"/>
          </m:rPr>
          <m:t>⩾</m:t>
        </m:r>
        <m:r>
          <m:rPr>
            <m:sty m:val="p"/>
          </m:rPr>
          <m:t>1</m:t>
        </m:r>
        <m:r>
          <m:rPr>
            <m:sty m:val="p"/>
          </m:rPr>
          <m:t>,</m:t>
        </m:r>
        <m:sSup>
          <m:sSupPr/>
          <m:e>
            <m:r>
              <m:rPr>
                <m:sty m:val="i"/>
              </m:rPr>
              <m:t>A</m:t>
            </m:r>
          </m:e>
          <m:sup>
            <m:r>
              <m:rPr>
                <m:sty m:val="i"/>
              </m:rPr>
              <m:t>n</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f</m:t>
                      </m:r>
                    </m:e>
                    <m:sub>
                      <m:r>
                        <m:rPr>
                          <m:sty m:val="i"/>
                        </m:rPr>
                        <m:t>n</m:t>
                      </m:r>
                      <m:r>
                        <m:rPr>
                          <m:sty m:val="p"/>
                        </m:rPr>
                        <m:t>−</m:t>
                      </m:r>
                      <m:r>
                        <m:rPr>
                          <m:sty m:val="p"/>
                        </m:rPr>
                        <m:t>1</m:t>
                      </m:r>
                    </m:sub>
                  </m:sSub>
                </m:e>
                <m:e>
                  <m:sSub>
                    <m:sSubPr/>
                    <m:e>
                      <m:r>
                        <m:rPr>
                          <m:sty m:val="i"/>
                        </m:rPr>
                        <m:t>f</m:t>
                      </m:r>
                    </m:e>
                    <m:sub>
                      <m:r>
                        <m:rPr>
                          <m:sty m:val="i"/>
                        </m:rPr>
                        <m:t>n</m:t>
                      </m:r>
                    </m:sub>
                  </m:sSub>
                </m:e>
              </m:mr>
              <m:mr>
                <m:e>
                  <m:sSub>
                    <m:sSubPr/>
                    <m:e>
                      <m:r>
                        <m:rPr>
                          <m:sty m:val="i"/>
                        </m:rPr>
                        <m:t>f</m:t>
                      </m:r>
                    </m:e>
                    <m:sub>
                      <m:r>
                        <m:rPr>
                          <m:sty m:val="i"/>
                        </m:rPr>
                        <m:t>n</m:t>
                      </m:r>
                    </m:sub>
                  </m:sSub>
                </m:e>
                <m:e>
                  <m:sSub>
                    <m:sSubPr/>
                    <m:e>
                      <m:r>
                        <m:rPr>
                          <m:sty m:val="i"/>
                        </m:rPr>
                        <m:t>f</m:t>
                      </m:r>
                    </m:e>
                    <m:sub>
                      <m:r>
                        <m:rPr>
                          <m:sty m:val="i"/>
                        </m:rPr>
                        <m:t>n</m:t>
                      </m:r>
                      <m:r>
                        <m:rPr>
                          <m:sty m:val="p"/>
                        </m:rPr>
                        <m:t>+</m:t>
                      </m:r>
                      <m:r>
                        <m:rPr>
                          <m:sty m:val="p"/>
                        </m:rPr>
                        <m:t>1</m:t>
                      </m:r>
                    </m:sub>
                  </m:sSub>
                </m:e>
              </m:mr>
            </m:m>
          </m:e>
        </m:d>
      </m:oMath>
      <w:r>
        <w:rPr/>
        <w:t xml:space="preserve">.</w:t>
      </w:r>
      <w:r>
        <w:rPr/>
        <w:br w:type="textWrapping"/>
      </w:r>
      <w:r>
        <w:rPr>
          <w:rFonts w:eastAsia="Georgia" w:cs="Georgia" w:ascii="Georgia" w:hAnsi="Georgia"/>
        </w:rPr>
        <w:t xml:space="preserve">I.C.2) En déduire des expressions simples de </w:t>
      </w:r>
      <m:oMath>
        <m:sSub>
          <m:sSubPr/>
          <m:e>
            <m:r>
              <m:rPr>
                <m:sty m:val="i"/>
              </m:rPr>
              <m:t>f</m:t>
            </m:r>
          </m:e>
          <m:sub>
            <m:r>
              <m:rPr>
                <m:sty m:val="p"/>
              </m:rPr>
              <m:t>2</m:t>
            </m:r>
            <m:r>
              <m:rPr>
                <m:sty m:val="i"/>
              </m:rPr>
              <m:t>n</m:t>
            </m:r>
          </m:sub>
        </m:sSub>
        <m:r>
          <m:rPr>
            <m:sty m:val="p"/>
          </m:rPr>
          <m:t>,</m:t>
        </m:r>
        <m:sSub>
          <m:sSubPr/>
          <m:e>
            <m:r>
              <m:rPr>
                <m:sty m:val="i"/>
              </m:rPr>
              <m:t>f</m:t>
            </m:r>
          </m:e>
          <m:sub>
            <m:r>
              <m:rPr>
                <m:sty m:val="p"/>
              </m:rPr>
              <m:t>2</m:t>
            </m:r>
            <m:r>
              <m:rPr>
                <m:sty m:val="i"/>
              </m:rPr>
              <m:t>n</m:t>
            </m:r>
            <m:r>
              <m:rPr>
                <m:sty m:val="p"/>
              </m:rPr>
              <m:t>+</m:t>
            </m:r>
            <m:r>
              <m:rPr>
                <m:sty m:val="p"/>
              </m:rPr>
              <m:t>1</m:t>
            </m:r>
          </m:sub>
        </m:sSub>
      </m:oMath>
      <w:r>
        <w:rPr/>
        <w:t xml:space="preserve"> et </w:t>
      </w:r>
      <m:oMath>
        <m:sSub>
          <m:sSubPr/>
          <m:e>
            <m:r>
              <m:rPr>
                <m:sty m:val="i"/>
              </m:rPr>
              <m:t>f</m:t>
            </m:r>
          </m:e>
          <m:sub>
            <m:r>
              <m:rPr>
                <m:sty m:val="p"/>
              </m:rPr>
              <m:t>2</m:t>
            </m:r>
            <m:r>
              <m:rPr>
                <m:sty m:val="i"/>
              </m:rPr>
              <m:t>n</m:t>
            </m:r>
            <m:r>
              <m:rPr>
                <m:sty m:val="p"/>
              </m:rPr>
              <m:t>+</m:t>
            </m:r>
            <m:r>
              <m:rPr>
                <m:sty m:val="p"/>
              </m:rPr>
              <m:t>2</m:t>
            </m:r>
          </m:sub>
        </m:sSub>
      </m:oMath>
      <w:r>
        <w:rPr/>
        <w:t xml:space="preserve"> en fonction de </w:t>
      </w:r>
      <m:oMath>
        <m:sSub>
          <m:sSubPr/>
          <m:e>
            <m:r>
              <m:rPr>
                <m:sty m:val="i"/>
              </m:rPr>
              <m:t>f</m:t>
            </m:r>
          </m:e>
          <m:sub>
            <m:r>
              <m:rPr>
                <m:sty m:val="i"/>
              </m:rPr>
              <m:t>n</m:t>
            </m:r>
          </m:sub>
        </m:sSub>
      </m:oMath>
      <w:r>
        <w:rPr/>
        <w:t xml:space="preserve"> et </w:t>
      </w:r>
      <m:oMath>
        <m:sSub>
          <m:sSubPr/>
          <m:e>
            <m:r>
              <m:rPr>
                <m:sty m:val="i"/>
              </m:rPr>
              <m:t>f</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I.C.3) Construire et représenter un automate fini déterministe d'ensemble d'états </w:t>
      </w:r>
      <m:oMath>
        <m:r>
          <m:rPr>
            <m:sty m:val="i"/>
          </m:rPr>
          <m:t>Q</m:t>
        </m:r>
      </m:oMath>
      <w:r>
        <w:rPr/>
        <w:t xml:space="preserve"> et une fonction </w:t>
      </w:r>
      <m:oMath>
        <m:r>
          <m:rPr>
            <m:sty m:val="i"/>
          </m:rPr>
          <m:t>φ</m:t>
        </m:r>
        <m:r>
          <m:rPr>
            <m:sty m:val="p"/>
          </m:rPr>
          <m:t>:</m:t>
        </m:r>
        <m:r>
          <m:rPr>
            <m:sty m:val="i"/>
          </m:rPr>
          <m:t>Q</m:t>
        </m:r>
        <m:r>
          <m:rPr>
            <m:sty m:val="p"/>
          </m:rPr>
          <m:t>→</m:t>
        </m:r>
        <m:r>
          <m:rPr>
            <m:scr m:val="double-struck"/>
          </m:rPr>
          <m:t>Z</m:t>
        </m:r>
        <m:r>
          <m:rPr>
            <m:sty m:val="p"/>
          </m:rPr>
          <m:t>/</m:t>
        </m:r>
        <m:r>
          <m:rPr>
            <m:sty m:val="p"/>
          </m:rPr>
          <m:t>2</m:t>
        </m:r>
        <m:r>
          <m:rPr>
            <m:scr m:val="double-struck"/>
          </m:rPr>
          <m:t>Z</m:t>
        </m:r>
      </m:oMath>
      <w:r>
        <w:rPr>
          <w:rFonts w:eastAsia="Georgia" w:cs="Georgia" w:ascii="Georgia" w:hAnsi="Georgia"/>
        </w:rPr>
        <w:t xml:space="preserve"> tels qu'en lisant depuis l'état initial la représentation binaire d'un entier </w:t>
      </w:r>
      <m:oMath>
        <m:r>
          <m:rPr>
            <m:sty m:val="i"/>
          </m:rPr>
          <m:t>n</m:t>
        </m:r>
      </m:oMath>
      <w:r>
        <w:rPr/>
        <w:t xml:space="preserve"> depuis le bit de poids fort jusqu'au bit de poids faible, on arrive</w:t>
      </w:r>
      <w:r>
        <w:rPr/>
        <w:br w:type="textWrapping"/>
      </w:r>
      <w:r>
        <w:rPr>
          <w:rFonts w:eastAsia="Georgia" w:cs="Georgia" w:ascii="Georgia" w:hAnsi="Georgia"/>
        </w:rPr>
        <w:t xml:space="preserve">dans un état </w:t>
      </w:r>
      <m:oMath>
        <m:r>
          <m:rPr>
            <m:sty m:val="i"/>
          </m:rPr>
          <m:t>q</m:t>
        </m:r>
      </m:oMath>
      <w:r>
        <w:rPr/>
        <w:t xml:space="preserve"> tel que </w:t>
      </w:r>
      <m:oMath>
        <m:r>
          <m:rPr>
            <m:sty m:val="i"/>
          </m:rPr>
          <m:t>φ</m:t>
        </m:r>
        <m:r>
          <m:rPr>
            <m:sty m:val="p"/>
          </m:rPr>
          <m:t>(</m:t>
        </m:r>
        <m:r>
          <m:rPr>
            <m:sty m:val="i"/>
          </m:rPr>
          <m:t>q</m:t>
        </m:r>
        <m:r>
          <m:rPr>
            <m:sty m:val="p"/>
          </m:rPr>
          <m:t>)</m:t>
        </m:r>
        <m:r>
          <m:rPr>
            <m:sty m:val="p"/>
          </m:rPr>
          <m:t>=</m:t>
        </m:r>
        <m:sSub>
          <m:sSubPr/>
          <m:e>
            <m:r>
              <m:rPr>
                <m:sty m:val="i"/>
              </m:rPr>
              <m:t>f</m:t>
            </m:r>
          </m:e>
          <m:sub>
            <m:r>
              <m:rPr>
                <m:sty m:val="i"/>
              </m:rPr>
              <m:t>n</m:t>
            </m:r>
          </m:sub>
        </m:sSub>
      </m:oMath>
      <w:r>
        <w:rPr/>
        <w:t xml:space="preserve"> [2].</w:t>
      </w:r>
      <w:r>
        <w:rPr/>
        <w:br w:type="textWrapping"/>
      </w:r>
      <w:r>
        <w:rPr>
          <w:rFonts w:eastAsia="Georgia" w:cs="Georgia" w:ascii="Georgia" w:hAnsi="Georgia"/>
        </w:rPr>
        <w:t xml:space="preserve">I.C.4) À l'aide de l'automate précédent, donner la valeur de </w:t>
      </w:r>
      <m:oMath>
        <m:sSub>
          <m:sSubPr/>
          <m:e>
            <m:r>
              <m:rPr>
                <m:sty m:val="i"/>
              </m:rPr>
              <m:t>f</m:t>
            </m:r>
          </m:e>
          <m:sub>
            <m:r>
              <m:rPr>
                <m:sty m:val="p"/>
              </m:rPr>
              <m:t>2050</m:t>
            </m:r>
          </m:sub>
        </m:sSub>
        <m:r>
          <m:rPr>
            <m:sty m:val="p"/>
          </m:rPr>
          <m:t>[</m:t>
        </m:r>
        <m:r>
          <m:rPr>
            <m:sty m:val="p"/>
          </m:rPr>
          <m:t>2</m:t>
        </m:r>
        <m:r>
          <m:rPr>
            <m:sty m:val="p"/>
          </m:rPr>
          <m:t>]</m:t>
        </m:r>
      </m:oMath>
      <w:r>
        <w:rPr/>
        <w:t xml:space="preserve">.</w:t>
      </w:r>
      <w:r>
        <w:rPr/>
        <w:br w:type="textWrapping"/>
      </w:r>
      <w:r>
        <w:rPr/>
        <w:t xml:space="preserve">I.C.5) Prouver que la suite </w:t>
      </w:r>
      <m:oMath>
        <m:sSup>
          <m:sSupPr/>
          <m:e>
            <m:r>
              <m:rPr>
                <m:sty m:val="i"/>
              </m:rPr>
              <m:t>f</m:t>
            </m:r>
          </m:e>
          <m:sup>
            <m:r>
              <m:rPr>
                <m:sty m:val="i"/>
              </m:rPr>
              <m:t>′</m:t>
            </m:r>
          </m:sup>
        </m:sSup>
      </m:oMath>
      <w:r>
        <w:rPr>
          <w:rFonts w:eastAsia="Georgia" w:cs="Georgia" w:ascii="Georgia" w:hAnsi="Georgia"/>
        </w:rPr>
        <w:t xml:space="preserve"> définie par </w:t>
      </w:r>
      <m:oMath>
        <m:sSubSup>
          <m:sSubSupPr/>
          <m:e>
            <m:r>
              <m:rPr>
                <m:sty m:val="i"/>
              </m:rPr>
              <m:t>f</m:t>
            </m:r>
          </m:e>
          <m:sub>
            <m:r>
              <m:rPr>
                <m:sty m:val="i"/>
              </m:rPr>
              <m:t>n</m:t>
            </m:r>
          </m:sub>
          <m:sup>
            <m:r>
              <m:rPr>
                <m:sty m:val="i"/>
              </m:rPr>
              <m:t>′</m:t>
            </m:r>
          </m:sup>
        </m:sSubSup>
        <m:r>
          <m:rPr>
            <m:sty m:val="p"/>
          </m:rPr>
          <m:t>=</m:t>
        </m:r>
        <m:sSub>
          <m:sSubPr/>
          <m:e>
            <m:r>
              <m:rPr>
                <m:sty m:val="i"/>
              </m:rPr>
              <m:t>f</m:t>
            </m:r>
          </m:e>
          <m:sub>
            <m:r>
              <m:rPr>
                <m:sty m:val="i"/>
              </m:rPr>
              <m:t>n</m:t>
            </m:r>
          </m:sub>
        </m:sSub>
      </m:oMath>
      <w:r>
        <w:rPr>
          <w:rFonts w:eastAsia="Georgia" w:cs="Georgia" w:ascii="Georgia" w:hAnsi="Georgia"/>
        </w:rPr>
        <w:t xml:space="preserve"> [2] est 3-périodique et retrouver le résultat de la question précédente.</w:t>
      </w:r>
      <w:r>
        <w:rPr/>
        <w:br w:type="textWrapping"/>
      </w:r>
      <w:r>
        <w:rPr>
          <w:rFonts w:eastAsia="Georgia" w:cs="Georgia" w:ascii="Georgia" w:hAnsi="Georgia"/>
        </w:rPr>
        <w:t xml:space="preserve">I.C.6) Construire et représenter un automate permettant de déterminer le reste modulo 3 d'un entier </w:t>
      </w:r>
      <m:oMath>
        <m:r>
          <m:rPr>
            <m:sty m:val="i"/>
          </m:rPr>
          <m:t>n</m:t>
        </m:r>
      </m:oMath>
      <w:r>
        <w:rPr>
          <w:rFonts w:eastAsia="Georgia" w:cs="Georgia" w:ascii="Georgia" w:hAnsi="Georgia"/>
        </w:rPr>
        <w:t xml:space="preserve">, en lisant la représentation binaire de </w:t>
      </w:r>
      <m:oMath>
        <m:r>
          <m:rPr>
            <m:sty m:val="i"/>
          </m:rPr>
          <m:t>n</m:t>
        </m:r>
      </m:oMath>
      <w:r>
        <w:rPr/>
        <w:t xml:space="preserve">, du bit de poids fort vers le bit de poids faible. Comparer avec l'automate de la question I.C.3??</w:t>
      </w:r>
      <w:r>
        <w:rPr/>
        <w:br w:type="textWrapping"/>
      </w:r>
      <w:r>
        <w:rPr>
          <w:rFonts w:eastAsia="Georgia" w:cs="Georgia" w:ascii="Georgia" w:hAnsi="Georgia"/>
        </w:rPr>
        <w:t xml:space="preserve">I.D - Une généralisation</w:t>
      </w:r>
    </w:p>
    <w:p>
      <w:pPr>
        <w:spacing w:after="220" w:lineRule="auto"/>
      </w:pPr>
      <w:r>
        <w:rPr>
          <w:rFonts w:eastAsia="Georgia" w:cs="Georgia" w:ascii="Georgia" w:hAnsi="Georgia"/>
        </w:rPr>
        <w:t xml:space="preserve">On considère maintenant, pour </w:t>
      </w:r>
      <m:oMath>
        <m:r>
          <m:rPr>
            <m:sty m:val="i"/>
          </m:rPr>
          <m:t>m</m:t>
        </m:r>
        <m:r>
          <m:rPr>
            <m:sty m:val="p"/>
          </m:rPr>
          <m:t>⩾</m:t>
        </m:r>
        <m:r>
          <m:rPr>
            <m:sty m:val="p"/>
          </m:rPr>
          <m:t>3</m:t>
        </m:r>
      </m:oMath>
      <w:r>
        <w:rPr>
          <w:rFonts w:eastAsia="Georgia" w:cs="Georgia" w:ascii="Georgia" w:hAnsi="Georgia"/>
        </w:rPr>
        <w:t xml:space="preserve"> fixé, la suite </w:t>
      </w:r>
      <m:oMath>
        <m:r>
          <m:rPr>
            <m:sty m:val="i"/>
          </m:rPr>
          <m:t>g</m:t>
        </m:r>
      </m:oMath>
      <w:r>
        <w:rPr/>
        <w:t xml:space="preserve"> de premiers termes </w:t>
      </w:r>
      <m:oMath>
        <m:sSub>
          <m:sSubPr/>
          <m:e>
            <m:r>
              <m:rPr>
                <m:sty m:val="i"/>
              </m:rPr>
              <m:t>g</m:t>
            </m:r>
          </m:e>
          <m:sub>
            <m:r>
              <m:rPr>
                <m:sty m:val="p"/>
              </m:rPr>
              <m:t>0</m:t>
            </m:r>
          </m:sub>
        </m:sSub>
        <m:r>
          <m:rPr>
            <m:sty m:val="p"/>
          </m:rPr>
          <m:t>=</m:t>
        </m:r>
        <m:r>
          <m:rPr>
            <m:sty m:val="p"/>
          </m:rPr>
          <m:t>0</m:t>
        </m:r>
      </m:oMath>
      <w:r>
        <w:rPr/>
        <w:t xml:space="preserve"> et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m</m:t>
            </m:r>
            <m:r>
              <m:rPr>
                <m:sty m:val="p"/>
              </m:rPr>
              <m:t>−</m:t>
            </m:r>
            <m:r>
              <m:rPr>
                <m:sty m:val="p"/>
              </m:rPr>
              <m:t>1</m:t>
            </m:r>
          </m:sub>
        </m:sSub>
        <m:r>
          <m:rPr>
            <m:sty m:val="p"/>
          </m:rPr>
          <m:t>=</m:t>
        </m:r>
        <m:r>
          <m:rPr>
            <m:sty m:val="p"/>
          </m:rPr>
          <m:t>1</m:t>
        </m:r>
      </m:oMath>
      <w:r>
        <w:rPr>
          <w:rFonts w:eastAsia="Georgia" w:cs="Georgia" w:ascii="Georgia" w:hAnsi="Georgia"/>
        </w:rPr>
        <w:t xml:space="preserve">, et vérifiant la relation de récurrence : </w:t>
      </w:r>
      <m:oMath>
        <m:sSub>
          <m:sSubPr/>
          <m:e>
            <m:r>
              <m:rPr>
                <m:sty m:val="i"/>
              </m:rPr>
              <m:t>g</m:t>
            </m:r>
          </m:e>
          <m:sub>
            <m:r>
              <m:rPr>
                <m:sty m:val="i"/>
              </m:rPr>
              <m:t>n</m:t>
            </m:r>
            <m:r>
              <m:rPr>
                <m:sty m:val="p"/>
              </m:rPr>
              <m:t>+</m:t>
            </m:r>
            <m:r>
              <m:rPr>
                <m:sty m:val="i"/>
              </m:rPr>
              <m:t>m</m:t>
            </m:r>
          </m:sub>
        </m:sSub>
        <m:r>
          <m:rPr>
            <m:sty m:val="p"/>
          </m:rPr>
          <m:t>=</m:t>
        </m:r>
        <m:sSub>
          <m:sSubPr/>
          <m:e>
            <m:r>
              <m:rPr>
                <m:sty m:val="i"/>
              </m:rPr>
              <m:t>g</m:t>
            </m:r>
          </m:e>
          <m:sub>
            <m:r>
              <m:rPr>
                <m:sty m:val="i"/>
              </m:rPr>
              <m:t>n</m:t>
            </m:r>
          </m:sub>
        </m:sSub>
        <m:r>
          <m:rPr>
            <m:sty m:val="p"/>
          </m:rPr>
          <m:t>+</m:t>
        </m:r>
        <m:sSub>
          <m:sSubPr/>
          <m:e>
            <m:r>
              <m:rPr>
                <m:sty m:val="i"/>
              </m:rPr>
              <m:t>g</m:t>
            </m:r>
          </m:e>
          <m:sub>
            <m:r>
              <m:rPr>
                <m:sty m:val="i"/>
              </m:rPr>
              <m:t>n</m:t>
            </m:r>
            <m:r>
              <m:rPr>
                <m:sty m:val="p"/>
              </m:rPr>
              <m:t>+</m:t>
            </m:r>
            <m:r>
              <m:rPr>
                <m:sty m:val="i"/>
              </m:rPr>
              <m:t>m</m:t>
            </m:r>
            <m:r>
              <m:rPr>
                <m:sty m:val="p"/>
              </m:rPr>
              <m:t>−</m:t>
            </m:r>
            <m:r>
              <m:rPr>
                <m:sty m:val="p"/>
              </m:rPr>
              <m:t>1</m:t>
            </m:r>
          </m:sub>
        </m:sSub>
      </m:oMath>
      <w:r>
        <w:rPr/>
        <w:t xml:space="preserve"> pour tout </w:t>
      </w:r>
      <m:oMath>
        <m:r>
          <m:rPr>
            <m:sty m:val="i"/>
          </m:rPr>
          <m:t>n</m:t>
        </m:r>
        <m:r>
          <m:rPr>
            <m:sty m:val="p"/>
          </m:rPr>
          <m:t>∈</m:t>
        </m:r>
        <m:r>
          <m:rPr>
            <m:scr m:val="double-struck"/>
          </m:rPr>
          <m:t>N</m:t>
        </m:r>
        <m:d>
          <m:dPr>
            <m:begChr m:val="("/>
            <m:endChr m:val=""/>
            <m:ctrlPr>
              <w:rPr>
                <w:rFonts w:ascii="Cambria Math" w:hAnsi="Cambria Math"/>
              </w:rPr>
            </m:ctrlPr>
          </m:dPr>
          <m:e>
            <m:sSub>
              <m:sSubPr/>
              <m:e>
                <m:r>
                  <m:rPr>
                    <m:sty m:val="i"/>
                  </m:rPr>
                  <m:t>g</m:t>
                </m:r>
              </m:e>
              <m:sub>
                <m:r>
                  <m:rPr>
                    <m:sty m:val="i"/>
                  </m:rPr>
                  <m:t>n</m:t>
                </m:r>
                <m:r>
                  <m:rPr>
                    <m:sty m:val="p"/>
                  </m:rPr>
                  <m:t>+</m:t>
                </m:r>
                <m:r>
                  <m:rPr>
                    <m:sty m:val="i"/>
                  </m:rPr>
                  <m:t>m</m:t>
                </m:r>
              </m:sub>
            </m:sSub>
          </m:e>
        </m:d>
      </m:oMath>
      <w:r>
        <w:rPr/>
        <w:t xml:space="preserve"> est la somme des deux nombres </w:t>
      </w:r>
      <m:oMath>
        <m:sSub>
          <m:sSubPr/>
          <m:e>
            <m:r>
              <m:rPr>
                <m:sty m:val="i"/>
              </m:rPr>
              <m:t>g</m:t>
            </m:r>
          </m:e>
          <m:sub>
            <m:r>
              <m:rPr>
                <m:sty m:val="i"/>
              </m:rPr>
              <m:t>n</m:t>
            </m:r>
          </m:sub>
        </m:sSub>
      </m:oMath>
      <w:r>
        <w:rPr/>
        <w:t xml:space="preserve"> et </w:t>
      </w:r>
      <m:oMath>
        <m:d>
          <m:dPr>
            <m:begChr m:val=""/>
            <m:endChr m:val=")"/>
            <m:ctrlPr>
              <w:rPr>
                <w:rFonts w:ascii="Cambria Math" w:hAnsi="Cambria Math"/>
              </w:rPr>
            </m:ctrlPr>
          </m:dPr>
          <m:e>
            <m:sSub>
              <m:sSubPr/>
              <m:e>
                <m:r>
                  <m:rPr>
                    <m:sty m:val="i"/>
                  </m:rPr>
                  <m:t>g</m:t>
                </m:r>
              </m:e>
              <m:sub>
                <m:r>
                  <m:rPr>
                    <m:sty m:val="i"/>
                  </m:rPr>
                  <m:t>n</m:t>
                </m:r>
                <m:r>
                  <m:rPr>
                    <m:sty m:val="p"/>
                  </m:rPr>
                  <m:t>+</m:t>
                </m:r>
                <m:r>
                  <m:rPr>
                    <m:sty m:val="i"/>
                  </m:rPr>
                  <m:t>m</m:t>
                </m:r>
                <m:r>
                  <m:rPr>
                    <m:sty m:val="p"/>
                  </m:rPr>
                  <m:t>−</m:t>
                </m:r>
                <m:r>
                  <m:rPr>
                    <m:sty m:val="p"/>
                  </m:rPr>
                  <m:t>1</m:t>
                </m:r>
              </m:sub>
            </m:sSub>
          </m:e>
        </m:d>
      </m:oMath>
      <w:r>
        <w:rPr/>
        <w:t xml:space="preserve">.</w:t>
      </w:r>
      <w:r>
        <w:rPr/>
        <w:br w:type="textWrapping"/>
      </w:r>
      <w:r>
        <w:rPr>
          <w:rFonts w:eastAsia="Georgia" w:cs="Georgia" w:ascii="Georgia" w:hAnsi="Georgia"/>
        </w:rPr>
        <w:t xml:space="preserve">I.D.1) Écrire une fonction </w:t>
      </w:r>
      <m:oMath>
        <m:r>
          <m:rPr>
            <m:sty m:val="i"/>
          </m:rPr>
          <m:t>g</m:t>
        </m:r>
      </m:oMath>
      <w:r>
        <w:rPr>
          <w:rFonts w:eastAsia="Georgia" w:cs="Georgia" w:ascii="Georgia" w:hAnsi="Georgia"/>
        </w:rPr>
        <w:t xml:space="preserve"> prenant en entrée </w:t>
      </w:r>
      <m:oMath>
        <m:r>
          <m:rPr>
            <m:sty m:val="i"/>
          </m:rPr>
          <m:t>m</m:t>
        </m:r>
      </m:oMath>
      <w:r>
        <w:rPr/>
        <w:t xml:space="preserve"> et </w:t>
      </w:r>
      <m:oMath>
        <m:r>
          <m:rPr>
            <m:sty m:val="i"/>
          </m:rPr>
          <m:t>n</m:t>
        </m:r>
      </m:oMath>
      <w:r>
        <w:rPr/>
        <w:t xml:space="preserve">, et retournant </w:t>
      </w:r>
      <m:oMath>
        <m:sSub>
          <m:sSubPr/>
          <m:e>
            <m:r>
              <m:rPr>
                <m:sty m:val="i"/>
              </m:rPr>
              <m:t>g</m:t>
            </m:r>
          </m:e>
          <m:sub>
            <m:r>
              <m:rPr>
                <m:sty m:val="i"/>
              </m:rPr>
              <m:t>n</m:t>
            </m:r>
          </m:sub>
        </m:sSub>
      </m:oMath>
      <w:r>
        <w:rPr>
          <w:rFonts w:eastAsia="Georgia" w:cs="Georgia" w:ascii="Georgia" w:hAnsi="Georgia"/>
        </w:rPr>
        <w:t xml:space="preserve"> en appliquant simplement la relation définissant </w:t>
      </w:r>
      <m:oMath>
        <m:r>
          <m:rPr>
            <m:sty m:val="i"/>
          </m:rPr>
          <m:t>g</m:t>
        </m:r>
      </m:oMath>
      <w:r>
        <w:rPr>
          <w:rFonts w:eastAsia="Georgia" w:cs="Georgia" w:ascii="Georgia" w:hAnsi="Georgia"/>
        </w:rPr>
        <w:t xml:space="preserve">. Donner un ordre de grandeur du temps d'exécution (on ne demande pas une preuve formelle du résultat).</w:t>
      </w:r>
      <w:r>
        <w:rPr/>
        <w:br w:type="textWrapping"/>
      </w:r>
      <w:r>
        <w:rPr/>
        <w:t xml:space="preserve">I.D.2) On se place pour cette question seulement dans le cas </w:t>
      </w:r>
      <m:oMath>
        <m:r>
          <m:rPr>
            <m:sty m:val="i"/>
          </m:rPr>
          <m:t>m</m:t>
        </m:r>
        <m:r>
          <m:rPr>
            <m:sty m:val="p"/>
          </m:rPr>
          <m:t>=</m:t>
        </m:r>
        <m:r>
          <m:rPr>
            <m:sty m:val="p"/>
          </m:rPr>
          <m:t>3</m:t>
        </m:r>
      </m:oMath>
      <w:r>
        <w:rPr>
          <w:rFonts w:eastAsia="Georgia" w:cs="Georgia" w:ascii="Georgia" w:hAnsi="Georgia"/>
        </w:rPr>
        <w:t xml:space="preserve">. Écrire une fonction g3 prenant en entrée </w:t>
      </w:r>
      <m:oMath>
        <m:r>
          <m:rPr>
            <m:sty m:val="i"/>
          </m:rPr>
          <m:t>n</m:t>
        </m:r>
      </m:oMath>
      <w:r>
        <w:rPr/>
        <w:t xml:space="preserve"> et retournant </w:t>
      </w:r>
      <m:oMath>
        <m:sSub>
          <m:sSubPr/>
          <m:e>
            <m:r>
              <m:rPr>
                <m:sty m:val="i"/>
              </m:rPr>
              <m:t>g</m:t>
            </m:r>
          </m:e>
          <m:sub>
            <m:r>
              <m:rPr>
                <m:sty m:val="i"/>
              </m:rPr>
              <m:t>n</m:t>
            </m:r>
          </m:sub>
        </m:sSub>
      </m:oMath>
      <w:r>
        <w:rPr/>
        <w:t xml:space="preserve">.</w:t>
      </w:r>
      <w:r>
        <w:rPr/>
        <w:br w:type="textWrapping"/>
      </w:r>
      <w:r>
        <w:rPr>
          <w:rFonts w:eastAsia="Georgia" w:cs="Georgia" w:ascii="Georgia" w:hAnsi="Georgia"/>
        </w:rPr>
        <w:t xml:space="preserve">On écrira un programme itératif calculant les différents termes de proche en proche, en ne stockant que "quelques" termes de la suite.</w:t>
      </w:r>
      <w:r>
        <w:rPr/>
        <w:br w:type="textWrapping"/>
      </w:r>
      <w:r>
        <w:rPr>
          <w:rFonts w:eastAsia="Georgia" w:cs="Georgia" w:ascii="Georgia" w:hAnsi="Georgia"/>
        </w:rPr>
        <w:t xml:space="preserve">I.D.3) Écrire maintenant une fonction itérative g prenant en entrée </w:t>
      </w:r>
      <m:oMath>
        <m:r>
          <m:rPr>
            <m:sty m:val="i"/>
          </m:rPr>
          <m:t>m</m:t>
        </m:r>
      </m:oMath>
      <w:r>
        <w:rPr/>
        <w:t xml:space="preserve"> et </w:t>
      </w:r>
      <m:oMath>
        <m:r>
          <m:rPr>
            <m:sty m:val="i"/>
          </m:rPr>
          <m:t>n</m:t>
        </m:r>
      </m:oMath>
      <w:r>
        <w:rPr/>
        <w:t xml:space="preserve">, et retournant </w:t>
      </w:r>
      <m:oMath>
        <m:sSub>
          <m:sSubPr/>
          <m:e>
            <m:r>
              <m:rPr>
                <m:sty m:val="i"/>
              </m:rPr>
              <m:t>g</m:t>
            </m:r>
          </m:e>
          <m:sub>
            <m:r>
              <m:rPr>
                <m:sty m:val="i"/>
              </m:rPr>
              <m:t>n</m:t>
            </m:r>
          </m:sub>
        </m:sSub>
      </m:oMath>
      <w:r>
        <w:rPr/>
        <w:t xml:space="preserve"> en faisant </w:t>
      </w:r>
      <m:oMath>
        <m:r>
          <m:rPr>
            <m:sty m:val="i"/>
          </m:rPr>
          <m:t>O</m:t>
        </m:r>
        <m:r>
          <m:rPr>
            <m:sty m:val="p"/>
          </m:rPr>
          <m:t>(</m:t>
        </m:r>
        <m:r>
          <m:rPr>
            <m:sty m:val="i"/>
          </m:rPr>
          <m:t>n</m:t>
        </m:r>
        <m:r>
          <m:rPr>
            <m:sty m:val="p"/>
          </m:rPr>
          <m:t>)</m:t>
        </m:r>
      </m:oMath>
      <w:r>
        <w:rPr/>
        <w:t xml:space="preserve"> additions.</w:t>
      </w:r>
      <w:r>
        <w:rPr/>
        <w:br w:type="textWrapping"/>
      </w:r>
      <w:r>
        <w:rPr/>
        <w:t xml:space="preserve">On utilisera un tableau pour stocker des valeurs successives de </w:t>
      </w:r>
      <m:oMath>
        <m:r>
          <m:rPr>
            <m:sty m:val="i"/>
          </m:rPr>
          <m:t>g</m:t>
        </m:r>
      </m:oMath>
      <w:r>
        <w:rPr/>
        <w:t xml:space="preserve">.</w:t>
      </w:r>
      <w:r>
        <w:rPr/>
        <w:br w:type="textWrapping"/>
      </w:r>
      <w:r>
        <w:rPr>
          <w:rFonts w:eastAsia="Georgia" w:cs="Georgia" w:ascii="Georgia" w:hAnsi="Georgia"/>
        </w:rPr>
        <w:t xml:space="preserve">I.D.4) Si ce n'est pas déjà le cas dans la question précédente, écrire une fonction calculant </w:t>
      </w:r>
      <m:oMath>
        <m:sSub>
          <m:sSubPr/>
          <m:e>
            <m:r>
              <m:rPr>
                <m:sty m:val="i"/>
              </m:rPr>
              <m:t>g</m:t>
            </m:r>
          </m:e>
          <m:sub>
            <m:r>
              <m:rPr>
                <m:sty m:val="i"/>
              </m:rPr>
              <m:t>n</m:t>
            </m:r>
          </m:sub>
        </m:sSub>
      </m:oMath>
      <w:r>
        <w:rPr/>
        <w:t xml:space="preserve"> en </w:t>
      </w:r>
      <m:oMath>
        <m:r>
          <m:rPr>
            <m:sty m:val="i"/>
          </m:rPr>
          <m:t>O</m:t>
        </m:r>
        <m:r>
          <m:rPr>
            <m:sty m:val="p"/>
          </m:rPr>
          <m:t>(</m:t>
        </m:r>
        <m:r>
          <m:rPr>
            <m:sty m:val="p"/>
          </m:rPr>
          <m:t>max</m:t>
        </m:r>
        <m:r>
          <m:rPr>
            <m:sty m:val="p"/>
          </m:rPr>
          <m:t>(</m:t>
        </m:r>
        <m:r>
          <m:rPr>
            <m:sty m:val="i"/>
          </m:rPr>
          <m:t>n</m:t>
        </m:r>
        <m:r>
          <m:rPr>
            <m:sty m:val="p"/>
          </m:rPr>
          <m:t>,</m:t>
        </m:r>
        <m:r>
          <m:rPr>
            <m:sty m:val="i"/>
          </m:rPr>
          <m:t>m</m:t>
        </m:r>
        <m:r>
          <m:rPr>
            <m:sty m:val="p"/>
          </m:rPr>
          <m:t>)</m:t>
        </m:r>
        <m:r>
          <m:rPr>
            <m:sty m:val="p"/>
          </m:rPr>
          <m:t>)</m:t>
        </m:r>
      </m:oMath>
      <w:r>
        <w:rPr/>
        <w:t xml:space="preserve"> additions et affectations de variables (y compris dans des tableaux). Cette fonction utilisera un tableau dont la taille est de l'ordre de </w:t>
      </w:r>
      <m:oMath>
        <m:r>
          <m:rPr>
            <m:sty m:val="i"/>
          </m:rPr>
          <m:t>m</m:t>
        </m:r>
      </m:oMath>
      <w:r>
        <w:rPr/>
        <w:t xml:space="preserve">.</w:t>
      </w:r>
      <w:r>
        <w:rPr/>
        <w:br w:type="textWrapping"/>
      </w:r>
      <w:r>
        <w:rPr>
          <w:rFonts w:eastAsia="Georgia" w:cs="Georgia" w:ascii="Georgia" w:hAnsi="Georgia"/>
        </w:rPr>
        <w:t xml:space="preserve">I.D.5) Proposer une façon raisonnable de calculer </w:t>
      </w:r>
      <m:oMath>
        <m:sSub>
          <m:sSubPr/>
          <m:e>
            <m:r>
              <m:rPr>
                <m:sty m:val="i"/>
              </m:rPr>
              <m:t>g</m:t>
            </m:r>
          </m:e>
          <m:sub>
            <m:sSup>
              <m:sSupPr/>
              <m:e>
                <m:r>
                  <m:rPr>
                    <m:sty m:val="p"/>
                  </m:rPr>
                  <m:t>10</m:t>
                </m:r>
              </m:e>
              <m:sup>
                <m:r>
                  <m:rPr>
                    <m:sty m:val="p"/>
                  </m:rPr>
                  <m:t>20</m:t>
                </m:r>
              </m:sup>
            </m:sSup>
          </m:sub>
        </m:sSub>
      </m:oMath>
      <w:r>
        <w:rPr/>
        <w:t xml:space="preserve"> modulo 3 , avec </w:t>
      </w:r>
      <m:oMath>
        <m:r>
          <m:rPr>
            <m:sty m:val="i"/>
          </m:rPr>
          <m:t>m</m:t>
        </m:r>
        <m:r>
          <m:rPr>
            <m:sty m:val="p"/>
          </m:rPr>
          <m:t>=</m:t>
        </m:r>
        <m:r>
          <m:rPr>
            <m:sty m:val="p"/>
          </m:rPr>
          <m:t>1000</m:t>
        </m:r>
      </m:oMath>
      <w:r>
        <w:rPr/>
        <w:t xml:space="preserve">.</w:t>
      </w:r>
    </w:p>
    <w:p>
      <w:pPr>
        <w:spacing w:after="220" w:lineRule="auto"/>
      </w:pPr>
      <w:r>
        <w:rPr>
          <w:rFonts w:eastAsia="Georgia" w:cs="Georgia" w:ascii="Georgia" w:hAnsi="Georgia"/>
        </w:rPr>
        <w:t xml:space="preserve">Par "raisonnable" on entend : retournant le résultat en moins d'une journée de calcul sur un ordinateur de bureau de puissance et de capacité de stockage moyens en 2007 !</w:t>
      </w:r>
    </w:p>
    <w:p>
      <w:pPr>
        <w:spacing w:line="271" w:before="330" w:lineRule="auto"/>
      </w:pPr>
      <w:r>
        <w:rPr>
          <w:b/>
          <w:sz w:val="42"/>
        </w:rPr>
        <w:t xml:space="preserve">Partie II-Un calcul de ppcm</w:t>
      </w:r>
    </w:p>
    <w:p>
      <w:pPr>
        <w:spacing w:after="220" w:lineRule="auto"/>
      </w:pPr>
      <w:r>
        <w:rPr/>
        <w:t xml:space="preserve">L'objectif de cette partie est d'analyser un algorithme permettant de calculer, pour </w:t>
      </w:r>
      <m:oMath>
        <m:r>
          <m:rPr>
            <m:sty m:val="i"/>
          </m:rPr>
          <m:t>n</m:t>
        </m:r>
        <m:r>
          <m:rPr>
            <m:sty m:val="p"/>
          </m:rPr>
          <m:t>∈</m:t>
        </m:r>
        <m:r>
          <m:rPr>
            <m:scr m:val="double-struck"/>
          </m:rPr>
          <m:t>N</m:t>
        </m:r>
      </m:oMath>
      <w:r>
        <w:rPr/>
        <w:t xml:space="preserve">, le plus petit multiple commun de tous les entiers </w:t>
      </w:r>
      <m:oMath>
        <m:r>
          <m:rPr>
            <m:sty m:val="p"/>
          </m:rPr>
          <m:t>⩽</m:t>
        </m:r>
        <m:r>
          <m:rPr>
            <m:sty m:val="i"/>
          </m:rPr>
          <m:t>n</m:t>
        </m:r>
      </m:oMath>
      <w:r>
        <w:rPr/>
        <w:t xml:space="preserve">.</w:t>
      </w:r>
      <w:r>
        <w:rPr/>
        <w:br w:type="textWrapping"/>
      </w:r>
      <w:r>
        <w:rPr/>
        <w:t xml:space="preserve">Il s'agit de </w:t>
      </w:r>
      <m:oMath>
        <m:sSub>
          <m:sSubPr/>
          <m:e>
            <m:r>
              <m:rPr>
                <m:sty m:val="i"/>
              </m:rPr>
              <m:t>P</m:t>
            </m:r>
          </m:e>
          <m:sub>
            <m:r>
              <m:rPr>
                <m:sty m:val="i"/>
              </m:rPr>
              <m:t>n</m:t>
            </m:r>
          </m:sub>
        </m:sSub>
        <m:r>
          <m:rPr>
            <m:sty m:val="p"/>
          </m:rPr>
          <m:t>=</m:t>
        </m:r>
        <m:sSubSup>
          <m:sSubSupPr/>
          <m:e>
            <m:r>
              <m:rPr>
                <m:sty m:val="i"/>
              </m:rPr>
              <m:t>p</m:t>
            </m:r>
          </m:e>
          <m:sub>
            <m:r>
              <m:rPr>
                <m:sty m:val="p"/>
              </m:rPr>
              <m:t>1</m:t>
            </m:r>
          </m:sub>
          <m:sup>
            <m:sSub>
              <m:sSubPr/>
              <m:e>
                <m:r>
                  <m:rPr>
                    <m:sty m:val="i"/>
                  </m:rPr>
                  <m:t>α</m:t>
                </m:r>
              </m:e>
              <m:sub>
                <m:r>
                  <m:rPr>
                    <m:sty m:val="p"/>
                  </m:rPr>
                  <m:t>1</m:t>
                </m:r>
              </m:sub>
            </m:sSub>
          </m:sup>
        </m:sSubSup>
        <m:r>
          <m:rPr>
            <m:sty m:val="p"/>
          </m:rPr>
          <m:t>⋯</m:t>
        </m:r>
        <m:sSubSup>
          <m:sSubSupPr/>
          <m:e>
            <m:r>
              <m:rPr>
                <m:sty m:val="i"/>
              </m:rPr>
              <m:t>p</m:t>
            </m:r>
          </m:e>
          <m:sub>
            <m:r>
              <m:rPr>
                <m:sty m:val="i"/>
              </m:rPr>
              <m:t>k</m:t>
            </m:r>
          </m:sub>
          <m:sup>
            <m:sSub>
              <m:sSubPr/>
              <m:e>
                <m:r>
                  <m:rPr>
                    <m:sty m:val="i"/>
                  </m:rPr>
                  <m:t>α</m:t>
                </m:r>
              </m:e>
              <m:sub>
                <m:r>
                  <m:rPr>
                    <m:sty m:val="i"/>
                  </m:rPr>
                  <m:t>k</m:t>
                </m:r>
              </m:sub>
            </m:sSub>
          </m:sup>
        </m:sSubSup>
      </m:oMath>
      <w:r>
        <w:rPr/>
        <w:t xml:space="preserve">, avec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t xml:space="preserve"> la suite (strictement croissante) des nombres premiers compris au sens large entre 2 et </w:t>
      </w:r>
      <m:oMath>
        <m:r>
          <m:rPr>
            <m:sty m:val="i"/>
          </m:rPr>
          <m:t>n</m:t>
        </m:r>
      </m:oMath>
      <w:r>
        <w:rPr/>
        <w:t xml:space="preserve"> et pour chaque </w:t>
      </w:r>
      <m:oMath>
        <m:r>
          <m:rPr>
            <m:sty m:val="i"/>
          </m:rPr>
          <m:t>i</m:t>
        </m:r>
        <m:r>
          <m:rPr>
            <m:sty m:val="p"/>
          </m:rPr>
          <m:t>,</m:t>
        </m:r>
        <m:sSub>
          <m:sSubPr/>
          <m:e>
            <m:r>
              <m:rPr>
                <m:sty m:val="i"/>
              </m:rPr>
              <m:t>α</m:t>
            </m:r>
          </m:e>
          <m:sub>
            <m:r>
              <m:rPr>
                <m:sty m:val="i"/>
              </m:rPr>
              <m:t>i</m:t>
            </m:r>
          </m:sub>
        </m:sSub>
      </m:oMath>
      <w:r>
        <w:rPr/>
        <w:t xml:space="preserve"> est l'unique</w:t>
      </w:r>
      <w:r>
        <w:rPr/>
        <w:br w:type="textWrapping"/>
      </w:r>
      <w:r>
        <w:rPr/>
        <w:t xml:space="preserve">entier tel que </w:t>
      </w:r>
      <m:oMath>
        <m:sSup>
          <m:sSupPr/>
          <m:e>
            <m:r>
              <m:rPr>
                <m:sty m:val="i"/>
              </m:rPr>
              <m:t>p</m:t>
            </m:r>
          </m:e>
          <m:sup>
            <m:sSub>
              <m:sSubPr/>
              <m:e>
                <m:r>
                  <m:rPr>
                    <m:sty m:val="i"/>
                  </m:rPr>
                  <m:t>α</m:t>
                </m:r>
              </m:e>
              <m:sub>
                <m:r>
                  <m:rPr>
                    <m:sty m:val="i"/>
                  </m:rPr>
                  <m:t>i</m:t>
                </m:r>
              </m:sub>
            </m:sSub>
          </m:sup>
        </m:sSup>
        <m:r>
          <m:rPr>
            <m:sty m:val="p"/>
          </m:rPr>
          <m:t>⩽</m:t>
        </m:r>
        <m:r>
          <m:rPr>
            <m:sty m:val="i"/>
          </m:rPr>
          <m:t>n</m:t>
        </m:r>
        <m:r>
          <m:rPr>
            <m:sty m:val="p"/>
          </m:rPr>
          <m:t>&lt;</m:t>
        </m:r>
        <m:sSup>
          <m:sSupPr/>
          <m:e>
            <m:r>
              <m:rPr>
                <m:sty m:val="i"/>
              </m:rPr>
              <m:t>p</m:t>
            </m:r>
          </m:e>
          <m:sup>
            <m:sSub>
              <m:sSubPr/>
              <m:e>
                <m:r>
                  <m:rPr>
                    <m:sty m:val="i"/>
                  </m:rPr>
                  <m:t>α</m:t>
                </m:r>
              </m:e>
              <m:sub>
                <m:r>
                  <m:rPr>
                    <m:sty m:val="i"/>
                  </m:rPr>
                  <m:t>i</m:t>
                </m:r>
                <m:r>
                  <m:rPr>
                    <m:sty m:val="p"/>
                  </m:rPr>
                  <m:t>+</m:t>
                </m:r>
                <m:r>
                  <m:rPr>
                    <m:sty m:val="p"/>
                  </m:rPr>
                  <m:t>1</m:t>
                </m:r>
              </m:sub>
            </m:sSub>
          </m:sup>
        </m:sSup>
      </m:oMath>
      <w:r>
        <w:rPr/>
        <w:t xml:space="preserve">. Par exemple, </w:t>
      </w:r>
      <m:oMath>
        <m:sSub>
          <m:sSubPr/>
          <m:e>
            <m:r>
              <m:rPr>
                <m:sty m:val="i"/>
              </m:rPr>
              <m:t>P</m:t>
            </m:r>
          </m:e>
          <m:sub>
            <m:r>
              <m:rPr>
                <m:sty m:val="p"/>
              </m:rPr>
              <m:t>9</m:t>
            </m:r>
          </m:sub>
        </m:sSub>
        <m:r>
          <m:rPr>
            <m:sty m:val="p"/>
          </m:rPr>
          <m:t>=</m:t>
        </m:r>
        <m:sSup>
          <m:sSupPr/>
          <m:e>
            <m:r>
              <m:rPr>
                <m:sty m:val="p"/>
              </m:rPr>
              <m:t>2</m:t>
            </m:r>
          </m:e>
          <m:sup>
            <m:r>
              <m:rPr>
                <m:sty m:val="p"/>
              </m:rPr>
              <m:t>3</m:t>
            </m:r>
          </m:sup>
        </m:sSup>
        <m:sSup>
          <m:sSupPr/>
          <m:e>
            <m:r>
              <m:rPr>
                <m:sty m:val="p"/>
              </m:rPr>
              <m:t>.3</m:t>
            </m:r>
          </m:e>
          <m:sup>
            <m:r>
              <m:rPr>
                <m:sty m:val="p"/>
              </m:rPr>
              <m:t>2</m:t>
            </m:r>
          </m:sup>
        </m:sSup>
        <m:r>
          <m:rPr>
            <m:sty m:val="p"/>
          </m:rPr>
          <m:t>.5</m:t>
        </m:r>
        <m:r>
          <m:rPr>
            <m:sty m:val="p"/>
          </m:rPr>
          <m:t>.7</m:t>
        </m:r>
      </m:oMath>
      <w:r>
        <w:rPr/>
        <w:t xml:space="preserve">.</w:t>
      </w:r>
      <w:r>
        <w:rPr/>
        <w:br w:type="textWrapping"/>
      </w:r>
      <w:r>
        <w:rPr>
          <w:rFonts w:eastAsia="Georgia" w:cs="Georgia" w:ascii="Georgia" w:hAnsi="Georgia"/>
        </w:rPr>
        <w:t xml:space="preserve">Plus précisément, on souhaite calculer tous les </w:t>
      </w:r>
      <m:oMath>
        <m:sSub>
          <m:sSubPr/>
          <m:e>
            <m:r>
              <m:rPr>
                <m:sty m:val="i"/>
              </m:rPr>
              <m:t>P</m:t>
            </m:r>
          </m:e>
          <m:sub>
            <m:r>
              <m:rPr>
                <m:sty m:val="i"/>
              </m:rPr>
              <m:t>k</m:t>
            </m:r>
          </m:sub>
        </m:sSub>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en exploitant au maximum les calculs précédents. Pour cela, on va utiliser une structure de tas.</w:t>
      </w:r>
      <w:r>
        <w:rPr/>
        <w:br w:type="textWrapping"/>
      </w:r>
      <w:r>
        <w:rPr>
          <w:rFonts w:eastAsia="Georgia" w:cs="Georgia" w:ascii="Georgia" w:hAnsi="Georgia"/>
        </w:rPr>
        <w:t xml:space="preserve">Un tas est un arbre binaire dont les nœuds sont étiquetés par des éléments distincts d'un ensemble complètement ordonné. Chaque nœud possède une étiquette strictement plus petite que les étiquettes de ses éventuels fils. Les adjonctions et éventuelles suppressions de nœuds doivent préserver cette propriété, ainsi que le fait que «tous les niveaux de l'arbre sont remplis, sauf éventuellement celui de profondeur </w:t>
      </w:r>
      <m:oMath>
        <m:r>
          <m:rPr>
            <m:sty m:val="i"/>
          </m:rPr>
          <m:t>h</m:t>
        </m:r>
      </m:oMath>
      <w:r>
        <w:rPr>
          <w:rFonts w:eastAsia="Georgia" w:cs="Georgia" w:ascii="Georgia" w:hAnsi="Georgia"/>
        </w:rPr>
        <w:t xml:space="preserve"> (hauteur de l'arbre), qui est lui-même rempli de la gauche vers la droite». Par exemple, un tas possédant six nœuds sera constitué d'une racine, deux nœuds de profondeur 1, et 3 nœuds de profondeur 2. La structure de données utilisée en machine pour stocker et manipuler ces tas n'importe pas ici : on ne demande pas de programmer effectivement les algorithmes.</w:t>
      </w:r>
      <w:r>
        <w:rPr/>
        <w:br w:type="textWrapping"/>
      </w:r>
      <w:r>
        <w:rPr>
          <w:rFonts w:eastAsia="Georgia" w:cs="Georgia" w:ascii="Georgia" w:hAnsi="Georgia"/>
        </w:rPr>
        <w:t xml:space="preserve">Ici, les nœuds sont étiquetés par des couples ( </w:t>
      </w:r>
      <m:oMath>
        <m:sSup>
          <m:sSupPr/>
          <m:e>
            <m:r>
              <m:rPr>
                <m:sty m:val="i"/>
              </m:rPr>
              <m:t>p</m:t>
            </m:r>
          </m:e>
          <m:sup>
            <m:r>
              <m:rPr>
                <m:sty m:val="i"/>
              </m:rPr>
              <m:t>α</m:t>
            </m:r>
          </m:sup>
        </m:sSup>
        <m:r>
          <m:rPr>
            <m:sty m:val="p"/>
          </m:rPr>
          <m:t>,</m:t>
        </m:r>
        <m:r>
          <m:rPr>
            <m:sty m:val="i"/>
          </m:rPr>
          <m:t>p</m:t>
        </m:r>
      </m:oMath>
      <w:r>
        <w:rPr/>
        <w:t xml:space="preserve"> ), avec </w:t>
      </w:r>
      <m:oMath>
        <m:r>
          <m:rPr>
            <m:sty m:val="i"/>
          </m:rPr>
          <m:t>p</m:t>
        </m:r>
      </m:oMath>
      <w:r>
        <w:rPr>
          <w:rFonts w:eastAsia="Georgia" w:cs="Georgia" w:ascii="Georgia" w:hAnsi="Georgia"/>
        </w:rPr>
        <w:t xml:space="preserve"> premier. Après le calcul de </w:t>
      </w:r>
      <m:oMath>
        <m:sSub>
          <m:sSubPr/>
          <m:e>
            <m:r>
              <m:rPr>
                <m:sty m:val="i"/>
              </m:rPr>
              <m:t>P</m:t>
            </m:r>
          </m:e>
          <m:sub>
            <m:r>
              <m:rPr>
                <m:sty m:val="i"/>
              </m:rPr>
              <m:t>k</m:t>
            </m:r>
          </m:sub>
        </m:sSub>
      </m:oMath>
      <w:r>
        <w:rPr>
          <w:rFonts w:eastAsia="Georgia" w:cs="Georgia" w:ascii="Georgia" w:hAnsi="Georgia"/>
        </w:rPr>
        <w:t xml:space="preserve">, sont stockés dans le tas tous les couples d'entiers ( </w:t>
      </w:r>
      <m:oMath>
        <m:sSup>
          <m:sSupPr/>
          <m:e>
            <m:r>
              <m:rPr>
                <m:sty m:val="i"/>
              </m:rPr>
              <m:t>p</m:t>
            </m:r>
          </m:e>
          <m:sup>
            <m:r>
              <m:rPr>
                <m:sty m:val="i"/>
              </m:rPr>
              <m:t>α</m:t>
            </m:r>
          </m:sup>
        </m:sSup>
        <m:r>
          <m:rPr>
            <m:sty m:val="p"/>
          </m:rPr>
          <m:t>,</m:t>
        </m:r>
        <m:r>
          <m:rPr>
            <m:sty m:val="i"/>
          </m:rPr>
          <m:t>p</m:t>
        </m:r>
      </m:oMath>
      <w:r>
        <w:rPr/>
        <w:t xml:space="preserve"> ) tels que </w:t>
      </w:r>
      <m:oMath>
        <m:r>
          <m:rPr>
            <m:sty m:val="i"/>
          </m:rPr>
          <m:t>p</m:t>
        </m:r>
      </m:oMath>
      <w:r>
        <w:rPr>
          <w:rFonts w:eastAsia="Georgia" w:cs="Georgia" w:ascii="Georgia" w:hAnsi="Georgia"/>
        </w:rPr>
        <w:t xml:space="preserve"> est un nombre premier inférieur ou égal à </w:t>
      </w:r>
      <m:oMath>
        <m:r>
          <m:rPr>
            <m:sty m:val="i"/>
          </m:rPr>
          <m:t>k</m:t>
        </m:r>
      </m:oMath>
      <w:r>
        <w:rPr/>
        <w:t xml:space="preserve"> et </w:t>
      </w:r>
      <m:oMath>
        <m:r>
          <m:rPr>
            <m:sty m:val="i"/>
          </m:rPr>
          <m:t>α</m:t>
        </m:r>
      </m:oMath>
      <w:r>
        <w:rPr/>
        <w:t xml:space="preserve"> est le plus petit entier tel que </w:t>
      </w:r>
      <m:oMath>
        <m:r>
          <m:rPr>
            <m:sty m:val="i"/>
          </m:rPr>
          <m:t>k</m:t>
        </m:r>
        <m:r>
          <m:rPr>
            <m:sty m:val="p"/>
          </m:rPr>
          <m:t>&lt;</m:t>
        </m:r>
        <m:sSup>
          <m:sSupPr/>
          <m:e>
            <m:r>
              <m:rPr>
                <m:sty m:val="i"/>
              </m:rPr>
              <m:t>p</m:t>
            </m:r>
          </m:e>
          <m:sup>
            <m:r>
              <m:rPr>
                <m:sty m:val="i"/>
              </m:rPr>
              <m:t>α</m:t>
            </m:r>
          </m:sup>
        </m:sSup>
      </m:oMath>
      <w:r>
        <w:rPr>
          <w:rFonts w:eastAsia="Georgia" w:cs="Georgia" w:ascii="Georgia" w:hAnsi="Georgia"/>
        </w:rPr>
        <w:t xml:space="preserve">. Par exemple, après avoir calculé </w:t>
      </w:r>
      <m:oMath>
        <m:sSub>
          <m:sSubPr/>
          <m:e>
            <m:r>
              <m:rPr>
                <m:sty m:val="i"/>
              </m:rPr>
              <m:t>P</m:t>
            </m:r>
          </m:e>
          <m:sub>
            <m:r>
              <m:rPr>
                <m:sty m:val="p"/>
              </m:rPr>
              <m:t>9</m:t>
            </m:r>
          </m:sub>
        </m:sSub>
      </m:oMath>
      <w:r>
        <w:rPr/>
        <w:t xml:space="preserve">, on trouve dans le tas les couples </w:t>
      </w:r>
      <m:oMath>
        <m:r>
          <m:rPr>
            <m:sty m:val="p"/>
          </m:rPr>
          <m:t>(</m:t>
        </m:r>
        <m:r>
          <m:rPr>
            <m:sty m:val="p"/>
          </m:rPr>
          <m:t>16</m:t>
        </m:r>
        <m:r>
          <m:rPr>
            <m:sty m:val="p"/>
          </m:rPr>
          <m:t>,</m:t>
        </m:r>
        <m:r>
          <m:rPr>
            <m:sty m:val="p"/>
          </m:rPr>
          <m:t>2</m:t>
        </m:r>
        <m:r>
          <m:rPr>
            <m:sty m:val="p"/>
          </m:rPr>
          <m:t>)</m:t>
        </m:r>
        <m:r>
          <m:rPr>
            <m:sty m:val="p"/>
          </m:rPr>
          <m:t>,</m:t>
        </m:r>
        <m:r>
          <m:rPr>
            <m:sty m:val="p"/>
          </m:rPr>
          <m:t>(</m:t>
        </m:r>
        <m:r>
          <m:rPr>
            <m:sty m:val="p"/>
          </m:rPr>
          <m:t>27</m:t>
        </m:r>
        <m:r>
          <m:rPr>
            <m:sty m:val="p"/>
          </m:rPr>
          <m:t>,</m:t>
        </m:r>
        <m:r>
          <m:rPr>
            <m:sty m:val="p"/>
          </m:rPr>
          <m:t>3</m:t>
        </m:r>
        <m:r>
          <m:rPr>
            <m:sty m:val="p"/>
          </m:rPr>
          <m:t>)</m:t>
        </m:r>
      </m:oMath>
      <w:r>
        <w:rPr/>
        <w:t xml:space="preserve">, </w:t>
      </w:r>
      <m:oMath>
        <m:r>
          <m:rPr>
            <m:sty m:val="p"/>
          </m:rPr>
          <m:t>(</m:t>
        </m:r>
        <m:r>
          <m:rPr>
            <m:sty m:val="p"/>
          </m:rPr>
          <m:t>25</m:t>
        </m:r>
        <m:r>
          <m:rPr>
            <m:sty m:val="p"/>
          </m:rPr>
          <m:t>,</m:t>
        </m:r>
        <m:r>
          <m:rPr>
            <m:sty m:val="p"/>
          </m:rPr>
          <m:t>5</m:t>
        </m:r>
        <m:r>
          <m:rPr>
            <m:sty m:val="p"/>
          </m:rPr>
          <m:t>)</m:t>
        </m:r>
      </m:oMath>
      <w:r>
        <w:rPr/>
        <w:t xml:space="preserve"> et </w:t>
      </w:r>
      <m:oMath>
        <m:r>
          <m:rPr>
            <m:sty m:val="p"/>
          </m:rPr>
          <m:t>(</m:t>
        </m:r>
        <m:r>
          <m:rPr>
            <m:sty m:val="p"/>
          </m:rPr>
          <m:t>49</m:t>
        </m:r>
        <m:r>
          <m:rPr>
            <m:sty m:val="p"/>
          </m:rPr>
          <m:t>,</m:t>
        </m:r>
        <m:r>
          <m:rPr>
            <m:sty m:val="p"/>
          </m:rPr>
          <m:t>7</m:t>
        </m:r>
        <m:r>
          <m:rPr>
            <m:sty m:val="p"/>
          </m:rPr>
          <m:t>)</m:t>
        </m:r>
      </m:oMath>
      <w:r>
        <w:rPr/>
        <w:t xml:space="preserve">.</w:t>
      </w:r>
      <w:r>
        <w:rPr/>
        <w:br w:type="textWrapping"/>
      </w:r>
      <w:r>
        <w:rPr>
          <w:rFonts w:eastAsia="Georgia" w:cs="Georgia" w:ascii="Georgia" w:hAnsi="Georgia"/>
        </w:rPr>
        <w:t xml:space="preserve">Les couples sont ordonnés de la façon suivante : </w:t>
      </w:r>
      <m:oMath>
        <m:r>
          <m:rPr>
            <m:sty m:val="p"/>
          </m:rPr>
          <m:t>(</m:t>
        </m:r>
        <m:r>
          <m:rPr>
            <m:sty m:val="i"/>
          </m:rPr>
          <m:t>a</m:t>
        </m:r>
        <m:r>
          <m:rPr>
            <m:sty m:val="p"/>
          </m:rPr>
          <m:t>,</m:t>
        </m:r>
        <m:r>
          <m:rPr>
            <m:sty m:val="i"/>
          </m:rPr>
          <m:t>b</m:t>
        </m:r>
        <m:r>
          <m:rPr>
            <m:sty m:val="p"/>
          </m:rPr>
          <m:t>)</m:t>
        </m:r>
        <m:sSub>
          <m:sSubPr/>
          <m:e>
            <m:r>
              <m:rPr>
                <m:sty m:val="p"/>
              </m:rPr>
              <m:t>&lt;</m:t>
            </m:r>
          </m:e>
          <m:sub>
            <m:r>
              <m:rPr>
                <m:sty m:val="p"/>
              </m:rPr>
              <m:t>1</m:t>
            </m:r>
          </m:sub>
        </m:sSub>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oMath>
      <w:r>
        <w:rPr/>
        <w:t xml:space="preserve"> si et seulement si </w:t>
      </w:r>
      <m:oMath>
        <m:r>
          <m:rPr>
            <m:sty m:val="i"/>
          </m:rPr>
          <m:t>a</m:t>
        </m:r>
        <m:r>
          <m:rPr>
            <m:sty m:val="p"/>
          </m:rPr>
          <m:t>&lt;</m:t>
        </m:r>
        <m:sSup>
          <m:sSupPr/>
          <m:e>
            <m:r>
              <m:rPr>
                <m:sty m:val="i"/>
              </m:rPr>
              <m:t>a</m:t>
            </m:r>
          </m:e>
          <m:sup>
            <m:r>
              <m:rPr>
                <m:sty m:val="i"/>
              </m:rPr>
              <m:t>′</m:t>
            </m:r>
          </m:sup>
        </m:sSup>
      </m:oMath>
      <w:r>
        <w:rPr>
          <w:rFonts w:eastAsia="Georgia" w:cs="Georgia" w:ascii="Georgia" w:hAnsi="Georgia"/>
        </w:rPr>
        <w:t xml:space="preserve">. Pour cet algorithme, le tas ne contient jamais deux couples ayant la même première composante, de sorte que les étiquettes sont toujours comparables.</w:t>
      </w:r>
      <w:r>
        <w:rPr/>
        <w:br w:type="textWrapping"/>
      </w:r>
      <w:r>
        <w:rPr>
          <w:rFonts w:eastAsia="Georgia" w:cs="Georgia" w:ascii="Georgia" w:hAnsi="Georgia"/>
        </w:rPr>
        <w:t xml:space="preserve">L'algorithme est itératif. On stocke dans une variable Res le ppcm calculé jusque là. Au départ, Res=2 est le ppcm des entiers </w:t>
      </w:r>
      <m:oMath>
        <m:r>
          <m:rPr>
            <m:sty m:val="p"/>
          </m:rPr>
          <m:t>⩽</m:t>
        </m:r>
        <m:r>
          <m:rPr>
            <m:sty m:val="p"/>
          </m:rPr>
          <m:t>2</m:t>
        </m:r>
      </m:oMath>
      <w:r>
        <w:rPr>
          <w:rFonts w:eastAsia="Georgia" w:cs="Georgia" w:ascii="Georgia" w:hAnsi="Georgia"/>
        </w:rPr>
        <w:t xml:space="preserve"> et le tas est constitué d'un seul nœud indexé par </w:t>
      </w:r>
      <m:oMath>
        <m:r>
          <m:rPr>
            <m:sty m:val="p"/>
          </m:rPr>
          <m:t>(</m:t>
        </m:r>
        <m:r>
          <m:rPr>
            <m:sty m:val="p"/>
          </m:rPr>
          <m:t>4</m:t>
        </m:r>
        <m:r>
          <m:rPr>
            <m:sty m:val="p"/>
          </m:rPr>
          <m:t>,</m:t>
        </m:r>
        <m:r>
          <m:rPr>
            <m:sty m:val="p"/>
          </m:rPr>
          <m:t>2</m:t>
        </m:r>
        <m:r>
          <m:rPr>
            <m:sty m:val="p"/>
          </m:rPr>
          <m:t>)</m:t>
        </m:r>
      </m:oMath>
      <w:r>
        <w:rPr>
          <w:rFonts w:eastAsia="Georgia" w:cs="Georgia" w:ascii="Georgia" w:hAnsi="Georgia"/>
        </w:rPr>
        <w:t xml:space="preserve">. Après avoir calculé </w:t>
      </w:r>
      <m:oMath>
        <m:sSub>
          <m:sSubPr/>
          <m:e>
            <m:r>
              <m:rPr>
                <m:sty m:val="i"/>
              </m:rPr>
              <m:t>P</m:t>
            </m:r>
          </m:e>
          <m:sub>
            <m:r>
              <m:rPr>
                <m:sty m:val="i"/>
              </m:rPr>
              <m:t>k</m:t>
            </m:r>
            <m:r>
              <m:rPr>
                <m:sty m:val="p"/>
              </m:rPr>
              <m:t>−</m:t>
            </m:r>
            <m:r>
              <m:rPr>
                <m:sty m:val="p"/>
              </m:rPr>
              <m:t>1</m:t>
            </m:r>
          </m:sub>
        </m:sSub>
      </m:oMath>
      <w:r>
        <w:rPr>
          <w:rFonts w:eastAsia="Georgia" w:cs="Georgia" w:ascii="Georgia" w:hAnsi="Georgia"/>
        </w:rPr>
        <w:t xml:space="preserve"> (qui est alors présent dans Res), on calcule </w:t>
      </w:r>
      <m:oMath>
        <m:sSub>
          <m:sSubPr/>
          <m:e>
            <m:r>
              <m:rPr>
                <m:sty m:val="i"/>
              </m:rPr>
              <m:t>P</m:t>
            </m:r>
          </m:e>
          <m:sub>
            <m:r>
              <m:rPr>
                <m:sty m:val="i"/>
              </m:rPr>
              <m:t>k</m:t>
            </m:r>
          </m:sub>
        </m:sSub>
      </m:oMath>
      <w:r>
        <w:rPr>
          <w:rFonts w:eastAsia="Georgia" w:cs="Georgia" w:ascii="Georgia" w:hAnsi="Georgia"/>
        </w:rPr>
        <w:t xml:space="preserve"> de la façon suivante :</w:t>
      </w:r>
    </w:p>
    <w:p>
      <w:pPr>
        <w:numPr>
          <w:ilvl w:val="0"/>
          <w:numId w:val="1"/>
        </w:numPr>
        <w:spacing w:lineRule="auto"/>
      </w:pPr>
      <w:r>
        <w:rPr/>
        <w:t xml:space="preserve">Si </w:t>
      </w:r>
      <m:oMath>
        <m:r>
          <m:rPr>
            <m:sty m:val="i"/>
          </m:rPr>
          <m:t>k</m:t>
        </m:r>
      </m:oMath>
      <w:r>
        <w:rPr/>
        <w:t xml:space="preserve"> est premier, on multiplie Res par </w:t>
      </w:r>
      <m:oMath>
        <m:r>
          <m:rPr>
            <m:sty m:val="i"/>
          </m:rPr>
          <m:t>k</m:t>
        </m:r>
      </m:oMath>
      <w:r>
        <w:rPr>
          <w:rFonts w:eastAsia="Georgia" w:cs="Georgia" w:ascii="Georgia" w:hAnsi="Georgia"/>
        </w:rPr>
        <w:t xml:space="preserve">, et on insère un nouveau nœud indexé par ( </w:t>
      </w:r>
      <m:oMath>
        <m:sSup>
          <m:sSupPr/>
          <m:e>
            <m:r>
              <m:rPr>
                <m:sty m:val="i"/>
              </m:rPr>
              <m:t>k</m:t>
            </m:r>
          </m:e>
          <m:sup>
            <m:r>
              <m:rPr>
                <m:sty m:val="p"/>
              </m:rPr>
              <m:t>2</m:t>
            </m:r>
          </m:sup>
        </m:sSup>
        <m:r>
          <m:rPr>
            <m:sty m:val="p"/>
          </m:rPr>
          <m:t>,</m:t>
        </m:r>
        <m:r>
          <m:rPr>
            <m:sty m:val="i"/>
          </m:rPr>
          <m:t>k</m:t>
        </m:r>
      </m:oMath>
      <w:r>
        <w:rPr/>
        <w:t xml:space="preserve"> ) dans le tas.</w:t>
      </w:r>
    </w:p>
    <w:p>
      <w:pPr>
        <w:numPr>
          <w:ilvl w:val="0"/>
          <w:numId w:val="1"/>
        </w:numPr>
        <w:spacing w:lineRule="auto"/>
      </w:pPr>
      <w:r>
        <w:rPr/>
        <w:t xml:space="preserve">Sinon, si la racine ( </w:t>
      </w:r>
      <m:oMath>
        <m:sSup>
          <m:sSupPr/>
          <m:e>
            <m:r>
              <m:rPr>
                <m:sty m:val="i"/>
              </m:rPr>
              <m:t>p</m:t>
            </m:r>
          </m:e>
          <m:sup>
            <m:r>
              <m:rPr>
                <m:sty m:val="i"/>
              </m:rPr>
              <m:t>α</m:t>
            </m:r>
          </m:sup>
        </m:sSup>
        <m:r>
          <m:rPr>
            <m:sty m:val="p"/>
          </m:rPr>
          <m:t>,</m:t>
        </m:r>
        <m:r>
          <m:rPr>
            <m:sty m:val="i"/>
          </m:rPr>
          <m:t>p</m:t>
        </m:r>
      </m:oMath>
      <w:r>
        <w:rPr/>
        <w:t xml:space="preserve"> ) est telle que </w:t>
      </w:r>
      <m:oMath>
        <m:r>
          <m:rPr>
            <m:sty m:val="i"/>
          </m:rPr>
          <m:t>k</m:t>
        </m:r>
        <m:r>
          <m:rPr>
            <m:sty m:val="p"/>
          </m:rPr>
          <m:t>=</m:t>
        </m:r>
        <m:sSup>
          <m:sSupPr/>
          <m:e>
            <m:r>
              <m:rPr>
                <m:sty m:val="i"/>
              </m:rPr>
              <m:t>p</m:t>
            </m:r>
          </m:e>
          <m:sup>
            <m:r>
              <m:rPr>
                <m:sty m:val="i"/>
              </m:rPr>
              <m:t>α</m:t>
            </m:r>
          </m:sup>
        </m:sSup>
      </m:oMath>
      <w:r>
        <w:rPr/>
        <w:t xml:space="preserve">, alors on multiplie Res par </w:t>
      </w:r>
      <m:oMath>
        <m:r>
          <m:rPr>
            <m:sty m:val="i"/>
          </m:rPr>
          <m:t>p</m:t>
        </m:r>
      </m:oMath>
      <w:r>
        <w:rPr/>
        <w:t xml:space="preserve">, on change la racine en ( </w:t>
      </w:r>
      <m:oMath>
        <m:sSup>
          <m:sSupPr/>
          <m:e>
            <m:r>
              <m:rPr>
                <m:sty m:val="i"/>
              </m:rPr>
              <m:t>p</m:t>
            </m:r>
          </m:e>
          <m:sup>
            <m:r>
              <m:rPr>
                <m:sty m:val="i"/>
              </m:rPr>
              <m:t>α</m:t>
            </m:r>
            <m:r>
              <m:rPr>
                <m:sty m:val="p"/>
              </m:rPr>
              <m:t>+</m:t>
            </m:r>
            <m:r>
              <m:rPr>
                <m:sty m:val="p"/>
              </m:rPr>
              <m:t>1</m:t>
            </m:r>
          </m:sup>
        </m:sSup>
        <m:r>
          <m:rPr>
            <m:sty m:val="p"/>
          </m:rPr>
          <m:t>,</m:t>
        </m:r>
        <m:r>
          <m:rPr>
            <m:sty m:val="i"/>
          </m:rPr>
          <m:t>p</m:t>
        </m:r>
      </m:oMath>
      <w:r>
        <w:rPr/>
        <w:t xml:space="preserve"> ) et on reconstitue la structure de tas.</w:t>
      </w:r>
      <w:r>
        <w:rPr/>
        <w:br w:type="textWrapping"/>
      </w:r>
      <w:r>
        <w:rPr>
          <w:rFonts w:eastAsia="Georgia" w:cs="Georgia" w:ascii="Georgia" w:hAnsi="Georgia"/>
        </w:rPr>
        <w:t xml:space="preserve">II.A - Comment peut-on insérer un nouveau nœud dans un tas (en préservant la structure de tas) ?</w:t>
      </w:r>
      <w:r>
        <w:rPr/>
        <w:br w:type="textWrapping"/>
      </w:r>
      <w:r>
        <w:rPr>
          <w:rFonts w:eastAsia="Georgia" w:cs="Georgia" w:ascii="Georgia" w:hAnsi="Georgia"/>
        </w:rPr>
        <w:t xml:space="preserve">II.B - Comment reconstituer la structure de tas après avoir changé la valeur de la racine? Une telle opération sera appelée percolation dans la suite.</w:t>
      </w:r>
      <w:r>
        <w:rPr/>
        <w:br w:type="textWrapping"/>
      </w:r>
      <w:r>
        <w:rPr>
          <w:rFonts w:eastAsia="Georgia" w:cs="Georgia" w:ascii="Georgia" w:hAnsi="Georgia"/>
        </w:rPr>
        <w:t xml:space="preserve">II.C - Représenter les différentes valeurs du tas après le calcul de </w:t>
      </w:r>
      <m:oMath>
        <m:sSub>
          <m:sSubPr/>
          <m:e>
            <m:r>
              <m:rPr>
                <m:sty m:val="i"/>
              </m:rPr>
              <m:t>P</m:t>
            </m:r>
          </m:e>
          <m:sub>
            <m:r>
              <m:rPr>
                <m:sty m:val="i"/>
              </m:rPr>
              <m:t>k</m:t>
            </m:r>
          </m:sub>
        </m:sSub>
      </m:oMath>
      <w:r>
        <w:rPr/>
        <w:t xml:space="preserve">, pour </w:t>
      </w:r>
      <m:oMath>
        <m:r>
          <m:rPr>
            <m:sty m:val="i"/>
          </m:rPr>
          <m:t>k</m:t>
        </m:r>
      </m:oMath>
      <w:r>
        <w:rPr>
          <w:rFonts w:eastAsia="Georgia" w:cs="Georgia" w:ascii="Georgia" w:hAnsi="Georgia"/>
        </w:rPr>
        <w:t xml:space="preserve"> allant de 3 jusqu'à 10 , puis la valeur du tas pour </w:t>
      </w:r>
      <m:oMath>
        <m:r>
          <m:rPr>
            <m:sty m:val="i"/>
          </m:rPr>
          <m:t>k</m:t>
        </m:r>
        <m:r>
          <m:rPr>
            <m:sty m:val="p"/>
          </m:rPr>
          <m:t>=</m:t>
        </m:r>
        <m:r>
          <m:rPr>
            <m:sty m:val="p"/>
          </m:rPr>
          <m:t>16</m:t>
        </m:r>
      </m:oMath>
      <w:r>
        <w:rPr/>
        <w:t xml:space="preserve">.</w:t>
      </w:r>
      <w:r>
        <w:rPr/>
        <w:br w:type="textWrapping"/>
      </w:r>
      <w:r>
        <w:rPr/>
        <w:t xml:space="preserve">II.D - Montrer que pour un tas de hauteur </w:t>
      </w:r>
      <m:oMath>
        <m:r>
          <m:rPr>
            <m:sty m:val="i"/>
          </m:rPr>
          <m:t>h</m:t>
        </m:r>
      </m:oMath>
      <w:r>
        <w:rPr>
          <w:rFonts w:eastAsia="Georgia" w:cs="Georgia" w:ascii="Georgia" w:hAnsi="Georgia"/>
        </w:rPr>
        <w:t xml:space="preserve"> constitué de </w:t>
      </w:r>
      <m:oMath>
        <m:r>
          <m:rPr>
            <m:sty m:val="i"/>
          </m:rPr>
          <m:t>n</m:t>
        </m:r>
      </m:oMath>
      <w:r>
        <w:rPr>
          <w:rFonts w:eastAsia="Georgia" w:cs="Georgia" w:ascii="Georgia" w:hAnsi="Georgia"/>
        </w:rPr>
        <w:t xml:space="preserve"> nœuds, on a </w:t>
      </w:r>
      <m:oMath>
        <m:r>
          <m:rPr>
            <m:sty m:val="i"/>
          </m:rPr>
          <m:t>h</m:t>
        </m:r>
        <m:r>
          <m:rPr>
            <m:sty m:val="p"/>
          </m:rPr>
          <m:t>=</m:t>
        </m:r>
        <m:r>
          <m:rPr>
            <m:sty m:val="p"/>
          </m:rPr>
          <m:t>Θ</m:t>
        </m:r>
        <m:r>
          <m:rPr>
            <m:sty m:val="p"/>
          </m:rPr>
          <m:t>(</m:t>
        </m:r>
        <m:r>
          <m:rPr>
            <m:sty m:val="p"/>
          </m:rPr>
          <m:t>ln</m:t>
        </m:r>
        <m:r>
          <m:rPr>
            <m:sty m:val="p"/>
          </m:rPr>
          <m:t>⁡</m:t>
        </m:r>
        <m:r>
          <m:rPr>
            <m:sty m:val="i"/>
          </m:rPr>
          <m:t>n</m:t>
        </m:r>
        <m:r>
          <m:rPr>
            <m:sty m:val="p"/>
          </m:rPr>
          <m:t>)</m:t>
        </m:r>
      </m:oMath>
      <w:r>
        <w:rPr/>
        <w:t xml:space="preserve">.</w:t>
      </w:r>
      <w:r>
        <w:rPr/>
        <w:br w:type="textWrapping"/>
      </w:r>
      <w:r>
        <w:rPr>
          <w:rFonts w:eastAsia="Georgia" w:cs="Georgia" w:ascii="Georgia" w:hAnsi="Georgia"/>
        </w:rPr>
        <w:t xml:space="preserve">II.E - Quel est le coût d'une percolation? Montrer que le nombre de percolations effectuées lors du calcul de </w:t>
      </w:r>
      <m:oMath>
        <m:sSub>
          <m:sSubPr/>
          <m:e>
            <m:r>
              <m:rPr>
                <m:sty m:val="i"/>
              </m:rPr>
              <m:t>P</m:t>
            </m:r>
          </m:e>
          <m:sub>
            <m:r>
              <m:rPr>
                <m:sty m:val="i"/>
              </m:rPr>
              <m:t>n</m:t>
            </m:r>
          </m:sub>
        </m:sSub>
      </m:oMath>
      <w:r>
        <w:rPr>
          <w:rFonts w:eastAsia="Georgia" w:cs="Georgia" w:ascii="Georgia" w:hAnsi="Georgia"/>
        </w:rPr>
        <w:t xml:space="preserve"> est négligeable devant </w:t>
      </w:r>
      <m:oMath>
        <m:r>
          <m:rPr>
            <m:sty m:val="i"/>
          </m:rPr>
          <m:t>n</m:t>
        </m:r>
      </m:oMath>
      <w:r>
        <w:rPr/>
        <w:t xml:space="preserve">.</w:t>
      </w:r>
      <w:r>
        <w:rPr/>
        <w:br w:type="textWrapping"/>
      </w:r>
      <w:r>
        <w:rPr>
          <w:rFonts w:eastAsia="Georgia" w:cs="Georgia" w:ascii="Georgia" w:hAnsi="Georgia"/>
        </w:rPr>
        <w:t xml:space="preserve">II.F - Proposer un algorithme élémentaire permettant de déterminer si un entier est premier. Évaluer grossièrement son temps d'exécution. Existe-t-il des algorithmes plus efficaces?</w:t>
      </w:r>
      <w:r>
        <w:rPr/>
        <w:br w:type="textWrapping"/>
      </w:r>
      <w:r>
        <w:rPr/>
        <w:t xml:space="preserve">II.G - On peut prouver que </w:t>
      </w:r>
      <m:oMath>
        <m:r>
          <m:rPr>
            <m:sty m:val="p"/>
          </m:rPr>
          <m:t>ln</m:t>
        </m:r>
        <m:r>
          <m:rPr>
            <m:sty m:val="p"/>
          </m:rPr>
          <m:t>⁡</m:t>
        </m:r>
        <m:sSub>
          <m:sSubPr/>
          <m:e>
            <m:r>
              <m:rPr>
                <m:sty m:val="i"/>
              </m:rPr>
              <m:t>P</m:t>
            </m:r>
          </m:e>
          <m:sub>
            <m:r>
              <m:rPr>
                <m:sty m:val="i"/>
              </m:rPr>
              <m:t>n</m:t>
            </m:r>
          </m:sub>
        </m:sSub>
        <m:r>
          <m:rPr>
            <m:sty m:val="p"/>
          </m:rPr>
          <m:t>∼</m:t>
        </m:r>
        <m:r>
          <m:rPr>
            <m:sty m:val="i"/>
          </m:rPr>
          <m:t>n</m:t>
        </m:r>
      </m:oMath>
      <w:r>
        <w:rPr>
          <w:rFonts w:eastAsia="Georgia" w:cs="Georgia" w:ascii="Georgia" w:hAnsi="Georgia"/>
        </w:rPr>
        <w:t xml:space="preserve">. Évaluer grossièrement en fonction de </w:t>
      </w:r>
      <m:oMath>
        <m:r>
          <m:rPr>
            <m:sty m:val="i"/>
          </m:rPr>
          <m:t>n</m:t>
        </m:r>
      </m:oMath>
      <w:r>
        <w:rPr>
          <w:rFonts w:eastAsia="Georgia" w:cs="Georgia" w:ascii="Georgia" w:hAnsi="Georgia"/>
        </w:rPr>
        <w:t xml:space="preserve"> le temps nécessaire pour calculer </w:t>
      </w:r>
      <m:oMath>
        <m:sSub>
          <m:sSubPr/>
          <m:e>
            <m:r>
              <m:rPr>
                <m:sty m:val="i"/>
              </m:rPr>
              <m:t>P</m:t>
            </m:r>
          </m:e>
          <m:sub>
            <m:r>
              <m:rPr>
                <m:sty m:val="i"/>
              </m:rPr>
              <m:t>n</m:t>
            </m:r>
          </m:sub>
        </m:sSub>
      </m:oMath>
      <w:r>
        <w:rPr>
          <w:rFonts w:eastAsia="Georgia" w:cs="Georgia" w:ascii="Georgia" w:hAnsi="Georgia"/>
        </w:rPr>
        <w:t xml:space="preserve"> en utilisant l'algorithme présenté dans ce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