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réelles de taille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complexes de taille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transposée d'une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Questions préliminaires</w:t>
      </w:r>
    </w:p>
    <w:p>
      <w:pPr>
        <w:spacing w:after="220" w:lineRule="auto"/>
      </w:pPr>
      <w:r>
        <w:rPr/>
        <w:t xml:space="preserve">I.A - 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cr m:val="script"/>
          </m:rPr>
          <m:t>U</m:t>
        </m:r>
      </m:oMath>
      <w:r>
        <w:rPr/>
        <w:t xml:space="preserve"> et </w:t>
      </w:r>
      <m:oMath>
        <m:r>
          <m:rPr>
            <m:scr m:val="script"/>
          </m:rPr>
          <m:t>V</m:t>
        </m:r>
      </m:oMath>
      <w:r>
        <w:rPr/>
        <w:t xml:space="preserve"> deux bases de </w:t>
      </w:r>
      <m:oMath>
        <m:r>
          <m:rPr>
            <m:sty m:val="i"/>
          </m:rPr>
          <m:t>E</m:t>
        </m:r>
      </m:oMath>
      <w:r>
        <w:rPr/>
        <w:t xml:space="preserve">; on note </w:t>
      </w:r>
      <m:oMath>
        <m:r>
          <m:rPr>
            <m:sty m:val="i"/>
          </m:rPr>
          <m:t>P</m:t>
        </m:r>
      </m:oMath>
      <w:r>
        <w:rPr/>
        <w:t xml:space="preserve"> la matrice de passage de </w:t>
      </w:r>
      <m:oMath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sa matrice sur </w:t>
      </w:r>
      <m:oMath>
        <m:r>
          <m:rPr>
            <m:scr m:val="script"/>
          </m:rPr>
          <m:t>U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sa matrice sur </w:t>
      </w:r>
      <m:oMath>
        <m:r>
          <m:rPr>
            <m:scr m:val="script"/>
          </m:rPr>
          <m:t>V</m:t>
        </m:r>
      </m:oMath>
      <w:r>
        <w:rPr/>
        <w:t xml:space="preserve">. Exprimer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B</m:t>
        </m:r>
      </m:oMath>
      <w:r>
        <w:rPr/>
        <w:t xml:space="preserve">,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(On ne demande pas de démonstration).</w:t>
      </w:r>
      <w:r>
        <w:rPr/>
        <w:br w:type="textWrapping"/>
      </w:r>
      <w:r>
        <w:rPr/>
        <w:t xml:space="preserve">I.B - 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deux matrices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 on rappelle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dite semblable à </w:t>
      </w:r>
      <m:oMath>
        <m:r>
          <m:rPr>
            <m:sty m:val="i"/>
          </m:rPr>
          <m:t>N</m:t>
        </m:r>
      </m:oMath>
      <w:r>
        <w:rPr/>
        <w:t xml:space="preserve"> s'il existe une matrice inversible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N</m:t>
        </m:r>
      </m:oMath>
      <w:r>
        <w:rPr/>
        <w:t xml:space="preserve">, alors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On dit alors, de façon abrégée, que «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semblables».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trois matrices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B</m:t>
        </m:r>
      </m:oMath>
      <w:r>
        <w:rPr/>
        <w:t xml:space="preserve"> et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Montrer aussi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/>
        <w:t xml:space="preserve"> sont semblables.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I.D.1) Montrer que si </w:t>
      </w:r>
      <m:oMath>
        <m:r>
          <m:rPr>
            <m:sty m:val="i"/>
          </m:rPr>
          <m:t>A</m:t>
        </m:r>
      </m:oMath>
      <w:r>
        <w:rPr/>
        <w:t xml:space="preserve"> est diagonale,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sont semblables.</w:t>
      </w:r>
      <w:r>
        <w:rPr/>
        <w:br w:type="textWrapping"/>
      </w:r>
      <w:r>
        <w:rPr/>
        <w:t xml:space="preserve">I.D.2) Montrer que si </w:t>
      </w:r>
      <m:oMath>
        <m:r>
          <m:rPr>
            <m:sty m:val="i"/>
          </m:rPr>
          <m:t>A</m:t>
        </m:r>
      </m:oMath>
      <w:r>
        <w:rPr/>
        <w:t xml:space="preserve"> est diagonalisable, alors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sont semblables.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généralement :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de montrer que toute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semblable à sa transposée.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b/>
          <w:sz w:val="42"/>
        </w:rPr>
        <w:t xml:space="preserve">Partie II - Cas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b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Dans cette partie, on fixe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non diagonale, qu'on écrit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nor/>
            </m:rPr>
            <m:t> et on cherche à résoudre l'équation </m:t>
          </m:r>
          <m:r>
            <m:rPr>
              <m:sty m:val="p"/>
            </m:rPr>
            <m:t>(</m:t>
          </m:r>
          <m:r>
            <m:rPr>
              <m:scr m:val="script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l'inconnue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matrice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qu'on cherchera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II.A - Trouver un ensemble de conditions, portant sur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qui soit nécessaire et suffisant pour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 ( </w:t>
      </w:r>
      <m:oMath>
        <m:r>
          <m:rPr>
            <m:scr m:val="script"/>
          </m:rPr>
          <m:t>E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ramènera cet ensemble à deux conditions, l'une étant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 et l'autre ne portant que sur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II.B - En prenant l'un des deux nombres </w:t>
      </w:r>
      <m:oMath>
        <m:r>
          <m:rPr>
            <m:sty m:val="i"/>
          </m:rPr>
          <m:t>x</m:t>
        </m:r>
      </m:oMath>
      <w:r>
        <w:rPr/>
        <w:t xml:space="preserve"> ou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nul, l'autre égal à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et, dans chacun des deux cas, en choisissant convenablement </w:t>
      </w:r>
      <m:oMath>
        <m:r>
          <m:rPr>
            <m:sty m:val="i"/>
          </m:rPr>
          <m:t>y</m:t>
        </m:r>
      </m:oMath>
      <w:r>
        <w:rPr/>
        <w:t xml:space="preserve">, trouver deux matrices </w:t>
      </w:r>
      <m:oMath>
        <m:r>
          <m:rPr>
            <m:sty m:val="i"/>
          </m:rPr>
          <m:t>P</m:t>
        </m:r>
      </m:oMath>
      <w:r>
        <w:rPr/>
        <w:t xml:space="preserve"> solutions; montrer que l'une au moins de ces deux matrices est inversible.</w:t>
      </w:r>
      <w:r>
        <w:rPr/>
        <w:br w:type="textWrapping"/>
      </w:r>
      <w:r>
        <w:rPr/>
        <w:t xml:space="preserve">II.C -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sont semblables.</w:t>
      </w:r>
    </w:p>
    <w:p>
      <w:pPr>
        <w:spacing w:line="271" w:before="330" w:lineRule="auto"/>
      </w:pPr>
      <w:r>
        <w:rPr>
          <w:b/>
          <w:sz w:val="42"/>
        </w:rPr>
        <w:t xml:space="preserve">Partie III - Cas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b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Dans cette partie, on munit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sa structure euclidienne usuelle. La base canonique est donc orthonormée. Le produit scalaire de deux vecteurs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>
          <w:rFonts w:eastAsia="Georgia" w:cs="Georgia" w:ascii="Georgia" w:hAnsi="Georgia"/>
        </w:rPr>
        <w:t xml:space="preserve"> est noté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On fixe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les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qui admettent respectivement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matrices sur la base canonique. On désigne par id l'endomorphisme identité et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d'ordre 3.</w:t>
      </w:r>
      <w:r>
        <w:rPr/>
        <w:br w:type="textWrapping"/>
      </w:r>
      <w:r>
        <w:rPr/>
        <w:t xml:space="preserve">On rappelle qu'un sous-espace vectoriel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dit stable par </w:t>
      </w:r>
      <m:oMath>
        <m:r>
          <m:rPr>
            <m:sty m:val="i"/>
          </m:rPr>
          <m:t>f</m:t>
        </m:r>
      </m:oMath>
      <w:r>
        <w:rPr/>
        <w:t xml:space="preserve"> si, pour tout vecteur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le vecteur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Questions préliminaires</w:t>
      </w:r>
    </w:p>
    <w:p>
      <w:pPr>
        <w:spacing w:after="220" w:lineRule="auto"/>
      </w:pPr>
      <w:r>
        <w:rPr/>
        <w:t xml:space="preserve">III.A.1) Montrer que toute fonction polynomiale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de degré impair, admet au moins un zéro.</w:t>
      </w:r>
      <w:r>
        <w:rPr/>
        <w:br w:type="textWrapping"/>
      </w:r>
      <w:r>
        <w:rPr/>
        <w:t xml:space="preserve">III.A.2) Montrer que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 même polynôme caractéristique et que ce polynôme admet au moins une racine réelle.</w:t>
      </w:r>
      <w:r>
        <w:rPr/>
        <w:br w:type="textWrapping"/>
      </w:r>
      <w:r>
        <w:rPr/>
        <w:t xml:space="preserve">III.A.3) Soit ( </w:t>
      </w:r>
      <m:oMath>
        <m:r>
          <m:rPr>
            <m:sty m:val="i"/>
          </m:rPr>
          <m:t>D</m:t>
        </m:r>
      </m:oMath>
      <w:r>
        <w:rPr/>
        <w:t xml:space="preserve"> ) une droite vectorielle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dirigée par un vecteur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( </w:t>
      </w:r>
      <m:oMath>
        <m:r>
          <m:rPr>
            <m:sty m:val="i"/>
          </m:rPr>
          <m:t>D</m:t>
        </m:r>
      </m:oMath>
      <w:r>
        <w:rPr/>
        <w:t xml:space="preserve"> ) est stable par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est vecteur propre de </w:t>
      </w:r>
      <m:oMath>
        <m:r>
          <m:rPr>
            <m:sty m:val="i"/>
          </m:rPr>
          <m:t>f</m:t>
        </m:r>
      </m:oMath>
      <w:r>
        <w:rPr/>
        <w:t xml:space="preserve">. Montrer qu'il existe au moins une droite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III.A.4) On suppose que le réel </w:t>
      </w:r>
      <m:oMath>
        <m:r>
          <m:rPr>
            <m:sty m:val="i"/>
          </m:rPr>
          <m:t>a</m:t>
        </m:r>
      </m:oMath>
      <w:r>
        <w:rPr/>
        <w:t xml:space="preserve"> est valeur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le sous-espace propre associé étant </w:t>
      </w:r>
      <m:oMath>
        <m:r>
          <m:rPr>
            <m:sty m:val="i"/>
          </m:rPr>
          <m:t>F</m:t>
        </m:r>
      </m:oMath>
      <w:r>
        <w:rPr/>
        <w:t xml:space="preserve">, et valeur propre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le sous-espace propre associé étant </w:t>
      </w:r>
      <m:oMath>
        <m:r>
          <m:rPr>
            <m:sty m:val="i"/>
          </m:rPr>
          <m:t>H</m:t>
        </m:r>
      </m:oMath>
      <w:r>
        <w:rPr/>
        <w:t xml:space="preserve">. Comparer les rangs des matrices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de même dimension.</w:t>
      </w:r>
      <w:r>
        <w:rPr/>
        <w:br w:type="textWrapping"/>
      </w:r>
      <w:r>
        <w:rPr/>
        <w:t xml:space="preserve">III.A.5) Soient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deux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de matrices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sur la base canonique.</w:t>
      </w:r>
      <w:r>
        <w:rPr/>
        <w:br w:type="textWrapping"/>
      </w:r>
      <w:r>
        <w:rPr/>
        <w:t xml:space="preserve">Comparer le produit scalaire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et l'unique terme de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de façon analogue les produits scalaires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.</m:t>
        </m:r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.</m:t>
        </m:r>
        <m:r>
          <m:rPr>
            <m:sty m:val="i"/>
          </m:rPr>
          <m:t>h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y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montrer que ces deux nombres sont égaux.</w:t>
      </w:r>
      <w:r>
        <w:rPr/>
        <w:br w:type="textWrapping"/>
      </w:r>
      <w:r>
        <w:rPr/>
        <w:t xml:space="preserve">III.A.6) Soit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un vecteur propre de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 plan vectoriel orthogonal au vecteur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stable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Dans toute cette question, on suppose qu'il existe une seule droite, notée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,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désigne par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un vecteur unitaire dirigeant ( </w:t>
      </w:r>
      <m:oMath>
        <m:r>
          <m:rPr>
            <m:sty m:val="i"/>
          </m:rPr>
          <m:t>D</m:t>
        </m:r>
      </m:oMath>
      <w:r>
        <w:rPr/>
        <w:t xml:space="preserve"> ).</w:t>
      </w:r>
      <w:r>
        <w:rPr/>
        <w:br w:type="textWrapping"/>
      </w:r>
      <w:r>
        <w:rPr/>
        <w:t xml:space="preserve">III.B.1) Montrer qu'il existe une seule droite, qu'on notera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), stable par </w:t>
      </w:r>
      <m:oMath>
        <m:r>
          <m:rPr>
            <m:sty m:val="i"/>
          </m:rPr>
          <m:t>h</m:t>
        </m:r>
      </m:oMath>
      <w:r>
        <w:rPr/>
        <w:t xml:space="preserve">. Dans toute cette question III.B, on suppose que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est orthogonale à 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et on introduit une base orthonormée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le vecteur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dirigeant (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 Soit </w:t>
      </w:r>
      <m:oMath>
        <m:r>
          <m:rPr>
            <m:sty m:val="i"/>
          </m:rPr>
          <m:t>B</m:t>
        </m:r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sur cette base.</w:t>
      </w:r>
      <w:r>
        <w:rPr/>
        <w:br w:type="textWrapping"/>
      </w:r>
      <w:r>
        <w:rPr/>
        <w:t xml:space="preserve">III.B.2)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orthogonal à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III.B.3) Justifier que </w:t>
      </w:r>
      <m:oMath>
        <m:r>
          <m:rPr>
            <m:sty m:val="i"/>
          </m:rPr>
          <m:t>B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III.B.4) En considérant le rang de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I</m:t>
        </m:r>
      </m:oMath>
      <w:r>
        <w:rPr/>
        <w:t xml:space="preserve">, montrer que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sont non nuls.</w:t>
      </w:r>
      <w:r>
        <w:rPr/>
        <w:br w:type="textWrapping"/>
      </w:r>
      <w:r>
        <w:rPr/>
        <w:t xml:space="preserve">III.B.5) On pose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Complément</w:t>
      </w:r>
    </w:p>
    <w:p>
      <w:pPr>
        <w:spacing w:after="220" w:lineRule="auto"/>
      </w:pPr>
      <w:r>
        <w:rPr/>
        <w:t xml:space="preserve">On suppose, dans cette question seulement,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toutes les hypothèses de III.B.</w:t>
      </w:r>
      <w:r>
        <w:rPr/>
        <w:br w:type="textWrapping"/>
      </w:r>
      <w:r>
        <w:rPr/>
        <w:t xml:space="preserve">III.D - Dans cette question,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vérifie pas toutes les hypothèses de la question III.B.</w:t>
      </w:r>
      <w:r>
        <w:rPr/>
        <w:br w:type="textWrapping"/>
      </w:r>
      <w:r>
        <w:rPr/>
        <w:t xml:space="preserve">III.D.1) Montrer qu'il existe une droite ( </w:t>
      </w:r>
      <m:oMath>
        <m:r>
          <m:rPr>
            <m:sty m:val="i"/>
          </m:rPr>
          <m:t>D</m:t>
        </m:r>
      </m:oMath>
      <w:r>
        <w:rPr/>
        <w:t xml:space="preserve"> ) et un plan ( </w:t>
      </w:r>
      <m:oMath>
        <m:r>
          <m:rPr>
            <m:sty m:val="i"/>
          </m:rPr>
          <m:t>P</m:t>
        </m:r>
      </m:oMath>
      <w:r>
        <w:rPr/>
        <w:t xml:space="preserve"> ) stables par </w:t>
      </w:r>
      <m:oMath>
        <m:r>
          <m:rPr>
            <m:sty m:val="i"/>
          </m:rPr>
          <m:t>f</m:t>
        </m:r>
      </m:oMath>
      <w:r>
        <w:rPr/>
        <w:t xml:space="preserve">, (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n'étant pas contenue dans (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III.D.2) Montrer qu'on peut trouver un vecteur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dans ( </w:t>
      </w:r>
      <m:oMath>
        <m:r>
          <m:rPr>
            <m:sty m:val="i"/>
          </m:rPr>
          <m:t>D</m:t>
        </m:r>
      </m:oMath>
      <w:r>
        <w:rPr/>
        <w:t xml:space="preserve"> ) et deux vecteurs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dans ( </w:t>
      </w:r>
      <m:oMath>
        <m:r>
          <m:rPr>
            <m:sty m:val="i"/>
          </m:rPr>
          <m:t>P</m:t>
        </m:r>
      </m:oMath>
      <w:r>
        <w:rPr/>
        <w:t xml:space="preserve"> ) tels que (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) soit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Quel est l'aspect de la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sur cette base?</w:t>
      </w:r>
      <w:r>
        <w:rPr/>
        <w:br w:type="textWrapping"/>
      </w:r>
      <w:r>
        <w:rPr/>
        <w:t xml:space="preserve">III.D.3) Montrer, en calculant les produits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en utilisant la partie II, qu'on peut trouver des réels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tels que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</m:e>
                </m:mr>
              </m:m>
            </m:e>
          </m:d>
          <m:r>
            <m:rPr>
              <m:nor/>
            </m:rPr>
            <m:t> soit inversible et vérifie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B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Un résultat utile pour la suite du problème</w:t>
      </w:r>
    </w:p>
    <w:p>
      <w:pPr>
        <w:spacing w:after="220" w:lineRule="auto"/>
      </w:pPr>
      <w:r>
        <w:rPr/>
        <w:t xml:space="preserve">On utilise maintenant des matrices complexes.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i</m:t>
        </m:r>
      </m:oMath>
      <w:r>
        <w:rPr/>
        <w:t xml:space="preserve"> le complexe usuel tel que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IV.A -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Montrer qu'il existe un unique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de matrices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IV.B -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matrices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suppose que ces deux matrices, considérées comme éléments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sont semblables.</w:t>
      </w:r>
      <w:r>
        <w:rPr/>
        <w:br w:type="textWrapping"/>
      </w:r>
      <w:r>
        <w:rPr/>
        <w:t xml:space="preserve">IV.B.1) Montrer qu'il existe deux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non nul.</w:t>
      </w:r>
      <w:r>
        <w:rPr/>
        <w:br w:type="textWrapping"/>
      </w:r>
      <w:r>
        <w:rPr/>
        <w:t xml:space="preserve">IV.B.2) Soit </w:t>
      </w:r>
      <m:oMath>
        <m:r>
          <m:rPr>
            <m:sty m:val="i"/>
          </m:rPr>
          <m:t>g</m:t>
        </m:r>
      </m:oMath>
      <w:r>
        <w:rPr/>
        <w:t xml:space="preserve"> l'application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par exemple par récurrence sur </w:t>
      </w:r>
      <m:oMath>
        <m:r>
          <m:rPr>
            <m:sty m:val="i"/>
          </m:rPr>
          <m:t>n</m:t>
        </m:r>
      </m:oMath>
      <w:r>
        <w:rPr/>
        <w:t xml:space="preserve">, que </w:t>
      </w:r>
      <m:oMath>
        <m:r>
          <m:rPr>
            <m:sty m:val="i"/>
          </m:rPr>
          <m:t>g</m:t>
        </m:r>
      </m:oMath>
      <w:r>
        <w:rPr/>
        <w:t xml:space="preserve"> est une fonction polynomiale. Montrer que </w:t>
      </w:r>
      <m:oMath>
        <m:r>
          <m:rPr>
            <m:sty m:val="i"/>
          </m:rPr>
          <m:t>g</m:t>
        </m:r>
      </m:oMath>
      <w:r>
        <w:rPr/>
        <w:t xml:space="preserve"> n'est pas la fonction nulle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qu'on peut trouver un réel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IV.B.3) Montrer que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considérées comme éléments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sont semblables.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Cas général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quelconque supérieur ou égal à 2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</w:t>
      </w:r>
      <m:oMath>
        <m:r>
          <m:rPr>
            <m:sty m:val="i"/>
          </m:rPr>
          <m:t>A</m:t>
        </m:r>
      </m:oMath>
      <w:r>
        <w:rPr/>
        <w:t xml:space="preserve"> est la matrice sur la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V.A - Rappeler le résultat du cours sur la trigonalisation d'un endomorphisme et justifier qu'il s'applique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le résultat suivant, plus précis :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α</m:t>
        </m:r>
      </m:oMath>
      <w:r>
        <w:rPr/>
        <w:t xml:space="preserve"> une valeur propre de </w:t>
      </w:r>
      <m:oMath>
        <m:r>
          <m:rPr>
            <m:sty m:val="i"/>
          </m:rPr>
          <m:t>f</m:t>
        </m:r>
      </m:oMath>
      <w:r>
        <w:rPr/>
        <w:t xml:space="preserve">. On peut trouver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 entier </w:t>
      </w:r>
      <m:oMath>
        <m:r>
          <m:rPr>
            <m:sty m:val="i"/>
          </m:rPr>
          <m:t>k</m:t>
        </m:r>
      </m:oMath>
      <w:r>
        <w:rPr/>
        <w:t xml:space="preserve">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ayant les propriétés suivantes :</w:t>
      </w:r>
    </w:p>
    <w:p>
      <w:pPr>
        <w:numPr>
          <w:ilvl w:val="0"/>
          <w:numId w:val="1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triangulaire supérieure.</w:t>
      </w:r>
    </w:p>
    <w:p>
      <w:pPr>
        <w:numPr>
          <w:ilvl w:val="0"/>
          <w:numId w:val="1"/>
        </w:numPr>
        <w:spacing w:lineRule="auto"/>
      </w:pPr>
      <w:r>
        <w:rPr/>
        <w:t xml:space="preserve">Les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premiers termes diagonaux sont tous différents de </w:t>
      </w:r>
      <m:oMath>
        <m:r>
          <m:rPr>
            <m:sty m:val="i"/>
          </m:rPr>
          <m:t>α</m:t>
        </m:r>
      </m:oMath>
      <w:r>
        <w:rPr/>
        <w:t xml:space="preserve"> et les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derniers sont tous égaux à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id désigne l'identité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V.B - Dans cette question,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les termes diagonaux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donc tous égaux à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V.B.1) Montrer que,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2 à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appartient au sous-espace engendré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l'endormorphisme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nul. (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désigne l'endomorphisme composé </w:t>
      </w:r>
      <m:oMath>
        <m:r>
          <m:rPr>
            <m:sty m:val="i"/>
          </m:rPr>
          <m:t>g</m:t>
        </m:r>
      </m:oMath>
      <w:r>
        <w:rPr/>
        <w:t xml:space="preserve"> o </w:t>
      </w:r>
      <m:oMath>
        <m:r>
          <m:rPr>
            <m:sty m:val="i"/>
          </m:rPr>
          <m:t>g</m:t>
        </m:r>
        <m:r>
          <m:rPr>
            <m:sty m:val="p"/>
          </m:rPr>
          <m:t>…</m:t>
        </m:r>
      </m:oMath>
      <w:r>
        <w:rPr/>
        <w:t xml:space="preserve"> o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utilisé </w:t>
      </w:r>
      <m:oMath>
        <m:r>
          <m:rPr>
            <m:sty m:val="i"/>
          </m:rPr>
          <m:t>m</m:t>
        </m:r>
      </m:oMath>
      <w:r>
        <w:rPr/>
        <w:t xml:space="preserve"> fois).</w:t>
      </w:r>
      <w:r>
        <w:rPr/>
        <w:br w:type="textWrapping"/>
      </w:r>
      <w:r>
        <w:rPr/>
        <w:t xml:space="preserve">Dans toute la suite de ce </w:t>
      </w:r>
      <m:oMath>
        <m:r>
          <m:rPr>
            <m:sty m:val="b"/>
          </m:rPr>
          <m:t>V</m:t>
        </m:r>
        <m:r>
          <m:rPr>
            <m:sty m:val="b"/>
          </m:rPr>
          <m:t>.</m:t>
        </m:r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plus petit entier supérieur ou égal à 1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soit nul.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continue en supposant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On a donc :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désigne par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un vecteur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ne soit pas nul.</w:t>
      </w:r>
      <w:r>
        <w:rPr/>
        <w:br w:type="textWrapping"/>
      </w:r>
      <w:r>
        <w:rPr/>
        <w:t xml:space="preserve">On pose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famille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libre.</w:t>
      </w:r>
      <w:r>
        <w:rPr/>
        <w:br w:type="textWrapping"/>
      </w:r>
      <w:r>
        <w:rPr/>
        <w:t xml:space="preserve">V.B.2) On suppose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Quelles sont les matrices de </w:t>
      </w:r>
      <m:oMath>
        <m:r>
          <m:rPr>
            <m:sty m:val="i"/>
          </m:rPr>
          <m:t>f</m:t>
        </m:r>
      </m:oMath>
      <w:r>
        <w:rPr/>
        <w:t xml:space="preserve"> sur les bases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V.B.3) On suppose que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on complète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en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/>
        <w:t xml:space="preserve"> la matrice de </w:t>
      </w:r>
      <m:oMath>
        <m:r>
          <m:rPr>
            <m:sty m:val="i"/>
          </m:rPr>
          <m:t>g</m:t>
        </m:r>
      </m:oMath>
      <w:r>
        <w:rPr/>
        <w:t xml:space="preserve"> sur cette base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matrice carrée dont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est égale à la première ligne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les lignes de cette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à partir de la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- ième, sont nulles. Que peut-on en conclure concernant le rang de </w:t>
      </w:r>
      <m:oMath>
        <m:r>
          <m:rPr>
            <m:sty m:val="i"/>
          </m:rPr>
          <m:t>P</m:t>
        </m:r>
      </m:oMath>
      <w:r>
        <w:rPr/>
        <w:t xml:space="preserve"> ?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entre 1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préciser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suivant que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ou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</w:t>
      </w:r>
      <m:oMath>
        <m:r>
          <m:rPr>
            <m:sty m:val="i"/>
          </m:rPr>
          <m:t>p</m:t>
        </m:r>
      </m:oMath>
      <w:r>
        <w:rPr/>
        <w:t xml:space="preserve"> premiers termes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matrice </w:t>
      </w:r>
      <m:oMath>
        <m:r>
          <m:rPr>
            <m:sty m:val="i"/>
          </m:rPr>
          <m:t>P</m:t>
        </m:r>
      </m:oMath>
      <w:r>
        <w:rPr/>
        <w:t xml:space="preserve"> est de rang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l'endomorphisme admettant </w:t>
      </w:r>
      <m:oMath>
        <m:r>
          <m:rPr>
            <m:sty m:val="i"/>
          </m:rPr>
          <m:t>P</m:t>
        </m:r>
      </m:oMath>
      <w:r>
        <w:rPr/>
        <w:t xml:space="preserve"> pour matrice sur la base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le sous-espace engendré par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Montrer que pour tout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∈</m:t>
        </m:r>
        <m:r>
          <m:rPr>
            <m:sty m:val="i"/>
          </m:rPr>
          <m:t>W</m:t>
        </m:r>
      </m:oMath>
      <w:r>
        <w:rPr/>
        <w:t xml:space="preserve">, on 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W</m:t>
        </m:r>
      </m:oMath>
      <w:r>
        <w:rPr/>
        <w:t xml:space="preserve"> et le noyau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deux sous-espaces supplémentaires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ces deux sous-espaces sont stables par </w:t>
      </w:r>
      <m:oMath>
        <m:r>
          <m:rPr>
            <m:sty m:val="i"/>
          </m:rPr>
          <m:t>g</m:t>
        </m:r>
      </m:oMath>
      <w:r>
        <w:rPr/>
        <w:t xml:space="preserve"> et par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V.C - Dans cette question, </w:t>
      </w:r>
      <m:oMath>
        <m:r>
          <m:rPr>
            <m:sty m:val="i"/>
          </m:rPr>
          <m:t>k</m:t>
        </m:r>
      </m:oMath>
      <w:r>
        <w:rPr/>
        <w:t xml:space="preserve"> n'est pas nul.</w:t>
      </w:r>
      <w:r>
        <w:rPr/>
        <w:br w:type="textWrapping"/>
      </w:r>
      <w:r>
        <w:rPr/>
        <w:t xml:space="preserve">V.C.1) Justifier que la matrice de </w:t>
      </w:r>
      <m:oMath>
        <m:r>
          <m:rPr>
            <m:sty m:val="i"/>
          </m:rPr>
          <m:t>g</m:t>
        </m:r>
      </m:oMath>
      <w:r>
        <w:rPr/>
        <w:t xml:space="preserve"> sur la base </w:t>
      </w:r>
      <m:oMath>
        <m:r>
          <m:rPr>
            <m:scr m:val="script"/>
          </m:rPr>
          <m:t>B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</m:acc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matrices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triangulaires supérieures, de tailles respectives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matrice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</m:oMath>
      <w:r>
        <w:rPr/>
        <w:t xml:space="preserve"> est nulle et que la matrice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V.C.2) On admet que la matrice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sur la base </w:t>
      </w:r>
      <m:oMath>
        <m:r>
          <m:rPr>
            <m:scr m:val="script"/>
          </m:rPr>
          <m:t>B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bSup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O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Quel est le rang de cette matrice ? Quelle est la dimension du noyau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V.C.3) Soit </w:t>
      </w:r>
      <m:oMath>
        <m:r>
          <m:rPr>
            <m:sty m:val="i"/>
          </m:rPr>
          <m:t>F</m:t>
        </m:r>
      </m:oMath>
      <w:r>
        <w:rPr/>
        <w:t xml:space="preserve"> le sous-espace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engendré par (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supplémentaires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que ces sous-espaces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sont stables par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V.D - On suppose par récurrence que toute matrice carrée complexe de taille comprise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semblable à sa transposée.</w:t>
      </w:r>
      <w:r>
        <w:rPr/>
        <w:br w:type="textWrapping"/>
      </w:r>
      <w:r>
        <w:rPr/>
        <w:t xml:space="preserve">V.D.1) On suppose ici qu'il existe deux sous-espaces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supplémentaires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stables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aucun de ces deux sous-espaces n'étant réduit au vecteur nul.</w:t>
      </w:r>
      <w:r>
        <w:rPr/>
        <w:br w:type="textWrapping"/>
      </w:r>
      <w:r>
        <w:rPr>
          <w:rFonts w:eastAsia="Georgia" w:cs="Georgia" w:ascii="Georgia" w:hAnsi="Georgia"/>
        </w:rPr>
        <w:t xml:space="preserve">En considérant les restrictions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,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V.D.2) En rassemblant les résultats, montrer que, dans tous les cas,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V.E - On suppose maintenant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2025-08-29T16:04:46.950Z</dcterms:created>
  <dcterms:modified xsi:type="dcterms:W3CDTF">2025-08-29T16:04:46.950Z</dcterms:modified>
</cp:coreProperties>
</file>