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COMMUNS POLYTECHNIOUES</w:t>
      </w:r>
    </w:p>
    <w:p>
      <w:pPr>
        <w:spacing w:line="271" w:before="330" w:lineRule="auto"/>
      </w:pPr>
      <w:r>
        <w:rPr>
          <w:b/>
          <w:sz w:val="42"/>
        </w:rPr>
        <w:t xml:space="preserve">EPREUVE SPECIFIQUE FILIERE PC</w:t>
      </w:r>
    </w:p>
    <w:p>
      <w:pPr>
        <w:spacing w:line="271" w:before="330" w:lineRule="auto"/>
      </w:pPr>
      <w:r>
        <w:rPr>
          <w:b/>
          <w:sz w:val="42"/>
        </w:rPr>
        <w:t xml:space="preserve">PHYSIQUE 1</w:t>
      </w:r>
    </w:p>
    <w:p>
      <w:pPr>
        <w:spacing w:line="271" w:before="330" w:lineRule="auto"/>
      </w:pPr>
      <w:r>
        <w:rPr>
          <w:rFonts w:eastAsia="Georgia" w:cs="Georgia" w:ascii="Georgia" w:hAnsi="Georgia"/>
          <w:b/>
          <w:sz w:val="42"/>
        </w:rPr>
        <w:t xml:space="preserve">Durée : 4 heures</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Les deux problèmes sont indépendants. On fera l'application numérique chaque fois que cela est possible, en veillant à l'unité et aux chiffres significatifs du résultat.</w:t>
      </w:r>
    </w:p>
    <w:p>
      <w:pPr>
        <w:spacing w:lineRule="auto"/>
      </w:pPr>
      <w:r>
        <w:rPr>
          <w:noProof/>
        </w:rPr>
        <w:pict>
          <v:rect alt="" style="width:432pt;height:.05pt;mso-width-percent:0;mso-height-percent:0;mso-width-percent:0;mso-height-percent:0" o:hralign="center" o:hrstd="t" o:hr="t"/>
        </w:pic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Problème I Oscillateurs À relaxation</w:t>
      </w:r>
    </w:p>
    <w:p>
      <w:pPr>
        <w:spacing w:after="220" w:lineRule="auto"/>
      </w:pPr>
      <w:r>
        <w:rPr>
          <w:rFonts w:eastAsia="Georgia" w:cs="Georgia" w:ascii="Georgia" w:hAnsi="Georgia"/>
        </w:rPr>
        <w:t xml:space="preserve">Cette partie traite d'un modèle d'oscillateur hydraulique.</w:t>
      </w:r>
      <w:r>
        <w:rPr/>
        <w:br w:type="textWrapping"/>
      </w:r>
      <w:r>
        <w:rPr/>
        <w:t xml:space="preserve">On notera </w:t>
      </w:r>
      <m:oMath>
        <m:r>
          <m:rPr>
            <m:sty m:val="i"/>
          </m:rPr>
          <m:t>ρ</m:t>
        </m:r>
      </m:oMath>
      <w:r>
        <w:rPr/>
        <w:t xml:space="preserve"> la masse volumique de l'eau, </w:t>
      </w:r>
      <m:oMath>
        <m:r>
          <m:rPr>
            <m:sty m:val="i"/>
          </m:rPr>
          <m:t>g</m:t>
        </m:r>
      </m:oMath>
      <w:r>
        <w:rPr>
          <w:rFonts w:eastAsia="Georgia" w:cs="Georgia" w:ascii="Georgia" w:hAnsi="Georgia"/>
        </w:rPr>
        <w:t xml:space="preserve"> l'accélération de la pesanteur, et on prendra pour valeurs numériques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ρ</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r>
              <m:e/>
              <m:e>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e>
            </m:mr>
          </m:m>
        </m:oMath>
      </m:oMathPara>
    </w:p>
    <w:p>
      <w:pPr>
        <w:spacing w:lineRule="auto"/>
        <w:jc w:val="center"/>
      </w:pPr>
      <w:r>
        <w:rPr/>
        <w:drawing>
          <wp:inline distB="0" distL="0" distR="0" distT="0">
            <wp:extent cx="5486400" cy="2961685"/>
            <wp:effectExtent b="0" l="0" r="0" t="0"/>
            <wp:docPr id="1" name="image-ee209fa68d9d30441c6641f2329039d0d7994a8c.jpg"/>
            <a:graphic>
              <a:graphicData uri="http://schemas.openxmlformats.org/drawingml/2006/picture">
                <pic:pic>
                  <pic:nvPicPr>
                    <pic:cNvPr id="1" name="image-ee209fa68d9d30441c6641f2329039d0d7994a8c.jpg" descr=""/>
                    <pic:cNvPicPr/>
                  </pic:nvPicPr>
                  <pic:blipFill>
                    <a:blip r:embed="rId5" cstate="print"/>
                    <a:srcRect b="0" l="0" r="0" t="0"/>
                    <a:stretch>
                      <a:fillRect/>
                    </a:stretch>
                  </pic:blipFill>
                  <pic:spPr>
                    <a:xfrm>
                      <a:off x="0" y="0"/>
                      <a:ext cx="5486400" cy="2961685"/>
                    </a:xfrm>
                    <a:prstGeom prst="rect"/>
                  </pic:spPr>
                </pic:pic>
              </a:graphicData>
            </a:graphic>
          </wp:inline>
        </w:drawing>
      </w:r>
    </w:p>
    <w:p>
      <w:pPr>
        <w:spacing w:lineRule="auto"/>
      </w:pPr>
      <w:r>
        <w:rPr/>
        <w:t xml:space="preserve">Figure I. 1</w:t>
      </w:r>
    </w:p>
    <w:p>
      <w:pPr>
        <w:spacing w:line="271" w:before="330" w:lineRule="auto"/>
      </w:pPr>
      <w:r>
        <w:rPr>
          <w:rFonts w:eastAsia="Georgia" w:cs="Georgia" w:ascii="Georgia" w:hAnsi="Georgia"/>
          <w:b/>
          <w:sz w:val="42"/>
        </w:rPr>
        <w:t xml:space="preserve">I. 1 Vidange d'un réservoir</w:t>
      </w:r>
    </w:p>
    <w:p>
      <w:pPr>
        <w:spacing w:after="220" w:lineRule="auto"/>
      </w:pPr>
      <w:r>
        <w:rPr>
          <w:rFonts w:eastAsia="Georgia" w:cs="Georgia" w:ascii="Georgia" w:hAnsi="Georgia"/>
        </w:rPr>
        <w:t xml:space="preserve">On considère un réservoir cylindrique dont la section horizontale est un disque d'aire </w:t>
      </w:r>
      <m:oMath>
        <m:r>
          <m:rPr>
            <m:sty m:val="i"/>
          </m:rPr>
          <m:t>S</m:t>
        </m:r>
      </m:oMath>
      <w:r>
        <w:rPr>
          <w:rFonts w:eastAsia="Georgia" w:cs="Georgia" w:ascii="Georgia" w:hAnsi="Georgia"/>
        </w:rPr>
        <w:t xml:space="preserve">. Les hauteurs sont repérées à l'aide d'un axe vertical ( </w:t>
      </w:r>
      <m:oMath>
        <m:r>
          <m:rPr>
            <m:sty m:val="i"/>
          </m:rPr>
          <m:t>O</m:t>
        </m:r>
        <m:r>
          <m:rPr>
            <m:sty m:val="i"/>
          </m:rPr>
          <m:t>z</m:t>
        </m:r>
      </m:oMath>
      <w:r>
        <w:rPr>
          <w:rFonts w:eastAsia="Georgia" w:cs="Georgia" w:ascii="Georgia" w:hAnsi="Georgia"/>
        </w:rPr>
        <w:t xml:space="preserve"> ) orienté vers le haut, et dont l'origine coïncide avec le fond du réservoir (voir figure I. 1 à gauche). Ce réservoir est rempli d'eau jusqu'à une certaine hauteur </w:t>
      </w:r>
      <m:oMath>
        <m:r>
          <m:rPr>
            <m:sty m:val="i"/>
          </m:rPr>
          <m:t>h</m:t>
        </m:r>
      </m:oMath>
      <w:r>
        <w:rPr>
          <w:rFonts w:eastAsia="Georgia" w:cs="Georgia" w:ascii="Georgia" w:hAnsi="Georgia"/>
        </w:rPr>
        <w:t xml:space="preserve"> et percé d'un orifice situé au niveau du point B , à hauteur </w:t>
      </w:r>
      <m:oMath>
        <m:sSub>
          <m:sSubPr/>
          <m:e>
            <m:r>
              <m:rPr>
                <m:sty m:val="i"/>
              </m:rPr>
              <m:t>z</m:t>
            </m:r>
          </m:e>
          <m:sub>
            <m:r>
              <m:rPr>
                <m:sty m:val="i"/>
              </m:rPr>
              <m:t>B</m:t>
            </m:r>
          </m:sub>
        </m:sSub>
      </m:oMath>
      <w:r>
        <w:rPr>
          <w:rFonts w:eastAsia="Georgia" w:cs="Georgia" w:ascii="Georgia" w:hAnsi="Georgia"/>
        </w:rPr>
        <w:t xml:space="preserve">. Cet orifice possède une section droite </w:t>
      </w:r>
      <m:oMath>
        <m:r>
          <m:rPr>
            <m:sty m:val="i"/>
          </m:rPr>
          <m:t>σ</m:t>
        </m:r>
      </m:oMath>
      <w:r>
        <w:rPr/>
        <w:t xml:space="preserve">. On nomme </w:t>
      </w:r>
      <m:oMath>
        <m:sSub>
          <m:sSubPr/>
          <m:e>
            <m:r>
              <m:rPr>
                <m:sty m:val="i"/>
              </m:rPr>
              <m:t>D</m:t>
            </m:r>
          </m:e>
          <m:sub>
            <m:r>
              <m:rPr>
                <m:sty m:val="i"/>
              </m:rPr>
              <m:t>s</m:t>
            </m:r>
          </m:sub>
        </m:sSub>
      </m:oMath>
      <w:r>
        <w:rPr>
          <w:rFonts w:eastAsia="Georgia" w:cs="Georgia" w:ascii="Georgia" w:hAnsi="Georgia"/>
        </w:rPr>
        <w:t xml:space="preserve"> le débit volumique d'eau sortant par l'orifice B associé à l'écoulement de vidange du réservoir. La surface libre du réservoir (d'aire </w:t>
      </w:r>
      <m:oMath>
        <m:r>
          <m:rPr>
            <m:sty m:val="i"/>
          </m:rPr>
          <m:t>S</m:t>
        </m:r>
      </m:oMath>
      <w:r>
        <w:rPr>
          <w:rFonts w:eastAsia="Georgia" w:cs="Georgia" w:ascii="Georgia" w:hAnsi="Georgia"/>
        </w:rPr>
        <w:t xml:space="preserve"> ) et l'extrémité de l'orifice B sont en contact avec l'air entourant le réservoir, à pression atmosphérique </w:t>
      </w:r>
      <m:oMath>
        <m:sSub>
          <m:sSubPr/>
          <m:e>
            <m:r>
              <m:rPr>
                <m:sty m:val="i"/>
              </m:rPr>
              <m:t>P</m:t>
            </m:r>
          </m:e>
          <m:sub>
            <m:r>
              <m:rPr>
                <m:sty m:val="p"/>
              </m:rPr>
              <m:t>0</m:t>
            </m:r>
          </m:sub>
        </m:sSub>
        <m:r>
          <m:rPr>
            <m:sty m:val="p"/>
          </m:rPr>
          <m:t>=</m:t>
        </m:r>
        <m:r>
          <m:rPr>
            <m:sty m:val="p"/>
          </m:rPr>
          <m:t>1</m:t>
        </m:r>
      </m:oMath>
      <w:r>
        <w:rPr>
          <w:rFonts w:eastAsia="Georgia" w:cs="Georgia" w:ascii="Georgia" w:hAnsi="Georgia"/>
        </w:rPr>
        <w:t xml:space="preserve"> bar. Tous les écoulements considérés dans cette partie seront assimilés à des écoulements non visqueux, incompressibles et laminaires. La variable de temps est notée </w:t>
      </w:r>
      <m:oMath>
        <m:r>
          <m:rPr>
            <m:sty m:val="i"/>
          </m:rPr>
          <m:t>t</m:t>
        </m:r>
      </m:oMath>
      <w:r>
        <w:rPr/>
        <w:t xml:space="preserve">.</w:t>
      </w:r>
    </w:p>
    <w:p>
      <w:pPr>
        <w:spacing w:line="271" w:before="330" w:lineRule="auto"/>
      </w:pPr>
      <w:r>
        <w:rPr>
          <w:b/>
          <w:sz w:val="42"/>
        </w:rPr>
        <w:t xml:space="preserve">- I.1.1</w:t>
      </w:r>
    </w:p>
    <w:p>
      <w:pPr>
        <w:spacing w:after="220" w:lineRule="auto"/>
      </w:pPr>
      <w:r>
        <w:rPr>
          <w:rFonts w:eastAsia="Georgia" w:cs="Georgia" w:ascii="Georgia" w:hAnsi="Georgia"/>
        </w:rPr>
        <w:t xml:space="preserve">On assimile la vidange du réservoir à un écoulement stationnaire, en faisant l'hypothèse que la hauteur </w:t>
      </w:r>
      <m:oMath>
        <m:r>
          <m:rPr>
            <m:sty m:val="i"/>
          </m:rPr>
          <m:t>h</m:t>
        </m:r>
        <m:r>
          <m:rPr>
            <m:sty m:val="p"/>
          </m:rPr>
          <m:t>(</m:t>
        </m:r>
        <m:r>
          <m:rPr>
            <m:sty m:val="i"/>
          </m:rPr>
          <m:t>t</m:t>
        </m:r>
        <m:r>
          <m:rPr>
            <m:sty m:val="p"/>
          </m:rPr>
          <m:t>)</m:t>
        </m:r>
      </m:oMath>
      <w:r>
        <w:rPr>
          <w:rFonts w:eastAsia="Georgia" w:cs="Georgia" w:ascii="Georgia" w:hAnsi="Georgia"/>
        </w:rPr>
        <w:t xml:space="preserve"> de la surface libre varie lentement par rapport aux vitesses caractéristiques de l'écoulement. Tracer l'allure plausible des lignes de courant associées à cet écoulement.</w:t>
      </w:r>
    </w:p>
    <w:p>
      <w:pPr>
        <w:spacing w:line="271" w:before="330" w:lineRule="auto"/>
      </w:pPr>
      <w:r>
        <w:rPr>
          <w:b/>
          <w:sz w:val="42"/>
        </w:rPr>
        <w:t xml:space="preserve">- I.1.2</w:t>
      </w:r>
    </w:p>
    <w:p>
      <w:pPr>
        <w:spacing w:after="220" w:lineRule="auto"/>
      </w:pPr>
      <w:r>
        <w:rPr>
          <w:rFonts w:eastAsia="Georgia" w:cs="Georgia" w:ascii="Georgia" w:hAnsi="Georgia"/>
        </w:rPr>
        <w:t xml:space="preserve">Énoncer et appliquer le théorème de Bernoulli le long de ces lignes de courant, et déterminer, dans le cadre des hypothèses ci-dessus, et pour des sections droites </w:t>
      </w:r>
      <m:oMath>
        <m:r>
          <m:rPr>
            <m:sty m:val="i"/>
          </m:rPr>
          <m:t>S</m:t>
        </m:r>
      </m:oMath>
      <w:r>
        <w:rPr/>
        <w:t xml:space="preserve"> et </w:t>
      </w:r>
      <m:oMath>
        <m:r>
          <m:rPr>
            <m:sty m:val="i"/>
          </m:rPr>
          <m:t>σ</m:t>
        </m:r>
      </m:oMath>
      <w:r>
        <w:rPr/>
        <w:t xml:space="preserve"> quelconques, la vitesse du fluide </w:t>
      </w:r>
      <m:oMath>
        <m:sSub>
          <m:sSubPr/>
          <m:e>
            <m:r>
              <m:rPr>
                <m:sty m:val="i"/>
              </m:rPr>
              <m:t>v</m:t>
            </m:r>
          </m:e>
          <m:sub>
            <m:r>
              <m:rPr>
                <m:sty m:val="i"/>
              </m:rPr>
              <m:t>B</m:t>
            </m:r>
          </m:sub>
        </m:sSub>
      </m:oMath>
      <w:r>
        <w:rPr/>
        <w:t xml:space="preserve"> au niveau de l'orifice B .</w:t>
      </w:r>
      <w:r>
        <w:rPr/>
        <w:br w:type="textWrapping"/>
      </w:r>
      <w:r>
        <w:rPr>
          <w:rFonts w:eastAsia="Georgia" w:cs="Georgia" w:ascii="Georgia" w:hAnsi="Georgia"/>
        </w:rPr>
        <w:t xml:space="preserve">Que vaut alors le débit </w:t>
      </w:r>
      <m:oMath>
        <m:sSub>
          <m:sSubPr/>
          <m:e>
            <m:r>
              <m:rPr>
                <m:sty m:val="i"/>
              </m:rPr>
              <m:t>D</m:t>
            </m:r>
          </m:e>
          <m:sub>
            <m:r>
              <m:rPr>
                <m:sty m:val="i"/>
              </m:rPr>
              <m:t>s</m:t>
            </m:r>
          </m:sub>
        </m:sSub>
      </m:oMath>
      <w:r>
        <w:rPr/>
        <w:t xml:space="preserve"> ?</w:t>
      </w:r>
    </w:p>
    <w:p>
      <w:pPr>
        <w:spacing w:line="271" w:before="330" w:lineRule="auto"/>
      </w:pPr>
      <w:r>
        <w:rPr>
          <w:b/>
          <w:sz w:val="42"/>
        </w:rPr>
        <w:t xml:space="preserve">- I.1.3</w:t>
      </w:r>
    </w:p>
    <w:p>
      <w:pPr>
        <w:spacing w:after="220" w:lineRule="auto"/>
      </w:pPr>
      <w:r>
        <w:rPr>
          <w:rFonts w:eastAsia="Georgia" w:cs="Georgia" w:ascii="Georgia" w:hAnsi="Georgia"/>
        </w:rPr>
        <w:t xml:space="preserve">En déduire la valeur algébrique de </w:t>
      </w:r>
      <m:oMath>
        <m:acc>
          <m:accPr>
            <m:chr m:val="˙"/>
          </m:accPr>
          <m:e>
            <m:r>
              <m:rPr>
                <m:sty m:val="i"/>
              </m:rPr>
              <m:t>h</m:t>
            </m:r>
          </m:e>
        </m:acc>
        <m:r>
          <m:rPr>
            <m:sty m:val="p"/>
          </m:rPr>
          <m:t>=</m:t>
        </m:r>
        <m:r>
          <m:rPr>
            <m:sty m:val="p"/>
          </m:rPr>
          <m:t>d</m:t>
        </m:r>
        <m:r>
          <m:rPr>
            <m:sty m:val="i"/>
          </m:rPr>
          <m:t>h</m:t>
        </m:r>
        <m:r>
          <m:rPr>
            <m:sty m:val="p"/>
          </m:rPr>
          <m:t>/</m:t>
        </m:r>
        <m:r>
          <m:rPr>
            <m:sty m:val="p"/>
          </m:rPr>
          <m:t>d</m:t>
        </m:r>
        <m:r>
          <m:rPr>
            <m:sty m:val="i"/>
          </m:rPr>
          <m:t>t</m:t>
        </m:r>
      </m:oMath>
      <w:r>
        <w:rPr/>
        <w:t xml:space="preserve">.</w:t>
      </w:r>
      <w:r>
        <w:rPr/>
        <w:br w:type="textWrapping"/>
      </w:r>
      <w:r>
        <w:rPr/>
        <w:t xml:space="preserve">Que deviennent les expressions de </w:t>
      </w:r>
      <m:oMath>
        <m:sSub>
          <m:sSubPr/>
          <m:e>
            <m:r>
              <m:rPr>
                <m:sty m:val="i"/>
              </m:rPr>
              <m:t>v</m:t>
            </m:r>
          </m:e>
          <m:sub>
            <m:r>
              <m:rPr>
                <m:sty m:val="i"/>
              </m:rPr>
              <m:t>B</m:t>
            </m:r>
          </m:sub>
        </m:sSub>
      </m:oMath>
      <w:r>
        <w:rPr/>
        <w:t xml:space="preserve"> et </w:t>
      </w:r>
      <m:oMath>
        <m:r>
          <m:rPr>
            <m:sty m:val="i"/>
          </m:rPr>
          <m:t>h</m:t>
        </m:r>
      </m:oMath>
      <w:r>
        <w:rPr>
          <w:rFonts w:eastAsia="Georgia" w:cs="Georgia" w:ascii="Georgia" w:hAnsi="Georgia"/>
        </w:rPr>
        <w:t xml:space="preserve"> dans la limite où la section droite </w:t>
      </w:r>
      <m:oMath>
        <m:r>
          <m:rPr>
            <m:sty m:val="i"/>
          </m:rPr>
          <m:t>σ</m:t>
        </m:r>
      </m:oMath>
      <w:r>
        <w:rPr>
          <w:rFonts w:eastAsia="Georgia" w:cs="Georgia" w:ascii="Georgia" w:hAnsi="Georgia"/>
        </w:rPr>
        <w:t xml:space="preserve"> est très petite devant </w:t>
      </w:r>
      <m:oMath>
        <m:r>
          <m:rPr>
            <m:sty m:val="i"/>
          </m:rPr>
          <m:t>S</m:t>
        </m:r>
      </m:oMath>
      <w:r>
        <w:rPr/>
        <w:t xml:space="preserve"> ?</w:t>
      </w:r>
      <w:r>
        <w:rPr/>
        <w:br w:type="textWrapping"/>
      </w:r>
      <w:r>
        <w:rPr>
          <w:rFonts w:eastAsia="Georgia" w:cs="Georgia" w:ascii="Georgia" w:hAnsi="Georgia"/>
        </w:rPr>
        <w:t xml:space="preserve">Dans toute la suite on considère valide l'approximation </w:t>
      </w:r>
      <m:oMath>
        <m:r>
          <m:rPr>
            <m:sty m:val="i"/>
          </m:rPr>
          <m:t>σ</m:t>
        </m:r>
        <m:r>
          <m:rPr>
            <m:sty m:val="p"/>
          </m:rPr>
          <m:t>≪</m:t>
        </m:r>
        <m:r>
          <m:rPr>
            <m:sty m:val="i"/>
          </m:rPr>
          <m:t>S</m:t>
        </m:r>
      </m:oMath>
      <w:r>
        <w:rPr/>
        <w:t xml:space="preserve">.</w:t>
      </w:r>
    </w:p>
    <w:p>
      <w:pPr>
        <w:spacing w:line="271" w:before="330" w:lineRule="auto"/>
      </w:pPr>
      <w:r>
        <w:rPr>
          <w:b/>
          <w:sz w:val="42"/>
        </w:rPr>
        <w:t xml:space="preserve">- I.1.4</w:t>
      </w:r>
    </w:p>
    <w:p>
      <w:pPr>
        <w:spacing w:after="220" w:lineRule="auto"/>
      </w:pPr>
      <w:r>
        <w:rPr>
          <w:rFonts w:eastAsia="Georgia" w:cs="Georgia" w:ascii="Georgia" w:hAnsi="Georgia"/>
        </w:rPr>
        <w:t xml:space="preserve">Calculer la valeur numérique du débit </w:t>
      </w:r>
      <m:oMath>
        <m:sSub>
          <m:sSubPr/>
          <m:e>
            <m:r>
              <m:rPr>
                <m:sty m:val="i"/>
              </m:rPr>
              <m:t>D</m:t>
            </m:r>
          </m:e>
          <m:sub>
            <m:r>
              <m:rPr>
                <m:sty m:val="i"/>
              </m:rPr>
              <m:t>s</m:t>
            </m:r>
          </m:sub>
        </m:sSub>
      </m:oMath>
      <w:r>
        <w:rPr/>
        <w:t xml:space="preserve"> lorsque </w:t>
      </w:r>
      <m:oMath>
        <m:r>
          <m:rPr>
            <m:sty m:val="i"/>
          </m:rPr>
          <m:t>h</m:t>
        </m:r>
        <m:r>
          <m:rPr>
            <m:sty m:val="p"/>
          </m:rPr>
          <m:t>=</m:t>
        </m:r>
        <m:r>
          <m:rPr>
            <m:sty m:val="p"/>
          </m:rPr>
          <m:t>2</m:t>
        </m:r>
        <m:r>
          <m:rPr>
            <m:nor/>
          </m:rPr>
          <m:t xml:space="preserve"> </m:t>
        </m:r>
        <m:r>
          <m:rPr>
            <m:sty m:val="p"/>
          </m:rPr>
          <m:t>m</m:t>
        </m:r>
        <m:r>
          <m:rPr>
            <m:sty m:val="p"/>
          </m:rPr>
          <m:t>,</m:t>
        </m:r>
        <m:sSub>
          <m:sSubPr/>
          <m:e>
            <m:r>
              <m:rPr>
                <m:sty m:val="i"/>
              </m:rPr>
              <m:t>z</m:t>
            </m:r>
          </m:e>
          <m:sub>
            <m:r>
              <m:rPr>
                <m:sty m:val="i"/>
              </m:rPr>
              <m:t>B</m:t>
            </m:r>
          </m:sub>
        </m:sSub>
        <m:r>
          <m:rPr>
            <m:sty m:val="p"/>
          </m:rPr>
          <m:t>=</m:t>
        </m:r>
        <m:r>
          <m:rPr>
            <m:sty m:val="p"/>
          </m:rPr>
          <m:t>0</m:t>
        </m:r>
        <m:r>
          <m:rPr>
            <m:sty m:val="p"/>
          </m:rPr>
          <m:t>,</m:t>
        </m:r>
        <m:r>
          <m:rPr>
            <m:sty m:val="p"/>
          </m:rPr>
          <m:t>1</m:t>
        </m:r>
        <m:r>
          <m:rPr>
            <m:nor/>
          </m:rPr>
          <m:t xml:space="preserve"> </m:t>
        </m:r>
        <m:r>
          <m:rPr>
            <m:sty m:val="p"/>
          </m:rPr>
          <m:t>m</m:t>
        </m:r>
      </m:oMath>
      <w:r>
        <w:rPr/>
        <w:t xml:space="preserve"> et </w:t>
      </w:r>
      <m:oMath>
        <m:r>
          <m:rPr>
            <m:sty m:val="i"/>
          </m:rPr>
          <m:t>σ</m:t>
        </m:r>
        <m:r>
          <m:rPr>
            <m:sty m:val="p"/>
          </m:rPr>
          <m:t>=</m:t>
        </m:r>
        <m:r>
          <m:rPr>
            <m:sty m:val="p"/>
          </m:rPr>
          <m:t>2</m:t>
        </m:r>
        <m:sSup>
          <m:sSupPr/>
          <m:e>
            <m:r>
              <m:rPr>
                <m:nor/>
              </m:rPr>
              <m:t xml:space="preserve"> </m:t>
            </m:r>
            <m:r>
              <m:rPr>
                <m:sty m:val="p"/>
              </m:rPr>
              <m:t>cm</m:t>
            </m:r>
          </m:e>
          <m:sup>
            <m:r>
              <m:rPr>
                <m:sty m:val="p"/>
              </m:rPr>
              <m:t>2</m:t>
            </m:r>
          </m:sup>
        </m:sSup>
      </m:oMath>
      <w:r>
        <w:rPr>
          <w:rFonts w:eastAsia="Georgia" w:cs="Georgia" w:ascii="Georgia" w:hAnsi="Georgia"/>
        </w:rPr>
        <w:t xml:space="preserve">. Exprimer votre résultat dans les unités du système international (SI), puis en litre par seconde (L.s </w:t>
      </w:r>
      <m:oMath>
        <m:sSup>
          <m:sSupPr/>
          <m:e>
            <m:r>
              <m:t xml:space="preserve"> </m:t>
            </m:r>
          </m:e>
          <m:sup>
            <m:r>
              <m:rPr>
                <m:sty m:val="p"/>
              </m:rPr>
              <m:t>−</m:t>
            </m:r>
            <m:r>
              <m:rPr>
                <m:sty m:val="p"/>
              </m:rPr>
              <m:t>1</m:t>
            </m:r>
          </m:sup>
        </m:sSup>
      </m:oMath>
      <w:r>
        <w:rPr/>
        <w:t xml:space="preserve"> ).</w:t>
      </w:r>
    </w:p>
    <w:p>
      <w:pPr>
        <w:spacing w:line="271" w:before="330" w:lineRule="auto"/>
      </w:pPr>
      <w:r>
        <w:rPr>
          <w:b/>
          <w:sz w:val="42"/>
        </w:rPr>
        <w:t xml:space="preserve">I. 2 Influence du siphon</w:t>
      </w:r>
    </w:p>
    <w:p>
      <w:pPr>
        <w:spacing w:after="220" w:lineRule="auto"/>
      </w:pPr>
      <w:r>
        <w:rPr>
          <w:rFonts w:eastAsia="Georgia" w:cs="Georgia" w:ascii="Georgia" w:hAnsi="Georgia"/>
        </w:rPr>
        <w:t xml:space="preserve">Un siphon est une portion coudée de conduite, de section constante </w:t>
      </w:r>
      <m:oMath>
        <m:r>
          <m:rPr>
            <m:sty m:val="i"/>
          </m:rPr>
          <m:t>σ</m:t>
        </m:r>
      </m:oMath>
      <w:r>
        <w:rPr>
          <w:rFonts w:eastAsia="Georgia" w:cs="Georgia" w:ascii="Georgia" w:hAnsi="Georgia"/>
        </w:rPr>
        <w:t xml:space="preserve">, dont la hauteur maximale, représentée par le point C de la figure I.1, page précédente à droite, se trouve à une hauteur </w:t>
      </w:r>
      <m:oMath>
        <m:sSub>
          <m:sSubPr/>
          <m:e>
            <m:r>
              <m:rPr>
                <m:sty m:val="i"/>
              </m:rPr>
              <m:t>z</m:t>
            </m:r>
          </m:e>
          <m:sub>
            <m:r>
              <m:rPr>
                <m:sty m:val="i"/>
              </m:rPr>
              <m:t>C</m:t>
            </m:r>
          </m:sub>
        </m:sSub>
      </m:oMath>
      <w:r>
        <w:rPr>
          <w:rFonts w:eastAsia="Georgia" w:cs="Georgia" w:ascii="Georgia" w:hAnsi="Georgia"/>
        </w:rPr>
        <w:t xml:space="preserve"> supérieure à la hauteur </w:t>
      </w:r>
      <m:oMath>
        <m:sSub>
          <m:sSubPr/>
          <m:e>
            <m:r>
              <m:rPr>
                <m:sty m:val="i"/>
              </m:rPr>
              <m:t>z</m:t>
            </m:r>
          </m:e>
          <m:sub>
            <m:r>
              <m:rPr>
                <m:sty m:val="i"/>
              </m:rPr>
              <m:t>B</m:t>
            </m:r>
          </m:sub>
        </m:sSub>
      </m:oMath>
      <w:r>
        <w:rPr>
          <w:rFonts w:eastAsia="Georgia" w:cs="Georgia" w:ascii="Georgia" w:hAnsi="Georgia"/>
        </w:rPr>
        <w:t xml:space="preserve"> de l'orifice d'entrée de la conduite. Un siphon peut se trouver dans deux états. Dans l'état amorcé, le siphon ne contient pas d'air, et l'on peut considérer que le théorème de Bernoulli s'applique d'une extrémité à l'autre du siphon. L'extrémité </w:t>
      </w:r>
      <m:oMath>
        <m:r>
          <m:rPr>
            <m:sty m:val="i"/>
          </m:rPr>
          <m:t>D</m:t>
        </m:r>
      </m:oMath>
      <w:r>
        <w:rPr>
          <w:rFonts w:eastAsia="Georgia" w:cs="Georgia" w:ascii="Georgia" w:hAnsi="Georgia"/>
        </w:rPr>
        <w:t xml:space="preserve"> située à l'opposé du réservoir se trouve alors en contact avec l'air à pression atmosphérique </w:t>
      </w:r>
      <m:oMath>
        <m:sSub>
          <m:sSubPr/>
          <m:e>
            <m:r>
              <m:rPr>
                <m:sty m:val="i"/>
              </m:rPr>
              <m:t>P</m:t>
            </m:r>
          </m:e>
          <m:sub>
            <m:r>
              <m:rPr>
                <m:sty m:val="p"/>
              </m:rPr>
              <m:t>0</m:t>
            </m:r>
          </m:sub>
        </m:sSub>
      </m:oMath>
      <w:r>
        <w:rPr>
          <w:rFonts w:eastAsia="Georgia" w:cs="Georgia" w:ascii="Georgia" w:hAnsi="Georgia"/>
        </w:rPr>
        <w:t xml:space="preserve">. Dans l'état désamorcé, le siphon contient de l'air, la continuité de l'écoulement dans le siphon est rompue, et le débit à travers la conduite est nul.</w:t>
      </w:r>
      <w:r>
        <w:rPr/>
        <w:br w:type="textWrapping"/>
      </w:r>
      <w:r>
        <w:rPr>
          <w:rFonts w:eastAsia="Georgia" w:cs="Georgia" w:ascii="Georgia" w:hAnsi="Georgia"/>
        </w:rPr>
        <w:t xml:space="preserve">On supposera qu'une fois amorcé, le siphon reste dans cet état jusqu'à ce que de l'air pénètre par l'orifice situé en B. Le siphon est toujours amorcé lorsque le niveau d'eau excède </w:t>
      </w:r>
      <m:oMath>
        <m:sSub>
          <m:sSubPr/>
          <m:e>
            <m:r>
              <m:rPr>
                <m:sty m:val="i"/>
              </m:rPr>
              <m:t>z</m:t>
            </m:r>
          </m:e>
          <m:sub>
            <m:r>
              <m:rPr>
                <m:sty m:val="i"/>
              </m:rPr>
              <m:t>C</m:t>
            </m:r>
          </m:sub>
        </m:sSub>
      </m:oMath>
      <w:r>
        <w:rPr/>
        <w:t xml:space="preserve">.</w:t>
      </w:r>
    </w:p>
    <w:p>
      <w:pPr>
        <w:spacing w:line="271" w:before="330" w:lineRule="auto"/>
      </w:pPr>
      <w:r>
        <w:rPr>
          <w:b/>
          <w:sz w:val="42"/>
        </w:rPr>
        <w:t xml:space="preserve">- I.2.1</w:t>
      </w:r>
    </w:p>
    <w:p>
      <w:pPr>
        <w:spacing w:after="220" w:lineRule="auto"/>
      </w:pPr>
      <w:r>
        <w:rPr>
          <w:rFonts w:eastAsia="Georgia" w:cs="Georgia" w:ascii="Georgia" w:hAnsi="Georgia"/>
        </w:rPr>
        <w:t xml:space="preserve">Lorsque le siphon est amorcé, le réservoir se vide avec un débit sortant </w:t>
      </w:r>
      <m:oMath>
        <m:sSub>
          <m:sSubPr/>
          <m:e>
            <m:r>
              <m:rPr>
                <m:sty m:val="i"/>
              </m:rPr>
              <m:t>D</m:t>
            </m:r>
          </m:e>
          <m:sub>
            <m:r>
              <m:rPr>
                <m:sty m:val="i"/>
              </m:rPr>
              <m:t>s</m:t>
            </m:r>
          </m:sub>
        </m:sSub>
      </m:oMath>
      <w:r>
        <w:rPr/>
        <w:t xml:space="preserve">, que l'on exprimera</w:t>
      </w:r>
      <w:r>
        <w:rPr/>
        <w:br w:type="textWrapping"/>
      </w:r>
      <w:r>
        <w:rPr/>
        <w:t xml:space="preserve">en fonction de </w:t>
      </w:r>
      <m:oMath>
        <m:r>
          <m:rPr>
            <m:sty m:val="i"/>
          </m:rPr>
          <m:t>h</m:t>
        </m:r>
        <m:r>
          <m:rPr>
            <m:sty m:val="p"/>
          </m:rPr>
          <m:t>,</m:t>
        </m:r>
        <m:r>
          <m:rPr>
            <m:sty m:val="i"/>
          </m:rPr>
          <m:t>g</m:t>
        </m:r>
        <m:r>
          <m:rPr>
            <m:sty m:val="p"/>
          </m:rPr>
          <m:t>,</m:t>
        </m:r>
        <m:r>
          <m:rPr>
            <m:sty m:val="i"/>
          </m:rPr>
          <m:t>σ</m:t>
        </m:r>
      </m:oMath>
      <w:r>
        <w:rPr/>
        <w:t xml:space="preserve"> et de la hauteur d'un des trois points </w:t>
      </w:r>
      <m:oMath>
        <m:r>
          <m:rPr>
            <m:sty m:val="p"/>
          </m:rPr>
          <m:t>B</m:t>
        </m:r>
        <m:r>
          <m:rPr>
            <m:sty m:val="p"/>
          </m:rPr>
          <m:t>,</m:t>
        </m:r>
        <m:r>
          <m:rPr>
            <m:sty m:val="p"/>
          </m:rPr>
          <m:t>C</m:t>
        </m:r>
      </m:oMath>
      <w:r>
        <w:rPr/>
        <w:t xml:space="preserve"> ou D .</w:t>
      </w:r>
    </w:p>
    <w:p>
      <w:pPr>
        <w:spacing w:line="271" w:before="330" w:lineRule="auto"/>
      </w:pPr>
      <w:r>
        <w:rPr>
          <w:b/>
          <w:sz w:val="42"/>
        </w:rPr>
        <w:t xml:space="preserve">- I.2.2</w:t>
      </w:r>
    </w:p>
    <w:p>
      <w:pPr>
        <w:spacing w:after="220" w:lineRule="auto"/>
      </w:pPr>
      <w:r>
        <w:rPr>
          <w:rFonts w:eastAsia="Georgia" w:cs="Georgia" w:ascii="Georgia" w:hAnsi="Georgia"/>
        </w:rPr>
        <w:t xml:space="preserve">Donner une équation différentielle du premier ordre en </w:t>
      </w:r>
      <m:oMath>
        <m:r>
          <m:rPr>
            <m:sty m:val="i"/>
          </m:rPr>
          <m:t>t</m:t>
        </m:r>
      </m:oMath>
      <w:r>
        <w:rPr>
          <w:rFonts w:eastAsia="Georgia" w:cs="Georgia" w:ascii="Georgia" w:hAnsi="Georgia"/>
        </w:rPr>
        <w:t xml:space="preserve"> pour l'évolution temporelle de la hauteur </w:t>
      </w:r>
      <m:oMath>
        <m:r>
          <m:rPr>
            <m:sty m:val="i"/>
          </m:rPr>
          <m:t>h</m:t>
        </m:r>
      </m:oMath>
      <w:r>
        <w:rPr>
          <w:rFonts w:eastAsia="Georgia" w:cs="Georgia" w:ascii="Georgia" w:hAnsi="Georgia"/>
        </w:rPr>
        <w:t xml:space="preserve"> de la surface libre, dans le régime où le siphon est amorcé. Le réservoir n'est alimenté par aucune source.</w:t>
      </w:r>
    </w:p>
    <w:p>
      <w:pPr>
        <w:spacing w:line="271" w:before="330" w:lineRule="auto"/>
      </w:pPr>
      <w:r>
        <w:rPr>
          <w:b/>
          <w:sz w:val="42"/>
        </w:rPr>
        <w:t xml:space="preserve">- I.2.3</w:t>
      </w:r>
    </w:p>
    <w:p>
      <w:pPr>
        <w:spacing w:after="220" w:lineRule="auto"/>
      </w:pPr>
      <w:r>
        <w:rPr>
          <w:rFonts w:eastAsia="Georgia" w:cs="Georgia" w:ascii="Georgia" w:hAnsi="Georgia"/>
        </w:rPr>
        <w:t xml:space="preserve">Trouver la solution de cette équation différentielle, en partant d'une condition initiale </w:t>
      </w:r>
      <m:oMath>
        <m:r>
          <m:rPr>
            <m:sty m:val="i"/>
          </m:rPr>
          <m:t>h</m:t>
        </m:r>
        <m:r>
          <m:rPr>
            <m:sty m:val="p"/>
          </m:rPr>
          <m:t>(</m:t>
        </m:r>
        <m:r>
          <m:rPr>
            <m:sty m:val="p"/>
          </m:rPr>
          <m:t>0</m:t>
        </m:r>
        <m:r>
          <m:rPr>
            <m:sty m:val="p"/>
          </m:rPr>
          <m:t>)</m:t>
        </m:r>
        <m:r>
          <m:rPr>
            <m:sty m:val="p"/>
          </m:rPr>
          <m:t>=</m:t>
        </m:r>
        <m:sSub>
          <m:sSubPr/>
          <m:e>
            <m:r>
              <m:rPr>
                <m:sty m:val="i"/>
              </m:rPr>
              <m:t>h</m:t>
            </m:r>
          </m:e>
          <m:sub>
            <m:r>
              <m:rPr>
                <m:sty m:val="p"/>
              </m:rPr>
              <m:t>0</m:t>
            </m:r>
          </m:sub>
        </m:sSub>
        <m:r>
          <m:rPr>
            <m:sty m:val="p"/>
          </m:rPr>
          <m:t>≥</m:t>
        </m:r>
        <m:sSub>
          <m:sSubPr/>
          <m:e>
            <m:r>
              <m:rPr>
                <m:sty m:val="i"/>
              </m:rPr>
              <m:t>z</m:t>
            </m:r>
          </m:e>
          <m:sub>
            <m:r>
              <m:rPr>
                <m:sty m:val="i"/>
              </m:rPr>
              <m:t>C</m:t>
            </m:r>
          </m:sub>
        </m:sSub>
      </m:oMath>
      <w:r>
        <w:rPr/>
        <w:t xml:space="preserve">.</w:t>
      </w:r>
      <w:r>
        <w:rPr/>
        <w:br w:type="textWrapping"/>
      </w:r>
      <w:r>
        <w:rPr>
          <w:rFonts w:eastAsia="Georgia" w:cs="Georgia" w:ascii="Georgia" w:hAnsi="Georgia"/>
        </w:rPr>
        <w:t xml:space="preserve">En déduire la durée nécessaire </w:t>
      </w:r>
      <m:oMath>
        <m:sSub>
          <m:sSubPr/>
          <m:e>
            <m:r>
              <m:rPr>
                <m:sty m:val="i"/>
              </m:rPr>
              <m:t>t</m:t>
            </m:r>
          </m:e>
          <m:sub>
            <m:r>
              <m:rPr>
                <m:sty m:val="p"/>
              </m:rPr>
              <m:t>1</m:t>
            </m:r>
          </m:sub>
        </m:sSub>
      </m:oMath>
      <w:r>
        <w:rPr>
          <w:rFonts w:eastAsia="Georgia" w:cs="Georgia" w:ascii="Georgia" w:hAnsi="Georgia"/>
        </w:rPr>
        <w:t xml:space="preserve"> pour que le siphon se désamorce.</w:t>
      </w:r>
    </w:p>
    <w:p>
      <w:pPr>
        <w:spacing w:line="271" w:before="330" w:lineRule="auto"/>
      </w:pPr>
      <w:r>
        <w:rPr>
          <w:rFonts w:eastAsia="Georgia" w:cs="Georgia" w:ascii="Georgia" w:hAnsi="Georgia"/>
          <w:b/>
          <w:sz w:val="42"/>
        </w:rPr>
        <w:t xml:space="preserve">I. 3 Réservoir alimenté</w:t>
      </w:r>
    </w:p>
    <w:p>
      <w:pPr>
        <w:spacing w:after="220" w:lineRule="auto"/>
      </w:pPr>
      <w:r>
        <w:rPr>
          <w:rFonts w:eastAsia="Georgia" w:cs="Georgia" w:ascii="Georgia" w:hAnsi="Georgia"/>
        </w:rPr>
        <w:t xml:space="preserve">Le réservoir est désormais alimenté en permanence par un filet d'eau de débit </w:t>
      </w:r>
      <m:oMath>
        <m:sSub>
          <m:sSubPr/>
          <m:e>
            <m:r>
              <m:rPr>
                <m:sty m:val="i"/>
              </m:rPr>
              <m:t>D</m:t>
            </m:r>
          </m:e>
          <m:sub>
            <m:r>
              <m:rPr>
                <m:sty m:val="i"/>
              </m:rPr>
              <m:t>i</m:t>
            </m:r>
          </m:sub>
        </m:sSub>
      </m:oMath>
      <w:r>
        <w:rPr>
          <w:rFonts w:eastAsia="Georgia" w:cs="Georgia" w:ascii="Georgia" w:hAnsi="Georgia"/>
        </w:rPr>
        <w:t xml:space="preserve">, arrivant par l'orifice A, et qui ne perturbe pas l'écoulement de vidange (figure I.2).</w:t>
      </w:r>
    </w:p>
    <w:p>
      <w:pPr>
        <w:spacing w:lineRule="auto"/>
        <w:jc w:val="center"/>
      </w:pPr>
      <w:r>
        <w:rPr/>
        <w:drawing>
          <wp:inline distB="0" distL="0" distR="0" distT="0">
            <wp:extent cx="5486400" cy="3260414"/>
            <wp:effectExtent b="0" l="0" r="0" t="0"/>
            <wp:docPr id="2" name="image-eeb27ae72465d4578dd5ee284b7f518024ac9b07.jpg"/>
            <a:graphic>
              <a:graphicData uri="http://schemas.openxmlformats.org/drawingml/2006/picture">
                <pic:pic>
                  <pic:nvPicPr>
                    <pic:cNvPr id="2" name="image-eeb27ae72465d4578dd5ee284b7f518024ac9b07.jpg" descr=""/>
                    <pic:cNvPicPr/>
                  </pic:nvPicPr>
                  <pic:blipFill>
                    <a:blip r:embed="rId6" cstate="print"/>
                    <a:srcRect b="0" l="0" r="0" t="0"/>
                    <a:stretch>
                      <a:fillRect/>
                    </a:stretch>
                  </pic:blipFill>
                  <pic:spPr>
                    <a:xfrm>
                      <a:off x="0" y="0"/>
                      <a:ext cx="5486400" cy="3260414"/>
                    </a:xfrm>
                    <a:prstGeom prst="rect"/>
                  </pic:spPr>
                </pic:pic>
              </a:graphicData>
            </a:graphic>
          </wp:inline>
        </w:drawing>
      </w:r>
    </w:p>
    <w:p>
      <w:pPr>
        <w:spacing w:lineRule="auto"/>
      </w:pPr>
      <w:r>
        <w:rPr/>
        <w:t xml:space="preserve">Figure I. 2</w:t>
      </w:r>
    </w:p>
    <w:p>
      <w:pPr>
        <w:spacing w:line="271" w:before="330" w:lineRule="auto"/>
      </w:pPr>
      <w:r>
        <w:rPr>
          <w:b/>
          <w:sz w:val="42"/>
        </w:rPr>
        <w:t xml:space="preserve">- I.3.1</w:t>
      </w:r>
    </w:p>
    <w:p>
      <w:pPr>
        <w:spacing w:after="220" w:lineRule="auto"/>
      </w:pPr>
      <w:r>
        <w:rPr>
          <w:rFonts w:eastAsia="Georgia" w:cs="Georgia" w:ascii="Georgia" w:hAnsi="Georgia"/>
        </w:rPr>
        <w:t xml:space="preserve">Comment doit-on modifier l'équation différentielle portant sur </w:t>
      </w:r>
      <m:oMath>
        <m:r>
          <m:rPr>
            <m:sty m:val="i"/>
          </m:rPr>
          <m:t>h</m:t>
        </m:r>
      </m:oMath>
      <w:r>
        <w:rPr>
          <w:rFonts w:eastAsia="Georgia" w:cs="Georgia" w:ascii="Georgia" w:hAnsi="Georgia"/>
        </w:rPr>
        <w:t xml:space="preserve"> en présence d'un débit </w:t>
      </w:r>
      <m:oMath>
        <m:sSub>
          <m:sSubPr/>
          <m:e>
            <m:r>
              <m:rPr>
                <m:sty m:val="i"/>
              </m:rPr>
              <m:t>D</m:t>
            </m:r>
          </m:e>
          <m:sub>
            <m:r>
              <m:rPr>
                <m:sty m:val="i"/>
              </m:rPr>
              <m:t>i</m:t>
            </m:r>
          </m:sub>
        </m:sSub>
      </m:oMath>
      <w:r>
        <w:rPr>
          <w:rFonts w:eastAsia="Georgia" w:cs="Georgia" w:ascii="Georgia" w:hAnsi="Georgia"/>
        </w:rPr>
        <w:t xml:space="preserve"> venant alimenter le réservoir, le siphon étant amorcé?</w:t>
      </w:r>
    </w:p>
    <w:p>
      <w:pPr>
        <w:spacing w:line="271" w:before="330" w:lineRule="auto"/>
      </w:pPr>
      <w:r>
        <w:rPr>
          <w:b/>
          <w:sz w:val="42"/>
        </w:rPr>
        <w:t xml:space="preserve">- I.3.2</w:t>
      </w:r>
    </w:p>
    <w:p>
      <w:pPr>
        <w:spacing w:after="220" w:lineRule="auto"/>
      </w:pPr>
      <w:r>
        <w:rPr>
          <w:rFonts w:eastAsia="Georgia" w:cs="Georgia" w:ascii="Georgia" w:hAnsi="Georgia"/>
        </w:rPr>
        <w:t xml:space="preserve">Montrer que l'équation différentielle obtenue admet une solution stationnaire, de hauteur </w:t>
      </w:r>
      <m:oMath>
        <m:sSub>
          <m:sSubPr/>
          <m:e>
            <m:r>
              <m:rPr>
                <m:sty m:val="i"/>
              </m:rPr>
              <m:t>h</m:t>
            </m:r>
          </m:e>
          <m:sub>
            <m:r>
              <m:rPr>
                <m:sty m:val="i"/>
              </m:rPr>
              <m:t>S</m:t>
            </m:r>
          </m:sub>
        </m:sSub>
      </m:oMath>
      <w:r>
        <w:rPr/>
        <w:t xml:space="preserve"> constante, que l'on exprimera en fonction de </w:t>
      </w:r>
      <m:oMath>
        <m:sSub>
          <m:sSubPr/>
          <m:e>
            <m:r>
              <m:rPr>
                <m:sty m:val="i"/>
              </m:rPr>
              <m:t>z</m:t>
            </m:r>
          </m:e>
          <m:sub>
            <m:r>
              <m:rPr>
                <m:sty m:val="i"/>
              </m:rPr>
              <m:t>D</m:t>
            </m:r>
          </m:sub>
        </m:sSub>
        <m:r>
          <m:rPr>
            <m:sty m:val="p"/>
          </m:rPr>
          <m:t>,</m:t>
        </m:r>
        <m:sSub>
          <m:sSubPr/>
          <m:e>
            <m:r>
              <m:rPr>
                <m:sty m:val="i"/>
              </m:rPr>
              <m:t>D</m:t>
            </m:r>
          </m:e>
          <m:sub>
            <m:r>
              <m:rPr>
                <m:sty m:val="i"/>
              </m:rPr>
              <m:t>i</m:t>
            </m:r>
          </m:sub>
        </m:sSub>
        <m:r>
          <m:rPr>
            <m:sty m:val="p"/>
          </m:rPr>
          <m:t>,</m:t>
        </m:r>
        <m:r>
          <m:rPr>
            <m:sty m:val="i"/>
          </m:rPr>
          <m:t>σ</m:t>
        </m:r>
      </m:oMath>
      <w:r>
        <w:rPr/>
        <w:t xml:space="preserve"> et </w:t>
      </w:r>
      <m:oMath>
        <m:r>
          <m:rPr>
            <m:sty m:val="i"/>
          </m:rPr>
          <m:t>g</m:t>
        </m:r>
      </m:oMath>
      <w:r>
        <w:rPr/>
        <w:t xml:space="preserve">.</w:t>
      </w:r>
      <w:r>
        <w:rPr/>
        <w:br w:type="textWrapping"/>
      </w:r>
      <w:r>
        <w:rPr>
          <w:rFonts w:eastAsia="Georgia" w:cs="Georgia" w:ascii="Georgia" w:hAnsi="Georgia"/>
        </w:rPr>
        <w:t xml:space="preserve">Cette solution paraît-elle acceptable si la valeur de </w:t>
      </w:r>
      <m:oMath>
        <m:sSub>
          <m:sSubPr/>
          <m:e>
            <m:r>
              <m:rPr>
                <m:sty m:val="i"/>
              </m:rPr>
              <m:t>h</m:t>
            </m:r>
          </m:e>
          <m:sub>
            <m:r>
              <m:rPr>
                <m:sty m:val="i"/>
              </m:rPr>
              <m:t>S</m:t>
            </m:r>
          </m:sub>
        </m:sSub>
      </m:oMath>
      <w:r>
        <w:rPr>
          <w:rFonts w:eastAsia="Georgia" w:cs="Georgia" w:ascii="Georgia" w:hAnsi="Georgia"/>
        </w:rPr>
        <w:t xml:space="preserve"> associée à un débit </w:t>
      </w:r>
      <m:oMath>
        <m:sSub>
          <m:sSubPr/>
          <m:e>
            <m:r>
              <m:rPr>
                <m:sty m:val="i"/>
              </m:rPr>
              <m:t>D</m:t>
            </m:r>
          </m:e>
          <m:sub>
            <m:r>
              <m:rPr>
                <m:sty m:val="i"/>
              </m:rPr>
              <m:t>i</m:t>
            </m:r>
          </m:sub>
        </m:sSub>
      </m:oMath>
      <w:r>
        <w:rPr/>
        <w:t xml:space="preserve"> est telle que </w:t>
      </w:r>
      <m:oMath>
        <m:sSub>
          <m:sSubPr/>
          <m:e>
            <m:r>
              <m:rPr>
                <m:sty m:val="i"/>
              </m:rPr>
              <m:t>h</m:t>
            </m:r>
          </m:e>
          <m:sub>
            <m:r>
              <m:rPr>
                <m:sty m:val="i"/>
              </m:rPr>
              <m:t>S</m:t>
            </m:r>
          </m:sub>
        </m:sSub>
        <m:r>
          <m:rPr>
            <m:sty m:val="p"/>
          </m:rPr>
          <m:t>&lt;</m:t>
        </m:r>
        <m:sSub>
          <m:sSubPr/>
          <m:e>
            <m:r>
              <m:rPr>
                <m:sty m:val="i"/>
              </m:rPr>
              <m:t>z</m:t>
            </m:r>
          </m:e>
          <m:sub>
            <m:r>
              <m:rPr>
                <m:sty m:val="i"/>
              </m:rPr>
              <m:t>B</m:t>
            </m:r>
          </m:sub>
        </m:sSub>
      </m:oMath>
      <w:r>
        <w:rPr>
          <w:rFonts w:eastAsia="Georgia" w:cs="Georgia" w:ascii="Georgia" w:hAnsi="Georgia"/>
        </w:rPr>
        <w:t xml:space="preserve"> ? Justifier votre réponse.</w:t>
      </w:r>
    </w:p>
    <w:p>
      <w:pPr>
        <w:spacing w:line="271" w:before="330" w:lineRule="auto"/>
      </w:pPr>
      <w:r>
        <w:rPr>
          <w:b/>
          <w:sz w:val="42"/>
        </w:rPr>
        <w:t xml:space="preserve">- I.3.3</w:t>
      </w:r>
    </w:p>
    <w:p>
      <w:pPr>
        <w:spacing w:after="220" w:lineRule="auto"/>
      </w:pPr>
      <w:r>
        <w:rPr>
          <w:rFonts w:eastAsia="Georgia" w:cs="Georgia" w:ascii="Georgia" w:hAnsi="Georgia"/>
        </w:rPr>
        <w:t xml:space="preserve">Décrire l'évolution de la hauteur </w:t>
      </w:r>
      <m:oMath>
        <m:r>
          <m:rPr>
            <m:sty m:val="i"/>
          </m:rPr>
          <m:t>h</m:t>
        </m:r>
        <m:r>
          <m:rPr>
            <m:sty m:val="p"/>
          </m:rPr>
          <m:t>(</m:t>
        </m:r>
        <m:r>
          <m:rPr>
            <m:sty m:val="i"/>
          </m:rPr>
          <m:t>t</m:t>
        </m:r>
        <m:r>
          <m:rPr>
            <m:sty m:val="p"/>
          </m:rPr>
          <m:t>)</m:t>
        </m:r>
      </m:oMath>
      <w:r>
        <w:rPr>
          <w:rFonts w:eastAsia="Georgia" w:cs="Georgia" w:ascii="Georgia" w:hAnsi="Georgia"/>
        </w:rPr>
        <w:t xml:space="preserve"> lorsque le siphon est désamorcé.</w:t>
      </w:r>
    </w:p>
    <w:p>
      <w:pPr>
        <w:spacing w:line="271" w:before="330" w:lineRule="auto"/>
      </w:pPr>
      <w:r>
        <w:rPr>
          <w:b/>
          <w:sz w:val="42"/>
        </w:rPr>
        <w:t xml:space="preserve">- I.3.4</w:t>
      </w:r>
    </w:p>
    <w:p>
      <w:pPr>
        <w:spacing w:after="220" w:lineRule="auto"/>
      </w:pPr>
      <w:r>
        <w:rPr>
          <w:rFonts w:eastAsia="Georgia" w:cs="Georgia" w:ascii="Georgia" w:hAnsi="Georgia"/>
        </w:rPr>
        <w:t xml:space="preserve">Montrer que si le débit </w:t>
      </w:r>
      <m:oMath>
        <m:sSub>
          <m:sSubPr/>
          <m:e>
            <m:r>
              <m:rPr>
                <m:sty m:val="i"/>
              </m:rPr>
              <m:t>D</m:t>
            </m:r>
          </m:e>
          <m:sub>
            <m:r>
              <m:rPr>
                <m:sty m:val="i"/>
              </m:rPr>
              <m:t>i</m:t>
            </m:r>
          </m:sub>
        </m:sSub>
      </m:oMath>
      <w:r>
        <w:rPr/>
        <w:t xml:space="preserve"> est plus faible qu'une valeur critique </w:t>
      </w:r>
      <m:oMath>
        <m:sSub>
          <m:sSubPr/>
          <m:e>
            <m:r>
              <m:rPr>
                <m:sty m:val="i"/>
              </m:rPr>
              <m:t>D</m:t>
            </m:r>
          </m:e>
          <m:sub>
            <m:r>
              <m:rPr>
                <m:sty m:val="i"/>
              </m:rPr>
              <m:t>c</m:t>
            </m:r>
          </m:sub>
        </m:sSub>
      </m:oMath>
      <w:r>
        <w:rPr>
          <w:rFonts w:eastAsia="Georgia" w:cs="Georgia" w:ascii="Georgia" w:hAnsi="Georgia"/>
        </w:rPr>
        <w:t xml:space="preserve">, le système représenté sur la figure I. 2 se comporte comme un oscillateur, dont le débit de sortie est une fonction périodique du temps.</w:t>
      </w:r>
      <w:r>
        <w:rPr/>
        <w:br w:type="textWrapping"/>
      </w:r>
      <w:r>
        <w:rPr>
          <w:rFonts w:eastAsia="Georgia" w:cs="Georgia" w:ascii="Georgia" w:hAnsi="Georgia"/>
        </w:rPr>
        <w:t xml:space="preserve">Déterminer la valeur de </w:t>
      </w:r>
      <m:oMath>
        <m:sSub>
          <m:sSubPr/>
          <m:e>
            <m:r>
              <m:rPr>
                <m:sty m:val="i"/>
              </m:rPr>
              <m:t>D</m:t>
            </m:r>
          </m:e>
          <m:sub>
            <m:r>
              <m:rPr>
                <m:sty m:val="i"/>
              </m:rPr>
              <m:t>c</m:t>
            </m:r>
          </m:sub>
        </m:sSub>
      </m:oMath>
      <w:r>
        <w:rPr/>
        <w:t xml:space="preserve">.</w:t>
      </w:r>
    </w:p>
    <w:p>
      <w:pPr>
        <w:spacing w:line="271" w:before="330" w:lineRule="auto"/>
      </w:pPr>
      <w:r>
        <w:rPr>
          <w:b/>
          <w:sz w:val="42"/>
        </w:rPr>
        <w:t xml:space="preserve">- I.3.5</w:t>
      </w:r>
    </w:p>
    <w:p>
      <w:pPr>
        <w:spacing w:after="220" w:lineRule="auto"/>
      </w:pPr>
      <w:r>
        <w:rPr/>
        <w:t xml:space="preserve">On suppose </w:t>
      </w:r>
      <m:oMath>
        <m:sSub>
          <m:sSubPr/>
          <m:e>
            <m:r>
              <m:rPr>
                <m:sty m:val="i"/>
              </m:rPr>
              <m:t>D</m:t>
            </m:r>
          </m:e>
          <m:sub>
            <m:r>
              <m:rPr>
                <m:sty m:val="i"/>
              </m:rPr>
              <m:t>i</m:t>
            </m:r>
          </m:sub>
        </m:sSub>
        <m:r>
          <m:rPr>
            <m:sty m:val="p"/>
          </m:rPr>
          <m:t>&lt;</m:t>
        </m:r>
        <m:sSub>
          <m:sSubPr/>
          <m:e>
            <m:r>
              <m:rPr>
                <m:sty m:val="i"/>
              </m:rPr>
              <m:t>D</m:t>
            </m:r>
          </m:e>
          <m:sub>
            <m:r>
              <m:rPr>
                <m:sty m:val="i"/>
              </m:rPr>
              <m:t>c</m:t>
            </m:r>
          </m:sub>
        </m:sSub>
      </m:oMath>
      <w:r>
        <w:rPr>
          <w:rFonts w:eastAsia="Georgia" w:cs="Georgia" w:ascii="Georgia" w:hAnsi="Georgia"/>
        </w:rPr>
        <w:t xml:space="preserve">. Représenter schématiquement l'allure temporelle de la hauteur </w:t>
      </w:r>
      <m:oMath>
        <m:r>
          <m:rPr>
            <m:sty m:val="i"/>
          </m:rPr>
          <m:t>h</m:t>
        </m:r>
        <m:r>
          <m:rPr>
            <m:sty m:val="p"/>
          </m:rPr>
          <m:t>(</m:t>
        </m:r>
        <m:r>
          <m:rPr>
            <m:sty m:val="i"/>
          </m:rPr>
          <m:t>t</m:t>
        </m:r>
        <m:r>
          <m:rPr>
            <m:sty m:val="p"/>
          </m:rPr>
          <m:t>)</m:t>
        </m:r>
      </m:oMath>
      <w:r>
        <w:rPr/>
        <w:t xml:space="preserve"> en</w:t>
      </w:r>
      <w:r>
        <w:rPr/>
        <w:br w:type="textWrapping"/>
      </w:r>
      <w:r>
        <w:rPr/>
        <w:t xml:space="preserve">fonction du temps </w:t>
      </w:r>
      <m:oMath>
        <m:r>
          <m:rPr>
            <m:sty m:val="i"/>
          </m:rPr>
          <m:t>t</m:t>
        </m:r>
      </m:oMath>
      <w:r>
        <w:rPr/>
        <w:t xml:space="preserve">.</w:t>
      </w:r>
      <w:r>
        <w:rPr/>
        <w:br w:type="textWrapping"/>
      </w:r>
      <w:r>
        <w:rPr>
          <w:rFonts w:eastAsia="Georgia" w:cs="Georgia" w:ascii="Georgia" w:hAnsi="Georgia"/>
        </w:rPr>
        <w:t xml:space="preserve">Déterminer, en fonction des paramètres du problème, la période </w:t>
      </w:r>
      <m:oMath>
        <m:r>
          <m:rPr>
            <m:sty m:val="i"/>
          </m:rPr>
          <m:t>T</m:t>
        </m:r>
      </m:oMath>
      <w:r>
        <w:rPr>
          <w:rFonts w:eastAsia="Georgia" w:cs="Georgia" w:ascii="Georgia" w:hAnsi="Georgia"/>
        </w:rPr>
        <w:t xml:space="preserve"> du phénomène, en négligeant, lorsque le siphon est amorcé, le débit incident </w:t>
      </w:r>
      <m:oMath>
        <m:sSub>
          <m:sSubPr/>
          <m:e>
            <m:r>
              <m:rPr>
                <m:sty m:val="i"/>
              </m:rPr>
              <m:t>D</m:t>
            </m:r>
          </m:e>
          <m:sub>
            <m:r>
              <m:rPr>
                <m:sty m:val="i"/>
              </m:rPr>
              <m:t>i</m:t>
            </m:r>
          </m:sub>
        </m:sSub>
      </m:oMath>
      <w:r>
        <w:rPr>
          <w:rFonts w:eastAsia="Georgia" w:cs="Georgia" w:ascii="Georgia" w:hAnsi="Georgia"/>
        </w:rPr>
        <w:t xml:space="preserve"> par rapport au débit sortant </w:t>
      </w:r>
      <m:oMath>
        <m:sSub>
          <m:sSubPr/>
          <m:e>
            <m:r>
              <m:rPr>
                <m:sty m:val="i"/>
              </m:rPr>
              <m:t>D</m:t>
            </m:r>
          </m:e>
          <m:sub>
            <m:r>
              <m:rPr>
                <m:sty m:val="i"/>
              </m:rPr>
              <m:t>s</m:t>
            </m:r>
          </m:sub>
        </m:sSub>
      </m:oMath>
      <w:r>
        <w:rPr/>
        <w:t xml:space="preserve">.</w:t>
      </w:r>
    </w:p>
    <w:p>
      <w:pPr>
        <w:spacing w:line="271" w:before="330" w:lineRule="auto"/>
      </w:pPr>
      <w:r>
        <w:rPr>
          <w:b/>
          <w:sz w:val="42"/>
        </w:rPr>
        <w:t xml:space="preserve">- I.3.6</w:t>
      </w:r>
    </w:p>
    <w:p>
      <w:pPr>
        <w:spacing w:after="220" w:lineRule="auto"/>
      </w:pPr>
      <w:r>
        <w:rPr>
          <w:rFonts w:eastAsia="Georgia" w:cs="Georgia" w:ascii="Georgia" w:hAnsi="Georgia"/>
        </w:rPr>
        <w:t xml:space="preserve">Application Numérique : Calculer </w:t>
      </w:r>
      <m:oMath>
        <m:sSub>
          <m:sSubPr/>
          <m:e>
            <m:r>
              <m:rPr>
                <m:sty m:val="i"/>
              </m:rPr>
              <m:t>D</m:t>
            </m:r>
          </m:e>
          <m:sub>
            <m:r>
              <m:rPr>
                <m:sty m:val="i"/>
              </m:rPr>
              <m:t>c</m:t>
            </m:r>
          </m:sub>
        </m:sSub>
      </m:oMath>
      <w:r>
        <w:rPr/>
        <w:t xml:space="preserve"> et </w:t>
      </w:r>
      <m:oMath>
        <m:r>
          <m:rPr>
            <m:sty m:val="i"/>
          </m:rPr>
          <m:t>T</m:t>
        </m:r>
      </m:oMath>
      <w:r>
        <w:rPr>
          <w:rFonts w:eastAsia="Georgia" w:cs="Georgia" w:ascii="Georgia" w:hAnsi="Georgia"/>
        </w:rPr>
        <w:t xml:space="preserve"> pour les valeurs suivantes des paramètres, dans le cadre de l'approximation de la question précédente : </w:t>
      </w:r>
      <m:oMath>
        <m:sSub>
          <m:sSubPr/>
          <m:e>
            <m:r>
              <m:rPr>
                <m:sty m:val="i"/>
              </m:rPr>
              <m:t>z</m:t>
            </m:r>
          </m:e>
          <m:sub>
            <m:r>
              <m:rPr>
                <m:sty m:val="i"/>
              </m:rPr>
              <m:t>D</m:t>
            </m:r>
          </m:sub>
        </m:sSub>
        <m:r>
          <m:rPr>
            <m:sty m:val="p"/>
          </m:rPr>
          <m:t>=</m:t>
        </m:r>
        <m:r>
          <m:rPr>
            <m:sty m:val="p"/>
          </m:rPr>
          <m:t>−</m:t>
        </m:r>
        <m:r>
          <m:rPr>
            <m:sty m:val="p"/>
          </m:rPr>
          <m:t>0</m:t>
        </m:r>
        <m:r>
          <m:rPr>
            <m:sty m:val="p"/>
          </m:rPr>
          <m:t>,</m:t>
        </m:r>
        <m:r>
          <m:rPr>
            <m:sty m:val="p"/>
          </m:rPr>
          <m:t>2</m:t>
        </m:r>
        <m:r>
          <m:rPr>
            <m:nor/>
          </m:rPr>
          <m:t xml:space="preserve"> </m:t>
        </m:r>
        <m:r>
          <m:rPr>
            <m:sty m:val="p"/>
          </m:rPr>
          <m:t>m</m:t>
        </m:r>
        <m:r>
          <m:rPr>
            <m:sty m:val="p"/>
          </m:rPr>
          <m:t>,</m:t>
        </m:r>
        <m:sSub>
          <m:sSubPr/>
          <m:e>
            <m:r>
              <m:rPr>
                <m:sty m:val="i"/>
              </m:rPr>
              <m:t>z</m:t>
            </m:r>
          </m:e>
          <m:sub>
            <m:r>
              <m:rPr>
                <m:sty m:val="i"/>
              </m:rPr>
              <m:t>C</m:t>
            </m:r>
          </m:sub>
        </m:sSub>
        <m:r>
          <m:rPr>
            <m:sty m:val="p"/>
          </m:rPr>
          <m:t>=</m:t>
        </m:r>
        <m:r>
          <m:rPr>
            <m:sty m:val="p"/>
          </m:rPr>
          <m:t>0</m:t>
        </m:r>
        <m:r>
          <m:rPr>
            <m:sty m:val="p"/>
          </m:rPr>
          <m:t>,</m:t>
        </m:r>
        <m:r>
          <m:rPr>
            <m:sty m:val="p"/>
          </m:rPr>
          <m:t>3</m:t>
        </m:r>
        <m:r>
          <m:rPr>
            <m:nor/>
          </m:rPr>
          <m:t xml:space="preserve"> </m:t>
        </m:r>
        <m:r>
          <m:rPr>
            <m:sty m:val="p"/>
          </m:rPr>
          <m:t>m</m:t>
        </m:r>
        <m:r>
          <m:rPr>
            <m:sty m:val="p"/>
          </m:rPr>
          <m:t>,</m:t>
        </m:r>
        <m:sSub>
          <m:sSubPr/>
          <m:e>
            <m:r>
              <m:rPr>
                <m:sty m:val="i"/>
              </m:rPr>
              <m:t>z</m:t>
            </m:r>
          </m:e>
          <m:sub>
            <m:r>
              <m:rPr>
                <m:sty m:val="i"/>
              </m:rPr>
              <m:t>B</m:t>
            </m:r>
          </m:sub>
        </m:sSub>
        <m:r>
          <m:rPr>
            <m:sty m:val="p"/>
          </m:rPr>
          <m:t>=</m:t>
        </m:r>
        <m:r>
          <m:rPr>
            <m:sty m:val="p"/>
          </m:rPr>
          <m:t>0</m:t>
        </m:r>
        <m:r>
          <m:rPr>
            <m:sty m:val="p"/>
          </m:rPr>
          <m:t>,</m:t>
        </m:r>
        <m:r>
          <m:rPr>
            <m:sty m:val="p"/>
          </m:rPr>
          <m:t>1</m:t>
        </m:r>
        <m:r>
          <m:rPr>
            <m:nor/>
          </m:rPr>
          <m:t xml:space="preserve"> </m:t>
        </m:r>
        <m:r>
          <m:rPr>
            <m:sty m:val="p"/>
          </m:rPr>
          <m:t>m</m:t>
        </m:r>
      </m:oMath>
      <w:r>
        <w:rPr/>
        <w:t xml:space="preserve">, </w:t>
      </w:r>
      <m:oMath>
        <m:r>
          <m:rPr>
            <m:sty m:val="i"/>
          </m:rPr>
          <m:t>σ</m:t>
        </m:r>
        <m:r>
          <m:rPr>
            <m:sty m:val="p"/>
          </m:rPr>
          <m:t>=</m:t>
        </m:r>
        <m:r>
          <m:rPr>
            <m:sty m:val="p"/>
          </m:rPr>
          <m:t>2</m:t>
        </m:r>
        <m:sSup>
          <m:sSupPr/>
          <m:e>
            <m:r>
              <m:rPr>
                <m:nor/>
              </m:rPr>
              <m:t xml:space="preserve"> </m:t>
            </m:r>
            <m:r>
              <m:rPr>
                <m:sty m:val="p"/>
              </m:rPr>
              <m:t>cm</m:t>
            </m:r>
          </m:e>
          <m:sup>
            <m:r>
              <m:rPr>
                <m:sty m:val="p"/>
              </m:rPr>
              <m:t>2</m:t>
            </m:r>
          </m:sup>
        </m:sSup>
        <m:r>
          <m:rPr>
            <m:sty m:val="p"/>
          </m:rPr>
          <m:t>,</m:t>
        </m:r>
        <m:sSub>
          <m:sSubPr/>
          <m:e>
            <m:r>
              <m:rPr>
                <m:sty m:val="i"/>
              </m:rPr>
              <m:t>D</m:t>
            </m:r>
          </m:e>
          <m:sub>
            <m:r>
              <m:rPr>
                <m:sty m:val="i"/>
              </m:rPr>
              <m:t>i</m:t>
            </m:r>
          </m:sub>
        </m:sSub>
        <m:r>
          <m:rPr>
            <m:sty m:val="p"/>
          </m:rPr>
          <m:t>=</m:t>
        </m:r>
        <m:r>
          <m:rPr>
            <m:sty m:val="p"/>
          </m:rPr>
          <m:t>4</m:t>
        </m:r>
        <m:r>
          <m:rPr>
            <m:sty m:val="p"/>
          </m:rPr>
          <m:t>×</m:t>
        </m:r>
        <m:sSup>
          <m:sSupPr/>
          <m:e>
            <m:r>
              <m:rPr>
                <m:sty m:val="p"/>
              </m:rPr>
              <m:t>10</m:t>
            </m:r>
          </m:e>
          <m:sup>
            <m:r>
              <m:rPr>
                <m:sty m:val="p"/>
              </m:rPr>
              <m:t>−</m:t>
            </m:r>
            <m:r>
              <m:rPr>
                <m:sty m:val="p"/>
              </m:rPr>
              <m:t>4</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1</m:t>
            </m:r>
          </m:sup>
        </m:sSup>
        <m:r>
          <m:rPr>
            <m:sty m:val="p"/>
          </m:rPr>
          <m:t>,</m:t>
        </m:r>
        <m:r>
          <m:rPr>
            <m:sty m:val="i"/>
          </m:rPr>
          <m:t>S</m:t>
        </m:r>
        <m:r>
          <m:rPr>
            <m:sty m:val="p"/>
          </m:rPr>
          <m:t>=</m:t>
        </m:r>
        <m:r>
          <m:rPr>
            <m:sty m:val="p"/>
          </m:rPr>
          <m:t>1</m:t>
        </m:r>
        <m:sSup>
          <m:sSupPr/>
          <m:e>
            <m:r>
              <m:rPr>
                <m:nor/>
              </m:rPr>
              <m:t xml:space="preserve"> </m:t>
            </m:r>
            <m:r>
              <m:rPr>
                <m:sty m:val="p"/>
              </m:rPr>
              <m:t>m</m:t>
            </m:r>
          </m:e>
          <m:sup>
            <m:r>
              <m:rPr>
                <m:sty m:val="p"/>
              </m:rPr>
              <m:t>2</m:t>
            </m:r>
          </m:sup>
        </m:sSup>
      </m:oMath>
      <w:r>
        <w:rPr/>
        <w:t xml:space="preserve">.</w:t>
      </w:r>
    </w:p>
    <w:p>
      <w:pPr>
        <w:spacing w:line="271" w:before="330" w:lineRule="auto"/>
      </w:pPr>
      <w:r>
        <w:rPr>
          <w:rFonts w:eastAsia="Georgia" w:cs="Georgia" w:ascii="Georgia" w:hAnsi="Georgia"/>
          <w:b/>
          <w:sz w:val="42"/>
        </w:rPr>
        <w:t xml:space="preserve">I. 4 Analogie électronique</w:t>
      </w:r>
    </w:p>
    <w:p>
      <w:pPr>
        <w:spacing w:after="220" w:lineRule="auto"/>
      </w:pPr>
      <w:r>
        <w:rPr>
          <w:rFonts w:eastAsia="Georgia" w:cs="Georgia" w:ascii="Georgia" w:hAnsi="Georgia"/>
        </w:rPr>
        <w:t xml:space="preserve">Le circuit représenté sur la figure I. 3 est construit autour d'un amplificateur opérationnel (AO) supposé idéal et fonctionnant en régime saturé. La tension de sortie </w:t>
      </w:r>
      <m:oMath>
        <m:sSub>
          <m:sSubPr/>
          <m:e>
            <m:r>
              <m:rPr>
                <m:sty m:val="i"/>
              </m:rPr>
              <m:t>V</m:t>
            </m:r>
          </m:e>
          <m:sub>
            <m:r>
              <m:rPr>
                <m:sty m:val="i"/>
              </m:rPr>
              <m:t>s</m:t>
            </m:r>
          </m:sub>
        </m:sSub>
      </m:oMath>
      <w:r>
        <w:rPr>
          <w:rFonts w:eastAsia="Georgia" w:cs="Georgia" w:ascii="Georgia" w:hAnsi="Georgia"/>
        </w:rPr>
        <w:t xml:space="preserve"> est donc égale à </w:t>
      </w:r>
      <m:oMath>
        <m:r>
          <m:rPr>
            <m:sty m:val="p"/>
          </m:rPr>
          <m:t>±</m:t>
        </m:r>
        <m:sSub>
          <m:sSubPr/>
          <m:e>
            <m:r>
              <m:rPr>
                <m:sty m:val="i"/>
              </m:rPr>
              <m:t>V</m:t>
            </m:r>
          </m:e>
          <m:sub>
            <m:r>
              <m:rPr>
                <m:sty m:val="i"/>
              </m:rPr>
              <m:t>s</m:t>
            </m:r>
            <m:r>
              <m:rPr>
                <m:sty m:val="i"/>
              </m:rPr>
              <m:t>a</m:t>
            </m:r>
            <m:r>
              <m:rPr>
                <m:sty m:val="i"/>
              </m:rPr>
              <m:t>t</m:t>
            </m:r>
          </m:sub>
        </m:sSub>
      </m:oMath>
      <w:r>
        <w:rPr>
          <w:rFonts w:eastAsia="Georgia" w:cs="Georgia" w:ascii="Georgia" w:hAnsi="Georgia"/>
        </w:rPr>
        <w:t xml:space="preserve"> suivant la différence de tension observée entre les bornes </w:t>
      </w:r>
      <m:oMath>
        <m:sSub>
          <m:sSubPr/>
          <m:e>
            <m:r>
              <m:rPr>
                <m:sty m:val="i"/>
              </m:rPr>
              <m:t>V</m:t>
            </m:r>
          </m:e>
          <m:sub>
            <m:r>
              <m:rPr>
                <m:sty m:val="p"/>
              </m:rPr>
              <m:t>+</m:t>
            </m:r>
          </m:sub>
        </m:sSub>
      </m:oMath>
      <w:r>
        <w:rPr/>
        <w:t xml:space="preserve">et </w:t>
      </w:r>
      <m:oMath>
        <m:sSub>
          <m:sSubPr/>
          <m:e>
            <m:r>
              <m:rPr>
                <m:sty m:val="i"/>
              </m:rPr>
              <m:t>V</m:t>
            </m:r>
          </m:e>
          <m:sub>
            <m:r>
              <m:rPr>
                <m:sty m:val="p"/>
              </m:rPr>
              <m:t>−</m:t>
            </m:r>
          </m:sub>
        </m:sSub>
      </m:oMath>
      <w:r>
        <w:rPr/>
        <w:t xml:space="preserve">. Un condensateur </w:t>
      </w:r>
      <m:oMath>
        <m:r>
          <m:rPr>
            <m:sty m:val="i"/>
          </m:rPr>
          <m:t>C</m:t>
        </m:r>
      </m:oMath>
      <w:r>
        <w:rPr>
          <w:rFonts w:eastAsia="Georgia" w:cs="Georgia" w:ascii="Georgia" w:hAnsi="Georgia"/>
        </w:rPr>
        <w:t xml:space="preserve"> et trois résistances </w:t>
      </w:r>
      <m:oMath>
        <m:r>
          <m:rPr>
            <m:sty m:val="i"/>
          </m:rPr>
          <m:t>R</m:t>
        </m:r>
      </m:oMath>
      <w:r>
        <w:rPr>
          <w:rFonts w:eastAsia="Georgia" w:cs="Georgia" w:ascii="Georgia" w:hAnsi="Georgia"/>
        </w:rPr>
        <w:t xml:space="preserve"> de même valeur sont assemblés autour de l'amplificateur opérationnel; le condensateur et la résistance apparaissant sur le coté gauche du schéma sont reliés à la masse du circuit.</w:t>
      </w:r>
    </w:p>
    <w:p>
      <w:pPr>
        <w:spacing w:lineRule="auto"/>
        <w:jc w:val="center"/>
      </w:pPr>
      <w:r>
        <w:rPr/>
        <w:drawing>
          <wp:inline distB="0" distL="0" distR="0" distT="0">
            <wp:extent cx="5486400" cy="3579779"/>
            <wp:effectExtent b="0" l="0" r="0" t="0"/>
            <wp:docPr id="3" name="image-1ed803a224f854ff2afa6f485ff55396c764a1ba.jpg"/>
            <a:graphic>
              <a:graphicData uri="http://schemas.openxmlformats.org/drawingml/2006/picture">
                <pic:pic>
                  <pic:nvPicPr>
                    <pic:cNvPr id="3" name="image-1ed803a224f854ff2afa6f485ff55396c764a1ba.jpg" descr=""/>
                    <pic:cNvPicPr/>
                  </pic:nvPicPr>
                  <pic:blipFill>
                    <a:blip r:embed="rId7" cstate="print"/>
                    <a:srcRect b="0" l="0" r="0" t="0"/>
                    <a:stretch>
                      <a:fillRect/>
                    </a:stretch>
                  </pic:blipFill>
                  <pic:spPr>
                    <a:xfrm>
                      <a:off x="0" y="0"/>
                      <a:ext cx="5486400" cy="3579779"/>
                    </a:xfrm>
                    <a:prstGeom prst="rect"/>
                  </pic:spPr>
                </pic:pic>
              </a:graphicData>
            </a:graphic>
          </wp:inline>
        </w:drawing>
      </w:r>
    </w:p>
    <w:p>
      <w:pPr>
        <w:spacing w:lineRule="auto"/>
      </w:pPr>
      <w:r>
        <w:rPr/>
        <w:t xml:space="preserve">Figure I. 3</w:t>
      </w:r>
    </w:p>
    <w:p>
      <w:pPr>
        <w:spacing w:line="271" w:before="330" w:lineRule="auto"/>
      </w:pPr>
      <w:r>
        <w:rPr>
          <w:b/>
          <w:sz w:val="42"/>
        </w:rPr>
        <w:t xml:space="preserve">- I.4.1</w:t>
      </w:r>
    </w:p>
    <w:p>
      <w:pPr>
        <w:spacing w:after="220" w:lineRule="auto"/>
      </w:pPr>
      <w:r>
        <w:rPr>
          <w:rFonts w:eastAsia="Georgia" w:cs="Georgia" w:ascii="Georgia" w:hAnsi="Georgia"/>
        </w:rPr>
        <w:t xml:space="preserve">Établir, pour une valeur donnée constante de la tension de sortie </w:t>
      </w:r>
      <m:oMath>
        <m:sSub>
          <m:sSubPr/>
          <m:e>
            <m:r>
              <m:rPr>
                <m:sty m:val="i"/>
              </m:rPr>
              <m:t>V</m:t>
            </m:r>
          </m:e>
          <m:sub>
            <m:r>
              <m:rPr>
                <m:sty m:val="i"/>
              </m:rPr>
              <m:t>s</m:t>
            </m:r>
          </m:sub>
        </m:sSub>
      </m:oMath>
      <w:r>
        <w:rPr>
          <w:rFonts w:eastAsia="Georgia" w:cs="Georgia" w:ascii="Georgia" w:hAnsi="Georgia"/>
        </w:rPr>
        <w:t xml:space="preserve">, l'équation différentielle que vérifie </w:t>
      </w:r>
      <m:oMath>
        <m:sSub>
          <m:sSubPr/>
          <m:e>
            <m:r>
              <m:rPr>
                <m:sty m:val="i"/>
              </m:rPr>
              <m:t>V</m:t>
            </m:r>
          </m:e>
          <m:sub>
            <m:r>
              <m:rPr>
                <m:sty m:val="p"/>
              </m:rPr>
              <m:t>−</m:t>
            </m:r>
          </m:sub>
        </m:sSub>
        <m:r>
          <m:rPr>
            <m:sty m:val="p"/>
          </m:rPr>
          <m:t>(</m:t>
        </m:r>
        <m:r>
          <m:rPr>
            <m:sty m:val="i"/>
          </m:rPr>
          <m:t>t</m:t>
        </m:r>
        <m:r>
          <m:rPr>
            <m:sty m:val="p"/>
          </m:rPr>
          <m:t>)</m:t>
        </m:r>
      </m:oMath>
      <w:r>
        <w:rPr/>
        <w:t xml:space="preserve">.</w:t>
      </w:r>
    </w:p>
    <w:p>
      <w:pPr>
        <w:spacing w:line="271" w:before="330" w:lineRule="auto"/>
      </w:pPr>
      <w:r>
        <w:rPr>
          <w:b/>
          <w:sz w:val="42"/>
        </w:rPr>
        <w:t xml:space="preserve">- I.4.2</w:t>
      </w:r>
    </w:p>
    <w:p>
      <w:pPr>
        <w:spacing w:after="220" w:lineRule="auto"/>
      </w:pPr>
      <w:r>
        <w:rPr>
          <w:rFonts w:eastAsia="Georgia" w:cs="Georgia" w:ascii="Georgia" w:hAnsi="Georgia"/>
        </w:rPr>
        <w:t xml:space="preserve">Après un très bref régime transitoire, le circuit produit des oscillations périodiques de la tension de sortie de l'AO. Représenter, en fonction du temps, l'allure temporelle du signal de sortie </w:t>
      </w:r>
      <m:oMath>
        <m:sSub>
          <m:sSubPr/>
          <m:e>
            <m:r>
              <m:rPr>
                <m:sty m:val="i"/>
              </m:rPr>
              <m:t>V</m:t>
            </m:r>
          </m:e>
          <m:sub>
            <m:r>
              <m:rPr>
                <m:sty m:val="i"/>
              </m:rPr>
              <m:t>s</m:t>
            </m:r>
          </m:sub>
        </m:sSub>
        <m:r>
          <m:rPr>
            <m:sty m:val="p"/>
          </m:rPr>
          <m:t>(</m:t>
        </m:r>
        <m:r>
          <m:rPr>
            <m:sty m:val="i"/>
          </m:rPr>
          <m:t>t</m:t>
        </m:r>
        <m:r>
          <m:rPr>
            <m:sty m:val="p"/>
          </m:rPr>
          <m:t>)</m:t>
        </m:r>
      </m:oMath>
      <w:r>
        <w:rPr/>
        <w:t xml:space="preserve">, ainsi que celle de la tension </w:t>
      </w:r>
      <m:oMath>
        <m:sSub>
          <m:sSubPr/>
          <m:e>
            <m:r>
              <m:rPr>
                <m:sty m:val="i"/>
              </m:rPr>
              <m:t>V</m:t>
            </m:r>
          </m:e>
          <m:sub>
            <m:r>
              <m:rPr>
                <m:sty m:val="p"/>
              </m:rPr>
              <m:t>−</m:t>
            </m:r>
          </m:sub>
        </m:sSub>
        <m:r>
          <m:rPr>
            <m:sty m:val="p"/>
          </m:rPr>
          <m:t>(</m:t>
        </m:r>
        <m:r>
          <m:rPr>
            <m:sty m:val="i"/>
          </m:rPr>
          <m:t>t</m:t>
        </m:r>
        <m:r>
          <m:rPr>
            <m:sty m:val="p"/>
          </m:rPr>
          <m:t>)</m:t>
        </m:r>
      </m:oMath>
      <w:r>
        <w:rPr>
          <w:rFonts w:eastAsia="Georgia" w:cs="Georgia" w:ascii="Georgia" w:hAnsi="Georgia"/>
        </w:rPr>
        <w:t xml:space="preserve">. On justifiera la réponse sans entrer dans le détail des calculs.</w:t>
      </w:r>
    </w:p>
    <w:p>
      <w:pPr>
        <w:spacing w:line="271" w:before="330" w:lineRule="auto"/>
      </w:pPr>
      <w:r>
        <w:rPr>
          <w:b/>
          <w:sz w:val="42"/>
        </w:rPr>
        <w:t xml:space="preserve">- I.4.3</w:t>
      </w:r>
    </w:p>
    <w:p>
      <w:pPr>
        <w:spacing w:after="220" w:lineRule="auto"/>
      </w:pPr>
      <w:r>
        <w:rPr>
          <w:rFonts w:eastAsia="Georgia" w:cs="Georgia" w:ascii="Georgia" w:hAnsi="Georgia"/>
        </w:rPr>
        <w:t xml:space="preserve">Donner l'ordre de grandeur de la période </w:t>
      </w:r>
      <m:oMath>
        <m:r>
          <m:rPr>
            <m:sty m:val="i"/>
          </m:rPr>
          <m:t>T</m:t>
        </m:r>
      </m:oMath>
      <w:r>
        <w:rPr/>
        <w:t xml:space="preserve"> de l'oscillateur lorsque </w:t>
      </w:r>
      <m:oMath>
        <m:r>
          <m:rPr>
            <m:sty m:val="i"/>
          </m:rPr>
          <m:t>R</m:t>
        </m:r>
        <m:r>
          <m:rPr>
            <m:sty m:val="p"/>
          </m:rPr>
          <m:t>=</m:t>
        </m:r>
        <m:r>
          <m:rPr>
            <m:sty m:val="p"/>
          </m:rPr>
          <m:t>100</m:t>
        </m:r>
        <m:r>
          <m:rPr>
            <m:sty m:val="p"/>
          </m:rPr>
          <m:t>k</m:t>
        </m:r>
        <m:r>
          <m:rPr>
            <m:sty m:val="p"/>
          </m:rPr>
          <m:t>Ω</m:t>
        </m:r>
      </m:oMath>
      <w:r>
        <w:rPr/>
        <w:t xml:space="preserve"> et </w:t>
      </w:r>
      <m:oMath>
        <m:r>
          <m:rPr>
            <m:sty m:val="i"/>
          </m:rPr>
          <m:t>C</m:t>
        </m:r>
        <m:r>
          <m:rPr>
            <m:sty m:val="p"/>
          </m:rPr>
          <m:t>=</m:t>
        </m:r>
        <m:r>
          <m:rPr>
            <m:sty m:val="p"/>
          </m:rPr>
          <m:t>1</m:t>
        </m:r>
        <m:r>
          <m:rPr>
            <m:sty m:val="i"/>
          </m:rPr>
          <m:t>μ</m:t>
        </m:r>
        <m:r>
          <m:rPr>
            <m:nor/>
          </m:rPr>
          <m:t xml:space="preserve"> </m:t>
        </m:r>
        <m:r>
          <m:rPr>
            <m:sty m:val="p"/>
          </m:rPr>
          <m:t>F</m:t>
        </m:r>
      </m:oMath>
      <w:r>
        <w:rPr/>
        <w:t xml:space="preserve">.</w:t>
      </w:r>
    </w:p>
    <w:p>
      <w:pPr>
        <w:spacing w:line="271" w:before="330" w:lineRule="auto"/>
      </w:pPr>
      <w:r>
        <w:rPr>
          <w:b/>
          <w:sz w:val="42"/>
        </w:rPr>
        <w:t xml:space="preserve">- I.4.4</w:t>
      </w:r>
    </w:p>
    <w:p>
      <w:pPr>
        <w:spacing w:after="220" w:lineRule="auto"/>
      </w:pPr>
      <w:r>
        <w:rPr>
          <w:rFonts w:eastAsia="Georgia" w:cs="Georgia" w:ascii="Georgia" w:hAnsi="Georgia"/>
        </w:rPr>
        <w:t xml:space="preserve">L'oscillateur électronique et l'oscillateur hydraulique ont un fonctionnement analogue. Quel composant joue le rôle du réservoir? Quelles grandeurs électriques peut-on associer aux hauteurs </w:t>
      </w:r>
      <m:oMath>
        <m:sSub>
          <m:sSubPr/>
          <m:e>
            <m:r>
              <m:rPr>
                <m:sty m:val="i"/>
              </m:rPr>
              <m:t>z</m:t>
            </m:r>
          </m:e>
          <m:sub>
            <m:r>
              <m:rPr>
                <m:sty m:val="i"/>
              </m:rPr>
              <m:t>B</m:t>
            </m:r>
          </m:sub>
        </m:sSub>
      </m:oMath>
      <w:r>
        <w:rPr/>
        <w:t xml:space="preserve"> et </w:t>
      </w:r>
      <m:oMath>
        <m:sSub>
          <m:sSubPr/>
          <m:e>
            <m:r>
              <m:rPr>
                <m:sty m:val="i"/>
              </m:rPr>
              <m:t>z</m:t>
            </m:r>
          </m:e>
          <m:sub>
            <m:r>
              <m:rPr>
                <m:sty m:val="i"/>
              </m:rPr>
              <m:t>C</m:t>
            </m:r>
          </m:sub>
        </m:sSub>
      </m:oMath>
      <w:r>
        <w:rPr>
          <w:rFonts w:eastAsia="Georgia" w:cs="Georgia" w:ascii="Georgia" w:hAnsi="Georgia"/>
        </w:rPr>
        <w:t xml:space="preserve"> ? D'où vient, dans chaque cas, l'énergie permettant aux oscillateurs de fonctionner?</w:t>
      </w:r>
    </w:p>
    <w:p>
      <w:pPr>
        <w:spacing w:line="271" w:before="330" w:lineRule="auto"/>
      </w:pPr>
      <w:r>
        <w:rPr>
          <w:rFonts w:eastAsia="Georgia" w:cs="Georgia" w:ascii="Georgia" w:hAnsi="Georgia"/>
          <w:b/>
          <w:sz w:val="42"/>
        </w:rPr>
        <w:t xml:space="preserve">Problème II Effet Doppler et ondes sonores</w:t>
      </w:r>
    </w:p>
    <w:p>
      <w:pPr>
        <w:spacing w:after="220" w:lineRule="auto"/>
      </w:pPr>
      <w:r>
        <w:rPr>
          <w:rFonts w:eastAsia="Georgia" w:cs="Georgia" w:ascii="Georgia" w:hAnsi="Georgia"/>
        </w:rPr>
        <w:t xml:space="preserve">L'objet de cette partie est d'établir, de deux façons différentes et indépendantes, la variation de fréquence apparente d'un signal périodique associée au mouvement relatif d'une source et d'un observateur.</w:t>
      </w:r>
      <w:r>
        <w:rPr/>
        <w:br w:type="textWrapping"/>
      </w:r>
      <w:r>
        <w:rPr>
          <w:rFonts w:eastAsia="Georgia" w:cs="Georgia" w:ascii="Georgia" w:hAnsi="Georgia"/>
        </w:rPr>
        <w:t xml:space="preserve">Données :</w:t>
      </w:r>
    </w:p>
    <w:p>
      <w:pPr>
        <w:numPr>
          <w:ilvl w:val="0"/>
          <w:numId w:val="1"/>
        </w:numPr>
        <w:spacing w:lineRule="auto"/>
      </w:pPr>
      <w:r>
        <w:rPr/>
        <w:t xml:space="preserve">constante des gaz parfaits :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p>
      <w:pPr>
        <w:numPr>
          <w:ilvl w:val="0"/>
          <w:numId w:val="1"/>
        </w:numPr>
        <w:spacing w:lineRule="auto"/>
      </w:pPr>
      <w:r>
        <w:rPr/>
        <w:t xml:space="preserve">masse molaire de l'air : </w:t>
      </w:r>
      <m:oMath>
        <m:r>
          <m:rPr>
            <m:scr m:val="script"/>
          </m:rPr>
          <m:t>M</m:t>
        </m:r>
        <m:r>
          <m:rPr>
            <m:sty m:val="p"/>
          </m:rPr>
          <m:t>=</m:t>
        </m:r>
        <m:r>
          <m:rPr>
            <m:sty m:val="p"/>
          </m:rPr>
          <m:t>28</m:t>
        </m:r>
        <m:r>
          <m:rPr>
            <m:sty m:val="p"/>
          </m:rPr>
          <m:t>,</m:t>
        </m:r>
        <m:r>
          <m:rPr>
            <m:sty m:val="p"/>
          </m:rPr>
          <m:t>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numPr>
          <w:ilvl w:val="0"/>
          <w:numId w:val="1"/>
        </w:numPr>
        <w:spacing w:lineRule="auto"/>
      </w:pPr>
      <w:r>
        <w:rPr>
          <w:rFonts w:eastAsia="Georgia" w:cs="Georgia" w:ascii="Georgia" w:hAnsi="Georgia"/>
        </w:rPr>
        <w:t xml:space="preserve">masse volumique de l'air à température </w:t>
      </w:r>
      <m:oMath>
        <m:r>
          <m:rPr>
            <m:sty m:val="i"/>
          </m:rPr>
          <m:t>T</m:t>
        </m:r>
        <m:r>
          <m:rPr>
            <m:sty m:val="p"/>
          </m:rPr>
          <m:t>=</m:t>
        </m:r>
        <m:r>
          <m:rPr>
            <m:sty m:val="p"/>
          </m:rPr>
          <m:t>298</m:t>
        </m:r>
        <m:r>
          <m:rPr>
            <m:nor/>
          </m:rPr>
          <m:t xml:space="preserve"> </m:t>
        </m:r>
        <m:r>
          <m:rPr>
            <m:sty m:val="p"/>
          </m:rPr>
          <m:t>K</m:t>
        </m:r>
      </m:oMath>
      <w:r>
        <w:rPr/>
        <w:t xml:space="preserve"> et pression </w:t>
      </w:r>
      <m:oMath>
        <m:sSub>
          <m:sSubPr/>
          <m:e>
            <m:r>
              <m:rPr>
                <m:sty m:val="i"/>
              </m:rPr>
              <m:t>P</m:t>
            </m:r>
          </m:e>
          <m:sub>
            <m:r>
              <m:rPr>
                <m:sty m:val="p"/>
              </m:rPr>
              <m:t>0</m:t>
            </m:r>
          </m:sub>
        </m:sSub>
        <m:r>
          <m:rPr>
            <m:sty m:val="p"/>
          </m:rPr>
          <m:t>=</m:t>
        </m:r>
        <m:r>
          <m:rPr>
            <m:sty m:val="p"/>
          </m:rPr>
          <m:t>1</m:t>
        </m:r>
        <m:r>
          <m:rPr>
            <m:sty m:val="p"/>
          </m:rPr>
          <m:t>,</m:t>
        </m:r>
        <m:r>
          <m:rPr>
            <m:sty m:val="p"/>
          </m:rPr>
          <m:t>01</m:t>
        </m:r>
        <m:r>
          <m:rPr>
            <m:sty m:val="p"/>
          </m:rPr>
          <m:t>×</m:t>
        </m:r>
        <m:sSup>
          <m:sSupPr/>
          <m:e>
            <m:r>
              <m:rPr>
                <m:sty m:val="p"/>
              </m:rPr>
              <m:t>10</m:t>
            </m:r>
          </m:e>
          <m:sup>
            <m:r>
              <m:rPr>
                <m:sty m:val="p"/>
              </m:rPr>
              <m:t>5</m:t>
            </m:r>
          </m:sup>
        </m:sSup>
        <m:r>
          <m:rPr>
            <m:nor/>
          </m:rPr>
          <m:t xml:space="preserve"> </m:t>
        </m:r>
        <m:r>
          <m:rPr>
            <m:sty m:val="p"/>
          </m:rPr>
          <m:t>Pa</m:t>
        </m:r>
      </m:oMath>
      <w:r>
        <w:rPr/>
        <w:t xml:space="preserve"> :</w:t>
      </w:r>
      <w:r>
        <w:rPr/>
        <w:br w:type="textWrapping"/>
      </w:r>
      <m:oMathPara>
        <m:oMathParaPr>
          <m:jc m:val="left"/>
        </m:oMathParaPr>
        <m:oMath>
          <m:sSub>
            <m:sSubPr/>
            <m:e>
              <m:r>
                <m:rPr>
                  <m:sty m:val="i"/>
                </m:rPr>
                <m:t>ρ</m:t>
              </m:r>
            </m:e>
            <m:sub>
              <m:r>
                <m:rPr>
                  <m:sty m:val="p"/>
                </m:rPr>
                <m:t>0</m:t>
              </m:r>
            </m:sub>
          </m:sSub>
          <m:r>
            <m:rPr>
              <m:sty m:val="p"/>
            </m:rPr>
            <m:t>=</m:t>
          </m:r>
          <m:r>
            <m:rPr>
              <m:sty m:val="p"/>
            </m:rPr>
            <m:t>1</m:t>
          </m:r>
          <m:r>
            <m:rPr>
              <m:sty m:val="p"/>
            </m:rPr>
            <m:t>,</m:t>
          </m:r>
          <m:r>
            <m:rPr>
              <m:sty m:val="p"/>
            </m:rPr>
            <m:t>30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p>
      <w:pPr>
        <w:spacing w:line="271" w:before="330" w:lineRule="auto"/>
      </w:pPr>
      <w:r>
        <w:rPr>
          <w:b/>
          <w:sz w:val="42"/>
        </w:rPr>
        <w:t xml:space="preserve">II. 1 Approche heuristique de l'effet Doppler</w:t>
      </w:r>
    </w:p>
    <w:p>
      <w:pPr>
        <w:spacing w:after="220" w:lineRule="auto"/>
      </w:pPr>
      <w:r>
        <w:rPr>
          <w:rFonts w:eastAsia="Georgia" w:cs="Georgia" w:ascii="Georgia" w:hAnsi="Georgia"/>
        </w:rPr>
        <w:t xml:space="preserve">Dans cette partie, on détermine de façon heuristique (c'est-à-dire en simplifiant volontairement le raisonnement) le changement de fréquence associé au mouvement relatif d'une source sonore </w:t>
      </w:r>
      <m:oMath>
        <m:r>
          <m:rPr>
            <m:sty m:val="b"/>
          </m:rPr>
          <m:t>S</m:t>
        </m:r>
      </m:oMath>
      <w:r>
        <w:rPr>
          <w:rFonts w:eastAsia="Georgia" w:cs="Georgia" w:ascii="Georgia" w:hAnsi="Georgia"/>
        </w:rPr>
        <w:t xml:space="preserve"> et d'un détecteur </w:t>
      </w:r>
      <m:oMath>
        <m:r>
          <m:rPr>
            <m:sty m:val="b"/>
          </m:rPr>
          <m:t>M</m:t>
        </m:r>
      </m:oMath>
      <w:r>
        <w:rPr/>
        <w:t xml:space="preserve"> (oreille humaine ou microphone), bien connu sous le nom d'effet Doppler. Une source </w:t>
      </w:r>
      <m:oMath>
        <m:r>
          <m:rPr>
            <m:sty m:val="b"/>
          </m:rPr>
          <m:t>S</m:t>
        </m:r>
      </m:oMath>
      <w:r>
        <w:rPr>
          <w:rFonts w:eastAsia="Georgia" w:cs="Georgia" w:ascii="Georgia" w:hAnsi="Georgia"/>
        </w:rPr>
        <w:t xml:space="preserve"> émet un signal sonore, de période </w:t>
      </w:r>
      <m:oMath>
        <m:sSub>
          <m:sSubPr/>
          <m:e>
            <m:r>
              <m:rPr>
                <m:sty m:val="i"/>
              </m:rPr>
              <m:t>τ</m:t>
            </m:r>
          </m:e>
          <m:sub>
            <m:r>
              <m:rPr>
                <m:sty m:val="p"/>
              </m:rPr>
              <m:t>0</m:t>
            </m:r>
          </m:sub>
        </m:sSub>
      </m:oMath>
      <w:r>
        <w:rPr>
          <w:rFonts w:eastAsia="Georgia" w:cs="Georgia" w:ascii="Georgia" w:hAnsi="Georgia"/>
        </w:rPr>
        <w:t xml:space="preserve">, sous forme de «bips» réguliers. On note </w:t>
      </w:r>
      <m:oMath>
        <m:sSub>
          <m:sSubPr/>
          <m:e>
            <m:r>
              <m:rPr>
                <m:sty m:val="i"/>
              </m:rPr>
              <m:t>t</m:t>
            </m:r>
          </m:e>
          <m:sub>
            <m:r>
              <m:rPr>
                <m:sty m:val="i"/>
              </m:rPr>
              <m:t>i</m:t>
            </m:r>
          </m:sub>
        </m:sSub>
        <m:r>
          <m:rPr>
            <m:sty m:val="p"/>
          </m:rPr>
          <m:t>,</m:t>
        </m:r>
        <m:r>
          <m:rPr>
            <m:sty m:val="i"/>
          </m:rPr>
          <m:t>i</m:t>
        </m:r>
      </m:oMath>
      <w:r>
        <w:rPr>
          <w:rFonts w:eastAsia="Georgia" w:cs="Georgia" w:ascii="Georgia" w:hAnsi="Georgia"/>
        </w:rPr>
        <w:t xml:space="preserve"> entier positif, l'instant où est émis le </w:t>
      </w:r>
      <m:oMath>
        <m:r>
          <m:rPr>
            <m:sty m:val="i"/>
          </m:rPr>
          <m:t>i</m:t>
        </m:r>
      </m:oMath>
      <w:r>
        <w:rPr>
          <w:rFonts w:eastAsia="Georgia" w:cs="Georgia" w:ascii="Georgia" w:hAnsi="Georgia"/>
        </w:rPr>
        <w:t xml:space="preserve">-ème bip. La suite des instants </w:t>
      </w:r>
      <m:oMath>
        <m:sSub>
          <m:sSubPr/>
          <m:e>
            <m:r>
              <m:rPr>
                <m:sty m:val="i"/>
              </m:rPr>
              <m:t>t</m:t>
            </m:r>
          </m:e>
          <m:sub>
            <m:r>
              <m:rPr>
                <m:sty m:val="i"/>
              </m:rPr>
              <m:t>i</m:t>
            </m:r>
          </m:sub>
        </m:sSub>
      </m:oMath>
      <w:r>
        <w:rPr>
          <w:rFonts w:eastAsia="Georgia" w:cs="Georgia" w:ascii="Georgia" w:hAnsi="Georgia"/>
        </w:rPr>
        <w:t xml:space="preserve"> est donc donnée par un terme général:</w:t>
      </w:r>
    </w:p>
    <w:p>
      <w:pPr>
        <w:spacing w:after="220" w:lineRule="auto"/>
      </w:pPr>
      <m:oMathPara>
        <m:oMath>
          <m:sSub>
            <m:sSubPr/>
            <m:e>
              <m:r>
                <m:rPr>
                  <m:sty m:val="i"/>
                </m:rPr>
                <m:t>t</m:t>
              </m:r>
            </m:e>
            <m:sub>
              <m:r>
                <m:rPr>
                  <m:sty m:val="i"/>
                </m:rPr>
                <m:t>i</m:t>
              </m:r>
            </m:sub>
          </m:sSub>
          <m:r>
            <m:rPr>
              <m:sty m:val="p"/>
            </m:rPr>
            <m:t>=</m:t>
          </m:r>
          <m:r>
            <m:rPr>
              <m:sty m:val="i"/>
            </m:rPr>
            <m:t>i</m:t>
          </m:r>
          <m:sSub>
            <m:sSubPr/>
            <m:e>
              <m:r>
                <m:rPr>
                  <m:sty m:val="i"/>
                </m:rPr>
                <m:t>τ</m:t>
              </m:r>
            </m:e>
            <m:sub>
              <m:r>
                <m:rPr>
                  <m:sty m:val="p"/>
                </m:rPr>
                <m:t>0</m:t>
              </m:r>
            </m:sub>
          </m:sSub>
        </m:oMath>
      </m:oMathPara>
    </w:p>
    <w:p>
      <w:pPr>
        <w:spacing w:line="271" w:before="330" w:lineRule="auto"/>
      </w:pPr>
      <w:r>
        <w:rPr>
          <w:b/>
          <w:sz w:val="42"/>
        </w:rPr>
        <w:t xml:space="preserve">- II.1.1</w:t>
      </w:r>
    </w:p>
    <w:p>
      <w:pPr>
        <w:spacing w:after="220" w:lineRule="auto"/>
      </w:pPr>
      <w:r>
        <w:rPr/>
        <w:t xml:space="preserve">Une source </w:t>
      </w:r>
      <m:oMath>
        <m:r>
          <m:rPr>
            <m:sty m:val="b"/>
          </m:rPr>
          <m:t>S</m:t>
        </m:r>
      </m:oMath>
      <w:r>
        <w:rPr/>
        <w:t xml:space="preserve"> est immobile en </w:t>
      </w:r>
      <m:oMath>
        <m:r>
          <m:rPr>
            <m:sty m:val="i"/>
          </m:rPr>
          <m:t>x</m:t>
        </m:r>
        <m:r>
          <m:rPr>
            <m:sty m:val="p"/>
          </m:rPr>
          <m:t>=</m:t>
        </m:r>
        <m:r>
          <m:rPr>
            <m:sty m:val="p"/>
          </m:rPr>
          <m:t>0</m:t>
        </m:r>
      </m:oMath>
      <w:r>
        <w:rPr/>
        <w:t xml:space="preserve">. Un observateur </w:t>
      </w:r>
      <m:oMath>
        <m:r>
          <m:rPr>
            <m:sty m:val="b"/>
          </m:rPr>
          <m:t>M</m:t>
        </m:r>
      </m:oMath>
      <w:r>
        <w:rPr>
          <w:rFonts w:eastAsia="Georgia" w:cs="Georgia" w:ascii="Georgia" w:hAnsi="Georgia"/>
        </w:rPr>
        <w:t xml:space="preserve"> immobile, situé à la distance </w:t>
      </w:r>
      <m:oMath>
        <m:r>
          <m:rPr>
            <m:sty m:val="i"/>
          </m:rPr>
          <m:t>d</m:t>
        </m:r>
      </m:oMath>
      <w:r>
        <w:rPr>
          <w:rFonts w:eastAsia="Georgia" w:cs="Georgia" w:ascii="Georgia" w:hAnsi="Georgia"/>
        </w:rPr>
        <w:t xml:space="preserve">, perçoit ce signal sonore, avec un retard lié au temps de propagation du signal sonore à la vitesse </w:t>
      </w:r>
      <m:oMath>
        <m:r>
          <m:rPr>
            <m:sty m:val="i"/>
          </m:rPr>
          <m:t>c</m:t>
        </m:r>
      </m:oMath>
      <w:r>
        <w:rPr>
          <w:rFonts w:eastAsia="Georgia" w:cs="Georgia" w:ascii="Georgia" w:hAnsi="Georgia"/>
        </w:rPr>
        <w:t xml:space="preserve"> (figure II.1, cas A). Définir la fréquence </w:t>
      </w:r>
      <m:oMath>
        <m:sSub>
          <m:sSubPr/>
          <m:e>
            <m:r>
              <m:rPr>
                <m:sty m:val="i"/>
              </m:rPr>
              <m:t>f</m:t>
            </m:r>
          </m:e>
          <m:sub>
            <m:r>
              <m:rPr>
                <m:sty m:val="p"/>
              </m:rPr>
              <m:t>0</m:t>
            </m:r>
          </m:sub>
        </m:sSub>
      </m:oMath>
      <w:r>
        <w:rPr>
          <w:rFonts w:eastAsia="Georgia" w:cs="Georgia" w:ascii="Georgia" w:hAnsi="Georgia"/>
        </w:rPr>
        <w:t xml:space="preserve"> de ce signal périodique.</w:t>
      </w:r>
      <w:r>
        <w:rPr/>
        <w:br w:type="textWrapping"/>
      </w:r>
      <w:r>
        <w:rPr>
          <w:rFonts w:eastAsia="Georgia" w:cs="Georgia" w:ascii="Georgia" w:hAnsi="Georgia"/>
        </w:rPr>
        <w:t xml:space="preserve">Calculer le délai séparant l'émission d'un bip sonore par </w:t>
      </w:r>
      <m:oMath>
        <m:r>
          <m:rPr>
            <m:sty m:val="b"/>
          </m:rPr>
          <m:t>S</m:t>
        </m:r>
      </m:oMath>
      <w:r>
        <w:rPr>
          <w:rFonts w:eastAsia="Georgia" w:cs="Georgia" w:ascii="Georgia" w:hAnsi="Georgia"/>
        </w:rPr>
        <w:t xml:space="preserve"> de sa détection par </w:t>
      </w:r>
      <m:oMath>
        <m:r>
          <m:rPr>
            <m:sty m:val="b"/>
          </m:rPr>
          <m:t>M</m:t>
        </m:r>
      </m:oMath>
      <w:r>
        <w:rPr/>
        <w:t xml:space="preserve">.</w:t>
      </w:r>
    </w:p>
    <w:p>
      <w:pPr>
        <w:spacing w:lineRule="auto"/>
        <w:jc w:val="center"/>
      </w:pPr>
      <w:r>
        <w:rPr/>
        <w:drawing>
          <wp:inline distB="0" distL="0" distR="0" distT="0">
            <wp:extent cx="5486400" cy="4822798"/>
            <wp:effectExtent b="0" l="0" r="0" t="0"/>
            <wp:docPr id="4" name="image-7ba6cfb141b20f4cebeeff1da0a7d34538946356.jpg"/>
            <a:graphic>
              <a:graphicData uri="http://schemas.openxmlformats.org/drawingml/2006/picture">
                <pic:pic>
                  <pic:nvPicPr>
                    <pic:cNvPr id="4" name="image-7ba6cfb141b20f4cebeeff1da0a7d34538946356.jpg" descr=""/>
                    <pic:cNvPicPr/>
                  </pic:nvPicPr>
                  <pic:blipFill>
                    <a:blip r:embed="rId8" cstate="print"/>
                    <a:srcRect b="0" l="0" r="0" t="0"/>
                    <a:stretch>
                      <a:fillRect/>
                    </a:stretch>
                  </pic:blipFill>
                  <pic:spPr>
                    <a:xfrm>
                      <a:off x="0" y="0"/>
                      <a:ext cx="5486400" cy="4822798"/>
                    </a:xfrm>
                    <a:prstGeom prst="rect"/>
                  </pic:spPr>
                </pic:pic>
              </a:graphicData>
            </a:graphic>
          </wp:inline>
        </w:drawing>
      </w:r>
    </w:p>
    <w:p>
      <w:pPr>
        <w:spacing w:lineRule="auto"/>
      </w:pPr>
      <w:r>
        <w:rPr/>
        <w:t xml:space="preserve">Figure II. 1</w:t>
      </w:r>
    </w:p>
    <w:p>
      <w:pPr>
        <w:spacing w:line="271" w:before="330" w:lineRule="auto"/>
      </w:pPr>
      <w:r>
        <w:rPr>
          <w:b/>
          <w:sz w:val="42"/>
        </w:rPr>
        <w:t xml:space="preserve">- II.1.2</w:t>
      </w:r>
    </w:p>
    <w:p>
      <w:pPr>
        <w:spacing w:after="220" w:lineRule="auto"/>
      </w:pPr>
      <w:r>
        <w:rPr/>
        <w:t xml:space="preserve">La source </w:t>
      </w:r>
      <m:oMath>
        <m:r>
          <m:rPr>
            <m:sty m:val="b"/>
          </m:rPr>
          <m:t>S</m:t>
        </m:r>
      </m:oMath>
      <w:r>
        <w:rPr/>
        <w:t xml:space="preserve">, initialement en </w:t>
      </w:r>
      <m:oMath>
        <m:r>
          <m:rPr>
            <m:sty m:val="i"/>
          </m:rPr>
          <m:t>x</m:t>
        </m:r>
        <m:r>
          <m:rPr>
            <m:sty m:val="p"/>
          </m:rPr>
          <m:t>=</m:t>
        </m:r>
        <m:r>
          <m:rPr>
            <m:sty m:val="p"/>
          </m:rPr>
          <m:t>0</m:t>
        </m:r>
      </m:oMath>
      <w:r>
        <w:rPr>
          <w:rFonts w:eastAsia="Georgia" w:cs="Georgia" w:ascii="Georgia" w:hAnsi="Georgia"/>
        </w:rPr>
        <w:t xml:space="preserve">, se déplace à vitesse constante </w:t>
      </w:r>
      <m:oMath>
        <m:acc>
          <m:accPr>
            <m:chr m:val="⃗"/>
          </m:accPr>
          <m:e>
            <m:r>
              <m:rPr>
                <m:sty m:val="i"/>
              </m:rPr>
              <m:t>v</m:t>
            </m:r>
          </m:e>
        </m:acc>
        <m:r>
          <m:rPr>
            <m:sty m:val="p"/>
          </m:rPr>
          <m:t>=</m:t>
        </m:r>
        <m:sSub>
          <m:sSubPr/>
          <m:e>
            <m:r>
              <m:rPr>
                <m:sty m:val="i"/>
              </m:rPr>
              <m:t>v</m:t>
            </m:r>
          </m:e>
          <m:sub>
            <m:r>
              <m:rPr>
                <m:sty m:val="p"/>
              </m:rPr>
              <m:t>0</m:t>
            </m:r>
          </m:sub>
        </m:sSub>
        <m:sSub>
          <m:sSubPr/>
          <m:e>
            <m:acc>
              <m:accPr>
                <m:chr m:val="⃗"/>
              </m:accPr>
              <m:e>
                <m:r>
                  <m:rPr>
                    <m:sty m:val="i"/>
                  </m:rPr>
                  <m:t>e</m:t>
                </m:r>
              </m:e>
            </m:acc>
          </m:e>
          <m:sub>
            <m:r>
              <m:rPr>
                <m:sty m:val="i"/>
              </m:rPr>
              <m:t>x</m:t>
            </m:r>
          </m:sub>
        </m:sSub>
      </m:oMath>
      <w:r>
        <w:rPr/>
        <w:t xml:space="preserve"> en direction de l'observateur </w:t>
      </w:r>
      <m:oMath>
        <m:r>
          <m:rPr>
            <m:sty m:val="b"/>
          </m:rPr>
          <m:t>M</m:t>
        </m:r>
      </m:oMath>
      <w:r>
        <w:rPr>
          <w:rFonts w:eastAsia="Georgia" w:cs="Georgia" w:ascii="Georgia" w:hAnsi="Georgia"/>
        </w:rPr>
        <w:t xml:space="preserve">, immobile et situé en </w:t>
      </w:r>
      <m:oMath>
        <m:r>
          <m:rPr>
            <m:sty m:val="i"/>
          </m:rPr>
          <m:t>x</m:t>
        </m:r>
        <m:r>
          <m:rPr>
            <m:sty m:val="p"/>
          </m:rPr>
          <m:t>=</m:t>
        </m:r>
        <m:r>
          <m:rPr>
            <m:sty m:val="i"/>
          </m:rPr>
          <m:t>d</m:t>
        </m:r>
      </m:oMath>
      <w:r>
        <w:rPr/>
        <w:t xml:space="preserve"> (figure II.1, cas B). La vitesse </w:t>
      </w:r>
      <m:oMath>
        <m:sSub>
          <m:sSubPr/>
          <m:e>
            <m:r>
              <m:rPr>
                <m:sty m:val="i"/>
              </m:rPr>
              <m:t>v</m:t>
            </m:r>
          </m:e>
          <m:sub>
            <m:r>
              <m:rPr>
                <m:sty m:val="p"/>
              </m:rPr>
              <m:t>0</m:t>
            </m:r>
          </m:sub>
        </m:sSub>
      </m:oMath>
      <w:r>
        <w:rPr>
          <w:rFonts w:eastAsia="Georgia" w:cs="Georgia" w:ascii="Georgia" w:hAnsi="Georgia"/>
        </w:rPr>
        <w:t xml:space="preserve"> est inférieure à c. La source émet le même signal sonore périodique. Donner l'expression des instants </w:t>
      </w:r>
      <m:oMath>
        <m:sSub>
          <m:sSubPr/>
          <m:e>
            <m:r>
              <m:rPr>
                <m:sty m:val="i"/>
              </m:rPr>
              <m:t>θ</m:t>
            </m:r>
          </m:e>
          <m:sub>
            <m:r>
              <m:rPr>
                <m:sty m:val="i"/>
              </m:rPr>
              <m:t>i</m:t>
            </m:r>
          </m:sub>
        </m:sSub>
      </m:oMath>
      <w:r>
        <w:rPr>
          <w:rFonts w:eastAsia="Georgia" w:cs="Georgia" w:ascii="Georgia" w:hAnsi="Georgia"/>
        </w:rPr>
        <w:t xml:space="preserve"> correspondant à la réception, par l'observateur, de chacun des signaux sonores, la source restant à gauche de l'observateur.</w:t>
      </w:r>
      <w:r>
        <w:rPr/>
        <w:br w:type="textWrapping"/>
      </w:r>
      <w:r>
        <w:rPr/>
        <w:t xml:space="preserve">Calculer l'intervalle de temps </w:t>
      </w:r>
      <m:oMath>
        <m:r>
          <m:rPr>
            <m:sty m:val="i"/>
          </m:rPr>
          <m:t>τ</m:t>
        </m:r>
        <m:d>
          <m:dPr>
            <m:begChr m:val="("/>
            <m:endChr m:val=")"/>
            <m:ctrlPr>
              <w:rPr>
                <w:rFonts w:ascii="Cambria Math" w:hAnsi="Cambria Math"/>
              </w:rPr>
            </m:ctrlPr>
          </m:dPr>
          <m:e>
            <m:sSub>
              <m:sSubPr/>
              <m:e>
                <m:r>
                  <m:rPr>
                    <m:sty m:val="i"/>
                  </m:rPr>
                  <m:t>v</m:t>
                </m:r>
              </m:e>
              <m:sub>
                <m:r>
                  <m:rPr>
                    <m:sty m:val="p"/>
                  </m:rPr>
                  <m:t>0</m:t>
                </m:r>
              </m:sub>
            </m:sSub>
          </m:e>
        </m:d>
      </m:oMath>
      <w:r>
        <w:rPr>
          <w:rFonts w:eastAsia="Georgia" w:cs="Georgia" w:ascii="Georgia" w:hAnsi="Georgia"/>
        </w:rPr>
        <w:t xml:space="preserve"> séparant la réception de deux bips consécutifs par l'observateur immobile.</w:t>
      </w:r>
      <w:r>
        <w:rPr/>
        <w:br w:type="textWrapping"/>
      </w:r>
      <w:r>
        <w:rPr>
          <w:rFonts w:eastAsia="Georgia" w:cs="Georgia" w:ascii="Georgia" w:hAnsi="Georgia"/>
        </w:rPr>
        <w:t xml:space="preserve">En déduire la fréquence apparente </w:t>
      </w:r>
      <m:oMath>
        <m:r>
          <m:rPr>
            <m:sty m:val="i"/>
          </m:rPr>
          <m:t>f</m:t>
        </m:r>
        <m:d>
          <m:dPr>
            <m:begChr m:val="("/>
            <m:endChr m:val=")"/>
            <m:ctrlPr>
              <w:rPr>
                <w:rFonts w:ascii="Cambria Math" w:hAnsi="Cambria Math"/>
              </w:rPr>
            </m:ctrlPr>
          </m:dPr>
          <m:e>
            <m:sSub>
              <m:sSubPr/>
              <m:e>
                <m:r>
                  <m:rPr>
                    <m:sty m:val="i"/>
                  </m:rPr>
                  <m:t>v</m:t>
                </m:r>
              </m:e>
              <m:sub>
                <m:r>
                  <m:rPr>
                    <m:sty m:val="p"/>
                  </m:rPr>
                  <m:t>0</m:t>
                </m:r>
              </m:sub>
            </m:sSub>
          </m:e>
        </m:d>
      </m:oMath>
      <w:r>
        <w:rPr>
          <w:rFonts w:eastAsia="Georgia" w:cs="Georgia" w:ascii="Georgia" w:hAnsi="Georgia"/>
        </w:rPr>
        <w:t xml:space="preserve"> du signal périodique perçu par l'observateur. Exprimer le résultat en fonction de </w:t>
      </w:r>
      <m:oMath>
        <m:sSub>
          <m:sSubPr/>
          <m:e>
            <m:r>
              <m:rPr>
                <m:sty m:val="i"/>
              </m:rPr>
              <m:t>f</m:t>
            </m:r>
          </m:e>
          <m:sub>
            <m:r>
              <m:rPr>
                <m:sty m:val="p"/>
              </m:rPr>
              <m:t>0</m:t>
            </m:r>
          </m:sub>
        </m:sSub>
        <m:r>
          <m:rPr>
            <m:sty m:val="p"/>
          </m:rPr>
          <m:t>,</m:t>
        </m:r>
        <m:sSub>
          <m:sSubPr/>
          <m:e>
            <m:r>
              <m:rPr>
                <m:sty m:val="i"/>
              </m:rPr>
              <m:t>v</m:t>
            </m:r>
          </m:e>
          <m:sub>
            <m:r>
              <m:rPr>
                <m:sty m:val="p"/>
              </m:rPr>
              <m:t>0</m:t>
            </m:r>
          </m:sub>
        </m:sSub>
      </m:oMath>
      <w:r>
        <w:rPr/>
        <w:t xml:space="preserve"> et </w:t>
      </w:r>
      <m:oMath>
        <m:r>
          <m:rPr>
            <m:sty m:val="i"/>
          </m:rPr>
          <m:t>c</m:t>
        </m:r>
      </m:oMath>
      <w:r>
        <w:rPr/>
        <w:t xml:space="preserve">.</w:t>
      </w:r>
    </w:p>
    <w:p>
      <w:pPr>
        <w:spacing w:line="271" w:before="330" w:lineRule="auto"/>
      </w:pPr>
      <w:r>
        <w:rPr>
          <w:b/>
          <w:sz w:val="42"/>
        </w:rPr>
        <w:t xml:space="preserve">- II.1.3</w:t>
      </w:r>
    </w:p>
    <w:p>
      <w:pPr>
        <w:spacing w:after="220" w:lineRule="auto"/>
      </w:pPr>
      <w:r>
        <w:rPr/>
        <w:t xml:space="preserve">La source </w:t>
      </w:r>
      <m:oMath>
        <m:r>
          <m:rPr>
            <m:sty m:val="b"/>
          </m:rPr>
          <m:t>S</m:t>
        </m:r>
      </m:oMath>
      <w:r>
        <w:rPr/>
        <w:t xml:space="preserve">, initialement en </w:t>
      </w:r>
      <m:oMath>
        <m:r>
          <m:rPr>
            <m:sty m:val="i"/>
          </m:rPr>
          <m:t>x</m:t>
        </m:r>
        <m:r>
          <m:rPr>
            <m:sty m:val="p"/>
          </m:rPr>
          <m:t>=</m:t>
        </m:r>
        <m:r>
          <m:rPr>
            <m:sty m:val="p"/>
          </m:rPr>
          <m:t>0</m:t>
        </m:r>
      </m:oMath>
      <w:r>
        <w:rPr>
          <w:rFonts w:eastAsia="Georgia" w:cs="Georgia" w:ascii="Georgia" w:hAnsi="Georgia"/>
        </w:rPr>
        <w:t xml:space="preserve"> à l'instant </w:t>
      </w:r>
      <m:oMath>
        <m:r>
          <m:rPr>
            <m:sty m:val="i"/>
          </m:rPr>
          <m:t>t</m:t>
        </m:r>
        <m:r>
          <m:rPr>
            <m:sty m:val="p"/>
          </m:rPr>
          <m:t>=</m:t>
        </m:r>
        <m:r>
          <m:rPr>
            <m:sty m:val="p"/>
          </m:rPr>
          <m:t>0</m:t>
        </m:r>
      </m:oMath>
      <w:r>
        <w:rPr>
          <w:rFonts w:eastAsia="Georgia" w:cs="Georgia" w:ascii="Georgia" w:hAnsi="Georgia"/>
        </w:rPr>
        <w:t xml:space="preserve">, se déplace à vitesse constante </w:t>
      </w:r>
      <m:oMath>
        <m:acc>
          <m:accPr>
            <m:chr m:val="⃗"/>
          </m:accPr>
          <m:e>
            <m:r>
              <m:rPr>
                <m:sty m:val="i"/>
              </m:rPr>
              <m:t>v</m:t>
            </m:r>
          </m:e>
        </m:acc>
        <m:r>
          <m:rPr>
            <m:sty m:val="p"/>
          </m:rPr>
          <m:t>=</m:t>
        </m:r>
        <m:r>
          <m:rPr>
            <m:sty m:val="p"/>
          </m:rPr>
          <m:t>−</m:t>
        </m:r>
        <m:sSub>
          <m:sSubPr/>
          <m:e>
            <m:r>
              <m:rPr>
                <m:sty m:val="i"/>
              </m:rPr>
              <m:t>v</m:t>
            </m:r>
          </m:e>
          <m:sub>
            <m:r>
              <m:rPr>
                <m:sty m:val="p"/>
              </m:rPr>
              <m:t>0</m:t>
            </m:r>
          </m:sub>
        </m:sSub>
        <m:sSub>
          <m:sSubPr/>
          <m:e>
            <m:acc>
              <m:accPr>
                <m:chr m:val="⃗"/>
              </m:accPr>
              <m:e>
                <m:r>
                  <m:rPr>
                    <m:sty m:val="i"/>
                  </m:rPr>
                  <m:t>e</m:t>
                </m:r>
              </m:e>
            </m:acc>
          </m:e>
          <m:sub>
            <m:r>
              <m:rPr>
                <m:sty m:val="i"/>
              </m:rPr>
              <m:t>x</m:t>
            </m:r>
          </m:sub>
        </m:sSub>
      </m:oMath>
      <w:r>
        <w:rPr>
          <w:rFonts w:eastAsia="Georgia" w:cs="Georgia" w:ascii="Georgia" w:hAnsi="Georgia"/>
        </w:rPr>
        <w:t xml:space="preserve"> en direction opposée à celle de l'observateur </w:t>
      </w:r>
      <m:oMath>
        <m:r>
          <m:rPr>
            <m:sty m:val="b"/>
          </m:rPr>
          <m:t>M</m:t>
        </m:r>
      </m:oMath>
      <w:r>
        <w:rPr>
          <w:rFonts w:eastAsia="Georgia" w:cs="Georgia" w:ascii="Georgia" w:hAnsi="Georgia"/>
        </w:rPr>
        <w:t xml:space="preserve">, immobile et situé en </w:t>
      </w:r>
      <m:oMath>
        <m:r>
          <m:rPr>
            <m:sty m:val="i"/>
          </m:rPr>
          <m:t>x</m:t>
        </m:r>
        <m:r>
          <m:rPr>
            <m:sty m:val="p"/>
          </m:rPr>
          <m:t>=</m:t>
        </m:r>
        <m:r>
          <m:rPr>
            <m:sty m:val="i"/>
          </m:rPr>
          <m:t>d</m:t>
        </m:r>
      </m:oMath>
      <w:r>
        <w:rPr/>
        <w:t xml:space="preserve"> (figure II.1, cas </w:t>
      </w:r>
      <m:oMath>
        <m:r>
          <m:rPr>
            <m:sty m:val="b"/>
          </m:rPr>
          <m:t>C</m:t>
        </m:r>
      </m:oMath>
      <w:r>
        <w:rPr>
          <w:rFonts w:eastAsia="Georgia" w:cs="Georgia" w:ascii="Georgia" w:hAnsi="Georgia"/>
        </w:rPr>
        <w:t xml:space="preserve"> ). La source émet le même signal sonore périodique.</w:t>
      </w:r>
      <w:r>
        <w:rPr/>
        <w:br w:type="textWrapping"/>
      </w:r>
      <w:r>
        <w:rPr>
          <w:rFonts w:eastAsia="Georgia" w:cs="Georgia" w:ascii="Georgia" w:hAnsi="Georgia"/>
        </w:rPr>
        <w:t xml:space="preserve">En procédant comme à la question précédente, calculer l'intervalle de temps </w:t>
      </w:r>
      <m:oMath>
        <m:r>
          <m:rPr>
            <m:sty m:val="i"/>
          </m:rPr>
          <m:t>τ</m:t>
        </m:r>
        <m:d>
          <m:dPr>
            <m:begChr m:val="("/>
            <m:endChr m:val=")"/>
            <m:ctrlPr>
              <w:rPr>
                <w:rFonts w:ascii="Cambria Math" w:hAnsi="Cambria Math"/>
              </w:rPr>
            </m:ctrlPr>
          </m:dPr>
          <m:e>
            <m:r>
              <m:rPr>
                <m:sty m:val="p"/>
              </m:rPr>
              <m:t>−</m:t>
            </m:r>
            <m:sSub>
              <m:sSubPr/>
              <m:e>
                <m:r>
                  <m:rPr>
                    <m:sty m:val="i"/>
                  </m:rPr>
                  <m:t>v</m:t>
                </m:r>
              </m:e>
              <m:sub>
                <m:r>
                  <m:rPr>
                    <m:sty m:val="p"/>
                  </m:rPr>
                  <m:t>0</m:t>
                </m:r>
              </m:sub>
            </m:sSub>
          </m:e>
        </m:d>
      </m:oMath>
      <w:r>
        <w:rPr>
          <w:rFonts w:eastAsia="Georgia" w:cs="Georgia" w:ascii="Georgia" w:hAnsi="Georgia"/>
        </w:rPr>
        <w:t xml:space="preserve"> séparant la réception de deux bips consécutifs par l'observateur immobile.</w:t>
      </w:r>
      <w:r>
        <w:rPr/>
        <w:br w:type="textWrapping"/>
      </w:r>
      <w:r>
        <w:rPr>
          <w:rFonts w:eastAsia="Georgia" w:cs="Georgia" w:ascii="Georgia" w:hAnsi="Georgia"/>
        </w:rPr>
        <w:t xml:space="preserve">En déduire la fréquence apparente </w:t>
      </w:r>
      <m:oMath>
        <m:r>
          <m:rPr>
            <m:sty m:val="i"/>
          </m:rPr>
          <m:t>f</m:t>
        </m:r>
        <m:d>
          <m:dPr>
            <m:begChr m:val="("/>
            <m:endChr m:val=")"/>
            <m:ctrlPr>
              <w:rPr>
                <w:rFonts w:ascii="Cambria Math" w:hAnsi="Cambria Math"/>
              </w:rPr>
            </m:ctrlPr>
          </m:dPr>
          <m:e>
            <m:r>
              <m:rPr>
                <m:sty m:val="p"/>
              </m:rPr>
              <m:t>−</m:t>
            </m:r>
            <m:sSub>
              <m:sSubPr/>
              <m:e>
                <m:r>
                  <m:rPr>
                    <m:sty m:val="i"/>
                  </m:rPr>
                  <m:t>v</m:t>
                </m:r>
              </m:e>
              <m:sub>
                <m:r>
                  <m:rPr>
                    <m:sty m:val="p"/>
                  </m:rPr>
                  <m:t>0</m:t>
                </m:r>
              </m:sub>
            </m:sSub>
          </m:e>
        </m:d>
      </m:oMath>
      <w:r>
        <w:rPr>
          <w:rFonts w:eastAsia="Georgia" w:cs="Georgia" w:ascii="Georgia" w:hAnsi="Georgia"/>
        </w:rPr>
        <w:t xml:space="preserve"> du signal périodique perçu par l'observateur. Exprimer le résultat en fonction de </w:t>
      </w:r>
      <m:oMath>
        <m:sSub>
          <m:sSubPr/>
          <m:e>
            <m:r>
              <m:rPr>
                <m:sty m:val="i"/>
              </m:rPr>
              <m:t>f</m:t>
            </m:r>
          </m:e>
          <m:sub>
            <m:r>
              <m:rPr>
                <m:sty m:val="p"/>
              </m:rPr>
              <m:t>0</m:t>
            </m:r>
          </m:sub>
        </m:sSub>
        <m:r>
          <m:rPr>
            <m:sty m:val="p"/>
          </m:rPr>
          <m:t>,</m:t>
        </m:r>
        <m:sSub>
          <m:sSubPr/>
          <m:e>
            <m:r>
              <m:rPr>
                <m:sty m:val="i"/>
              </m:rPr>
              <m:t>v</m:t>
            </m:r>
          </m:e>
          <m:sub>
            <m:r>
              <m:rPr>
                <m:sty m:val="p"/>
              </m:rPr>
              <m:t>0</m:t>
            </m:r>
          </m:sub>
        </m:sSub>
      </m:oMath>
      <w:r>
        <w:rPr/>
        <w:t xml:space="preserve"> et </w:t>
      </w:r>
      <m:oMath>
        <m:r>
          <m:rPr>
            <m:sty m:val="i"/>
          </m:rPr>
          <m:t>c</m:t>
        </m:r>
      </m:oMath>
      <w:r>
        <w:rPr/>
        <w:t xml:space="preserve">.</w:t>
      </w:r>
    </w:p>
    <w:p>
      <w:pPr>
        <w:spacing w:line="271" w:before="330" w:lineRule="auto"/>
      </w:pPr>
      <w:r>
        <w:rPr>
          <w:b/>
          <w:sz w:val="42"/>
        </w:rPr>
        <w:t xml:space="preserve">- II.1.4</w:t>
      </w:r>
    </w:p>
    <w:p>
      <w:pPr>
        <w:spacing w:after="220" w:lineRule="auto"/>
      </w:pPr>
      <w:r>
        <w:rPr/>
        <w:t xml:space="preserve">La source </w:t>
      </w:r>
      <m:oMath>
        <m:r>
          <m:rPr>
            <m:sty m:val="b"/>
          </m:rPr>
          <m:t>S</m:t>
        </m:r>
      </m:oMath>
      <w:r>
        <w:rPr/>
        <w:t xml:space="preserve"> est immobile en </w:t>
      </w:r>
      <m:oMath>
        <m:r>
          <m:rPr>
            <m:sty m:val="i"/>
          </m:rPr>
          <m:t>x</m:t>
        </m:r>
        <m:r>
          <m:rPr>
            <m:sty m:val="p"/>
          </m:rPr>
          <m:t>=</m:t>
        </m:r>
        <m:r>
          <m:rPr>
            <m:sty m:val="p"/>
          </m:rPr>
          <m:t>0</m:t>
        </m:r>
      </m:oMath>
      <w:r>
        <w:rPr>
          <w:rFonts w:eastAsia="Georgia" w:cs="Georgia" w:ascii="Georgia" w:hAnsi="Georgia"/>
        </w:rPr>
        <w:t xml:space="preserve"> et émet le même signal sonore. L'observateur </w:t>
      </w:r>
      <m:oMath>
        <m:r>
          <m:rPr>
            <m:sty m:val="b"/>
          </m:rPr>
          <m:t>M</m:t>
        </m:r>
      </m:oMath>
      <w:r>
        <w:rPr>
          <w:rFonts w:eastAsia="Georgia" w:cs="Georgia" w:ascii="Georgia" w:hAnsi="Georgia"/>
        </w:rPr>
        <w:t xml:space="preserve">, initialement situé en </w:t>
      </w:r>
      <m:oMath>
        <m:r>
          <m:rPr>
            <m:sty m:val="i"/>
          </m:rPr>
          <m:t>x</m:t>
        </m:r>
        <m:r>
          <m:rPr>
            <m:sty m:val="p"/>
          </m:rPr>
          <m:t>=</m:t>
        </m:r>
        <m:r>
          <m:rPr>
            <m:sty m:val="i"/>
          </m:rPr>
          <m:t>d</m:t>
        </m:r>
      </m:oMath>
      <w:r>
        <w:rPr>
          <w:rFonts w:eastAsia="Georgia" w:cs="Georgia" w:ascii="Georgia" w:hAnsi="Georgia"/>
        </w:rPr>
        <w:t xml:space="preserve">, se déplace à vitesse </w:t>
      </w:r>
      <m:oMath>
        <m:r>
          <m:rPr>
            <m:sty m:val="p"/>
          </m:rPr>
          <m:t>−</m:t>
        </m:r>
        <m:sSub>
          <m:sSubPr/>
          <m:e>
            <m:r>
              <m:rPr>
                <m:sty m:val="i"/>
              </m:rPr>
              <m:t>v</m:t>
            </m:r>
          </m:e>
          <m:sub>
            <m:r>
              <m:rPr>
                <m:sty m:val="p"/>
              </m:rPr>
              <m:t>0</m:t>
            </m:r>
          </m:sub>
        </m:sSub>
        <m:sSub>
          <m:sSubPr/>
          <m:e>
            <m:acc>
              <m:accPr>
                <m:chr m:val="⃗"/>
              </m:accPr>
              <m:e>
                <m:r>
                  <m:rPr>
                    <m:sty m:val="i"/>
                  </m:rPr>
                  <m:t>e</m:t>
                </m:r>
              </m:e>
            </m:acc>
          </m:e>
          <m:sub>
            <m:r>
              <m:rPr>
                <m:sty m:val="i"/>
              </m:rPr>
              <m:t>x</m:t>
            </m:r>
          </m:sub>
        </m:sSub>
      </m:oMath>
      <w:r>
        <w:rPr>
          <w:rFonts w:eastAsia="Georgia" w:cs="Georgia" w:ascii="Georgia" w:hAnsi="Georgia"/>
        </w:rPr>
        <w:t xml:space="preserve"> en direction de la source (figure II.1, cas D ). Déterminer la suite </w:t>
      </w:r>
      <m:oMath>
        <m:sSubSup>
          <m:sSubSupPr/>
          <m:e>
            <m:r>
              <m:rPr>
                <m:sty m:val="i"/>
              </m:rPr>
              <m:t>θ</m:t>
            </m:r>
          </m:e>
          <m:sub>
            <m:r>
              <m:rPr>
                <m:sty m:val="i"/>
              </m:rPr>
              <m:t>i</m:t>
            </m:r>
          </m:sub>
          <m:sup>
            <m:r>
              <m:rPr>
                <m:sty m:val="i"/>
              </m:rPr>
              <m:t>′</m:t>
            </m:r>
          </m:sup>
        </m:sSubSup>
      </m:oMath>
      <w:r>
        <w:rPr>
          <w:rFonts w:eastAsia="Georgia" w:cs="Georgia" w:ascii="Georgia" w:hAnsi="Georgia"/>
        </w:rPr>
        <w:t xml:space="preserve"> des instants correspondant à la réception du bip </w:t>
      </w:r>
      <m:oMath>
        <m:r>
          <m:rPr>
            <m:sty m:val="i"/>
          </m:rPr>
          <m:t>i</m:t>
        </m:r>
      </m:oMath>
      <w:r>
        <w:rPr>
          <w:rFonts w:eastAsia="Georgia" w:cs="Georgia" w:ascii="Georgia" w:hAnsi="Georgia"/>
        </w:rPr>
        <w:t xml:space="preserve"> par l'observateur en mouvement, la source restant à gauche de l'obervateur.</w:t>
      </w:r>
      <w:r>
        <w:rPr/>
        <w:br w:type="textWrapping"/>
      </w:r>
      <w:r>
        <w:rPr>
          <w:rFonts w:eastAsia="Georgia" w:cs="Georgia" w:ascii="Georgia" w:hAnsi="Georgia"/>
        </w:rPr>
        <w:t xml:space="preserve">En déduire l'intervalle de temps </w:t>
      </w:r>
      <m:oMath>
        <m:sSup>
          <m:sSupPr/>
          <m:e>
            <m:r>
              <m:rPr>
                <m:sty m:val="i"/>
              </m:rPr>
              <m:t>τ</m:t>
            </m:r>
          </m:e>
          <m:sup>
            <m:r>
              <m:rPr>
                <m:sty m:val="i"/>
              </m:rPr>
              <m:t>′</m:t>
            </m:r>
          </m:sup>
        </m:sSup>
        <m:d>
          <m:dPr>
            <m:begChr m:val="("/>
            <m:endChr m:val=")"/>
            <m:ctrlPr>
              <w:rPr>
                <w:rFonts w:ascii="Cambria Math" w:hAnsi="Cambria Math"/>
              </w:rPr>
            </m:ctrlPr>
          </m:dPr>
          <m:e>
            <m:sSub>
              <m:sSubPr/>
              <m:e>
                <m:r>
                  <m:rPr>
                    <m:sty m:val="i"/>
                  </m:rPr>
                  <m:t>v</m:t>
                </m:r>
              </m:e>
              <m:sub>
                <m:r>
                  <m:rPr>
                    <m:sty m:val="p"/>
                  </m:rPr>
                  <m:t>0</m:t>
                </m:r>
              </m:sub>
            </m:sSub>
          </m:e>
        </m:d>
      </m:oMath>
      <w:r>
        <w:rPr>
          <w:rFonts w:eastAsia="Georgia" w:cs="Georgia" w:ascii="Georgia" w:hAnsi="Georgia"/>
        </w:rPr>
        <w:t xml:space="preserve"> séparant la réception de deux bips consécutifs par l'observateur en mouvement.</w:t>
      </w:r>
      <w:r>
        <w:rPr/>
        <w:br w:type="textWrapping"/>
      </w:r>
      <w:r>
        <w:rPr>
          <w:rFonts w:eastAsia="Georgia" w:cs="Georgia" w:ascii="Georgia" w:hAnsi="Georgia"/>
        </w:rPr>
        <w:t xml:space="preserve">Donner la fréquence </w:t>
      </w:r>
      <m:oMath>
        <m:sSup>
          <m:sSupPr/>
          <m:e>
            <m:r>
              <m:rPr>
                <m:sty m:val="i"/>
              </m:rPr>
              <m:t>f</m:t>
            </m:r>
          </m:e>
          <m:sup>
            <m:r>
              <m:rPr>
                <m:sty m:val="i"/>
              </m:rPr>
              <m:t>′</m:t>
            </m:r>
          </m:sup>
        </m:sSup>
        <m:d>
          <m:dPr>
            <m:begChr m:val="("/>
            <m:endChr m:val=")"/>
            <m:ctrlPr>
              <w:rPr>
                <w:rFonts w:ascii="Cambria Math" w:hAnsi="Cambria Math"/>
              </w:rPr>
            </m:ctrlPr>
          </m:dPr>
          <m:e>
            <m:sSub>
              <m:sSubPr/>
              <m:e>
                <m:r>
                  <m:rPr>
                    <m:sty m:val="i"/>
                  </m:rPr>
                  <m:t>v</m:t>
                </m:r>
              </m:e>
              <m:sub>
                <m:r>
                  <m:rPr>
                    <m:sty m:val="p"/>
                  </m:rPr>
                  <m:t>0</m:t>
                </m:r>
              </m:sub>
            </m:sSub>
          </m:e>
        </m:d>
      </m:oMath>
      <w:r>
        <w:rPr>
          <w:rFonts w:eastAsia="Georgia" w:cs="Georgia" w:ascii="Georgia" w:hAnsi="Georgia"/>
        </w:rPr>
        <w:t xml:space="preserve"> du signal périodique perçu par l'observateur. Exprimer le résultat en fonction de </w:t>
      </w:r>
      <m:oMath>
        <m:sSub>
          <m:sSubPr/>
          <m:e>
            <m:r>
              <m:rPr>
                <m:sty m:val="i"/>
              </m:rPr>
              <m:t>f</m:t>
            </m:r>
          </m:e>
          <m:sub>
            <m:r>
              <m:rPr>
                <m:sty m:val="p"/>
              </m:rPr>
              <m:t>0</m:t>
            </m:r>
          </m:sub>
        </m:sSub>
        <m:r>
          <m:rPr>
            <m:sty m:val="p"/>
          </m:rPr>
          <m:t>,</m:t>
        </m:r>
        <m:sSub>
          <m:sSubPr/>
          <m:e>
            <m:r>
              <m:rPr>
                <m:sty m:val="i"/>
              </m:rPr>
              <m:t>v</m:t>
            </m:r>
          </m:e>
          <m:sub>
            <m:r>
              <m:rPr>
                <m:sty m:val="p"/>
              </m:rPr>
              <m:t>0</m:t>
            </m:r>
          </m:sub>
        </m:sSub>
      </m:oMath>
      <w:r>
        <w:rPr/>
        <w:t xml:space="preserve"> et </w:t>
      </w:r>
      <m:oMath>
        <m:r>
          <m:rPr>
            <m:sty m:val="i"/>
          </m:rPr>
          <m:t>c</m:t>
        </m:r>
      </m:oMath>
      <w:r>
        <w:rPr/>
        <w:t xml:space="preserve">.</w:t>
      </w:r>
    </w:p>
    <w:p>
      <w:pPr>
        <w:spacing w:line="271" w:before="330" w:lineRule="auto"/>
      </w:pPr>
      <w:r>
        <w:rPr>
          <w:b/>
          <w:sz w:val="42"/>
        </w:rPr>
        <w:t xml:space="preserve">- II.1.5</w:t>
      </w:r>
    </w:p>
    <w:p>
      <w:pPr>
        <w:spacing w:after="220" w:lineRule="auto"/>
      </w:pPr>
      <w:r>
        <w:rPr/>
        <w:t xml:space="preserve">La source </w:t>
      </w:r>
      <m:oMath>
        <m:r>
          <m:rPr>
            <m:sty m:val="b"/>
          </m:rPr>
          <m:t>S</m:t>
        </m:r>
      </m:oMath>
      <w:r>
        <w:rPr/>
        <w:t xml:space="preserve"> est immobile en </w:t>
      </w:r>
      <m:oMath>
        <m:r>
          <m:rPr>
            <m:sty m:val="i"/>
          </m:rPr>
          <m:t>x</m:t>
        </m:r>
        <m:r>
          <m:rPr>
            <m:sty m:val="p"/>
          </m:rPr>
          <m:t>=</m:t>
        </m:r>
        <m:r>
          <m:rPr>
            <m:sty m:val="p"/>
          </m:rPr>
          <m:t>0</m:t>
        </m:r>
      </m:oMath>
      <w:r>
        <w:rPr>
          <w:rFonts w:eastAsia="Georgia" w:cs="Georgia" w:ascii="Georgia" w:hAnsi="Georgia"/>
        </w:rPr>
        <w:t xml:space="preserve"> et émet le même signal sonore. L'observateur </w:t>
      </w:r>
      <m:oMath>
        <m:r>
          <m:rPr>
            <m:sty m:val="b"/>
          </m:rPr>
          <m:t>M</m:t>
        </m:r>
      </m:oMath>
      <w:r>
        <w:rPr>
          <w:rFonts w:eastAsia="Georgia" w:cs="Georgia" w:ascii="Georgia" w:hAnsi="Georgia"/>
        </w:rPr>
        <w:t xml:space="preserve">, initialement situé en </w:t>
      </w:r>
      <m:oMath>
        <m:r>
          <m:rPr>
            <m:sty m:val="i"/>
          </m:rPr>
          <m:t>x</m:t>
        </m:r>
        <m:r>
          <m:rPr>
            <m:sty m:val="p"/>
          </m:rPr>
          <m:t>=</m:t>
        </m:r>
        <m:r>
          <m:rPr>
            <m:sty m:val="i"/>
          </m:rPr>
          <m:t>d</m:t>
        </m:r>
      </m:oMath>
      <w:r>
        <w:rPr>
          <w:rFonts w:eastAsia="Georgia" w:cs="Georgia" w:ascii="Georgia" w:hAnsi="Georgia"/>
        </w:rPr>
        <w:t xml:space="preserve">, se déplace à vitesse </w:t>
      </w:r>
      <m:oMath>
        <m:sSub>
          <m:sSubPr/>
          <m:e>
            <m:r>
              <m:rPr>
                <m:sty m:val="i"/>
              </m:rPr>
              <m:t>v</m:t>
            </m:r>
          </m:e>
          <m:sub>
            <m:r>
              <m:rPr>
                <m:sty m:val="p"/>
              </m:rPr>
              <m:t>0</m:t>
            </m:r>
          </m:sub>
        </m:sSub>
        <m:sSub>
          <m:sSubPr/>
          <m:e>
            <m:acc>
              <m:accPr>
                <m:chr m:val="⃗"/>
              </m:accPr>
              <m:e>
                <m:r>
                  <m:rPr>
                    <m:sty m:val="i"/>
                  </m:rPr>
                  <m:t>e</m:t>
                </m:r>
              </m:e>
            </m:acc>
          </m:e>
          <m:sub>
            <m:r>
              <m:rPr>
                <m:sty m:val="i"/>
              </m:rPr>
              <m:t>x</m:t>
            </m:r>
          </m:sub>
        </m:sSub>
      </m:oMath>
      <w:r>
        <w:rPr>
          <w:rFonts w:eastAsia="Georgia" w:cs="Georgia" w:ascii="Georgia" w:hAnsi="Georgia"/>
        </w:rPr>
        <w:t xml:space="preserve"> en direction opposée à celle de la source (figure II.1, cas E).</w:t>
      </w:r>
      <w:r>
        <w:rPr/>
        <w:br w:type="textWrapping"/>
      </w:r>
      <w:r>
        <w:rPr/>
        <w:t xml:space="preserve">Calculer l'intervalle de temps </w:t>
      </w:r>
      <m:oMath>
        <m:sSup>
          <m:sSupPr/>
          <m:e>
            <m:r>
              <m:rPr>
                <m:sty m:val="i"/>
              </m:rPr>
              <m:t>τ</m:t>
            </m:r>
          </m:e>
          <m:sup>
            <m:r>
              <m:rPr>
                <m:sty m:val="i"/>
              </m:rPr>
              <m:t>′</m:t>
            </m:r>
          </m:sup>
        </m:sSup>
        <m:d>
          <m:dPr>
            <m:begChr m:val="("/>
            <m:endChr m:val=")"/>
            <m:ctrlPr>
              <w:rPr>
                <w:rFonts w:ascii="Cambria Math" w:hAnsi="Cambria Math"/>
              </w:rPr>
            </m:ctrlPr>
          </m:dPr>
          <m:e>
            <m:r>
              <m:rPr>
                <m:sty m:val="p"/>
              </m:rPr>
              <m:t>−</m:t>
            </m:r>
            <m:sSub>
              <m:sSubPr/>
              <m:e>
                <m:r>
                  <m:rPr>
                    <m:sty m:val="i"/>
                  </m:rPr>
                  <m:t>v</m:t>
                </m:r>
              </m:e>
              <m:sub>
                <m:r>
                  <m:rPr>
                    <m:sty m:val="p"/>
                  </m:rPr>
                  <m:t>0</m:t>
                </m:r>
              </m:sub>
            </m:sSub>
          </m:e>
        </m:d>
      </m:oMath>
      <w:r>
        <w:rPr>
          <w:rFonts w:eastAsia="Georgia" w:cs="Georgia" w:ascii="Georgia" w:hAnsi="Georgia"/>
        </w:rPr>
        <w:t xml:space="preserve"> séparant la réception de deux bips consécutifs par l'observateur en mouvement.</w:t>
      </w:r>
      <w:r>
        <w:rPr/>
        <w:br w:type="textWrapping"/>
      </w:r>
      <w:r>
        <w:rPr>
          <w:rFonts w:eastAsia="Georgia" w:cs="Georgia" w:ascii="Georgia" w:hAnsi="Georgia"/>
        </w:rPr>
        <w:t xml:space="preserve">En déduire la fréquence </w:t>
      </w:r>
      <m:oMath>
        <m:sSup>
          <m:sSupPr/>
          <m:e>
            <m:r>
              <m:rPr>
                <m:sty m:val="i"/>
              </m:rPr>
              <m:t>f</m:t>
            </m:r>
          </m:e>
          <m:sup>
            <m:r>
              <m:rPr>
                <m:sty m:val="i"/>
              </m:rPr>
              <m:t>′</m:t>
            </m:r>
          </m:sup>
        </m:sSup>
        <m:d>
          <m:dPr>
            <m:begChr m:val="("/>
            <m:endChr m:val=")"/>
            <m:ctrlPr>
              <w:rPr>
                <w:rFonts w:ascii="Cambria Math" w:hAnsi="Cambria Math"/>
              </w:rPr>
            </m:ctrlPr>
          </m:dPr>
          <m:e>
            <m:r>
              <m:rPr>
                <m:sty m:val="p"/>
              </m:rPr>
              <m:t>−</m:t>
            </m:r>
            <m:sSub>
              <m:sSubPr/>
              <m:e>
                <m:r>
                  <m:rPr>
                    <m:sty m:val="i"/>
                  </m:rPr>
                  <m:t>v</m:t>
                </m:r>
              </m:e>
              <m:sub>
                <m:r>
                  <m:rPr>
                    <m:sty m:val="p"/>
                  </m:rPr>
                  <m:t>0</m:t>
                </m:r>
              </m:sub>
            </m:sSub>
          </m:e>
        </m:d>
      </m:oMath>
      <w:r>
        <w:rPr>
          <w:rFonts w:eastAsia="Georgia" w:cs="Georgia" w:ascii="Georgia" w:hAnsi="Georgia"/>
        </w:rPr>
        <w:t xml:space="preserve"> du signal périodique perçu par l'observateur. Exprimer le résultat en fonction de </w:t>
      </w:r>
      <m:oMath>
        <m:sSub>
          <m:sSubPr/>
          <m:e>
            <m:r>
              <m:rPr>
                <m:sty m:val="i"/>
              </m:rPr>
              <m:t>f</m:t>
            </m:r>
          </m:e>
          <m:sub>
            <m:r>
              <m:rPr>
                <m:sty m:val="p"/>
              </m:rPr>
              <m:t>0</m:t>
            </m:r>
          </m:sub>
        </m:sSub>
        <m:r>
          <m:rPr>
            <m:sty m:val="p"/>
          </m:rPr>
          <m:t>,</m:t>
        </m:r>
        <m:sSub>
          <m:sSubPr/>
          <m:e>
            <m:r>
              <m:rPr>
                <m:sty m:val="i"/>
              </m:rPr>
              <m:t>v</m:t>
            </m:r>
          </m:e>
          <m:sub>
            <m:r>
              <m:rPr>
                <m:sty m:val="p"/>
              </m:rPr>
              <m:t>0</m:t>
            </m:r>
          </m:sub>
        </m:sSub>
      </m:oMath>
      <w:r>
        <w:rPr/>
        <w:t xml:space="preserve"> et </w:t>
      </w:r>
      <m:oMath>
        <m:r>
          <m:rPr>
            <m:sty m:val="i"/>
          </m:rPr>
          <m:t>c</m:t>
        </m:r>
      </m:oMath>
      <w:r>
        <w:rPr/>
        <w:t xml:space="preserve">.</w:t>
      </w:r>
    </w:p>
    <w:p>
      <w:pPr>
        <w:spacing w:line="271" w:before="330" w:lineRule="auto"/>
      </w:pPr>
      <w:r>
        <w:rPr>
          <w:b/>
          <w:sz w:val="42"/>
        </w:rPr>
        <w:t xml:space="preserve">II. 2 Thermodynamique des ondes sonores</w:t>
      </w:r>
    </w:p>
    <w:p>
      <w:pPr>
        <w:spacing w:line="271" w:before="330" w:lineRule="auto"/>
      </w:pPr>
      <w:r>
        <w:rPr>
          <w:b/>
          <w:sz w:val="42"/>
        </w:rPr>
        <w:t xml:space="preserve">- II.2.1</w:t>
      </w:r>
    </w:p>
    <w:p>
      <w:pPr>
        <w:spacing w:after="220" w:lineRule="auto"/>
      </w:pPr>
      <w:r>
        <w:rPr>
          <w:rFonts w:eastAsia="Georgia" w:cs="Georgia" w:ascii="Georgia" w:hAnsi="Georgia"/>
        </w:rPr>
        <w:t xml:space="preserve">Un gaz parfait diatomique subit une transformation adiabatique réversible entre un état initial de pression </w:t>
      </w:r>
      <m:oMath>
        <m:sSub>
          <m:sSubPr/>
          <m:e>
            <m:r>
              <m:rPr>
                <m:sty m:val="i"/>
              </m:rPr>
              <m:t>P</m:t>
            </m:r>
          </m:e>
          <m:sub>
            <m:r>
              <m:rPr>
                <m:sty m:val="p"/>
              </m:rPr>
              <m:t>0</m:t>
            </m:r>
          </m:sub>
        </m:sSub>
      </m:oMath>
      <w:r>
        <w:rPr/>
        <w:t xml:space="preserve"> et de masse volumique </w:t>
      </w:r>
      <m:oMath>
        <m:sSub>
          <m:sSubPr/>
          <m:e>
            <m:r>
              <m:rPr>
                <m:sty m:val="i"/>
              </m:rPr>
              <m:t>ρ</m:t>
            </m:r>
          </m:e>
          <m:sub>
            <m:r>
              <m:rPr>
                <m:sty m:val="p"/>
              </m:rPr>
              <m:t>0</m:t>
            </m:r>
          </m:sub>
        </m:sSub>
      </m:oMath>
      <w:r>
        <w:rPr>
          <w:rFonts w:eastAsia="Georgia" w:cs="Georgia" w:ascii="Georgia" w:hAnsi="Georgia"/>
        </w:rPr>
        <w:t xml:space="preserve">, et un état final de pression </w:t>
      </w:r>
      <m:oMath>
        <m:sSub>
          <m:sSubPr/>
          <m:e>
            <m:r>
              <m:rPr>
                <m:sty m:val="i"/>
              </m:rPr>
              <m:t>P</m:t>
            </m:r>
          </m:e>
          <m:sub>
            <m:r>
              <m:rPr>
                <m:sty m:val="p"/>
              </m:rPr>
              <m:t>1</m:t>
            </m:r>
          </m:sub>
        </m:sSub>
      </m:oMath>
      <w:r>
        <w:rPr/>
        <w:t xml:space="preserve"> et de masse volumique </w:t>
      </w:r>
      <m:oMath>
        <m:sSub>
          <m:sSubPr/>
          <m:e>
            <m:r>
              <m:rPr>
                <m:sty m:val="i"/>
              </m:rPr>
              <m:t>ρ</m:t>
            </m:r>
          </m:e>
          <m:sub>
            <m:r>
              <m:rPr>
                <m:sty m:val="p"/>
              </m:rPr>
              <m:t>1</m:t>
            </m:r>
          </m:sub>
        </m:sSub>
      </m:oMath>
      <w:r>
        <w:rPr/>
        <w:t xml:space="preserve">.</w:t>
      </w:r>
      <w:r>
        <w:rPr/>
        <w:br w:type="textWrapping"/>
      </w:r>
      <w:r>
        <w:rPr/>
        <w:t xml:space="preserve">Donner une relation entre </w:t>
      </w:r>
      <m:oMath>
        <m:sSub>
          <m:sSubPr/>
          <m:e>
            <m:r>
              <m:rPr>
                <m:sty m:val="i"/>
              </m:rPr>
              <m:t>P</m:t>
            </m:r>
          </m:e>
          <m:sub>
            <m:r>
              <m:rPr>
                <m:sty m:val="p"/>
              </m:rPr>
              <m:t>0</m:t>
            </m:r>
          </m:sub>
        </m:sSub>
        <m:r>
          <m:rPr>
            <m:sty m:val="p"/>
          </m:rPr>
          <m:t>,</m:t>
        </m:r>
        <m:sSub>
          <m:sSubPr/>
          <m:e>
            <m:r>
              <m:rPr>
                <m:sty m:val="i"/>
              </m:rPr>
              <m:t>P</m:t>
            </m:r>
          </m:e>
          <m:sub>
            <m:r>
              <m:rPr>
                <m:sty m:val="p"/>
              </m:rPr>
              <m:t>1</m:t>
            </m:r>
          </m:sub>
        </m:sSub>
        <m:r>
          <m:rPr>
            <m:sty m:val="p"/>
          </m:rPr>
          <m:t>,</m:t>
        </m:r>
        <m:sSub>
          <m:sSubPr/>
          <m:e>
            <m:r>
              <m:rPr>
                <m:sty m:val="i"/>
              </m:rPr>
              <m:t>ρ</m:t>
            </m:r>
          </m:e>
          <m:sub>
            <m:r>
              <m:rPr>
                <m:sty m:val="p"/>
              </m:rPr>
              <m:t>0</m:t>
            </m:r>
          </m:sub>
        </m:sSub>
        <m:r>
          <m:rPr>
            <m:sty m:val="p"/>
          </m:rPr>
          <m:t>,</m:t>
        </m:r>
        <m:sSub>
          <m:sSubPr/>
          <m:e>
            <m:r>
              <m:rPr>
                <m:sty m:val="i"/>
              </m:rPr>
              <m:t>ρ</m:t>
            </m:r>
          </m:e>
          <m:sub>
            <m:r>
              <m:rPr>
                <m:sty m:val="p"/>
              </m:rPr>
              <m:t>1</m:t>
            </m:r>
          </m:sub>
        </m:sSub>
      </m:oMath>
      <w:r>
        <w:rPr/>
        <w:t xml:space="preserve"> et </w:t>
      </w:r>
      <m:oMath>
        <m:r>
          <m:rPr>
            <m:sty m:val="i"/>
          </m:rPr>
          <m:t>γ</m:t>
        </m:r>
        <m:r>
          <m:rPr>
            <m:sty m:val="p"/>
          </m:rPr>
          <m:t>=</m:t>
        </m:r>
        <m:sSub>
          <m:sSubPr/>
          <m:e>
            <m:r>
              <m:rPr>
                <m:sty m:val="i"/>
              </m:rPr>
              <m:t>C</m:t>
            </m:r>
          </m:e>
          <m:sub>
            <m:r>
              <m:rPr>
                <m:sty m:val="i"/>
              </m:rPr>
              <m:t>p</m:t>
            </m:r>
            <m:r>
              <m:rPr>
                <m:sty m:val="p"/>
              </m:rPr>
              <m:t>,</m:t>
            </m:r>
            <m:r>
              <m:rPr>
                <m:sty m:val="i"/>
              </m:rPr>
              <m:t>m</m:t>
            </m:r>
          </m:sub>
        </m:sSub>
        <m:r>
          <m:rPr>
            <m:sty m:val="p"/>
          </m:rPr>
          <m:t>/</m:t>
        </m:r>
        <m:sSub>
          <m:sSubPr/>
          <m:e>
            <m:r>
              <m:rPr>
                <m:sty m:val="i"/>
              </m:rPr>
              <m:t>C</m:t>
            </m:r>
          </m:e>
          <m:sub>
            <m:r>
              <m:rPr>
                <m:sty m:val="i"/>
              </m:rPr>
              <m:t>v</m:t>
            </m:r>
            <m:r>
              <m:rPr>
                <m:sty m:val="p"/>
              </m:rPr>
              <m:t>,</m:t>
            </m:r>
            <m:r>
              <m:rPr>
                <m:sty m:val="i"/>
              </m:rPr>
              <m:t>m</m:t>
            </m:r>
          </m:sub>
        </m:sSub>
      </m:oMath>
      <w:r>
        <w:rPr>
          <w:rFonts w:eastAsia="Georgia" w:cs="Georgia" w:ascii="Georgia" w:hAnsi="Georgia"/>
        </w:rPr>
        <w:t xml:space="preserve">, rapport des capacités thermiques molaires à pression constante </w:t>
      </w:r>
      <m:oMath>
        <m:sSub>
          <m:sSubPr/>
          <m:e>
            <m:r>
              <m:rPr>
                <m:sty m:val="i"/>
              </m:rPr>
              <m:t>C</m:t>
            </m:r>
          </m:e>
          <m:sub>
            <m:r>
              <m:rPr>
                <m:sty m:val="i"/>
              </m:rPr>
              <m:t>p</m:t>
            </m:r>
            <m:r>
              <m:rPr>
                <m:sty m:val="p"/>
              </m:rPr>
              <m:t>,</m:t>
            </m:r>
            <m:r>
              <m:rPr>
                <m:sty m:val="i"/>
              </m:rPr>
              <m:t>m</m:t>
            </m:r>
          </m:sub>
        </m:sSub>
      </m:oMath>
      <w:r>
        <w:rPr>
          <w:rFonts w:eastAsia="Georgia" w:cs="Georgia" w:ascii="Georgia" w:hAnsi="Georgia"/>
        </w:rPr>
        <w:t xml:space="preserve"> et à volume constant </w:t>
      </w:r>
      <m:oMath>
        <m:sSub>
          <m:sSubPr/>
          <m:e>
            <m:r>
              <m:rPr>
                <m:sty m:val="i"/>
              </m:rPr>
              <m:t>C</m:t>
            </m:r>
          </m:e>
          <m:sub>
            <m:r>
              <m:rPr>
                <m:sty m:val="i"/>
              </m:rPr>
              <m:t>v</m:t>
            </m:r>
            <m:r>
              <m:rPr>
                <m:sty m:val="p"/>
              </m:rPr>
              <m:t>,</m:t>
            </m:r>
            <m:r>
              <m:rPr>
                <m:sty m:val="i"/>
              </m:rPr>
              <m:t>m</m:t>
            </m:r>
          </m:sub>
        </m:sSub>
      </m:oMath>
      <w:r>
        <w:rPr/>
        <w:t xml:space="preserve">.</w:t>
      </w:r>
      <w:r>
        <w:rPr/>
        <w:br w:type="textWrapping"/>
      </w:r>
      <w:r>
        <w:rPr/>
        <w:t xml:space="preserve">Comment varie l'entropie </w:t>
      </w:r>
      <m:oMath>
        <m:r>
          <m:rPr>
            <m:sty m:val="i"/>
          </m:rPr>
          <m:t>S</m:t>
        </m:r>
      </m:oMath>
      <w:r>
        <w:rPr/>
        <w:t xml:space="preserve"> du gaz lors de cette transformation?</w:t>
      </w:r>
    </w:p>
    <w:p>
      <w:pPr>
        <w:spacing w:line="271" w:before="330" w:lineRule="auto"/>
      </w:pPr>
      <w:r>
        <w:rPr>
          <w:b/>
          <w:sz w:val="42"/>
        </w:rPr>
        <w:t xml:space="preserve">- II.2.2</w:t>
      </w:r>
    </w:p>
    <w:p>
      <w:pPr>
        <w:spacing w:after="220" w:lineRule="auto"/>
      </w:pPr>
      <w:r>
        <w:rPr>
          <w:rFonts w:eastAsia="Georgia" w:cs="Georgia" w:ascii="Georgia" w:hAnsi="Georgia"/>
        </w:rPr>
        <w:t xml:space="preserve">On définit le coefficient de compressibilité isentropique </w:t>
      </w:r>
      <m:oMath>
        <m:sSub>
          <m:sSubPr/>
          <m:e>
            <m:r>
              <m:rPr>
                <m:sty m:val="i"/>
              </m:rPr>
              <m:t>χ</m:t>
            </m:r>
          </m:e>
          <m:sub>
            <m:r>
              <m:rPr>
                <m:sty m:val="i"/>
              </m:rPr>
              <m:t>S</m:t>
            </m:r>
          </m:sub>
        </m:sSub>
      </m:oMath>
      <w:r>
        <w:rPr>
          <w:rFonts w:eastAsia="Georgia" w:cs="Georgia" w:ascii="Georgia" w:hAnsi="Georgia"/>
        </w:rPr>
        <w:t xml:space="preserve"> comme la variation relative, à entropie constante, de la masse volumique par rapport à la pression :</w:t>
      </w:r>
    </w:p>
    <w:p>
      <w:pPr>
        <w:spacing w:after="220" w:lineRule="auto"/>
      </w:pPr>
      <m:oMathPara>
        <m:oMath>
          <m:sSub>
            <m:sSubPr/>
            <m:e>
              <m:r>
                <m:rPr>
                  <m:sty m:val="i"/>
                </m:rPr>
                <m:t>χ</m:t>
              </m:r>
            </m:e>
            <m:sub>
              <m:r>
                <m:rPr>
                  <m:sty m:val="i"/>
                </m:rPr>
                <m:t>S</m:t>
              </m:r>
            </m:sub>
          </m:sSub>
          <m:r>
            <m:rPr>
              <m:sty m:val="p"/>
            </m:rPr>
            <m:t>=</m:t>
          </m:r>
          <m:f>
            <m:fPr>
              <m:ctrlPr>
                <w:rPr>
                  <w:rFonts w:ascii="Cambria Math" w:hAnsi="Cambria Math"/>
                </w:rPr>
              </m:ctrlPr>
            </m:fPr>
            <m:num>
              <m:r>
                <m:rPr>
                  <m:sty m:val="p"/>
                </m:rPr>
                <m:t>1</m:t>
              </m:r>
            </m:num>
            <m:den>
              <m:r>
                <m:rPr>
                  <m:sty m:val="i"/>
                </m:rPr>
                <m:t>ρ</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ρ</m:t>
                      </m:r>
                    </m:num>
                    <m:den>
                      <m:r>
                        <m:rPr>
                          <m:sty m:val="i"/>
                        </m:rPr>
                        <m:t>∂</m:t>
                      </m:r>
                      <m:r>
                        <m:rPr>
                          <m:sty m:val="i"/>
                        </m:rPr>
                        <m:t>P</m:t>
                      </m:r>
                    </m:den>
                  </m:f>
                </m:e>
              </m:d>
            </m:e>
            <m:sub>
              <m:r>
                <m:rPr>
                  <m:sty m:val="i"/>
                </m:rPr>
                <m:t>S</m:t>
              </m:r>
            </m:sub>
          </m:sSub>
        </m:oMath>
      </m:oMathPara>
    </w:p>
    <w:p>
      <w:pPr>
        <w:spacing w:after="220" w:lineRule="auto"/>
      </w:pPr>
      <w:r>
        <w:rPr>
          <w:rFonts w:eastAsia="Georgia" w:cs="Georgia" w:ascii="Georgia" w:hAnsi="Georgia"/>
        </w:rPr>
        <w:t xml:space="preserve">À l'aide du résultat obtenu à la question II.2.1, calculer </w:t>
      </w:r>
      <m:oMath>
        <m:sSub>
          <m:sSubPr/>
          <m:e>
            <m:r>
              <m:rPr>
                <m:sty m:val="i"/>
              </m:rPr>
              <m:t>χ</m:t>
            </m:r>
          </m:e>
          <m:sub>
            <m:r>
              <m:rPr>
                <m:sty m:val="i"/>
              </m:rPr>
              <m:t>S</m:t>
            </m:r>
          </m:sub>
        </m:sSub>
      </m:oMath>
      <w:r>
        <w:rPr>
          <w:rFonts w:eastAsia="Georgia" w:cs="Georgia" w:ascii="Georgia" w:hAnsi="Georgia"/>
        </w:rPr>
        <w:t xml:space="preserve"> dans le cas de l'air assimilé à un gaz parfait diatomique </w:t>
      </w:r>
      <m:oMath>
        <m:r>
          <m:rPr>
            <m:sty m:val="p"/>
          </m:rPr>
          <m:t>(</m:t>
        </m:r>
        <m:r>
          <m:rPr>
            <m:sty m:val="i"/>
          </m:rPr>
          <m:t>γ</m:t>
        </m:r>
        <m:r>
          <m:rPr>
            <m:sty m:val="p"/>
          </m:rPr>
          <m:t>=</m:t>
        </m:r>
        <m:r>
          <m:rPr>
            <m:sty m:val="p"/>
          </m:rPr>
          <m:t>1</m:t>
        </m:r>
        <m:r>
          <m:rPr>
            <m:sty m:val="p"/>
          </m:rPr>
          <m:t>,</m:t>
        </m:r>
        <m:r>
          <m:rPr>
            <m:sty m:val="p"/>
          </m:rPr>
          <m:t>40</m:t>
        </m:r>
        <m:r>
          <m:rPr>
            <m:sty m:val="p"/>
          </m:rPr>
          <m:t>)</m:t>
        </m:r>
      </m:oMath>
      <w:r>
        <w:rPr>
          <w:rFonts w:eastAsia="Georgia" w:cs="Georgia" w:ascii="Georgia" w:hAnsi="Georgia"/>
        </w:rPr>
        <w:t xml:space="preserve"> à température </w:t>
      </w:r>
      <m:oMath>
        <m:r>
          <m:rPr>
            <m:sty m:val="i"/>
          </m:rPr>
          <m:t>T</m:t>
        </m:r>
        <m:r>
          <m:rPr>
            <m:sty m:val="p"/>
          </m:rPr>
          <m:t>=</m:t>
        </m:r>
        <m:r>
          <m:rPr>
            <m:sty m:val="p"/>
          </m:rPr>
          <m:t>298</m:t>
        </m:r>
        <m:r>
          <m:rPr>
            <m:nor/>
          </m:rPr>
          <m:t xml:space="preserve"> </m:t>
        </m:r>
        <m:r>
          <m:rPr>
            <m:sty m:val="p"/>
          </m:rPr>
          <m:t>K</m:t>
        </m:r>
      </m:oMath>
      <w:r>
        <w:rPr>
          <w:rFonts w:eastAsia="Georgia" w:cs="Georgia" w:ascii="Georgia" w:hAnsi="Georgia"/>
        </w:rPr>
        <w:t xml:space="preserve"> et à pression </w:t>
      </w:r>
      <m:oMath>
        <m:sSub>
          <m:sSubPr/>
          <m:e>
            <m:r>
              <m:rPr>
                <m:sty m:val="i"/>
              </m:rPr>
              <m:t>P</m:t>
            </m:r>
          </m:e>
          <m:sub>
            <m:r>
              <m:rPr>
                <m:sty m:val="p"/>
              </m:rPr>
              <m:t>0</m:t>
            </m:r>
          </m:sub>
        </m:sSub>
        <m:r>
          <m:rPr>
            <m:sty m:val="p"/>
          </m:rPr>
          <m:t>=</m:t>
        </m:r>
        <m:r>
          <m:rPr>
            <m:sty m:val="p"/>
          </m:rPr>
          <m:t>1</m:t>
        </m:r>
        <m:r>
          <m:rPr>
            <m:sty m:val="p"/>
          </m:rPr>
          <m:t>,</m:t>
        </m:r>
        <m:r>
          <m:rPr>
            <m:sty m:val="p"/>
          </m:rPr>
          <m:t>01</m:t>
        </m:r>
        <m:r>
          <m:rPr>
            <m:sty m:val="p"/>
          </m:rPr>
          <m:t>×</m:t>
        </m:r>
        <m:sSup>
          <m:sSupPr/>
          <m:e>
            <m:r>
              <m:rPr>
                <m:sty m:val="p"/>
              </m:rPr>
              <m:t>10</m:t>
            </m:r>
          </m:e>
          <m:sup>
            <m:r>
              <m:rPr>
                <m:sty m:val="p"/>
              </m:rPr>
              <m:t>5</m:t>
            </m:r>
          </m:sup>
        </m:sSup>
        <m:r>
          <m:rPr>
            <m:nor/>
          </m:rPr>
          <m:t xml:space="preserve"> </m:t>
        </m:r>
        <m:r>
          <m:rPr>
            <m:sty m:val="p"/>
          </m:rPr>
          <m:t>Pa</m:t>
        </m:r>
      </m:oMath>
      <w:r>
        <w:rPr/>
        <w:t xml:space="preserve">.</w:t>
      </w:r>
    </w:p>
    <w:p>
      <w:pPr>
        <w:spacing w:line="271" w:before="330" w:lineRule="auto"/>
      </w:pPr>
      <w:r>
        <w:rPr>
          <w:b/>
          <w:sz w:val="42"/>
        </w:rPr>
        <w:t xml:space="preserve">Approximation acoustique</w:t>
      </w:r>
    </w:p>
    <w:p>
      <w:pPr>
        <w:spacing w:after="220" w:lineRule="auto"/>
      </w:pPr>
      <w:r>
        <w:rPr>
          <w:rFonts w:eastAsia="Georgia" w:cs="Georgia" w:ascii="Georgia" w:hAnsi="Georgia"/>
        </w:rPr>
        <w:t xml:space="preserve">Dans l'approximation acoustique, un fluide est décrit par un champ de masse volumique </w:t>
      </w:r>
      <m:oMath>
        <m:r>
          <m:rPr>
            <m:sty m:val="i"/>
          </m:rPr>
          <m:t>ρ</m:t>
        </m:r>
        <m:r>
          <m:rPr>
            <m:sty m:val="p"/>
          </m:rPr>
          <m:t>(</m:t>
        </m:r>
        <m:acc>
          <m:accPr>
            <m:chr m:val="⃗"/>
          </m:accPr>
          <m:e>
            <m:r>
              <m:rPr>
                <m:sty m:val="i"/>
              </m:rPr>
              <m:t>r</m:t>
            </m:r>
          </m:e>
        </m:acc>
        <m:r>
          <m:rPr>
            <m:sty m:val="p"/>
          </m:rPr>
          <m:t>,</m:t>
        </m:r>
        <m:r>
          <m:rPr>
            <m:sty m:val="i"/>
          </m:rPr>
          <m:t>t</m:t>
        </m:r>
        <m:r>
          <m:rPr>
            <m:sty m:val="p"/>
          </m:rPr>
          <m:t>)</m:t>
        </m:r>
      </m:oMath>
      <w:r>
        <w:rPr/>
        <w:t xml:space="preserve">, de vitesse </w:t>
      </w:r>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oMath>
      <w:r>
        <w:rPr/>
        <w:t xml:space="preserve"> et de surpression </w:t>
      </w:r>
      <m:oMath>
        <m:r>
          <m:rPr>
            <m:sty m:val="i"/>
          </m:rPr>
          <m:t>p</m:t>
        </m:r>
        <m:r>
          <m:rPr>
            <m:sty m:val="p"/>
          </m:rPr>
          <m:t>(</m:t>
        </m:r>
        <m:acc>
          <m:accPr>
            <m:chr m:val="⃗"/>
          </m:accPr>
          <m:e>
            <m:r>
              <m:rPr>
                <m:sty m:val="i"/>
              </m:rPr>
              <m:t>r</m:t>
            </m:r>
          </m:e>
        </m:acc>
        <m:r>
          <m:rPr>
            <m:sty m:val="p"/>
          </m:rPr>
          <m:t>,</m:t>
        </m:r>
        <m:r>
          <m:rPr>
            <m:sty m:val="i"/>
          </m:rPr>
          <m:t>t</m:t>
        </m:r>
        <m:r>
          <m:rPr>
            <m:sty m:val="p"/>
          </m:rPr>
          <m:t>)</m:t>
        </m:r>
        <m:r>
          <m:rPr>
            <m:sty m:val="p"/>
          </m:rPr>
          <m:t>=</m:t>
        </m:r>
        <m:r>
          <m:rPr>
            <m:sty m:val="i"/>
          </m:rPr>
          <m:t>P</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P</m:t>
            </m:r>
          </m:e>
          <m:sub>
            <m:r>
              <m:rPr>
                <m:sty m:val="p"/>
              </m:rPr>
              <m:t>0</m:t>
            </m:r>
          </m:sub>
        </m:sSub>
      </m:oMath>
      <w:r>
        <w:rPr>
          <w:rFonts w:eastAsia="Georgia" w:cs="Georgia" w:ascii="Georgia" w:hAnsi="Georgia"/>
        </w:rPr>
        <w:t xml:space="preserve">, vérifiant les équations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ρ</m:t>
                    </m:r>
                  </m:e>
                  <m:sub>
                    <m:r>
                      <m:rPr>
                        <m:sty m:val="p"/>
                      </m:rPr>
                      <m:t>0</m:t>
                    </m:r>
                  </m:sub>
                </m:sSub>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e>
              <m:e>
                <m:r>
                  <m:rPr>
                    <m:sty m:val="i"/>
                  </m:rPr>
                  <m:t xml:space="preserve"> </m:t>
                </m:r>
                <m:r>
                  <m:rPr>
                    <m:sty m:val="p"/>
                  </m:rPr>
                  <m:t>=</m:t>
                </m:r>
                <m:r>
                  <m:rPr>
                    <m:sty m:val="p"/>
                  </m:rPr>
                  <m:t>−</m:t>
                </m:r>
                <m:acc>
                  <m:accPr>
                    <m:chr m:val="⃗"/>
                  </m:accPr>
                  <m:e>
                    <m:r>
                      <m:rPr>
                        <m:sty m:val="p"/>
                      </m:rPr>
                      <m:t>grad</m:t>
                    </m:r>
                  </m:e>
                </m:acc>
                <m:r>
                  <m:rPr>
                    <m:sty m:val="p"/>
                  </m:rPr>
                  <m:t>(</m:t>
                </m:r>
                <m:r>
                  <m:rPr>
                    <m:sty m:val="i"/>
                  </m:rPr>
                  <m:t>p</m:t>
                </m:r>
                <m:r>
                  <m:rPr>
                    <m:sty m:val="p"/>
                  </m:rPr>
                  <m:t>)</m:t>
                </m:r>
              </m:e>
            </m:mr>
            <m:mr>
              <m:e>
                <m:f>
                  <m:fPr>
                    <m:ctrlPr>
                      <w:rPr>
                        <w:rFonts w:ascii="Cambria Math" w:hAnsi="Cambria Math"/>
                      </w:rPr>
                    </m:ctrlPr>
                  </m:fPr>
                  <m:num>
                    <m:r>
                      <m:rPr>
                        <m:sty m:val="i"/>
                      </m:rPr>
                      <m:t>∂</m:t>
                    </m:r>
                    <m:r>
                      <m:rPr>
                        <m:sty m:val="i"/>
                      </m:rPr>
                      <m:t>ρ</m:t>
                    </m:r>
                  </m:num>
                  <m:den>
                    <m:r>
                      <m:rPr>
                        <m:sty m:val="i"/>
                      </m:rPr>
                      <m:t>∂</m:t>
                    </m:r>
                    <m:r>
                      <m:rPr>
                        <m:sty m:val="i"/>
                      </m:rPr>
                      <m:t>t</m:t>
                    </m:r>
                  </m:den>
                </m:f>
              </m:e>
              <m:e>
                <m:r>
                  <m:rPr>
                    <m:sty m:val="i"/>
                  </m:rPr>
                  <m:t xml:space="preserve"> </m:t>
                </m:r>
                <m:r>
                  <m:rPr>
                    <m:sty m:val="p"/>
                  </m:rPr>
                  <m:t>=</m:t>
                </m:r>
                <m:r>
                  <m:rPr>
                    <m:sty m:val="p"/>
                  </m:rPr>
                  <m:t>−</m:t>
                </m:r>
                <m:sSub>
                  <m:sSubPr/>
                  <m:e>
                    <m:r>
                      <m:rPr>
                        <m:sty m:val="i"/>
                      </m:rPr>
                      <m:t>ρ</m:t>
                    </m:r>
                  </m:e>
                  <m:sub>
                    <m:r>
                      <m:rPr>
                        <m:sty m:val="p"/>
                      </m:rPr>
                      <m:t>0</m:t>
                    </m:r>
                  </m:sub>
                </m:sSub>
                <m:r>
                  <m:rPr>
                    <m:sty m:val="p"/>
                  </m:rPr>
                  <m:t>div</m:t>
                </m:r>
                <m:r>
                  <m:rPr>
                    <m:sty m:val="p"/>
                  </m:rPr>
                  <m:t>(</m:t>
                </m:r>
                <m:acc>
                  <m:accPr>
                    <m:chr m:val="⃗"/>
                  </m:accPr>
                  <m:e>
                    <m:r>
                      <m:rPr>
                        <m:sty m:val="i"/>
                      </m:rPr>
                      <m:t>v</m:t>
                    </m:r>
                  </m:e>
                </m:acc>
                <m:r>
                  <m:rPr>
                    <m:sty m:val="p"/>
                  </m:rPr>
                  <m:t>)</m:t>
                </m:r>
              </m:e>
            </m:mr>
          </m:m>
        </m:oMath>
      </m:oMathPara>
    </w:p>
    <w:p>
      <w:pPr>
        <w:spacing w:after="220" w:lineRule="auto"/>
      </w:pPr>
      <w:r>
        <w:rPr>
          <w:rFonts w:eastAsia="Georgia" w:cs="Georgia" w:ascii="Georgia" w:hAnsi="Georgia"/>
        </w:rPr>
        <w:t xml:space="preserve">où </w:t>
      </w:r>
      <m:oMath>
        <m:sSub>
          <m:sSubPr/>
          <m:e>
            <m:r>
              <m:rPr>
                <m:sty m:val="i"/>
              </m:rPr>
              <m:t>ρ</m:t>
            </m:r>
          </m:e>
          <m:sub>
            <m:r>
              <m:rPr>
                <m:sty m:val="p"/>
              </m:rPr>
              <m:t>0</m:t>
            </m:r>
          </m:sub>
        </m:sSub>
      </m:oMath>
      <w:r>
        <w:rPr>
          <w:rFonts w:eastAsia="Georgia" w:cs="Georgia" w:ascii="Georgia" w:hAnsi="Georgia"/>
        </w:rPr>
        <w:t xml:space="preserve"> désigne la masse volumique moyenne, </w:t>
      </w:r>
      <m:oMath>
        <m:acc>
          <m:accPr>
            <m:chr m:val="⃗"/>
          </m:accPr>
          <m:e>
            <m:r>
              <m:rPr>
                <m:sty m:val="i"/>
              </m:rPr>
              <m:t>r</m:t>
            </m:r>
          </m:e>
        </m:acc>
      </m:oMath>
      <w:r>
        <w:rPr/>
        <w:t xml:space="preserve"> est le vecteur position et </w:t>
      </w:r>
      <m:oMath>
        <m:r>
          <m:rPr>
            <m:sty m:val="i"/>
          </m:rPr>
          <m:t>t</m:t>
        </m:r>
      </m:oMath>
      <w:r>
        <w:rPr>
          <w:rFonts w:eastAsia="Georgia" w:cs="Georgia" w:ascii="Georgia" w:hAnsi="Georgia"/>
        </w:rPr>
        <w:t xml:space="preserve"> le temps. On rappelle que le Laplacien scalaire est défini par </w:t>
      </w:r>
      <m:oMath>
        <m:r>
          <m:rPr>
            <m:sty m:val="p"/>
          </m:rPr>
          <m:t>Δ</m:t>
        </m:r>
        <m:r>
          <m:rPr>
            <m:sty m:val="p"/>
          </m:rPr>
          <m:t>=</m:t>
        </m:r>
        <m:r>
          <m:rPr>
            <m:sty m:val="p"/>
          </m:rPr>
          <m:t>div</m:t>
        </m:r>
        <m:r>
          <m:rPr>
            <m:sty m:val="p"/>
          </m:rPr>
          <m:t>(</m:t>
        </m:r>
        <m:acc>
          <m:accPr>
            <m:chr m:val="⃗"/>
          </m:accPr>
          <m:e>
            <m:r>
              <m:rPr>
                <m:sty m:val="i"/>
              </m:rPr>
              <m:t>g</m:t>
            </m:r>
            <m:r>
              <m:rPr>
                <m:sty m:val="i"/>
              </m:rPr>
              <m:t>r</m:t>
            </m:r>
            <m:r>
              <m:rPr>
                <m:sty m:val="i"/>
              </m:rPr>
              <m:t>a</m:t>
            </m:r>
            <m:r>
              <m:rPr>
                <m:sty m:val="i"/>
              </m:rPr>
              <m:t>d</m:t>
            </m:r>
          </m:e>
        </m:acc>
        <m:r>
          <m:rPr>
            <m:sty m:val="p"/>
          </m:rPr>
          <m:t>)</m:t>
        </m:r>
      </m:oMath>
      <w:r>
        <w:rPr/>
        <w:t xml:space="preserve">.</w:t>
      </w:r>
    </w:p>
    <w:p>
      <w:pPr>
        <w:spacing w:line="271" w:before="330" w:lineRule="auto"/>
      </w:pPr>
      <w:r>
        <w:rPr>
          <w:b/>
          <w:sz w:val="42"/>
        </w:rPr>
        <w:t xml:space="preserve">- II.2.3</w:t>
      </w:r>
    </w:p>
    <w:p>
      <w:pPr>
        <w:spacing w:after="220" w:lineRule="auto"/>
      </w:pPr>
      <w:r>
        <w:rPr>
          <w:rFonts w:eastAsia="Georgia" w:cs="Georgia" w:ascii="Georgia" w:hAnsi="Georgia"/>
        </w:rPr>
        <w:t xml:space="preserve">Trouver une relation thermodynamique linéaire entre la surpression </w:t>
      </w:r>
      <m:oMath>
        <m:r>
          <m:rPr>
            <m:sty m:val="i"/>
          </m:rPr>
          <m:t>p</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(différence entre pression locale instantanée et pression moyenne) et la variation de masse volumique au voisinage de </w:t>
      </w:r>
      <m:oMath>
        <m:sSub>
          <m:sSubPr/>
          <m:e>
            <m:r>
              <m:rPr>
                <m:sty m:val="i"/>
              </m:rPr>
              <m:t>ρ</m:t>
            </m:r>
          </m:e>
          <m:sub>
            <m:r>
              <m:rPr>
                <m:sty m:val="p"/>
              </m:rPr>
              <m:t>0</m:t>
            </m:r>
          </m:sub>
        </m:sSub>
        <m:r>
          <m:rPr>
            <m:sty m:val="p"/>
          </m:rPr>
          <m:t>,</m:t>
        </m:r>
        <m:r>
          <m:rPr>
            <m:sty m:val="i"/>
          </m:rPr>
          <m:t>δ</m:t>
        </m:r>
        <m:r>
          <m:rPr>
            <m:sty m:val="i"/>
          </m:rPr>
          <m:t>ρ</m:t>
        </m:r>
        <m:r>
          <m:rPr>
            <m:sty m:val="p"/>
          </m:rPr>
          <m:t>(</m:t>
        </m:r>
        <m:acc>
          <m:accPr>
            <m:chr m:val="⃗"/>
          </m:accPr>
          <m:e>
            <m:r>
              <m:rPr>
                <m:sty m:val="i"/>
              </m:rPr>
              <m:t>r</m:t>
            </m:r>
          </m:e>
        </m:acc>
        <m:r>
          <m:rPr>
            <m:sty m:val="p"/>
          </m:rPr>
          <m:t>,</m:t>
        </m:r>
        <m:r>
          <m:rPr>
            <m:sty m:val="i"/>
          </m:rPr>
          <m:t>t</m:t>
        </m:r>
        <m:r>
          <m:rPr>
            <m:sty m:val="p"/>
          </m:rPr>
          <m:t>)</m:t>
        </m:r>
        <m:r>
          <m:rPr>
            <m:sty m:val="p"/>
          </m:rPr>
          <m:t>=</m:t>
        </m:r>
        <m:r>
          <m:rPr>
            <m:sty m:val="i"/>
          </m:rPr>
          <m:t>ρ</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ρ</m:t>
            </m:r>
          </m:e>
          <m:sub>
            <m:r>
              <m:rPr>
                <m:sty m:val="p"/>
              </m:rPr>
              <m:t>0</m:t>
            </m:r>
          </m:sub>
        </m:sSub>
      </m:oMath>
      <w:r>
        <w:rPr/>
        <w:t xml:space="preserve">.</w:t>
      </w:r>
      <w:r>
        <w:rPr/>
        <w:br w:type="textWrapping"/>
      </w:r>
      <w:r>
        <w:rPr/>
        <w:t xml:space="preserve">Montrer que la surpression </w:t>
      </w:r>
      <m:oMath>
        <m:r>
          <m:rPr>
            <m:sty m:val="i"/>
          </m:rPr>
          <m:t>p</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obéit alors à une équation de d'Alembert, caractérisée par une célérité </w:t>
      </w:r>
      <m:oMath>
        <m:r>
          <m:rPr>
            <m:sty m:val="i"/>
          </m:rPr>
          <m:t>c</m:t>
        </m:r>
      </m:oMath>
      <w:r>
        <w:rPr>
          <w:rFonts w:eastAsia="Georgia" w:cs="Georgia" w:ascii="Georgia" w:hAnsi="Georgia"/>
        </w:rPr>
        <w:t xml:space="preserve"> que l'on déterminera, de façon littérale, puis numérique, dans les conditions de pression et de température de la question II.2.2.</w:t>
      </w:r>
    </w:p>
    <w:p>
      <w:pPr>
        <w:spacing w:line="271" w:before="330" w:lineRule="auto"/>
      </w:pPr>
      <w:r>
        <w:rPr>
          <w:b/>
          <w:sz w:val="42"/>
        </w:rPr>
        <w:t xml:space="preserve">II. 3 Ondes longitudinales dans un tube</w:t>
      </w:r>
    </w:p>
    <w:p>
      <w:pPr>
        <w:spacing w:after="220" w:lineRule="auto"/>
      </w:pPr>
      <w:r>
        <w:rPr>
          <w:rFonts w:eastAsia="Georgia" w:cs="Georgia" w:ascii="Georgia" w:hAnsi="Georgia"/>
        </w:rPr>
        <w:t xml:space="preserve">L'écoulement unidimensionnel et unidirectionnel d'un fluide compressible, confiné dans un tube, est décrit par un champ de vitesse </w:t>
      </w:r>
      <m:oMath>
        <m:acc>
          <m:accPr>
            <m:chr m:val="⃗"/>
          </m:accPr>
          <m:e>
            <m:r>
              <m:rPr>
                <m:sty m:val="i"/>
              </m:rPr>
              <m:t>v</m:t>
            </m:r>
          </m:e>
        </m:acc>
        <m:r>
          <m:rPr>
            <m:sty m:val="p"/>
          </m:rPr>
          <m:t>(</m:t>
        </m:r>
        <m:r>
          <m:rPr>
            <m:sty m:val="i"/>
          </m:rPr>
          <m:t>x</m:t>
        </m:r>
        <m:r>
          <m:rPr>
            <m:sty m:val="p"/>
          </m:rPr>
          <m:t>,</m:t>
        </m:r>
        <m:r>
          <m:rPr>
            <m:sty m:val="i"/>
          </m:rPr>
          <m:t>t</m:t>
        </m:r>
        <m:r>
          <m:rPr>
            <m:sty m:val="p"/>
          </m:rPr>
          <m:t>)</m:t>
        </m:r>
        <m:r>
          <m:rPr>
            <m:sty m:val="p"/>
          </m:rPr>
          <m:t>=</m:t>
        </m:r>
        <m:r>
          <m:rPr>
            <m:sty m:val="i"/>
          </m:rPr>
          <m:t>v</m:t>
        </m:r>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x</m:t>
            </m:r>
          </m:sub>
        </m:sSub>
      </m:oMath>
      <w:r>
        <w:rPr/>
        <w:t xml:space="preserve">, un champ de masse volumique </w:t>
      </w:r>
      <m:oMath>
        <m:r>
          <m:rPr>
            <m:sty m:val="i"/>
          </m:rPr>
          <m:t>ρ</m:t>
        </m:r>
        <m:r>
          <m:rPr>
            <m:sty m:val="p"/>
          </m:rPr>
          <m:t>(</m:t>
        </m:r>
        <m:r>
          <m:rPr>
            <m:sty m:val="i"/>
          </m:rPr>
          <m:t>x</m:t>
        </m:r>
        <m:r>
          <m:rPr>
            <m:sty m:val="p"/>
          </m:rPr>
          <m:t>,</m:t>
        </m:r>
        <m:r>
          <m:rPr>
            <m:sty m:val="i"/>
          </m:rPr>
          <m:t>t</m:t>
        </m:r>
        <m:r>
          <m:rPr>
            <m:sty m:val="p"/>
          </m:rPr>
          <m:t>)</m:t>
        </m:r>
      </m:oMath>
      <w:r>
        <w:rPr/>
        <w:t xml:space="preserve"> et une surpression </w:t>
      </w:r>
      <m:oMath>
        <m:r>
          <m:rPr>
            <m:sty m:val="i"/>
          </m:rPr>
          <m:t>p</m:t>
        </m:r>
        <m:r>
          <m:rPr>
            <m:sty m:val="p"/>
          </m:rPr>
          <m:t>(</m:t>
        </m:r>
        <m:r>
          <m:rPr>
            <m:sty m:val="i"/>
          </m:rPr>
          <m:t>x</m:t>
        </m:r>
        <m:r>
          <m:rPr>
            <m:sty m:val="p"/>
          </m:rPr>
          <m:t>,</m:t>
        </m:r>
        <m:r>
          <m:rPr>
            <m:sty m:val="i"/>
          </m:rPr>
          <m:t>t</m:t>
        </m:r>
        <m:r>
          <m:rPr>
            <m:sty m:val="p"/>
          </m:rPr>
          <m:t>)</m:t>
        </m:r>
      </m:oMath>
      <w:r>
        <w:rPr/>
        <w:t xml:space="preserve"> (figure II.2).</w:t>
      </w:r>
    </w:p>
    <w:p>
      <w:pPr>
        <w:spacing w:lineRule="auto"/>
        <w:jc w:val="center"/>
      </w:pPr>
      <w:r>
        <w:rPr/>
        <w:drawing>
          <wp:inline distB="0" distL="0" distR="0" distT="0">
            <wp:extent cx="5486400" cy="1243933"/>
            <wp:effectExtent b="0" l="0" r="0" t="0"/>
            <wp:docPr id="5" name="image-362ce459d5a8e48d2bce972883e161f015d9cf84.jpg"/>
            <a:graphic>
              <a:graphicData uri="http://schemas.openxmlformats.org/drawingml/2006/picture">
                <pic:pic>
                  <pic:nvPicPr>
                    <pic:cNvPr id="5" name="image-362ce459d5a8e48d2bce972883e161f015d9cf84.jpg" descr=""/>
                    <pic:cNvPicPr/>
                  </pic:nvPicPr>
                  <pic:blipFill>
                    <a:blip r:embed="rId9" cstate="print"/>
                    <a:srcRect b="0" l="0" r="0" t="0"/>
                    <a:stretch>
                      <a:fillRect/>
                    </a:stretch>
                  </pic:blipFill>
                  <pic:spPr>
                    <a:xfrm>
                      <a:off x="0" y="0"/>
                      <a:ext cx="5486400" cy="1243933"/>
                    </a:xfrm>
                    <a:prstGeom prst="rect"/>
                  </pic:spPr>
                </pic:pic>
              </a:graphicData>
            </a:graphic>
          </wp:inline>
        </w:drawing>
      </w:r>
    </w:p>
    <w:p>
      <w:pPr>
        <w:spacing w:lineRule="auto"/>
      </w:pPr>
      <w:r>
        <w:rPr/>
        <w:t xml:space="preserve">Figure II. 2</w:t>
      </w:r>
    </w:p>
    <w:p>
      <w:pPr>
        <w:spacing w:line="271" w:before="330" w:lineRule="auto"/>
      </w:pPr>
      <w:r>
        <w:rPr>
          <w:b/>
          <w:sz w:val="42"/>
        </w:rPr>
        <w:t xml:space="preserve">- II.3.1</w:t>
      </w:r>
    </w:p>
    <w:p>
      <w:pPr>
        <w:spacing w:after="220" w:lineRule="auto"/>
      </w:pPr>
      <w:r>
        <w:rPr>
          <w:rFonts w:eastAsia="Georgia" w:cs="Georgia" w:ascii="Georgia" w:hAnsi="Georgia"/>
        </w:rPr>
        <w:t xml:space="preserve">On suppose que se propage, sans réflexion dans le tube, une onde sonore créée en </w:t>
      </w:r>
      <m:oMath>
        <m:r>
          <m:rPr>
            <m:sty m:val="i"/>
          </m:rPr>
          <m:t>x</m:t>
        </m:r>
        <m:r>
          <m:rPr>
            <m:sty m:val="p"/>
          </m:rPr>
          <m:t>=</m:t>
        </m:r>
        <m:r>
          <m:rPr>
            <m:sty m:val="p"/>
          </m:rPr>
          <m:t>0</m:t>
        </m:r>
      </m:oMath>
      <w:r>
        <w:rPr/>
        <w:t xml:space="preserve"> par une membrane acoustique. L'onde se propage en direction des </w:t>
      </w:r>
      <m:oMath>
        <m:r>
          <m:rPr>
            <m:sty m:val="i"/>
          </m:rPr>
          <m:t>x</m:t>
        </m:r>
      </m:oMath>
      <w:r>
        <w:rPr/>
        <w:t xml:space="preserve"> positifs. La surpression se met sous forme</w:t>
      </w:r>
    </w:p>
    <w:p>
      <w:pPr>
        <w:spacing w:after="220" w:lineRule="auto"/>
      </w:pPr>
      <m:oMathPara>
        <m:oMath>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i"/>
                </m:rPr>
                <m:t>m</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r>
                <m:rPr>
                  <m:sty m:val="p"/>
                </m:rPr>
                <m:t>−</m:t>
              </m:r>
              <m:sSub>
                <m:sSubPr/>
                <m:e>
                  <m:r>
                    <m:rPr>
                      <m:sty m:val="i"/>
                    </m:rPr>
                    <m:t>k</m:t>
                  </m:r>
                </m:e>
                <m:sub>
                  <m:r>
                    <m:rPr>
                      <m:sty m:val="p"/>
                    </m:rPr>
                    <m:t>0</m:t>
                  </m:r>
                </m:sub>
              </m:sSub>
              <m:r>
                <m:rPr>
                  <m:sty m:val="i"/>
                </m:rPr>
                <m:t>x</m:t>
              </m:r>
            </m:e>
          </m:d>
        </m:oMath>
      </m:oMathPara>
    </w:p>
    <w:p>
      <w:pPr>
        <w:spacing w:after="220" w:lineRule="auto"/>
      </w:pPr>
      <w:r>
        <w:rPr/>
        <w:t xml:space="preserve">Donner la relation entre </w:t>
      </w:r>
      <m:oMath>
        <m:sSub>
          <m:sSubPr/>
          <m:e>
            <m:r>
              <m:rPr>
                <m:sty m:val="i"/>
              </m:rPr>
              <m:t>ω</m:t>
            </m:r>
          </m:e>
          <m:sub>
            <m:r>
              <m:rPr>
                <m:sty m:val="p"/>
              </m:rPr>
              <m:t>0</m:t>
            </m:r>
          </m:sub>
        </m:sSub>
      </m:oMath>
      <w:r>
        <w:rPr/>
        <w:t xml:space="preserve"> et </w:t>
      </w:r>
      <m:oMath>
        <m:sSub>
          <m:sSubPr/>
          <m:e>
            <m:r>
              <m:rPr>
                <m:sty m:val="i"/>
              </m:rPr>
              <m:t>k</m:t>
            </m:r>
          </m:e>
          <m:sub>
            <m:r>
              <m:rPr>
                <m:sty m:val="p"/>
              </m:rPr>
              <m:t>0</m:t>
            </m:r>
          </m:sub>
        </m:sSub>
      </m:oMath>
      <w:r>
        <w:rPr>
          <w:rFonts w:eastAsia="Georgia" w:cs="Georgia" w:ascii="Georgia" w:hAnsi="Georgia"/>
        </w:rPr>
        <w:t xml:space="preserve">. Définir la fréquence </w:t>
      </w:r>
      <m:oMath>
        <m:sSub>
          <m:sSubPr/>
          <m:e>
            <m:r>
              <m:rPr>
                <m:sty m:val="i"/>
              </m:rPr>
              <m:t>f</m:t>
            </m:r>
          </m:e>
          <m:sub>
            <m:r>
              <m:rPr>
                <m:sty m:val="p"/>
              </m:rPr>
              <m:t>0</m:t>
            </m:r>
          </m:sub>
        </m:sSub>
      </m:oMath>
      <w:r>
        <w:rPr/>
        <w:t xml:space="preserve"> de l'onde sonore.</w:t>
      </w:r>
    </w:p>
    <w:p>
      <w:pPr>
        <w:spacing w:line="271" w:before="330" w:lineRule="auto"/>
      </w:pPr>
      <w:r>
        <w:rPr>
          <w:b/>
          <w:sz w:val="42"/>
        </w:rPr>
        <w:t xml:space="preserve">- II.3.2</w:t>
      </w:r>
    </w:p>
    <w:p>
      <w:pPr>
        <w:spacing w:after="220" w:lineRule="auto"/>
      </w:pPr>
      <w:r>
        <w:rPr/>
        <w:t xml:space="preserve">Exprimer le champ de vitesse </w:t>
      </w:r>
      <m:oMath>
        <m:r>
          <m:rPr>
            <m:sty m:val="i"/>
          </m:rPr>
          <m:t>v</m:t>
        </m:r>
        <m:r>
          <m:rPr>
            <m:sty m:val="p"/>
          </m:rPr>
          <m:t>(</m:t>
        </m:r>
        <m:r>
          <m:rPr>
            <m:sty m:val="i"/>
          </m:rPr>
          <m:t>x</m:t>
        </m:r>
        <m:r>
          <m:rPr>
            <m:sty m:val="p"/>
          </m:rPr>
          <m:t>,</m:t>
        </m:r>
        <m:r>
          <m:rPr>
            <m:sty m:val="i"/>
          </m:rPr>
          <m:t>t</m:t>
        </m:r>
        <m:r>
          <m:rPr>
            <m:sty m:val="p"/>
          </m:rPr>
          <m:t>)</m:t>
        </m:r>
      </m:oMath>
      <w:r>
        <w:rPr>
          <w:rFonts w:eastAsia="Georgia" w:cs="Georgia" w:ascii="Georgia" w:hAnsi="Georgia"/>
        </w:rPr>
        <w:t xml:space="preserve"> associé au champ de surpression ci-avant.</w:t>
      </w:r>
      <w:r>
        <w:rPr/>
        <w:br w:type="textWrapping"/>
      </w:r>
      <w:r>
        <w:rPr>
          <w:rFonts w:eastAsia="Georgia" w:cs="Georgia" w:ascii="Georgia" w:hAnsi="Georgia"/>
        </w:rPr>
        <w:t xml:space="preserve">En déduire la valeur du rapport </w:t>
      </w:r>
      <m:oMath>
        <m:r>
          <m:rPr>
            <m:sty m:val="i"/>
          </m:rPr>
          <m:t>p</m:t>
        </m:r>
        <m:r>
          <m:rPr>
            <m:sty m:val="p"/>
          </m:rPr>
          <m:t>(</m:t>
        </m:r>
        <m:r>
          <m:rPr>
            <m:sty m:val="i"/>
          </m:rPr>
          <m:t>x</m:t>
        </m:r>
        <m:r>
          <m:rPr>
            <m:sty m:val="p"/>
          </m:rPr>
          <m:t>,</m:t>
        </m:r>
        <m:r>
          <m:rPr>
            <m:sty m:val="i"/>
          </m:rPr>
          <m:t>t</m:t>
        </m:r>
        <m:r>
          <m:rPr>
            <m:sty m:val="p"/>
          </m:rPr>
          <m:t>)</m:t>
        </m:r>
        <m:r>
          <m:rPr>
            <m:sty m:val="p"/>
          </m:rPr>
          <m:t>/</m:t>
        </m:r>
        <m:r>
          <m:rPr>
            <m:sty m:val="i"/>
          </m:rPr>
          <m:t>v</m:t>
        </m:r>
        <m:r>
          <m:rPr>
            <m:sty m:val="p"/>
          </m:rPr>
          <m:t>(</m:t>
        </m:r>
        <m:r>
          <m:rPr>
            <m:sty m:val="i"/>
          </m:rPr>
          <m:t>x</m:t>
        </m:r>
        <m:r>
          <m:rPr>
            <m:sty m:val="p"/>
          </m:rPr>
          <m:t>,</m:t>
        </m:r>
        <m:r>
          <m:rPr>
            <m:sty m:val="i"/>
          </m:rPr>
          <m:t>t</m:t>
        </m:r>
        <m:r>
          <m:rPr>
            <m:sty m:val="p"/>
          </m:rPr>
          <m:t>)</m:t>
        </m:r>
      </m:oMath>
      <w:r>
        <w:rPr>
          <w:rFonts w:eastAsia="Georgia" w:cs="Georgia" w:ascii="Georgia" w:hAnsi="Georgia"/>
        </w:rPr>
        <w:t xml:space="preserve">. Ce rapport dépend-il du temps </w:t>
      </w:r>
      <m:oMath>
        <m:r>
          <m:rPr>
            <m:sty m:val="i"/>
          </m:rPr>
          <m:t>t</m:t>
        </m:r>
      </m:oMath>
      <w:r>
        <w:rPr/>
        <w:t xml:space="preserve"> ou de la position </w:t>
      </w:r>
      <m:oMath>
        <m:r>
          <m:rPr>
            <m:sty m:val="i"/>
          </m:rPr>
          <m:t>x</m:t>
        </m:r>
      </m:oMath>
      <w:r>
        <w:rPr/>
        <w:t xml:space="preserve"> ?</w:t>
      </w:r>
    </w:p>
    <w:p>
      <w:pPr>
        <w:spacing w:line="271" w:before="330" w:lineRule="auto"/>
      </w:pPr>
      <w:r>
        <w:rPr>
          <w:b/>
          <w:sz w:val="42"/>
        </w:rPr>
        <w:t xml:space="preserve">- II.3.3</w:t>
      </w:r>
    </w:p>
    <w:p>
      <w:pPr>
        <w:spacing w:after="220" w:lineRule="auto"/>
      </w:pPr>
      <w:r>
        <w:rPr>
          <w:rFonts w:eastAsia="Georgia" w:cs="Georgia" w:ascii="Georgia" w:hAnsi="Georgia"/>
        </w:rPr>
        <w:t xml:space="preserve">Montrer, dans le cas particulier de l'onde sonore unidimensionnelle considérée ici, que la composante </w:t>
      </w:r>
      <m:oMath>
        <m:r>
          <m:rPr>
            <m:sty m:val="i"/>
          </m:rPr>
          <m:t>v</m:t>
        </m:r>
        <m:r>
          <m:rPr>
            <m:sty m:val="p"/>
          </m:rPr>
          <m:t>(</m:t>
        </m:r>
        <m:r>
          <m:rPr>
            <m:sty m:val="i"/>
          </m:rPr>
          <m:t>x</m:t>
        </m:r>
        <m:r>
          <m:rPr>
            <m:sty m:val="p"/>
          </m:rPr>
          <m:t>,</m:t>
        </m:r>
        <m:r>
          <m:rPr>
            <m:sty m:val="i"/>
          </m:rPr>
          <m:t>t</m:t>
        </m:r>
        <m:r>
          <m:rPr>
            <m:sty m:val="p"/>
          </m:rPr>
          <m:t>)</m:t>
        </m:r>
      </m:oMath>
      <w:r>
        <w:rPr/>
        <w:t xml:space="preserve"> suivant </w:t>
      </w:r>
      <m:oMath>
        <m:r>
          <m:rPr>
            <m:sty m:val="i"/>
          </m:rPr>
          <m:t>x</m:t>
        </m:r>
      </m:oMath>
      <w:r>
        <w:rPr>
          <w:rFonts w:eastAsia="Georgia" w:cs="Georgia" w:ascii="Georgia" w:hAnsi="Georgia"/>
        </w:rPr>
        <w:t xml:space="preserve"> du champ de vitesse obéit à la même équation de d'Alembert que le champ de pression </w:t>
      </w:r>
      <m:oMath>
        <m:r>
          <m:rPr>
            <m:sty m:val="i"/>
          </m:rPr>
          <m:t>p</m:t>
        </m:r>
        <m:r>
          <m:rPr>
            <m:sty m:val="p"/>
          </m:rPr>
          <m:t>(</m:t>
        </m:r>
        <m:r>
          <m:rPr>
            <m:sty m:val="i"/>
          </m:rPr>
          <m:t>x</m:t>
        </m:r>
        <m:r>
          <m:rPr>
            <m:sty m:val="p"/>
          </m:rPr>
          <m:t>,</m:t>
        </m:r>
        <m:r>
          <m:rPr>
            <m:sty m:val="i"/>
          </m:rPr>
          <m:t>t</m:t>
        </m:r>
        <m:r>
          <m:rPr>
            <m:sty m:val="p"/>
          </m:rPr>
          <m:t>)</m:t>
        </m:r>
      </m:oMath>
      <w:r>
        <w:rPr/>
        <w:t xml:space="preserve">.</w:t>
      </w:r>
    </w:p>
    <w:p>
      <w:pPr>
        <w:spacing w:line="271" w:before="330" w:lineRule="auto"/>
      </w:pPr>
      <w:r>
        <w:rPr>
          <w:b/>
          <w:sz w:val="42"/>
        </w:rPr>
        <w:t xml:space="preserve">- II.3.4</w:t>
      </w:r>
    </w:p>
    <w:p>
      <w:pPr>
        <w:spacing w:lineRule="auto"/>
        <w:jc w:val="center"/>
      </w:pPr>
      <w:r>
        <w:rPr/>
        <w:drawing>
          <wp:inline distB="0" distL="0" distR="0" distT="0">
            <wp:extent cx="5486400" cy="1127432"/>
            <wp:effectExtent b="0" l="0" r="0" t="0"/>
            <wp:docPr id="6" name="image-1f632cf926cdeb150c9a7bdc4b896ec53308826f.jpg"/>
            <a:graphic>
              <a:graphicData uri="http://schemas.openxmlformats.org/drawingml/2006/picture">
                <pic:pic>
                  <pic:nvPicPr>
                    <pic:cNvPr id="6" name="image-1f632cf926cdeb150c9a7bdc4b896ec53308826f.jpg" descr=""/>
                    <pic:cNvPicPr/>
                  </pic:nvPicPr>
                  <pic:blipFill>
                    <a:blip r:embed="rId10" cstate="print"/>
                    <a:srcRect b="0" l="0" r="0" t="0"/>
                    <a:stretch>
                      <a:fillRect/>
                    </a:stretch>
                  </pic:blipFill>
                  <pic:spPr>
                    <a:xfrm>
                      <a:off x="0" y="0"/>
                      <a:ext cx="5486400" cy="1127432"/>
                    </a:xfrm>
                    <a:prstGeom prst="rect"/>
                  </pic:spPr>
                </pic:pic>
              </a:graphicData>
            </a:graphic>
          </wp:inline>
        </w:drawing>
      </w:r>
    </w:p>
    <w:p>
      <w:pPr>
        <w:spacing w:lineRule="auto"/>
      </w:pPr>
      <w:r>
        <w:rPr/>
        <w:t xml:space="preserve">Figure II. 3</w:t>
      </w:r>
    </w:p>
    <w:p>
      <w:pPr>
        <w:spacing w:after="220" w:lineRule="auto"/>
      </w:pPr>
      <w:r>
        <w:rPr/>
        <w:t xml:space="preserve">Un microphone </w:t>
      </w:r>
      <m:oMath>
        <m:r>
          <m:rPr>
            <m:sty m:val="b"/>
          </m:rPr>
          <m:t>M</m:t>
        </m:r>
      </m:oMath>
      <w:r>
        <w:rPr>
          <w:rFonts w:eastAsia="Georgia" w:cs="Georgia" w:ascii="Georgia" w:hAnsi="Georgia"/>
        </w:rPr>
        <w:t xml:space="preserve">, intialement situé en </w:t>
      </w:r>
      <m:oMath>
        <m:r>
          <m:rPr>
            <m:sty m:val="i"/>
          </m:rPr>
          <m:t>x</m:t>
        </m:r>
        <m:r>
          <m:rPr>
            <m:sty m:val="p"/>
          </m:rPr>
          <m:t>=</m:t>
        </m:r>
        <m:r>
          <m:rPr>
            <m:sty m:val="i"/>
          </m:rPr>
          <m:t>d</m:t>
        </m:r>
      </m:oMath>
      <w:r>
        <w:rPr>
          <w:rFonts w:eastAsia="Georgia" w:cs="Georgia" w:ascii="Georgia" w:hAnsi="Georgia"/>
        </w:rPr>
        <w:t xml:space="preserve">, se déplace à vitesse </w:t>
      </w:r>
      <m:oMath>
        <m:sSub>
          <m:sSubPr/>
          <m:e>
            <m:r>
              <m:rPr>
                <m:sty m:val="i"/>
              </m:rPr>
              <m:t>v</m:t>
            </m:r>
          </m:e>
          <m:sub>
            <m:r>
              <m:rPr>
                <m:sty m:val="p"/>
              </m:rPr>
              <m:t>0</m:t>
            </m:r>
          </m:sub>
        </m:sSub>
        <m:sSub>
          <m:sSubPr/>
          <m:e>
            <m:acc>
              <m:accPr>
                <m:chr m:val="⃗"/>
              </m:accPr>
              <m:e>
                <m:r>
                  <m:rPr>
                    <m:sty m:val="i"/>
                  </m:rPr>
                  <m:t>e</m:t>
                </m:r>
              </m:e>
            </m:acc>
          </m:e>
          <m:sub>
            <m:r>
              <m:rPr>
                <m:sty m:val="i"/>
              </m:rPr>
              <m:t>x</m:t>
            </m:r>
          </m:sub>
        </m:sSub>
        <m:r>
          <m:rPr>
            <m:sty m:val="p"/>
          </m:rPr>
          <m:t>,</m:t>
        </m:r>
        <m:r>
          <m:rPr>
            <m:sty m:val="p"/>
          </m:rPr>
          <m:t>0</m:t>
        </m:r>
        <m:r>
          <m:rPr>
            <m:sty m:val="p"/>
          </m:rPr>
          <m:t>&lt;</m:t>
        </m:r>
        <m:sSub>
          <m:sSubPr/>
          <m:e>
            <m:r>
              <m:rPr>
                <m:sty m:val="i"/>
              </m:rPr>
              <m:t>v</m:t>
            </m:r>
          </m:e>
          <m:sub>
            <m:r>
              <m:rPr>
                <m:sty m:val="p"/>
              </m:rPr>
              <m:t>0</m:t>
            </m:r>
          </m:sub>
        </m:sSub>
        <m:r>
          <m:rPr>
            <m:sty m:val="p"/>
          </m:rPr>
          <m:t>&lt;</m:t>
        </m:r>
        <m:r>
          <m:rPr>
            <m:sty m:val="i"/>
          </m:rPr>
          <m:t>c</m:t>
        </m:r>
      </m:oMath>
      <w:r>
        <w:rPr>
          <w:rFonts w:eastAsia="Georgia" w:cs="Georgia" w:ascii="Georgia" w:hAnsi="Georgia"/>
        </w:rPr>
        <w:t xml:space="preserve">, sans toutefois perturber l'onde sonore qui se propage autour de lui (figure II.3). La position du microphone est donc donnée par </w:t>
      </w:r>
      <m:oMath>
        <m:r>
          <m:rPr>
            <m:sty m:val="i"/>
          </m:rPr>
          <m:t>x</m:t>
        </m:r>
        <m:r>
          <m:rPr>
            <m:sty m:val="p"/>
          </m:rPr>
          <m:t>(</m:t>
        </m:r>
        <m:r>
          <m:rPr>
            <m:sty m:val="i"/>
          </m:rPr>
          <m:t>t</m:t>
        </m:r>
        <m:r>
          <m:rPr>
            <m:sty m:val="p"/>
          </m:rPr>
          <m:t>)</m:t>
        </m:r>
        <m:r>
          <m:rPr>
            <m:sty m:val="p"/>
          </m:rPr>
          <m:t>=</m:t>
        </m:r>
        <m:r>
          <m:rPr>
            <m:sty m:val="i"/>
          </m:rPr>
          <m:t>d</m:t>
        </m:r>
        <m:r>
          <m:rPr>
            <m:sty m:val="p"/>
          </m:rPr>
          <m:t>+</m:t>
        </m:r>
        <m:sSub>
          <m:sSubPr/>
          <m:e>
            <m:r>
              <m:rPr>
                <m:sty m:val="i"/>
              </m:rPr>
              <m:t>v</m:t>
            </m:r>
          </m:e>
          <m:sub>
            <m:r>
              <m:rPr>
                <m:sty m:val="p"/>
              </m:rPr>
              <m:t>0</m:t>
            </m:r>
          </m:sub>
        </m:sSub>
        <m:r>
          <m:rPr>
            <m:sty m:val="i"/>
          </m:rPr>
          <m:t>t</m:t>
        </m:r>
      </m:oMath>
      <w:r>
        <w:rPr>
          <w:rFonts w:eastAsia="Georgia" w:cs="Georgia" w:ascii="Georgia" w:hAnsi="Georgia"/>
        </w:rPr>
        <w:t xml:space="preserve">. Déterminer la pression </w:t>
      </w:r>
      <m:oMath>
        <m:sSub>
          <m:sSubPr/>
          <m:e>
            <m:r>
              <m:rPr>
                <m:sty m:val="i"/>
              </m:rPr>
              <m:t>p</m:t>
            </m:r>
          </m:e>
          <m:sub>
            <m:r>
              <m:rPr>
                <m:sty m:val="i"/>
              </m:rPr>
              <m:t>m</m:t>
            </m:r>
          </m:sub>
        </m:sSub>
        <m:r>
          <m:rPr>
            <m:sty m:val="p"/>
          </m:rPr>
          <m:t>(</m:t>
        </m:r>
        <m:r>
          <m:rPr>
            <m:sty m:val="i"/>
          </m:rPr>
          <m:t>t</m:t>
        </m:r>
        <m:r>
          <m:rPr>
            <m:sty m:val="p"/>
          </m:rPr>
          <m:t>)</m:t>
        </m:r>
      </m:oMath>
      <w:r>
        <w:rPr>
          <w:rFonts w:eastAsia="Georgia" w:cs="Georgia" w:ascii="Georgia" w:hAnsi="Georgia"/>
        </w:rPr>
        <w:t xml:space="preserve"> mesurée par le microphone au cours de son mouvement.</w:t>
      </w:r>
      <w:r>
        <w:rPr/>
        <w:br w:type="textWrapping"/>
      </w:r>
      <w:r>
        <w:rPr/>
        <w:t xml:space="preserve">Montrer que le signal </w:t>
      </w:r>
      <m:oMath>
        <m:sSub>
          <m:sSubPr/>
          <m:e>
            <m:r>
              <m:rPr>
                <m:sty m:val="i"/>
              </m:rPr>
              <m:t>p</m:t>
            </m:r>
          </m:e>
          <m:sub>
            <m:r>
              <m:rPr>
                <m:sty m:val="i"/>
              </m:rPr>
              <m:t>m</m:t>
            </m:r>
          </m:sub>
        </m:sSub>
        <m:r>
          <m:rPr>
            <m:sty m:val="p"/>
          </m:rPr>
          <m:t>(</m:t>
        </m:r>
        <m:r>
          <m:rPr>
            <m:sty m:val="i"/>
          </m:rPr>
          <m:t>t</m:t>
        </m:r>
        <m:r>
          <m:rPr>
            <m:sty m:val="p"/>
          </m:rPr>
          <m:t>)</m:t>
        </m:r>
      </m:oMath>
      <w:r>
        <w:rPr>
          <w:rFonts w:eastAsia="Georgia" w:cs="Georgia" w:ascii="Georgia" w:hAnsi="Georgia"/>
        </w:rPr>
        <w:t xml:space="preserve"> est sinusoïdal. Déterminer sa pulsation </w:t>
      </w:r>
      <m:oMath>
        <m:sSub>
          <m:sSubPr/>
          <m:e>
            <m:r>
              <m:rPr>
                <m:sty m:val="i"/>
              </m:rPr>
              <m:t>ω</m:t>
            </m:r>
          </m:e>
          <m:sub>
            <m:r>
              <m:rPr>
                <m:sty m:val="i"/>
              </m:rPr>
              <m:t>m</m:t>
            </m:r>
          </m:sub>
        </m:sSub>
        <m:d>
          <m:dPr>
            <m:begChr m:val="("/>
            <m:endChr m:val=")"/>
            <m:ctrlPr>
              <w:rPr>
                <w:rFonts w:ascii="Cambria Math" w:hAnsi="Cambria Math"/>
              </w:rPr>
            </m:ctrlPr>
          </m:dPr>
          <m:e>
            <m:sSub>
              <m:sSubPr/>
              <m:e>
                <m:r>
                  <m:rPr>
                    <m:sty m:val="i"/>
                  </m:rPr>
                  <m:t>v</m:t>
                </m:r>
              </m:e>
              <m:sub>
                <m:r>
                  <m:rPr>
                    <m:sty m:val="p"/>
                  </m:rPr>
                  <m:t>0</m:t>
                </m:r>
              </m:sub>
            </m:sSub>
          </m:e>
        </m:d>
      </m:oMath>
      <w:r>
        <w:rPr>
          <w:rFonts w:eastAsia="Georgia" w:cs="Georgia" w:ascii="Georgia" w:hAnsi="Georgia"/>
        </w:rPr>
        <w:t xml:space="preserve"> et sa fréquence </w:t>
      </w:r>
      <m:oMath>
        <m:sSub>
          <m:sSubPr/>
          <m:e>
            <m:r>
              <m:rPr>
                <m:sty m:val="i"/>
              </m:rPr>
              <m:t>f</m:t>
            </m:r>
          </m:e>
          <m:sub>
            <m:r>
              <m:rPr>
                <m:sty m:val="i"/>
              </m:rPr>
              <m:t>m</m:t>
            </m:r>
          </m:sub>
        </m:sSub>
        <m:d>
          <m:dPr>
            <m:begChr m:val="("/>
            <m:endChr m:val=")"/>
            <m:ctrlPr>
              <w:rPr>
                <w:rFonts w:ascii="Cambria Math" w:hAnsi="Cambria Math"/>
              </w:rPr>
            </m:ctrlPr>
          </m:dPr>
          <m:e>
            <m:sSub>
              <m:sSubPr/>
              <m:e>
                <m:r>
                  <m:rPr>
                    <m:sty m:val="i"/>
                  </m:rPr>
                  <m:t>v</m:t>
                </m:r>
              </m:e>
              <m:sub>
                <m:r>
                  <m:rPr>
                    <m:sty m:val="p"/>
                  </m:rPr>
                  <m:t>0</m:t>
                </m:r>
              </m:sub>
            </m:sSub>
          </m:e>
        </m:d>
      </m:oMath>
      <w:r>
        <w:rPr/>
        <w:t xml:space="preserve">.</w:t>
      </w:r>
      <w:r>
        <w:rPr/>
        <w:br w:type="textWrapping"/>
      </w:r>
      <w:r>
        <w:rPr/>
        <w:t xml:space="preserve">Exprimer </w:t>
      </w:r>
      <m:oMath>
        <m:sSub>
          <m:sSubPr/>
          <m:e>
            <m:r>
              <m:rPr>
                <m:sty m:val="i"/>
              </m:rPr>
              <m:t>f</m:t>
            </m:r>
          </m:e>
          <m:sub>
            <m:r>
              <m:rPr>
                <m:sty m:val="i"/>
              </m:rPr>
              <m:t>m</m:t>
            </m:r>
          </m:sub>
        </m:sSub>
        <m:d>
          <m:dPr>
            <m:begChr m:val="("/>
            <m:endChr m:val=")"/>
            <m:ctrlPr>
              <w:rPr>
                <w:rFonts w:ascii="Cambria Math" w:hAnsi="Cambria Math"/>
              </w:rPr>
            </m:ctrlPr>
          </m:dPr>
          <m:e>
            <m:sSub>
              <m:sSubPr/>
              <m:e>
                <m:r>
                  <m:rPr>
                    <m:sty m:val="i"/>
                  </m:rPr>
                  <m:t>v</m:t>
                </m:r>
              </m:e>
              <m:sub>
                <m:r>
                  <m:rPr>
                    <m:sty m:val="p"/>
                  </m:rPr>
                  <m:t>0</m:t>
                </m:r>
              </m:sub>
            </m:sSub>
          </m:e>
        </m:d>
      </m:oMath>
      <w:r>
        <w:rPr/>
        <w:t xml:space="preserve"> en fonction de </w:t>
      </w:r>
      <m:oMath>
        <m:sSub>
          <m:sSubPr/>
          <m:e>
            <m:r>
              <m:rPr>
                <m:sty m:val="i"/>
              </m:rPr>
              <m:t>f</m:t>
            </m:r>
          </m:e>
          <m:sub>
            <m:r>
              <m:rPr>
                <m:sty m:val="p"/>
              </m:rPr>
              <m:t>0</m:t>
            </m:r>
          </m:sub>
        </m:sSub>
        <m:r>
          <m:rPr>
            <m:sty m:val="p"/>
          </m:rPr>
          <m:t>,</m:t>
        </m:r>
        <m:sSub>
          <m:sSubPr/>
          <m:e>
            <m:r>
              <m:rPr>
                <m:sty m:val="i"/>
              </m:rPr>
              <m:t>v</m:t>
            </m:r>
          </m:e>
          <m:sub>
            <m:r>
              <m:rPr>
                <m:sty m:val="p"/>
              </m:rPr>
              <m:t>0</m:t>
            </m:r>
          </m:sub>
        </m:sSub>
      </m:oMath>
      <w:r>
        <w:rPr/>
        <w:t xml:space="preserve"> et </w:t>
      </w:r>
      <m:oMath>
        <m:r>
          <m:rPr>
            <m:sty m:val="i"/>
          </m:rPr>
          <m:t>c</m:t>
        </m:r>
      </m:oMath>
      <w:r>
        <w:rPr/>
        <w:t xml:space="preserve">.</w:t>
      </w:r>
    </w:p>
    <w:p>
      <w:pPr>
        <w:spacing w:line="271" w:before="330" w:lineRule="auto"/>
      </w:pPr>
      <w:r>
        <w:rPr>
          <w:b/>
          <w:sz w:val="42"/>
        </w:rPr>
        <w:t xml:space="preserve">- II.3.5</w:t>
      </w:r>
    </w:p>
    <w:p>
      <w:pPr>
        <w:spacing w:lineRule="auto"/>
        <w:jc w:val="center"/>
      </w:pPr>
      <w:r>
        <w:rPr/>
        <w:drawing>
          <wp:inline distB="0" distL="0" distR="0" distT="0">
            <wp:extent cx="5486400" cy="1140802"/>
            <wp:effectExtent b="0" l="0" r="0" t="0"/>
            <wp:docPr id="7" name="image-59fd0ecf867112ae04797898f4e19186ad84ec65.jpg"/>
            <a:graphic>
              <a:graphicData uri="http://schemas.openxmlformats.org/drawingml/2006/picture">
                <pic:pic>
                  <pic:nvPicPr>
                    <pic:cNvPr id="7" name="image-59fd0ecf867112ae04797898f4e19186ad84ec65.jpg" descr=""/>
                    <pic:cNvPicPr/>
                  </pic:nvPicPr>
                  <pic:blipFill>
                    <a:blip r:embed="rId11" cstate="print"/>
                    <a:srcRect b="0" l="0" r="0" t="0"/>
                    <a:stretch>
                      <a:fillRect/>
                    </a:stretch>
                  </pic:blipFill>
                  <pic:spPr>
                    <a:xfrm>
                      <a:off x="0" y="0"/>
                      <a:ext cx="5486400" cy="1140802"/>
                    </a:xfrm>
                    <a:prstGeom prst="rect"/>
                  </pic:spPr>
                </pic:pic>
              </a:graphicData>
            </a:graphic>
          </wp:inline>
        </w:drawing>
      </w:r>
    </w:p>
    <w:p>
      <w:pPr>
        <w:spacing w:lineRule="auto"/>
      </w:pPr>
      <w:r>
        <w:rPr/>
        <w:t xml:space="preserve">Figure II. 4</w:t>
      </w:r>
    </w:p>
    <w:p>
      <w:pPr>
        <w:spacing w:after="220" w:lineRule="auto"/>
      </w:pPr>
      <w:r>
        <w:rPr/>
        <w:t xml:space="preserve">La source </w:t>
      </w:r>
      <m:oMath>
        <m:r>
          <m:rPr>
            <m:sty m:val="b"/>
          </m:rPr>
          <m:t>S</m:t>
        </m:r>
      </m:oMath>
      <w:r>
        <w:rPr>
          <w:rFonts w:eastAsia="Georgia" w:cs="Georgia" w:ascii="Georgia" w:hAnsi="Georgia"/>
        </w:rPr>
        <w:t xml:space="preserve"> initialement située en </w:t>
      </w:r>
      <m:oMath>
        <m:r>
          <m:rPr>
            <m:sty m:val="i"/>
          </m:rPr>
          <m:t>x</m:t>
        </m:r>
        <m:r>
          <m:rPr>
            <m:sty m:val="p"/>
          </m:rPr>
          <m:t>=</m:t>
        </m:r>
        <m:r>
          <m:rPr>
            <m:sty m:val="p"/>
          </m:rPr>
          <m:t>0</m:t>
        </m:r>
      </m:oMath>
      <w:r>
        <w:rPr>
          <w:rFonts w:eastAsia="Georgia" w:cs="Georgia" w:ascii="Georgia" w:hAnsi="Georgia"/>
        </w:rPr>
        <w:t xml:space="preserve"> se déplace à vitesse </w:t>
      </w:r>
      <m:oMath>
        <m:sSub>
          <m:sSubPr/>
          <m:e>
            <m:r>
              <m:rPr>
                <m:sty m:val="i"/>
              </m:rPr>
              <m:t>v</m:t>
            </m:r>
          </m:e>
          <m:sub>
            <m:r>
              <m:rPr>
                <m:sty m:val="p"/>
              </m:rPr>
              <m:t>0</m:t>
            </m:r>
          </m:sub>
        </m:sSub>
        <m:sSub>
          <m:sSubPr/>
          <m:e>
            <m:acc>
              <m:accPr>
                <m:chr m:val="⃗"/>
              </m:accPr>
              <m:e>
                <m:r>
                  <m:rPr>
                    <m:sty m:val="i"/>
                  </m:rPr>
                  <m:t>e</m:t>
                </m:r>
              </m:e>
            </m:acc>
          </m:e>
          <m:sub>
            <m:r>
              <m:rPr>
                <m:sty m:val="i"/>
              </m:rPr>
              <m:t>x</m:t>
            </m:r>
          </m:sub>
        </m:sSub>
        <m:r>
          <m:rPr>
            <m:sty m:val="p"/>
          </m:rPr>
          <m:t>,</m:t>
        </m:r>
        <m:r>
          <m:rPr>
            <m:sty m:val="p"/>
          </m:rPr>
          <m:t>0</m:t>
        </m:r>
        <m:r>
          <m:rPr>
            <m:sty m:val="p"/>
          </m:rPr>
          <m:t>&lt;</m:t>
        </m:r>
        <m:sSub>
          <m:sSubPr/>
          <m:e>
            <m:r>
              <m:rPr>
                <m:sty m:val="i"/>
              </m:rPr>
              <m:t>v</m:t>
            </m:r>
          </m:e>
          <m:sub>
            <m:r>
              <m:rPr>
                <m:sty m:val="p"/>
              </m:rPr>
              <m:t>0</m:t>
            </m:r>
          </m:sub>
        </m:sSub>
        <m:r>
          <m:rPr>
            <m:sty m:val="p"/>
          </m:rPr>
          <m:t>&lt;</m:t>
        </m:r>
        <m:r>
          <m:rPr>
            <m:sty m:val="i"/>
          </m:rPr>
          <m:t>c</m:t>
        </m:r>
      </m:oMath>
      <w:r>
        <w:rPr>
          <w:rFonts w:eastAsia="Georgia" w:cs="Georgia" w:ascii="Georgia" w:hAnsi="Georgia"/>
        </w:rPr>
        <w:t xml:space="preserve">, en direction du microphone immobile (figure II.4). On suppose que pour tous les points situés entre la source et le microphone, la vitesse du fluide s'exprime comme :</w:t>
      </w:r>
    </w:p>
    <w:p>
      <w:pPr>
        <w:spacing w:after="220" w:lineRule="auto"/>
      </w:pPr>
      <m:oMathPara>
        <m:oMath>
          <m:r>
            <m:rPr>
              <m:sty m:val="p"/>
            </m:rPr>
            <m:t>∀</m:t>
          </m:r>
          <m:r>
            <m:rPr>
              <m:sty m:val="i"/>
            </m:rPr>
            <m:t>x</m:t>
          </m:r>
          <m:r>
            <m:rPr>
              <m:sty m:val="p"/>
            </m:rPr>
            <m:t>≥</m:t>
          </m:r>
          <m:sSub>
            <m:sSubPr/>
            <m:e>
              <m:r>
                <m:rPr>
                  <m:sty m:val="i"/>
                </m:rPr>
                <m:t>v</m:t>
              </m:r>
            </m:e>
            <m:sub>
              <m:r>
                <m:rPr>
                  <m:sty m:val="p"/>
                </m:rPr>
                <m:t>0</m:t>
              </m:r>
            </m:sub>
          </m:sSub>
          <m:r>
            <m:rPr>
              <m:sty m:val="i"/>
            </m:rPr>
            <m:t>t</m:t>
          </m:r>
          <m:r>
            <m:rPr>
              <m:sty m:val="p"/>
            </m:rPr>
            <m:t>;</m:t>
          </m:r>
          <m:r>
            <m:rPr>
              <m:sty m:val="i"/>
            </m:rPr>
            <m:t>v</m:t>
          </m:r>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x</m:t>
              </m:r>
            </m:sub>
          </m:sSub>
          <m:r>
            <m:rPr>
              <m:sty m:val="p"/>
            </m:rPr>
            <m:t>=</m:t>
          </m:r>
          <m:sSub>
            <m:sSubPr/>
            <m:e>
              <m:r>
                <m:rPr>
                  <m:sty m:val="i"/>
                </m:rPr>
                <m:t>V</m:t>
              </m:r>
            </m:e>
            <m:sub>
              <m:r>
                <m:rPr>
                  <m:sty m:val="i"/>
                </m:rPr>
                <m:t>m</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r>
                <m:rPr>
                  <m:sty m:val="p"/>
                </m:rPr>
                <m:t>−</m:t>
              </m:r>
              <m:sSub>
                <m:sSubPr/>
                <m:e>
                  <m:r>
                    <m:rPr>
                      <m:sty m:val="i"/>
                    </m:rPr>
                    <m:t>k</m:t>
                  </m:r>
                </m:e>
                <m:sub>
                  <m:r>
                    <m:rPr>
                      <m:sty m:val="p"/>
                    </m:rPr>
                    <m:t>1</m:t>
                  </m:r>
                </m:sub>
              </m:sSub>
              <m:r>
                <m:rPr>
                  <m:sty m:val="i"/>
                </m:rPr>
                <m:t>x</m:t>
              </m:r>
            </m:e>
          </m:d>
          <m:sSub>
            <m:sSubPr/>
            <m:e>
              <m:acc>
                <m:accPr>
                  <m:chr m:val="⃗"/>
                </m:accPr>
                <m:e>
                  <m:r>
                    <m:rPr>
                      <m:sty m:val="i"/>
                    </m:rPr>
                    <m:t>e</m:t>
                  </m:r>
                </m:e>
              </m:acc>
            </m:e>
            <m:sub>
              <m:r>
                <m:rPr>
                  <m:sty m:val="i"/>
                </m:rPr>
                <m:t>x</m:t>
              </m:r>
            </m:sub>
          </m:sSub>
        </m:oMath>
      </m:oMathPara>
    </w:p>
    <w:p>
      <w:pPr>
        <w:spacing w:after="220" w:lineRule="auto"/>
      </w:pPr>
      <w:r>
        <w:rPr>
          <w:rFonts w:eastAsia="Georgia" w:cs="Georgia" w:ascii="Georgia" w:hAnsi="Georgia"/>
        </w:rPr>
        <w:t xml:space="preserve">la vitesse moyenne du fluide restant nulle. Quelle relation vérifient </w:t>
      </w:r>
      <m:oMath>
        <m:sSub>
          <m:sSubPr/>
          <m:e>
            <m:r>
              <m:rPr>
                <m:sty m:val="i"/>
              </m:rPr>
              <m:t>k</m:t>
            </m:r>
          </m:e>
          <m:sub>
            <m:r>
              <m:rPr>
                <m:sty m:val="p"/>
              </m:rPr>
              <m:t>1</m:t>
            </m:r>
          </m:sub>
        </m:sSub>
      </m:oMath>
      <w:r>
        <w:rPr/>
        <w:t xml:space="preserve"> et </w:t>
      </w:r>
      <m:oMath>
        <m:sSub>
          <m:sSubPr/>
          <m:e>
            <m:r>
              <m:rPr>
                <m:sty m:val="i"/>
              </m:rPr>
              <m:t>ω</m:t>
            </m:r>
          </m:e>
          <m:sub>
            <m:r>
              <m:rPr>
                <m:sty m:val="p"/>
              </m:rPr>
              <m:t>1</m:t>
            </m:r>
          </m:sub>
        </m:sSub>
      </m:oMath>
      <w:r>
        <w:rPr/>
        <w:t xml:space="preserve"> ?</w:t>
      </w:r>
      <w:r>
        <w:rPr/>
        <w:br w:type="textWrapping"/>
      </w:r>
      <w:r>
        <w:rPr/>
        <w:t xml:space="preserve">Comment choisir </w:t>
      </w:r>
      <m:oMath>
        <m:sSub>
          <m:sSubPr/>
          <m:e>
            <m:r>
              <m:rPr>
                <m:sty m:val="i"/>
              </m:rPr>
              <m:t>ω</m:t>
            </m:r>
          </m:e>
          <m:sub>
            <m:r>
              <m:rPr>
                <m:sty m:val="p"/>
              </m:rPr>
              <m:t>1</m:t>
            </m:r>
          </m:sub>
        </m:sSub>
      </m:oMath>
      <w:r>
        <w:rPr>
          <w:rFonts w:eastAsia="Georgia" w:cs="Georgia" w:ascii="Georgia" w:hAnsi="Georgia"/>
        </w:rPr>
        <w:t xml:space="preserve"> pour que l'onde sonore, qui se propage, corresponde à une vibration à fréquence </w:t>
      </w:r>
      <m:oMath>
        <m:sSub>
          <m:sSubPr/>
          <m:e>
            <m:r>
              <m:rPr>
                <m:sty m:val="i"/>
              </m:rPr>
              <m:t>f</m:t>
            </m:r>
          </m:e>
          <m:sub>
            <m:r>
              <m:rPr>
                <m:sty m:val="p"/>
              </m:rPr>
              <m:t>0</m:t>
            </m:r>
          </m:sub>
        </m:sSub>
      </m:oMath>
      <w:r>
        <w:rPr/>
        <w:t xml:space="preserve"> de la surface de la source sonore S en mouvement?</w:t>
      </w:r>
      <w:r>
        <w:rPr/>
        <w:br w:type="textWrapping"/>
      </w:r>
      <w:r>
        <w:rPr>
          <w:rFonts w:eastAsia="Georgia" w:cs="Georgia" w:ascii="Georgia" w:hAnsi="Georgia"/>
        </w:rPr>
        <w:t xml:space="preserve">En déduire la fréquence </w:t>
      </w:r>
      <m:oMath>
        <m:sSub>
          <m:sSubPr/>
          <m:e>
            <m:r>
              <m:rPr>
                <m:sty m:val="i"/>
              </m:rPr>
              <m:t>f</m:t>
            </m:r>
          </m:e>
          <m:sub>
            <m:r>
              <m:rPr>
                <m:sty m:val="i"/>
              </m:rPr>
              <m:t>m</m:t>
            </m:r>
          </m:sub>
        </m:sSub>
      </m:oMath>
      <w:r>
        <w:rPr>
          <w:rFonts w:eastAsia="Georgia" w:cs="Georgia" w:ascii="Georgia" w:hAnsi="Georgia"/>
        </w:rPr>
        <w:t xml:space="preserve"> de l'onde sonore perçue par le microphone.</w:t>
      </w:r>
    </w:p>
    <w:p>
      <w:pPr>
        <w:spacing w:line="271" w:before="330" w:lineRule="auto"/>
      </w:pPr>
      <w:r>
        <w:rPr>
          <w:rFonts w:eastAsia="Georgia" w:cs="Georgia" w:ascii="Georgia" w:hAnsi="Georgia"/>
          <w:b/>
          <w:sz w:val="42"/>
        </w:rPr>
        <w:t xml:space="preserve">II. 4 Vélocimétrie</w:t>
      </w:r>
    </w:p>
    <w:p>
      <w:pPr>
        <w:spacing w:after="220" w:lineRule="auto"/>
      </w:pPr>
      <w:r>
        <w:rPr>
          <w:rFonts w:eastAsia="Georgia" w:cs="Georgia" w:ascii="Georgia" w:hAnsi="Georgia"/>
        </w:rPr>
        <w:t xml:space="preserve">On s'intéresse à la reflexion d'une onde sur une cloison rigide mobile, au voisinage de laquelle la vitesse du fluide suivant </w:t>
      </w:r>
      <m:oMath>
        <m:r>
          <m:rPr>
            <m:sty m:val="i"/>
          </m:rPr>
          <m:t>x</m:t>
        </m:r>
      </m:oMath>
      <w:r>
        <w:rPr>
          <w:rFonts w:eastAsia="Georgia" w:cs="Georgia" w:ascii="Georgia" w:hAnsi="Georgia"/>
        </w:rPr>
        <w:t xml:space="preserve"> s'annule. Pour déterminer la vitesse de la cloison rigide, on envoie une onde incidente et on mesure les propriétés de l'onde réfléchie (figure II.5). On recherche donc une solution de l'équation de d'Alembert comme la superposition d'une onde incidente </w:t>
      </w:r>
      <m:oMath>
        <m:sSub>
          <m:sSubPr/>
          <m:e>
            <m:r>
              <m:rPr>
                <m:sty m:val="i"/>
              </m:rPr>
              <m:t>v</m:t>
            </m:r>
          </m:e>
          <m:sub>
            <m:r>
              <m:rPr>
                <m:sty m:val="i"/>
              </m:rPr>
              <m:t>i</m:t>
            </m:r>
          </m:sub>
        </m:sSub>
        <m:r>
          <m:rPr>
            <m:sty m:val="p"/>
          </m:rPr>
          <m:t>(</m:t>
        </m:r>
        <m:r>
          <m:rPr>
            <m:sty m:val="i"/>
          </m:rPr>
          <m:t>x</m:t>
        </m:r>
        <m:r>
          <m:rPr>
            <m:sty m:val="p"/>
          </m:rPr>
          <m:t>,</m:t>
        </m:r>
        <m:r>
          <m:rPr>
            <m:sty m:val="i"/>
          </m:rPr>
          <m:t>t</m:t>
        </m:r>
        <m:r>
          <m:rPr>
            <m:sty m:val="p"/>
          </m:rPr>
          <m:t>)</m:t>
        </m:r>
        <m:r>
          <m:rPr>
            <m:sty m:val="p"/>
          </m:rPr>
          <m:t>=</m:t>
        </m:r>
        <m:sSub>
          <m:sSubPr/>
          <m:e>
            <m:r>
              <m:rPr>
                <m:sty m:val="i"/>
              </m:rPr>
              <m:t>V</m:t>
            </m:r>
          </m:e>
          <m:sub>
            <m:r>
              <m:rPr>
                <m:sty m:val="i"/>
              </m:rPr>
              <m:t>i</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i</m:t>
                </m:r>
              </m:sub>
            </m:sSub>
            <m:r>
              <m:rPr>
                <m:sty m:val="i"/>
              </m:rPr>
              <m:t>t</m:t>
            </m:r>
            <m:r>
              <m:rPr>
                <m:sty m:val="p"/>
              </m:rPr>
              <m:t>−</m:t>
            </m:r>
            <m:sSub>
              <m:sSubPr/>
              <m:e>
                <m:r>
                  <m:rPr>
                    <m:sty m:val="i"/>
                  </m:rPr>
                  <m:t>k</m:t>
                </m:r>
              </m:e>
              <m:sub>
                <m:r>
                  <m:rPr>
                    <m:sty m:val="i"/>
                  </m:rPr>
                  <m:t>i</m:t>
                </m:r>
              </m:sub>
            </m:sSub>
            <m:r>
              <m:rPr>
                <m:sty m:val="i"/>
              </m:rPr>
              <m:t>x</m:t>
            </m:r>
          </m:e>
        </m:d>
      </m:oMath>
      <w:r>
        <w:rPr>
          <w:rFonts w:eastAsia="Georgia" w:cs="Georgia" w:ascii="Georgia" w:hAnsi="Georgia"/>
        </w:rPr>
        <w:t xml:space="preserve"> et d'une onde réfléchie </w:t>
      </w:r>
      <m:oMath>
        <m:sSub>
          <m:sSubPr/>
          <m:e>
            <m:r>
              <m:rPr>
                <m:sty m:val="i"/>
              </m:rPr>
              <m:t>v</m:t>
            </m:r>
          </m:e>
          <m:sub>
            <m:r>
              <m:rPr>
                <m:sty m:val="i"/>
              </m:rPr>
              <m:t>r</m:t>
            </m:r>
          </m:sub>
        </m:sSub>
        <m:r>
          <m:rPr>
            <m:sty m:val="p"/>
          </m:rPr>
          <m:t>(</m:t>
        </m:r>
        <m:r>
          <m:rPr>
            <m:sty m:val="i"/>
          </m:rPr>
          <m:t>x</m:t>
        </m:r>
        <m:r>
          <m:rPr>
            <m:sty m:val="p"/>
          </m:rPr>
          <m:t>,</m:t>
        </m:r>
        <m:r>
          <m:rPr>
            <m:sty m:val="i"/>
          </m:rPr>
          <m:t>t</m:t>
        </m:r>
        <m:r>
          <m:rPr>
            <m:sty m:val="p"/>
          </m:rPr>
          <m:t>)</m:t>
        </m:r>
        <m:r>
          <m:rPr>
            <m:sty m:val="p"/>
          </m:rPr>
          <m:t>=</m:t>
        </m:r>
        <m:sSub>
          <m:sSubPr/>
          <m:e>
            <m:r>
              <m:rPr>
                <m:sty m:val="i"/>
              </m:rPr>
              <m:t>V</m:t>
            </m:r>
          </m:e>
          <m:sub>
            <m:r>
              <m:rPr>
                <m:sty m:val="i"/>
              </m:rPr>
              <m:t>r</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r</m:t>
                </m:r>
              </m:sub>
            </m:sSub>
            <m:r>
              <m:rPr>
                <m:sty m:val="i"/>
              </m:rPr>
              <m:t>t</m:t>
            </m:r>
            <m:r>
              <m:rPr>
                <m:sty m:val="p"/>
              </m:rPr>
              <m:t>+</m:t>
            </m:r>
            <m:sSub>
              <m:sSubPr/>
              <m:e>
                <m:r>
                  <m:rPr>
                    <m:sty m:val="i"/>
                  </m:rPr>
                  <m:t>k</m:t>
                </m:r>
              </m:e>
              <m:sub>
                <m:r>
                  <m:rPr>
                    <m:sty m:val="i"/>
                  </m:rPr>
                  <m:t>r</m:t>
                </m:r>
              </m:sub>
            </m:sSub>
            <m:r>
              <m:rPr>
                <m:sty m:val="i"/>
              </m:rPr>
              <m:t>x</m:t>
            </m:r>
          </m:e>
        </m:d>
      </m:oMath>
      <w:r>
        <w:rPr/>
        <w:t xml:space="preserve">. Les grandeurs </w:t>
      </w:r>
      <m:oMath>
        <m:sSub>
          <m:sSubPr/>
          <m:e>
            <m:r>
              <m:rPr>
                <m:sty m:val="i"/>
              </m:rPr>
              <m:t>V</m:t>
            </m:r>
          </m:e>
          <m:sub>
            <m:r>
              <m:rPr>
                <m:sty m:val="i"/>
              </m:rPr>
              <m:t>i</m:t>
            </m:r>
          </m:sub>
        </m:sSub>
      </m:oMath>
      <w:r>
        <w:rPr/>
        <w:t xml:space="preserve"> et </w:t>
      </w:r>
      <m:oMath>
        <m:sSub>
          <m:sSubPr/>
          <m:e>
            <m:r>
              <m:rPr>
                <m:sty m:val="i"/>
              </m:rPr>
              <m:t>k</m:t>
            </m:r>
          </m:e>
          <m:sub>
            <m:r>
              <m:rPr>
                <m:sty m:val="i"/>
              </m:rPr>
              <m:t>i</m:t>
            </m:r>
          </m:sub>
        </m:sSub>
      </m:oMath>
      <w:r>
        <w:rPr>
          <w:rFonts w:eastAsia="Georgia" w:cs="Georgia" w:ascii="Georgia" w:hAnsi="Georgia"/>
        </w:rPr>
        <w:t xml:space="preserve"> sont supposées connues, tandis que les grandeurs </w:t>
      </w:r>
      <m:oMath>
        <m:sSub>
          <m:sSubPr/>
          <m:e>
            <m:r>
              <m:rPr>
                <m:sty m:val="i"/>
              </m:rPr>
              <m:t>V</m:t>
            </m:r>
          </m:e>
          <m:sub>
            <m:r>
              <m:rPr>
                <m:sty m:val="i"/>
              </m:rPr>
              <m:t>r</m:t>
            </m:r>
          </m:sub>
        </m:sSub>
      </m:oMath>
      <w:r>
        <w:rPr/>
        <w:t xml:space="preserve"> et </w:t>
      </w:r>
      <m:oMath>
        <m:sSub>
          <m:sSubPr/>
          <m:e>
            <m:r>
              <m:rPr>
                <m:sty m:val="i"/>
              </m:rPr>
              <m:t>k</m:t>
            </m:r>
          </m:e>
          <m:sub>
            <m:r>
              <m:rPr>
                <m:sty m:val="i"/>
              </m:rPr>
              <m:t>r</m:t>
            </m:r>
          </m:sub>
        </m:sSub>
      </m:oMath>
      <w:r>
        <w:rPr>
          <w:rFonts w:eastAsia="Georgia" w:cs="Georgia" w:ascii="Georgia" w:hAnsi="Georgia"/>
        </w:rPr>
        <w:t xml:space="preserve"> sont à déterminer.</w:t>
      </w:r>
    </w:p>
    <w:p>
      <w:pPr>
        <w:spacing w:lineRule="auto"/>
        <w:jc w:val="center"/>
      </w:pPr>
      <w:r>
        <w:rPr/>
        <w:drawing>
          <wp:inline distB="0" distL="0" distR="0" distT="0">
            <wp:extent cx="5486400" cy="1732280"/>
            <wp:effectExtent b="0" l="0" r="0" t="0"/>
            <wp:docPr id="8" name="image-480d77ff00ed93b70cc51a43cc506a919f795b23.jpg"/>
            <a:graphic>
              <a:graphicData uri="http://schemas.openxmlformats.org/drawingml/2006/picture">
                <pic:pic>
                  <pic:nvPicPr>
                    <pic:cNvPr id="8" name="image-480d77ff00ed93b70cc51a43cc506a919f795b23.jpg" descr=""/>
                    <pic:cNvPicPr/>
                  </pic:nvPicPr>
                  <pic:blipFill>
                    <a:blip r:embed="rId12" cstate="print"/>
                    <a:srcRect b="0" l="0" r="0" t="0"/>
                    <a:stretch>
                      <a:fillRect/>
                    </a:stretch>
                  </pic:blipFill>
                  <pic:spPr>
                    <a:xfrm>
                      <a:off x="0" y="0"/>
                      <a:ext cx="5486400" cy="1732280"/>
                    </a:xfrm>
                    <a:prstGeom prst="rect"/>
                  </pic:spPr>
                </pic:pic>
              </a:graphicData>
            </a:graphic>
          </wp:inline>
        </w:drawing>
      </w:r>
    </w:p>
    <w:p>
      <w:pPr>
        <w:spacing w:lineRule="auto"/>
      </w:pPr>
      <w:r>
        <w:rPr/>
        <w:t xml:space="preserve">Figure II. 5</w:t>
      </w:r>
    </w:p>
    <w:p>
      <w:pPr>
        <w:spacing w:line="271" w:before="330" w:lineRule="auto"/>
      </w:pPr>
      <w:r>
        <w:rPr>
          <w:b/>
          <w:sz w:val="42"/>
        </w:rPr>
        <w:t xml:space="preserve">- II.4.1</w:t>
      </w:r>
    </w:p>
    <w:p>
      <w:pPr>
        <w:spacing w:after="220" w:lineRule="auto"/>
      </w:pPr>
      <w:r>
        <w:rPr>
          <w:rFonts w:eastAsia="Georgia" w:cs="Georgia" w:ascii="Georgia" w:hAnsi="Georgia"/>
        </w:rPr>
        <w:t xml:space="preserve">La cloison est dans un premier temps immobile, placée en </w:t>
      </w:r>
      <m:oMath>
        <m:r>
          <m:rPr>
            <m:sty m:val="i"/>
          </m:rPr>
          <m:t>x</m:t>
        </m:r>
        <m:r>
          <m:rPr>
            <m:sty m:val="p"/>
          </m:rPr>
          <m:t>=</m:t>
        </m:r>
        <m:r>
          <m:rPr>
            <m:sty m:val="p"/>
          </m:rPr>
          <m:t>0</m:t>
        </m:r>
      </m:oMath>
      <w:r>
        <w:rPr>
          <w:rFonts w:eastAsia="Georgia" w:cs="Georgia" w:ascii="Georgia" w:hAnsi="Georgia"/>
        </w:rPr>
        <w:t xml:space="preserve">. Déterminer </w:t>
      </w:r>
      <m:oMath>
        <m:sSub>
          <m:sSubPr/>
          <m:e>
            <m:r>
              <m:rPr>
                <m:sty m:val="i"/>
              </m:rPr>
              <m:t>ω</m:t>
            </m:r>
          </m:e>
          <m:sub>
            <m:r>
              <m:rPr>
                <m:sty m:val="i"/>
              </m:rPr>
              <m:t>r</m:t>
            </m:r>
          </m:sub>
        </m:sSub>
        <m:r>
          <m:rPr>
            <m:sty m:val="p"/>
          </m:rPr>
          <m:t>,</m:t>
        </m:r>
        <m:sSub>
          <m:sSubPr/>
          <m:e>
            <m:r>
              <m:rPr>
                <m:sty m:val="i"/>
              </m:rPr>
              <m:t>k</m:t>
            </m:r>
          </m:e>
          <m:sub>
            <m:r>
              <m:rPr>
                <m:sty m:val="i"/>
              </m:rPr>
              <m:t>r</m:t>
            </m:r>
          </m:sub>
        </m:sSub>
      </m:oMath>
      <w:r>
        <w:rPr/>
        <w:t xml:space="preserve"> et </w:t>
      </w:r>
      <m:oMath>
        <m:sSub>
          <m:sSubPr/>
          <m:e>
            <m:r>
              <m:rPr>
                <m:sty m:val="i"/>
              </m:rPr>
              <m:t>V</m:t>
            </m:r>
          </m:e>
          <m:sub>
            <m:r>
              <m:rPr>
                <m:sty m:val="i"/>
              </m:rPr>
              <m:t>r</m:t>
            </m:r>
          </m:sub>
        </m:sSub>
      </m:oMath>
      <w:r>
        <w:rPr/>
        <w:t xml:space="preserve"> pour que la condition aux limites soit satisfaite.</w:t>
      </w:r>
    </w:p>
    <w:p>
      <w:pPr>
        <w:spacing w:line="271" w:before="330" w:lineRule="auto"/>
      </w:pPr>
      <w:r>
        <w:rPr>
          <w:b/>
          <w:sz w:val="42"/>
        </w:rPr>
        <w:t xml:space="preserve">- II.4.2</w:t>
      </w:r>
    </w:p>
    <w:p>
      <w:pPr>
        <w:spacing w:after="220" w:lineRule="auto"/>
      </w:pPr>
      <w:r>
        <w:rPr>
          <w:rFonts w:eastAsia="Georgia" w:cs="Georgia" w:ascii="Georgia" w:hAnsi="Georgia"/>
        </w:rPr>
        <w:t xml:space="preserve">La cloison se déplace maintenant en direction de l'expérimentateur </w:t>
      </w:r>
      <m:oMath>
        <m:r>
          <m:rPr>
            <m:sty m:val="b"/>
          </m:rPr>
          <m:t>O</m:t>
        </m:r>
      </m:oMath>
      <w:r>
        <w:rPr>
          <w:rFonts w:eastAsia="Georgia" w:cs="Georgia" w:ascii="Georgia" w:hAnsi="Georgia"/>
        </w:rPr>
        <w:t xml:space="preserve"> à vitesse constante </w:t>
      </w:r>
      <m:oMath>
        <m:acc>
          <m:accPr>
            <m:chr m:val="⃗"/>
          </m:accPr>
          <m:e>
            <m:r>
              <m:rPr>
                <m:sty m:val="i"/>
              </m:rPr>
              <m:t>u</m:t>
            </m:r>
          </m:e>
        </m:acc>
        <m:r>
          <m:rPr>
            <m:sty m:val="p"/>
          </m:rPr>
          <m:t>=</m:t>
        </m:r>
        <m:r>
          <m:rPr>
            <m:sty m:val="p"/>
          </m:rPr>
          <m:t>−</m:t>
        </m:r>
        <m:r>
          <m:rPr>
            <m:sty m:val="i"/>
          </m:rPr>
          <m:t>u</m:t>
        </m:r>
        <m:sSub>
          <m:sSubPr/>
          <m:e>
            <m:acc>
              <m:accPr>
                <m:chr m:val="⃗"/>
              </m:accPr>
              <m:e>
                <m:r>
                  <m:rPr>
                    <m:sty m:val="i"/>
                  </m:rPr>
                  <m:t>e</m:t>
                </m:r>
              </m:e>
            </m:acc>
          </m:e>
          <m:sub>
            <m:r>
              <m:rPr>
                <m:sty m:val="i"/>
              </m:rPr>
              <m:t>x</m:t>
            </m:r>
          </m:sub>
        </m:sSub>
      </m:oMath>
      <w:r>
        <w:rPr/>
        <w:t xml:space="preserve">. Sa position est donc </w:t>
      </w:r>
      <m:oMath>
        <m:sSub>
          <m:sSubPr/>
          <m:e>
            <m:r>
              <m:rPr>
                <m:sty m:val="i"/>
              </m:rPr>
              <m:t>x</m:t>
            </m:r>
          </m:e>
          <m:sub>
            <m:r>
              <m:rPr>
                <m:sty m:val="i"/>
              </m:rPr>
              <m:t>c</m:t>
            </m:r>
          </m:sub>
        </m:sSub>
        <m:r>
          <m:rPr>
            <m:sty m:val="p"/>
          </m:rPr>
          <m:t>(</m:t>
        </m:r>
        <m:r>
          <m:rPr>
            <m:sty m:val="i"/>
          </m:rPr>
          <m:t>t</m:t>
        </m:r>
        <m:r>
          <m:rPr>
            <m:sty m:val="p"/>
          </m:rPr>
          <m:t>)</m:t>
        </m:r>
        <m:r>
          <m:rPr>
            <m:sty m:val="p"/>
          </m:rPr>
          <m:t>=</m:t>
        </m:r>
        <m:r>
          <m:rPr>
            <m:sty m:val="p"/>
          </m:rPr>
          <m:t>−</m:t>
        </m:r>
        <m:r>
          <m:rPr>
            <m:sty m:val="i"/>
          </m:rPr>
          <m:t>u</m:t>
        </m:r>
        <m:r>
          <m:rPr>
            <m:sty m:val="i"/>
          </m:rPr>
          <m:t>t</m:t>
        </m:r>
      </m:oMath>
      <w:r>
        <w:rPr>
          <w:rFonts w:eastAsia="Georgia" w:cs="Georgia" w:ascii="Georgia" w:hAnsi="Georgia"/>
        </w:rPr>
        <w:t xml:space="preserve">. On néglige les effets de l'écoulement macroscopique de fluide engendré par le déplacement du fluide autour de la cloison, pour ne considérer que les ondes incidente et réfléchie se propageant comme si le fluide environnant était au repos.</w:t>
      </w:r>
      <w:r>
        <w:rPr/>
        <w:br w:type="textWrapping"/>
      </w:r>
      <w:r>
        <w:rPr>
          <w:rFonts w:eastAsia="Georgia" w:cs="Georgia" w:ascii="Georgia" w:hAnsi="Georgia"/>
        </w:rPr>
        <w:t xml:space="preserve">Déterminer les grandeurs </w:t>
      </w:r>
      <m:oMath>
        <m:sSub>
          <m:sSubPr/>
          <m:e>
            <m:r>
              <m:rPr>
                <m:sty m:val="i"/>
              </m:rPr>
              <m:t>ω</m:t>
            </m:r>
          </m:e>
          <m:sub>
            <m:r>
              <m:rPr>
                <m:sty m:val="i"/>
              </m:rPr>
              <m:t>r</m:t>
            </m:r>
          </m:sub>
        </m:sSub>
        <m:r>
          <m:rPr>
            <m:sty m:val="p"/>
          </m:rPr>
          <m:t>,</m:t>
        </m:r>
        <m:sSub>
          <m:sSubPr/>
          <m:e>
            <m:r>
              <m:rPr>
                <m:sty m:val="i"/>
              </m:rPr>
              <m:t>k</m:t>
            </m:r>
          </m:e>
          <m:sub>
            <m:r>
              <m:rPr>
                <m:sty m:val="i"/>
              </m:rPr>
              <m:t>r</m:t>
            </m:r>
          </m:sub>
        </m:sSub>
      </m:oMath>
      <w:r>
        <w:rPr/>
        <w:t xml:space="preserve"> et </w:t>
      </w:r>
      <m:oMath>
        <m:sSub>
          <m:sSubPr/>
          <m:e>
            <m:r>
              <m:rPr>
                <m:sty m:val="i"/>
              </m:rPr>
              <m:t>V</m:t>
            </m:r>
          </m:e>
          <m:sub>
            <m:r>
              <m:rPr>
                <m:sty m:val="i"/>
              </m:rPr>
              <m:t>r</m:t>
            </m:r>
          </m:sub>
        </m:sSub>
      </m:oMath>
      <w:r>
        <w:rPr/>
        <w:t xml:space="preserve"> sachant que la condition aux limites est satisfaite.</w:t>
      </w:r>
      <w:r>
        <w:rPr/>
        <w:br w:type="textWrapping"/>
      </w:r>
      <w:r>
        <w:rPr>
          <w:rFonts w:eastAsia="Georgia" w:cs="Georgia" w:ascii="Georgia" w:hAnsi="Georgia"/>
        </w:rPr>
        <w:t xml:space="preserve">En déduire que les pulsations des ondes sonores incidente et réfléchie sont différentes. Exprimer la pulsation </w:t>
      </w:r>
      <m:oMath>
        <m:sSub>
          <m:sSubPr/>
          <m:e>
            <m:r>
              <m:rPr>
                <m:sty m:val="i"/>
              </m:rPr>
              <m:t>ω</m:t>
            </m:r>
          </m:e>
          <m:sub>
            <m:r>
              <m:rPr>
                <m:sty m:val="i"/>
              </m:rPr>
              <m:t>r</m:t>
            </m:r>
          </m:sub>
        </m:sSub>
      </m:oMath>
      <w:r>
        <w:rPr>
          <w:rFonts w:eastAsia="Georgia" w:cs="Georgia" w:ascii="Georgia" w:hAnsi="Georgia"/>
        </w:rPr>
        <w:t xml:space="preserve"> de l'onde réfléchie en fonction de celle </w:t>
      </w:r>
      <m:oMath>
        <m:sSub>
          <m:sSubPr/>
          <m:e>
            <m:r>
              <m:rPr>
                <m:sty m:val="i"/>
              </m:rPr>
              <m:t>ω</m:t>
            </m:r>
          </m:e>
          <m:sub>
            <m:r>
              <m:rPr>
                <m:sty m:val="i"/>
              </m:rPr>
              <m:t>i</m:t>
            </m:r>
          </m:sub>
        </m:sSub>
      </m:oMath>
      <w:r>
        <w:rPr/>
        <w:t xml:space="preserve"> de l'onde incidente, de la vitesse </w:t>
      </w:r>
      <m:oMath>
        <m:r>
          <m:rPr>
            <m:sty m:val="i"/>
          </m:rPr>
          <m:t>u</m:t>
        </m:r>
      </m:oMath>
      <w:r>
        <w:rPr>
          <w:rFonts w:eastAsia="Georgia" w:cs="Georgia" w:ascii="Georgia" w:hAnsi="Georgia"/>
        </w:rPr>
        <w:t xml:space="preserve"> de déplacement de la cloison et de la célérité </w:t>
      </w:r>
      <m:oMath>
        <m:r>
          <m:rPr>
            <m:sty m:val="i"/>
          </m:rPr>
          <m:t>c</m:t>
        </m:r>
      </m:oMath>
      <w:r>
        <w:rPr/>
        <w:t xml:space="preserve"> des ondes acoustiques.</w:t>
      </w:r>
    </w:p>
    <w:p>
      <w:pPr>
        <w:spacing w:line="271" w:before="330" w:lineRule="auto"/>
      </w:pPr>
      <w:r>
        <w:rPr>
          <w:b/>
          <w:sz w:val="42"/>
        </w:rPr>
        <w:t xml:space="preserve">- II.4.3</w:t>
      </w:r>
    </w:p>
    <w:p>
      <w:pPr>
        <w:spacing w:after="220" w:lineRule="auto"/>
      </w:pPr>
      <w:r>
        <w:rPr>
          <w:rFonts w:eastAsia="Georgia" w:cs="Georgia" w:ascii="Georgia" w:hAnsi="Georgia"/>
        </w:rPr>
        <w:t xml:space="preserve">Donner la fréquence de l'onde sonore réfléchie </w:t>
      </w:r>
      <m:oMath>
        <m:sSub>
          <m:sSubPr/>
          <m:e>
            <m:r>
              <m:rPr>
                <m:sty m:val="i"/>
              </m:rPr>
              <m:t>f</m:t>
            </m:r>
          </m:e>
          <m:sub>
            <m:r>
              <m:rPr>
                <m:sty m:val="i"/>
              </m:rPr>
              <m:t>r</m:t>
            </m:r>
          </m:sub>
        </m:sSub>
      </m:oMath>
      <w:r>
        <w:rPr/>
        <w:t xml:space="preserve"> en fonction de celle de l'onde incidente </w:t>
      </w:r>
      <m:oMath>
        <m:sSub>
          <m:sSubPr/>
          <m:e>
            <m:r>
              <m:rPr>
                <m:sty m:val="i"/>
              </m:rPr>
              <m:t>f</m:t>
            </m:r>
          </m:e>
          <m:sub>
            <m:r>
              <m:rPr>
                <m:sty m:val="i"/>
              </m:rPr>
              <m:t>i</m:t>
            </m:r>
          </m:sub>
        </m:sSub>
      </m:oMath>
      <w:r>
        <w:rPr/>
        <w:t xml:space="preserve">, de </w:t>
      </w:r>
      <m:oMath>
        <m:r>
          <m:rPr>
            <m:sty m:val="i"/>
          </m:rPr>
          <m:t>u</m:t>
        </m:r>
      </m:oMath>
      <w:r>
        <w:rPr/>
        <w:t xml:space="preserve"> et de </w:t>
      </w:r>
      <m:oMath>
        <m:r>
          <m:rPr>
            <m:sty m:val="i"/>
          </m:rPr>
          <m:t>c</m:t>
        </m:r>
      </m:oMath>
      <w:r>
        <w:rPr/>
        <w:t xml:space="preserve">.</w:t>
      </w:r>
      <w:r>
        <w:rPr/>
        <w:br w:type="textWrapping"/>
      </w:r>
      <w:r>
        <w:rPr>
          <w:rFonts w:eastAsia="Georgia" w:cs="Georgia" w:ascii="Georgia" w:hAnsi="Georgia"/>
        </w:rPr>
        <w:t xml:space="preserve">Montrer que ce résultat coïncide avec celui que l'on obtiendrait en combinant les résultats des questions II.1.4 et II.1.2, c'est-à-dire en supposant que le signal émis par la source est perçu par un observateur en mouvement (la cloison) puis réémis par celui-ci en direction de la source.</w:t>
      </w:r>
    </w:p>
    <w:p>
      <w:pPr>
        <w:spacing w:line="271" w:before="330" w:lineRule="auto"/>
      </w:pPr>
      <w:r>
        <w:rPr>
          <w:b/>
          <w:sz w:val="42"/>
        </w:rPr>
        <w:t xml:space="preserve">- II.4.4</w:t>
      </w:r>
    </w:p>
    <w:p>
      <w:pPr>
        <w:spacing w:after="220" w:lineRule="auto"/>
      </w:pPr>
      <w:r>
        <w:rPr>
          <w:rFonts w:eastAsia="Georgia" w:cs="Georgia" w:ascii="Georgia" w:hAnsi="Georgia"/>
        </w:rPr>
        <w:t xml:space="preserve">Application numérique. Calculer la fréquence </w:t>
      </w:r>
      <m:oMath>
        <m:sSub>
          <m:sSubPr/>
          <m:e>
            <m:r>
              <m:rPr>
                <m:sty m:val="i"/>
              </m:rPr>
              <m:t>f</m:t>
            </m:r>
          </m:e>
          <m:sub>
            <m:r>
              <m:rPr>
                <m:sty m:val="i"/>
              </m:rPr>
              <m:t>r</m:t>
            </m:r>
          </m:sub>
        </m:sSub>
      </m:oMath>
      <w:r>
        <w:rPr>
          <w:rFonts w:eastAsia="Georgia" w:cs="Georgia" w:ascii="Georgia" w:hAnsi="Georgia"/>
        </w:rPr>
        <w:t xml:space="preserve"> et la variation de fréquence </w:t>
      </w:r>
      <m:oMath>
        <m:sSub>
          <m:sSubPr/>
          <m:e>
            <m:r>
              <m:rPr>
                <m:sty m:val="i"/>
              </m:rPr>
              <m:t>f</m:t>
            </m:r>
          </m:e>
          <m:sub>
            <m:r>
              <m:rPr>
                <m:sty m:val="i"/>
              </m:rPr>
              <m:t>r</m:t>
            </m:r>
          </m:sub>
        </m:sSub>
        <m:r>
          <m:rPr>
            <m:sty m:val="p"/>
          </m:rPr>
          <m:t>−</m:t>
        </m:r>
        <m:sSub>
          <m:sSubPr/>
          <m:e>
            <m:r>
              <m:rPr>
                <m:sty m:val="i"/>
              </m:rPr>
              <m:t>f</m:t>
            </m:r>
          </m:e>
          <m:sub>
            <m:r>
              <m:rPr>
                <m:sty m:val="i"/>
              </m:rPr>
              <m:t>i</m:t>
            </m:r>
          </m:sub>
        </m:sSub>
      </m:oMath>
      <w:r>
        <w:rPr>
          <w:rFonts w:eastAsia="Georgia" w:cs="Georgia" w:ascii="Georgia" w:hAnsi="Georgia"/>
        </w:rPr>
        <w:t xml:space="preserve"> pour les valeurs suivantes des paramètres de la question précédente : </w:t>
      </w:r>
      <m:oMath>
        <m:r>
          <m:rPr>
            <m:sty m:val="i"/>
          </m:rPr>
          <m:t>u</m:t>
        </m:r>
        <m:r>
          <m:rPr>
            <m:sty m:val="p"/>
          </m:rPr>
          <m:t>=</m:t>
        </m:r>
        <m:r>
          <m:rPr>
            <m:sty m:val="p"/>
          </m:rPr>
          <m:t>10</m:t>
        </m:r>
        <m:r>
          <m:rPr>
            <m:nor/>
          </m:rPr>
          <m:t xml:space="preserve"> </m:t>
        </m:r>
        <m:r>
          <m:rPr>
            <m:sty m:val="p"/>
          </m:rPr>
          <m:t>cm</m:t>
        </m:r>
        <m:r>
          <m:rPr>
            <m:sty m:val="p"/>
          </m:rPr>
          <m:t>.</m:t>
        </m:r>
        <m:sSup>
          <m:sSupPr/>
          <m:e>
            <m:r>
              <m:rPr>
                <m:sty m:val="p"/>
              </m:rPr>
              <m:t>s</m:t>
            </m:r>
          </m:e>
          <m:sup>
            <m:r>
              <m:rPr>
                <m:sty m:val="p"/>
              </m:rPr>
              <m:t>−</m:t>
            </m:r>
            <m:r>
              <m:rPr>
                <m:sty m:val="p"/>
              </m:rPr>
              <m:t>1</m:t>
            </m:r>
          </m:sup>
        </m:sSup>
        <m:r>
          <m:rPr>
            <m:sty m:val="p"/>
          </m:rPr>
          <m:t>,</m:t>
        </m:r>
        <m:sSub>
          <m:sSubPr/>
          <m:e>
            <m:r>
              <m:rPr>
                <m:sty m:val="i"/>
              </m:rPr>
              <m:t>f</m:t>
            </m:r>
          </m:e>
          <m:sub>
            <m:r>
              <m:rPr>
                <m:sty m:val="i"/>
              </m:rPr>
              <m:t>i</m:t>
            </m:r>
          </m:sub>
        </m:sSub>
        <m:r>
          <m:rPr>
            <m:sty m:val="p"/>
          </m:rPr>
          <m:t>=</m:t>
        </m:r>
        <m:r>
          <m:rPr>
            <m:sty m:val="p"/>
          </m:rPr>
          <m:t>2</m:t>
        </m:r>
        <m:r>
          <m:rPr>
            <m:sty m:val="p"/>
          </m:rPr>
          <m:t>×</m:t>
        </m:r>
        <m:sSup>
          <m:sSupPr/>
          <m:e>
            <m:r>
              <m:rPr>
                <m:sty m:val="p"/>
              </m:rPr>
              <m:t>10</m:t>
            </m:r>
          </m:e>
          <m:sup>
            <m:r>
              <m:rPr>
                <m:sty m:val="p"/>
              </m:rPr>
              <m:t>4</m:t>
            </m:r>
          </m:sup>
        </m:sSup>
        <m:r>
          <m:rPr>
            <m:nor/>
          </m:rPr>
          <m:t xml:space="preserve"> </m:t>
        </m:r>
        <m:r>
          <m:rPr>
            <m:sty m:val="p"/>
          </m:rPr>
          <m:t>Hz</m:t>
        </m:r>
      </m:oMath>
      <w:r>
        <w:rPr/>
        <w:t xml:space="preserve">, </w:t>
      </w:r>
      <m:oMath>
        <m:r>
          <m:rPr>
            <m:sty m:val="i"/>
          </m:rPr>
          <m:t>c</m:t>
        </m:r>
        <m:r>
          <m:rPr>
            <m:sty m:val="p"/>
          </m:rPr>
          <m:t>=</m:t>
        </m:r>
        <m:r>
          <m:rPr>
            <m:sty m:val="p"/>
          </m:rPr>
          <m:t>340</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p>
    <w:p>
      <w:pPr>
        <w:spacing w:line="271" w:before="330" w:lineRule="auto"/>
      </w:pPr>
      <w:r>
        <w:rPr>
          <w:b/>
          <w:sz w:val="42"/>
        </w:rPr>
        <w:t xml:space="preserve">II. 5 Conclusion</w:t>
      </w:r>
    </w:p>
    <w:p>
      <w:pPr>
        <w:spacing w:after="220" w:lineRule="auto"/>
      </w:pPr>
      <w:r>
        <w:rPr>
          <w:rFonts w:eastAsia="Georgia" w:cs="Georgia" w:ascii="Georgia" w:hAnsi="Georgia"/>
        </w:rPr>
        <w:t xml:space="preserve">Pourquoi ne trouve-t-on pas le même résultat lorsque la source est en mouvement et l'observateur immobile, et lorsque la source est immobile et l'observateur en mouvement? Cela contredit-il le principe d'invariance galiléenne?</w:t>
      </w:r>
      <w:r>
        <w:rPr/>
        <w:br w:type="textWrapping"/>
      </w:r>
      <w:r>
        <w:rPr>
          <w:rFonts w:eastAsia="Georgia" w:cs="Georgia" w:ascii="Georgia" w:hAnsi="Georgia"/>
        </w:rPr>
        <w:t xml:space="preserve">Ces calculs s'appliquent-ils aussi aux ondes électromagnétiques dans le vide?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e209fa68d9d30441c6641f2329039d0d7994a8c.jpg" TargetMode="Internal"/><Relationship Id="rId6" Type="http://schemas.openxmlformats.org/officeDocument/2006/relationships/image" Target="media/image-eeb27ae72465d4578dd5ee284b7f518024ac9b07.jpg" TargetMode="Internal"/><Relationship Id="rId7" Type="http://schemas.openxmlformats.org/officeDocument/2006/relationships/image" Target="media/image-1ed803a224f854ff2afa6f485ff55396c764a1ba.jpg" TargetMode="Internal"/><Relationship Id="rId8" Type="http://schemas.openxmlformats.org/officeDocument/2006/relationships/image" Target="media/image-7ba6cfb141b20f4cebeeff1da0a7d34538946356.jpg" TargetMode="Internal"/><Relationship Id="rId9" Type="http://schemas.openxmlformats.org/officeDocument/2006/relationships/image" Target="media/image-362ce459d5a8e48d2bce972883e161f015d9cf84.jpg" TargetMode="Internal"/><Relationship Id="rId10" Type="http://schemas.openxmlformats.org/officeDocument/2006/relationships/image" Target="media/image-1f632cf926cdeb150c9a7bdc4b896ec53308826f.jpg" TargetMode="Internal"/><Relationship Id="rId11" Type="http://schemas.openxmlformats.org/officeDocument/2006/relationships/image" Target="media/image-59fd0ecf867112ae04797898f4e19186ad84ec65.jpg" TargetMode="Internal"/><Relationship Id="rId12" Type="http://schemas.openxmlformats.org/officeDocument/2006/relationships/image" Target="media/image-480d77ff00ed93b70cc51a43cc506a919f795b2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2025-09-04T21:50:36.637Z</dcterms:created>
  <dcterms:modified xsi:type="dcterms:W3CDTF">2025-09-04T21:50:36.637Z</dcterms:modified>
</cp:coreProperties>
</file>