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calculatrices programmables et alphanumériques sont autorisées sous réserve des conditions définies dans la circulaire </w:t>
      </w:r>
      <m:oMath>
        <m:sSup>
          <m:sSupPr/>
          <m:e>
            <m:r>
              <m:rPr>
                <m:sty m:val="p"/>
              </m:rPr>
              <m:t>n</m:t>
            </m:r>
          </m:e>
          <m:sup>
            <m:r>
              <m:rPr>
                <m:sty m:val="p"/>
              </m:rPr>
              <m:t>∘</m:t>
            </m:r>
          </m:sup>
        </m:sSup>
        <m:r>
          <m:rPr>
            <m:sty m:val="p"/>
          </m:rPr>
          <m:t>99</m:t>
        </m:r>
        <m:r>
          <m:rPr>
            <m:sty m:val="p"/>
          </m:rPr>
          <m:t>−</m:t>
        </m:r>
        <m:r>
          <m:rPr>
            <m:sty m:val="p"/>
          </m:rPr>
          <m:t>018</m:t>
        </m:r>
      </m:oMath>
      <w:r>
        <w:rPr/>
        <w:t xml:space="preserve"> du 01.02.99.</w:t>
      </w:r>
      <w:r>
        <w:rPr/>
        <w:br w:type="textWrapping"/>
      </w:r>
      <w:r>
        <w:rPr>
          <w:rFonts w:eastAsia="Georgia" w:cs="Georgia" w:ascii="Georgia" w:hAnsi="Georgia"/>
        </w:rPr>
        <w:t xml:space="preserve">Conformément à l' usage typographique international, les vecteurs sont représentés en gras.</w:t>
      </w:r>
      <w:r>
        <w:rPr/>
        <w:br w:type="textWrapping"/>
      </w:r>
      <w:r>
        <w:rPr/>
        <w:t xml:space="preserve">On donne les constantes physiques suivantes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 :</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e</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gravitation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G</m:t>
                </m:r>
                <m:r>
                  <m:rPr>
                    <m:sty m:val="p"/>
                  </m:rPr>
                  <m:t>=</m:t>
                </m:r>
                <m:r>
                  <m:rPr>
                    <m:sty m:val="p"/>
                  </m:rPr>
                  <m:t>6</m:t>
                </m:r>
                <m:r>
                  <m:rPr>
                    <m:sty m:val="p"/>
                  </m:rPr>
                  <m:t>,</m:t>
                </m:r>
                <m:sSup>
                  <m:sSupPr/>
                  <m:e>
                    <m:r>
                      <m:rPr>
                        <m:sty m:val="p"/>
                      </m:rPr>
                      <m:t>6726.10</m:t>
                    </m:r>
                  </m:e>
                  <m:sup>
                    <m:r>
                      <m:rPr>
                        <m:sty m:val="p"/>
                      </m:rPr>
                      <m:t>−</m:t>
                    </m:r>
                    <m:r>
                      <m:rPr>
                        <m:sty m:val="p"/>
                      </m:rPr>
                      <m:t>11</m:t>
                    </m:r>
                  </m:sup>
                </m:sSup>
                <m:r>
                  <m:rPr>
                    <m:sty m:val="p"/>
                  </m:rPr>
                  <m:t>SI</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m</m:t>
                    </m:r>
                  </m:e>
                  <m:sub>
                    <m:r>
                      <m:rPr>
                        <m:sty m:val="p"/>
                      </m:rPr>
                      <m:t>e</m:t>
                    </m:r>
                  </m:sub>
                </m:sSub>
                <m:r>
                  <m:rPr>
                    <m:sty m:val="p"/>
                  </m:rPr>
                  <m:t>=</m:t>
                </m:r>
                <m:sSub>
                  <m:sSubPr/>
                  <m:e>
                    <m:r>
                      <m:rPr>
                        <m:sty m:val="p"/>
                      </m:rPr>
                      <m:t>m</m:t>
                    </m:r>
                  </m:e>
                  <m:sub>
                    <m:r>
                      <m:rPr>
                        <m:sty m:val="p"/>
                      </m:rPr>
                      <m:t>e</m:t>
                    </m:r>
                  </m:sub>
                </m:sSub>
                <m:sSup>
                  <m:sSupPr/>
                  <m:e>
                    <m:r>
                      <m:t xml:space="preserve"> </m:t>
                    </m:r>
                  </m:e>
                  <m:sup>
                    <m:r>
                      <m:rPr>
                        <m:sty m:val="p"/>
                      </m:rPr>
                      <m:t>∗</m:t>
                    </m:r>
                  </m:sup>
                </m:sSup>
                <m:r>
                  <m:rPr>
                    <m:sty m:val="p"/>
                  </m:rPr>
                  <m:t>=</m:t>
                </m:r>
                <m:r>
                  <m:rPr>
                    <m:sty m:val="p"/>
                  </m:rPr>
                  <m:t>0</m:t>
                </m:r>
                <m:r>
                  <m:rPr>
                    <m:sty m:val="p"/>
                  </m:rPr>
                  <m:t>,</m:t>
                </m:r>
                <m:sSup>
                  <m:sSupPr/>
                  <m:e>
                    <m:r>
                      <m:rPr>
                        <m:sty m:val="p"/>
                      </m:rPr>
                      <m:t>911.10</m:t>
                    </m:r>
                  </m:e>
                  <m:sup>
                    <m:r>
                      <m:rPr>
                        <m:sty m:val="p"/>
                      </m:rPr>
                      <m:t>−</m:t>
                    </m:r>
                    <m:r>
                      <m:rPr>
                        <m:sty m:val="p"/>
                      </m:rPr>
                      <m:t>30</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du noyau d'hélium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m</m:t>
                    </m:r>
                  </m:e>
                  <m:sub>
                    <m:r>
                      <m:rPr>
                        <m:sty m:val="i"/>
                      </m:rPr>
                      <m:t>α</m:t>
                    </m:r>
                  </m:sub>
                </m:sSub>
                <m:r>
                  <m:rPr>
                    <m:sty m:val="p"/>
                  </m:rPr>
                  <m:t>=</m:t>
                </m:r>
                <m:sSub>
                  <m:sSubPr/>
                  <m:e>
                    <m:r>
                      <m:rPr>
                        <m:sty m:val="p"/>
                      </m:rPr>
                      <m:t>m</m:t>
                    </m:r>
                  </m:e>
                  <m:sub>
                    <m:r>
                      <m:rPr>
                        <m:sty m:val="i"/>
                      </m:rPr>
                      <m:t>α</m:t>
                    </m:r>
                  </m:sub>
                </m:sSub>
                <m:sSup>
                  <m:sSupPr/>
                  <m:e>
                    <m:r>
                      <m:t xml:space="preserve"> </m:t>
                    </m:r>
                  </m:e>
                  <m:sup>
                    <m:r>
                      <m:rPr>
                        <m:sty m:val="p"/>
                      </m:rPr>
                      <m:t>∗</m:t>
                    </m:r>
                  </m:sup>
                </m:sSup>
                <m:r>
                  <m:rPr>
                    <m:sty m:val="p"/>
                  </m:rPr>
                  <m:t>=</m:t>
                </m:r>
                <m:r>
                  <m:rPr>
                    <m:sty m:val="p"/>
                  </m:rPr>
                  <m:t>6</m:t>
                </m:r>
                <m:r>
                  <m:rPr>
                    <m:sty m:val="p"/>
                  </m:rPr>
                  <m:t>,</m:t>
                </m:r>
                <m:sSup>
                  <m:sSupPr/>
                  <m:e>
                    <m:r>
                      <m:rPr>
                        <m:sty m:val="p"/>
                      </m:rPr>
                      <m:t>65.10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d'un noyau d'or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m</m:t>
                    </m:r>
                  </m:e>
                  <m:sub>
                    <m:r>
                      <m:rPr>
                        <m:sty m:val="p"/>
                      </m:rPr>
                      <m:t>Au</m:t>
                    </m:r>
                  </m:sub>
                </m:sSub>
                <m:r>
                  <m:rPr>
                    <m:sty m:val="p"/>
                  </m:rPr>
                  <m:t>=</m:t>
                </m:r>
                <m:sSub>
                  <m:sSubPr/>
                  <m:e>
                    <m:r>
                      <m:rPr>
                        <m:sty m:val="p"/>
                      </m:rPr>
                      <m:t>m</m:t>
                    </m:r>
                  </m:e>
                  <m:sub>
                    <m:r>
                      <m:rPr>
                        <m:sty m:val="p"/>
                      </m:rPr>
                      <m:t>Au</m:t>
                    </m:r>
                  </m:sub>
                </m:sSub>
                <m:sSup>
                  <m:sSupPr/>
                  <m:e>
                    <m:r>
                      <m:t xml:space="preserve"> </m:t>
                    </m:r>
                  </m:e>
                  <m:sup>
                    <m:r>
                      <m:rPr>
                        <m:sty m:val="p"/>
                      </m:rPr>
                      <m:t>∗</m:t>
                    </m:r>
                  </m:sup>
                </m:sSup>
                <m:r>
                  <m:rPr>
                    <m:sty m:val="p"/>
                  </m:rPr>
                  <m:t>=</m:t>
                </m:r>
                <m:r>
                  <m:rPr>
                    <m:sty m:val="p"/>
                  </m:rPr>
                  <m:t>3</m:t>
                </m:r>
                <m:r>
                  <m:rPr>
                    <m:sty m:val="p"/>
                  </m:rPr>
                  <m:t>,</m:t>
                </m:r>
                <m:r>
                  <m:rPr>
                    <m:sty m:val="p"/>
                  </m:rPr>
                  <m:t>27</m:t>
                </m:r>
                <m:r>
                  <m:rPr>
                    <m:sty m:val="p"/>
                  </m:rPr>
                  <m:t>⋅</m:t>
                </m:r>
                <m:sSup>
                  <m:sSupPr/>
                  <m:e>
                    <m:r>
                      <m:rPr>
                        <m:sty m:val="p"/>
                      </m:rPr>
                      <m:t>10</m:t>
                    </m:r>
                  </m:e>
                  <m:sup>
                    <m:r>
                      <m:rPr>
                        <m:sty m:val="p"/>
                      </m:rPr>
                      <m:t>−</m:t>
                    </m:r>
                    <m:r>
                      <m:rPr>
                        <m:sty m:val="p"/>
                      </m:rPr>
                      <m:t>25</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Charge d'un noyau d'or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Z</m:t>
                    </m:r>
                  </m:e>
                  <m:sub>
                    <m:r>
                      <m:rPr>
                        <m:sty m:val="p"/>
                      </m:rPr>
                      <m:t>Au</m:t>
                    </m:r>
                  </m:sub>
                </m:sSub>
                <m:r>
                  <m:rPr>
                    <m:sty m:val="p"/>
                  </m:rPr>
                  <m:t>=</m:t>
                </m:r>
                <m:r>
                  <m:rPr>
                    <m:sty m:val="p"/>
                  </m:rPr>
                  <m:t>79</m:t>
                </m:r>
                <m:r>
                  <m:rPr>
                    <m:sty m:val="p"/>
                  </m:rPr>
                  <m:t>e</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d'un noyau d'hélium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Z</m:t>
                    </m:r>
                  </m:e>
                  <m:sub>
                    <m:r>
                      <m:rPr>
                        <m:sty m:val="p"/>
                      </m:rPr>
                      <m:t>He</m:t>
                    </m:r>
                  </m:sub>
                </m:sSub>
                <m:r>
                  <m:rPr>
                    <m:sty m:val="p"/>
                  </m:rPr>
                  <m:t>=</m:t>
                </m:r>
                <m:r>
                  <m:rPr>
                    <m:sty m:val="p"/>
                  </m:rPr>
                  <m:t>2</m:t>
                </m:r>
                <m:r>
                  <m:rPr>
                    <m:sty m:val="p"/>
                  </m:rPr>
                  <m:t>e</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Soleil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M</m:t>
                    </m:r>
                  </m:e>
                  <m:sub>
                    <m:r>
                      <m:rPr>
                        <m:sty m:val="p"/>
                      </m:rPr>
                      <m:t>S</m:t>
                    </m:r>
                  </m:sub>
                </m:sSub>
                <m:r>
                  <m:rPr>
                    <m:sty m:val="p"/>
                  </m:rPr>
                  <m:t>=</m:t>
                </m:r>
                <m:sSub>
                  <m:sSubPr/>
                  <m:e>
                    <m:r>
                      <m:rPr>
                        <m:sty m:val="p"/>
                      </m:rPr>
                      <m:t>M</m:t>
                    </m:r>
                  </m:e>
                  <m:sub>
                    <m:r>
                      <m:rPr>
                        <m:sty m:val="p"/>
                      </m:rPr>
                      <m:t>S</m:t>
                    </m:r>
                  </m:sub>
                </m:sSub>
                <m:r>
                  <m:rPr>
                    <m:sty m:val="p"/>
                  </m:rPr>
                  <m:t>∗</m:t>
                </m:r>
                <m:r>
                  <m:rPr>
                    <m:sty m:val="p"/>
                  </m:rPr>
                  <m:t>=</m:t>
                </m:r>
                <m:r>
                  <m:rPr>
                    <m:sty m:val="p"/>
                  </m:rPr>
                  <m:t>1</m:t>
                </m:r>
                <m:r>
                  <m:rPr>
                    <m:sty m:val="p"/>
                  </m:rPr>
                  <m:t>,</m:t>
                </m:r>
                <m:sSup>
                  <m:sSupPr/>
                  <m:e>
                    <m:r>
                      <m:rPr>
                        <m:sty m:val="p"/>
                      </m:rPr>
                      <m:t>99.10</m:t>
                    </m:r>
                  </m:e>
                  <m:sup>
                    <m:r>
                      <m:rPr>
                        <m:sty m:val="p"/>
                      </m:rPr>
                      <m:t>30</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du Soleil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R</m:t>
                    </m:r>
                  </m:e>
                  <m:sub>
                    <m:r>
                      <m:rPr>
                        <m:sty m:val="p"/>
                      </m:rPr>
                      <m:t>S</m:t>
                    </m:r>
                  </m:sub>
                </m:sSub>
                <m:r>
                  <m:rPr>
                    <m:sty m:val="p"/>
                  </m:rPr>
                  <m:t>=</m:t>
                </m:r>
                <m:r>
                  <m:rPr>
                    <m:sty m:val="p"/>
                  </m:rPr>
                  <m:t>0</m:t>
                </m:r>
                <m:r>
                  <m:rPr>
                    <m:sty m:val="p"/>
                  </m:rPr>
                  <m:t>,</m:t>
                </m:r>
                <m:sSup>
                  <m:sSupPr/>
                  <m:e>
                    <m:r>
                      <m:rPr>
                        <m:sty m:val="p"/>
                      </m:rPr>
                      <m:t>696.10</m:t>
                    </m:r>
                  </m:e>
                  <m:sup>
                    <m:r>
                      <m:rPr>
                        <m:sty m:val="p"/>
                      </m:rPr>
                      <m:t>9</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de la Terre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M</m:t>
                    </m:r>
                  </m:e>
                  <m:sub>
                    <m:r>
                      <m:rPr>
                        <m:sty m:val="p"/>
                      </m:rPr>
                      <m:t>T</m:t>
                    </m:r>
                  </m:sub>
                </m:sSub>
                <m:r>
                  <m:rPr>
                    <m:sty m:val="p"/>
                  </m:rPr>
                  <m:t>=</m:t>
                </m:r>
                <m:sSub>
                  <m:sSubPr/>
                  <m:e>
                    <m:r>
                      <m:rPr>
                        <m:sty m:val="p"/>
                      </m:rPr>
                      <m:t>M</m:t>
                    </m:r>
                  </m:e>
                  <m:sub>
                    <m:r>
                      <m:rPr>
                        <m:sty m:val="p"/>
                      </m:rPr>
                      <m:t>T</m:t>
                    </m:r>
                  </m:sub>
                </m:sSub>
                <m:sSup>
                  <m:sSupPr/>
                  <m:e>
                    <m:r>
                      <m:t xml:space="preserve"> </m:t>
                    </m:r>
                  </m:e>
                  <m:sup>
                    <m:r>
                      <m:rPr>
                        <m:sty m:val="p"/>
                      </m:rPr>
                      <m:t>∗</m:t>
                    </m:r>
                  </m:sup>
                </m:sSup>
                <m:r>
                  <m:rPr>
                    <m:sty m:val="p"/>
                  </m:rPr>
                  <m:t>=</m:t>
                </m:r>
                <m:sSup>
                  <m:sSupPr/>
                  <m:e>
                    <m:r>
                      <m:rPr>
                        <m:sty m:val="p"/>
                      </m:rPr>
                      <m:t>6.10</m:t>
                    </m:r>
                  </m:e>
                  <m:sup>
                    <m:r>
                      <m:rPr>
                        <m:sty m:val="p"/>
                      </m:rPr>
                      <m:t>24</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de la Terre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R</m:t>
                    </m:r>
                  </m:e>
                  <m:sub>
                    <m:r>
                      <m:rPr>
                        <m:sty m:val="p"/>
                      </m:rPr>
                      <m:t>T</m:t>
                    </m:r>
                  </m:sub>
                </m:sSub>
                <m:r>
                  <m:rPr>
                    <m:sty m:val="p"/>
                  </m:rPr>
                  <m:t>=</m:t>
                </m:r>
                <m:r>
                  <m:rPr>
                    <m:sty m:val="p"/>
                  </m:rPr>
                  <m:t>6</m:t>
                </m:r>
                <m:r>
                  <m:rPr>
                    <m:sty m:val="p"/>
                  </m:rPr>
                  <m:t>,</m:t>
                </m:r>
                <m:sSup>
                  <m:sSupPr/>
                  <m:e>
                    <m:r>
                      <m:rPr>
                        <m:sty m:val="p"/>
                      </m:rPr>
                      <m:t>4.10</m:t>
                    </m:r>
                  </m:e>
                  <m:sup>
                    <m:r>
                      <m:rPr>
                        <m:sty m:val="p"/>
                      </m:rPr>
                      <m:t>6</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de Lune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M</m:t>
                    </m:r>
                  </m:e>
                  <m:sub>
                    <m:r>
                      <m:rPr>
                        <m:sty m:val="p"/>
                      </m:rPr>
                      <m:t>L</m:t>
                    </m:r>
                  </m:sub>
                </m:sSub>
                <m:r>
                  <m:rPr>
                    <m:sty m:val="p"/>
                  </m:rPr>
                  <m:t>=</m:t>
                </m:r>
                <m:sSub>
                  <m:sSubPr/>
                  <m:e>
                    <m:r>
                      <m:rPr>
                        <m:sty m:val="p"/>
                      </m:rPr>
                      <m:t>M</m:t>
                    </m:r>
                  </m:e>
                  <m:sub>
                    <m:r>
                      <m:rPr>
                        <m:sty m:val="p"/>
                      </m:rPr>
                      <m:t>L</m:t>
                    </m:r>
                  </m:sub>
                </m:sSub>
                <m:sSup>
                  <m:sSupPr/>
                  <m:e>
                    <m:r>
                      <m:t xml:space="preserve"> </m:t>
                    </m:r>
                  </m:e>
                  <m:sup>
                    <m:r>
                      <m:rPr>
                        <m:sty m:val="p"/>
                      </m:rPr>
                      <m:t>∗</m:t>
                    </m:r>
                  </m:sup>
                </m:sSup>
                <m:r>
                  <m:rPr>
                    <m:sty m:val="p"/>
                  </m:rPr>
                  <m:t>=</m:t>
                </m:r>
                <m:r>
                  <m:rPr>
                    <m:sty m:val="p"/>
                  </m:rPr>
                  <m:t>73</m:t>
                </m:r>
                <m:r>
                  <m:rPr>
                    <m:sty m:val="p"/>
                  </m:rPr>
                  <m:t>,</m:t>
                </m:r>
                <m:sSup>
                  <m:sSupPr/>
                  <m:e>
                    <m:r>
                      <m:rPr>
                        <m:sty m:val="p"/>
                      </m:rPr>
                      <m:t>5.10</m:t>
                    </m:r>
                  </m:e>
                  <m:sup>
                    <m:r>
                      <m:rPr>
                        <m:sty m:val="p"/>
                      </m:rPr>
                      <m:t>21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de la Lune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R</m:t>
                    </m:r>
                  </m:e>
                  <m:sub>
                    <m:r>
                      <m:rPr>
                        <m:sty m:val="p"/>
                      </m:rPr>
                      <m:t>L</m:t>
                    </m:r>
                  </m:sub>
                </m:sSub>
                <m:r>
                  <m:rPr>
                    <m:sty m:val="p"/>
                  </m:rPr>
                  <m:t>=</m:t>
                </m:r>
                <m:r>
                  <m:rPr>
                    <m:sty m:val="p"/>
                  </m:rPr>
                  <m:t>1</m:t>
                </m:r>
                <m:r>
                  <m:rPr>
                    <m:sty m:val="p"/>
                  </m:rPr>
                  <m:t>,</m:t>
                </m:r>
                <m:r>
                  <m:rPr>
                    <m:sty m:val="p"/>
                  </m:rPr>
                  <m:t>76</m:t>
                </m:r>
                <m:r>
                  <m:rPr>
                    <m:sty m:val="p"/>
                  </m:rPr>
                  <m:t>⋅</m:t>
                </m:r>
                <m:sSup>
                  <m:sSupPr/>
                  <m:e>
                    <m:r>
                      <m:rPr>
                        <m:sty m:val="p"/>
                      </m:rPr>
                      <m:t>10</m:t>
                    </m:r>
                  </m:e>
                  <m:sup>
                    <m:r>
                      <m:rPr>
                        <m:sty m:val="p"/>
                      </m:rPr>
                      <m:t>6</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Terre-Soleil :</w:t>
            </w:r>
          </w:p>
        </w:tc>
        <w:tc>
          <w:tcPr>
            <w:tcBorders>
              <w:bottom w:val="single" w:sz="8" w:space="0" w:color="000000"/>
              <w:right w:val="single" w:sz="8" w:space="0" w:color="000000"/>
            </w:tcBorders>
            <w:vAlign w:val="center"/>
          </w:tcPr>
          <w:p>
            <w:pPr>
              <w:spacing w:lineRule="auto"/>
              <w:jc w:val="left"/>
            </w:pPr>
            <w:r>
              <w:rPr/>
              <w:t xml:space="preserve">TS </w:t>
            </w:r>
            <m:oMath>
              <m:r>
                <m:rPr>
                  <m:sty m:val="p"/>
                </m:rPr>
                <m:t>=</m:t>
              </m:r>
              <m:sSup>
                <m:sSupPr/>
                <m:e>
                  <m:r>
                    <m:rPr>
                      <m:sty m:val="p"/>
                    </m:rPr>
                    <m:t>149.10</m:t>
                  </m:r>
                </m:e>
                <m:sup>
                  <m:r>
                    <m:rPr>
                      <m:sty m:val="p"/>
                    </m:rPr>
                    <m:t>9</m:t>
                  </m:r>
                </m:sup>
              </m:sSup>
              <m:r>
                <m:rPr>
                  <m:nor/>
                </m:rPr>
                <m:t xml:space="preserve"> </m:t>
              </m:r>
              <m:r>
                <m:rPr>
                  <m:sty m:val="p"/>
                </m:rPr>
                <m:t>m</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Distance Terre-Lune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TL</m:t>
                </m:r>
                <m:r>
                  <m:rPr>
                    <m:sty m:val="p"/>
                  </m:rPr>
                  <m:t>=</m:t>
                </m:r>
                <m:r>
                  <m:rPr>
                    <m:sty m:val="p"/>
                  </m:rPr>
                  <m:t>0</m:t>
                </m:r>
                <m:r>
                  <m:rPr>
                    <m:sty m:val="p"/>
                  </m:rPr>
                  <m:t>,</m:t>
                </m:r>
                <m:sSup>
                  <m:sSupPr/>
                  <m:e>
                    <m:r>
                      <m:rPr>
                        <m:sty m:val="p"/>
                      </m:rPr>
                      <m:t>384.10</m:t>
                    </m:r>
                  </m:e>
                  <m:sup>
                    <m:r>
                      <m:rPr>
                        <m:sty m:val="p"/>
                      </m:rPr>
                      <m:t>9</m:t>
                    </m:r>
                  </m:sup>
                </m:sSup>
                <m:r>
                  <m:rPr>
                    <m:nor/>
                  </m:rPr>
                  <m:t xml:space="preserve"> </m:t>
                </m:r>
                <m:r>
                  <m:rPr>
                    <m:sty m:val="p"/>
                  </m:rPr>
                  <m:t>m</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 du champ de pesanteur terrestre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sup>
                </m:sSup>
                <m:sSup>
                  <m:sSupPr/>
                  <m:e>
                    <m:r>
                      <m:t xml:space="preserve"> </m:t>
                    </m:r>
                  </m:e>
                  <m:sup>
                    <m:r>
                      <m:rPr>
                        <m:sty m:val="p"/>
                      </m:rPr>
                      <m:t>2</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Constante de l'interaction électrostatique :</w:t>
            </w:r>
          </w:p>
        </w:tc>
        <w:tc>
          <w:tcPr>
            <w:tcBorders>
              <w:bottom w:val="single" w:sz="8" w:space="0" w:color="000000"/>
              <w:right w:val="single" w:sz="8" w:space="0" w:color="000000"/>
            </w:tcBorders>
            <w:vAlign w:val="center"/>
          </w:tcPr>
          <w:p>
            <w:pPr>
              <w:spacing w:lineRule="auto"/>
              <w:jc w:val="left"/>
            </w:pPr>
            <m:oMath>
              <m:r>
                <m:rPr>
                  <m:sty m:val="p"/>
                </m:rPr>
                <m:t>1</m:t>
              </m:r>
              <m:r>
                <m:rPr>
                  <m:sty m:val="p"/>
                </m:rPr>
                <m:t>/</m:t>
              </m:r>
              <m:d>
                <m:dPr>
                  <m:begChr m:val="("/>
                  <m:endChr m:val=")"/>
                  <m:ctrlPr>
                    <w:rPr>
                      <w:rFonts w:ascii="Cambria Math" w:hAnsi="Cambria Math"/>
                    </w:rPr>
                  </m:ctrlPr>
                </m:dPr>
                <m:e>
                  <m:r>
                    <m:rPr>
                      <m:sty m:val="p"/>
                    </m:rPr>
                    <m:t>4</m:t>
                  </m:r>
                  <m:r>
                    <m:rPr>
                      <m:sty m:val="i"/>
                    </m:rPr>
                    <m:t>π</m:t>
                  </m:r>
                  <m:sSub>
                    <m:sSubPr/>
                    <m:e>
                      <m:r>
                        <m:rPr>
                          <m:sty m:val="i"/>
                        </m:rPr>
                        <m:t>ε</m:t>
                      </m:r>
                    </m:e>
                    <m:sub>
                      <m:r>
                        <m:rPr>
                          <m:sty m:val="p"/>
                        </m:rPr>
                        <m:t>0</m:t>
                      </m:r>
                    </m:sub>
                  </m:sSub>
                </m:e>
              </m:d>
              <m:r>
                <m:rPr>
                  <m:sty m:val="p"/>
                </m:rPr>
                <m:t>=</m:t>
              </m:r>
              <m:sSup>
                <m:sSupPr/>
                <m:e>
                  <m:r>
                    <m:rPr>
                      <m:sty m:val="p"/>
                    </m:rPr>
                    <m:t>9.10</m:t>
                  </m:r>
                </m:e>
                <m:sup>
                  <m:r>
                    <m:rPr>
                      <m:sty m:val="p"/>
                    </m:rPr>
                    <m:t>9</m:t>
                  </m:r>
                </m:sup>
              </m:sSup>
            </m:oMath>
            <w:r>
              <w:rPr/>
              <w:t xml:space="preserve"> SI</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universelle des gaz parfaits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sty m:val="p"/>
                      </m:rPr>
                      <m:t>K</m:t>
                    </m:r>
                  </m:e>
                  <m:sup>
                    <m:r>
                      <m:rPr>
                        <m:sty m:val="p"/>
                      </m:rPr>
                      <m:t>−</m:t>
                    </m:r>
                    <m:r>
                      <m:rPr>
                        <m:sty m:val="p"/>
                      </m:rPr>
                      <m:t>1</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Nombre d'Avogadro :</w:t>
            </w:r>
          </w:p>
        </w:tc>
        <w:tc>
          <w:tcPr>
            <w:tcBorders>
              <w:bottom w:val="single" w:sz="8" w:space="0" w:color="000000"/>
              <w:right w:val="single" w:sz="8" w:space="0" w:color="000000"/>
            </w:tcBorders>
            <w:vAlign w:val="center"/>
          </w:tcPr>
          <w:p>
            <w:pPr>
              <w:spacing w:lineRule="auto"/>
              <w:jc w:val="left"/>
            </w:pPr>
            <m:oMath>
              <m:sSub>
                <m:sSubPr/>
                <m:e>
                  <m:r>
                    <m:rPr>
                      <m:sty m:val="p"/>
                    </m:rPr>
                    <m:t>N</m:t>
                  </m:r>
                </m:e>
                <m:sub>
                  <m:r>
                    <m:rPr>
                      <m:sty m:val="p"/>
                    </m:rPr>
                    <m:t>A</m:t>
                  </m:r>
                </m:sub>
              </m:sSub>
              <m:r>
                <m:rPr>
                  <m:sty m:val="p"/>
                </m:rPr>
                <m:t>=</m:t>
              </m:r>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p>
        </w:tc>
      </w:tr>
    </w:tbl>
    <w:p>
      <w:pPr>
        <w:spacing w:lineRule="auto"/>
      </w:pPr>
    </w:p>
    <w:p>
      <w:pPr>
        <w:spacing w:line="271" w:before="330" w:lineRule="auto"/>
      </w:pPr>
      <w:r>
        <w:rPr>
          <w:rFonts w:eastAsia="Georgia" w:cs="Georgia" w:ascii="Georgia" w:hAnsi="Georgia"/>
          <w:b/>
          <w:sz w:val="42"/>
        </w:rPr>
        <w:t xml:space="preserve">A. Caractère singulier de la gravitation</w:t>
      </w:r>
    </w:p>
    <w:p>
      <w:pPr>
        <w:spacing w:after="220" w:lineRule="auto"/>
      </w:pPr>
      <w:r>
        <w:rPr>
          <w:rFonts w:eastAsia="Georgia" w:cs="Georgia" w:ascii="Georgia" w:hAnsi="Georgia"/>
        </w:rPr>
        <w:t xml:space="preserve">On se propose de souligner, à l'aide de différents exemples, le caractère singulier de la force de gravitation, singularité à l' origine de la théorie de la relativité générale établie par Einstein en 1915. On rappelle que la masse grave d'un corps, ou masse de gravitation, exprime la capacité qu'a un corps d'être attiré par un autre corps. La masse inerte désigne, elle, la capacité qu'a ce même corps de s'opposer à sa mise en mouvement à partir du repos, sous l'action d'une force. C'est donc la masse inerte qui apparaît dans l'écriture de la loi fondamentale de la dynamique (deuxième loi de Newton). Entre deux points matériels,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de masses graves respectives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Newton a admis que l'attraction gravitationnelle pouvait être exprimée par l'expression suivante de la force </w:t>
      </w:r>
      <m:oMath>
        <m:sSub>
          <m:sSubPr/>
          <m:e>
            <m:r>
              <m:rPr>
                <m:sty m:val="b"/>
              </m:rPr>
              <m:t>F</m:t>
            </m:r>
          </m:e>
          <m:sub>
            <m:r>
              <m:rPr>
                <m:sty m:val="p"/>
              </m:rPr>
              <m:t>2</m:t>
            </m:r>
            <m:r>
              <m:rPr>
                <m:sty m:val="p"/>
              </m:rPr>
              <m:t>→</m:t>
            </m:r>
            <m:r>
              <m:rPr>
                <m:sty m:val="p"/>
              </m:rPr>
              <m:t>1</m:t>
            </m:r>
          </m:sub>
        </m:sSub>
      </m:oMath>
      <w:r>
        <w:rPr/>
        <w:t xml:space="preserve"> qu'exerce </w:t>
      </w:r>
      <m:oMath>
        <m:sSub>
          <m:sSubPr/>
          <m:e>
            <m:r>
              <m:rPr>
                <m:sty m:val="i"/>
              </m:rPr>
              <m:t>A</m:t>
            </m:r>
          </m:e>
          <m:sub>
            <m:r>
              <m:rPr>
                <m:sty m:val="p"/>
              </m:rPr>
              <m:t>2</m:t>
            </m:r>
          </m:sub>
        </m:sSub>
      </m:oMath>
      <w:r>
        <w:rPr/>
        <w:t xml:space="preserve"> sur </w:t>
      </w:r>
      <m:oMath>
        <m:sSub>
          <m:sSubPr/>
          <m:e>
            <m:r>
              <m:rPr>
                <m:sty m:val="i"/>
              </m:rPr>
              <m:t>A</m:t>
            </m:r>
          </m:e>
          <m:sub>
            <m:r>
              <m:rPr>
                <m:sty m:val="p"/>
              </m:rPr>
              <m:t>1</m:t>
            </m:r>
          </m:sub>
        </m:sSub>
      </m:oMath>
      <w:r>
        <w:rPr/>
        <w:t xml:space="preserve"> :</w:t>
      </w:r>
      <w:r>
        <w:rPr/>
        <w:br w:type="textWrapping"/>
      </w:r>
      <m:oMath>
        <m:sSub>
          <m:sSubPr/>
          <m:e>
            <m:r>
              <m:rPr>
                <m:sty m:val="b"/>
              </m:rPr>
              <m:t>F</m:t>
            </m:r>
          </m:e>
          <m:sub>
            <m:r>
              <m:rPr>
                <m:sty m:val="p"/>
              </m:rPr>
              <m:t>2</m:t>
            </m:r>
            <m:r>
              <m:rPr>
                <m:sty m:val="p"/>
              </m:rPr>
              <m:t>→</m:t>
            </m:r>
            <m:r>
              <m:rPr>
                <m:sty m:val="p"/>
              </m:rPr>
              <m:t>1</m:t>
            </m:r>
          </m:sub>
        </m:sSub>
        <m:r>
          <m:rPr>
            <m:sty m:val="p"/>
          </m:rPr>
          <m:t>=</m:t>
        </m:r>
        <m:d>
          <m:dPr>
            <m:begChr m:val="("/>
            <m:endChr m:val=")"/>
            <m:ctrlPr>
              <w:rPr>
                <w:rFonts w:ascii="Cambria Math" w:hAnsi="Cambria Math"/>
              </w:rPr>
            </m:ctrlPr>
          </m:dPr>
          <m:e>
            <m:r>
              <m:rPr>
                <m:sty m:val="p"/>
              </m:rPr>
              <m:t>K</m:t>
            </m:r>
            <m:r>
              <m:rPr>
                <m:sty m:val="p"/>
              </m:rPr>
              <m:t>/</m:t>
            </m:r>
            <m:sSup>
              <m:sSupPr/>
              <m:e>
                <m:r>
                  <m:rPr>
                    <m:sty m:val="p"/>
                  </m:rPr>
                  <m:t>r</m:t>
                </m:r>
              </m:e>
              <m:sup>
                <m:r>
                  <m:rPr>
                    <m:sty m:val="p"/>
                  </m:rPr>
                  <m:t>2</m:t>
                </m:r>
              </m:sup>
            </m:sSup>
          </m:e>
        </m:d>
        <m:sSub>
          <m:sSubPr/>
          <m:e>
            <m:r>
              <m:rPr>
                <m:sty m:val="b"/>
              </m:rPr>
              <m:t>e</m:t>
            </m:r>
          </m:e>
          <m:sub>
            <m:r>
              <m:rPr>
                <m:sty m:val="p"/>
              </m:rPr>
              <m:t>r</m:t>
            </m:r>
          </m:sub>
        </m:sSub>
        <m:r>
          <m:rPr>
            <m:sty m:val="p"/>
          </m:rPr>
          <m:t xml:space="preserve"> </m:t>
        </m:r>
      </m:oMath>
      <w:r>
        <w:rPr/>
        <w:t xml:space="preserve"> avec </w:t>
      </w:r>
      <m:oMath>
        <m:r>
          <m:rPr>
            <m:sty m:val="p"/>
          </m:rPr>
          <m:t>K</m:t>
        </m:r>
        <m:r>
          <m:rPr>
            <m:sty m:val="p"/>
          </m:rPr>
          <m:t>=</m:t>
        </m:r>
        <m:r>
          <m:rPr>
            <m:sty m:val="p"/>
          </m:rPr>
          <m:t>−</m:t>
        </m:r>
        <m:sSub>
          <m:sSubPr/>
          <m:e>
            <m:r>
              <m:rPr>
                <m:sty m:val="p"/>
              </m:rPr>
              <m:t>Gm</m:t>
            </m:r>
          </m:e>
          <m:sub>
            <m:r>
              <m:rPr>
                <m:sty m:val="p"/>
              </m:rPr>
              <m:t>1</m:t>
            </m:r>
          </m:sub>
        </m:sSub>
        <m:sSup>
          <m:sSupPr/>
          <m:e>
            <m:r>
              <m:t xml:space="preserve"> </m:t>
            </m:r>
          </m:e>
          <m:sup>
            <m:r>
              <m:rPr>
                <m:sty m:val="p"/>
              </m:rPr>
              <m:t>∗</m:t>
            </m:r>
          </m:sup>
        </m:sSup>
        <m:sSub>
          <m:sSubPr/>
          <m:e>
            <m:r>
              <m:rPr>
                <m:nor/>
              </m:rPr>
              <m:t xml:space="preserve"> </m:t>
            </m:r>
            <m:r>
              <m:rPr>
                <m:sty m:val="p"/>
              </m:rPr>
              <m:t>m</m:t>
            </m:r>
          </m:e>
          <m:sub>
            <m:r>
              <m:rPr>
                <m:sty m:val="p"/>
              </m:rPr>
              <m:t>2</m:t>
            </m:r>
          </m:sub>
        </m:sSub>
        <m:sSup>
          <m:sSupPr/>
          <m:e>
            <m:r>
              <m:t xml:space="preserve"> </m:t>
            </m:r>
          </m:e>
          <m:sup>
            <m:r>
              <m:rPr>
                <m:sty m:val="p"/>
              </m:rPr>
              <m:t>∗</m:t>
            </m:r>
          </m:sup>
        </m:sSup>
        <m:r>
          <m:rPr>
            <m:sty m:val="p"/>
          </m:rPr>
          <m:t xml:space="preserve"> </m:t>
        </m:r>
        <m:sSub>
          <m:sSubPr/>
          <m:e>
            <m:r>
              <m:rPr>
                <m:sty m:val="b"/>
              </m:rPr>
              <m:t>e</m:t>
            </m:r>
          </m:e>
          <m:sub>
            <m:r>
              <m:rPr>
                <m:sty m:val="p"/>
              </m:rPr>
              <m:t>r</m:t>
            </m:r>
          </m:sub>
        </m:sSub>
        <m:r>
          <m:rPr>
            <m:sty m:val="p"/>
          </m:rPr>
          <m:t>=</m:t>
        </m:r>
        <m:r>
          <m:rPr>
            <m:sty m:val="b"/>
          </m:rPr>
          <m:t>r</m:t>
        </m:r>
        <m:r>
          <m:rPr>
            <m:sty m:val="p"/>
          </m:rPr>
          <m:t>/</m:t>
        </m:r>
        <m:r>
          <m:rPr>
            <m:sty m:val="p"/>
          </m:rPr>
          <m:t>r</m:t>
        </m:r>
      </m:oMath>
      <w:r>
        <w:rPr/>
        <w:t xml:space="preserve"> et </w:t>
      </w:r>
      <m:oMath>
        <m:r>
          <m:rPr>
            <m:sty m:val="b"/>
          </m:rPr>
          <m:t>r</m:t>
        </m:r>
        <m:r>
          <m:rPr>
            <m:sty m:val="p"/>
          </m:rPr>
          <m:t>=</m:t>
        </m:r>
        <m:sSub>
          <m:sSubPr/>
          <m:e>
            <m:r>
              <m:rPr>
                <m:sty m:val="b"/>
              </m:rPr>
              <m:t>A</m:t>
            </m:r>
          </m:e>
          <m:sub>
            <m:r>
              <m:rPr>
                <m:sty m:val="p"/>
              </m:rPr>
              <m:t>2</m:t>
            </m:r>
          </m:sub>
        </m:sSub>
        <m:sSub>
          <m:sSubPr/>
          <m:e>
            <m:r>
              <m:rPr>
                <m:sty m:val="b"/>
              </m:rPr>
              <m:t>A</m:t>
            </m:r>
          </m:e>
          <m:sub>
            <m:r>
              <m:rPr>
                <m:sty m:val="p"/>
              </m:rPr>
              <m:t>1</m:t>
            </m:r>
          </m:sub>
        </m:sSub>
        <m:r>
          <m:rPr>
            <m:sty m:val="p"/>
          </m:rPr>
          <m:t>=</m:t>
        </m:r>
        <m:sSub>
          <m:sSubPr/>
          <m:e>
            <m:r>
              <m:rPr>
                <m:sty m:val="b"/>
              </m:rPr>
              <m:t>r</m:t>
            </m:r>
          </m:e>
          <m:sub>
            <m:r>
              <m:rPr>
                <m:sty m:val="p"/>
              </m:rPr>
              <m:t>1</m:t>
            </m:r>
          </m:sub>
        </m:sSub>
        <m:r>
          <m:rPr>
            <m:sty m:val="p"/>
          </m:rPr>
          <m:t>−</m:t>
        </m:r>
        <m:sSub>
          <m:sSubPr/>
          <m:e>
            <m:r>
              <m:rPr>
                <m:sty m:val="b"/>
              </m:rPr>
              <m:t>r</m:t>
            </m:r>
          </m:e>
          <m:sub>
            <m:r>
              <m:rPr>
                <m:sty m:val="p"/>
              </m:rPr>
              <m:t>2</m:t>
            </m:r>
          </m:sub>
        </m:sSub>
      </m:oMath>
      <w:r>
        <w:rPr/>
        <w:br w:type="textWrapping"/>
      </w:r>
      <w:r>
        <w:rPr/>
        <w:t xml:space="preserve">les vecteurs </w:t>
      </w:r>
      <m:oMath>
        <m:sSub>
          <m:sSubPr/>
          <m:e>
            <m:r>
              <m:rPr>
                <m:sty m:val="b"/>
              </m:rPr>
              <m:t>r</m:t>
            </m:r>
          </m:e>
          <m:sub>
            <m:r>
              <m:rPr>
                <m:sty m:val="p"/>
              </m:rPr>
              <m:t>1</m:t>
            </m:r>
          </m:sub>
        </m:sSub>
      </m:oMath>
      <w:r>
        <w:rPr/>
        <w:t xml:space="preserve"> et </w:t>
      </w:r>
      <m:oMath>
        <m:sSub>
          <m:sSubPr/>
          <m:e>
            <m:r>
              <m:rPr>
                <m:sty m:val="b"/>
              </m:rPr>
              <m:t>r</m:t>
            </m:r>
          </m:e>
          <m:sub>
            <m:r>
              <m:rPr>
                <m:sty m:val="p"/>
              </m:rPr>
              <m:t>2</m:t>
            </m:r>
          </m:sub>
        </m:sSub>
      </m:oMath>
      <w:r>
        <w:rPr/>
        <w:t xml:space="preserve"> situant les positions de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par rapport à un référentiel galiléen </w:t>
      </w:r>
      <m:oMath>
        <m:r>
          <m:rPr>
            <m:sty m:val="b"/>
          </m:rPr>
          <m:t>R</m:t>
        </m:r>
        <m:r>
          <m:rPr>
            <m:sty m:val="p"/>
          </m:rPr>
          <m:t>=</m:t>
        </m:r>
      </m:oMath>
      <w:r>
        <w:rPr/>
        <w:t xml:space="preserve"> Oxyz.</w:t>
      </w:r>
    </w:p>
    <w:p>
      <w:pPr>
        <w:numPr>
          <w:ilvl w:val="0"/>
          <w:numId w:val="1"/>
        </w:numPr>
        <w:spacing w:lineRule="auto"/>
      </w:pPr>
      <w:r>
        <w:rPr>
          <w:rFonts w:eastAsia="Georgia" w:cs="Georgia" w:ascii="Georgia" w:hAnsi="Georgia"/>
        </w:rPr>
        <w:t xml:space="preserve">a) Comparer la force électrostatique et la force de gravitation qui s'exercent entre des particules </w:t>
      </w:r>
      <m:oMath>
        <m:r>
          <m:rPr>
            <m:sty m:val="i"/>
          </m:rPr>
          <m:t>α</m:t>
        </m:r>
      </m:oMath>
      <w:r>
        <w:rPr>
          <w:rFonts w:eastAsia="Georgia" w:cs="Georgia" w:ascii="Georgia" w:hAnsi="Georgia"/>
        </w:rPr>
        <w:t xml:space="preserve"> (noyaux d'hélium) et des noyaux d'or (expérience de Rutherford). Conclure.</w:t>
      </w:r>
      <w:r>
        <w:rPr/>
        <w:br w:type="textWrapping"/>
      </w:r>
      <w:r>
        <w:rPr>
          <w:rFonts w:eastAsia="Georgia" w:cs="Georgia" w:ascii="Georgia" w:hAnsi="Georgia"/>
        </w:rPr>
        <w:t xml:space="preserve">b) Etablir l'expression de l'énergie potentielle d' interaction entre deux particules, de charges électriques </w:t>
      </w:r>
      <m:oMath>
        <m:sSub>
          <m:sSubPr/>
          <m:e>
            <m:r>
              <m:rPr>
                <m:sty m:val="p"/>
              </m:rPr>
              <m:t>q</m:t>
            </m:r>
          </m:e>
          <m:sub>
            <m:r>
              <m:rPr>
                <m:sty m:val="p"/>
              </m:rPr>
              <m:t>1</m:t>
            </m:r>
          </m:sub>
        </m:sSub>
      </m:oMath>
      <w:r>
        <w:rPr/>
        <w:t xml:space="preserve"> et </w:t>
      </w:r>
      <m:oMath>
        <m:sSub>
          <m:sSubPr/>
          <m:e>
            <m:r>
              <m:rPr>
                <m:sty m:val="p"/>
              </m:rPr>
              <m:t>q</m:t>
            </m:r>
          </m:e>
          <m:sub>
            <m:r>
              <m:rPr>
                <m:sty m:val="p"/>
              </m:rPr>
              <m:t>2</m:t>
            </m:r>
          </m:sub>
        </m:sSub>
      </m:oMath>
      <w:r>
        <w:rPr/>
        <w:t xml:space="preserve"> et de masses graves </w:t>
      </w:r>
      <m:oMath>
        <m:sSub>
          <m:sSubPr/>
          <m:e>
            <m:r>
              <m:rPr>
                <m:sty m:val="p"/>
              </m:rPr>
              <m:t>m</m:t>
            </m:r>
          </m:e>
          <m:sub>
            <m:r>
              <m:rPr>
                <m:sty m:val="p"/>
              </m:rPr>
              <m:t>1</m:t>
            </m:r>
          </m:sub>
        </m:sSub>
        <m:sSup>
          <m:sSupPr/>
          <m:e>
            <m:r>
              <m:t xml:space="preserve"> </m:t>
            </m:r>
          </m:e>
          <m:sup>
            <m:r>
              <m:rPr>
                <m:sty m:val="p"/>
              </m:rPr>
              <m:t>∗</m:t>
            </m:r>
          </m:sup>
        </m:sSup>
      </m:oMath>
      <w:r>
        <w:rPr/>
        <w:t xml:space="preserve"> et </w:t>
      </w:r>
      <m:oMath>
        <m:sSub>
          <m:sSubPr/>
          <m:e>
            <m:r>
              <m:rPr>
                <m:sty m:val="p"/>
              </m:rPr>
              <m:t>m</m:t>
            </m:r>
          </m:e>
          <m:sub>
            <m:r>
              <m:rPr>
                <m:sty m:val="p"/>
              </m:rPr>
              <m:t>2</m:t>
            </m:r>
          </m:sub>
        </m:sSub>
        <m:sSup>
          <m:sSupPr/>
          <m:e>
            <m:r>
              <m:t xml:space="preserve"> </m:t>
            </m:r>
          </m:e>
          <m:sup>
            <m:r>
              <m:rPr>
                <m:sty m:val="p"/>
              </m:rPr>
              <m:t>∗</m:t>
            </m:r>
          </m:sup>
        </m:sSup>
      </m:oMath>
      <w:r>
        <w:rPr>
          <w:rFonts w:eastAsia="Georgia" w:cs="Georgia" w:ascii="Georgia" w:hAnsi="Georgia"/>
        </w:rPr>
        <w:t xml:space="preserve">, associée aux forces électrostatiques et aux forces de gravitation. On adoptera comme origine des énergies potentielles la valeur pour r infini.</w:t>
      </w:r>
    </w:p>
    <w:p>
      <w:pPr>
        <w:numPr>
          <w:ilvl w:val="0"/>
          <w:numId w:val="1"/>
        </w:numPr>
        <w:spacing w:lineRule="auto"/>
      </w:pPr>
      <w:r>
        <w:rPr>
          <w:rFonts w:eastAsia="Georgia" w:cs="Georgia" w:ascii="Georgia" w:hAnsi="Georgia"/>
        </w:rPr>
        <w:t xml:space="preserve">a) En s'appuyant sur l'analogie entre la force de Coulomb d'interaction électrostatique et la force de gravitation, énoncer, sans les établir, les deux propriétés auxquelles satisfait le champ de gravitation a :</w:t>
      </w:r>
      <w:r>
        <w:rPr/>
        <w:br w:type="textWrapping"/>
      </w:r>
      <w:r>
        <w:rPr>
          <w:rFonts w:eastAsia="Georgia" w:cs="Georgia" w:ascii="Georgia" w:hAnsi="Georgia"/>
        </w:rPr>
        <w:t xml:space="preserve">i) la première, en relation avec la circulation de </w:t>
      </w:r>
      <m:oMath>
        <m:r>
          <m:rPr>
            <m:sty m:val="bi"/>
          </m:rPr>
          <m:t>a</m:t>
        </m:r>
      </m:oMath>
      <w:r>
        <w:rPr/>
        <w:t xml:space="preserve">.</w:t>
      </w:r>
      <w:r>
        <w:rPr/>
        <w:br w:type="textWrapping"/>
      </w:r>
      <w:r>
        <w:rPr/>
        <w:t xml:space="preserve">ii) la seconde, en relation avec le flux de </w:t>
      </w:r>
      <m:oMath>
        <m:r>
          <m:rPr>
            <m:sty m:val="bi"/>
          </m:rPr>
          <m:t>a</m:t>
        </m:r>
      </m:oMath>
      <w:r>
        <w:rPr/>
        <w:t xml:space="preserve">.</w:t>
      </w:r>
      <w:r>
        <w:rPr/>
        <w:br w:type="textWrapping"/>
      </w:r>
      <w:r>
        <w:rPr>
          <w:rFonts w:eastAsia="Georgia" w:cs="Georgia" w:ascii="Georgia" w:hAnsi="Georgia"/>
        </w:rPr>
        <w:t xml:space="preserve">b) Montrer que le champ de gravitation, créé en un point M par une sphère, de centre O , de rayon R , dont la distribution de masse grave est à symétrie sphérique, est radial et peut se mettre sous la forme : </w:t>
      </w:r>
      <m:oMath>
        <m:sSup>
          <m:sSupPr/>
          <m:e>
            <m:r>
              <m:rPr>
                <m:sty m:val="bi"/>
              </m:rPr>
              <m:t>G</m:t>
            </m:r>
          </m:e>
          <m:sup>
            <m:r>
              <m:rPr>
                <m:sty m:val="bi"/>
              </m:rPr>
              <m:t>′</m:t>
            </m:r>
          </m:sup>
        </m:sSup>
        <m:r>
          <m:rPr>
            <m:sty m:val="p"/>
          </m:rPr>
          <m:t>(</m:t>
        </m:r>
        <m:r>
          <m:rPr>
            <m:sty m:val="p"/>
          </m:rPr>
          <m:t>M</m:t>
        </m:r>
        <m:r>
          <m:rPr>
            <m:sty m:val="p"/>
          </m:rPr>
          <m:t>)</m:t>
        </m:r>
        <m:r>
          <m:rPr>
            <m:sty m:val="p"/>
          </m:rPr>
          <m:t>=</m:t>
        </m:r>
        <m:sSub>
          <m:sSubPr/>
          <m:e>
            <m:r>
              <m:rPr>
                <m:sty m:val="bi"/>
              </m:rPr>
              <m:t>a</m:t>
            </m:r>
          </m:e>
          <m:sub>
            <m:r>
              <m:rPr>
                <m:sty m:val="p"/>
              </m:rPr>
              <m:t>r</m:t>
            </m:r>
          </m:sub>
        </m:sSub>
        <m:sSub>
          <m:sSubPr/>
          <m:e>
            <m:r>
              <m:rPr>
                <m:sty m:val="b"/>
              </m:rPr>
              <m:t>e</m:t>
            </m:r>
          </m:e>
          <m:sub>
            <m:r>
              <m:rPr>
                <m:sty m:val="b"/>
              </m:rPr>
              <m:t>r</m:t>
            </m:r>
          </m:sub>
        </m:sSub>
      </m:oMath>
      <w:r>
        <w:rPr>
          <w:rFonts w:eastAsia="Georgia" w:cs="Georgia" w:ascii="Georgia" w:hAnsi="Georgia"/>
        </w:rPr>
        <w:t xml:space="preserve"> où </w:t>
      </w:r>
      <m:oMath>
        <m:sSub>
          <m:sSubPr/>
          <m:e>
            <m:r>
              <m:rPr>
                <m:sty m:val="b"/>
              </m:rPr>
              <m:t>e</m:t>
            </m:r>
          </m:e>
          <m:sub>
            <m:r>
              <m:rPr>
                <m:sty m:val="b"/>
              </m:rPr>
              <m:t>r</m:t>
            </m:r>
          </m:sub>
        </m:sSub>
        <m:r>
          <m:rPr>
            <m:sty m:val="p"/>
          </m:rPr>
          <m:t>=</m:t>
        </m:r>
        <m:r>
          <m:rPr>
            <m:sty m:val="b"/>
          </m:rPr>
          <m:t>O</m:t>
        </m:r>
        <m:r>
          <m:rPr>
            <m:sty m:val="b"/>
          </m:rPr>
          <m:t>M</m:t>
        </m:r>
        <m:r>
          <m:rPr>
            <m:sty m:val="p"/>
          </m:rPr>
          <m:t>/</m:t>
        </m:r>
        <m:r>
          <m:rPr>
            <m:sty m:val="p"/>
          </m:rPr>
          <m:t>r</m:t>
        </m:r>
      </m:oMath>
      <w:r>
        <w:rPr/>
        <w:t xml:space="preserve"> et </w:t>
      </w:r>
      <m:oMath>
        <m:r>
          <m:rPr>
            <m:sty m:val="p"/>
          </m:rPr>
          <m:t>r</m:t>
        </m:r>
        <m:r>
          <m:rPr>
            <m:sty m:val="p"/>
          </m:rPr>
          <m:t>=</m:t>
        </m:r>
        <m:r>
          <m:rPr>
            <m:sty m:val="p"/>
          </m:rPr>
          <m:t>‖</m:t>
        </m:r>
        <m:r>
          <m:rPr>
            <m:sty m:val="b"/>
          </m:rPr>
          <m:t>O</m:t>
        </m:r>
        <m:r>
          <m:rPr>
            <m:sty m:val="b"/>
          </m:rPr>
          <m:t>M</m:t>
        </m:r>
        <m:r>
          <m:rPr>
            <m:sty m:val="p"/>
          </m:rPr>
          <m:t>‖</m:t>
        </m:r>
      </m:oMath>
      <w:r>
        <w:rPr/>
        <w:t xml:space="preserve">. Exprimer, en fonction de </w:t>
      </w:r>
      <m:oMath>
        <m:r>
          <m:rPr>
            <m:sty m:val="p"/>
          </m:rPr>
          <m:t>r</m:t>
        </m:r>
        <m:r>
          <m:rPr>
            <m:sty m:val="p"/>
          </m:rPr>
          <m:t>,</m:t>
        </m:r>
        <m:sSub>
          <m:sSubPr/>
          <m:e>
            <m:r>
              <m:rPr>
                <m:sty m:val="bi"/>
              </m:rPr>
              <m:t>a</m:t>
            </m:r>
          </m:e>
          <m:sub>
            <m:r>
              <m:rPr>
                <m:sty m:val="p"/>
              </m:rPr>
              <m:t>,</m:t>
            </m:r>
            <m:r>
              <m:rPr>
                <m:sty m:val="p"/>
              </m:rPr>
              <m:t>r</m:t>
            </m:r>
          </m:sub>
        </m:sSub>
      </m:oMath>
      <w:r>
        <w:rPr/>
        <w:t xml:space="preserve">, ainsi que </w:t>
      </w:r>
      <m:oMath>
        <m:r>
          <m:rPr>
            <m:sty m:val="b"/>
          </m:rPr>
          <m:t>Φ</m:t>
        </m:r>
      </m:oMath>
      <w:r>
        <w:rPr/>
        <w:t xml:space="preserve"> - Tracer les graphes correspondants </w:t>
      </w:r>
      <m:oMath>
        <m:sSub>
          <m:sSubPr/>
          <m:e>
            <m:r>
              <m:rPr>
                <m:sty m:val="bi"/>
              </m:rPr>
              <m:t>G</m:t>
            </m:r>
          </m:e>
          <m:sub>
            <m:r>
              <m:rPr>
                <m:sty m:val="p"/>
              </m:rPr>
              <m:t>r</m:t>
            </m:r>
          </m:sub>
        </m:sSub>
        <m:r>
          <m:rPr>
            <m:sty m:val="p"/>
          </m:rPr>
          <m:t>(</m:t>
        </m:r>
        <m:r>
          <m:rPr>
            <m:sty m:val="p"/>
          </m:rPr>
          <m:t>r</m:t>
        </m:r>
        <m:r>
          <m:rPr>
            <m:sty m:val="p"/>
          </m:rPr>
          <m:t>)</m:t>
        </m:r>
      </m:oMath>
      <w:r>
        <w:rPr/>
        <w:t xml:space="preserve"> et </w:t>
      </w:r>
      <m:oMath>
        <m:r>
          <m:rPr>
            <m:sty m:val="p"/>
          </m:rPr>
          <m:t>Φ</m:t>
        </m:r>
        <m:r>
          <m:rPr>
            <m:sty m:val="p"/>
          </m:rPr>
          <m:t>(</m:t>
        </m:r>
        <m:r>
          <m:rPr>
            <m:sty m:val="p"/>
          </m:rPr>
          <m:t>r</m:t>
        </m:r>
        <m:r>
          <m:rPr>
            <m:sty m:val="p"/>
          </m:rPr>
          <m:t>)</m:t>
        </m:r>
      </m:oMath>
      <w:r>
        <w:rPr/>
        <w:t xml:space="preserve">.</w:t>
      </w:r>
      <w:r>
        <w:rPr/>
        <w:br w:type="textWrapping"/>
      </w:r>
      <w:r>
        <w:rPr>
          <w:rFonts w:eastAsia="Georgia" w:cs="Georgia" w:ascii="Georgia" w:hAnsi="Georgia"/>
        </w:rPr>
        <w:t xml:space="preserve">c) On rappelle l'expression de l'énergie potentielle électrostatique d'une distribution de charge électrique en fonction du champ électrostatique </w:t>
      </w:r>
      <m:oMath>
        <m:r>
          <m:rPr>
            <m:sty m:val="b"/>
          </m:rPr>
          <m:t>E</m:t>
        </m:r>
        <m:r>
          <m:rPr>
            <m:sty m:val="p"/>
          </m:rPr>
          <m:t>:</m:t>
        </m:r>
        <m:sSub>
          <m:sSubPr/>
          <m:e>
            <m:r>
              <m:rPr>
                <m:sty m:val="bi"/>
              </m:rPr>
              <m:t>ϵ</m:t>
            </m:r>
          </m:e>
          <m:sub>
            <m:r>
              <m:rPr>
                <m:sty m:val="p"/>
              </m:rPr>
              <m:t>p</m:t>
            </m:r>
          </m:sub>
        </m:sSub>
        <m:r>
          <m:rPr>
            <m:sty m:val="p"/>
          </m:rPr>
          <m:t>=</m:t>
        </m:r>
        <m:sSub>
          <m:sSubPr/>
          <m:e>
            <m:r>
              <m:rPr>
                <m:sty m:val="p"/>
              </m:rPr>
              <m:t>∫</m:t>
            </m:r>
          </m:e>
          <m:sub>
            <m:r>
              <m:rPr>
                <m:sty m:val="i"/>
              </m:rPr>
              <m:t>e</m:t>
            </m:r>
            <m:r>
              <m:rPr>
                <m:sty m:val="i"/>
              </m:rPr>
              <m:t>s</m:t>
            </m:r>
            <m:r>
              <m:rPr>
                <m:sty m:val="i"/>
              </m:rPr>
              <m:t>p</m:t>
            </m:r>
          </m:sub>
        </m:sSub>
        <m:r>
          <m:rPr>
            <m:sty m:val="p"/>
          </m:rPr>
          <m:t xml:space="preserve"> </m:t>
        </m:r>
        <m:f>
          <m:fPr>
            <m:ctrlPr>
              <w:rPr>
                <w:rFonts w:ascii="Cambria Math" w:hAnsi="Cambria Math"/>
              </w:rPr>
            </m:ctrlPr>
          </m:fPr>
          <m:num>
            <m:sSub>
              <m:sSubPr/>
              <m:e>
                <m:r>
                  <m:rPr>
                    <m:sty m:val="i"/>
                  </m:rPr>
                  <m:t>ε</m:t>
                </m:r>
              </m:e>
              <m:sub>
                <m:r>
                  <m:rPr>
                    <m:sty m:val="i"/>
                  </m:rPr>
                  <m:t>o</m:t>
                </m:r>
              </m:sub>
            </m:sSub>
            <m:sSup>
              <m:sSupPr/>
              <m:e>
                <m:r>
                  <m:rPr>
                    <m:sty m:val="i"/>
                  </m:rPr>
                  <m:t>E</m:t>
                </m:r>
              </m:e>
              <m:sup>
                <m:r>
                  <m:rPr>
                    <m:sty m:val="p"/>
                  </m:rPr>
                  <m:t>2</m:t>
                </m:r>
              </m:sup>
            </m:sSup>
          </m:num>
          <m:den>
            <m:r>
              <m:rPr>
                <m:sty m:val="p"/>
              </m:rPr>
              <m:t>2</m:t>
            </m:r>
          </m:den>
        </m:f>
        <m:r>
          <m:rPr>
            <m:sty m:val="i"/>
          </m:rPr>
          <m:t>d</m:t>
        </m:r>
        <m:r>
          <m:rPr>
            <m:sty m:val="i"/>
          </m:rPr>
          <m:t>V</m:t>
        </m:r>
      </m:oMath>
      <w:r>
        <w:rPr>
          <w:rFonts w:eastAsia="Georgia" w:cs="Georgia" w:ascii="Georgia" w:hAnsi="Georgia"/>
        </w:rPr>
        <w:t xml:space="preserve">, l'intégration portant sur tout l'espace. En s'appuyant sur l'analogie précédente, trouver l'énergie potentielle de gravitation d'une distribution sphérique uniforme, de masse grave totale </w:t>
      </w:r>
      <m:oMath>
        <m:sSup>
          <m:sSupPr/>
          <m:e>
            <m:r>
              <m:rPr>
                <m:sty m:val="p"/>
              </m:rPr>
              <m:t>M</m:t>
            </m:r>
          </m:e>
          <m:sup>
            <m:r>
              <m:rPr>
                <m:sty m:val="p"/>
              </m:rPr>
              <m:t>∗</m:t>
            </m:r>
          </m:sup>
        </m:sSup>
      </m:oMath>
      <w:r>
        <w:rPr/>
        <w:t xml:space="preserve"> et de rayon R .</w:t>
      </w:r>
    </w:p>
    <w:p>
      <w:pPr>
        <w:numPr>
          <w:ilvl w:val="0"/>
          <w:numId w:val="1"/>
        </w:numPr>
        <w:spacing w:lineRule="auto"/>
      </w:pPr>
      <w:r>
        <w:rPr>
          <w:rFonts w:eastAsia="Georgia" w:cs="Georgia" w:ascii="Georgia" w:hAnsi="Georgia"/>
        </w:rPr>
        <w:t xml:space="preserve">On considère une cabine spatiale, de centre de masse C , en translation par rapport au référentiel géocentrique </w:t>
      </w:r>
      <m:oMath>
        <m:sSub>
          <m:sSubPr/>
          <m:e>
            <m:r>
              <m:rPr>
                <m:sty m:val="b"/>
              </m:rPr>
              <m:t>R</m:t>
            </m:r>
          </m:e>
          <m:sub>
            <m:r>
              <m:rPr>
                <m:sty m:val="p"/>
              </m:rPr>
              <m:t>g</m:t>
            </m:r>
          </m:sub>
        </m:sSub>
        <m:r>
          <m:rPr>
            <m:sty m:val="p"/>
          </m:rPr>
          <m:t>=</m:t>
        </m:r>
        <m:r>
          <m:rPr>
            <m:sty m:val="p"/>
          </m:rPr>
          <m:t>T</m:t>
        </m:r>
        <m:sSub>
          <m:sSubPr/>
          <m:e>
            <m:r>
              <m:rPr>
                <m:sty m:val="p"/>
              </m:rPr>
              <m:t>x</m:t>
            </m:r>
          </m:e>
          <m:sub>
            <m:r>
              <m:rPr>
                <m:sty m:val="p"/>
              </m:rPr>
              <m:t>o</m:t>
            </m:r>
          </m:sub>
        </m:sSub>
        <m:sSub>
          <m:sSubPr/>
          <m:e>
            <m:r>
              <m:rPr>
                <m:sty m:val="p"/>
              </m:rPr>
              <m:t>y</m:t>
            </m:r>
          </m:e>
          <m:sub>
            <m:r>
              <m:rPr>
                <m:sty m:val="p"/>
              </m:rPr>
              <m:t>o</m:t>
            </m:r>
          </m:sub>
        </m:sSub>
        <m:sSub>
          <m:sSubPr/>
          <m:e>
            <m:r>
              <m:rPr>
                <m:sty m:val="p"/>
              </m:rPr>
              <m:t>z</m:t>
            </m:r>
          </m:e>
          <m:sub>
            <m:r>
              <m:rPr>
                <m:sty m:val="p"/>
              </m:rPr>
              <m:t>o</m:t>
            </m:r>
          </m:sub>
        </m:sSub>
      </m:oMath>
      <w:r>
        <w:rPr>
          <w:rFonts w:eastAsia="Georgia" w:cs="Georgia" w:ascii="Georgia" w:hAnsi="Georgia"/>
        </w:rPr>
        <w:t xml:space="preserve">, d'origine le centre T de la Terre et lui-même en translation par rapport au référentiel de Copernic </w:t>
      </w:r>
      <m:oMath>
        <m:sSub>
          <m:sSubPr/>
          <m:e>
            <m:r>
              <m:rPr>
                <m:sty m:val="b"/>
              </m:rPr>
              <m:t>R</m:t>
            </m:r>
          </m:e>
          <m:sub>
            <m:r>
              <m:rPr>
                <m:sty m:val="p"/>
              </m:rPr>
              <m:t>C</m:t>
            </m:r>
          </m:sub>
        </m:sSub>
        <m:r>
          <m:rPr>
            <m:sty m:val="p"/>
          </m:rPr>
          <m:t>;</m:t>
        </m:r>
        <m:sSub>
          <m:sSubPr/>
          <m:e>
            <m:r>
              <m:rPr>
                <m:sty m:val="b"/>
              </m:rPr>
              <m:t>R</m:t>
            </m:r>
          </m:e>
          <m:sub>
            <m:r>
              <m:rPr>
                <m:sty m:val="p"/>
              </m:rPr>
              <m:t>g</m:t>
            </m:r>
          </m:sub>
        </m:sSub>
      </m:oMath>
      <w:r>
        <w:rPr>
          <w:rFonts w:eastAsia="Georgia" w:cs="Georgia" w:ascii="Georgia" w:hAnsi="Georgia"/>
        </w:rPr>
        <w:t xml:space="preserve"> peut être considéré comme galiléen avec une excellente approximation (Figure 1).</w:t>
      </w:r>
      <w:r>
        <w:rPr/>
        <w:br w:type="textWrapping"/>
      </w:r>
      <w:r>
        <w:rPr>
          <w:rFonts w:eastAsia="Georgia" w:cs="Georgia" w:ascii="Georgia" w:hAnsi="Georgia"/>
        </w:rPr>
        <w:t xml:space="preserve">On s'intéresse au mouvement d'un point matériel A, de masse inerte m et de masse grave m*, par rapport au référentiel du centre de masse </w:t>
      </w:r>
      <m:oMath>
        <m:sSup>
          <m:sSupPr/>
          <m:e>
            <m:r>
              <m:rPr>
                <m:sty m:val="b"/>
              </m:rPr>
              <m:t>R</m:t>
            </m:r>
          </m:e>
          <m:sup>
            <m:r>
              <m:rPr>
                <m:sty m:val="p"/>
              </m:rPr>
              <m:t>∗</m:t>
            </m:r>
          </m:sup>
        </m:sSup>
      </m:oMath>
      <w:r>
        <w:rPr>
          <w:rFonts w:eastAsia="Georgia" w:cs="Georgia" w:ascii="Georgia" w:hAnsi="Georgia"/>
        </w:rPr>
        <w:t xml:space="preserve"> de la cabine, associé à. </w:t>
      </w:r>
      <m:oMath>
        <m:sSub>
          <m:sSubPr/>
          <m:e>
            <m:r>
              <m:rPr>
                <m:sty m:val="b"/>
              </m:rPr>
              <m:t>R</m:t>
            </m:r>
          </m:e>
          <m:sub>
            <m:r>
              <m:rPr>
                <m:sty m:val="p"/>
              </m:rPr>
              <m:t>g</m:t>
            </m:r>
          </m:sub>
        </m:sSub>
      </m:oMath>
      <w:r>
        <w:rPr/>
        <w:t xml:space="preserve">. On ne tient pas compte de l'influence des astres autres que la Terre.</w:t>
      </w:r>
    </w:p>
    <w:p>
      <w:pPr>
        <w:spacing w:lineRule="auto"/>
        <w:jc w:val="center"/>
      </w:pPr>
      <w:r>
        <w:rPr/>
        <w:drawing>
          <wp:inline distB="0" distL="0" distR="0" distT="0">
            <wp:extent cx="5486400" cy="2973036"/>
            <wp:effectExtent b="0" l="0" r="0" t="0"/>
            <wp:docPr id="1" name="image-87e95d603a72e65e049ae8e93d581dcc4b144963.jpg"/>
            <a:graphic>
              <a:graphicData uri="http://schemas.openxmlformats.org/drawingml/2006/picture">
                <pic:pic>
                  <pic:nvPicPr>
                    <pic:cNvPr id="1" name="image-87e95d603a72e65e049ae8e93d581dcc4b144963.jpg" descr=""/>
                    <pic:cNvPicPr/>
                  </pic:nvPicPr>
                  <pic:blipFill>
                    <a:blip r:embed="rId5" cstate="print"/>
                    <a:srcRect b="0" l="0" r="0" t="0"/>
                    <a:stretch>
                      <a:fillRect/>
                    </a:stretch>
                  </pic:blipFill>
                  <pic:spPr>
                    <a:xfrm>
                      <a:off x="0" y="0"/>
                      <a:ext cx="5486400" cy="2973036"/>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a) Rappeler la définition de </w:t>
      </w:r>
      <m:oMath>
        <m:sSup>
          <m:sSupPr/>
          <m:e>
            <m:r>
              <m:rPr>
                <m:sty m:val="b"/>
              </m:rPr>
              <m:t>R</m:t>
            </m:r>
          </m:e>
          <m:sup>
            <m:r>
              <m:rPr>
                <m:sty m:val="p"/>
              </m:rPr>
              <m:t>∗</m:t>
            </m:r>
          </m:sup>
        </m:sSup>
      </m:oMath>
      <w:r>
        <w:rPr/>
        <w:t xml:space="preserve">.</w:t>
      </w:r>
      <w:r>
        <w:rPr/>
        <w:br w:type="textWrapping"/>
      </w:r>
      <w:r>
        <w:rPr>
          <w:rFonts w:eastAsia="Georgia" w:cs="Georgia" w:ascii="Georgia" w:hAnsi="Georgia"/>
        </w:rPr>
        <w:t xml:space="preserve">b) En désignant par </w:t>
      </w:r>
      <m:oMath>
        <m:sSub>
          <m:sSubPr/>
          <m:e>
            <m:r>
              <m:rPr>
                <m:sty m:val="b"/>
              </m:rPr>
              <m:t>F</m:t>
            </m:r>
          </m:e>
          <m:sub>
            <m:r>
              <m:rPr>
                <m:sty m:val="p"/>
              </m:rPr>
              <m:t>OC</m:t>
            </m:r>
          </m:sub>
        </m:sSub>
      </m:oMath>
      <w:r>
        <w:rPr>
          <w:rFonts w:eastAsia="Georgia" w:cs="Georgia" w:ascii="Georgia" w:hAnsi="Georgia"/>
        </w:rPr>
        <w:t xml:space="preserve"> la somme des forces occasionnelles, c'est-à-dire la somme des forces non gravitationnelles, qu'exerce l'environnement sur A, écrire la loi fondamentale de la dynamique pour A dans son mouvement par rapport à </w:t>
      </w:r>
      <m:oMath>
        <m:sSup>
          <m:sSupPr/>
          <m:e>
            <m:r>
              <m:rPr>
                <m:sty m:val="b"/>
              </m:rPr>
              <m:t>R</m:t>
            </m:r>
          </m:e>
          <m:sup>
            <m:r>
              <m:rPr>
                <m:sty m:val="p"/>
              </m:rPr>
              <m:t>∗</m:t>
            </m:r>
          </m:sup>
        </m:sSup>
      </m:oMath>
      <w:r>
        <w:rPr/>
        <w:t xml:space="preserve">.</w:t>
      </w:r>
      <w:r>
        <w:rPr/>
        <w:br w:type="textWrapping"/>
      </w:r>
      <w:r>
        <w:rPr>
          <w:rFonts w:eastAsia="Georgia" w:cs="Georgia" w:ascii="Georgia" w:hAnsi="Georgia"/>
        </w:rPr>
        <w:t xml:space="preserve">c) Appliquer le théorème du centre de masse à la cabine spatiale, de masse grave </w:t>
      </w:r>
      <m:oMath>
        <m:sSub>
          <m:sSubPr/>
          <m:e>
            <m:r>
              <m:rPr>
                <m:sty m:val="p"/>
              </m:rPr>
              <m:t>M</m:t>
            </m:r>
          </m:e>
          <m:sub>
            <m:r>
              <m:rPr>
                <m:sty m:val="p"/>
              </m:rPr>
              <m:t>C</m:t>
            </m:r>
          </m:sub>
        </m:sSub>
      </m:oMath>
      <w:r>
        <w:rPr/>
        <w:t xml:space="preserve"> * et de masse inerte </w:t>
      </w:r>
      <m:oMath>
        <m:sSub>
          <m:sSubPr/>
          <m:e>
            <m:r>
              <m:rPr>
                <m:sty m:val="p"/>
              </m:rPr>
              <m:t>M</m:t>
            </m:r>
          </m:e>
          <m:sub>
            <m:r>
              <m:rPr>
                <m:sty m:val="p"/>
              </m:rPr>
              <m:t>C</m:t>
            </m:r>
          </m:sub>
        </m:sSub>
      </m:oMath>
      <w:r>
        <w:rPr>
          <w:rFonts w:eastAsia="Georgia" w:cs="Georgia" w:ascii="Georgia" w:hAnsi="Georgia"/>
        </w:rPr>
        <w:t xml:space="preserve">, dans son mouvement par rapport à </w:t>
      </w:r>
      <m:oMath>
        <m:sSub>
          <m:sSubPr/>
          <m:e>
            <m:r>
              <m:rPr>
                <m:sty m:val="b"/>
              </m:rPr>
              <m:t>R</m:t>
            </m:r>
          </m:e>
          <m:sub>
            <m:r>
              <m:rPr>
                <m:sty m:val="p"/>
              </m:rPr>
              <m:t>g</m:t>
            </m:r>
          </m:sub>
        </m:sSub>
      </m:oMath>
      <w:r>
        <w:rPr/>
        <w:t xml:space="preserve">. Montrer que l'on a :</w:t>
      </w:r>
    </w:p>
    <w:p>
      <w:pPr>
        <w:spacing w:after="220" w:lineRule="auto"/>
      </w:pPr>
      <m:oMathPara>
        <m:oMath>
          <m:sSup>
            <m:sSupPr/>
            <m:e>
              <m:r>
                <m:rPr>
                  <m:sty m:val="b"/>
                </m:rPr>
                <m:t>a</m:t>
              </m:r>
            </m:e>
            <m:sup>
              <m:r>
                <m:rPr>
                  <m:sty m:val="p"/>
                </m:rPr>
                <m:t>∗</m:t>
              </m:r>
            </m:sup>
          </m:sSup>
          <m:sSub>
            <m:sSubPr/>
            <m:e>
              <m:r>
                <m:t xml:space="preserve"> </m:t>
              </m:r>
            </m:e>
            <m:sub>
              <m:r>
                <m:rPr>
                  <m:sty m:val="p"/>
                </m:rPr>
                <m:t>A</m:t>
              </m:r>
            </m:sub>
          </m:sSub>
          <m:r>
            <m:rPr>
              <m:sty m:val="p"/>
            </m:rPr>
            <m:t>=</m:t>
          </m:r>
          <m:d>
            <m:dPr>
              <m:begChr m:val="("/>
              <m:endChr m:val=")"/>
              <m:ctrlPr>
                <w:rPr>
                  <w:rFonts w:ascii="Cambria Math" w:hAnsi="Cambria Math"/>
                </w:rPr>
              </m:ctrlPr>
            </m:dPr>
            <m:e>
              <m:sSup>
                <m:sSupPr/>
                <m:e>
                  <m:r>
                    <m:rPr>
                      <m:sty m:val="p"/>
                    </m:rPr>
                    <m:t>m</m:t>
                  </m:r>
                </m:e>
                <m:sup>
                  <m:r>
                    <m:rPr>
                      <m:sty m:val="p"/>
                    </m:rPr>
                    <m:t>∗</m:t>
                  </m:r>
                </m:sup>
              </m:sSup>
              <m:r>
                <m:rPr>
                  <m:sty m:val="p"/>
                </m:rPr>
                <m:t>/</m:t>
              </m:r>
              <m:r>
                <m:rPr>
                  <m:sty m:val="p"/>
                </m:rPr>
                <m:t>m</m:t>
              </m:r>
            </m:e>
          </m:d>
          <m:r>
            <m:rPr>
              <m:sty m:val="bi"/>
            </m:rPr>
            <m:t>G</m:t>
          </m:r>
          <m:r>
            <m:rPr>
              <m:sty m:val="p"/>
            </m:rPr>
            <m:t>(</m:t>
          </m:r>
          <m:r>
            <m:rPr>
              <m:sty m:val="p"/>
            </m:rPr>
            <m:t>A</m:t>
          </m:r>
          <m:r>
            <m:rPr>
              <m:sty m:val="p"/>
            </m:rPr>
            <m:t>)</m:t>
          </m:r>
          <m:r>
            <m:rPr>
              <m:sty m:val="p"/>
            </m:rPr>
            <m:t>−</m:t>
          </m:r>
          <m:d>
            <m:dPr>
              <m:begChr m:val="("/>
              <m:endChr m:val=")"/>
              <m:ctrlPr>
                <w:rPr>
                  <w:rFonts w:ascii="Cambria Math" w:hAnsi="Cambria Math"/>
                </w:rPr>
              </m:ctrlPr>
            </m:dPr>
            <m:e>
              <m:sSub>
                <m:sSubPr/>
                <m:e>
                  <m:r>
                    <m:rPr>
                      <m:sty m:val="p"/>
                    </m:rPr>
                    <m:t>M</m:t>
                  </m:r>
                </m:e>
                <m:sub>
                  <m:r>
                    <m:rPr>
                      <m:sty m:val="p"/>
                    </m:rPr>
                    <m:t>C</m:t>
                  </m:r>
                </m:sub>
              </m:sSub>
              <m:sSup>
                <m:sSupPr/>
                <m:e>
                  <m:r>
                    <m:t xml:space="preserve"> </m:t>
                  </m:r>
                </m:e>
                <m:sup>
                  <m:r>
                    <m:rPr>
                      <m:sty m:val="p"/>
                    </m:rPr>
                    <m:t>∗</m:t>
                  </m:r>
                </m:sup>
              </m:sSup>
              <m:r>
                <m:rPr>
                  <m:sty m:val="p"/>
                </m:rPr>
                <m:t>/</m:t>
              </m:r>
              <m:sSub>
                <m:sSubPr/>
                <m:e>
                  <m:r>
                    <m:rPr>
                      <m:sty m:val="p"/>
                    </m:rPr>
                    <m:t>M</m:t>
                  </m:r>
                </m:e>
                <m:sub>
                  <m:r>
                    <m:rPr>
                      <m:sty m:val="p"/>
                    </m:rPr>
                    <m:t>C</m:t>
                  </m:r>
                </m:sub>
              </m:sSub>
            </m:e>
          </m:d>
          <m:r>
            <m:rPr>
              <m:sty m:val="bi"/>
            </m:rPr>
            <m:t>G</m:t>
          </m:r>
          <m:r>
            <m:rPr>
              <m:sty m:val="p"/>
            </m:rPr>
            <m:t>(</m:t>
          </m:r>
          <m:r>
            <m:rPr>
              <m:sty m:val="p"/>
            </m:rPr>
            <m:t>B</m:t>
          </m:r>
          <m:r>
            <m:rPr>
              <m:sty m:val="p"/>
            </m:rPr>
            <m:t>)</m:t>
          </m:r>
          <m:r>
            <m:rPr>
              <m:sty m:val="p"/>
            </m:rPr>
            <m:t>+</m:t>
          </m:r>
          <m:sSub>
            <m:sSubPr/>
            <m:e>
              <m:r>
                <m:rPr>
                  <m:sty m:val="b"/>
                </m:rPr>
                <m:t>F</m:t>
              </m:r>
            </m:e>
            <m:sub>
              <m:r>
                <m:rPr>
                  <m:sty m:val="p"/>
                </m:rPr>
                <m:t>OC</m:t>
              </m:r>
            </m:sub>
          </m:sSub>
          <m:r>
            <m:rPr>
              <m:sty m:val="p"/>
            </m:rPr>
            <m:t>/</m:t>
          </m:r>
          <m:r>
            <m:rPr>
              <m:sty m:val="p"/>
            </m:rPr>
            <m:t>m</m:t>
          </m:r>
        </m:oMath>
      </m:oMathPara>
    </w:p>
    <w:p>
      <w:pPr>
        <w:spacing w:after="220" w:lineRule="auto"/>
      </w:pPr>
      <w:r>
        <w:rPr>
          <w:rFonts w:eastAsia="Georgia" w:cs="Georgia" w:ascii="Georgia" w:hAnsi="Georgia"/>
        </w:rPr>
        <w:t xml:space="preserve">B étant un point de la cabine que l'on précisera.</w:t>
      </w:r>
      <w:r>
        <w:rPr/>
        <w:br w:type="textWrapping"/>
      </w:r>
      <w:r>
        <w:rPr>
          <w:rFonts w:eastAsia="Georgia" w:cs="Georgia" w:ascii="Georgia" w:hAnsi="Georgia"/>
        </w:rPr>
        <w:t xml:space="preserve">d) Rappeler la première loi de Newton ou principe d'inertie. Une telle loi est expérimentalement constatée dans </w:t>
      </w:r>
      <m:oMath>
        <m:sSup>
          <m:sSupPr/>
          <m:e>
            <m:r>
              <m:rPr>
                <m:sty m:val="b"/>
              </m:rPr>
              <m:t>R</m:t>
            </m:r>
          </m:e>
          <m:sup>
            <m:r>
              <m:rPr>
                <m:sty m:val="p"/>
              </m:rPr>
              <m:t>∗</m:t>
            </m:r>
          </m:sup>
        </m:sSup>
      </m:oMath>
      <w:r>
        <w:rPr/>
        <w:t xml:space="preserve"> en faisant </w:t>
      </w:r>
      <m:oMath>
        <m:sSub>
          <m:sSubPr/>
          <m:e>
            <m:r>
              <m:rPr>
                <m:sty m:val="b"/>
              </m:rPr>
              <m:t>F</m:t>
            </m:r>
          </m:e>
          <m:sub>
            <m:r>
              <m:rPr>
                <m:nor/>
              </m:rPr>
              <m:t>OC </m:t>
            </m:r>
          </m:sub>
        </m:sSub>
        <m:r>
          <m:rPr>
            <m:sty m:val="p"/>
          </m:rPr>
          <m:t>=</m:t>
        </m:r>
        <m:r>
          <m:rPr>
            <m:sty m:val="b"/>
          </m:rPr>
          <m:t>0</m:t>
        </m:r>
      </m:oMath>
      <w:r>
        <w:rPr>
          <w:rFonts w:eastAsia="Georgia" w:cs="Georgia" w:ascii="Georgia" w:hAnsi="Georgia"/>
        </w:rPr>
        <w:t xml:space="preserve">. En déduire, en admettant que le champ de gravitation est uniforme dans la cabine, que la masse grave peut être identifiée à la masse inerte. Commenter.</w:t>
      </w:r>
      <w:r>
        <w:rPr/>
        <w:br w:type="textWrapping"/>
      </w:r>
      <w:r>
        <w:rPr>
          <w:rFonts w:eastAsia="Georgia" w:cs="Georgia" w:ascii="Georgia" w:hAnsi="Georgia"/>
        </w:rPr>
        <w:t xml:space="preserve">4. Dans cette question, on admet l'identité des masse grave et inerte. En outre, le référentiel géocentrique </w:t>
      </w:r>
      <m:oMath>
        <m:sSub>
          <m:sSubPr/>
          <m:e>
            <m:r>
              <m:rPr>
                <m:sty m:val="bi"/>
              </m:rPr>
              <m:t>R</m:t>
            </m:r>
          </m:e>
          <m:sub>
            <m:r>
              <m:rPr>
                <m:sty m:val="p"/>
              </m:rPr>
              <m:t>g</m:t>
            </m:r>
          </m:sub>
        </m:sSub>
      </m:oMath>
      <w:r>
        <w:rPr>
          <w:rFonts w:eastAsia="Georgia" w:cs="Georgia" w:ascii="Georgia" w:hAnsi="Georgia"/>
        </w:rPr>
        <w:t xml:space="preserve"> est en translation quasi circulaire par rapport au référentiel de Copernic supposé galiléen.</w:t>
      </w:r>
      <w:r>
        <w:rPr/>
        <w:br w:type="textWrapping"/>
      </w:r>
      <w:r>
        <w:rPr/>
        <w:t xml:space="preserve">a) Calculer, dans </w:t>
      </w:r>
      <m:oMath>
        <m:sSub>
          <m:sSubPr/>
          <m:e>
            <m:r>
              <m:rPr>
                <m:sty m:val="b"/>
              </m:rPr>
              <m:t>R</m:t>
            </m:r>
          </m:e>
          <m:sub>
            <m:r>
              <m:rPr>
                <m:sty m:val="p"/>
              </m:rPr>
              <m:t>C</m:t>
            </m:r>
          </m:sub>
        </m:sSub>
      </m:oMath>
      <w:r>
        <w:rPr>
          <w:rFonts w:eastAsia="Georgia" w:cs="Georgia" w:ascii="Georgia" w:hAnsi="Georgia"/>
        </w:rPr>
        <w:t xml:space="preserve"> les forces de gravitation qu'exercent le Soleil et la Terre sur la Lune. Le résultat obtenu semble paradoxal. Pourquoi ? Comment lève-t-on ce paradoxe ?</w:t>
      </w:r>
      <w:r>
        <w:rPr/>
        <w:br w:type="textWrapping"/>
      </w:r>
      <w:r>
        <w:rPr>
          <w:rFonts w:eastAsia="Georgia" w:cs="Georgia" w:ascii="Georgia" w:hAnsi="Georgia"/>
        </w:rPr>
        <w:t xml:space="preserve">b) Appliquer le théorème du centre de masse à la Lune par rapport à </w:t>
      </w:r>
      <m:oMath>
        <m:sSub>
          <m:sSubPr/>
          <m:e>
            <m:r>
              <m:rPr>
                <m:sty m:val="b"/>
              </m:rPr>
              <m:t>R</m:t>
            </m:r>
          </m:e>
          <m:sub>
            <m:r>
              <m:rPr>
                <m:sty m:val="p"/>
              </m:rPr>
              <m:t>g</m:t>
            </m:r>
          </m:sub>
        </m:sSub>
      </m:oMath>
      <w:r>
        <w:rPr>
          <w:rFonts w:eastAsia="Georgia" w:cs="Georgia" w:ascii="Georgia" w:hAnsi="Georgia"/>
        </w:rPr>
        <w:t xml:space="preserve">. Montrer que, par rapport à </w:t>
      </w:r>
      <m:oMath>
        <m:sSub>
          <m:sSubPr/>
          <m:e>
            <m:r>
              <m:rPr>
                <m:sty m:val="b"/>
              </m:rPr>
              <m:t>R</m:t>
            </m:r>
          </m:e>
          <m:sub>
            <m:r>
              <m:rPr>
                <m:sty m:val="p"/>
              </m:rPr>
              <m:t>g</m:t>
            </m:r>
          </m:sub>
        </m:sSub>
      </m:oMath>
      <w:r>
        <w:rPr>
          <w:rFonts w:eastAsia="Georgia" w:cs="Georgia" w:ascii="Georgia" w:hAnsi="Georgia"/>
        </w:rPr>
        <w:t xml:space="preserve">, l'influence du Soleil apparaît par un terme différentiel dont l'influence est mineure. Commenter.</w:t>
      </w:r>
      <w:r>
        <w:rPr/>
        <w:br w:type="textWrapping"/>
      </w:r>
      <w:r>
        <w:rPr>
          <w:rFonts w:eastAsia="Georgia" w:cs="Georgia" w:ascii="Georgia" w:hAnsi="Georgia"/>
        </w:rPr>
        <w:t xml:space="preserve">5. On montre que le référentiel du laboratoire </w:t>
      </w:r>
      <m:oMath>
        <m:r>
          <m:rPr>
            <m:sty m:val="b"/>
          </m:rPr>
          <m:t>R</m:t>
        </m:r>
      </m:oMath>
      <w:r>
        <w:rPr>
          <w:rFonts w:eastAsia="Georgia" w:cs="Georgia" w:ascii="Georgia" w:hAnsi="Georgia"/>
        </w:rPr>
        <w:t xml:space="preserve">, peut être considéré comme un bon référentiel galiléen, pourvu que l'on substitue au champ de gravitation </w:t>
      </w:r>
      <m:oMath>
        <m:r>
          <m:rPr>
            <m:sty m:val="b"/>
          </m:rPr>
          <m:t>G</m:t>
        </m:r>
      </m:oMath>
      <w:r>
        <w:rPr/>
        <w:t xml:space="preserve">, le champ de pesanteur terrestre </w:t>
      </w:r>
      <m:oMath>
        <m:r>
          <m:rPr>
            <m:sty m:val="b"/>
          </m:rPr>
          <m:t>g</m:t>
        </m:r>
      </m:oMath>
      <w:r>
        <w:rPr>
          <w:rFonts w:eastAsia="Georgia" w:cs="Georgia" w:ascii="Georgia" w:hAnsi="Georgia"/>
        </w:rPr>
        <w:t xml:space="preserve"> et que les vitesses acquises soient suffisamment faibles (inférieures à </w:t>
      </w:r>
      <m:oMath>
        <m:r>
          <m:rPr>
            <m:sty m:val="p"/>
          </m:rPr>
          <m:t>500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 ). On laisse tomber (sans vitesse initiale), d'une hauteur </w:t>
      </w:r>
      <m:oMath>
        <m:r>
          <m:rPr>
            <m:sty m:val="i"/>
          </m:rPr>
          <m:t>h</m:t>
        </m:r>
        <m:r>
          <m:rPr>
            <m:sty m:val="p"/>
          </m:rPr>
          <m:t>=</m:t>
        </m:r>
        <m:r>
          <m:rPr>
            <m:sty m:val="p"/>
          </m:rPr>
          <m:t>2</m:t>
        </m:r>
        <m:r>
          <m:rPr>
            <m:nor/>
          </m:rPr>
          <m:t xml:space="preserve"> </m:t>
        </m:r>
        <m:r>
          <m:rPr>
            <m:sty m:val="p"/>
          </m:rPr>
          <m:t>m</m:t>
        </m:r>
      </m:oMath>
      <w:r>
        <w:rPr>
          <w:rFonts w:eastAsia="Georgia" w:cs="Georgia" w:ascii="Georgia" w:hAnsi="Georgia"/>
        </w:rPr>
        <w:t xml:space="preserve">, deux corps différents, par exemple, une bille </w:t>
      </w:r>
      <m:oMath>
        <m:sSub>
          <m:sSubPr/>
          <m:e>
            <m:r>
              <m:rPr>
                <m:sty m:val="i"/>
              </m:rPr>
              <m:t>B</m:t>
            </m:r>
          </m:e>
          <m:sub>
            <m:r>
              <m:rPr>
                <m:sty m:val="p"/>
              </m:rPr>
              <m:t>1</m:t>
            </m:r>
          </m:sub>
        </m:sSub>
      </m:oMath>
      <w:r>
        <w:rPr>
          <w:rFonts w:eastAsia="Georgia" w:cs="Georgia" w:ascii="Georgia" w:hAnsi="Georgia"/>
        </w:rPr>
        <w:t xml:space="preserve"> métallique, de masse </w:t>
      </w:r>
      <m:oMath>
        <m:sSub>
          <m:sSubPr/>
          <m:e>
            <m:r>
              <m:rPr>
                <m:sty m:val="i"/>
              </m:rPr>
              <m:t>m</m:t>
            </m:r>
          </m:e>
          <m:sub>
            <m:r>
              <m:rPr>
                <m:sty m:val="p"/>
              </m:rPr>
              <m:t>1</m:t>
            </m:r>
          </m:sub>
        </m:sSub>
        <m:r>
          <m:rPr>
            <m:sty m:val="p"/>
          </m:rPr>
          <m:t>=</m:t>
        </m:r>
        <m:r>
          <m:rPr>
            <m:sty m:val="p"/>
          </m:rPr>
          <m:t>0</m:t>
        </m:r>
        <m:r>
          <m:rPr>
            <m:sty m:val="p"/>
          </m:rPr>
          <m:t>,</m:t>
        </m:r>
        <m:r>
          <m:rPr>
            <m:sty m:val="p"/>
          </m:rPr>
          <m:t>7</m:t>
        </m:r>
        <m:r>
          <m:rPr>
            <m:nor/>
          </m:rPr>
          <m:t xml:space="preserve"> </m:t>
        </m:r>
        <m:r>
          <m:rPr>
            <m:sty m:val="p"/>
          </m:rPr>
          <m:t>kg</m:t>
        </m:r>
      </m:oMath>
      <w:r>
        <w:rPr>
          <w:rFonts w:eastAsia="Georgia" w:cs="Georgia" w:ascii="Georgia" w:hAnsi="Georgia"/>
        </w:rPr>
        <w:t xml:space="preserve">, et une bille plus légère, </w:t>
      </w:r>
      <m:oMath>
        <m:sSub>
          <m:sSubPr/>
          <m:e>
            <m:r>
              <m:rPr>
                <m:sty m:val="p"/>
              </m:rPr>
              <m:t>B</m:t>
            </m:r>
          </m:e>
          <m:sub>
            <m:r>
              <m:rPr>
                <m:sty m:val="p"/>
              </m:rPr>
              <m:t>2</m:t>
            </m:r>
          </m:sub>
        </m:sSub>
      </m:oMath>
      <w:r>
        <w:rPr/>
        <w:t xml:space="preserve">, de masse </w:t>
      </w:r>
      <m:oMath>
        <m:sSub>
          <m:sSubPr/>
          <m:e>
            <m:r>
              <m:rPr>
                <m:sty m:val="p"/>
              </m:rPr>
              <m:t>m</m:t>
            </m:r>
          </m:e>
          <m:sub>
            <m:r>
              <m:rPr>
                <m:sty m:val="p"/>
              </m:rPr>
              <m:t>2</m:t>
            </m:r>
          </m:sub>
        </m:sSub>
        <m:r>
          <m:rPr>
            <m:sty m:val="p"/>
          </m:rPr>
          <m:t>=</m:t>
        </m:r>
        <m:r>
          <m:rPr>
            <m:sty m:val="p"/>
          </m:rPr>
          <m:t>0</m:t>
        </m:r>
        <m:r>
          <m:rPr>
            <m:sty m:val="p"/>
          </m:rPr>
          <m:t>,</m:t>
        </m:r>
        <m:r>
          <m:rPr>
            <m:sty m:val="p"/>
          </m:rPr>
          <m:t>058</m:t>
        </m:r>
        <m:r>
          <m:rPr>
            <m:nor/>
          </m:rPr>
          <m:t xml:space="preserve"> </m:t>
        </m:r>
        <m:r>
          <m:rPr>
            <m:sty m:val="p"/>
          </m:rPr>
          <m:t>kg</m:t>
        </m:r>
      </m:oMath>
      <w:r>
        <w:rPr>
          <w:rFonts w:eastAsia="Georgia" w:cs="Georgia" w:ascii="Georgia" w:hAnsi="Georgia"/>
        </w:rPr>
        <w:t xml:space="preserve"> (Figure 2). On admet qu' il existe une force supplémentaire de frottement visqueux proportionnelle à la vitesse: </w:t>
      </w:r>
      <m:oMath>
        <m:sSub>
          <m:sSubPr/>
          <m:e>
            <m:r>
              <m:rPr>
                <m:sty m:val="b"/>
              </m:rPr>
              <m:t>F</m:t>
            </m:r>
          </m:e>
          <m:sub>
            <m:r>
              <m:rPr>
                <m:sty m:val="p"/>
              </m:rPr>
              <m:t>f</m:t>
            </m:r>
          </m:sub>
        </m:sSub>
        <m:r>
          <m:rPr>
            <m:sty m:val="p"/>
          </m:rPr>
          <m:t>=</m:t>
        </m:r>
        <m:r>
          <m:rPr>
            <m:sty m:val="p"/>
          </m:rPr>
          <m:t>−</m:t>
        </m:r>
        <m:r>
          <m:rPr>
            <m:sty m:val="i"/>
          </m:rPr>
          <m:t>α</m:t>
        </m:r>
        <m:r>
          <m:rPr>
            <m:sty m:val="b"/>
          </m:rPr>
          <m:t>v</m:t>
        </m:r>
        <m:r>
          <m:rPr>
            <m:sty m:val="p"/>
          </m:rPr>
          <m:t>,</m:t>
        </m:r>
        <m:r>
          <m:rPr>
            <m:sty m:val="i"/>
          </m:rPr>
          <m:t>α</m:t>
        </m:r>
      </m:oMath>
      <w:r>
        <w:rPr>
          <w:rFonts w:eastAsia="Georgia" w:cs="Georgia" w:ascii="Georgia" w:hAnsi="Georgia"/>
        </w:rPr>
        <w:t xml:space="preserve"> étant un coefficient positif.</w:t>
      </w:r>
    </w:p>
    <w:p>
      <w:pPr>
        <w:spacing w:lineRule="auto"/>
        <w:jc w:val="center"/>
      </w:pPr>
      <w:r>
        <w:rPr/>
        <w:drawing>
          <wp:inline distB="0" distL="0" distR="0" distT="0">
            <wp:extent cx="2590800" cy="3486150"/>
            <wp:effectExtent b="0" l="0" r="0" t="0"/>
            <wp:docPr id="2" name="image-d5c4583fca725eea7149f571efb529fc123893f4.jpg"/>
            <a:graphic>
              <a:graphicData uri="http://schemas.openxmlformats.org/drawingml/2006/picture">
                <pic:pic>
                  <pic:nvPicPr>
                    <pic:cNvPr id="2" name="image-d5c4583fca725eea7149f571efb529fc123893f4.jpg" descr=""/>
                    <pic:cNvPicPr/>
                  </pic:nvPicPr>
                  <pic:blipFill>
                    <a:blip r:embed="rId6" cstate="print"/>
                    <a:srcRect b="0" l="0" r="0" t="0"/>
                    <a:stretch>
                      <a:fillRect/>
                    </a:stretch>
                  </pic:blipFill>
                  <pic:spPr>
                    <a:xfrm>
                      <a:off x="0" y="0"/>
                      <a:ext cx="2590800" cy="3486150"/>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a) A quelle équation différentielle la vitesse v , selon la verticale descendante Ox , satisfait-elle ?</w:t>
      </w:r>
      <w:r>
        <w:rPr/>
        <w:br w:type="textWrapping"/>
      </w:r>
      <w:r>
        <w:rPr>
          <w:rFonts w:eastAsia="Georgia" w:cs="Georgia" w:ascii="Georgia" w:hAnsi="Georgia"/>
        </w:rPr>
        <w:t xml:space="preserve">b) En déduire </w:t>
      </w:r>
      <m:oMath>
        <m:r>
          <m:rPr>
            <m:sty m:val="p"/>
          </m:rPr>
          <m:t>v</m:t>
        </m:r>
        <m:r>
          <m:rPr>
            <m:sty m:val="p"/>
          </m:rPr>
          <m:t>(</m:t>
        </m:r>
        <m:r>
          <m:rPr>
            <m:sty m:val="p"/>
          </m:rPr>
          <m:t>t</m:t>
        </m:r>
        <m:r>
          <m:rPr>
            <m:sty m:val="p"/>
          </m:rPr>
          <m:t>)</m:t>
        </m:r>
      </m:oMath>
      <w:r>
        <w:rPr/>
        <w:t xml:space="preserve"> en introduisant </w:t>
      </w:r>
      <m:oMath>
        <m:r>
          <m:rPr>
            <m:sty m:val="i"/>
          </m:rPr>
          <m:t>τ</m:t>
        </m:r>
        <m:r>
          <m:rPr>
            <m:sty m:val="p"/>
          </m:rPr>
          <m:t>=</m:t>
        </m:r>
        <m:r>
          <m:rPr>
            <m:sty m:val="p"/>
          </m:rPr>
          <m:t>m</m:t>
        </m:r>
        <m:r>
          <m:rPr>
            <m:sty m:val="p"/>
          </m:rPr>
          <m:t>/</m:t>
        </m:r>
        <m:r>
          <m:rPr>
            <m:sty m:val="i"/>
          </m:rPr>
          <m:t>α</m:t>
        </m:r>
      </m:oMath>
      <w:r>
        <w:rPr>
          <w:rFonts w:eastAsia="Georgia" w:cs="Georgia" w:ascii="Georgia" w:hAnsi="Georgia"/>
        </w:rPr>
        <w:t xml:space="preserve">. Représenter le graphe correspondant. Donner une expression approchée de </w:t>
      </w:r>
      <m:oMath>
        <m:r>
          <m:rPr>
            <m:sty m:val="p"/>
          </m:rPr>
          <m:t>v</m:t>
        </m:r>
        <m:r>
          <m:rPr>
            <m:sty m:val="p"/>
          </m:rPr>
          <m:t>(</m:t>
        </m:r>
        <m:r>
          <m:rPr>
            <m:sty m:val="p"/>
          </m:rPr>
          <m:t>t</m:t>
        </m:r>
        <m:r>
          <m:rPr>
            <m:sty m:val="p"/>
          </m:rPr>
          <m:t>)</m:t>
        </m:r>
      </m:oMath>
      <w:r>
        <w:rPr>
          <w:rFonts w:eastAsia="Georgia" w:cs="Georgia" w:ascii="Georgia" w:hAnsi="Georgia"/>
        </w:rPr>
        <w:t xml:space="preserve"> pour t « </w:t>
      </w:r>
      <m:oMath>
        <m:r>
          <m:rPr>
            <m:sty m:val="i"/>
          </m:rPr>
          <m:t>τ</m:t>
        </m:r>
      </m:oMath>
      <w:r>
        <w:rPr/>
        <w:t xml:space="preserve">. Commenter.</w:t>
      </w:r>
      <w:r>
        <w:rPr/>
        <w:br w:type="textWrapping"/>
      </w:r>
      <w:r>
        <w:rPr>
          <w:rFonts w:eastAsia="Georgia" w:cs="Georgia" w:ascii="Georgia" w:hAnsi="Georgia"/>
        </w:rPr>
        <w:t xml:space="preserve">c) Trouver l'équation horaire </w:t>
      </w:r>
      <m:oMath>
        <m:r>
          <m:rPr>
            <m:sty m:val="p"/>
          </m:rPr>
          <m:t>x</m:t>
        </m:r>
        <m:r>
          <m:rPr>
            <m:sty m:val="p"/>
          </m:rPr>
          <m:t>(</m:t>
        </m:r>
        <m:r>
          <m:rPr>
            <m:sty m:val="p"/>
          </m:rPr>
          <m:t>t</m:t>
        </m:r>
        <m:r>
          <m:rPr>
            <m:sty m:val="p"/>
          </m:rPr>
          <m:t>)</m:t>
        </m:r>
      </m:oMath>
      <w:r>
        <w:rPr>
          <w:rFonts w:eastAsia="Georgia" w:cs="Georgia" w:ascii="Georgia" w:hAnsi="Georgia"/>
        </w:rPr>
        <w:t xml:space="preserve">. Donner une expression approchée de </w:t>
      </w:r>
      <m:oMath>
        <m:r>
          <m:rPr>
            <m:sty m:val="p"/>
          </m:rPr>
          <m:t>x</m:t>
        </m:r>
        <m:r>
          <m:rPr>
            <m:sty m:val="p"/>
          </m:rPr>
          <m:t>(</m:t>
        </m:r>
        <m:r>
          <m:rPr>
            <m:sty m:val="p"/>
          </m:rPr>
          <m:t>t</m:t>
        </m:r>
        <m:r>
          <m:rPr>
            <m:sty m:val="p"/>
          </m:rPr>
          <m:t>)</m:t>
        </m:r>
      </m:oMath>
      <w:r>
        <w:rPr>
          <w:rFonts w:eastAsia="Georgia" w:cs="Georgia" w:ascii="Georgia" w:hAnsi="Georgia"/>
        </w:rPr>
        <w:t xml:space="preserve"> pour t « </w:t>
      </w:r>
      <m:oMath>
        <m:r>
          <m:rPr>
            <m:sty m:val="i"/>
          </m:rPr>
          <m:t>τ</m:t>
        </m:r>
      </m:oMath>
      <w:r>
        <w:rPr/>
        <w:t xml:space="preserve">. Commenter.</w:t>
      </w:r>
      <w:r>
        <w:rPr/>
        <w:br w:type="textWrapping"/>
      </w:r>
      <w:r>
        <w:rPr/>
        <w:t xml:space="preserve">d) Calculer </w:t>
      </w:r>
      <m:oMath>
        <m:r>
          <m:rPr>
            <m:sty m:val="i"/>
          </m:rPr>
          <m:t>τ</m:t>
        </m:r>
      </m:oMath>
      <w:r>
        <w:rPr/>
        <w:t xml:space="preserve"> dans le cas des deux billes, sachant que </w:t>
      </w:r>
      <m:oMath>
        <m:r>
          <m:rPr>
            <m:sty m:val="i"/>
          </m:rPr>
          <m:t>α</m:t>
        </m:r>
        <m:r>
          <m:rPr>
            <m:sty m:val="p"/>
          </m:rPr>
          <m:t>=</m:t>
        </m:r>
        <m:r>
          <m:rPr>
            <m:sty m:val="p"/>
          </m:rPr>
          <m:t>13</m:t>
        </m:r>
        <m:r>
          <m:rPr>
            <m:sty m:val="p"/>
          </m:rPr>
          <m:t>×</m:t>
        </m:r>
        <m:sSup>
          <m:sSupPr/>
          <m:e>
            <m:r>
              <m:rPr>
                <m:sty m:val="p"/>
              </m:rPr>
              <m:t>10</m:t>
            </m:r>
          </m:e>
          <m:sup>
            <m:r>
              <m:rPr>
                <m:sty m:val="p"/>
              </m:rPr>
              <m:t>−</m:t>
            </m:r>
            <m:r>
              <m:rPr>
                <m:sty m:val="p"/>
              </m:rPr>
              <m:t>6</m:t>
            </m:r>
          </m:sup>
        </m:sSup>
        <m:r>
          <m:rPr>
            <m:sty m:val="p"/>
          </m:rPr>
          <m:t>SI</m:t>
        </m:r>
      </m:oMath>
      <w:r>
        <w:rPr/>
        <w:t xml:space="preserve">. Que peut-on dire de l'influence de la force de frottement?</w:t>
      </w:r>
      <w:r>
        <w:rPr/>
        <w:br w:type="textWrapping"/>
      </w:r>
      <w:r>
        <w:rPr>
          <w:rFonts w:eastAsia="Georgia" w:cs="Georgia" w:ascii="Georgia" w:hAnsi="Georgia"/>
        </w:rPr>
        <w:t xml:space="preserve">6. Dans cette question, on reprend l'analyse précédente, mais la force de frottement est proportionnelle au carré de la vitesse: </w:t>
      </w:r>
      <m:oMath>
        <m:sSub>
          <m:sSubPr/>
          <m:e>
            <m:r>
              <m:rPr>
                <m:sty m:val="b"/>
              </m:rPr>
              <m:t>F</m:t>
            </m:r>
          </m:e>
          <m:sub>
            <m:r>
              <m:rPr>
                <m:sty m:val="p"/>
              </m:rPr>
              <m:t>f</m:t>
            </m:r>
          </m:sub>
        </m:sSub>
        <m:r>
          <m:rPr>
            <m:sty m:val="p"/>
          </m:rPr>
          <m:t>=</m:t>
        </m:r>
        <m:r>
          <m:rPr>
            <m:sty m:val="p"/>
          </m:rPr>
          <m:t>−</m:t>
        </m:r>
        <m:r>
          <m:rPr>
            <m:sty m:val="i"/>
          </m:rPr>
          <m:t>β</m:t>
        </m:r>
        <m:sSup>
          <m:sSupPr/>
          <m:e>
            <m:r>
              <m:rPr>
                <m:sty m:val="p"/>
              </m:rPr>
              <m:t>v</m:t>
            </m:r>
          </m:e>
          <m:sup>
            <m:r>
              <m:rPr>
                <m:sty m:val="p"/>
              </m:rPr>
              <m:t>2</m:t>
            </m:r>
          </m:sup>
        </m:sSup>
        <m:r>
          <m:rPr>
            <m:sty m:val="b"/>
          </m:rPr>
          <m:t>v</m:t>
        </m:r>
        <m:r>
          <m:rPr>
            <m:sty m:val="p"/>
          </m:rPr>
          <m:t>/</m:t>
        </m:r>
        <m:r>
          <m:rPr>
            <m:sty m:val="p"/>
          </m:rPr>
          <m:t>v</m:t>
        </m:r>
        <m:r>
          <m:rPr>
            <m:sty m:val="p"/>
          </m:rPr>
          <m:t xml:space="preserve"> </m:t>
        </m:r>
        <m:r>
          <m:rPr>
            <m:sty m:val="p"/>
          </m:rPr>
          <m:t>,</m:t>
        </m:r>
        <m:r>
          <m:rPr>
            <m:sty m:val="i"/>
          </m:rPr>
          <m:t>β</m:t>
        </m:r>
      </m:oMath>
      <w:r>
        <w:rPr>
          <w:rFonts w:eastAsia="Georgia" w:cs="Georgia" w:ascii="Georgia" w:hAnsi="Georgia"/>
        </w:rPr>
        <w:t xml:space="preserve"> étant un coefficient positif.</w:t>
      </w:r>
      <w:r>
        <w:rPr/>
        <w:br w:type="textWrapping"/>
      </w:r>
      <w:r>
        <w:rPr>
          <w:rFonts w:eastAsia="Georgia" w:cs="Georgia" w:ascii="Georgia" w:hAnsi="Georgia"/>
        </w:rPr>
        <w:t xml:space="preserve">a) Etablir l'équation différentielle à laquelle satisfait la vitesse d'une bille selon l'axe vertical descendant. Quelle est la dimension physique de </w:t>
      </w:r>
      <m:oMath>
        <m:r>
          <m:rPr>
            <m:sty m:val="p"/>
          </m:rPr>
          <m:t>(</m:t>
        </m:r>
        <m:r>
          <m:rPr>
            <m:sty m:val="p"/>
          </m:rPr>
          <m:t>mg</m:t>
        </m:r>
        <m:r>
          <m:rPr>
            <m:sty m:val="p"/>
          </m:rPr>
          <m:t>/</m:t>
        </m:r>
        <m:r>
          <m:rPr>
            <m:sty m:val="i"/>
          </m:rPr>
          <m:t>β</m:t>
        </m:r>
        <m:sSup>
          <m:sSupPr/>
          <m:e>
            <m:r>
              <m:rPr>
                <m:sty m:val="p"/>
              </m:rPr>
              <m:t>)</m:t>
            </m:r>
          </m:e>
          <m:sup>
            <m:r>
              <m:rPr>
                <m:sty m:val="p"/>
              </m:rPr>
              <m:t>1</m:t>
            </m:r>
            <m:r>
              <m:rPr>
                <m:sty m:val="p"/>
              </m:rPr>
              <m:t>/</m:t>
            </m:r>
            <m:r>
              <m:rPr>
                <m:sty m:val="p"/>
              </m:rPr>
              <m:t>2</m:t>
            </m:r>
          </m:sup>
        </m:sSup>
      </m:oMath>
      <w:r>
        <w:rPr/>
        <w:t xml:space="preserve"> ?</w:t>
      </w:r>
      <w:r>
        <w:rPr/>
        <w:br w:type="textWrapping"/>
      </w:r>
      <w:r>
        <w:rPr/>
        <w:t xml:space="preserve">b) Montrer que </w:t>
      </w:r>
      <m:oMath>
        <m:r>
          <m:rPr>
            <m:sty m:val="p"/>
          </m:rPr>
          <m:t>v</m:t>
        </m:r>
        <m:r>
          <m:rPr>
            <m:sty m:val="p"/>
          </m:rPr>
          <m:t>(</m:t>
        </m:r>
        <m:r>
          <m:rPr>
            <m:sty m:val="p"/>
          </m:rPr>
          <m:t>t</m:t>
        </m:r>
        <m:r>
          <m:rPr>
            <m:sty m:val="p"/>
          </m:rPr>
          <m:t>)</m:t>
        </m:r>
      </m:oMath>
      <w:r>
        <w:rPr/>
        <w:t xml:space="preserve"> a pour expression: </w:t>
      </w:r>
      <m:oMath>
        <m:r>
          <m:rPr>
            <m:sty m:val="p"/>
          </m:rPr>
          <m:t>v</m:t>
        </m:r>
        <m:r>
          <m:rPr>
            <m:sty m:val="p"/>
          </m:rPr>
          <m:t>(</m:t>
        </m:r>
        <m:r>
          <m:rPr>
            <m:sty m:val="p"/>
          </m:rPr>
          <m:t>t</m:t>
        </m:r>
        <m:r>
          <m:rPr>
            <m:sty m:val="p"/>
          </m:rPr>
          <m:t>)</m:t>
        </m:r>
        <m:r>
          <m:rPr>
            <m:sty m:val="p"/>
          </m:rPr>
          <m:t>=</m:t>
        </m:r>
        <m:sSub>
          <m:sSubPr/>
          <m:e>
            <m:r>
              <m:rPr>
                <m:sty m:val="p"/>
              </m:rPr>
              <m:t>v</m:t>
            </m:r>
          </m:e>
          <m:sub>
            <m:r>
              <m:rPr>
                <m:sty m:val="p"/>
              </m:rPr>
              <m:t>l</m:t>
            </m:r>
          </m:sub>
        </m:sSub>
        <m:r>
          <m:rPr>
            <m:sty m:val="p"/>
          </m:rPr>
          <m:t>tanh</m:t>
        </m:r>
        <m:r>
          <m:rPr>
            <m:sty m:val="p"/>
          </m:rPr>
          <m:t>⁡</m:t>
        </m:r>
        <m:d>
          <m:dPr>
            <m:begChr m:val="("/>
            <m:endChr m:val=")"/>
            <m:ctrlPr>
              <w:rPr>
                <w:rFonts w:ascii="Cambria Math" w:hAnsi="Cambria Math"/>
              </w:rPr>
            </m:ctrlPr>
          </m:dPr>
          <m:e>
            <m:r>
              <m:rPr>
                <m:sty m:val="p"/>
              </m:rPr>
              <m:t>gt</m:t>
            </m:r>
            <m:r>
              <m:rPr>
                <m:sty m:val="p"/>
              </m:rPr>
              <m:t>/</m:t>
            </m:r>
            <m:sSub>
              <m:sSubPr/>
              <m:e>
                <m:r>
                  <m:rPr>
                    <m:sty m:val="p"/>
                  </m:rPr>
                  <m:t>v</m:t>
                </m:r>
              </m:e>
              <m:sub>
                <m:r>
                  <m:rPr>
                    <m:sty m:val="p"/>
                  </m:rPr>
                  <m:t>l</m:t>
                </m:r>
              </m:sub>
            </m:sSub>
          </m:e>
        </m:d>
        <m:sSub>
          <m:sSubPr/>
          <m:e>
            <m:r>
              <m:rPr>
                <m:sty m:val="i"/>
              </m:rPr>
              <m:t>v</m:t>
            </m:r>
          </m:e>
          <m:sub>
            <m:r>
              <m:rPr>
                <m:sty m:val="p"/>
              </m:rPr>
              <m:t>1</m:t>
            </m:r>
          </m:sub>
        </m:sSub>
      </m:oMath>
      <w:r>
        <w:rPr>
          <w:rFonts w:eastAsia="Georgia" w:cs="Georgia" w:ascii="Georgia" w:hAnsi="Georgia"/>
        </w:rPr>
        <w:t xml:space="preserve"> étant une quantité que l'on déterminera. Tracer le graphe correspondant. Quelle est la signification physique de </w:t>
      </w:r>
      <m:oMath>
        <m:sSub>
          <m:sSubPr/>
          <m:e>
            <m:r>
              <m:rPr>
                <m:sty m:val="p"/>
              </m:rPr>
              <m:t>v</m:t>
            </m:r>
          </m:e>
          <m:sub>
            <m:r>
              <m:rPr>
                <m:sty m:val="p"/>
              </m:rPr>
              <m:t>1</m:t>
            </m:r>
          </m:sub>
        </m:sSub>
      </m:oMath>
      <w:r>
        <w:rPr>
          <w:rFonts w:eastAsia="Georgia" w:cs="Georgia" w:ascii="Georgia" w:hAnsi="Georgia"/>
        </w:rPr>
        <w:t xml:space="preserve"> ? Donner une expression approchée de </w:t>
      </w:r>
      <m:oMath>
        <m:r>
          <m:rPr>
            <m:sty m:val="p"/>
          </m:rPr>
          <m:t>v</m:t>
        </m:r>
        <m:r>
          <m:rPr>
            <m:sty m:val="p"/>
          </m:rPr>
          <m:t>(</m:t>
        </m:r>
        <m:r>
          <m:rPr>
            <m:sty m:val="p"/>
          </m:rPr>
          <m:t>t</m:t>
        </m:r>
        <m:r>
          <m:rPr>
            <m:sty m:val="p"/>
          </m:rPr>
          <m:t>)</m:t>
        </m:r>
      </m:oMath>
      <w:r>
        <w:rPr>
          <w:rFonts w:eastAsia="Georgia" w:cs="Georgia" w:ascii="Georgia" w:hAnsi="Georgia"/>
        </w:rPr>
        <w:t xml:space="preserve"> pour t « </w:t>
      </w:r>
      <m:oMath>
        <m:d>
          <m:dPr>
            <m:begChr m:val="("/>
            <m:endChr m:val=")"/>
            <m:ctrlPr>
              <w:rPr>
                <w:rFonts w:ascii="Cambria Math" w:hAnsi="Cambria Math"/>
              </w:rPr>
            </m:ctrlPr>
          </m:dPr>
          <m:e>
            <m:sSub>
              <m:sSubPr/>
              <m:e>
                <m:r>
                  <m:rPr>
                    <m:sty m:val="p"/>
                  </m:rPr>
                  <m:t>v</m:t>
                </m:r>
              </m:e>
              <m:sub>
                <m:r>
                  <m:rPr>
                    <m:sty m:val="p"/>
                  </m:rPr>
                  <m:t>1</m:t>
                </m:r>
              </m:sub>
            </m:sSub>
            <m:r>
              <m:rPr>
                <m:sty m:val="p"/>
              </m:rPr>
              <m:t>/</m:t>
            </m:r>
            <m:r>
              <m:rPr>
                <m:sty m:val="p"/>
              </m:rPr>
              <m:t>g</m:t>
            </m:r>
          </m:e>
        </m:d>
      </m:oMath>
      <w:r>
        <w:rPr/>
        <w:t xml:space="preserve">. Commenter .</w:t>
      </w:r>
      <w:r>
        <w:rPr/>
        <w:br w:type="textWrapping"/>
      </w:r>
      <w:r>
        <w:rPr>
          <w:rFonts w:eastAsia="Georgia" w:cs="Georgia" w:ascii="Georgia" w:hAnsi="Georgia"/>
        </w:rPr>
        <w:t xml:space="preserve">c) En déduire l'équation horaire </w:t>
      </w:r>
      <m:oMath>
        <m:r>
          <m:rPr>
            <m:sty m:val="i"/>
          </m:rPr>
          <m:t>x</m:t>
        </m:r>
        <m:r>
          <m:rPr>
            <m:sty m:val="p"/>
          </m:rPr>
          <m:t>(</m:t>
        </m:r>
        <m:r>
          <m:rPr>
            <m:sty m:val="i"/>
          </m:rPr>
          <m:t>t</m:t>
        </m:r>
        <m:r>
          <m:rPr>
            <m:sty m:val="p"/>
          </m:rPr>
          <m:t>)</m:t>
        </m:r>
      </m:oMath>
      <w:r>
        <w:rPr/>
        <w:t xml:space="preserve">, sachant que : </w:t>
      </w:r>
      <m:oMath>
        <m:nary>
          <m:naryPr>
            <m:chr m:val="∫"/>
            <m:limLoc m:val="undOvr"/>
            <m:subHide m:val="1"/>
            <m:supHide m:val="1"/>
            <m:ctrlPr>
              <w:rPr>
                <w:rFonts w:ascii="Cambria Math" w:hAnsi="Cambria Math"/>
              </w:rPr>
            </m:ctrlPr>
          </m:naryPr>
          <m:sub/>
          <m:sup/>
          <m:e>
            <m:r>
              <m:t xml:space="preserve"> </m:t>
            </m:r>
          </m:e>
        </m:nary>
        <m:r>
          <m:rPr>
            <m:sty m:val="p"/>
          </m:rPr>
          <m:t>tanh</m:t>
        </m:r>
        <m:r>
          <m:rPr>
            <m:sty m:val="p"/>
          </m:rPr>
          <m:t>⁡</m:t>
        </m:r>
        <m:r>
          <m:rPr>
            <m:sty m:val="i"/>
          </m:rPr>
          <m:t>u</m:t>
        </m:r>
        <m:r>
          <m:rPr>
            <m:sty m:val="i"/>
          </m:rPr>
          <m:t>d</m:t>
        </m:r>
        <m:r>
          <m:rPr>
            <m:sty m:val="i"/>
          </m:rPr>
          <m:t>u</m:t>
        </m:r>
        <m:r>
          <m:rPr>
            <m:sty m:val="p"/>
          </m:rPr>
          <m:t>=</m:t>
        </m:r>
        <m:r>
          <m:rPr>
            <m:sty m:val="p"/>
          </m:rPr>
          <m:t>ln</m:t>
        </m:r>
        <m:r>
          <m:rPr>
            <m:sty m:val="p"/>
          </m:rPr>
          <m:t>⁡</m:t>
        </m:r>
        <m:r>
          <m:rPr>
            <m:sty m:val="p"/>
          </m:rPr>
          <m:t>cosh</m:t>
        </m:r>
        <m:r>
          <m:rPr>
            <m:sty m:val="p"/>
          </m:rPr>
          <m:t>⁡</m:t>
        </m:r>
        <m:r>
          <m:rPr>
            <m:sty m:val="i"/>
          </m:rPr>
          <m:t>u</m:t>
        </m:r>
      </m:oMath>
      <w:r>
        <w:rPr>
          <w:rFonts w:eastAsia="Georgia" w:cs="Georgia" w:ascii="Georgia" w:hAnsi="Georgia"/>
        </w:rPr>
        <w:t xml:space="preserve"> Donner une expression approchée de </w:t>
      </w:r>
      <m:oMath>
        <m:r>
          <m:rPr>
            <m:sty m:val="p"/>
          </m:rPr>
          <m:t>x</m:t>
        </m:r>
        <m:r>
          <m:rPr>
            <m:sty m:val="p"/>
          </m:rPr>
          <m:t>(</m:t>
        </m:r>
        <m:r>
          <m:rPr>
            <m:sty m:val="p"/>
          </m:rPr>
          <m:t>t</m:t>
        </m:r>
        <m:r>
          <m:rPr>
            <m:sty m:val="p"/>
          </m:rPr>
          <m:t>)</m:t>
        </m:r>
      </m:oMath>
      <w:r>
        <w:rPr/>
        <w:t xml:space="preserve"> jusqu'au terme en </w:t>
      </w:r>
      <m:oMath>
        <m:sSup>
          <m:sSupPr/>
          <m:e>
            <m:r>
              <m:rPr>
                <m:sty m:val="p"/>
              </m:rPr>
              <m:t>t</m:t>
            </m:r>
          </m:e>
          <m:sup>
            <m:r>
              <m:rPr>
                <m:sty m:val="p"/>
              </m:rPr>
              <m:t>4</m:t>
            </m:r>
          </m:sup>
        </m:sSup>
      </m:oMath>
      <w:r>
        <w:rPr/>
        <w:t xml:space="preserve"> inclus. Commenter.</w:t>
      </w:r>
      <w:r>
        <w:rPr/>
        <w:br w:type="textWrapping"/>
      </w:r>
      <w:r>
        <w:rPr>
          <w:rFonts w:eastAsia="Georgia" w:cs="Georgia" w:ascii="Georgia" w:hAnsi="Georgia"/>
        </w:rPr>
        <w:t xml:space="preserve">d) On reprend l'étude de la chute des deux billes. Dans les deux cas, on admet la même valeur </w:t>
      </w:r>
      <m:oMath>
        <m:r>
          <m:rPr>
            <m:sty m:val="i"/>
          </m:rPr>
          <m:t>β</m:t>
        </m:r>
        <m:r>
          <m:rPr>
            <m:sty m:val="p"/>
          </m:rPr>
          <m:t>=</m:t>
        </m:r>
        <m:sSup>
          <m:sSupPr/>
          <m:e>
            <m:r>
              <m:rPr>
                <m:sty m:val="p"/>
              </m:rPr>
              <m:t>12.10</m:t>
            </m:r>
          </m:e>
          <m:sup>
            <m:r>
              <m:rPr>
                <m:sty m:val="p"/>
              </m:rPr>
              <m:t>−</m:t>
            </m:r>
            <m:r>
              <m:rPr>
                <m:sty m:val="p"/>
              </m:rPr>
              <m:t>4</m:t>
            </m:r>
          </m:sup>
        </m:sSup>
        <m:r>
          <m:rPr>
            <m:sty m:val="p"/>
          </m:rPr>
          <m:t>SI</m:t>
        </m:r>
      </m:oMath>
      <w:r>
        <w:rPr/>
        <w:t xml:space="preserve">. Calculer </w:t>
      </w:r>
      <m:oMath>
        <m:sSub>
          <m:sSubPr/>
          <m:e>
            <m:r>
              <m:rPr>
                <m:sty m:val="i"/>
              </m:rPr>
              <m:t>v</m:t>
            </m:r>
          </m:e>
          <m:sub>
            <m:r>
              <m:rPr>
                <m:sty m:val="p"/>
              </m:rPr>
              <m:t>1</m:t>
            </m:r>
          </m:sub>
        </m:sSub>
      </m:oMath>
      <w:r>
        <w:rPr/>
        <w:t xml:space="preserve"> dans les deux cas. Montrer que le mouvement de </w:t>
      </w:r>
      <m:oMath>
        <m:sSub>
          <m:sSubPr/>
          <m:e>
            <m:r>
              <m:rPr>
                <m:sty m:val="i"/>
              </m:rPr>
              <m:t>B</m:t>
            </m:r>
          </m:e>
          <m:sub>
            <m:r>
              <m:rPr>
                <m:sty m:val="p"/>
              </m:rPr>
              <m:t>1</m:t>
            </m:r>
          </m:sub>
        </m:sSub>
      </m:oMath>
      <w:r>
        <w:rPr>
          <w:rFonts w:eastAsia="Georgia" w:cs="Georgia" w:ascii="Georgia" w:hAnsi="Georgia"/>
        </w:rPr>
        <w:t xml:space="preserve"> est une chute libre dans le vide, avec une excellente précision relative que l'on calculera.</w:t>
      </w:r>
      <w:r>
        <w:rPr/>
        <w:br w:type="textWrapping"/>
      </w:r>
      <w:r>
        <w:rPr/>
        <w:t xml:space="preserve">e) Quelle est la distance parcourue par la bille </w:t>
      </w:r>
      <m:oMath>
        <m:sSub>
          <m:sSubPr/>
          <m:e>
            <m:r>
              <m:rPr>
                <m:sty m:val="p"/>
              </m:rPr>
              <m:t>B</m:t>
            </m:r>
          </m:e>
          <m:sub>
            <m:r>
              <m:rPr>
                <m:sty m:val="p"/>
              </m:rPr>
              <m:t>2</m:t>
            </m:r>
          </m:sub>
        </m:sSub>
      </m:oMath>
      <w:r>
        <w:rPr>
          <w:rFonts w:eastAsia="Georgia" w:cs="Georgia" w:ascii="Georgia" w:hAnsi="Georgia"/>
        </w:rPr>
        <w:t xml:space="preserve"> pendant la durée de chute de </w:t>
      </w:r>
      <m:oMath>
        <m:sSub>
          <m:sSubPr/>
          <m:e>
            <m:r>
              <m:rPr>
                <m:sty m:val="p"/>
              </m:rPr>
              <m:t>B</m:t>
            </m:r>
          </m:e>
          <m:sub>
            <m:r>
              <m:rPr>
                <m:sty m:val="p"/>
              </m:rPr>
              <m:t>1</m:t>
            </m:r>
          </m:sub>
        </m:sSub>
      </m:oMath>
      <w:r>
        <w:rPr>
          <w:rFonts w:eastAsia="Georgia" w:cs="Georgia" w:ascii="Georgia" w:hAnsi="Georgia"/>
        </w:rPr>
        <w:t xml:space="preserve"> ? En déduire l'écart entre les deux billes en fin de chute. Commenter.</w:t>
      </w:r>
    </w:p>
    <w:p>
      <w:pPr>
        <w:spacing w:line="271" w:before="330" w:lineRule="auto"/>
      </w:pPr>
      <w:r>
        <w:rPr>
          <w:b/>
          <w:sz w:val="42"/>
        </w:rPr>
        <w:t xml:space="preserve">B. Cycles moteurs de Carnot, Beau de Rochas et Stirling</w:t>
      </w:r>
    </w:p>
    <w:p>
      <w:pPr>
        <w:spacing w:after="220" w:lineRule="auto"/>
      </w:pPr>
      <w:r>
        <w:rPr>
          <w:rFonts w:eastAsia="Georgia" w:cs="Georgia" w:ascii="Georgia" w:hAnsi="Georgia"/>
        </w:rPr>
        <w:t xml:space="preserve">Après une étude graphique des machines dithermes, à l'aide du diagramme de Raveau, et une vérification expérimentale de l'expression de l'entropie d'un gaz parfait, on compare les efficacités des cycles moteurs de Carnot, Beau de Rochas et stirling. Ce dernier cycle présente des caractéristiques intéressantes, notamment un faible niveau de pollution, une durée de vie élevée et une excellente efficacité.</w:t>
      </w:r>
    </w:p>
    <w:p>
      <w:pPr>
        <w:spacing w:line="271" w:before="330" w:lineRule="auto"/>
      </w:pPr>
      <w:r>
        <w:rPr>
          <w:b/>
          <w:sz w:val="42"/>
        </w:rPr>
        <w:t xml:space="preserve">1. Machine ditherme</w:t>
      </w:r>
    </w:p>
    <w:p>
      <w:pPr>
        <w:spacing w:after="220" w:lineRule="auto"/>
      </w:pPr>
      <w:r>
        <w:rPr>
          <w:rFonts w:eastAsia="Georgia" w:cs="Georgia" w:ascii="Georgia" w:hAnsi="Georgia"/>
        </w:rPr>
        <w:t xml:space="preserve">Une masse m de gaz, constituée principalement d'air, subit un cycle moteur entre deux sources thermiques, l'une la source froide à la température </w:t>
      </w:r>
      <m:oMath>
        <m:sSub>
          <m:sSubPr/>
          <m:e>
            <m:r>
              <m:rPr>
                <m:sty m:val="p"/>
              </m:rPr>
              <m:t>T</m:t>
            </m:r>
          </m:e>
          <m:sub>
            <m:r>
              <m:rPr>
                <m:sty m:val="p"/>
              </m:rPr>
              <m:t>f</m:t>
            </m:r>
          </m:sub>
        </m:sSub>
        <m:r>
          <m:rPr>
            <m:sty m:val="p"/>
          </m:rPr>
          <m:t>=</m:t>
        </m:r>
        <m:r>
          <m:rPr>
            <m:sty m:val="p"/>
          </m:rPr>
          <m:t>290</m:t>
        </m:r>
        <m:r>
          <m:rPr>
            <m:nor/>
          </m:rPr>
          <m:t xml:space="preserve"> </m:t>
        </m:r>
        <m:r>
          <m:rPr>
            <m:sty m:val="p"/>
          </m:rPr>
          <m:t>K</m:t>
        </m:r>
      </m:oMath>
      <w:r>
        <w:rPr>
          <w:rFonts w:eastAsia="Georgia" w:cs="Georgia" w:ascii="Georgia" w:hAnsi="Georgia"/>
        </w:rPr>
        <w:t xml:space="preserve">, l'autre la source chaude à la température </w:t>
      </w:r>
      <m:oMath>
        <m:sSub>
          <m:sSubPr/>
          <m:e>
            <m:r>
              <m:rPr>
                <m:sty m:val="p"/>
              </m:rPr>
              <m:t>T</m:t>
            </m:r>
          </m:e>
          <m:sub>
            <m:r>
              <m:rPr>
                <m:sty m:val="p"/>
              </m:rPr>
              <m:t>c</m:t>
            </m:r>
          </m:sub>
        </m:sSub>
        <m:r>
          <m:rPr>
            <m:sty m:val="p"/>
          </m:rPr>
          <m:t>=</m:t>
        </m:r>
        <m:r>
          <m:rPr>
            <m:sty m:val="p"/>
          </m:rPr>
          <m:t>1450</m:t>
        </m:r>
        <m:r>
          <m:rPr>
            <m:nor/>
          </m:rPr>
          <m:t xml:space="preserve"> </m:t>
        </m:r>
        <m:r>
          <m:rPr>
            <m:sty m:val="p"/>
          </m:rPr>
          <m:t>K</m:t>
        </m:r>
      </m:oMath>
      <w:r>
        <w:rPr/>
        <w:t xml:space="preserve">.</w:t>
      </w:r>
      <w:r>
        <w:rPr/>
        <w:br w:type="textWrapping"/>
      </w:r>
      <w:r>
        <w:rPr>
          <w:rFonts w:eastAsia="Georgia" w:cs="Georgia" w:ascii="Georgia" w:hAnsi="Georgia"/>
        </w:rPr>
        <w:t xml:space="preserve">a) Exprimer les bilans d'énergie et d'entropie au cours d'un cycle réel. On introduira les quantités algébriques suivantes, relatives à un cycle: </w:t>
      </w:r>
      <m:oMath>
        <m:r>
          <m:rPr>
            <m:sty m:val="p"/>
          </m:rPr>
          <m:t>W</m:t>
        </m:r>
        <m:r>
          <m:rPr>
            <m:sty m:val="p"/>
          </m:rPr>
          <m:t>,</m:t>
        </m:r>
        <m:sSub>
          <m:sSubPr/>
          <m:e>
            <m:r>
              <m:rPr>
                <m:sty m:val="p"/>
              </m:rPr>
              <m:t>Q</m:t>
            </m:r>
          </m:e>
          <m:sub>
            <m:r>
              <m:rPr>
                <m:sty m:val="p"/>
              </m:rPr>
              <m:t>f</m:t>
            </m:r>
          </m:sub>
        </m:sSub>
        <m:r>
          <m:rPr>
            <m:sty m:val="p"/>
          </m:rPr>
          <m:t>,</m:t>
        </m:r>
        <m:sSub>
          <m:sSubPr/>
          <m:e>
            <m:r>
              <m:rPr>
                <m:sty m:val="p"/>
              </m:rPr>
              <m:t>Q</m:t>
            </m:r>
          </m:e>
          <m:sub>
            <m:r>
              <m:rPr>
                <m:sty m:val="p"/>
              </m:rPr>
              <m:t>c</m:t>
            </m:r>
          </m:sub>
        </m:sSub>
        <m:r>
          <m:rPr>
            <m:sty m:val="p"/>
          </m:rPr>
          <m:t>,</m:t>
        </m:r>
        <m:sSup>
          <m:sSupPr/>
          <m:e>
            <m:r>
              <m:rPr>
                <m:sty m:val="p"/>
              </m:rPr>
              <m:t>S</m:t>
            </m:r>
          </m:e>
          <m:sup>
            <m:r>
              <m:rPr>
                <m:sty m:val="p"/>
              </m:rPr>
              <m:t>p</m:t>
            </m:r>
          </m:sup>
        </m:sSup>
        <m:r>
          <m:rPr>
            <m:sty m:val="p"/>
          </m:rPr>
          <m:t>;</m:t>
        </m:r>
        <m:r>
          <m:rPr>
            <m:sty m:val="p"/>
          </m:rPr>
          <m:t>W</m:t>
        </m:r>
      </m:oMath>
      <w:r>
        <w:rPr>
          <w:rFonts w:eastAsia="Georgia" w:cs="Georgia" w:ascii="Georgia" w:hAnsi="Georgia"/>
        </w:rPr>
        <w:t xml:space="preserve"> est le travail reçu (algébriquement) par le fluide (si </w:t>
      </w:r>
      <m:oMath>
        <m:r>
          <m:rPr>
            <m:sty m:val="p"/>
          </m:rPr>
          <m:t>W</m:t>
        </m:r>
        <m:r>
          <m:rPr>
            <m:sty m:val="p"/>
          </m:rPr>
          <m:t>&gt;</m:t>
        </m:r>
        <m:r>
          <m:rPr>
            <m:sty m:val="p"/>
          </m:rPr>
          <m:t>0</m:t>
        </m:r>
      </m:oMath>
      <w:r>
        <w:rPr>
          <w:rFonts w:eastAsia="Georgia" w:cs="Georgia" w:ascii="Georgia" w:hAnsi="Georgia"/>
        </w:rPr>
        <w:t xml:space="preserve">, il est effectivement reçu par le fluide, si </w:t>
      </w:r>
      <m:oMath>
        <m:r>
          <m:rPr>
            <m:sty m:val="p"/>
          </m:rPr>
          <m:t>W</m:t>
        </m:r>
        <m:r>
          <m:rPr>
            <m:sty m:val="p"/>
          </m:rPr>
          <m:t>&lt;</m:t>
        </m:r>
        <m:r>
          <m:rPr>
            <m:sty m:val="p"/>
          </m:rPr>
          <m:t>0</m:t>
        </m:r>
      </m:oMath>
      <w:r>
        <w:rPr>
          <w:rFonts w:eastAsia="Georgia" w:cs="Georgia" w:ascii="Georgia" w:hAnsi="Georgia"/>
        </w:rPr>
        <w:t xml:space="preserve">, il est effectivement fourni par le fluide). De même </w:t>
      </w:r>
      <m:oMath>
        <m:sSub>
          <m:sSubPr/>
          <m:e>
            <m:r>
              <m:rPr>
                <m:sty m:val="p"/>
              </m:rPr>
              <m:t>Q</m:t>
            </m:r>
          </m:e>
          <m:sub>
            <m:r>
              <m:rPr>
                <m:sty m:val="p"/>
              </m:rPr>
              <m:t>f</m:t>
            </m:r>
          </m:sub>
        </m:sSub>
      </m:oMath>
      <w:r>
        <w:rPr>
          <w:rFonts w:eastAsia="Georgia" w:cs="Georgia" w:ascii="Georgia" w:hAnsi="Georgia"/>
        </w:rPr>
        <w:t xml:space="preserve"> est la chaleur reçue par le fluide de la part de la source froide; </w:t>
      </w:r>
      <m:oMath>
        <m:sSub>
          <m:sSubPr/>
          <m:e>
            <m:r>
              <m:rPr>
                <m:sty m:val="p"/>
              </m:rPr>
              <m:t>Q</m:t>
            </m:r>
          </m:e>
          <m:sub>
            <m:r>
              <m:rPr>
                <m:sty m:val="p"/>
              </m:rPr>
              <m:t>c</m:t>
            </m:r>
          </m:sub>
        </m:sSub>
      </m:oMath>
      <w:r>
        <w:rPr>
          <w:rFonts w:eastAsia="Georgia" w:cs="Georgia" w:ascii="Georgia" w:hAnsi="Georgia"/>
        </w:rPr>
        <w:t xml:space="preserve"> est la chaleur reçue par le fluide de la part de la source chaude.</w:t>
      </w:r>
      <w:r>
        <w:rPr/>
        <w:br w:type="textWrapping"/>
      </w:r>
      <w:r>
        <w:rPr>
          <w:rFonts w:eastAsia="Georgia" w:cs="Georgia" w:ascii="Georgia" w:hAnsi="Georgia"/>
        </w:rPr>
        <w:t xml:space="preserve">Dans l'écriture de </w:t>
      </w:r>
      <m:oMath>
        <m:sSup>
          <m:sSupPr/>
          <m:e>
            <m:r>
              <m:rPr>
                <m:sty m:val="i"/>
              </m:rPr>
              <m:t>S</m:t>
            </m:r>
          </m:e>
          <m:sup>
            <m:r>
              <m:rPr>
                <m:sty m:val="i"/>
              </m:rPr>
              <m:t>p</m:t>
            </m:r>
          </m:sup>
        </m:sSup>
      </m:oMath>
      <w:r>
        <w:rPr>
          <w:rFonts w:eastAsia="Georgia" w:cs="Georgia" w:ascii="Georgia" w:hAnsi="Georgia"/>
        </w:rPr>
        <w:t xml:space="preserve">, qui désigne l'entropie produite, p est un indice et non un exposant.</w:t>
      </w:r>
      <w:r>
        <w:rPr/>
        <w:br w:type="textWrapping"/>
      </w:r>
      <w:r>
        <w:rPr>
          <w:rFonts w:eastAsia="Georgia" w:cs="Georgia" w:ascii="Georgia" w:hAnsi="Georgia"/>
        </w:rPr>
        <w:t xml:space="preserve">b) Représenter, sur un même graphe, donnant </w:t>
      </w:r>
      <m:oMath>
        <m:sSub>
          <m:sSubPr/>
          <m:e>
            <m:r>
              <m:rPr>
                <m:sty m:val="p"/>
              </m:rPr>
              <m:t>Q</m:t>
            </m:r>
          </m:e>
          <m:sub>
            <m:r>
              <m:rPr>
                <m:sty m:val="p"/>
              </m:rPr>
              <m:t>c</m:t>
            </m:r>
          </m:sub>
        </m:sSub>
      </m:oMath>
      <w:r>
        <w:rPr/>
        <w:t xml:space="preserve"> en fonction de </w:t>
      </w:r>
      <m:oMath>
        <m:sSub>
          <m:sSubPr/>
          <m:e>
            <m:r>
              <m:rPr>
                <m:sty m:val="p"/>
              </m:rPr>
              <m:t>Q</m:t>
            </m:r>
          </m:e>
          <m:sub>
            <m:r>
              <m:rPr>
                <m:sty m:val="p"/>
              </m:rPr>
              <m:t>f</m:t>
            </m:r>
          </m:sub>
        </m:sSub>
      </m:oMath>
      <w:r>
        <w:rPr>
          <w:rFonts w:eastAsia="Georgia" w:cs="Georgia" w:ascii="Georgia" w:hAnsi="Georgia"/>
        </w:rPr>
        <w:t xml:space="preserve">, appelé diagramme de Raveau, les deux équations précédentes, </w:t>
      </w:r>
      <m:oMath>
        <m:r>
          <m:rPr>
            <m:sty m:val="i"/>
          </m:rPr>
          <m:t>W</m:t>
        </m:r>
      </m:oMath>
      <w:r>
        <w:rPr/>
        <w:t xml:space="preserve"> et </w:t>
      </w:r>
      <m:oMath>
        <m:sSup>
          <m:sSupPr/>
          <m:e>
            <m:r>
              <m:rPr>
                <m:sty m:val="i"/>
              </m:rPr>
              <m:t>S</m:t>
            </m:r>
          </m:e>
          <m:sup>
            <m:r>
              <m:rPr>
                <m:sty m:val="i"/>
              </m:rPr>
              <m:t>p</m:t>
            </m:r>
          </m:sup>
        </m:sSup>
      </m:oMath>
      <w:r>
        <w:rPr>
          <w:rFonts w:eastAsia="Georgia" w:cs="Georgia" w:ascii="Georgia" w:hAnsi="Georgia"/>
        </w:rPr>
        <w:t xml:space="preserve"> étant des quantités déterminées. En déduire la position du point de fonctionnement sur le diagramme, compte tenu des signes de W et </w:t>
      </w:r>
      <m:oMath>
        <m:sSup>
          <m:sSupPr/>
          <m:e>
            <m:r>
              <m:rPr>
                <m:sty m:val="p"/>
              </m:rPr>
              <m:t>S</m:t>
            </m:r>
          </m:e>
          <m:sup>
            <m:r>
              <m:rPr>
                <m:sty m:val="p"/>
              </m:rPr>
              <m:t>p</m:t>
            </m:r>
          </m:sup>
        </m:sSup>
      </m:oMath>
      <w:r>
        <w:rPr>
          <w:rFonts w:eastAsia="Georgia" w:cs="Georgia" w:ascii="Georgia" w:hAnsi="Georgia"/>
        </w:rPr>
        <w:t xml:space="preserve">, ainsi que le sens des échanges thermiques (signes de </w:t>
      </w:r>
      <m:oMath>
        <m:sSub>
          <m:sSubPr/>
          <m:e>
            <m:r>
              <m:rPr>
                <m:sty m:val="p"/>
              </m:rPr>
              <m:t>Q</m:t>
            </m:r>
          </m:e>
          <m:sub>
            <m:r>
              <m:rPr>
                <m:sty m:val="p"/>
              </m:rPr>
              <m:t>c</m:t>
            </m:r>
          </m:sub>
        </m:sSub>
      </m:oMath>
      <w:r>
        <w:rPr/>
        <w:t xml:space="preserve"> et </w:t>
      </w:r>
      <m:oMath>
        <m:sSub>
          <m:sSubPr/>
          <m:e>
            <m:r>
              <m:rPr>
                <m:sty m:val="p"/>
              </m:rPr>
              <m:t>Q</m:t>
            </m:r>
          </m:e>
          <m:sub>
            <m:r>
              <m:rPr>
                <m:sty m:val="p"/>
              </m:rPr>
              <m:t>f</m:t>
            </m:r>
          </m:sub>
        </m:sSub>
      </m:oMath>
      <w:r>
        <w:rPr/>
        <w:t xml:space="preserve"> ).</w:t>
      </w:r>
      <w:r>
        <w:rPr/>
        <w:br w:type="textWrapping"/>
      </w:r>
      <w:r>
        <w:rPr>
          <w:rFonts w:eastAsia="Georgia" w:cs="Georgia" w:ascii="Georgia" w:hAnsi="Georgia"/>
        </w:rPr>
        <w:t xml:space="preserve">c) Etablir l'expression de l'efficacité </w:t>
      </w:r>
      <m:oMath>
        <m:r>
          <m:rPr>
            <m:sty m:val="i"/>
          </m:rPr>
          <m:t>η</m:t>
        </m:r>
      </m:oMath>
      <w:r>
        <w:rPr>
          <w:rFonts w:eastAsia="Georgia" w:cs="Georgia" w:ascii="Georgia" w:hAnsi="Georgia"/>
        </w:rPr>
        <w:t xml:space="preserve"> du moteur, appelée aussi rendement, en fonction de </w:t>
      </w:r>
      <m:oMath>
        <m:sSub>
          <m:sSubPr/>
          <m:e>
            <m:r>
              <m:rPr>
                <m:sty m:val="i"/>
              </m:rPr>
              <m:t>T</m:t>
            </m:r>
          </m:e>
          <m:sub>
            <m:r>
              <m:rPr>
                <m:sty m:val="i"/>
              </m:rPr>
              <m:t>c</m:t>
            </m:r>
          </m:sub>
        </m:sSub>
        <m:r>
          <m:rPr>
            <m:sty m:val="p"/>
          </m:rPr>
          <m:t>,</m:t>
        </m:r>
        <m:sSub>
          <m:sSubPr/>
          <m:e>
            <m:r>
              <m:rPr>
                <m:sty m:val="i"/>
              </m:rPr>
              <m:t>T</m:t>
            </m:r>
          </m:e>
          <m:sub>
            <m:r>
              <m:rPr>
                <m:sty m:val="i"/>
              </m:rPr>
              <m:t>f</m:t>
            </m:r>
          </m:sub>
        </m:sSub>
        <m:r>
          <m:rPr>
            <m:sty m:val="p"/>
          </m:rPr>
          <m:t>,</m:t>
        </m:r>
        <m:sSub>
          <m:sSubPr/>
          <m:e>
            <m:r>
              <m:rPr>
                <m:sty m:val="i"/>
              </m:rPr>
              <m:t>Q</m:t>
            </m:r>
          </m:e>
          <m:sub>
            <m:r>
              <m:rPr>
                <m:sty m:val="i"/>
              </m:rPr>
              <m:t>c</m:t>
            </m:r>
          </m:sub>
        </m:sSub>
      </m:oMath>
      <w:r>
        <w:rPr/>
        <w:t xml:space="preserve"> et </w:t>
      </w:r>
      <m:oMath>
        <m:sSup>
          <m:sSupPr/>
          <m:e>
            <m:r>
              <m:rPr>
                <m:sty m:val="i"/>
              </m:rPr>
              <m:t>S</m:t>
            </m:r>
          </m:e>
          <m:sup>
            <m:r>
              <m:rPr>
                <m:sty m:val="i"/>
              </m:rPr>
              <m:t>p</m:t>
            </m:r>
          </m:sup>
        </m:sSup>
      </m:oMath>
      <w:r>
        <w:rPr/>
        <w:t xml:space="preserve">.</w:t>
      </w:r>
      <w:r>
        <w:rPr/>
        <w:br w:type="textWrapping"/>
      </w:r>
      <w:r>
        <w:rPr>
          <w:rFonts w:eastAsia="Georgia" w:cs="Georgia" w:ascii="Georgia" w:hAnsi="Georgia"/>
        </w:rPr>
        <w:t xml:space="preserve">d) Que devient cette efficacité lorsque la machine ditherme fonctionne selon un cycle de Carnot ? Calculer sa valeur </w:t>
      </w:r>
      <m:oMath>
        <m:sSub>
          <m:sSubPr/>
          <m:e>
            <m:r>
              <m:rPr>
                <m:sty m:val="i"/>
              </m:rPr>
              <m:t>η</m:t>
            </m:r>
          </m:e>
          <m:sub>
            <m:r>
              <m:rPr>
                <m:sty m:val="p"/>
              </m:rPr>
              <m:t>c</m:t>
            </m:r>
          </m:sub>
        </m:sSub>
      </m:oMath>
      <w:r>
        <w:rPr>
          <w:rFonts w:eastAsia="Georgia" w:cs="Georgia" w:ascii="Georgia" w:hAnsi="Georgia"/>
        </w:rPr>
        <w:t xml:space="preserve">. Ce résultat, sensiblement inférieur à 1 , doit-il être attribué à une imperfection de la machine (frottements divers) ou provient-il d' une limitation fondamentale ? Dans ce dernier cas, préciser la nature de cette limitation.</w:t>
      </w:r>
      <w:r>
        <w:rPr/>
        <w:br w:type="textWrapping"/>
      </w:r>
      <w:r>
        <w:rPr>
          <w:rFonts w:eastAsia="Georgia" w:cs="Georgia" w:ascii="Georgia" w:hAnsi="Georgia"/>
        </w:rPr>
        <w:t xml:space="preserve">e) On définit le degré d' irréversibilité du cycle à l'aide du rapport </w:t>
      </w:r>
      <m:oMath>
        <m:r>
          <m:rPr>
            <m:sty m:val="p"/>
          </m:rPr>
          <m:t>r</m:t>
        </m:r>
        <m:r>
          <m:rPr>
            <m:sty m:val="p"/>
          </m:rPr>
          <m:t>=</m:t>
        </m:r>
        <m:r>
          <m:rPr>
            <m:sty m:val="i"/>
          </m:rPr>
          <m:t>η</m:t>
        </m:r>
        <m:r>
          <m:rPr>
            <m:sty m:val="p"/>
          </m:rPr>
          <m:t>/</m:t>
        </m:r>
        <m:sSub>
          <m:sSubPr/>
          <m:e>
            <m:r>
              <m:rPr>
                <m:sty m:val="i"/>
              </m:rPr>
              <m:t>η</m:t>
            </m:r>
          </m:e>
          <m:sub>
            <m:r>
              <m:rPr>
                <m:sty m:val="p"/>
              </m:rPr>
              <m:t>c</m:t>
            </m:r>
          </m:sub>
        </m:sSub>
      </m:oMath>
      <w:r>
        <w:rPr/>
        <w:t xml:space="preserve">. Sachant que </w:t>
      </w:r>
      <m:oMath>
        <m:r>
          <m:rPr>
            <m:sty m:val="p"/>
          </m:rPr>
          <m:t>r</m:t>
        </m:r>
        <m:r>
          <m:rPr>
            <m:sty m:val="p"/>
          </m:rPr>
          <m:t>=</m:t>
        </m:r>
        <m:r>
          <m:rPr>
            <m:sty m:val="p"/>
          </m:rPr>
          <m:t>0</m:t>
        </m:r>
        <m:r>
          <m:rPr>
            <m:sty m:val="p"/>
          </m:rPr>
          <m:t>,</m:t>
        </m:r>
        <m:r>
          <m:rPr>
            <m:sty m:val="p"/>
          </m:rPr>
          <m:t>94</m:t>
        </m:r>
      </m:oMath>
      <w:r>
        <w:rPr/>
        <w:t xml:space="preserve"> et que le moteur fournit un travail de 15 kJ par cycle, trouver </w:t>
      </w:r>
      <m:oMath>
        <m:sSub>
          <m:sSubPr/>
          <m:e>
            <m:r>
              <m:rPr>
                <m:sty m:val="p"/>
              </m:rPr>
              <m:t>Q</m:t>
            </m:r>
          </m:e>
          <m:sub>
            <m:r>
              <m:rPr>
                <m:sty m:val="p"/>
              </m:rPr>
              <m:t>c</m:t>
            </m:r>
          </m:sub>
        </m:sSub>
        <m:r>
          <m:rPr>
            <m:sty m:val="p"/>
          </m:rPr>
          <m:t>,</m:t>
        </m:r>
        <m:sSub>
          <m:sSubPr/>
          <m:e>
            <m:r>
              <m:rPr>
                <m:sty m:val="p"/>
              </m:rPr>
              <m:t>Q</m:t>
            </m:r>
          </m:e>
          <m:sub>
            <m:r>
              <m:rPr>
                <m:sty m:val="p"/>
              </m:rPr>
              <m:t>f</m:t>
            </m:r>
          </m:sub>
        </m:sSub>
      </m:oMath>
      <w:r>
        <w:rPr/>
        <w:t xml:space="preserve"> et </w:t>
      </w:r>
      <m:oMath>
        <m:sSup>
          <m:sSupPr/>
          <m:e>
            <m:r>
              <m:rPr>
                <m:sty m:val="p"/>
              </m:rPr>
              <m:t>S</m:t>
            </m:r>
          </m:e>
          <m:sup>
            <m:r>
              <m:rPr>
                <m:sty m:val="p"/>
              </m:rPr>
              <m:t>p</m:t>
            </m:r>
          </m:sup>
        </m:sSup>
      </m:oMath>
      <w:r>
        <w:rPr>
          <w:rFonts w:eastAsia="Georgia" w:cs="Georgia" w:ascii="Georgia" w:hAnsi="Georgia"/>
        </w:rPr>
        <w:t xml:space="preserve">. Porter avec soin ces résultats sur un graphe, donnant </w:t>
      </w:r>
      <m:oMath>
        <m:sSub>
          <m:sSubPr/>
          <m:e>
            <m:r>
              <m:rPr>
                <m:sty m:val="p"/>
              </m:rPr>
              <m:t>Q</m:t>
            </m:r>
          </m:e>
          <m:sub>
            <m:r>
              <m:rPr>
                <m:sty m:val="p"/>
              </m:rPr>
              <m:t>c</m:t>
            </m:r>
          </m:sub>
        </m:sSub>
      </m:oMath>
      <w:r>
        <w:rPr/>
        <w:t xml:space="preserve"> en fonction de </w:t>
      </w:r>
      <m:oMath>
        <m:sSub>
          <m:sSubPr/>
          <m:e>
            <m:r>
              <m:rPr>
                <m:sty m:val="p"/>
              </m:rPr>
              <m:t>Q</m:t>
            </m:r>
          </m:e>
          <m:sub>
            <m:r>
              <m:rPr>
                <m:sty m:val="p"/>
              </m:rPr>
              <m:t>f</m:t>
            </m:r>
          </m:sub>
        </m:sSub>
      </m:oMath>
      <w:r>
        <w:rPr>
          <w:rFonts w:eastAsia="Georgia" w:cs="Georgia" w:ascii="Georgia" w:hAnsi="Georgia"/>
        </w:rPr>
        <w:t xml:space="preserve"> dans lequel 1 cm représente 5 kJ .</w:t>
      </w:r>
    </w:p>
    <w:p>
      <w:pPr>
        <w:spacing w:line="271" w:before="330" w:lineRule="auto"/>
      </w:pPr>
      <w:r>
        <w:rPr>
          <w:b/>
          <w:sz w:val="42"/>
        </w:rPr>
        <w:t xml:space="preserve">2. Entropie d'un gaz parfait</w:t>
      </w:r>
    </w:p>
    <w:p>
      <w:pPr>
        <w:spacing w:after="220" w:lineRule="auto"/>
      </w:pPr>
      <w:r>
        <w:rPr/>
        <w:t xml:space="preserve">a) Le rapport </w:t>
      </w:r>
      <m:oMath>
        <m:r>
          <m:rPr>
            <m:sty m:val="i"/>
          </m:rPr>
          <m:t>γ</m:t>
        </m:r>
      </m:oMath>
      <w:r>
        <w:rPr>
          <w:rFonts w:eastAsia="Georgia" w:cs="Georgia" w:ascii="Georgia" w:hAnsi="Georgia"/>
        </w:rPr>
        <w:t xml:space="preserve"> des capacités thermiques isobare et isochore d'un gaz parfait est 1,67 pour un gaz monoatomique, tel que l'argon, et 1,4 pour un gaz diatomique, tel que l'air. Justifier ces valeurs à l'aide de considérations simples issues de la théorie cinétique des gaz ?</w:t>
      </w:r>
      <w:r>
        <w:rPr/>
        <w:br w:type="textWrapping"/>
      </w:r>
      <w:r>
        <w:rPr>
          <w:rFonts w:eastAsia="Georgia" w:cs="Georgia" w:ascii="Georgia" w:hAnsi="Georgia"/>
        </w:rPr>
        <w:t xml:space="preserve">b) Etablir l'expression de la variation élémentaire de l'entropie d'un gaz parfait monoatomique en fonction de sa température T et de sa pression p . Montrer que l' entropie du gaz peut s'écrire:</w:t>
      </w:r>
      <w:r>
        <w:rPr/>
        <w:br w:type="textWrapping"/>
      </w:r>
      <m:oMath>
        <m:r>
          <m:rPr>
            <m:sty m:val="p"/>
          </m:rPr>
          <m:t>S</m:t>
        </m:r>
        <m:r>
          <m:rPr>
            <m:sty m:val="p"/>
          </m:rPr>
          <m:t>=</m:t>
        </m:r>
        <m:r>
          <m:rPr>
            <m:sty m:val="i"/>
          </m:rPr>
          <m:t>α</m:t>
        </m:r>
        <m:r>
          <m:rPr>
            <m:sty m:val="p"/>
          </m:rPr>
          <m:t>(</m:t>
        </m:r>
        <m:r>
          <m:rPr>
            <m:sty m:val="p"/>
          </m:rPr>
          <m:t>−</m:t>
        </m:r>
        <m:r>
          <m:rPr>
            <m:sty m:val="p"/>
          </m:rPr>
          <m:t>ln</m:t>
        </m:r>
        <m:r>
          <m:rPr>
            <m:sty m:val="p"/>
          </m:rPr>
          <m:t>⁡</m:t>
        </m:r>
        <m:r>
          <m:rPr>
            <m:sty m:val="p"/>
          </m:rPr>
          <m:t>p</m:t>
        </m:r>
        <m:r>
          <m:rPr>
            <m:sty m:val="p"/>
          </m:rPr>
          <m:t>+</m:t>
        </m:r>
        <m:r>
          <m:rPr>
            <m:sty m:val="i"/>
          </m:rPr>
          <m:t>β</m:t>
        </m:r>
        <m:r>
          <m:rPr>
            <m:sty m:val="p"/>
          </m:rPr>
          <m:t>ln</m:t>
        </m:r>
        <m:r>
          <m:rPr>
            <m:sty m:val="p"/>
          </m:rPr>
          <m:t>⁡</m:t>
        </m:r>
        <m:r>
          <m:rPr>
            <m:sty m:val="p"/>
          </m:rPr>
          <m:t>T</m:t>
        </m:r>
        <m:r>
          <m:rPr>
            <m:sty m:val="p"/>
          </m:rPr>
          <m:t>+</m:t>
        </m:r>
      </m:oMath>
      <w:r>
        <w:rPr/>
        <w:t xml:space="preserve"> Cte </w:t>
      </w:r>
      <m:oMath>
        <m:r>
          <m:rPr>
            <m:sty m:val="p"/>
          </m:rPr>
          <m:t>)</m:t>
        </m:r>
      </m:oMath>
      <w:r>
        <w:rPr/>
        <w:br w:type="textWrapping"/>
      </w:r>
      <m:oMath>
        <m:r>
          <m:rPr>
            <m:sty m:val="i"/>
          </m:rPr>
          <m:t>α</m:t>
        </m:r>
      </m:oMath>
      <w:r>
        <w:rPr>
          <w:rFonts w:eastAsia="Georgia" w:cs="Georgia" w:ascii="Georgia" w:hAnsi="Georgia"/>
        </w:rPr>
        <w:t xml:space="preserve"> étant un coefficient que l' on exprimera, en fonction du nombre n de moles et de la constante R des gaz parfaits, et </w:t>
      </w:r>
      <m:oMath>
        <m:r>
          <m:rPr>
            <m:sty m:val="i"/>
          </m:rPr>
          <m:t>β</m:t>
        </m:r>
      </m:oMath>
      <w:r>
        <w:rPr>
          <w:rFonts w:eastAsia="Georgia" w:cs="Georgia" w:ascii="Georgia" w:hAnsi="Georgia"/>
        </w:rPr>
        <w:t xml:space="preserve"> un facteur que l'on déterminera. La constante Cte qui apparaît dans la formule précédente a pu être déterminée expérimentalement à l' aide du graphe </w:t>
      </w:r>
      <m:oMath>
        <m:sSub>
          <m:sSubPr/>
          <m:e>
            <m:r>
              <m:rPr>
                <m:sty m:val="p"/>
              </m:rPr>
              <m:t>C</m:t>
            </m:r>
          </m:e>
          <m:sub>
            <m:r>
              <m:rPr>
                <m:sty m:val="p"/>
              </m:rPr>
              <m:t>p</m:t>
            </m:r>
          </m:sub>
        </m:sSub>
        <m:r>
          <m:rPr>
            <m:sty m:val="p"/>
          </m:rPr>
          <m:t>(</m:t>
        </m:r>
        <m:r>
          <m:rPr>
            <m:sty m:val="p"/>
          </m:rPr>
          <m:t>T</m:t>
        </m:r>
        <m:r>
          <m:rPr>
            <m:sty m:val="p"/>
          </m:rPr>
          <m:t>)</m:t>
        </m:r>
      </m:oMath>
      <w:r>
        <w:rPr>
          <w:rFonts w:eastAsia="Georgia" w:cs="Georgia" w:ascii="Georgia" w:hAnsi="Georgia"/>
        </w:rPr>
        <w:t xml:space="preserve"> donnant la capacité thermique molaire de l'argon gazeux, sous 1 bar, en fonction de la température. Comment accède-t-on à l'entropie à partir de </w:t>
      </w:r>
      <m:oMath>
        <m:sSub>
          <m:sSubPr/>
          <m:e>
            <m:r>
              <m:rPr>
                <m:sty m:val="p"/>
              </m:rPr>
              <m:t>C</m:t>
            </m:r>
          </m:e>
          <m:sub>
            <m:r>
              <m:rPr>
                <m:sty m:val="p"/>
              </m:rPr>
              <m:t>p</m:t>
            </m:r>
          </m:sub>
        </m:sSub>
        <m:r>
          <m:rPr>
            <m:sty m:val="p"/>
          </m:rPr>
          <m:t>(</m:t>
        </m:r>
        <m:r>
          <m:rPr>
            <m:sty m:val="p"/>
          </m:rPr>
          <m:t>T</m:t>
        </m:r>
        <m:r>
          <m:rPr>
            <m:sty m:val="p"/>
          </m:rPr>
          <m:t>)</m:t>
        </m:r>
      </m:oMath>
      <w:r>
        <w:rPr/>
        <w:t xml:space="preserve"> ?</w:t>
      </w:r>
      <w:r>
        <w:rPr/>
        <w:br w:type="textWrapping"/>
      </w:r>
      <w:r>
        <w:rPr/>
        <w:t xml:space="preserve">c) Dans le cas d'un gaz parfait diatomique, </w:t>
      </w:r>
      <m:oMath>
        <m:r>
          <m:rPr>
            <m:sty m:val="i"/>
          </m:rPr>
          <m:t>β</m:t>
        </m:r>
        <m:r>
          <m:rPr>
            <m:sty m:val="p"/>
          </m:rPr>
          <m:t>=</m:t>
        </m:r>
        <m:r>
          <m:rPr>
            <m:sty m:val="p"/>
          </m:rPr>
          <m:t>7</m:t>
        </m:r>
        <m:r>
          <m:rPr>
            <m:sty m:val="p"/>
          </m:rPr>
          <m:t>/</m:t>
        </m:r>
        <m:r>
          <m:rPr>
            <m:sty m:val="p"/>
          </m:rPr>
          <m:t>2</m:t>
        </m:r>
      </m:oMath>
      <w:r>
        <w:rPr>
          <w:rFonts w:eastAsia="Georgia" w:cs="Georgia" w:ascii="Georgia" w:hAnsi="Georgia"/>
        </w:rPr>
        <w:t xml:space="preserve">. En déduire la relation entre la pression et la température d'un gaz parfait diatomique au cours d'une évolution isentropique.</w:t>
      </w:r>
    </w:p>
    <w:p>
      <w:pPr>
        <w:spacing w:line="271" w:before="330" w:lineRule="auto"/>
      </w:pPr>
      <w:r>
        <w:rPr>
          <w:b/>
          <w:sz w:val="42"/>
        </w:rPr>
        <w:t xml:space="preserve">3. Cycle de Beau de Rochas et Otto</w:t>
      </w:r>
    </w:p>
    <w:p>
      <w:pPr>
        <w:spacing w:after="220" w:lineRule="auto"/>
      </w:pPr>
      <w:r>
        <w:rPr>
          <w:rFonts w:eastAsia="Georgia" w:cs="Georgia" w:ascii="Georgia" w:hAnsi="Georgia"/>
        </w:rPr>
        <w:t xml:space="preserve">Dans un moteur à explosion, le fluide, de masse </w:t>
      </w:r>
      <m:oMath>
        <m:r>
          <m:rPr>
            <m:sty m:val="p"/>
          </m:rPr>
          <m:t>m</m:t>
        </m:r>
        <m:r>
          <m:rPr>
            <m:sty m:val="p"/>
          </m:rPr>
          <m:t>=</m:t>
        </m:r>
        <m:r>
          <m:rPr>
            <m:sty m:val="p"/>
          </m:rPr>
          <m:t>2</m:t>
        </m:r>
        <m:r>
          <m:rPr>
            <m:sty m:val="p"/>
          </m:rPr>
          <m:t>,</m:t>
        </m:r>
        <m:r>
          <m:rPr>
            <m:sty m:val="p"/>
          </m:rPr>
          <m:t>9</m:t>
        </m:r>
        <m:r>
          <m:rPr>
            <m:nor/>
          </m:rPr>
          <m:t xml:space="preserve"> </m:t>
        </m:r>
        <m:r>
          <m:rPr>
            <m:sty m:val="p"/>
          </m:rPr>
          <m:t>g</m:t>
        </m:r>
      </m:oMath>
      <w:r>
        <w:rPr>
          <w:rFonts w:eastAsia="Georgia" w:cs="Georgia" w:ascii="Georgia" w:hAnsi="Georgia"/>
        </w:rPr>
        <w:t xml:space="preserve">, assimilé à un gaz parfait diatomique, de masse molaire </w:t>
      </w:r>
      <m:oMath>
        <m:r>
          <m:rPr>
            <m:sty m:val="i"/>
          </m:rPr>
          <m:t>M</m:t>
        </m:r>
        <m:r>
          <m:rPr>
            <m:sty m:val="p"/>
          </m:rPr>
          <m:t>=</m:t>
        </m:r>
        <m:r>
          <m:rPr>
            <m:sty m:val="p"/>
          </m:rPr>
          <m:t>29</m:t>
        </m:r>
        <m:r>
          <m:rPr>
            <m:nor/>
          </m:rPr>
          <m:t xml:space="preserve"> </m:t>
        </m:r>
        <m:r>
          <m:rPr>
            <m:sty m:val="p"/>
          </m:rPr>
          <m:t>g</m:t>
        </m:r>
      </m:oMath>
      <w:r>
        <w:rPr>
          <w:rFonts w:eastAsia="Georgia" w:cs="Georgia" w:ascii="Georgia" w:hAnsi="Georgia"/>
        </w:rPr>
        <w:t xml:space="preserve">, suit une évolution cyclique réversible </w:t>
      </w:r>
      <m:oMath>
        <m:r>
          <m:rPr>
            <m:sty m:val="i"/>
          </m:rPr>
          <m:t>A</m:t>
        </m:r>
        <m:r>
          <m:rPr>
            <m:sty m:val="i"/>
          </m:rPr>
          <m:t>B</m:t>
        </m:r>
        <m:r>
          <m:rPr>
            <m:sty m:val="i"/>
          </m:rPr>
          <m:t>C</m:t>
        </m:r>
        <m:r>
          <m:rPr>
            <m:sty m:val="i"/>
          </m:rPr>
          <m:t>D</m:t>
        </m:r>
      </m:oMath>
      <w:r>
        <w:rPr>
          <w:rFonts w:eastAsia="Georgia" w:cs="Georgia" w:ascii="Georgia" w:hAnsi="Georgia"/>
        </w:rPr>
        <w:t xml:space="preserve">, constituée de deux portions isentropiques, AB et CD , .séparées par deux portions isochores, BC et DA . Le cycle n'est plus ditherme : il y a mise en contact du fluide avec une succession de sources chaudes et froides.</w:t>
      </w:r>
      <w:r>
        <w:rPr/>
        <w:br w:type="textWrapping"/>
      </w:r>
      <w:r>
        <w:rPr>
          <w:rFonts w:eastAsia="Georgia" w:cs="Georgia" w:ascii="Georgia" w:hAnsi="Georgia"/>
        </w:rPr>
        <w:t xml:space="preserve">Les températures et les pressions aux points A et C sont. respectivement :</w:t>
      </w:r>
      <w:r>
        <w:rPr/>
        <w:br w:type="textWrapping"/>
      </w:r>
      <m:oMathPara>
        <m:oMathParaPr>
          <m:jc m:val="left"/>
        </m:oMathParaPr>
        <m:oMath>
          <m:sSub>
            <m:sSubPr/>
            <m:e>
              <m:r>
                <m:rPr>
                  <m:sty m:val="p"/>
                </m:rPr>
                <m:t>T</m:t>
              </m:r>
            </m:e>
            <m:sub>
              <m:r>
                <m:rPr>
                  <m:sty m:val="p"/>
                </m:rPr>
                <m:t>A</m:t>
              </m:r>
            </m:sub>
          </m:sSub>
          <m:r>
            <m:rPr>
              <m:sty m:val="p"/>
            </m:rPr>
            <m:t>=</m:t>
          </m:r>
          <m:r>
            <m:rPr>
              <m:sty m:val="p"/>
            </m:rPr>
            <m:t>290</m:t>
          </m:r>
          <m:r>
            <m:rPr>
              <m:nor/>
            </m:rPr>
            <m:t xml:space="preserve"> </m:t>
          </m:r>
          <m:r>
            <m:rPr>
              <m:sty m:val="p"/>
            </m:rPr>
            <m:t>K</m:t>
          </m:r>
          <m:sSub>
            <m:sSubPr/>
            <m:e>
              <m:r>
                <m:rPr>
                  <m:sty m:val="p"/>
                </m:rPr>
                <m:t>p</m:t>
              </m:r>
            </m:e>
            <m:sub>
              <m:r>
                <m:rPr>
                  <m:sty m:val="p"/>
                </m:rPr>
                <m:t>A</m:t>
              </m:r>
            </m:sub>
          </m:sSub>
          <m:r>
            <m:rPr>
              <m:sty m:val="p"/>
            </m:rPr>
            <m:t>=</m:t>
          </m:r>
          <m:r>
            <m:rPr>
              <m:sty m:val="p"/>
            </m:rPr>
            <m:t>1</m:t>
          </m:r>
          <m:r>
            <m:rPr>
              <m:sty m:val="p"/>
            </m:rPr>
            <m:t>bar</m:t>
          </m:r>
          <m:r>
            <m:rPr>
              <m:sty m:val="p"/>
            </m:rPr>
            <m:t xml:space="preserve"> </m:t>
          </m:r>
          <m:sSub>
            <m:sSubPr/>
            <m:e>
              <m:r>
                <m:rPr>
                  <m:sty m:val="p"/>
                </m:rPr>
                <m:t>T</m:t>
              </m:r>
            </m:e>
            <m:sub>
              <m:r>
                <m:rPr>
                  <m:sty m:val="p"/>
                </m:rPr>
                <m:t>C</m:t>
              </m:r>
            </m:sub>
          </m:sSub>
          <m:r>
            <m:rPr>
              <m:sty m:val="p"/>
            </m:rPr>
            <m:t>=</m:t>
          </m:r>
          <m:r>
            <m:rPr>
              <m:sty m:val="p"/>
            </m:rPr>
            <m:t>1450</m:t>
          </m:r>
          <m:r>
            <m:rPr>
              <m:nor/>
            </m:rPr>
            <m:t xml:space="preserve"> </m:t>
          </m:r>
          <m:r>
            <m:rPr>
              <m:sty m:val="p"/>
            </m:rPr>
            <m:t>K</m:t>
          </m:r>
          <m:r>
            <m:rPr>
              <m:sty m:val="p"/>
            </m:rPr>
            <m:t xml:space="preserve"> </m:t>
          </m:r>
          <m:sSub>
            <m:sSubPr/>
            <m:e>
              <m:r>
                <m:rPr>
                  <m:sty m:val="p"/>
                </m:rPr>
                <m:t>p</m:t>
              </m:r>
            </m:e>
            <m:sub>
              <m:r>
                <m:rPr>
                  <m:sty m:val="p"/>
                </m:rPr>
                <m:t>C</m:t>
              </m:r>
            </m:sub>
          </m:sSub>
          <m:r>
            <m:rPr>
              <m:sty m:val="p"/>
            </m:rPr>
            <m:t>=</m:t>
          </m:r>
          <m:r>
            <m:rPr>
              <m:sty m:val="p"/>
            </m:rPr>
            <m:t>40</m:t>
          </m:r>
          <m:r>
            <m:rPr>
              <m:sty m:val="p"/>
            </m:rPr>
            <m:t>bar</m:t>
          </m:r>
        </m:oMath>
      </m:oMathPara>
      <w:r>
        <w:rPr/>
        <w:br w:type="textWrapping"/>
      </w:r>
      <w:r>
        <w:rPr/>
        <w:t xml:space="preserve">En outre, le taux de compression </w:t>
      </w:r>
      <m:oMath>
        <m:sSub>
          <m:sSubPr/>
          <m:e>
            <m:r>
              <m:rPr>
                <m:sty m:val="i"/>
              </m:rPr>
              <m:t>α</m:t>
            </m:r>
          </m:e>
          <m:sub>
            <m:r>
              <m:rPr>
                <m:sty m:val="p"/>
              </m:rPr>
              <m:t>v</m:t>
            </m:r>
          </m:sub>
        </m:sSub>
        <m:r>
          <m:rPr>
            <m:sty m:val="p"/>
          </m:rPr>
          <m:t>=</m:t>
        </m:r>
        <m:sSub>
          <m:sSubPr/>
          <m:e>
            <m:r>
              <m:rPr>
                <m:sty m:val="p"/>
              </m:rPr>
              <m:t>V</m:t>
            </m:r>
          </m:e>
          <m:sub>
            <m:r>
              <m:rPr>
                <m:sty m:val="p"/>
              </m:rPr>
              <m:t>A</m:t>
            </m:r>
          </m:sub>
        </m:sSub>
        <m:r>
          <m:rPr>
            <m:sty m:val="p"/>
          </m:rPr>
          <m:t>/</m:t>
        </m:r>
        <m:sSub>
          <m:sSubPr/>
          <m:e>
            <m:r>
              <m:rPr>
                <m:sty m:val="p"/>
              </m:rPr>
              <m:t>V</m:t>
            </m:r>
          </m:e>
          <m:sub>
            <m:r>
              <m:rPr>
                <m:sty m:val="p"/>
              </m:rPr>
              <m:t>C</m:t>
            </m:r>
          </m:sub>
        </m:sSub>
      </m:oMath>
      <w:r>
        <w:rPr>
          <w:rFonts w:eastAsia="Georgia" w:cs="Georgia" w:ascii="Georgia" w:hAnsi="Georgia"/>
        </w:rPr>
        <w:t xml:space="preserve"> est égal à 8 .</w:t>
      </w:r>
      <w:r>
        <w:rPr/>
        <w:br w:type="textWrapping"/>
      </w:r>
      <w:r>
        <w:rPr>
          <w:rFonts w:eastAsia="Georgia" w:cs="Georgia" w:ascii="Georgia" w:hAnsi="Georgia"/>
        </w:rPr>
        <w:t xml:space="preserve">a) Quelle équation relie la pression et le volume le long des courbes AB et CD ? Calculer les pressions, en bar, </w:t>
      </w:r>
      <m:oMath>
        <m:sSub>
          <m:sSubPr/>
          <m:e>
            <m:r>
              <m:rPr>
                <m:sty m:val="i"/>
              </m:rPr>
              <m:t>p</m:t>
            </m:r>
          </m:e>
          <m:sub>
            <m:r>
              <m:rPr>
                <m:sty m:val="i"/>
              </m:rPr>
              <m:t>B</m:t>
            </m:r>
          </m:sub>
        </m:sSub>
      </m:oMath>
      <w:r>
        <w:rPr/>
        <w:t xml:space="preserve"> et </w:t>
      </w:r>
      <m:oMath>
        <m:sSub>
          <m:sSubPr/>
          <m:e>
            <m:r>
              <m:rPr>
                <m:sty m:val="i"/>
              </m:rPr>
              <m:t>p</m:t>
            </m:r>
          </m:e>
          <m:sub>
            <m:r>
              <m:rPr>
                <m:sty m:val="i"/>
              </m:rPr>
              <m:t>D</m:t>
            </m:r>
          </m:sub>
        </m:sSub>
      </m:oMath>
      <w:r>
        <w:rPr/>
        <w:t xml:space="preserve"> en </w:t>
      </w:r>
      <m:oMath>
        <m:r>
          <m:rPr>
            <m:sty m:val="i"/>
          </m:rPr>
          <m:t>B</m:t>
        </m:r>
      </m:oMath>
      <w:r>
        <w:rPr/>
        <w:t xml:space="preserve"> et </w:t>
      </w:r>
      <m:oMath>
        <m:r>
          <m:rPr>
            <m:sty m:val="i"/>
          </m:rPr>
          <m:t>D</m:t>
        </m:r>
      </m:oMath>
      <w:r>
        <w:rPr/>
        <w:t xml:space="preserve"> respectivement, ainsi que les volumes en litre en ces points.</w:t>
      </w:r>
      <w:r>
        <w:rPr/>
        <w:br w:type="textWrapping"/>
      </w:r>
      <w:r>
        <w:rPr>
          <w:rFonts w:eastAsia="Georgia" w:cs="Georgia" w:ascii="Georgia" w:hAnsi="Georgia"/>
        </w:rPr>
        <w:t xml:space="preserve">b) Représenter avec soin le cycle ABCD dans le diagramme de Clapeyron ( </w:t>
      </w:r>
      <m:oMath>
        <m:r>
          <m:rPr>
            <m:sty m:val="p"/>
          </m:rPr>
          <m:t>p</m:t>
        </m:r>
        <m:r>
          <m:rPr>
            <m:sty m:val="p"/>
          </m:rPr>
          <m:t>,</m:t>
        </m:r>
        <m:r>
          <m:rPr>
            <m:sty m:val="p"/>
          </m:rPr>
          <m:t>V</m:t>
        </m:r>
      </m:oMath>
      <w:r>
        <w:rPr/>
        <w:t xml:space="preserve"> ). Justifier le sens de description du cycle.</w:t>
      </w:r>
      <w:r>
        <w:rPr/>
        <w:br w:type="textWrapping"/>
      </w:r>
      <w:r>
        <w:rPr>
          <w:rFonts w:eastAsia="Georgia" w:cs="Georgia" w:ascii="Georgia" w:hAnsi="Georgia"/>
        </w:rPr>
        <w:t xml:space="preserve">c) Calculer, en kJ , le travail et la chaleur reçus (algébriquement) par le gaz sur chaque portion du cycle. Vérifier l'existence d'une relation simple entre toutes les grandeurs calculées.</w:t>
      </w:r>
      <w:r>
        <w:rPr/>
        <w:br w:type="textWrapping"/>
      </w:r>
      <w:r>
        <w:rPr>
          <w:rFonts w:eastAsia="Georgia" w:cs="Georgia" w:ascii="Georgia" w:hAnsi="Georgia"/>
        </w:rPr>
        <w:t xml:space="preserve">d) Quelle est l'efficacité </w:t>
      </w:r>
      <m:oMath>
        <m:sSub>
          <m:sSubPr/>
          <m:e>
            <m:r>
              <m:rPr>
                <m:sty m:val="i"/>
              </m:rPr>
              <m:t>η</m:t>
            </m:r>
          </m:e>
          <m:sub>
            <m:r>
              <m:rPr>
                <m:nor/>
              </m:rPr>
              <m:t>во </m:t>
            </m:r>
          </m:sub>
        </m:sSub>
      </m:oMath>
      <w:r>
        <w:rPr>
          <w:rFonts w:eastAsia="Georgia" w:cs="Georgia" w:ascii="Georgia" w:hAnsi="Georgia"/>
        </w:rPr>
        <w:t xml:space="preserve"> de ce cycle moteur, c'est-à-dire le rapport du travail fourni au milieu extérieur sur la chaleur reçue de la part des sources chaudes représentées sur la portion BC du diagramme ? Comparer </w:t>
      </w:r>
      <m:oMath>
        <m:sSub>
          <m:sSubPr/>
          <m:e>
            <m:r>
              <m:rPr>
                <m:sty m:val="i"/>
              </m:rPr>
              <m:t>η</m:t>
            </m:r>
          </m:e>
          <m:sub>
            <m:r>
              <m:rPr>
                <m:sty m:val="p"/>
              </m:rPr>
              <m:t>BO</m:t>
            </m:r>
          </m:sub>
        </m:sSub>
      </m:oMath>
      <w:r>
        <w:rPr>
          <w:rFonts w:eastAsia="Georgia" w:cs="Georgia" w:ascii="Georgia" w:hAnsi="Georgia"/>
        </w:rPr>
        <w:t xml:space="preserve"> à l'efficacité </w:t>
      </w:r>
      <m:oMath>
        <m:sSub>
          <m:sSubPr/>
          <m:e>
            <m:r>
              <m:rPr>
                <m:sty m:val="i"/>
              </m:rPr>
              <m:t>η</m:t>
            </m:r>
          </m:e>
          <m:sub>
            <m:r>
              <m:rPr>
                <m:sty m:val="p"/>
              </m:rPr>
              <m:t>C</m:t>
            </m:r>
          </m:sub>
        </m:sSub>
      </m:oMath>
      <w:r>
        <w:rPr>
          <w:rFonts w:eastAsia="Georgia" w:cs="Georgia" w:ascii="Georgia" w:hAnsi="Georgia"/>
        </w:rPr>
        <w:t xml:space="preserve"> d'un cycle moteur ditherme fonctionnant entre les températures </w:t>
      </w:r>
      <m:oMath>
        <m:sSub>
          <m:sSubPr/>
          <m:e>
            <m:r>
              <m:rPr>
                <m:sty m:val="p"/>
              </m:rPr>
              <m:t>T</m:t>
            </m:r>
          </m:e>
          <m:sub>
            <m:r>
              <m:rPr>
                <m:sty m:val="p"/>
              </m:rPr>
              <m:t>A</m:t>
            </m:r>
          </m:sub>
        </m:sSub>
      </m:oMath>
      <w:r>
        <w:rPr/>
        <w:t xml:space="preserve"> et </w:t>
      </w:r>
      <m:oMath>
        <m:sSub>
          <m:sSubPr/>
          <m:e>
            <m:r>
              <m:rPr>
                <m:sty m:val="p"/>
              </m:rPr>
              <m:t>T</m:t>
            </m:r>
          </m:e>
          <m:sub>
            <m:r>
              <m:rPr>
                <m:sty m:val="p"/>
              </m:rPr>
              <m:t>C</m:t>
            </m:r>
          </m:sub>
        </m:sSub>
      </m:oMath>
      <w:r>
        <w:rPr/>
        <w:t xml:space="preserve">. Commenter.</w:t>
      </w:r>
    </w:p>
    <w:p>
      <w:pPr>
        <w:spacing w:line="271" w:before="330" w:lineRule="auto"/>
      </w:pPr>
      <w:r>
        <w:rPr>
          <w:b/>
          <w:sz w:val="42"/>
        </w:rPr>
        <w:t xml:space="preserve">4. Cycle de Stirling</w:t>
      </w:r>
    </w:p>
    <w:p>
      <w:pPr>
        <w:spacing w:after="220" w:lineRule="auto"/>
      </w:pPr>
      <w:r>
        <w:rPr>
          <w:rFonts w:eastAsia="Georgia" w:cs="Georgia" w:ascii="Georgia" w:hAnsi="Georgia"/>
        </w:rPr>
        <w:t xml:space="preserve">Dans un cycle de Stirling, une même masse d' air ( </w:t>
      </w:r>
      <m:oMath>
        <m:r>
          <m:rPr>
            <m:sty m:val="p"/>
          </m:rPr>
          <m:t>m</m:t>
        </m:r>
        <m:r>
          <m:rPr>
            <m:sty m:val="p"/>
          </m:rPr>
          <m:t>=</m:t>
        </m:r>
        <m:r>
          <m:rPr>
            <m:sty m:val="p"/>
          </m:rPr>
          <m:t>2</m:t>
        </m:r>
        <m:r>
          <m:rPr>
            <m:sty m:val="p"/>
          </m:rPr>
          <m:t>,</m:t>
        </m:r>
        <m:r>
          <m:rPr>
            <m:sty m:val="p"/>
          </m:rPr>
          <m:t>9</m:t>
        </m:r>
        <m:r>
          <m:rPr>
            <m:nor/>
          </m:rPr>
          <m:t xml:space="preserve"> </m:t>
        </m:r>
        <m:r>
          <m:rPr>
            <m:sty m:val="p"/>
          </m:rPr>
          <m:t>g</m:t>
        </m:r>
      </m:oMath>
      <w:r>
        <w:rPr>
          <w:rFonts w:eastAsia="Georgia" w:cs="Georgia" w:ascii="Georgia" w:hAnsi="Georgia"/>
        </w:rPr>
        <w:t xml:space="preserve"> ) suit une évolution cyclique réversible </w:t>
      </w:r>
      <m:oMath>
        <m:sSup>
          <m:sSupPr/>
          <m:e>
            <m:r>
              <m:rPr>
                <m:sty m:val="p"/>
              </m:rPr>
              <m:t>A</m:t>
            </m:r>
          </m:e>
          <m:sup>
            <m:r>
              <m:rPr>
                <m:sty m:val="i"/>
              </m:rPr>
              <m:t>′</m:t>
            </m:r>
          </m:sup>
        </m:sSup>
        <m:sSup>
          <m:sSupPr/>
          <m:e>
            <m:r>
              <m:rPr>
                <m:sty m:val="p"/>
              </m:rPr>
              <m:t>B</m:t>
            </m:r>
          </m:e>
          <m:sup>
            <m:r>
              <m:rPr>
                <m:sty m:val="i"/>
              </m:rPr>
              <m:t>′</m:t>
            </m:r>
          </m:sup>
        </m:sSup>
        <m:sSup>
          <m:sSupPr/>
          <m:e>
            <m:r>
              <m:rPr>
                <m:sty m:val="i"/>
              </m:rPr>
              <m:t>C</m:t>
            </m:r>
          </m:e>
          <m:sup>
            <m:r>
              <m:rPr>
                <m:sty m:val="i"/>
              </m:rPr>
              <m:t>′</m:t>
            </m:r>
          </m:sup>
        </m:sSup>
        <m:sSup>
          <m:sSupPr/>
          <m:e>
            <m:r>
              <m:rPr>
                <m:sty m:val="i"/>
              </m:rPr>
              <m:t>D</m:t>
            </m:r>
          </m:e>
          <m:sup>
            <m:r>
              <m:rPr>
                <m:sty m:val="i"/>
              </m:rPr>
              <m:t>′</m:t>
            </m:r>
          </m:sup>
        </m:sSup>
      </m:oMath>
      <w:r>
        <w:rPr>
          <w:rFonts w:eastAsia="Georgia" w:cs="Georgia" w:ascii="Georgia" w:hAnsi="Georgia"/>
        </w:rPr>
        <w:t xml:space="preserve">, constituée de deux portions isothermes </w:t>
      </w:r>
      <m:oMath>
        <m:sSup>
          <m:sSupPr/>
          <m:e>
            <m:r>
              <m:rPr>
                <m:sty m:val="i"/>
              </m:rPr>
              <m:t>A</m:t>
            </m:r>
          </m:e>
          <m:sup>
            <m:r>
              <m:rPr>
                <m:sty m:val="i"/>
              </m:rPr>
              <m:t>′</m:t>
            </m:r>
          </m:sup>
        </m:sSup>
        <m:sSup>
          <m:sSupPr/>
          <m:e>
            <m:r>
              <m:rPr>
                <m:sty m:val="i"/>
              </m:rPr>
              <m:t>B</m:t>
            </m:r>
          </m:e>
          <m:sup>
            <m:r>
              <m:rPr>
                <m:sty m:val="i"/>
              </m:rPr>
              <m:t>′</m:t>
            </m:r>
          </m:sup>
        </m:sSup>
      </m:oMath>
      <w:r>
        <w:rPr/>
        <w:t xml:space="preserve"> et </w:t>
      </w:r>
      <m:oMath>
        <m:sSup>
          <m:sSupPr/>
          <m:e>
            <m:r>
              <m:rPr>
                <m:sty m:val="i"/>
              </m:rPr>
              <m:t>C</m:t>
            </m:r>
          </m:e>
          <m:sup>
            <m:r>
              <m:rPr>
                <m:sty m:val="i"/>
              </m:rPr>
              <m:t>′</m:t>
            </m:r>
          </m:sup>
        </m:sSup>
        <m:sSup>
          <m:sSupPr/>
          <m:e>
            <m:r>
              <m:rPr>
                <m:sty m:val="i"/>
              </m:rPr>
              <m:t>D</m:t>
            </m:r>
          </m:e>
          <m:sup>
            <m:r>
              <m:rPr>
                <m:sty m:val="i"/>
              </m:rPr>
              <m:t>′</m:t>
            </m:r>
          </m:sup>
        </m:sSup>
      </m:oMath>
      <w:r>
        <w:rPr>
          <w:rFonts w:eastAsia="Georgia" w:cs="Georgia" w:ascii="Georgia" w:hAnsi="Georgia"/>
        </w:rPr>
        <w:t xml:space="preserve"> séparées par deux portions isochores </w:t>
      </w:r>
      <m:oMath>
        <m:sSup>
          <m:sSupPr/>
          <m:e>
            <m:r>
              <m:rPr>
                <m:sty m:val="i"/>
              </m:rPr>
              <m:t>B</m:t>
            </m:r>
          </m:e>
          <m:sup>
            <m:r>
              <m:rPr>
                <m:sty m:val="i"/>
              </m:rPr>
              <m:t>′</m:t>
            </m:r>
          </m:sup>
        </m:sSup>
        <m:sSup>
          <m:sSupPr/>
          <m:e>
            <m:r>
              <m:rPr>
                <m:sty m:val="i"/>
              </m:rPr>
              <m:t>C</m:t>
            </m:r>
          </m:e>
          <m:sup>
            <m:r>
              <m:rPr>
                <m:sty m:val="i"/>
              </m:rPr>
              <m:t>′</m:t>
            </m:r>
          </m:sup>
        </m:sSup>
      </m:oMath>
      <w:r>
        <w:rPr/>
        <w:t xml:space="preserve"> et </w:t>
      </w:r>
      <m:oMath>
        <m:sSup>
          <m:sSupPr/>
          <m:e>
            <m:r>
              <m:rPr>
                <m:sty m:val="p"/>
              </m:rPr>
              <m:t>D</m:t>
            </m:r>
          </m:e>
          <m:sup>
            <m:r>
              <m:rPr>
                <m:sty m:val="i"/>
              </m:rPr>
              <m:t>′</m:t>
            </m:r>
          </m:sup>
        </m:sSup>
        <m:sSup>
          <m:sSupPr/>
          <m:e>
            <m:r>
              <m:rPr>
                <m:sty m:val="p"/>
              </m:rPr>
              <m:t>A</m:t>
            </m:r>
          </m:e>
          <m:sup>
            <m:r>
              <m:rPr>
                <m:sty m:val="i"/>
              </m:rPr>
              <m:t>′</m:t>
            </m:r>
          </m:sup>
        </m:sSup>
      </m:oMath>
      <w:r>
        <w:rPr>
          <w:rFonts w:eastAsia="Georgia" w:cs="Georgia" w:ascii="Georgia" w:hAnsi="Georgia"/>
        </w:rPr>
        <w:t xml:space="preserve">. Les températures et les pressions aux points </w:t>
      </w:r>
      <m:oMath>
        <m:sSup>
          <m:sSupPr/>
          <m:e>
            <m:r>
              <m:rPr>
                <m:sty m:val="p"/>
              </m:rPr>
              <m:t>A</m:t>
            </m:r>
          </m:e>
          <m:sup>
            <m:r>
              <m:rPr>
                <m:sty m:val="i"/>
              </m:rPr>
              <m:t>′</m:t>
            </m:r>
          </m:sup>
        </m:sSup>
      </m:oMath>
      <w:r>
        <w:rPr/>
        <w:t xml:space="preserve"> et </w:t>
      </w:r>
      <m:oMath>
        <m:sSup>
          <m:sSupPr/>
          <m:e>
            <m:r>
              <m:rPr>
                <m:sty m:val="p"/>
              </m:rPr>
              <m:t>C</m:t>
            </m:r>
          </m:e>
          <m:sup>
            <m:r>
              <m:rPr>
                <m:sty m:val="i"/>
              </m:rPr>
              <m:t>′</m:t>
            </m:r>
          </m:sup>
        </m:sSup>
      </m:oMath>
      <w:r>
        <w:rPr>
          <w:rFonts w:eastAsia="Georgia" w:cs="Georgia" w:ascii="Georgia" w:hAnsi="Georgia"/>
        </w:rPr>
        <w:t xml:space="preserve"> sont les mêmes qu' aux points A et C respectivement. Le taux de compression ( </w:t>
      </w:r>
      <m:oMath>
        <m:sSub>
          <m:sSubPr/>
          <m:e>
            <m:r>
              <m:rPr>
                <m:sty m:val="i"/>
              </m:rPr>
              <m:t>α</m:t>
            </m:r>
          </m:e>
          <m:sub>
            <m:r>
              <m:rPr>
                <m:sty m:val="i"/>
              </m:rPr>
              <m:t>v</m:t>
            </m:r>
          </m:sub>
        </m:sSub>
        <m:r>
          <m:rPr>
            <m:sty m:val="p"/>
          </m:rPr>
          <m:t>=</m:t>
        </m:r>
        <m:sSub>
          <m:sSubPr/>
          <m:e>
            <m:r>
              <m:rPr>
                <m:sty m:val="i"/>
              </m:rPr>
              <m:t>V</m:t>
            </m:r>
          </m:e>
          <m:sub>
            <m:r>
              <m:rPr>
                <m:sty m:val="i"/>
              </m:rPr>
              <m:t>A</m:t>
            </m:r>
          </m:sub>
        </m:sSub>
        <m:r>
          <m:rPr>
            <m:sty m:val="p"/>
          </m:rPr>
          <m:t>/</m:t>
        </m:r>
        <m:sSub>
          <m:sSubPr/>
          <m:e>
            <m:r>
              <m:rPr>
                <m:sty m:val="i"/>
              </m:rPr>
              <m:t>V</m:t>
            </m:r>
          </m:e>
          <m:sub>
            <m:r>
              <m:rPr>
                <m:sty m:val="i"/>
              </m:rPr>
              <m:t>C</m:t>
            </m:r>
          </m:sub>
        </m:sSub>
      </m:oMath>
      <w:r>
        <w:rPr>
          <w:rFonts w:eastAsia="Georgia" w:cs="Georgia" w:ascii="Georgia" w:hAnsi="Georgia"/>
        </w:rPr>
        <w:t xml:space="preserve"> ) est aussi le même que précédemment.</w:t>
      </w:r>
      <w:r>
        <w:rPr/>
        <w:br w:type="textWrapping"/>
      </w:r>
      <w:r>
        <w:rPr>
          <w:rFonts w:eastAsia="Georgia" w:cs="Georgia" w:ascii="Georgia" w:hAnsi="Georgia"/>
        </w:rPr>
        <w:t xml:space="preserve">a) Quelle équation relie la pression et le volume le long des courbes </w:t>
      </w:r>
      <m:oMath>
        <m:sSup>
          <m:sSupPr/>
          <m:e>
            <m:r>
              <m:rPr>
                <m:sty m:val="p"/>
              </m:rPr>
              <m:t>A</m:t>
            </m:r>
          </m:e>
          <m:sup>
            <m:r>
              <m:rPr>
                <m:sty m:val="i"/>
              </m:rPr>
              <m:t>′</m:t>
            </m:r>
          </m:sup>
        </m:sSup>
        <m:sSup>
          <m:sSupPr/>
          <m:e>
            <m:r>
              <m:rPr>
                <m:sty m:val="p"/>
              </m:rPr>
              <m:t>B</m:t>
            </m:r>
          </m:e>
          <m:sup>
            <m:r>
              <m:rPr>
                <m:sty m:val="i"/>
              </m:rPr>
              <m:t>′</m:t>
            </m:r>
          </m:sup>
        </m:sSup>
      </m:oMath>
      <w:r>
        <w:rPr/>
        <w:t xml:space="preserve"> et </w:t>
      </w:r>
      <m:oMath>
        <m:sSup>
          <m:sSupPr/>
          <m:e>
            <m:r>
              <m:rPr>
                <m:sty m:val="p"/>
              </m:rPr>
              <m:t>C</m:t>
            </m:r>
          </m:e>
          <m:sup>
            <m:r>
              <m:rPr>
                <m:sty m:val="i"/>
              </m:rPr>
              <m:t>′</m:t>
            </m:r>
          </m:sup>
        </m:sSup>
        <m:sSup>
          <m:sSupPr/>
          <m:e>
            <m:r>
              <m:rPr>
                <m:sty m:val="p"/>
              </m:rPr>
              <m:t>D</m:t>
            </m:r>
          </m:e>
          <m:sup>
            <m:r>
              <m:rPr>
                <m:sty m:val="i"/>
              </m:rPr>
              <m:t>′</m:t>
            </m:r>
          </m:sup>
        </m:sSup>
      </m:oMath>
      <w:r>
        <w:rPr>
          <w:rFonts w:eastAsia="Georgia" w:cs="Georgia" w:ascii="Georgia" w:hAnsi="Georgia"/>
        </w:rPr>
        <w:t xml:space="preserve"> ? En déduire les pressions </w:t>
      </w:r>
      <m:oMath>
        <m:sSub>
          <m:sSubPr/>
          <m:e>
            <m:r>
              <m:rPr>
                <m:sty m:val="p"/>
              </m:rPr>
              <m:t>p</m:t>
            </m:r>
          </m:e>
          <m:sub>
            <m:r>
              <m:rPr>
                <m:sty m:val="p"/>
              </m:rPr>
              <m:t>B</m:t>
            </m:r>
          </m:sub>
        </m:sSub>
        <m:sSup>
          <m:sSupPr/>
          <m:e>
            <m:r>
              <m:t xml:space="preserve"> </m:t>
            </m:r>
          </m:e>
          <m:sup>
            <m:r>
              <m:rPr>
                <m:sty m:val="i"/>
              </m:rPr>
              <m:t>′</m:t>
            </m:r>
          </m:sup>
        </m:sSup>
      </m:oMath>
      <w:r>
        <w:rPr/>
        <w:t xml:space="preserve"> et </w:t>
      </w:r>
      <m:oMath>
        <m:sSub>
          <m:sSubPr/>
          <m:e>
            <m:r>
              <m:rPr>
                <m:sty m:val="p"/>
              </m:rPr>
              <m:t>p</m:t>
            </m:r>
          </m:e>
          <m:sub>
            <m:r>
              <m:rPr>
                <m:sty m:val="p"/>
              </m:rPr>
              <m:t>D</m:t>
            </m:r>
          </m:sub>
        </m:sSub>
        <m:sSup>
          <m:sSupPr/>
          <m:e>
            <m:r>
              <m:t xml:space="preserve"> </m:t>
            </m:r>
          </m:e>
          <m:sup>
            <m:r>
              <m:rPr>
                <m:sty m:val="i"/>
              </m:rPr>
              <m:t>′</m:t>
            </m:r>
          </m:sup>
        </m:sSup>
      </m:oMath>
      <w:r>
        <w:rPr/>
        <w:t xml:space="preserve">, en </w:t>
      </w:r>
      <m:oMath>
        <m:sSup>
          <m:sSupPr/>
          <m:e>
            <m:r>
              <m:rPr>
                <m:sty m:val="p"/>
              </m:rPr>
              <m:t>B</m:t>
            </m:r>
          </m:e>
          <m:sup>
            <m:r>
              <m:rPr>
                <m:sty m:val="i"/>
              </m:rPr>
              <m:t>′</m:t>
            </m:r>
          </m:sup>
        </m:sSup>
      </m:oMath>
      <w:r>
        <w:rPr/>
        <w:t xml:space="preserve"> et </w:t>
      </w:r>
      <m:oMath>
        <m:sSup>
          <m:sSupPr/>
          <m:e>
            <m:r>
              <m:rPr>
                <m:sty m:val="p"/>
              </m:rPr>
              <m:t>D</m:t>
            </m:r>
          </m:e>
          <m:sup>
            <m:r>
              <m:rPr>
                <m:sty m:val="i"/>
              </m:rPr>
              <m:t>′</m:t>
            </m:r>
          </m:sup>
        </m:sSup>
      </m:oMath>
      <w:r>
        <w:rPr/>
        <w:t xml:space="preserve">, respectivement.</w:t>
      </w:r>
      <w:r>
        <w:rPr/>
        <w:br w:type="textWrapping"/>
      </w:r>
      <w:r>
        <w:rPr>
          <w:rFonts w:eastAsia="Georgia" w:cs="Georgia" w:ascii="Georgia" w:hAnsi="Georgia"/>
        </w:rPr>
        <w:t xml:space="preserve">b) Représenter avec soin le cycle </w:t>
      </w:r>
      <m:oMath>
        <m:sSup>
          <m:sSupPr/>
          <m:e>
            <m:r>
              <m:rPr>
                <m:sty m:val="i"/>
              </m:rPr>
              <m:t>A</m:t>
            </m:r>
          </m:e>
          <m:sup>
            <m:r>
              <m:rPr>
                <m:sty m:val="i"/>
              </m:rPr>
              <m:t>′</m:t>
            </m:r>
          </m:sup>
        </m:sSup>
        <m:sSup>
          <m:sSupPr/>
          <m:e>
            <m:r>
              <m:rPr>
                <m:sty m:val="i"/>
              </m:rPr>
              <m:t>B</m:t>
            </m:r>
          </m:e>
          <m:sup>
            <m:r>
              <m:rPr>
                <m:sty m:val="i"/>
              </m:rPr>
              <m:t>′</m:t>
            </m:r>
          </m:sup>
        </m:sSup>
        <m:sSup>
          <m:sSupPr/>
          <m:e>
            <m:r>
              <m:rPr>
                <m:sty m:val="i"/>
              </m:rPr>
              <m:t>C</m:t>
            </m:r>
          </m:e>
          <m:sup>
            <m:r>
              <m:rPr>
                <m:sty m:val="i"/>
              </m:rPr>
              <m:t>′</m:t>
            </m:r>
          </m:sup>
        </m:sSup>
        <m:sSup>
          <m:sSupPr/>
          <m:e>
            <m:r>
              <m:rPr>
                <m:sty m:val="i"/>
              </m:rPr>
              <m:t>D</m:t>
            </m:r>
          </m:e>
          <m:sup>
            <m:r>
              <m:rPr>
                <m:sty m:val="i"/>
              </m:rPr>
              <m:t>′</m:t>
            </m:r>
          </m:sup>
        </m:sSup>
      </m:oMath>
      <w:r>
        <w:rPr>
          <w:rFonts w:eastAsia="Georgia" w:cs="Georgia" w:ascii="Georgia" w:hAnsi="Georgia"/>
        </w:rPr>
        <w:t xml:space="preserve"> dans le diagramme de Clapeyron. Comparer ce diagramme au précédent.</w:t>
      </w:r>
      <w:r>
        <w:rPr/>
        <w:br w:type="textWrapping"/>
      </w:r>
      <w:r>
        <w:rPr>
          <w:rFonts w:eastAsia="Georgia" w:cs="Georgia" w:ascii="Georgia" w:hAnsi="Georgia"/>
        </w:rPr>
        <w:t xml:space="preserve">c) Calculer le travail et la chaleur reçus (algébriquement) par le gaz sur chaque portion du cycle.</w:t>
      </w:r>
      <w:r>
        <w:rPr/>
        <w:br w:type="textWrapping"/>
      </w:r>
      <w:r>
        <w:rPr>
          <w:rFonts w:eastAsia="Georgia" w:cs="Georgia" w:ascii="Georgia" w:hAnsi="Georgia"/>
        </w:rPr>
        <w:t xml:space="preserve">d) Les échanges thermiques au cours des évolutions isochores se font à l'aide d'un régénérateur interne à la machine. Les seuls échanges thermiques avec l'extérieur ont lieu pendant les phases isothermes. Quelle est l'efficacité </w:t>
      </w:r>
      <m:oMath>
        <m:sSub>
          <m:sSubPr/>
          <m:e>
            <m:r>
              <m:rPr>
                <m:sty m:val="i"/>
              </m:rPr>
              <m:t>η</m:t>
            </m:r>
          </m:e>
          <m:sub>
            <m:r>
              <m:rPr>
                <m:sty m:val="p"/>
              </m:rPr>
              <m:t>S</m:t>
            </m:r>
          </m:sub>
        </m:sSub>
      </m:oMath>
      <w:r>
        <w:rPr>
          <w:rFonts w:eastAsia="Georgia" w:cs="Georgia" w:ascii="Georgia" w:hAnsi="Georgia"/>
        </w:rPr>
        <w:t xml:space="preserve"> de ce cycle moteur, c'est-à-dire le rapport du travail fourni au milieu extérieur sur la chaleur reçue de la part des sources chaudes représentées sur la portion </w:t>
      </w:r>
      <m:oMath>
        <m:sSup>
          <m:sSupPr/>
          <m:e>
            <m:r>
              <m:rPr>
                <m:sty m:val="p"/>
              </m:rPr>
              <m:t>C</m:t>
            </m:r>
          </m:e>
          <m:sup>
            <m:r>
              <m:rPr>
                <m:sty m:val="i"/>
              </m:rPr>
              <m:t>′</m:t>
            </m:r>
          </m:sup>
        </m:sSup>
        <m:sSup>
          <m:sSupPr/>
          <m:e>
            <m:r>
              <m:rPr>
                <m:sty m:val="p"/>
              </m:rPr>
              <m:t>D</m:t>
            </m:r>
          </m:e>
          <m:sup>
            <m:r>
              <m:rPr>
                <m:sty m:val="i"/>
              </m:rPr>
              <m:t>′</m:t>
            </m:r>
          </m:sup>
        </m:sSup>
      </m:oMath>
      <w:r>
        <w:rPr/>
        <w:t xml:space="preserve"> du diagramme?</w:t>
      </w:r>
      <w:r>
        <w:rPr/>
        <w:br w:type="textWrapping"/>
      </w:r>
      <w:r>
        <w:rPr/>
        <w:t xml:space="preserve">Comparer </w:t>
      </w:r>
      <m:oMath>
        <m:sSub>
          <m:sSubPr/>
          <m:e>
            <m:r>
              <m:rPr>
                <m:sty m:val="i"/>
              </m:rPr>
              <m:t>η</m:t>
            </m:r>
          </m:e>
          <m:sub>
            <m:r>
              <m:rPr>
                <m:sty m:val="p"/>
              </m:rPr>
              <m:t>S</m:t>
            </m:r>
          </m:sub>
        </m:sSub>
      </m:oMath>
      <w:r>
        <w:rPr>
          <w:rFonts w:eastAsia="Georgia" w:cs="Georgia" w:ascii="Georgia" w:hAnsi="Georgia"/>
        </w:rPr>
        <w:t xml:space="preserve"> à </w:t>
      </w:r>
      <m:oMath>
        <m:sSub>
          <m:sSubPr/>
          <m:e>
            <m:r>
              <m:rPr>
                <m:sty m:val="i"/>
              </m:rPr>
              <m:t>η</m:t>
            </m:r>
          </m:e>
          <m:sub>
            <m:r>
              <m:rPr>
                <m:sty m:val="p"/>
              </m:rPr>
              <m:t>BO</m:t>
            </m:r>
          </m:sub>
        </m:sSub>
      </m:oMath>
      <w:r>
        <w:rPr/>
        <w:t xml:space="preserve"> et </w:t>
      </w:r>
      <m:oMath>
        <m:sSub>
          <m:sSubPr/>
          <m:e>
            <m:r>
              <m:rPr>
                <m:sty m:val="i"/>
              </m:rPr>
              <m:t>η</m:t>
            </m:r>
          </m:e>
          <m:sub>
            <m:r>
              <m:rPr>
                <m:sty m:val="p"/>
              </m:rPr>
              <m:t>C</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7e95d603a72e65e049ae8e93d581dcc4b144963.jpg" TargetMode="Internal"/><Relationship Id="rId6" Type="http://schemas.openxmlformats.org/officeDocument/2006/relationships/image" Target="media/image-d5c4583fca725eea7149f571efb529fc123893f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