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La partie I est indépendante de la suite du problème.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I) A) On considère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: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Résoudre l'équation homogène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solution particulière de l'équation complète.</w:t>
      </w:r>
      <w:r>
        <w:rPr/>
        <w:br w:type="textWrapping"/>
      </w:r>
      <w:r>
        <w:rPr>
          <w:rFonts w:eastAsia="Georgia" w:cs="Georgia" w:ascii="Georgia" w:hAnsi="Georgia"/>
        </w:rPr>
        <w:t xml:space="preserve">c) Exprimer l'ensemble des solutions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Préciser la solution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une solution de l'équation homogène associée de la forme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Chercher une autre solution de l'équation homogène associée de la forme :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, en donnant à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la valeur trouvée à la question précédente. On montrera que K ' vérifie une équation différentielle du premier ordre.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l'ensemble des solutions de l'équation homogène associée.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Vérifier que la fonction </w:t>
      </w:r>
      <m:oMath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p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solution particulière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l'ensemble des solutions de l'équation 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(définie à la question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2 )) est l'unique solution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telle que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II) Etude de la fonction f.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Etudier les variations de la fonction f.</w:t>
      </w:r>
      <w:r>
        <w:rPr/>
        <w:br w:type="textWrapping"/>
      </w:r>
      <w:r>
        <w:rPr>
          <w:rFonts w:eastAsia="Georgia" w:cs="Georgia" w:ascii="Georgia" w:hAnsi="Georgia"/>
        </w:rPr>
        <w:t xml:space="preserve">b) Etudier les branches infinies de f et construire une allure de la représentation graphique.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 l'étude des variations de f que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une primitive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et la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c) Quelle est la nature de l'intégrale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?</w:t>
      </w:r>
      <w:r>
        <w:rPr/>
        <w:br w:type="textWrapping"/>
      </w:r>
      <w:r>
        <w:rPr/>
        <w:t xml:space="preserve">III) Comparaison des moyennes.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n nombres réels strictement positifs, on appelle moyenne arithmétique de ces nombres le nombre réel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 par :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moyenne géométrique le nombre réel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défini par :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moyenne harmonique le nombre réel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défini par :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En appliquant l'inégalité montrée à la question II) 1) c) aux réels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t xml:space="preserve">, montrer que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Dans quel cas a-t-on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pour tout triplet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réels, on a :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En appliquant l'inégalité vue en III 1) a) aux réels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, montrer que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Dans quels cas a-t-on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des questions précédentes que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tous nombres réels strictement positifs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p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IV) Applications.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Déduire de l'inégalité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∀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p"/>
              </m:rPr>
              <m:t>n</m:t>
            </m:r>
            <m:r>
              <m:rPr>
                <m:sty m:val="p"/>
              </m:rPr>
              <m:t>!</m:t>
            </m:r>
          </m:e>
        </m:ra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 pour tout entier </w:t>
      </w:r>
      <m:oMath>
        <m:r>
          <m:rPr>
            <m:sty m:val="p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k</m:t>
            </m:r>
          </m:den>
        </m:f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dx</m:t>
            </m:r>
          </m:num>
          <m:den>
            <m:r>
              <m:rPr>
                <m:sty m:val="p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entier naturel non nul n , on a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k</m:t>
            </m:r>
          </m:den>
        </m:f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dx</m:t>
            </m:r>
          </m:num>
          <m:den>
            <m:r>
              <m:rPr>
                <m:sty m:val="p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pour tout entier naturel non nul </w:t>
      </w:r>
      <m:oMath>
        <m:r>
          <m:rPr>
            <m:sty m:val="i"/>
          </m:rPr>
          <m:t>n</m:t>
        </m:r>
      </m:oMath>
      <w:r>
        <w:rPr/>
        <w:t xml:space="preserve">, 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≤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e>
        </m:ra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En déduire la limite de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</m:e>
        </m:rad>
      </m:oMath>
      <w:r>
        <w:rPr/>
        <w:t xml:space="preserve"> !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∗</m:t>
        </m:r>
      </m:oMath>
      <w:r>
        <w:rPr>
          <w:rFonts w:eastAsia="Georgia" w:cs="Georgia" w:ascii="Georgia" w:hAnsi="Georgia"/>
        </w:rPr>
        <w:t xml:space="preserve">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i"/>
                  </m:rPr>
                  <m:t>n</m:t>
                </m:r>
              </m:deg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e>
            </m:rad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est bornée et en donner un encadrement à l'aide des questions précédentes.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Démontrer que la suite de terme général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</m:e>
        </m:rad>
      </m:oMath>
      <w:r>
        <w:rPr>
          <w:rFonts w:eastAsia="Georgia" w:cs="Georgia" w:ascii="Georgia" w:hAnsi="Georgia"/>
        </w:rPr>
        <w:t xml:space="preserve"> ! est croissante (on pourra considérer la suite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est la nature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i"/>
                  </m:rPr>
                  <m:t>n</m:t>
                </m:r>
              </m:deg>
              <m:e>
                <m:r>
                  <m:rPr>
                    <m:sty m:val="i"/>
                  </m:rPr>
                  <m:t>n</m:t>
                </m:r>
              </m:e>
            </m:rad>
            <m:r>
              <m:rPr>
                <m:sty m:val="p"/>
              </m:rPr>
              <m:t>!</m:t>
            </m:r>
          </m:den>
        </m:f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V) Détermination d'un équivalent de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</m:e>
        </m:rad>
      </m:oMath>
      <w:r>
        <w:rPr/>
        <w:t xml:space="preserve"> ! 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k est un entier naturel supérieur ou égal à 2 . Déterminer un encadrement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deux intégrales de la fonction ln.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un équivalent de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n</m:t>
            </m:r>
          </m:deg>
          <m:e>
            <m:r>
              <m:rPr>
                <m:sty m:val="i"/>
              </m:rPr>
              <m:t>n</m:t>
            </m:r>
          </m:e>
        </m:rad>
      </m:oMath>
      <w:r>
        <w:rPr/>
        <w:t xml:space="preserve"> !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la nature des séries de termes généraux </w:t>
      </w:r>
      <m:oMath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