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/>
        <w:t xml:space="preserve">Mardi 3 mai : </w:t>
      </w:r>
      <m:oMath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−</m:t>
        </m:r>
        <m:r>
          <m:rPr>
            <m:sty m:val="p"/>
          </m:rPr>
          <m:t>18</m:t>
        </m:r>
        <m:r>
          <m:rPr>
            <m:nor/>
          </m:rPr>
          <m:t xml:space="preserve"> </m:t>
        </m:r>
        <m:r>
          <m:rPr>
            <m:sty m:val="p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 Existe-t-il des solutions non nulles de l'équation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développables en série entière sur un 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 Démontrer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j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est sommable et calculer sa somme.</w:t>
      </w:r>
      <w:r>
        <w:rPr/>
        <w:br w:type="textWrapping"/>
      </w:r>
      <w:r>
        <w:rPr/>
        <w:t xml:space="preserve">II.2. 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sur un même espace probabilisé à valeurs dans </w:t>
      </w:r>
      <m:oMath>
        <m:r>
          <m:rPr>
            <m:scr m:val="double-struck"/>
          </m:rPr>
          <m:t>N</m:t>
        </m:r>
      </m:oMath>
      <w:r>
        <w:rPr/>
        <w:t xml:space="preserve">. On suppose que la loi conjointe du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vérifie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[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∩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II.2.a. Vérifier que la relation ci-dessus définit bien une loi conjointe.</w:t>
      </w:r>
      <w:r>
        <w:rPr/>
        <w:br w:type="textWrapping"/>
      </w:r>
      <w:r>
        <w:rPr>
          <w:rFonts w:eastAsia="Georgia" w:cs="Georgia" w:ascii="Georgia" w:hAnsi="Georgia"/>
        </w:rPr>
        <w:t xml:space="preserve">II.2.b. Démontrer que les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suivent une même loi.</w:t>
      </w:r>
      <w:r>
        <w:rPr/>
        <w:br w:type="textWrapping"/>
      </w:r>
      <w:r>
        <w:rPr>
          <w:rFonts w:eastAsia="Georgia" w:cs="Georgia" w:ascii="Georgia" w:hAnsi="Georgia"/>
        </w:rPr>
        <w:t xml:space="preserve">II.2.c. Les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sont-elles indépendantes?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PROBLÈME: Fonction Digamma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line="271" w:before="330" w:lineRule="auto"/>
      </w:pPr>
      <w:r>
        <w:rPr>
          <w:b/>
          <w:sz w:val="42"/>
        </w:rPr>
        <w:t xml:space="preserve">III.1.</w:t>
      </w:r>
    </w:p>
    <w:p>
      <w:pPr>
        <w:spacing w:after="220" w:lineRule="auto"/>
      </w:pPr>
      <w:r>
        <w:rPr/>
        <w:t xml:space="preserve">III.1.a.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démontrer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III.1.b. On note,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(fonction Gamma d'Euler).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III.1.c. Démontrer que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puis exprimer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d'intégrale.</w:t>
      </w:r>
      <w:r>
        <w:rPr/>
        <w:br w:type="textWrapping"/>
      </w:r>
      <w:r>
        <w:rPr/>
        <w:t xml:space="preserve">III.2.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III.2.a. Utiliser un théorème du cours pour justifier simplement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III.2.b.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/>
        <w:t xml:space="preserve">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i"/>
          </m:rPr>
          <m:t>γ</m:t>
        </m:r>
      </m:oMath>
      <w:r>
        <w:rPr/>
        <w:t xml:space="preserve"> dans tout le sujet (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appelée la constante d'Euler). Dans la suite de ce problème, on définit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appelée fonction Digamma.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Expression de la fonction Digamma à l'aide d'une série</w:t>
      </w:r>
    </w:p>
    <w:p>
      <w:pPr>
        <w:spacing w:after="220" w:lineRule="auto"/>
      </w:pPr>
      <w:r>
        <w:rPr/>
        <w:t xml:space="preserve">III.3.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telle que :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III.3.a. Démontrer que pour tout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≤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III.3.b. En utilisant le théorème de convergence dominée, 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III.4. On pose, pour </w:t>
      </w:r>
      <m:oMath>
        <m:r>
          <m:rPr>
            <m:sty m:val="i"/>
          </m:rPr>
          <m:t>n</m:t>
        </m:r>
      </m:oMath>
      <w:r>
        <w:rPr/>
        <w:t xml:space="preserve"> entier naturel et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III.4.a. Après avoir justifié l'existence de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III.4.b. En déduire, pour </w:t>
      </w:r>
      <m:oMath>
        <m:r>
          <m:rPr>
            <m:sty m:val="i"/>
          </m:rPr>
          <m:t>n</m:t>
        </m:r>
      </m:oMath>
      <w:r>
        <w:rPr/>
        <w:t xml:space="preserve"> entier naturel et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une expression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III.4.c. Démontrer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lim>
            </m:limLow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</m:num>
              <m:den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den>
            </m:f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(formule de Gauss).</w:t>
      </w:r>
      <w:r>
        <w:rPr/>
        <w:br w:type="textWrapping"/>
      </w:r>
      <w:r>
        <w:rPr/>
        <w:t xml:space="preserve">III.5.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toujours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remarquant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</m:den>
            </m:f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p>
            </m:sSup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, démontrer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den>
            </m:f>
            <m:r>
              <m:rPr>
                <m:sty m:val="p"/>
              </m:rPr>
              <m:t>=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γ</m:t>
                </m:r>
                <m:r>
                  <m:rPr>
                    <m:sty m:val="i"/>
                  </m:rPr>
                  <m:t>x</m:t>
                </m:r>
              </m:sup>
            </m:sSup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lim>
            </m:limLow>
            <m:r>
              <m:rPr>
                <m:sty m:val="p"/>
              </m:rPr>
              <m:t xml:space="preserve"> </m:t>
            </m:r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sup>
                </m:sSup>
              </m:e>
            </m:d>
          </m:e>
        </m:d>
      </m:oMath>
      <w:r>
        <w:rPr/>
        <w:t xml:space="preserve"> (formule de Weierstrass).</w:t>
      </w:r>
    </w:p>
    <w:p>
      <w:pPr>
        <w:spacing w:line="271" w:before="330" w:lineRule="auto"/>
      </w:pPr>
      <w:r>
        <w:rPr>
          <w:b/>
          <w:sz w:val="42"/>
        </w:rPr>
        <w:t xml:space="preserve">III.6.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III.6.a. 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III.6.b. 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</m:e>
        </m:d>
      </m:oMath>
      <w:r>
        <w:rPr>
          <w:rFonts w:eastAsia="Georgia" w:cs="Georgia" w:ascii="Georgia" w:hAnsi="Georgia"/>
        </w:rPr>
        <w:t xml:space="preserve">. Démontrer que l'application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exprimer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somme d'une série de fonctions.</w:t>
      </w:r>
      <w:r>
        <w:rPr/>
        <w:br w:type="textWrapping"/>
      </w:r>
      <w:r>
        <w:rPr>
          <w:rFonts w:eastAsia="Georgia" w:cs="Georgia" w:ascii="Georgia" w:hAnsi="Georgia"/>
        </w:rPr>
        <w:t xml:space="preserve">III.6.c.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+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e>
        </m:d>
      </m:oMath>
      <w:r>
        <w:rPr/>
        <w:t xml:space="preserve">. On rappelle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III.7.</w:t>
      </w:r>
    </w:p>
    <w:p>
      <w:pPr>
        <w:spacing w:after="220" w:lineRule="auto"/>
      </w:pPr>
      <w:r>
        <w:rPr/>
        <w:t xml:space="preserve">III.7.a. Que vaut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En déduire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III.7.b. Calculer,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démontrer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III.7.c. On pose,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</m:e>
        </m:d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III.8. Déterminer l'ensemble des applications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à valeurs réelles vérifiant les trois conditions: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γ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Autour de la fonction Digamma</w:t>
      </w:r>
    </w:p>
    <w:p>
      <w:pPr>
        <w:spacing w:after="220" w:lineRule="auto"/>
      </w:pPr>
      <w:r>
        <w:rPr/>
        <w:t xml:space="preserve">III.9. Une urne contient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de 1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effectue un premier tirage d'un boule dans l'urne et on adopte le protocole suivant:</w:t>
      </w:r>
      <w:r>
        <w:rPr/>
        <w:br w:type="textWrapping"/>
      </w:r>
      <w:r>
        <w:rPr>
          <w:rFonts w:eastAsia="Georgia" w:cs="Georgia" w:ascii="Georgia" w:hAnsi="Georgia"/>
        </w:rPr>
        <w:t xml:space="preserve">si on a tiré la boule numéro </w:t>
      </w:r>
      <m:oMath>
        <m:r>
          <m:rPr>
            <m:sty m:val="i"/>
          </m:rPr>
          <m:t>k</m:t>
        </m:r>
      </m:oMath>
      <w:r>
        <w:rPr/>
        <w:t xml:space="preserve">, on la remet alors dans l'urne avec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nouvelles boules toutes numérotées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on a tiré la boule numéro 3 , on remet quatre boules de numéro 3 dans l'urne (la boule tirée plus 3 nouvelles boules numéro 3 ).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ensuite un deuxième tirage d'une boule.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/>
        <w:t xml:space="preserve"> (respectivement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la variable aléatoire égale au numéro de la boule choisie au premier tirage (respectivement au deuxième tirage).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III.9.a. Déterminer la loi de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ainsi que son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III.9.b. Déterminer la loi de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vérifier que pour tout entier naturel non </w:t>
      </w:r>
      <m:oMath>
        <m:r>
          <m:rPr>
            <m:sty m:val="p"/>
          </m:rPr>
          <m:t>nul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III.9.c. Calculer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pourra utiliser, sans démonstration,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