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ÉPREUVE SPÉCIFIQUE - FILIÈRE TSI</w:t>
      </w:r>
    </w:p>
    <w:p>
      <w:pPr>
        <w:spacing w:line="271" w:before="330" w:lineRule="auto"/>
      </w:pPr>
      <w:r>
        <w:rPr>
          <w:b/>
          <w:sz w:val="42"/>
        </w:rPr>
        <w:t xml:space="preserve">INFORMATIQUE</w:t>
      </w:r>
    </w:p>
    <w:p>
      <w:pPr>
        <w:spacing w:line="271" w:before="330" w:lineRule="auto"/>
      </w:pPr>
      <w:r>
        <w:rPr>
          <w:rFonts w:eastAsia="Georgia" w:cs="Georgia" w:ascii="Georgia" w:hAnsi="Georgia"/>
          <w:b/>
          <w:sz w:val="42"/>
        </w:rPr>
        <w:t xml:space="preserve">Durée : 3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line="271" w:before="330" w:lineRule="auto"/>
      </w:pPr>
      <w:r>
        <w:rPr>
          <w:rFonts w:eastAsia="Georgia" w:cs="Georgia" w:ascii="Georgia" w:hAnsi="Georgia"/>
          <w:b/>
          <w:sz w:val="42"/>
        </w:rPr>
        <w:t xml:space="preserve">Le sujet est composé de deux parties indépendantes.</w:t>
      </w:r>
    </w:p>
    <w:p>
      <w:pPr>
        <w:spacing w:after="220" w:lineRule="auto"/>
      </w:pPr>
      <w:r>
        <w:rPr>
          <w:rFonts w:eastAsia="Georgia" w:cs="Georgia" w:ascii="Georgia" w:hAnsi="Georgia"/>
        </w:rPr>
        <w:t xml:space="preserve">Important : vous pouvez utiliser les fonctions des questions précédentes, même si vous ne les avez pas toutes implémentées.</w:t>
      </w:r>
    </w:p>
    <w:p>
      <w:pPr>
        <w:spacing w:after="220" w:lineRule="auto"/>
      </w:pPr>
      <w:r>
        <w:rPr>
          <w:rFonts w:eastAsia="Georgia" w:cs="Georgia" w:ascii="Georgia" w:hAnsi="Georgia"/>
        </w:rPr>
        <w:t xml:space="preserve">Vous devez répondre directement sur le Document Réponse, soit à l'emplacement prévu pour la réponse lorsque celle-ci implique une rédaction, soit en complétant les différents programmes en langage Python.</w:t>
      </w:r>
    </w:p>
    <w:p>
      <w:pPr>
        <w:numPr>
          <w:ilvl w:val="0"/>
          <w:numId w:val="2"/>
        </w:numPr>
        <w:spacing w:lineRule="auto"/>
      </w:pPr>
      <w:r>
        <w:rPr>
          <w:rFonts w:eastAsia="Georgia" w:cs="Georgia" w:ascii="Georgia" w:hAnsi="Georgia"/>
        </w:rPr>
        <w:t xml:space="preserve">Texte du sujet : page 2 à page 7</w:t>
      </w:r>
    </w:p>
    <w:p>
      <w:pPr>
        <w:numPr>
          <w:ilvl w:val="0"/>
          <w:numId w:val="2"/>
        </w:numPr>
        <w:spacing w:lineRule="auto"/>
      </w:pPr>
      <w:r>
        <w:rPr>
          <w:rFonts w:eastAsia="Georgia" w:cs="Georgia" w:ascii="Georgia" w:hAnsi="Georgia"/>
        </w:rPr>
        <w:t xml:space="preserve">Annexes : page 7 à page 8</w:t>
      </w:r>
    </w:p>
    <w:p>
      <w:pPr>
        <w:numPr>
          <w:ilvl w:val="0"/>
          <w:numId w:val="2"/>
        </w:numPr>
        <w:spacing w:lineRule="auto"/>
      </w:pPr>
      <w:r>
        <w:rPr>
          <w:rFonts w:eastAsia="Georgia" w:cs="Georgia" w:ascii="Georgia" w:hAnsi="Georgia"/>
        </w:rPr>
        <w:t xml:space="preserve">Document Réponse : 12 pages</w:t>
      </w:r>
    </w:p>
    <w:p>
      <w:pPr>
        <w:spacing w:after="220" w:lineRule="auto"/>
      </w:pPr>
      <w:r>
        <w:rPr>
          <w:rFonts w:eastAsia="Georgia" w:cs="Georgia" w:ascii="Georgia" w:hAnsi="Georgia"/>
        </w:rPr>
        <w:t xml:space="preserve">Seul le Document Réponse (DR) doit être rendu dans son intégralité (le QR Code doit être collé sur la première page du Document Réponse).</w:t>
      </w:r>
    </w:p>
    <w:p>
      <w:pPr>
        <w:spacing w:line="271" w:before="330" w:lineRule="auto"/>
      </w:pPr>
      <w:r>
        <w:rPr>
          <w:b/>
          <w:sz w:val="42"/>
        </w:rPr>
        <w:t xml:space="preserve">Colorer un graphe</w:t>
      </w:r>
    </w:p>
    <w:p>
      <w:pPr>
        <w:spacing w:after="220" w:lineRule="auto"/>
      </w:pPr>
      <w:r>
        <w:rPr>
          <w:rFonts w:eastAsia="Georgia" w:cs="Georgia" w:ascii="Georgia" w:hAnsi="Georgia"/>
        </w:rPr>
        <w:t xml:space="preserve">La coloration d'une carte de pays consiste à attribuer une couleur à chacun des pays de manière à ce que deux pays voisins soient de couleurs différentes.</w:t>
      </w:r>
      <w:r>
        <w:rPr/>
        <w:br w:type="textWrapping"/>
      </w:r>
      <w:r>
        <w:rPr>
          <w:rFonts w:eastAsia="Georgia" w:cs="Georgia" w:ascii="Georgia" w:hAnsi="Georgia"/>
        </w:rPr>
        <w:t xml:space="preserve">Étudier ces techniques de coloration revient de façon plus abstraite à travailler sur des graphes.</w:t>
      </w:r>
      <w:r>
        <w:rPr/>
        <w:br w:type="textWrapping"/>
      </w:r>
      <w:r>
        <w:rPr>
          <w:rFonts w:eastAsia="Georgia" w:cs="Georgia" w:ascii="Georgia" w:hAnsi="Georgia"/>
        </w:rPr>
        <w:t xml:space="preserve">Le champ d'applications de la coloration de graphes est très vaste et couvre des domaines aussi variés que le problème de l'attribution de fréquences dans les télécommunications, la conception de puces électroniques ou l'allocation de registres en compilation.</w:t>
      </w:r>
    </w:p>
    <w:p>
      <w:pPr>
        <w:spacing w:after="220" w:lineRule="auto"/>
      </w:pPr>
      <w:r>
        <w:rPr>
          <w:rFonts w:eastAsia="Georgia" w:cs="Georgia" w:ascii="Georgia" w:hAnsi="Georgia"/>
        </w:rPr>
        <w:t xml:space="preserve">Soulignons que tous les graphes considérés dans ce sujet sont non-orientés.</w:t>
      </w:r>
      <w:r>
        <w:rPr/>
        <w:br w:type="textWrapping"/>
      </w:r>
      <w:r>
        <w:rPr/>
        <w:t xml:space="preserve">Quelques rappels de syntaxe Python figurent dans l'annexe 2.</w:t>
      </w:r>
    </w:p>
    <w:p>
      <w:pPr>
        <w:spacing w:line="271" w:before="330" w:lineRule="auto"/>
      </w:pPr>
      <w:r>
        <w:rPr>
          <w:b/>
          <w:sz w:val="42"/>
        </w:rPr>
        <w:t xml:space="preserve">Partie I - Des algorithmes pour colorer un graphe</w:t>
      </w:r>
    </w:p>
    <w:p>
      <w:pPr>
        <w:spacing w:line="271" w:before="330" w:lineRule="auto"/>
      </w:pPr>
      <w:r>
        <w:rPr>
          <w:b/>
          <w:sz w:val="42"/>
        </w:rPr>
        <w:t xml:space="preserve">I. 1 - Introduction sur un exemple</w:t>
      </w:r>
    </w:p>
    <w:p>
      <w:pPr>
        <w:spacing w:after="220" w:lineRule="auto"/>
      </w:pPr>
      <w:r>
        <w:rPr>
          <w:rFonts w:eastAsia="Georgia" w:cs="Georgia" w:ascii="Georgia" w:hAnsi="Georgia"/>
        </w:rPr>
        <w:t xml:space="preserve">On cherche à colorer une carte de pays avec comme seule contrainte que deux pays ayant une frontière commune ne peuvent être de la même couleur.</w:t>
      </w:r>
      <w:r>
        <w:rPr/>
        <w:br w:type="textWrapping"/>
      </w:r>
      <w:r>
        <w:rPr>
          <w:rFonts w:eastAsia="Georgia" w:cs="Georgia" w:ascii="Georgia" w:hAnsi="Georgia"/>
        </w:rPr>
        <w:t xml:space="preserve">Comme les pays, les couleurs sont numérotées à partir de zéro.</w:t>
      </w:r>
      <w:r>
        <w:rPr/>
        <w:br w:type="textWrapping"/>
      </w:r>
      <w:r>
        <w:rPr>
          <w:rFonts w:eastAsia="Georgia" w:cs="Georgia" w:ascii="Georgia" w:hAnsi="Georgia"/>
        </w:rPr>
        <w:t xml:space="preserve">À titre d'exemple, on considèrera la carte suivante (figure 1), comportant 8 pays numérotés de 0 à 7 ,</w:t>
      </w:r>
    </w:p>
    <w:p>
      <w:pPr>
        <w:spacing w:lineRule="auto"/>
        <w:jc w:val="center"/>
      </w:pPr>
      <w:r>
        <w:rPr/>
        <w:drawing>
          <wp:inline distB="0" distL="0" distR="0" distT="0">
            <wp:extent cx="5486400" cy="2839507"/>
            <wp:effectExtent b="0" l="0" r="0" t="0"/>
            <wp:docPr id="1" name="image-043514c922c86ddc3fc2d47990e205ecbbaae04f.jpg"/>
            <a:graphic>
              <a:graphicData uri="http://schemas.openxmlformats.org/drawingml/2006/picture">
                <pic:pic>
                  <pic:nvPicPr>
                    <pic:cNvPr id="1" name="image-043514c922c86ddc3fc2d47990e205ecbbaae04f.jpg" descr=""/>
                    <pic:cNvPicPr/>
                  </pic:nvPicPr>
                  <pic:blipFill>
                    <a:blip r:embed="rId5" cstate="print"/>
                    <a:srcRect b="0" l="0" r="0" t="0"/>
                    <a:stretch>
                      <a:fillRect/>
                    </a:stretch>
                  </pic:blipFill>
                  <pic:spPr>
                    <a:xfrm>
                      <a:off x="0" y="0"/>
                      <a:ext cx="5486400" cy="2839507"/>
                    </a:xfrm>
                    <a:prstGeom prst="rect"/>
                  </pic:spPr>
                </pic:pic>
              </a:graphicData>
            </a:graphic>
          </wp:inline>
        </w:drawing>
      </w:r>
    </w:p>
    <w:p>
      <w:pPr>
        <w:spacing w:lineRule="auto"/>
      </w:pPr>
      <w:r>
        <w:rPr/>
        <w:t xml:space="preserve">Figure 1 - Exemple d'une carte de pays</w:t>
      </w:r>
    </w:p>
    <w:p>
      <w:pPr>
        <w:spacing w:after="220" w:lineRule="auto"/>
      </w:pPr>
      <w:r>
        <w:rPr>
          <w:rFonts w:eastAsia="Georgia" w:cs="Georgia" w:ascii="Georgia" w:hAnsi="Georgia"/>
        </w:rPr>
        <w:t xml:space="preserve">que l'on représentera par le graphe </w:t>
      </w:r>
      <m:oMath>
        <m:sSub>
          <m:sSubPr/>
          <m:e>
            <m:r>
              <m:rPr>
                <m:sty m:val="i"/>
              </m:rPr>
              <m:t>G</m:t>
            </m:r>
          </m:e>
          <m:sub>
            <m:r>
              <m:rPr>
                <m:sty m:val="i"/>
              </m:rPr>
              <m:t>e</m:t>
            </m:r>
            <m:r>
              <m:rPr>
                <m:sty m:val="i"/>
              </m:rPr>
              <m:t>x</m:t>
            </m:r>
          </m:sub>
        </m:sSub>
      </m:oMath>
      <w:r>
        <w:rPr>
          <w:rFonts w:eastAsia="Georgia" w:cs="Georgia" w:ascii="Georgia" w:hAnsi="Georgia"/>
        </w:rPr>
        <w:t xml:space="preserve"> donné en figure 2 :</w:t>
      </w:r>
    </w:p>
    <w:p>
      <w:pPr>
        <w:spacing w:lineRule="auto"/>
        <w:jc w:val="center"/>
      </w:pPr>
      <w:r>
        <w:rPr/>
        <w:drawing>
          <wp:inline distB="0" distL="0" distR="0" distT="0">
            <wp:extent cx="5486400" cy="3044583"/>
            <wp:effectExtent b="0" l="0" r="0" t="0"/>
            <wp:docPr id="2" name="image-38f8a1bdcdff11a86957434879f81a6fd68f5e59.jpg"/>
            <a:graphic>
              <a:graphicData uri="http://schemas.openxmlformats.org/drawingml/2006/picture">
                <pic:pic>
                  <pic:nvPicPr>
                    <pic:cNvPr id="2" name="image-38f8a1bdcdff11a86957434879f81a6fd68f5e59.jpg" descr=""/>
                    <pic:cNvPicPr/>
                  </pic:nvPicPr>
                  <pic:blipFill>
                    <a:blip r:embed="rId6" cstate="print"/>
                    <a:srcRect b="0" l="0" r="0" t="0"/>
                    <a:stretch>
                      <a:fillRect/>
                    </a:stretch>
                  </pic:blipFill>
                  <pic:spPr>
                    <a:xfrm>
                      <a:off x="0" y="0"/>
                      <a:ext cx="5486400" cy="3044583"/>
                    </a:xfrm>
                    <a:prstGeom prst="rect"/>
                  </pic:spPr>
                </pic:pic>
              </a:graphicData>
            </a:graphic>
          </wp:inline>
        </w:drawing>
      </w:r>
    </w:p>
    <w:p>
      <w:pPr>
        <w:spacing w:lineRule="auto"/>
      </w:pPr>
      <w:r>
        <w:rPr/>
        <w:t xml:space="preserve">Figure 2 - Graphe </w:t>
      </w:r>
      <m:oMath>
        <m:sSub>
          <m:sSubPr/>
          <m:e>
            <m:r>
              <m:rPr>
                <m:sty m:val="i"/>
              </m:rPr>
              <m:t>G</m:t>
            </m:r>
          </m:e>
          <m:sub>
            <m:r>
              <m:rPr>
                <m:sty m:val="i"/>
              </m:rPr>
              <m:t>e</m:t>
            </m:r>
            <m:r>
              <m:rPr>
                <m:sty m:val="i"/>
              </m:rPr>
              <m:t>x</m:t>
            </m:r>
          </m:sub>
        </m:sSub>
      </m:oMath>
      <w:r>
        <w:rPr>
          <w:rFonts w:eastAsia="Georgia" w:cs="Georgia" w:ascii="Georgia" w:hAnsi="Georgia"/>
        </w:rPr>
        <w:t xml:space="preserve"> associé à la carte de pays de la figure 1</w:t>
      </w:r>
    </w:p>
    <w:p>
      <w:pPr>
        <w:spacing w:after="220" w:lineRule="auto"/>
      </w:pPr>
      <w:r>
        <w:rPr>
          <w:rFonts w:eastAsia="Georgia" w:cs="Georgia" w:ascii="Georgia" w:hAnsi="Georgia"/>
        </w:rPr>
        <w:t xml:space="preserve">Ainsi, sur le graphe de la figure 2, deux pays sont voisins si et seulement si les sommets correspondants sont reliés par une arête.</w:t>
      </w:r>
    </w:p>
    <w:p>
      <w:pPr>
        <w:spacing w:after="220" w:lineRule="auto"/>
      </w:pPr>
      <w:r>
        <w:rPr>
          <w:rFonts w:eastAsia="Georgia" w:cs="Georgia" w:ascii="Georgia" w:hAnsi="Georgia"/>
        </w:rPr>
        <w:t xml:space="preserve">Q1. Un graphe peut être représenté par une matrice d'adjacence.</w:t>
      </w:r>
      <w:r>
        <w:rPr/>
        <w:br w:type="textWrapping"/>
      </w:r>
      <w:r>
        <w:rPr>
          <w:rFonts w:eastAsia="Georgia" w:cs="Georgia" w:ascii="Georgia" w:hAnsi="Georgia"/>
        </w:rPr>
        <w:t xml:space="preserve">Le DR contient la matrice d'adjacence pré-remplie du graphe </w:t>
      </w:r>
      <m:oMath>
        <m:sSub>
          <m:sSubPr/>
          <m:e>
            <m:r>
              <m:rPr>
                <m:sty m:val="i"/>
              </m:rPr>
              <m:t>G</m:t>
            </m:r>
          </m:e>
          <m:sub>
            <m:r>
              <m:rPr>
                <m:sty m:val="i"/>
              </m:rPr>
              <m:t>e</m:t>
            </m:r>
            <m:r>
              <m:rPr>
                <m:sty m:val="i"/>
              </m:rPr>
              <m:t>x</m:t>
            </m:r>
          </m:sub>
        </m:sSub>
      </m:oMath>
      <w:r>
        <w:rPr/>
        <w:t xml:space="preserve">.</w:t>
      </w:r>
      <w:r>
        <w:rPr/>
        <w:br w:type="textWrapping"/>
      </w:r>
      <w:r>
        <w:rPr>
          <w:rFonts w:eastAsia="Georgia" w:cs="Georgia" w:ascii="Georgia" w:hAnsi="Georgia"/>
        </w:rPr>
        <w:t xml:space="preserve">La compléter et expliquer le processus de construction.</w:t>
      </w:r>
    </w:p>
    <w:p>
      <w:pPr>
        <w:spacing w:after="220" w:lineRule="auto"/>
      </w:pPr>
      <w:r>
        <w:rPr>
          <w:rFonts w:eastAsia="Georgia" w:cs="Georgia" w:ascii="Georgia" w:hAnsi="Georgia"/>
        </w:rPr>
        <w:t xml:space="preserve">Q2. Une autre manière de représenter en mémoire un graphe est d'utiliser une liste d'adjacence. La liste d'adjacence d'un graphe (constitué de sommets numérotés de 0 à </w:t>
      </w:r>
      <m:oMath>
        <m:r>
          <m:rPr>
            <m:sty m:val="i"/>
          </m:rPr>
          <m:t>n</m:t>
        </m:r>
        <m:r>
          <m:rPr>
            <m:sty m:val="p"/>
          </m:rPr>
          <m:t>−</m:t>
        </m:r>
        <m:r>
          <m:rPr>
            <m:sty m:val="p"/>
          </m:rPr>
          <m:t>1</m:t>
        </m:r>
      </m:oMath>
      <w:r>
        <w:rPr>
          <w:rFonts w:eastAsia="Georgia" w:cs="Georgia" w:ascii="Georgia" w:hAnsi="Georgia"/>
        </w:rPr>
        <w:t xml:space="preserve"> ) est une liste LA, telle que LA [i] est la liste des sommets voisins du sommet i. Par convention, les voisins énumérés dans LA [i] seront listés dans l'ordre croissant.</w:t>
      </w:r>
      <w:r>
        <w:rPr/>
        <w:br w:type="textWrapping"/>
      </w:r>
      <w:r>
        <w:rPr/>
        <w:t xml:space="preserve">Donner la liste d'adjacence du graphe </w:t>
      </w:r>
      <m:oMath>
        <m:sSub>
          <m:sSubPr/>
          <m:e>
            <m:r>
              <m:rPr>
                <m:sty m:val="i"/>
              </m:rPr>
              <m:t>G</m:t>
            </m:r>
          </m:e>
          <m:sub>
            <m:r>
              <m:rPr>
                <m:sty m:val="i"/>
              </m:rPr>
              <m:t>e</m:t>
            </m:r>
            <m:r>
              <m:rPr>
                <m:sty m:val="i"/>
              </m:rPr>
              <m:t>x</m:t>
            </m:r>
          </m:sub>
        </m:sSub>
      </m:oMath>
      <w:r>
        <w:rPr>
          <w:rFonts w:eastAsia="Georgia" w:cs="Georgia" w:ascii="Georgia" w:hAnsi="Georgia"/>
        </w:rPr>
        <w:t xml:space="preserve"> présenté en exemple.</w:t>
      </w:r>
    </w:p>
    <w:p>
      <w:pPr>
        <w:spacing w:after="220" w:lineRule="auto"/>
      </w:pPr>
      <w:r>
        <w:rPr>
          <w:rFonts w:eastAsia="Georgia" w:cs="Georgia" w:ascii="Georgia" w:hAnsi="Georgia"/>
        </w:rPr>
        <w:t xml:space="preserve">Q3. Donner un avantage et un inconvénient d'une représentation par matrice d'adjacence.</w:t>
      </w:r>
      <w:r>
        <w:rPr/>
        <w:br w:type="textWrapping"/>
      </w:r>
      <w:r>
        <w:rPr>
          <w:rFonts w:eastAsia="Georgia" w:cs="Georgia" w:ascii="Georgia" w:hAnsi="Georgia"/>
        </w:rPr>
        <w:t xml:space="preserve">Donner un avantage et un inconvénient d'une représentation par liste d'adjacence.</w:t>
      </w:r>
    </w:p>
    <w:p>
      <w:pPr>
        <w:spacing w:after="220" w:lineRule="auto"/>
      </w:pPr>
      <w:r>
        <w:rPr>
          <w:rFonts w:eastAsia="Georgia" w:cs="Georgia" w:ascii="Georgia" w:hAnsi="Georgia"/>
        </w:rPr>
        <w:t xml:space="preserve">Q4. On rappelle que le degré d'un sommet </w:t>
      </w:r>
      <m:oMath>
        <m:r>
          <m:rPr>
            <m:sty m:val="i"/>
          </m:rPr>
          <m:t>s</m:t>
        </m:r>
      </m:oMath>
      <w:r>
        <w:rPr/>
        <w:t xml:space="preserve"> d'un graphe </w:t>
      </w:r>
      <m:oMath>
        <m:r>
          <m:rPr>
            <m:sty m:val="i"/>
          </m:rPr>
          <m:t>G</m:t>
        </m:r>
      </m:oMath>
      <w:r>
        <w:rPr/>
        <w:t xml:space="preserve"> est le nombre de voisins du sommet </w:t>
      </w:r>
      <m:oMath>
        <m:r>
          <m:rPr>
            <m:sty m:val="i"/>
          </m:rPr>
          <m:t>s</m:t>
        </m:r>
      </m:oMath>
      <w:r>
        <w:rPr>
          <w:rFonts w:eastAsia="Georgia" w:cs="Georgia" w:ascii="Georgia" w:hAnsi="Georgia"/>
        </w:rPr>
        <w:t xml:space="preserve">, c'est-à-dire le nombre de sommets reliés à s.</w:t>
      </w:r>
      <w:r>
        <w:rPr/>
        <w:br w:type="textWrapping"/>
      </w:r>
      <w:r>
        <w:rPr>
          <w:rFonts w:eastAsia="Georgia" w:cs="Georgia" w:ascii="Georgia" w:hAnsi="Georgia"/>
        </w:rPr>
        <w:t xml:space="preserve">Le DR fournit le tableau des degrés des différents sommets du graphe </w:t>
      </w:r>
      <m:oMath>
        <m:sSub>
          <m:sSubPr/>
          <m:e>
            <m:r>
              <m:rPr>
                <m:sty m:val="i"/>
              </m:rPr>
              <m:t>G</m:t>
            </m:r>
          </m:e>
          <m:sub>
            <m:r>
              <m:rPr>
                <m:sty m:val="i"/>
              </m:rPr>
              <m:t>e</m:t>
            </m:r>
            <m:r>
              <m:rPr>
                <m:sty m:val="i"/>
              </m:rPr>
              <m:t>x</m:t>
            </m:r>
          </m:sub>
        </m:sSub>
      </m:oMath>
      <w:r>
        <w:rPr/>
        <w:t xml:space="preserve">.</w:t>
      </w:r>
      <w:r>
        <w:rPr/>
        <w:br w:type="textWrapping"/>
      </w:r>
      <w:r>
        <w:rPr>
          <w:rFonts w:eastAsia="Georgia" w:cs="Georgia" w:ascii="Georgia" w:hAnsi="Georgia"/>
        </w:rPr>
        <w:t xml:space="preserve">Le compléter.</w:t>
      </w:r>
    </w:p>
    <w:p>
      <w:pPr>
        <w:spacing w:line="271" w:before="330" w:lineRule="auto"/>
      </w:pPr>
      <w:r>
        <w:rPr>
          <w:b/>
          <w:sz w:val="42"/>
        </w:rPr>
        <w:t xml:space="preserve">1.2 - Tester si une coloration est valide</w:t>
      </w:r>
    </w:p>
    <w:p>
      <w:pPr>
        <w:spacing w:after="220" w:lineRule="auto"/>
      </w:pPr>
      <w:r>
        <w:rPr>
          <w:rFonts w:eastAsia="Georgia" w:cs="Georgia" w:ascii="Georgia" w:hAnsi="Georgia"/>
        </w:rPr>
        <w:t xml:space="preserve">Q5. Écrire une fonction voisins avec trois arguments, deux nombres entiers distincts </w:t>
      </w:r>
      <m:oMath>
        <m:r>
          <m:rPr>
            <m:sty m:val="i"/>
          </m:rPr>
          <m:t>i</m:t>
        </m:r>
      </m:oMath>
      <w:r>
        <w:rPr/>
        <w:t xml:space="preserve"> et </w:t>
      </w:r>
      <m:oMath>
        <m:r>
          <m:rPr>
            <m:sty m:val="i"/>
          </m:rPr>
          <m:t>j</m:t>
        </m:r>
      </m:oMath>
      <w:r>
        <w:rPr>
          <w:rFonts w:eastAsia="Georgia" w:cs="Georgia" w:ascii="Georgia" w:hAnsi="Georgia"/>
        </w:rPr>
        <w:t xml:space="preserve"> et une liste d'adjacence LA représentant un graphe, qui renvoie True si les sommets numérotés </w:t>
      </w:r>
      <m:oMath>
        <m:r>
          <m:rPr>
            <m:sty m:val="i"/>
          </m:rPr>
          <m:t>i</m:t>
        </m:r>
      </m:oMath>
      <w:r>
        <w:rPr/>
        <w:t xml:space="preserve"> et </w:t>
      </w:r>
      <m:oMath>
        <m:r>
          <m:rPr>
            <m:sty m:val="i"/>
          </m:rPr>
          <m:t>j</m:t>
        </m:r>
      </m:oMath>
      <w:r>
        <w:rPr>
          <w:rFonts w:eastAsia="Georgia" w:cs="Georgia" w:ascii="Georgia" w:hAnsi="Georgia"/>
        </w:rPr>
        <w:t xml:space="preserve"> sont reliés par une arête et False sinon.</w:t>
      </w:r>
    </w:p>
    <w:p>
      <w:pPr>
        <w:spacing w:after="220" w:lineRule="auto"/>
      </w:pPr>
      <w:r>
        <w:rPr>
          <w:rFonts w:eastAsia="Georgia" w:cs="Georgia" w:ascii="Georgia" w:hAnsi="Georgia"/>
        </w:rPr>
        <w:t xml:space="preserve">On considère une carte de pays, représentée par un graphe G pour laquelle on a une proposition de coloration donnée par une liste C . Ainsi, </w:t>
      </w:r>
      <m:oMath>
        <m:r>
          <m:rPr>
            <m:sty m:val="p"/>
          </m:rPr>
          <m:t>C</m:t>
        </m:r>
        <m:r>
          <m:rPr>
            <m:sty m:val="p"/>
          </m:rPr>
          <m:t>[</m:t>
        </m:r>
        <m:r>
          <m:rPr>
            <m:sty m:val="p"/>
          </m:rPr>
          <m:t>i</m:t>
        </m:r>
        <m:r>
          <m:rPr>
            <m:sty m:val="p"/>
          </m:rPr>
          <m:t>]</m:t>
        </m:r>
      </m:oMath>
      <w:r>
        <w:rPr>
          <w:rFonts w:eastAsia="Georgia" w:cs="Georgia" w:ascii="Georgia" w:hAnsi="Georgia"/>
        </w:rPr>
        <w:t xml:space="preserve"> donne le numéro de la couleur attribuée au sommet i. On souhaite déterminer si la coloration proposée est valide (deux sommets du graphe reliés par une arête ne peuvent pas être de la même couleur).</w:t>
      </w:r>
    </w:p>
    <w:p>
      <w:pPr>
        <w:spacing w:after="220" w:lineRule="auto"/>
      </w:pPr>
      <w:r>
        <w:rPr>
          <w:rFonts w:eastAsia="Georgia" w:cs="Georgia" w:ascii="Georgia" w:hAnsi="Georgia"/>
        </w:rPr>
        <w:t xml:space="preserve">Q6. Écrire la fonction coloration_valide avec pour arguments une liste d'adjacence LA et une liste de couleurs C, qui renvoie True si la coloration est valide, False sinon.</w:t>
      </w:r>
    </w:p>
    <w:p>
      <w:pPr>
        <w:spacing w:after="220" w:lineRule="auto"/>
      </w:pPr>
      <w:r>
        <w:rPr/>
        <w:t xml:space="preserve">Q7. Pour un graphe comportant </w:t>
      </w:r>
      <m:oMath>
        <m:r>
          <m:rPr>
            <m:sty m:val="i"/>
          </m:rPr>
          <m:t>n</m:t>
        </m:r>
      </m:oMath>
      <w:r>
        <w:rPr>
          <w:rFonts w:eastAsia="Georgia" w:cs="Georgia" w:ascii="Georgia" w:hAnsi="Georgia"/>
        </w:rPr>
        <w:t xml:space="preserve"> sommets, quelle est la complexité temporelle dans le pire des cas de la fonction coloration_valide?</w:t>
      </w:r>
    </w:p>
    <w:p>
      <w:pPr>
        <w:spacing w:line="271" w:before="330" w:lineRule="auto"/>
      </w:pPr>
      <w:r>
        <w:rPr>
          <w:b/>
          <w:sz w:val="42"/>
        </w:rPr>
        <w:t xml:space="preserve">I. 3 - Un algorithme intuitif de coloration</w:t>
      </w:r>
    </w:p>
    <w:p>
      <w:pPr>
        <w:spacing w:after="220" w:lineRule="auto"/>
      </w:pPr>
      <w:r>
        <w:rPr>
          <w:rFonts w:eastAsia="Georgia" w:cs="Georgia" w:ascii="Georgia" w:hAnsi="Georgia"/>
        </w:rPr>
        <w:t xml:space="preserve">L'attribution des couleurs à chaque sommet est caractérisée par une liste </w:t>
      </w:r>
      <m:oMath>
        <m:r>
          <m:rPr>
            <m:sty m:val="i"/>
          </m:rPr>
          <m:t>C</m:t>
        </m:r>
      </m:oMath>
      <w:r>
        <w:rPr>
          <w:rFonts w:eastAsia="Georgia" w:cs="Georgia" w:ascii="Georgia" w:hAnsi="Georgia"/>
        </w:rPr>
        <w:t xml:space="preserve"> où </w:t>
      </w:r>
      <m:oMath>
        <m:r>
          <m:rPr>
            <m:sty m:val="i"/>
          </m:rPr>
          <m:t>C</m:t>
        </m:r>
        <m:r>
          <m:rPr>
            <m:sty m:val="p"/>
          </m:rPr>
          <m:t>[</m:t>
        </m:r>
        <m:r>
          <m:rPr>
            <m:sty m:val="i"/>
          </m:rPr>
          <m:t>i</m:t>
        </m:r>
        <m:r>
          <m:rPr>
            <m:sty m:val="p"/>
          </m:rPr>
          <m:t>]</m:t>
        </m:r>
      </m:oMath>
      <w:r>
        <w:rPr>
          <w:rFonts w:eastAsia="Georgia" w:cs="Georgia" w:ascii="Georgia" w:hAnsi="Georgia"/>
        </w:rPr>
        <w:t xml:space="preserve"> est la couleur attribuée au sommet i; C [i] vaut -1 si la couleur n'est pas encore attribuée. La liste C ne contient que des -1 au départ et ses valeurs sont modifiées progressivement au fur et à mesure que les couleurs sont attribuées.</w:t>
      </w:r>
    </w:p>
    <w:p>
      <w:pPr>
        <w:spacing w:after="220" w:lineRule="auto"/>
      </w:pPr>
      <w:r>
        <w:rPr>
          <w:rFonts w:eastAsia="Georgia" w:cs="Georgia" w:ascii="Georgia" w:hAnsi="Georgia"/>
        </w:rPr>
        <w:t xml:space="preserve">Q8. On suppose (dans cette question seulement) que n est une constante déjà définie. Écrire la ou les instruction(s) permettant de créer une liste initiale C composée de n éléments valant -1 .</w:t>
      </w:r>
    </w:p>
    <w:p>
      <w:pPr>
        <w:spacing w:after="220" w:lineRule="auto"/>
      </w:pPr>
      <w:r>
        <w:rPr>
          <w:rFonts w:eastAsia="Georgia" w:cs="Georgia" w:ascii="Georgia" w:hAnsi="Georgia"/>
        </w:rPr>
        <w:t xml:space="preserve">Q9. Compléter la fonction colore_sommet ayant trois arguments, la liste C des couleurs attribuées, le numéro s du sommet à colorer et la liste d'adjacence LA caractérisant le graphe.</w:t>
      </w:r>
      <w:r>
        <w:rPr/>
        <w:br w:type="textWrapping"/>
      </w:r>
      <w:r>
        <w:rPr>
          <w:rFonts w:eastAsia="Georgia" w:cs="Georgia" w:ascii="Georgia" w:hAnsi="Georgia"/>
        </w:rPr>
        <w:t xml:space="preserve">Cette fonction ne renvoie rien mais modifie la liste C en donnant à </w:t>
      </w:r>
      <m:oMath>
        <m:r>
          <m:rPr>
            <m:sty m:val="p"/>
          </m:rPr>
          <m:t>C</m:t>
        </m:r>
        <m:r>
          <m:rPr>
            <m:sty m:val="p"/>
          </m:rPr>
          <m:t>[</m:t>
        </m:r>
        <m:r>
          <m:rPr>
            <m:sty m:val="p"/>
          </m:rPr>
          <m:t>s</m:t>
        </m:r>
        <m:r>
          <m:rPr>
            <m:sty m:val="p"/>
          </m:rPr>
          <m:t>]</m:t>
        </m:r>
      </m:oMath>
      <w:r>
        <w:rPr>
          <w:rFonts w:eastAsia="Georgia" w:cs="Georgia" w:ascii="Georgia" w:hAnsi="Georgia"/>
        </w:rPr>
        <w:t xml:space="preserve"> la plus petite couleur possible, en fonction des couleurs des sommets voisins qui sont déjà colorés.</w:t>
      </w:r>
      <w:r>
        <w:rPr/>
        <w:br w:type="textWrapping"/>
      </w:r>
      <w:r>
        <w:rPr/>
        <w:t xml:space="preserve">Par exemple, pour le graphe </w:t>
      </w:r>
      <m:oMath>
        <m:sSub>
          <m:sSubPr/>
          <m:e>
            <m:r>
              <m:rPr>
                <m:sty m:val="i"/>
              </m:rPr>
              <m:t>G</m:t>
            </m:r>
          </m:e>
          <m:sub>
            <m:r>
              <m:rPr>
                <m:sty m:val="i"/>
              </m:rPr>
              <m:t>e</m:t>
            </m:r>
            <m:r>
              <m:rPr>
                <m:sty m:val="i"/>
              </m:rPr>
              <m:t>x</m:t>
            </m:r>
          </m:sub>
        </m:sSub>
      </m:oMath>
      <w:r>
        <w:rPr/>
        <w:t xml:space="preserve">, prenons </w:t>
      </w:r>
      <m:oMath>
        <m:r>
          <m:rPr>
            <m:sty m:val="p"/>
          </m:rPr>
          <m:t>C</m:t>
        </m:r>
        <m:r>
          <m:rPr>
            <m:sty m:val="p"/>
          </m:rPr>
          <m:t>=</m:t>
        </m:r>
        <m:r>
          <m:rPr>
            <m:sty m:val="p"/>
          </m:rPr>
          <m:t>[</m:t>
        </m:r>
        <m:r>
          <m:rPr>
            <m:sty m:val="p"/>
          </m:rPr>
          <m:t>0</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oMath>
      <w:r>
        <w:rPr>
          <w:rFonts w:eastAsia="Georgia" w:cs="Georgia" w:ascii="Georgia" w:hAnsi="Georgia"/>
        </w:rPr>
        <w:t xml:space="preserve">. Les sommets 0 et 1 ont donc déjà été colorés avec les couleurs </w:t>
      </w:r>
      <m:oMath>
        <m:r>
          <m:rPr>
            <m:sty m:val="i"/>
          </m:rPr>
          <m:t>C</m:t>
        </m:r>
        <m:r>
          <m:rPr>
            <m:sty m:val="p"/>
          </m:rPr>
          <m:t>[</m:t>
        </m:r>
        <m:r>
          <m:rPr>
            <m:sty m:val="p"/>
          </m:rPr>
          <m:t>0</m:t>
        </m:r>
        <m:r>
          <m:rPr>
            <m:sty m:val="p"/>
          </m:rPr>
          <m:t>]</m:t>
        </m:r>
        <m:r>
          <m:rPr>
            <m:sty m:val="p"/>
          </m:rPr>
          <m:t>=</m:t>
        </m:r>
        <m:r>
          <m:rPr>
            <m:sty m:val="p"/>
          </m:rPr>
          <m:t>0</m:t>
        </m:r>
      </m:oMath>
      <w:r>
        <w:rPr/>
        <w:t xml:space="preserve"> et </w:t>
      </w:r>
      <m:oMath>
        <m:r>
          <m:rPr>
            <m:sty m:val="i"/>
          </m:rPr>
          <m:t>C</m:t>
        </m:r>
        <m:r>
          <m:rPr>
            <m:sty m:val="p"/>
          </m:rPr>
          <m:t>[</m:t>
        </m:r>
        <m:r>
          <m:rPr>
            <m:sty m:val="p"/>
          </m:rPr>
          <m:t>1</m:t>
        </m:r>
        <m:r>
          <m:rPr>
            <m:sty m:val="p"/>
          </m:rPr>
          <m:t>]</m:t>
        </m:r>
        <m:r>
          <m:rPr>
            <m:sty m:val="p"/>
          </m:rPr>
          <m:t>=</m:t>
        </m:r>
        <m:r>
          <m:rPr>
            <m:sty m:val="p"/>
          </m:rPr>
          <m:t>1</m:t>
        </m:r>
      </m:oMath>
      <w:r>
        <w:rPr/>
        <w:t xml:space="preserve">.</w:t>
      </w:r>
      <w:r>
        <w:rPr/>
        <w:br w:type="textWrapping"/>
      </w:r>
      <w:r>
        <w:rPr>
          <w:rFonts w:eastAsia="Georgia" w:cs="Georgia" w:ascii="Georgia" w:hAnsi="Georgia"/>
        </w:rPr>
        <w:t xml:space="preserve">L'appel colore_sommet ( </w:t>
      </w:r>
      <m:oMath>
        <m:r>
          <m:rPr>
            <m:sty m:val="p"/>
          </m:rPr>
          <m:t>C</m:t>
        </m:r>
        <m:r>
          <m:rPr>
            <m:sty m:val="p"/>
          </m:rPr>
          <m:t>,</m:t>
        </m:r>
        <m:r>
          <m:rPr>
            <m:sty m:val="p"/>
          </m:rPr>
          <m:t>2</m:t>
        </m:r>
        <m:r>
          <m:rPr>
            <m:sty m:val="p"/>
          </m:rPr>
          <m:t>,</m:t>
        </m:r>
        <m:r>
          <m:rPr>
            <m:sty m:val="p"/>
          </m:rPr>
          <m:t>LA</m:t>
        </m:r>
      </m:oMath>
      <w:r>
        <w:rPr/>
        <w:t xml:space="preserve"> ) modifie la liste C en </w:t>
      </w:r>
      <m:oMath>
        <m:r>
          <m:rPr>
            <m:sty m:val="p"/>
          </m:rPr>
          <m:t>C</m:t>
        </m:r>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oMath>
      <w:r>
        <w:rPr>
          <w:rFonts w:eastAsia="Georgia" w:cs="Georgia" w:ascii="Georgia" w:hAnsi="Georgia"/>
        </w:rPr>
        <w:t xml:space="preserve">. Cela veut dire que le sommet 2, adjacent au sommet 1 mais pas au sommet 0 , a reçu la même couleur que le sommet 0 .</w:t>
      </w:r>
    </w:p>
    <w:p>
      <w:pPr>
        <w:spacing w:after="220" w:lineRule="auto"/>
      </w:pPr>
      <w:r>
        <w:rPr>
          <w:rFonts w:eastAsia="Georgia" w:cs="Georgia" w:ascii="Georgia" w:hAnsi="Georgia"/>
        </w:rPr>
        <w:t xml:space="preserve">Q10. À l'aide de Q9, écrire une fonction colorer1 avec pour argument une liste LA caractérisant un graphe, qui crée et renvoie la liste C des numéros des couleurs attribuées en colorant les sommets un par un par ordre croissant de leurs numéros.</w:t>
      </w:r>
      <w:r>
        <w:rPr/>
        <w:br w:type="textWrapping"/>
      </w:r>
      <w:r>
        <w:rPr/>
        <w:t xml:space="preserve">Par exemple, l'application de la fonction colorer1 au graphe </w:t>
      </w:r>
      <m:oMath>
        <m:sSub>
          <m:sSubPr/>
          <m:e>
            <m:r>
              <m:rPr>
                <m:sty m:val="i"/>
              </m:rPr>
              <m:t>G</m:t>
            </m:r>
          </m:e>
          <m:sub>
            <m:r>
              <m:rPr>
                <m:sty m:val="i"/>
              </m:rPr>
              <m:t>e</m:t>
            </m:r>
            <m:r>
              <m:rPr>
                <m:sty m:val="i"/>
              </m:rPr>
              <m:t>x</m:t>
            </m:r>
          </m:sub>
        </m:sSub>
      </m:oMath>
      <w:r>
        <w:rPr/>
        <w:t xml:space="preserve"> renverra la liste de couleurs </w:t>
      </w:r>
      <m:oMath>
        <m:r>
          <m:rPr>
            <m:sty m:val="p"/>
          </m:rPr>
          <m:t>[</m:t>
        </m:r>
        <m:r>
          <m:rPr>
            <m:sty m:val="p"/>
          </m:rPr>
          <m:t>0</m:t>
        </m:r>
        <m:r>
          <m:rPr>
            <m:sty m:val="p"/>
          </m:rPr>
          <m:t>,</m:t>
        </m:r>
        <m:r>
          <m:rPr>
            <m:sty m:val="p"/>
          </m:rPr>
          <m:t>1</m:t>
        </m:r>
        <m:r>
          <m:rPr>
            <m:sty m:val="p"/>
          </m:rPr>
          <m:t>,</m:t>
        </m:r>
        <m:r>
          <m:rPr>
            <m:sty m:val="p"/>
          </m:rPr>
          <m:t>0</m:t>
        </m:r>
        <m:r>
          <m:rPr>
            <m:sty m:val="p"/>
          </m:rPr>
          <m:t>,</m:t>
        </m:r>
        <m:r>
          <m:rPr>
            <m:sty m:val="p"/>
          </m:rPr>
          <m:t>2</m:t>
        </m:r>
        <m:r>
          <m:rPr>
            <m:sty m:val="p"/>
          </m:rPr>
          <m:t>,</m:t>
        </m:r>
        <m:r>
          <m:rPr>
            <m:sty m:val="p"/>
          </m:rPr>
          <m:t>1</m:t>
        </m:r>
        <m:r>
          <m:rPr>
            <m:sty m:val="p"/>
          </m:rPr>
          <m:t>,</m:t>
        </m:r>
        <m:r>
          <m:rPr>
            <m:sty m:val="p"/>
          </m:rPr>
          <m:t>0</m:t>
        </m:r>
        <m:r>
          <m:rPr>
            <m:sty m:val="p"/>
          </m:rPr>
          <m:t>,</m:t>
        </m:r>
        <m:r>
          <m:rPr>
            <m:sty m:val="p"/>
          </m:rPr>
          <m:t>2</m:t>
        </m:r>
        <m:r>
          <m:rPr>
            <m:sty m:val="p"/>
          </m:rPr>
          <m:t>,</m:t>
        </m:r>
        <m:r>
          <m:rPr>
            <m:sty m:val="p"/>
          </m:rPr>
          <m:t>3</m:t>
        </m:r>
        <m:r>
          <m:rPr>
            <m:sty m:val="p"/>
          </m:rPr>
          <m:t>]</m:t>
        </m:r>
      </m:oMath>
      <w:r>
        <w:rPr/>
        <w:t xml:space="preserve">.</w:t>
      </w:r>
    </w:p>
    <w:p>
      <w:pPr>
        <w:spacing w:after="220" w:lineRule="auto"/>
      </w:pPr>
      <w:r>
        <w:rPr>
          <w:rFonts w:eastAsia="Georgia" w:cs="Georgia" w:ascii="Georgia" w:hAnsi="Georgia"/>
        </w:rPr>
        <w:t xml:space="preserve">Q11. L'ordre de coloration imposé à la question précédente est arbitraire. On souhaite maintenant colorer le graphe en traitant les sommets selon un ordre arbitraire donné en argument.</w:t>
      </w:r>
      <w:r>
        <w:rPr/>
        <w:br w:type="textWrapping"/>
      </w:r>
      <w:r>
        <w:rPr>
          <w:rFonts w:eastAsia="Georgia" w:cs="Georgia" w:ascii="Georgia" w:hAnsi="Georgia"/>
        </w:rPr>
        <w:t xml:space="preserve">Écrire une fonction colorer2 analogue à colorer1 et avec un argument supplémentaire, une liste ordre fixant l'ordre de coloration des pays.</w:t>
      </w:r>
      <w:r>
        <w:rPr/>
        <w:br w:type="textWrapping"/>
      </w:r>
      <w:r>
        <w:rPr/>
        <w:t xml:space="preserve">Par exemple colorer2 ( </w:t>
      </w:r>
      <m:oMath>
        <m:r>
          <m:rPr>
            <m:sty m:val="p"/>
          </m:rPr>
          <m:t>[</m:t>
        </m:r>
        <m:r>
          <m:rPr>
            <m:sty m:val="p"/>
          </m:rPr>
          <m:t>0</m:t>
        </m:r>
        <m:r>
          <m:rPr>
            <m:sty m:val="p"/>
          </m:rPr>
          <m:t>,</m:t>
        </m:r>
        <m:r>
          <m:rPr>
            <m:sty m:val="p"/>
          </m:rPr>
          <m:t>2</m:t>
        </m:r>
        <m:r>
          <m:rPr>
            <m:sty m:val="p"/>
          </m:rPr>
          <m:t>,</m:t>
        </m:r>
        <m:r>
          <m:rPr>
            <m:sty m:val="p"/>
          </m:rPr>
          <m:t>4</m:t>
        </m:r>
        <m:r>
          <m:rPr>
            <m:sty m:val="p"/>
          </m:rPr>
          <m:t>,</m:t>
        </m:r>
        <m:r>
          <m:rPr>
            <m:sty m:val="p"/>
          </m:rPr>
          <m:t>6</m:t>
        </m:r>
        <m:r>
          <m:rPr>
            <m:sty m:val="p"/>
          </m:rPr>
          <m:t>,</m:t>
        </m:r>
        <m:r>
          <m:rPr>
            <m:sty m:val="p"/>
          </m:rPr>
          <m:t>1</m:t>
        </m:r>
        <m:r>
          <m:rPr>
            <m:sty m:val="p"/>
          </m:rPr>
          <m:t>,</m:t>
        </m:r>
        <m:r>
          <m:rPr>
            <m:sty m:val="p"/>
          </m:rPr>
          <m:t>3</m:t>
        </m:r>
        <m:r>
          <m:rPr>
            <m:sty m:val="p"/>
          </m:rPr>
          <m:t>,</m:t>
        </m:r>
        <m:r>
          <m:rPr>
            <m:sty m:val="p"/>
          </m:rPr>
          <m:t>5</m:t>
        </m:r>
        <m:r>
          <m:rPr>
            <m:sty m:val="p"/>
          </m:rPr>
          <m:t>,</m:t>
        </m:r>
        <m:r>
          <m:rPr>
            <m:sty m:val="p"/>
          </m:rPr>
          <m:t>7</m:t>
        </m:r>
        <m:r>
          <m:rPr>
            <m:sty m:val="p"/>
          </m:rPr>
          <m:t>]</m:t>
        </m:r>
      </m:oMath>
      <w:r>
        <w:rPr/>
        <w:t xml:space="preserve">, LA) colorera le graphe </w:t>
      </w:r>
      <m:oMath>
        <m:sSub>
          <m:sSubPr/>
          <m:e>
            <m:r>
              <m:rPr>
                <m:sty m:val="i"/>
              </m:rPr>
              <m:t>G</m:t>
            </m:r>
          </m:e>
          <m:sub>
            <m:r>
              <m:rPr>
                <m:sty m:val="i"/>
              </m:rPr>
              <m:t>e</m:t>
            </m:r>
            <m:r>
              <m:rPr>
                <m:sty m:val="i"/>
              </m:rPr>
              <m:t>x</m:t>
            </m:r>
          </m:sub>
        </m:sSub>
      </m:oMath>
      <w:r>
        <w:rPr>
          <w:rFonts w:eastAsia="Georgia" w:cs="Georgia" w:ascii="Georgia" w:hAnsi="Georgia"/>
        </w:rPr>
        <w:t xml:space="preserve"> en commençant d'abord par le sommet 0 , puis en continuant par les sommets </w:t>
      </w:r>
      <m:oMath>
        <m:r>
          <m:rPr>
            <m:sty m:val="p"/>
          </m:rPr>
          <m:t>2</m:t>
        </m:r>
        <m:r>
          <m:rPr>
            <m:sty m:val="p"/>
          </m:rPr>
          <m:t>,</m:t>
        </m:r>
        <m:r>
          <m:rPr>
            <m:sty m:val="p"/>
          </m:rPr>
          <m:t>4</m:t>
        </m:r>
        <m:r>
          <m:rPr>
            <m:sty m:val="p"/>
          </m:rPr>
          <m:t>,</m:t>
        </m:r>
        <m:r>
          <m:rPr>
            <m:sty m:val="p"/>
          </m:rPr>
          <m:t>6</m:t>
        </m:r>
        <m:r>
          <m:rPr>
            <m:sty m:val="p"/>
          </m:rPr>
          <m:t>…</m:t>
        </m:r>
      </m:oMath>
    </w:p>
    <w:p>
      <w:pPr>
        <w:spacing w:after="220" w:lineRule="auto"/>
      </w:pPr>
      <w:r>
        <w:rPr>
          <w:rFonts w:eastAsia="Georgia" w:cs="Georgia" w:ascii="Georgia" w:hAnsi="Georgia"/>
        </w:rPr>
        <w:t xml:space="preserve">Q12. Donner la liste des couleurs renvoyée par colorer2 pour colorer le graphe </w:t>
      </w:r>
      <m:oMath>
        <m:sSub>
          <m:sSubPr/>
          <m:e>
            <m:r>
              <m:rPr>
                <m:sty m:val="i"/>
              </m:rPr>
              <m:t>G</m:t>
            </m:r>
          </m:e>
          <m:sub>
            <m:r>
              <m:rPr>
                <m:sty m:val="i"/>
              </m:rPr>
              <m:t>e</m:t>
            </m:r>
            <m:r>
              <m:rPr>
                <m:sty m:val="i"/>
              </m:rPr>
              <m:t>x</m:t>
            </m:r>
          </m:sub>
        </m:sSub>
      </m:oMath>
      <w:r>
        <w:rPr>
          <w:rFonts w:eastAsia="Georgia" w:cs="Georgia" w:ascii="Georgia" w:hAnsi="Georgia"/>
        </w:rPr>
        <w:t xml:space="preserve"> donné en exemple en prenant ordre </w:t>
      </w:r>
      <m:oMath>
        <m:r>
          <m:rPr>
            <m:sty m:val="p"/>
          </m:rPr>
          <m:t>=</m:t>
        </m:r>
        <m:r>
          <m:rPr>
            <m:sty m:val="p"/>
          </m:rPr>
          <m:t>[</m:t>
        </m:r>
        <m:r>
          <m:rPr>
            <m:sty m:val="p"/>
          </m:rPr>
          <m:t>7</m:t>
        </m:r>
        <m:r>
          <m:rPr>
            <m:sty m:val="p"/>
          </m:rPr>
          <m:t>,</m:t>
        </m:r>
        <m:r>
          <m:rPr>
            <m:sty m:val="p"/>
          </m:rPr>
          <m:t>6</m:t>
        </m:r>
        <m:r>
          <m:rPr>
            <m:sty m:val="p"/>
          </m:rPr>
          <m:t>,</m:t>
        </m:r>
        <m:r>
          <m:rPr>
            <m:sty m:val="p"/>
          </m:rPr>
          <m:t>5</m:t>
        </m:r>
        <m:r>
          <m:rPr>
            <m:sty m:val="p"/>
          </m:rPr>
          <m:t>,</m:t>
        </m:r>
        <m:r>
          <m:rPr>
            <m:sty m:val="p"/>
          </m:rPr>
          <m:t>4</m:t>
        </m:r>
        <m:r>
          <m:rPr>
            <m:sty m:val="p"/>
          </m:rPr>
          <m:t>,</m:t>
        </m:r>
        <m:r>
          <m:rPr>
            <m:sty m:val="p"/>
          </m:rPr>
          <m:t>3</m:t>
        </m:r>
        <m:r>
          <m:rPr>
            <m:sty m:val="p"/>
          </m:rPr>
          <m:t>,</m:t>
        </m:r>
        <m:r>
          <m:rPr>
            <m:sty m:val="p"/>
          </m:rPr>
          <m:t>2</m:t>
        </m:r>
        <m:r>
          <m:rPr>
            <m:sty m:val="p"/>
          </m:rPr>
          <m:t>,</m:t>
        </m:r>
        <m:r>
          <m:rPr>
            <m:sty m:val="p"/>
          </m:rPr>
          <m:t>1</m:t>
        </m:r>
        <m:r>
          <m:rPr>
            <m:sty m:val="p"/>
          </m:rPr>
          <m:t>,</m:t>
        </m:r>
        <m:r>
          <m:rPr>
            <m:sty m:val="p"/>
          </m:rPr>
          <m:t>0</m:t>
        </m:r>
        <m:r>
          <m:rPr>
            <m:sty m:val="p"/>
          </m:rPr>
          <m:t>]</m:t>
        </m:r>
      </m:oMath>
      <w:r>
        <w:rPr/>
        <w:t xml:space="preserve">.</w:t>
      </w:r>
      <w:r>
        <w:rPr/>
        <w:br w:type="textWrapping"/>
      </w:r>
      <w:r>
        <w:rPr>
          <w:rFonts w:eastAsia="Georgia" w:cs="Georgia" w:ascii="Georgia" w:hAnsi="Georgia"/>
        </w:rPr>
        <w:t xml:space="preserve">Combien de couleurs ont-elles été utilisées?</w:t>
      </w:r>
    </w:p>
    <w:p>
      <w:pPr>
        <w:spacing w:after="220" w:lineRule="auto"/>
      </w:pPr>
      <w:r>
        <w:rPr>
          <w:rFonts w:eastAsia="Georgia" w:cs="Georgia" w:ascii="Georgia" w:hAnsi="Georgia"/>
        </w:rPr>
        <w:t xml:space="preserve">La méthode que nous venons de décrire est rapide et fonctionne plutôt bien. Cependant, si on cherche à utiliser le nombre minimum de couleurs, l'efficacité de l'algorithme proposé ci-dessus dépend en grande partie de l'ordre dans lequel on choisit de colorer les sommets du graphe.</w:t>
      </w:r>
      <w:r>
        <w:rPr/>
        <w:br w:type="textWrapping"/>
      </w:r>
      <w:r>
        <w:rPr>
          <w:rFonts w:eastAsia="Georgia" w:cs="Georgia" w:ascii="Georgia" w:hAnsi="Georgia"/>
        </w:rPr>
        <w:t xml:space="preserve">L'objectif des sous-parties suivantes est d'affiner la stratégie pour mieux choisir cet ordre de coloration.</w:t>
      </w:r>
    </w:p>
    <w:p>
      <w:pPr>
        <w:spacing w:line="271" w:before="330" w:lineRule="auto"/>
      </w:pPr>
      <w:r>
        <w:rPr>
          <w:b/>
          <w:sz w:val="42"/>
        </w:rPr>
        <w:t xml:space="preserve">I. 4 - Variante de Welsh-Powell</w:t>
      </w:r>
    </w:p>
    <w:p>
      <w:pPr>
        <w:spacing w:after="220" w:lineRule="auto"/>
      </w:pPr>
      <w:r>
        <w:rPr>
          <w:rFonts w:eastAsia="Georgia" w:cs="Georgia" w:ascii="Georgia" w:hAnsi="Georgia"/>
        </w:rPr>
        <w:t xml:space="preserve">Une alternative est donnée par la variante de Welsh-Powell. L'idée est de parcourir l'ensemble des sommets du graphe par ordre décroissant de leurs degrés.</w:t>
      </w:r>
      <w:r>
        <w:rPr/>
        <w:br w:type="textWrapping"/>
      </w:r>
      <w:r>
        <w:rPr>
          <w:rFonts w:eastAsia="Georgia" w:cs="Georgia" w:ascii="Georgia" w:hAnsi="Georgia"/>
        </w:rPr>
        <w:t xml:space="preserve">Comme le degré d'un sommet est un entier positif, il est possible d'écrire un algorithme de tri efficace (dit par répartition).</w:t>
      </w:r>
      <w:r>
        <w:rPr/>
        <w:br w:type="textWrapping"/>
      </w:r>
      <w:r>
        <w:rPr>
          <w:rFonts w:eastAsia="Georgia" w:cs="Georgia" w:ascii="Georgia" w:hAnsi="Georgia"/>
        </w:rPr>
        <w:t xml:space="preserve">Q13. Écrire une fonction degre avec pour argument la liste d'adjacence LA d'un graphe quelconque, qui renvoie la liste des degrés des sommets du graphe.</w:t>
      </w:r>
      <w:r>
        <w:rPr/>
        <w:br w:type="textWrapping"/>
      </w:r>
      <w:r>
        <w:rPr/>
        <w:t xml:space="preserve">Par exemple, pour un graphe de liste d'adjacence </w:t>
      </w:r>
      <m:oMath>
        <m:r>
          <m:rPr>
            <m:sty m:val="p"/>
          </m:rPr>
          <m:t>LA</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0</m:t>
        </m:r>
        <m:r>
          <m:rPr>
            <m:sty m:val="p"/>
          </m:rPr>
          <m:t>,</m:t>
        </m:r>
        <m:r>
          <m:rPr>
            <m:sty m:val="p"/>
          </m:rPr>
          <m:t>2</m:t>
        </m:r>
        <m:r>
          <m:rPr>
            <m:sty m:val="p"/>
          </m:rPr>
          <m:t>,</m:t>
        </m:r>
        <m:r>
          <m:rPr>
            <m:sty m:val="p"/>
          </m:rPr>
          <m:t>3</m:t>
        </m:r>
        <m:r>
          <m:rPr>
            <m:sty m:val="p"/>
          </m:rPr>
          <m:t>]</m:t>
        </m:r>
        <m:r>
          <m:rPr>
            <m:sty m:val="p"/>
          </m:rPr>
          <m:t>,</m:t>
        </m:r>
        <m:r>
          <m:rPr>
            <m:sty m:val="p"/>
          </m:rPr>
          <m:t>[</m:t>
        </m:r>
        <m:r>
          <m:rPr>
            <m:sty m:val="p"/>
          </m:rPr>
          <m:t>0</m:t>
        </m:r>
        <m:r>
          <m:rPr>
            <m:sty m:val="p"/>
          </m:rPr>
          <m:t>,</m:t>
        </m:r>
        <m:r>
          <m:rPr>
            <m:sty m:val="p"/>
          </m:rPr>
          <m:t>1</m:t>
        </m:r>
        <m:r>
          <m:rPr>
            <m:sty m:val="p"/>
          </m:rPr>
          <m:t>,</m:t>
        </m:r>
        <m:r>
          <m:rPr>
            <m:sty m:val="p"/>
          </m:rPr>
          <m:t>3</m:t>
        </m:r>
        <m:r>
          <m:rPr>
            <m:sty m:val="p"/>
          </m:rPr>
          <m:t>]</m:t>
        </m:r>
        <m:r>
          <m:rPr>
            <m:sty m:val="p"/>
          </m:rPr>
          <m:t>,</m:t>
        </m:r>
        <m:r>
          <m:rPr>
            <m:sty m:val="p"/>
          </m:rPr>
          <m:t>[</m:t>
        </m:r>
        <m:r>
          <m:rPr>
            <m:sty m:val="p"/>
          </m:rPr>
          <m:t>1</m:t>
        </m:r>
        <m:r>
          <m:rPr>
            <m:sty m:val="p"/>
          </m:rPr>
          <m:t>,</m:t>
        </m:r>
        <m:r>
          <m:rPr>
            <m:sty m:val="p"/>
          </m:rPr>
          <m:t>2</m:t>
        </m:r>
        <m:r>
          <m:rPr>
            <m:sty m:val="p"/>
          </m:rPr>
          <m:t>,</m:t>
        </m:r>
        <m:r>
          <m:rPr>
            <m:sty m:val="p"/>
          </m:rPr>
          <m:t>4</m:t>
        </m:r>
        <m:r>
          <m:rPr>
            <m:sty m:val="p"/>
          </m:rPr>
          <m:t>]</m:t>
        </m:r>
        <m:r>
          <m:rPr>
            <m:sty m:val="p"/>
          </m:rPr>
          <m:t>,</m:t>
        </m:r>
        <m:r>
          <m:rPr>
            <m:sty m:val="p"/>
          </m:rPr>
          <m:t>[</m:t>
        </m:r>
        <m:r>
          <m:rPr>
            <m:sty m:val="p"/>
          </m:rPr>
          <m:t>3</m:t>
        </m:r>
        <m:r>
          <m:rPr>
            <m:sty m:val="p"/>
          </m:rPr>
          <m:t>]</m:t>
        </m:r>
        <m:r>
          <m:rPr>
            <m:sty m:val="p"/>
          </m:rPr>
          <m:t>]</m:t>
        </m:r>
      </m:oMath>
      <w:r>
        <w:rPr/>
        <w:t xml:space="preserve">, la fonction degre renverra la liste </w:t>
      </w:r>
      <m:oMath>
        <m:r>
          <m:rPr>
            <m:sty m:val="p"/>
          </m:rPr>
          <m:t>[</m:t>
        </m:r>
        <m:r>
          <m:rPr>
            <m:sty m:val="p"/>
          </m:rPr>
          <m:t>2</m:t>
        </m:r>
        <m:r>
          <m:rPr>
            <m:sty m:val="p"/>
          </m:rPr>
          <m:t>,</m:t>
        </m:r>
        <m:r>
          <m:rPr>
            <m:sty m:val="p"/>
          </m:rPr>
          <m:t>3</m:t>
        </m:r>
        <m:r>
          <m:rPr>
            <m:sty m:val="p"/>
          </m:rPr>
          <m:t>,</m:t>
        </m:r>
        <m:r>
          <m:rPr>
            <m:sty m:val="p"/>
          </m:rPr>
          <m:t>3</m:t>
        </m:r>
        <m:r>
          <m:rPr>
            <m:sty m:val="p"/>
          </m:rPr>
          <m:t>,</m:t>
        </m:r>
        <m:r>
          <m:rPr>
            <m:sty m:val="p"/>
          </m:rPr>
          <m:t>3</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Q14. Écrire une fonction init avec pour argument un entier </w:t>
      </w:r>
      <m:oMath>
        <m:r>
          <m:rPr>
            <m:sty m:val="i"/>
          </m:rPr>
          <m:t>n</m:t>
        </m:r>
      </m:oMath>
      <w:r>
        <w:rPr/>
        <w:t xml:space="preserve">, qui renvoie une liste de listes </w:t>
      </w:r>
      <m:oMath>
        <m:r>
          <m:rPr>
            <m:sty m:val="i"/>
          </m:rPr>
          <m:t>R</m:t>
        </m:r>
      </m:oMath>
      <w:r>
        <w:rPr/>
        <w:t xml:space="preserve"> de taille </w:t>
      </w:r>
      <m:oMath>
        <m:r>
          <m:rPr>
            <m:sty m:val="i"/>
          </m:rPr>
          <m:t>n</m:t>
        </m:r>
      </m:oMath>
      <w:r>
        <w:rPr/>
        <w:t xml:space="preserve">, telle que </w:t>
      </w:r>
      <m:oMath>
        <m:r>
          <m:rPr>
            <m:sty m:val="i"/>
          </m:rPr>
          <m:t>R</m:t>
        </m:r>
      </m:oMath>
      <w:r>
        <w:rPr/>
        <w:t xml:space="preserve"> [i] soit une liste vide.</w:t>
      </w:r>
      <w:r>
        <w:rPr/>
        <w:br w:type="textWrapping"/>
      </w:r>
      <w:r>
        <w:rPr/>
        <w:t xml:space="preserve">Par exemple, init (3) renverra [[], [], []].</w:t>
      </w:r>
    </w:p>
    <w:p>
      <w:pPr>
        <w:spacing w:after="220" w:lineRule="auto"/>
      </w:pPr>
      <w:r>
        <w:rPr>
          <w:rFonts w:eastAsia="Georgia" w:cs="Georgia" w:ascii="Georgia" w:hAnsi="Georgia"/>
        </w:rPr>
        <w:t xml:space="preserve">Q15. Écrire une fonction ranger avec pour argument une liste d'adjacence LA, qui renvoie une liste R de même taille que LA, telle que R [i] soit la liste des sommets de degré i.</w:t>
      </w:r>
      <w:r>
        <w:rPr/>
        <w:br w:type="textWrapping"/>
      </w:r>
      <w:r>
        <w:rPr/>
        <w:t xml:space="preserve">Ainsi, pour l'exemple de la question Q13, l'appel ranger (LA) renverra la liste</w:t>
      </w:r>
      <w:r>
        <w:rPr/>
        <w:br w:type="textWrapping"/>
      </w:r>
      <m:oMath>
        <m:r>
          <m:rPr>
            <m:sty m:val="p"/>
          </m:rPr>
          <m:t>[</m:t>
        </m:r>
        <m:r>
          <m:rPr>
            <m:sty m:val="p"/>
          </m:rPr>
          <m:t>[</m:t>
        </m:r>
        <m:r>
          <m:rPr>
            <m:sty m:val="p"/>
          </m:rPr>
          <m:t>]</m:t>
        </m:r>
        <m:r>
          <m:rPr>
            <m:sty m:val="p"/>
          </m:rPr>
          <m:t>,</m:t>
        </m:r>
        <m:r>
          <m:rPr>
            <m:sty m:val="p"/>
          </m:rPr>
          <m:t>[</m:t>
        </m:r>
        <m:r>
          <m:rPr>
            <m:sty m:val="p"/>
          </m:rPr>
          <m:t>4</m:t>
        </m:r>
        <m:r>
          <m:rPr>
            <m:sty m:val="p"/>
          </m:rPr>
          <m:t>]</m:t>
        </m:r>
        <m:r>
          <m:rPr>
            <m:sty m:val="p"/>
          </m:rPr>
          <m:t>,</m:t>
        </m:r>
        <m:r>
          <m:rPr>
            <m:sty m:val="p"/>
          </m:rPr>
          <m:t>[</m:t>
        </m:r>
        <m:r>
          <m:rPr>
            <m:sty m:val="p"/>
          </m:rPr>
          <m:t>0</m:t>
        </m:r>
        <m:r>
          <m:rPr>
            <m:sty m:val="p"/>
          </m:rPr>
          <m:t>]</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Q16. Écrire une fonction renverse avec pour argument une liste </w:t>
      </w:r>
      <m:oMath>
        <m:r>
          <m:rPr>
            <m:sty m:val="i"/>
          </m:rPr>
          <m:t>L</m:t>
        </m:r>
      </m:oMath>
      <w:r>
        <w:rPr>
          <w:rFonts w:eastAsia="Georgia" w:cs="Georgia" w:ascii="Georgia" w:hAnsi="Georgia"/>
        </w:rPr>
        <w:t xml:space="preserve">, qui crée et renvoie une nouvelle liste obtenue en lisant </w:t>
      </w:r>
      <m:oMath>
        <m:r>
          <m:rPr>
            <m:sty m:val="i"/>
          </m:rPr>
          <m:t>L</m:t>
        </m:r>
      </m:oMath>
      <w:r>
        <w:rPr/>
        <w:t xml:space="preserve"> dans l'ordre inverse.</w:t>
      </w:r>
      <w:r>
        <w:rPr/>
        <w:br w:type="textWrapping"/>
      </w:r>
      <w:r>
        <w:rPr/>
        <w:t xml:space="preserve">Par exemple, renverse ( </w:t>
      </w:r>
      <m:oMath>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r>
        <w:rPr/>
        <w:t xml:space="preserve"> ) renverra </w:t>
      </w:r>
      <m:oMath>
        <m:r>
          <m:rPr>
            <m:sty m:val="p"/>
          </m:rPr>
          <m:t>[</m:t>
        </m:r>
        <m:r>
          <m:rPr>
            <m:sty m:val="p"/>
          </m:rPr>
          <m:t>4</m:t>
        </m:r>
        <m:r>
          <m:rPr>
            <m:sty m:val="p"/>
          </m:rPr>
          <m:t>,</m:t>
        </m:r>
        <m:r>
          <m:rPr>
            <m:sty m:val="p"/>
          </m:rPr>
          <m:t>3</m:t>
        </m:r>
        <m:r>
          <m:rPr>
            <m:sty m:val="p"/>
          </m:rPr>
          <m:t>,</m:t>
        </m:r>
        <m:r>
          <m:rPr>
            <m:sty m:val="p"/>
          </m:rPr>
          <m:t>2</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Q17. Écrire une fonction trier_sommets avec pour argument une liste d'adjacence LA, qui renvoie la liste des sommets triés dans l'ordre décroissant de leur degré.</w:t>
      </w:r>
      <w:r>
        <w:rPr/>
        <w:br w:type="textWrapping"/>
      </w:r>
      <w:r>
        <w:rPr/>
        <w:t xml:space="preserve">Par exemple, pour un graphe de liste d'adjacence </w:t>
      </w:r>
      <m:oMath>
        <m:r>
          <m:rPr>
            <m:sty m:val="i"/>
          </m:rPr>
          <m:t>L</m:t>
        </m:r>
        <m:r>
          <m:rPr>
            <m:sty m:val="i"/>
          </m:rPr>
          <m:t>A</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0</m:t>
        </m:r>
        <m:r>
          <m:rPr>
            <m:sty m:val="p"/>
          </m:rPr>
          <m:t>,</m:t>
        </m:r>
        <m:r>
          <m:rPr>
            <m:sty m:val="p"/>
          </m:rPr>
          <m:t>2</m:t>
        </m:r>
        <m:r>
          <m:rPr>
            <m:sty m:val="p"/>
          </m:rPr>
          <m:t>,</m:t>
        </m:r>
        <m:r>
          <m:rPr>
            <m:sty m:val="p"/>
          </m:rPr>
          <m:t>3</m:t>
        </m:r>
        <m:r>
          <m:rPr>
            <m:sty m:val="p"/>
          </m:rPr>
          <m:t>]</m:t>
        </m:r>
        <m:r>
          <m:rPr>
            <m:sty m:val="p"/>
          </m:rPr>
          <m:t>,</m:t>
        </m:r>
        <m:r>
          <m:rPr>
            <m:sty m:val="p"/>
          </m:rPr>
          <m:t>[</m:t>
        </m:r>
        <m:r>
          <m:rPr>
            <m:sty m:val="p"/>
          </m:rPr>
          <m:t>0</m:t>
        </m:r>
        <m:r>
          <m:rPr>
            <m:sty m:val="p"/>
          </m:rPr>
          <m:t>,</m:t>
        </m:r>
        <m:r>
          <m:rPr>
            <m:sty m:val="p"/>
          </m:rPr>
          <m:t>1</m:t>
        </m:r>
        <m:r>
          <m:rPr>
            <m:sty m:val="p"/>
          </m:rPr>
          <m:t>,</m:t>
        </m:r>
        <m:r>
          <m:rPr>
            <m:sty m:val="p"/>
          </m:rPr>
          <m:t>3</m:t>
        </m:r>
        <m:r>
          <m:rPr>
            <m:sty m:val="p"/>
          </m:rPr>
          <m:t>]</m:t>
        </m:r>
        <m:r>
          <m:rPr>
            <m:sty m:val="p"/>
          </m:rPr>
          <m:t>,</m:t>
        </m:r>
        <m:r>
          <m:rPr>
            <m:sty m:val="p"/>
          </m:rPr>
          <m:t>[</m:t>
        </m:r>
        <m:r>
          <m:rPr>
            <m:sty m:val="p"/>
          </m:rPr>
          <m:t>1</m:t>
        </m:r>
        <m:r>
          <m:rPr>
            <m:sty m:val="p"/>
          </m:rPr>
          <m:t>,</m:t>
        </m:r>
        <m:r>
          <m:rPr>
            <m:sty m:val="p"/>
          </m:rPr>
          <m:t>2</m:t>
        </m:r>
        <m:r>
          <m:rPr>
            <m:sty m:val="p"/>
          </m:rPr>
          <m:t>,</m:t>
        </m:r>
        <m:r>
          <m:rPr>
            <m:sty m:val="p"/>
          </m:rPr>
          <m:t>4</m:t>
        </m:r>
        <m:r>
          <m:rPr>
            <m:sty m:val="p"/>
          </m:rPr>
          <m:t>]</m:t>
        </m:r>
        <m:r>
          <m:rPr>
            <m:sty m:val="p"/>
          </m:rPr>
          <m:t>,</m:t>
        </m:r>
        <m:r>
          <m:rPr>
            <m:sty m:val="p"/>
          </m:rPr>
          <m:t>[</m:t>
        </m:r>
        <m:r>
          <m:rPr>
            <m:sty m:val="p"/>
          </m:rPr>
          <m:t>3</m:t>
        </m:r>
        <m:r>
          <m:rPr>
            <m:sty m:val="p"/>
          </m:rPr>
          <m:t>]</m:t>
        </m:r>
        <m:r>
          <m:rPr>
            <m:sty m:val="p"/>
          </m:rPr>
          <m:t>]</m:t>
        </m:r>
      </m:oMath>
      <w:r>
        <w:rPr>
          <w:rFonts w:eastAsia="Georgia" w:cs="Georgia" w:ascii="Georgia" w:hAnsi="Georgia"/>
        </w:rPr>
        <w:t xml:space="preserve">, la fonction trier_sommets renverra la liste de sommets </w:t>
      </w:r>
      <m:oMath>
        <m:r>
          <m:rPr>
            <m:sty m:val="p"/>
          </m:rPr>
          <m:t>[</m:t>
        </m:r>
        <m:r>
          <m:rPr>
            <m:sty m:val="p"/>
          </m:rPr>
          <m:t>1</m:t>
        </m:r>
        <m:r>
          <m:rPr>
            <m:sty m:val="p"/>
          </m:rPr>
          <m:t>,</m:t>
        </m:r>
        <m:r>
          <m:rPr>
            <m:sty m:val="p"/>
          </m:rPr>
          <m:t>2</m:t>
        </m:r>
        <m:r>
          <m:rPr>
            <m:sty m:val="p"/>
          </m:rPr>
          <m:t>,</m:t>
        </m:r>
        <m:r>
          <m:rPr>
            <m:sty m:val="p"/>
          </m:rPr>
          <m:t>3</m:t>
        </m:r>
        <m:r>
          <m:rPr>
            <m:sty m:val="p"/>
          </m:rPr>
          <m:t>,</m:t>
        </m:r>
        <m:r>
          <m:rPr>
            <m:sty m:val="p"/>
          </m:rPr>
          <m:t>0</m:t>
        </m:r>
        <m:r>
          <m:rPr>
            <m:sty m:val="p"/>
          </m:rPr>
          <m:t>,</m:t>
        </m:r>
        <m:r>
          <m:rPr>
            <m:sty m:val="p"/>
          </m:rPr>
          <m:t>4</m:t>
        </m:r>
        <m:r>
          <m:rPr>
            <m:sty m:val="p"/>
          </m:rPr>
          <m:t>]</m:t>
        </m:r>
      </m:oMath>
      <w:r>
        <w:rPr/>
        <w:t xml:space="preserve">.</w:t>
      </w:r>
    </w:p>
    <w:p>
      <w:pPr>
        <w:spacing w:after="220" w:lineRule="auto"/>
      </w:pPr>
      <w:r>
        <w:rPr>
          <w:rFonts w:eastAsia="Georgia" w:cs="Georgia" w:ascii="Georgia" w:hAnsi="Georgia"/>
        </w:rPr>
        <w:t xml:space="preserve">Q18. Pour un graphe à n sommets, quelle est la complexité temporelle de la fonction trier_sommets dans le pire des cas?</w:t>
      </w:r>
    </w:p>
    <w:p>
      <w:pPr>
        <w:spacing w:after="220" w:lineRule="auto"/>
      </w:pPr>
      <w:r>
        <w:rPr>
          <w:rFonts w:eastAsia="Georgia" w:cs="Georgia" w:ascii="Georgia" w:hAnsi="Georgia"/>
        </w:rPr>
        <w:t xml:space="preserve">Q19. Écrire la fonction colorer3 avec pour argument une liste d'adjacence LA, qui crée et renvoie une liste de couleurs C , telle que </w:t>
      </w:r>
      <m:oMath>
        <m:r>
          <m:rPr>
            <m:sty m:val="p"/>
          </m:rPr>
          <m:t>C</m:t>
        </m:r>
        <m:r>
          <m:rPr>
            <m:sty m:val="p"/>
          </m:rPr>
          <m:t>[</m:t>
        </m:r>
        <m:r>
          <m:rPr>
            <m:sty m:val="p"/>
          </m:rPr>
          <m:t>i</m:t>
        </m:r>
        <m:r>
          <m:rPr>
            <m:sty m:val="p"/>
          </m:rPr>
          <m:t>]</m:t>
        </m:r>
      </m:oMath>
      <w:r>
        <w:rPr>
          <w:rFonts w:eastAsia="Georgia" w:cs="Georgia" w:ascii="Georgia" w:hAnsi="Georgia"/>
        </w:rPr>
        <w:t xml:space="preserve"> soit la couleur à attribuer au sommet numéro i , les sommets étant colorés dans l'ordre décroissant de leur degré.</w:t>
      </w:r>
      <w:r>
        <w:rPr/>
        <w:br w:type="textWrapping"/>
      </w:r>
      <w:r>
        <w:rPr>
          <w:rFonts w:eastAsia="Georgia" w:cs="Georgia" w:ascii="Georgia" w:hAnsi="Georgia"/>
        </w:rPr>
        <w:t xml:space="preserve">Quelle est la complexité de colorer3 dans le pire des cas pour un graphe à </w:t>
      </w:r>
      <m:oMath>
        <m:r>
          <m:rPr>
            <m:sty m:val="i"/>
          </m:rPr>
          <m:t>n</m:t>
        </m:r>
      </m:oMath>
      <w:r>
        <w:rPr/>
        <w:t xml:space="preserve"> sommets?</w:t>
      </w:r>
    </w:p>
    <w:p>
      <w:pPr>
        <w:spacing w:after="220" w:lineRule="auto"/>
      </w:pPr>
      <w:r>
        <w:rPr/>
        <w:t xml:space="preserve">Q20. Pour le graphe </w:t>
      </w:r>
      <m:oMath>
        <m:sSub>
          <m:sSubPr/>
          <m:e>
            <m:r>
              <m:rPr>
                <m:sty m:val="i"/>
              </m:rPr>
              <m:t>G</m:t>
            </m:r>
          </m:e>
          <m:sub>
            <m:r>
              <m:rPr>
                <m:sty m:val="i"/>
              </m:rPr>
              <m:t>e</m:t>
            </m:r>
            <m:r>
              <m:rPr>
                <m:sty m:val="i"/>
              </m:rPr>
              <m:t>x</m:t>
            </m:r>
          </m:sub>
        </m:sSub>
      </m:oMath>
      <w:r>
        <w:rPr>
          <w:rFonts w:eastAsia="Georgia" w:cs="Georgia" w:ascii="Georgia" w:hAnsi="Georgia"/>
        </w:rPr>
        <w:t xml:space="preserve"> de la figure 2, donner la liste C des couleurs renvoyée par la fonction colorer3.</w:t>
      </w:r>
    </w:p>
    <w:p>
      <w:pPr>
        <w:spacing w:after="220" w:lineRule="auto"/>
      </w:pPr>
      <w:r>
        <w:rPr>
          <w:rFonts w:eastAsia="Georgia" w:cs="Georgia" w:ascii="Georgia" w:hAnsi="Georgia"/>
        </w:rPr>
        <w:t xml:space="preserve">L'amélioration proposée donne de bons résultats dans un grand nombre de cas. Cependant, il reste quelques cas où la coloration obtenue utilise trop de couleurs.</w:t>
      </w:r>
      <w:r>
        <w:rPr/>
        <w:br w:type="textWrapping"/>
      </w:r>
      <w:r>
        <w:rPr>
          <w:rFonts w:eastAsia="Georgia" w:cs="Georgia" w:ascii="Georgia" w:hAnsi="Georgia"/>
        </w:rPr>
        <w:t xml:space="preserve">La méthode suivante, proposée en 1979 par Danier Brélaz de l'École Polytechnique Fédérale de Lausanne, raffine la détermination de l'ordre de coloration. La priorité de coloration est ainsi recalculée après chaque traitement d'un sommet et non plus une fois pour toute au départ. Au final, cette approche fournit rapidement une coloration optimale dans un très grand nombre de cas.</w:t>
      </w:r>
    </w:p>
    <w:p>
      <w:pPr>
        <w:spacing w:line="271" w:before="330" w:lineRule="auto"/>
      </w:pPr>
      <w:r>
        <w:rPr>
          <w:b/>
          <w:sz w:val="42"/>
        </w:rPr>
        <w:t xml:space="preserve">I. 5 - Algorithme DSATUR</w:t>
      </w:r>
    </w:p>
    <w:p>
      <w:pPr>
        <w:spacing w:after="220" w:lineRule="auto"/>
      </w:pPr>
      <w:r>
        <w:rPr>
          <w:rFonts w:eastAsia="Georgia" w:cs="Georgia" w:ascii="Georgia" w:hAnsi="Georgia"/>
        </w:rPr>
        <w:t xml:space="preserve">Lorsque l'on colore un graphe, le degré de saturation d'un sommet est le nombre de couleurs différentes déjà attribuées à ses différents sommets voisins. Évidemment, ce degré de saturation est susceptible d'évoluer à chaque fois qu'un nouveau sommet est coloré.</w:t>
      </w:r>
      <w:r>
        <w:rPr/>
        <w:br w:type="textWrapping"/>
      </w:r>
      <w:r>
        <w:rPr>
          <w:rFonts w:eastAsia="Georgia" w:cs="Georgia" w:ascii="Georgia" w:hAnsi="Georgia"/>
        </w:rPr>
        <w:t xml:space="preserve">Q21. Écrire une fonction degre_satur avec 3 arguments, une liste d'adjacence LA, un sommet s du graphe, une liste C de couleurs. Cette fonction renvoie le degré de saturation du sommet s . On rappelle que le sommet i est coloré si et seulement si C[i] est différent de -1 .</w:t>
      </w:r>
    </w:p>
    <w:p>
      <w:pPr>
        <w:spacing w:after="220" w:lineRule="auto"/>
      </w:pPr>
      <w:r>
        <w:rPr>
          <w:rFonts w:eastAsia="Georgia" w:cs="Georgia" w:ascii="Georgia" w:hAnsi="Georgia"/>
        </w:rPr>
        <w:t xml:space="preserve">Q22. Écrire une fonction liste_satur avec deux arguments, une liste d'adjacence LA, la liste C des couleurs des sommets, qui renvoie la liste des sommets non colorés du graphe ayant un degré de saturation maximum parmi les sommets non colorés.</w:t>
      </w:r>
      <w:r>
        <w:rPr/>
        <w:br w:type="textWrapping"/>
      </w:r>
      <w:r>
        <w:rPr>
          <w:rFonts w:eastAsia="Georgia" w:cs="Georgia" w:ascii="Georgia" w:hAnsi="Georgia"/>
        </w:rPr>
        <w:t xml:space="preserve">On notera qu'il s'agit d'une liste car plusieurs sommets peuvent avoir le même degré de saturation. On supposera de plus qu'il reste au moins un sommet non coloré.</w:t>
      </w:r>
    </w:p>
    <w:p>
      <w:pPr>
        <w:spacing w:after="220" w:lineRule="auto"/>
      </w:pPr>
      <w:r>
        <w:rPr>
          <w:rFonts w:eastAsia="Georgia" w:cs="Georgia" w:ascii="Georgia" w:hAnsi="Georgia"/>
        </w:rPr>
        <w:t xml:space="preserve">Q23. Écrire une fonction pas_fini avec pour argument une liste C, qui renvoie True si cette liste contient la valeur -1 , False sinon.</w:t>
      </w:r>
    </w:p>
    <w:p>
      <w:pPr>
        <w:spacing w:after="220" w:lineRule="auto"/>
      </w:pPr>
      <w:r>
        <w:rPr>
          <w:rFonts w:eastAsia="Georgia" w:cs="Georgia" w:ascii="Georgia" w:hAnsi="Georgia"/>
        </w:rPr>
        <w:t xml:space="preserve">Q24. Compléter la fonction colorer4 ayant pour argument une liste d'adjacence LA, qui renvoie une liste C constituant une coloration du graphe. Cette fonction procède de la façon suivante. Tant qu'il reste un sommet non coloré :</w:t>
      </w:r>
    </w:p>
    <w:p>
      <w:pPr>
        <w:numPr>
          <w:ilvl w:val="0"/>
          <w:numId w:val="3"/>
        </w:numPr>
        <w:spacing w:lineRule="auto"/>
      </w:pPr>
      <w:r>
        <w:rPr>
          <w:rFonts w:eastAsia="Georgia" w:cs="Georgia" w:ascii="Georgia" w:hAnsi="Georgia"/>
        </w:rPr>
        <w:t xml:space="preserve">déterminer parmi les sommets non colorés ceux de degré de saturation maximale ;</w:t>
      </w:r>
    </w:p>
    <w:p>
      <w:pPr>
        <w:numPr>
          <w:ilvl w:val="0"/>
          <w:numId w:val="3"/>
        </w:numPr>
        <w:spacing w:lineRule="auto"/>
      </w:pPr>
      <w:r>
        <w:rPr>
          <w:rFonts w:eastAsia="Georgia" w:cs="Georgia" w:ascii="Georgia" w:hAnsi="Georgia"/>
        </w:rPr>
        <w:t xml:space="preserve">si plusieurs sommets non colorés ont un degré de saturation maximale, en choisir un parmi ceux-ci qui soit de degré maximal ;</w:t>
      </w:r>
    </w:p>
    <w:p>
      <w:pPr>
        <w:numPr>
          <w:ilvl w:val="0"/>
          <w:numId w:val="3"/>
        </w:numPr>
        <w:spacing w:lineRule="auto"/>
      </w:pPr>
      <w:r>
        <w:rPr/>
        <w:t xml:space="preserve">colorer le sommet choisi en lui attribuant la couleur disponible ayant la plus petite valeur.</w:t>
      </w:r>
    </w:p>
    <w:p>
      <w:pPr>
        <w:spacing w:after="220" w:lineRule="auto"/>
      </w:pPr>
      <w:r>
        <w:rPr>
          <w:rFonts w:eastAsia="Georgia" w:cs="Georgia" w:ascii="Georgia" w:hAnsi="Georgia"/>
        </w:rPr>
        <w:t xml:space="preserve">Il n'est pas facile d'être certain d'avoir utilisé le nombre minimum de couleurs. La sous-partie suivante propose une piste.</w:t>
      </w:r>
    </w:p>
    <w:p>
      <w:pPr>
        <w:spacing w:line="271" w:before="330" w:lineRule="auto"/>
      </w:pPr>
      <w:r>
        <w:rPr>
          <w:rFonts w:eastAsia="Georgia" w:cs="Georgia" w:ascii="Georgia" w:hAnsi="Georgia"/>
          <w:b/>
          <w:sz w:val="42"/>
        </w:rPr>
        <w:t xml:space="preserve">l. 6 - Un minorant du nombre de couleurs nécessaires</w:t>
      </w:r>
    </w:p>
    <w:p>
      <w:pPr>
        <w:spacing w:after="220" w:lineRule="auto"/>
      </w:pPr>
      <w:r>
        <w:rPr>
          <w:rFonts w:eastAsia="Georgia" w:cs="Georgia" w:ascii="Georgia" w:hAnsi="Georgia"/>
        </w:rPr>
        <w:t xml:space="preserve">Considérons un graphe G et un sous-ensemble K de sommets de ce graphe. On dit que K forme une clique si et seulement si pour chaque paire de sommets de K , il existe une arête les reliant.</w:t>
      </w:r>
      <w:r>
        <w:rPr/>
        <w:br w:type="textWrapping"/>
      </w:r>
      <w:r>
        <w:rPr/>
        <w:t xml:space="preserve">Par exemple, sur le graphe </w:t>
      </w:r>
      <m:oMath>
        <m:sSub>
          <m:sSubPr/>
          <m:e>
            <m:r>
              <m:rPr>
                <m:sty m:val="i"/>
              </m:rPr>
              <m:t>G</m:t>
            </m:r>
          </m:e>
          <m:sub>
            <m:r>
              <m:rPr>
                <m:sty m:val="i"/>
              </m:rPr>
              <m:t>e</m:t>
            </m:r>
            <m:r>
              <m:rPr>
                <m:sty m:val="i"/>
              </m:rPr>
              <m:t>x</m:t>
            </m:r>
          </m:sub>
        </m:sSub>
      </m:oMath>
      <w:r>
        <w:rPr/>
        <w:t xml:space="preserve"> de la figure 2 , ( </w:t>
      </w:r>
      <m:oMath>
        <m:r>
          <m:rPr>
            <m:sty m:val="p"/>
          </m:rPr>
          <m:t>4</m:t>
        </m:r>
        <m:r>
          <m:rPr>
            <m:sty m:val="p"/>
          </m:rPr>
          <m:t>,</m:t>
        </m:r>
        <m:r>
          <m:rPr>
            <m:sty m:val="p"/>
          </m:rPr>
          <m:t>5</m:t>
        </m:r>
        <m:r>
          <m:rPr>
            <m:sty m:val="p"/>
          </m:rPr>
          <m:t>,</m:t>
        </m:r>
        <m:r>
          <m:rPr>
            <m:sty m:val="p"/>
          </m:rPr>
          <m:t>6</m:t>
        </m:r>
        <m:r>
          <m:rPr>
            <m:sty m:val="p"/>
          </m:rPr>
          <m:t>,</m:t>
        </m:r>
        <m:r>
          <m:rPr>
            <m:sty m:val="p"/>
          </m:rPr>
          <m:t>7</m:t>
        </m:r>
      </m:oMath>
      <w:r>
        <w:rPr/>
        <w:t xml:space="preserve"> ) constitue une clique de 4 sommets et ( </w:t>
      </w:r>
      <m:oMath>
        <m:r>
          <m:rPr>
            <m:sty m:val="p"/>
          </m:rPr>
          <m:t>4</m:t>
        </m:r>
        <m:r>
          <m:rPr>
            <m:sty m:val="p"/>
          </m:rPr>
          <m:t>,</m:t>
        </m:r>
        <m:r>
          <m:rPr>
            <m:sty m:val="p"/>
          </m:rPr>
          <m:t>5</m:t>
        </m:r>
        <m:r>
          <m:rPr>
            <m:sty m:val="p"/>
          </m:rPr>
          <m:t>,</m:t>
        </m:r>
        <m:r>
          <m:rPr>
            <m:sty m:val="p"/>
          </m:rPr>
          <m:t>6</m:t>
        </m:r>
      </m:oMath>
      <w:r>
        <w:rPr/>
        <w:t xml:space="preserve"> ) une clique de 3 sommets. Par contre, ( </w:t>
      </w:r>
      <m:oMath>
        <m:r>
          <m:rPr>
            <m:sty m:val="p"/>
          </m:rPr>
          <m:t>0</m:t>
        </m:r>
        <m:r>
          <m:rPr>
            <m:sty m:val="p"/>
          </m:rPr>
          <m:t>,</m:t>
        </m:r>
        <m:r>
          <m:rPr>
            <m:sty m:val="p"/>
          </m:rPr>
          <m:t>4</m:t>
        </m:r>
        <m:r>
          <m:rPr>
            <m:sty m:val="p"/>
          </m:rPr>
          <m:t>,</m:t>
        </m:r>
        <m:r>
          <m:rPr>
            <m:sty m:val="p"/>
          </m:rPr>
          <m:t>5</m:t>
        </m:r>
        <m:r>
          <m:rPr>
            <m:sty m:val="p"/>
          </m:rPr>
          <m:t>,</m:t>
        </m:r>
        <m:r>
          <m:rPr>
            <m:sty m:val="p"/>
          </m:rPr>
          <m:t>6</m:t>
        </m:r>
        <m:r>
          <m:rPr>
            <m:sty m:val="p"/>
          </m:rPr>
          <m:t>,</m:t>
        </m:r>
        <m:r>
          <m:rPr>
            <m:sty m:val="p"/>
          </m:rPr>
          <m:t>7</m:t>
        </m:r>
      </m:oMath>
      <w:r>
        <w:rPr>
          <w:rFonts w:eastAsia="Georgia" w:cs="Georgia" w:ascii="Georgia" w:hAnsi="Georgia"/>
        </w:rPr>
        <w:t xml:space="preserve"> ) ne forme pas une clique puisque le sommet 0 n'est pas relié au sommet 5 .</w:t>
      </w:r>
      <w:r>
        <w:rPr/>
        <w:br w:type="textWrapping"/>
      </w:r>
      <w:r>
        <w:rPr/>
        <w:t xml:space="preserve">Enfin, on note </w:t>
      </w:r>
      <m:oMath>
        <m:sSub>
          <m:sSubPr/>
          <m:e>
            <m:r>
              <m:rPr>
                <m:sty m:val="i"/>
              </m:rPr>
              <m:t>n</m:t>
            </m:r>
          </m:e>
          <m:sub>
            <m:r>
              <m:rPr>
                <m:sty m:val="i"/>
              </m:rPr>
              <m:t>c</m:t>
            </m:r>
          </m:sub>
        </m:sSub>
      </m:oMath>
      <w:r>
        <w:rPr/>
        <w:t xml:space="preserve"> le cardinal de la plus grande clique de </w:t>
      </w:r>
      <m:oMath>
        <m:r>
          <m:rPr>
            <m:sty m:val="i"/>
          </m:rPr>
          <m:t>G</m:t>
        </m:r>
      </m:oMath>
      <w:r>
        <w:rPr/>
        <w:t xml:space="preserve">.</w:t>
      </w:r>
      <w:r>
        <w:rPr/>
        <w:br w:type="textWrapping"/>
      </w:r>
      <w:r>
        <w:rPr>
          <w:rFonts w:eastAsia="Georgia" w:cs="Georgia" w:ascii="Georgia" w:hAnsi="Georgia"/>
        </w:rPr>
        <w:t xml:space="preserve">Q25. Justifier que le nombre minimum de couleurs pour colorer un graphe est supérieur ou égal au nombre </w:t>
      </w:r>
      <m:oMath>
        <m:sSub>
          <m:sSubPr/>
          <m:e>
            <m:r>
              <m:rPr>
                <m:sty m:val="i"/>
              </m:rPr>
              <m:t>n</m:t>
            </m:r>
          </m:e>
          <m:sub>
            <m:r>
              <m:rPr>
                <m:sty m:val="i"/>
              </m:rPr>
              <m:t>c</m:t>
            </m:r>
          </m:sub>
        </m:sSub>
      </m:oMath>
      <w:r>
        <w:rPr/>
        <w:t xml:space="preserve">.</w:t>
      </w:r>
      <w:r>
        <w:rPr/>
        <w:br w:type="textWrapping"/>
      </w:r>
      <w:r>
        <w:rPr>
          <w:rFonts w:eastAsia="Georgia" w:cs="Georgia" w:ascii="Georgia" w:hAnsi="Georgia"/>
        </w:rPr>
        <w:t xml:space="preserve">Montrer également que : </w:t>
      </w:r>
      <m:oMath>
        <m:sSub>
          <m:sSubPr/>
          <m:e>
            <m:r>
              <m:rPr>
                <m:sty m:val="i"/>
              </m:rPr>
              <m:t>n</m:t>
            </m:r>
          </m:e>
          <m:sub>
            <m:r>
              <m:rPr>
                <m:sty m:val="i"/>
              </m:rPr>
              <m:t>c</m:t>
            </m:r>
          </m:sub>
        </m:sSub>
        <m:r>
          <m:rPr>
            <m:sty m:val="p"/>
          </m:rPr>
          <m:t>⩽</m:t>
        </m:r>
        <m:r>
          <m:rPr>
            <m:sty m:val="p"/>
          </m:rPr>
          <m:t>1</m:t>
        </m:r>
        <m:r>
          <m:rPr>
            <m:sty m:val="p"/>
          </m:rPr>
          <m:t>+</m:t>
        </m:r>
        <m:r>
          <m:rPr>
            <m:sty m:val="p"/>
          </m:rPr>
          <m:t>max</m:t>
        </m:r>
        <m:r>
          <m:rPr>
            <m:sty m:val="p"/>
          </m:rPr>
          <m:t>{</m:t>
        </m:r>
        <m:r>
          <m:rPr>
            <m:sty m:val="p"/>
          </m:rPr>
          <m:t>deg</m:t>
        </m:r>
        <m:r>
          <m:rPr>
            <m:sty m:val="i"/>
          </m:rPr>
          <m:t>s</m:t>
        </m:r>
        <m:r>
          <m:rPr>
            <m:sty m:val="p"/>
          </m:rPr>
          <m:t>,</m:t>
        </m:r>
        <m:r>
          <m:rPr>
            <m:sty m:val="i"/>
          </m:rPr>
          <m:t>s</m:t>
        </m:r>
        <m:r>
          <m:rPr>
            <m:sty m:val="p"/>
          </m:rPr>
          <m:t>∈</m:t>
        </m:r>
        <m:r>
          <m:rPr>
            <m:sty m:val="i"/>
          </m:rPr>
          <m:t>G</m:t>
        </m:r>
        <m:r>
          <m:rPr>
            <m:sty m:val="p"/>
          </m:rPr>
          <m:t>}</m:t>
        </m:r>
      </m:oMath>
      <w:r>
        <w:rPr>
          <w:rFonts w:eastAsia="Georgia" w:cs="Georgia" w:ascii="Georgia" w:hAnsi="Georgia"/>
        </w:rPr>
        <w:t xml:space="preserve"> où deg </w:t>
      </w:r>
      <m:oMath>
        <m:r>
          <m:rPr>
            <m:sty m:val="i"/>
          </m:rPr>
          <m:t>s</m:t>
        </m:r>
      </m:oMath>
      <w:r>
        <w:rPr>
          <w:rFonts w:eastAsia="Georgia" w:cs="Georgia" w:ascii="Georgia" w:hAnsi="Georgia"/>
        </w:rPr>
        <w:t xml:space="preserve"> désigne le degré du sommet </w:t>
      </w:r>
      <m:oMath>
        <m:r>
          <m:rPr>
            <m:sty m:val="i"/>
          </m:rPr>
          <m:t>s</m:t>
        </m:r>
      </m:oMath>
      <w:r>
        <w:rPr/>
        <w:t xml:space="preserve"> dans le graphe </w:t>
      </w:r>
      <m:oMath>
        <m:r>
          <m:rPr>
            <m:sty m:val="i"/>
          </m:rPr>
          <m:t>G</m:t>
        </m:r>
      </m:oMath>
      <w:r>
        <w:rPr/>
        <w:t xml:space="preserve">.</w:t>
      </w:r>
    </w:p>
    <w:p>
      <w:pPr>
        <w:spacing w:after="220" w:lineRule="auto"/>
      </w:pPr>
      <w:r>
        <w:rPr>
          <w:rFonts w:eastAsia="Georgia" w:cs="Georgia" w:ascii="Georgia" w:hAnsi="Georgia"/>
        </w:rPr>
        <w:t xml:space="preserve">Dans ce qui suit, on suppose toujours que les sommets d'un graphe à </w:t>
      </w:r>
      <m:oMath>
        <m:r>
          <m:rPr>
            <m:sty m:val="i"/>
          </m:rPr>
          <m:t>n</m:t>
        </m:r>
      </m:oMath>
      <w:r>
        <w:rPr>
          <w:rFonts w:eastAsia="Georgia" w:cs="Georgia" w:ascii="Georgia" w:hAnsi="Georgia"/>
        </w:rPr>
        <w:t xml:space="preserve"> sommets sont numérotés de 0 à </w:t>
      </w:r>
      <m:oMath>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Q26. Écrire une fonction est_clique avec deux arguments, la liste d'adjacence LA d'un graphe et un tuple K de sommets de ce graphe, qui renvoie True si K est une clique, False sinon.</w:t>
      </w:r>
    </w:p>
    <w:p>
      <w:pPr>
        <w:spacing w:after="220" w:lineRule="auto"/>
      </w:pPr>
      <w:r>
        <w:rPr>
          <w:rFonts w:eastAsia="Georgia" w:cs="Georgia" w:ascii="Georgia" w:hAnsi="Georgia"/>
        </w:rPr>
        <w:t xml:space="preserve">Q27. La fonction combinations du module itertools, présentée à l'annexe 2, fournit toutes les combinaisons de taille fixée d'une liste.</w:t>
      </w:r>
      <w:r>
        <w:rPr/>
        <w:br w:type="textWrapping"/>
      </w:r>
      <w:r>
        <w:rPr>
          <w:rFonts w:eastAsia="Georgia" w:cs="Georgia" w:ascii="Georgia" w:hAnsi="Georgia"/>
        </w:rPr>
        <w:t xml:space="preserve">Sur le DR, compléter la fonction minoration_nb_couleurs ayant pour argument la liste d'adjacence LA d'un graphe, qui renvoie le cardinal de la plus grande clique du graphe considéré.</w:t>
      </w:r>
    </w:p>
    <w:p>
      <w:pPr>
        <w:spacing w:after="220" w:lineRule="auto"/>
      </w:pPr>
      <w:r>
        <w:rPr>
          <w:rFonts w:eastAsia="Georgia" w:cs="Georgia" w:ascii="Georgia" w:hAnsi="Georgia"/>
        </w:rPr>
        <w:t xml:space="preserve">Ainsi, si le nombre de couleurs utilisées pour colorer le graphe est égal à </w:t>
      </w:r>
      <m:oMath>
        <m:sSub>
          <m:sSubPr/>
          <m:e>
            <m:r>
              <m:rPr>
                <m:sty m:val="i"/>
              </m:rPr>
              <m:t>n</m:t>
            </m:r>
          </m:e>
          <m:sub>
            <m:r>
              <m:rPr>
                <m:sty m:val="i"/>
              </m:rPr>
              <m:t>c</m:t>
            </m:r>
          </m:sub>
        </m:sSub>
      </m:oMath>
      <w:r>
        <w:rPr>
          <w:rFonts w:eastAsia="Georgia" w:cs="Georgia" w:ascii="Georgia" w:hAnsi="Georgia"/>
        </w:rPr>
        <w:t xml:space="preserve">, on est sûr d'avoir utilisé le nombre minimum de couleurs.</w:t>
      </w:r>
    </w:p>
    <w:p>
      <w:pPr>
        <w:spacing w:line="271" w:before="330" w:lineRule="auto"/>
      </w:pPr>
      <w:r>
        <w:rPr>
          <w:rFonts w:eastAsia="Georgia" w:cs="Georgia" w:ascii="Georgia" w:hAnsi="Georgia"/>
          <w:b/>
          <w:sz w:val="42"/>
        </w:rPr>
        <w:t xml:space="preserve">Partie II - Interrogation d'une base de données géographiques</w:t>
      </w:r>
    </w:p>
    <w:p>
      <w:pPr>
        <w:spacing w:after="220" w:lineRule="auto"/>
      </w:pPr>
      <w:r>
        <w:rPr>
          <w:rFonts w:eastAsia="Georgia" w:cs="Georgia" w:ascii="Georgia" w:hAnsi="Georgia"/>
        </w:rPr>
        <w:t xml:space="preserve">On dispose d'une base de données composée de quatre tables (annexe 1) :</w:t>
      </w:r>
    </w:p>
    <w:p>
      <w:pPr>
        <w:numPr>
          <w:ilvl w:val="0"/>
          <w:numId w:val="4"/>
        </w:numPr>
        <w:spacing w:lineRule="auto"/>
      </w:pPr>
      <w:r>
        <w:rPr>
          <w:rFonts w:eastAsia="Georgia" w:cs="Georgia" w:ascii="Georgia" w:hAnsi="Georgia"/>
        </w:rPr>
        <w:t xml:space="preserve">La table Continents constituée des champs suivants :</w:t>
      </w:r>
    </w:p>
    <w:p>
      <w:pPr>
        <w:numPr>
          <w:ilvl w:val="0"/>
          <w:numId w:val="4"/>
        </w:numPr>
        <w:spacing w:lineRule="auto"/>
      </w:pPr>
      <w:r>
        <w:rPr>
          <w:rFonts w:eastAsia="Georgia" w:cs="Georgia" w:ascii="Georgia" w:hAnsi="Georgia"/>
        </w:rPr>
        <w:t xml:space="preserve">nom : nom du continent (chaîne de caractères);</w:t>
      </w:r>
    </w:p>
    <w:p>
      <w:pPr>
        <w:numPr>
          <w:ilvl w:val="0"/>
          <w:numId w:val="4"/>
        </w:numPr>
        <w:spacing w:lineRule="auto"/>
      </w:pPr>
      <w:r>
        <w:rPr>
          <w:rFonts w:eastAsia="Georgia" w:cs="Georgia" w:ascii="Georgia" w:hAnsi="Georgia"/>
        </w:rPr>
        <w:t xml:space="preserve">surface : surface du continent en kilomètres carrés (entier).</w:t>
      </w:r>
    </w:p>
    <w:p>
      <w:pPr>
        <w:numPr>
          <w:ilvl w:val="0"/>
          <w:numId w:val="4"/>
        </w:numPr>
        <w:spacing w:lineRule="auto"/>
      </w:pPr>
      <w:r>
        <w:rPr>
          <w:rFonts w:eastAsia="Georgia" w:cs="Georgia" w:ascii="Georgia" w:hAnsi="Georgia"/>
        </w:rPr>
        <w:t xml:space="preserve">La table Pays constituée des champs suivants :</w:t>
      </w:r>
    </w:p>
    <w:p>
      <w:pPr>
        <w:numPr>
          <w:ilvl w:val="0"/>
          <w:numId w:val="4"/>
        </w:numPr>
        <w:spacing w:lineRule="auto"/>
      </w:pPr>
      <w:r>
        <w:rPr>
          <w:rFonts w:eastAsia="Georgia" w:cs="Georgia" w:ascii="Georgia" w:hAnsi="Georgia"/>
        </w:rPr>
        <w:t xml:space="preserve">nom : nom du pays (chaîne de caractères);</w:t>
      </w:r>
    </w:p>
    <w:p>
      <w:pPr>
        <w:numPr>
          <w:ilvl w:val="0"/>
          <w:numId w:val="4"/>
        </w:numPr>
        <w:spacing w:lineRule="auto"/>
      </w:pPr>
      <w:r>
        <w:rPr>
          <w:rFonts w:eastAsia="Georgia" w:cs="Georgia" w:ascii="Georgia" w:hAnsi="Georgia"/>
        </w:rPr>
        <w:t xml:space="preserve">code_pays : identifiant unique du pays (chaîne de caractères);</w:t>
      </w:r>
    </w:p>
    <w:p>
      <w:pPr>
        <w:numPr>
          <w:ilvl w:val="0"/>
          <w:numId w:val="4"/>
        </w:numPr>
        <w:spacing w:lineRule="auto"/>
      </w:pPr>
      <w:r>
        <w:rPr>
          <w:rFonts w:eastAsia="Georgia" w:cs="Georgia" w:ascii="Georgia" w:hAnsi="Georgia"/>
        </w:rPr>
        <w:t xml:space="preserve">capitale : capitale administrative du pays (chaîne de caractères);</w:t>
      </w:r>
    </w:p>
    <w:p>
      <w:pPr>
        <w:numPr>
          <w:ilvl w:val="0"/>
          <w:numId w:val="4"/>
        </w:numPr>
        <w:spacing w:lineRule="auto"/>
      </w:pPr>
      <w:r>
        <w:rPr/>
        <w:t xml:space="preserve">population : nombre d'habitants du pays (entier).</w:t>
      </w:r>
    </w:p>
    <w:p>
      <w:pPr>
        <w:numPr>
          <w:ilvl w:val="0"/>
          <w:numId w:val="4"/>
        </w:numPr>
        <w:spacing w:lineRule="auto"/>
      </w:pPr>
      <w:r>
        <w:rPr>
          <w:rFonts w:eastAsia="Georgia" w:cs="Georgia" w:ascii="Georgia" w:hAnsi="Georgia"/>
        </w:rPr>
        <w:t xml:space="preserve">La table Inclusion constituée des champs suivants :</w:t>
      </w:r>
    </w:p>
    <w:p>
      <w:pPr>
        <w:numPr>
          <w:ilvl w:val="0"/>
          <w:numId w:val="4"/>
        </w:numPr>
        <w:spacing w:lineRule="auto"/>
      </w:pPr>
      <w:r>
        <w:rPr>
          <w:rFonts w:eastAsia="Georgia" w:cs="Georgia" w:ascii="Georgia" w:hAnsi="Georgia"/>
        </w:rPr>
        <w:t xml:space="preserve">code_pays : identifiant unique du pays (chaîne de caractères);</w:t>
      </w:r>
    </w:p>
    <w:p>
      <w:pPr>
        <w:numPr>
          <w:ilvl w:val="0"/>
          <w:numId w:val="4"/>
        </w:numPr>
        <w:spacing w:lineRule="auto"/>
      </w:pPr>
      <w:r>
        <w:rPr>
          <w:rFonts w:eastAsia="Georgia" w:cs="Georgia" w:ascii="Georgia" w:hAnsi="Georgia"/>
        </w:rPr>
        <w:t xml:space="preserve">continent : nom du continent auquel appartient le pays (chaîne de caractères).</w:t>
      </w:r>
    </w:p>
    <w:p>
      <w:pPr>
        <w:numPr>
          <w:ilvl w:val="0"/>
          <w:numId w:val="4"/>
        </w:numPr>
        <w:spacing w:lineRule="auto"/>
      </w:pPr>
      <w:r>
        <w:rPr>
          <w:rFonts w:eastAsia="Georgia" w:cs="Georgia" w:ascii="Georgia" w:hAnsi="Georgia"/>
        </w:rPr>
        <w:t xml:space="preserve">La table Frontieres constituée des champs suivants :</w:t>
      </w:r>
    </w:p>
    <w:p>
      <w:pPr>
        <w:numPr>
          <w:ilvl w:val="0"/>
          <w:numId w:val="4"/>
        </w:numPr>
        <w:spacing w:lineRule="auto"/>
      </w:pPr>
      <w:r>
        <w:rPr>
          <w:rFonts w:eastAsia="Georgia" w:cs="Georgia" w:ascii="Georgia" w:hAnsi="Georgia"/>
        </w:rPr>
        <w:t xml:space="preserve">code_pays1 : identifiant unique du premier pays (chaîne de caractères);</w:t>
      </w:r>
    </w:p>
    <w:p>
      <w:pPr>
        <w:numPr>
          <w:ilvl w:val="0"/>
          <w:numId w:val="4"/>
        </w:numPr>
        <w:spacing w:lineRule="auto"/>
      </w:pPr>
      <w:r>
        <w:rPr>
          <w:rFonts w:eastAsia="Georgia" w:cs="Georgia" w:ascii="Georgia" w:hAnsi="Georgia"/>
        </w:rPr>
        <w:t xml:space="preserve">code_pays2 : identifiant unique du second pays (chaîne de caractères);</w:t>
      </w:r>
    </w:p>
    <w:p>
      <w:pPr>
        <w:numPr>
          <w:ilvl w:val="0"/>
          <w:numId w:val="4"/>
        </w:numPr>
        <w:spacing w:lineRule="auto"/>
      </w:pPr>
      <w:r>
        <w:rPr>
          <w:rFonts w:eastAsia="Georgia" w:cs="Georgia" w:ascii="Georgia" w:hAnsi="Georgia"/>
        </w:rPr>
        <w:t xml:space="preserve">longueur : longueur en kilomètres de la frontière entre pays1 et pays2 (nombre flottant strictement positif).</w:t>
      </w:r>
      <w:r>
        <w:rPr/>
        <w:br w:type="textWrapping"/>
      </w:r>
      <w:r>
        <w:rPr>
          <w:rFonts w:eastAsia="Georgia" w:cs="Georgia" w:ascii="Georgia" w:hAnsi="Georgia"/>
        </w:rPr>
        <w:t xml:space="preserve">On a toujours code_pays1&lt;code_pays2 pour l'ordre lexicographique, ce qui assure que chaque frontière n'apparaît qu'une fois dans la table Frontieres.</w:t>
      </w:r>
    </w:p>
    <w:p>
      <w:pPr>
        <w:spacing w:after="220" w:lineRule="auto"/>
      </w:pPr>
      <w:r>
        <w:rPr>
          <w:rFonts w:eastAsia="Georgia" w:cs="Georgia" w:ascii="Georgia" w:hAnsi="Georgia"/>
        </w:rPr>
        <w:t xml:space="preserve">Q28. Écrire une requête SQL permettant de récupérer le code du pays nommé 'France'.</w:t>
      </w:r>
    </w:p>
    <w:p>
      <w:pPr>
        <w:spacing w:after="220" w:lineRule="auto"/>
      </w:pPr>
      <w:r>
        <w:rPr>
          <w:rFonts w:eastAsia="Georgia" w:cs="Georgia" w:ascii="Georgia" w:hAnsi="Georgia"/>
        </w:rPr>
        <w:t xml:space="preserve">Q29. Écrire une requête SQL permettant d'obtenir les noms des pays appartenant au continent 'Europe'.</w:t>
      </w:r>
    </w:p>
    <w:p>
      <w:pPr>
        <w:spacing w:after="220" w:lineRule="auto"/>
      </w:pPr>
      <w:r>
        <w:rPr>
          <w:rFonts w:eastAsia="Georgia" w:cs="Georgia" w:ascii="Georgia" w:hAnsi="Georgia"/>
        </w:rPr>
        <w:t xml:space="preserve">Dans les deux dernières questions, on admet que le code du pays nommé 'France' est ' </w:t>
      </w:r>
      <m:oMath>
        <m:r>
          <m:rPr>
            <m:sty m:val="i"/>
          </m:rPr>
          <m:t>F</m:t>
        </m:r>
      </m:oMath>
      <w:r>
        <w:rPr/>
        <w:t xml:space="preserve"> ' et on peut utiliser librement cette information.</w:t>
      </w:r>
    </w:p>
    <w:p>
      <w:pPr>
        <w:spacing w:after="220" w:lineRule="auto"/>
      </w:pPr>
      <w:r>
        <w:rPr>
          <w:rFonts w:eastAsia="Georgia" w:cs="Georgia" w:ascii="Georgia" w:hAnsi="Georgia"/>
        </w:rPr>
        <w:t xml:space="preserve">Q30. Écrire une requête </w:t>
      </w:r>
      <m:oMath>
        <m:r>
          <m:rPr>
            <m:sty m:val="i"/>
          </m:rPr>
          <m:t>S</m:t>
        </m:r>
        <m:r>
          <m:rPr>
            <m:sty m:val="i"/>
          </m:rPr>
          <m:t>Q</m:t>
        </m:r>
        <m:r>
          <m:rPr>
            <m:sty m:val="i"/>
          </m:rPr>
          <m:t>L</m:t>
        </m:r>
      </m:oMath>
      <w:r>
        <w:rPr>
          <w:rFonts w:eastAsia="Georgia" w:cs="Georgia" w:ascii="Georgia" w:hAnsi="Georgia"/>
        </w:rPr>
        <w:t xml:space="preserve"> permettant de récupérer la longueur totale de la frontière du pays nommé 'France'.</w:t>
      </w:r>
    </w:p>
    <w:p>
      <w:pPr>
        <w:spacing w:after="220" w:lineRule="auto"/>
      </w:pPr>
      <w:r>
        <w:rPr>
          <w:rFonts w:eastAsia="Georgia" w:cs="Georgia" w:ascii="Georgia" w:hAnsi="Georgia"/>
        </w:rPr>
        <w:t xml:space="preserve">Q31. Écrire une requête </w:t>
      </w:r>
      <m:oMath>
        <m:r>
          <m:rPr>
            <m:sty m:val="i"/>
          </m:rPr>
          <m:t>S</m:t>
        </m:r>
        <m:r>
          <m:rPr>
            <m:sty m:val="i"/>
          </m:rPr>
          <m:t>Q</m:t>
        </m:r>
        <m:r>
          <m:rPr>
            <m:sty m:val="i"/>
          </m:rPr>
          <m:t>L</m:t>
        </m:r>
      </m:oMath>
      <w:r>
        <w:rPr>
          <w:rFonts w:eastAsia="Georgia" w:cs="Georgia" w:ascii="Georgia" w:hAnsi="Georgia"/>
        </w:rPr>
        <w:t xml:space="preserve"> permettant de récupérer les noms des pays frontaliers du pays nommé 'France'.</w:t>
      </w:r>
    </w:p>
    <w:p>
      <w:pPr>
        <w:spacing w:line="271" w:before="330" w:lineRule="auto"/>
      </w:pPr>
      <w:r>
        <w:rPr>
          <w:rFonts w:eastAsia="Georgia" w:cs="Georgia" w:ascii="Georgia" w:hAnsi="Georgia"/>
          <w:b/>
          <w:sz w:val="42"/>
        </w:rPr>
        <w:t xml:space="preserve">ANNEXE 1 - Base de données géographiques</w:t>
      </w:r>
    </w:p>
    <w:p>
      <w:pPr>
        <w:spacing w:lineRule="auto"/>
      </w:pPr>
      <w:r>
        <w:rPr/>
        <w:t xml:space="preserve">Table Continents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nom</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surface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'Asie'</w:t>
            </w:r>
          </w:p>
        </w:tc>
        <w:tc>
          <w:tcPr>
            <w:tcBorders>
              <w:bottom w:val="single" w:sz="8" w:space="0" w:color="000000"/>
              <w:right w:val="single" w:sz="8" w:space="0" w:color="000000"/>
            </w:tcBorders>
            <w:vAlign w:val="center"/>
          </w:tcPr>
          <w:p>
            <w:pPr>
              <w:spacing w:lineRule="auto"/>
              <w:jc w:val="center"/>
            </w:pPr>
            <w:r>
              <w:rPr/>
              <w:t xml:space="preserve">44579000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'Europe'</w:t>
            </w:r>
          </w:p>
        </w:tc>
        <w:tc>
          <w:tcPr>
            <w:tcBorders>
              <w:bottom w:val="single" w:sz="8" w:space="0" w:color="000000"/>
              <w:right w:val="single" w:sz="8" w:space="0" w:color="000000"/>
            </w:tcBorders>
            <w:vAlign w:val="center"/>
          </w:tcPr>
          <w:p>
            <w:pPr>
              <w:spacing w:lineRule="auto"/>
              <w:jc w:val="center"/>
            </w:pPr>
            <w:r>
              <w:rPr/>
              <w:t xml:space="preserve">9938000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t xml:space="preserve">Table Pays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nom</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code_pays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capitale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population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'Albanie'</w:t>
            </w:r>
          </w:p>
        </w:tc>
        <w:tc>
          <w:tcPr>
            <w:tcBorders>
              <w:bottom w:val="single" w:sz="8" w:space="0" w:color="000000"/>
              <w:right w:val="single" w:sz="8" w:space="0" w:color="000000"/>
            </w:tcBorders>
            <w:vAlign w:val="center"/>
          </w:tcPr>
          <w:p>
            <w:pPr>
              <w:spacing w:lineRule="auto"/>
              <w:jc w:val="center"/>
            </w:pPr>
            <w:r>
              <w:rPr/>
              <w:t xml:space="preserve">'AL'</w:t>
            </w:r>
          </w:p>
        </w:tc>
        <w:tc>
          <w:tcPr>
            <w:tcBorders>
              <w:bottom w:val="single" w:sz="8" w:space="0" w:color="000000"/>
              <w:right w:val="single" w:sz="8" w:space="0" w:color="000000"/>
            </w:tcBorders>
            <w:vAlign w:val="center"/>
          </w:tcPr>
          <w:p>
            <w:pPr>
              <w:spacing w:lineRule="auto"/>
              <w:jc w:val="center"/>
            </w:pPr>
            <w:r>
              <w:rPr/>
              <w:t xml:space="preserve">'Tirana'</w:t>
            </w:r>
          </w:p>
        </w:tc>
        <w:tc>
          <w:tcPr>
            <w:tcBorders>
              <w:bottom w:val="single" w:sz="8" w:space="0" w:color="000000"/>
              <w:right w:val="single" w:sz="8" w:space="0" w:color="000000"/>
            </w:tcBorders>
            <w:vAlign w:val="center"/>
          </w:tcPr>
          <w:p>
            <w:pPr>
              <w:spacing w:lineRule="auto"/>
              <w:jc w:val="center"/>
            </w:pPr>
            <w:r>
              <w:rPr/>
              <w:t xml:space="preserve">3088385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'Algerie'</w:t>
            </w:r>
          </w:p>
        </w:tc>
        <w:tc>
          <w:tcPr>
            <w:tcBorders>
              <w:bottom w:val="single" w:sz="8" w:space="0" w:color="000000"/>
              <w:right w:val="single" w:sz="8" w:space="0" w:color="000000"/>
            </w:tcBorders>
            <w:vAlign w:val="center"/>
          </w:tcPr>
          <w:p>
            <w:pPr>
              <w:spacing w:lineRule="auto"/>
              <w:jc w:val="center"/>
            </w:pPr>
            <w:r>
              <w:rPr/>
              <w:t xml:space="preserve">'DZ'</w:t>
            </w:r>
          </w:p>
        </w:tc>
        <w:tc>
          <w:tcPr>
            <w:tcBorders>
              <w:bottom w:val="single" w:sz="8" w:space="0" w:color="000000"/>
              <w:right w:val="single" w:sz="8" w:space="0" w:color="000000"/>
            </w:tcBorders>
            <w:vAlign w:val="center"/>
          </w:tcPr>
          <w:p>
            <w:pPr>
              <w:spacing w:lineRule="auto"/>
              <w:jc w:val="center"/>
            </w:pPr>
            <w:r>
              <w:rPr/>
              <w:t xml:space="preserve">'Alger'</w:t>
            </w:r>
          </w:p>
        </w:tc>
        <w:tc>
          <w:tcPr>
            <w:tcBorders>
              <w:bottom w:val="single" w:sz="8" w:space="0" w:color="000000"/>
              <w:right w:val="single" w:sz="8" w:space="0" w:color="000000"/>
            </w:tcBorders>
            <w:vAlign w:val="center"/>
          </w:tcPr>
          <w:p>
            <w:pPr>
              <w:spacing w:lineRule="auto"/>
              <w:jc w:val="center"/>
            </w:pPr>
            <w:r>
              <w:rPr/>
              <w:t xml:space="preserve">44487616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t xml:space="preserve">Table Inclusion</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code_pays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continent</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'AL'</w:t>
            </w:r>
          </w:p>
        </w:tc>
        <w:tc>
          <w:tcPr>
            <w:tcBorders>
              <w:bottom w:val="single" w:sz="8" w:space="0" w:color="000000"/>
              <w:right w:val="single" w:sz="8" w:space="0" w:color="000000"/>
            </w:tcBorders>
            <w:vAlign w:val="center"/>
          </w:tcPr>
          <w:p>
            <w:pPr>
              <w:spacing w:lineRule="auto"/>
              <w:jc w:val="center"/>
            </w:pPr>
            <w:r>
              <w:rPr/>
              <w:t xml:space="preserve">'Europe'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'DZ'</w:t>
            </w:r>
          </w:p>
        </w:tc>
        <w:tc>
          <w:tcPr>
            <w:tcBorders>
              <w:bottom w:val="single" w:sz="8" w:space="0" w:color="000000"/>
              <w:right w:val="single" w:sz="8" w:space="0" w:color="000000"/>
            </w:tcBorders>
            <w:vAlign w:val="center"/>
          </w:tcPr>
          <w:p>
            <w:pPr>
              <w:spacing w:lineRule="auto"/>
              <w:jc w:val="center"/>
            </w:pPr>
            <w:r>
              <w:rPr/>
              <w:t xml:space="preserve">'Afrique'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t xml:space="preserve">Table Frontieres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code_pays1</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code_pays2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longueur</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'AL'</w:t>
            </w:r>
          </w:p>
        </w:tc>
        <w:tc>
          <w:tcPr>
            <w:tcBorders>
              <w:bottom w:val="single" w:sz="8" w:space="0" w:color="000000"/>
              <w:right w:val="single" w:sz="8" w:space="0" w:color="000000"/>
            </w:tcBorders>
            <w:vAlign w:val="center"/>
          </w:tcPr>
          <w:p>
            <w:pPr>
              <w:spacing w:lineRule="auto"/>
              <w:jc w:val="center"/>
            </w:pPr>
            <w:r>
              <w:rPr/>
              <w:t xml:space="preserve">'GR'</w:t>
            </w:r>
          </w:p>
        </w:tc>
        <w:tc>
          <w:tcPr>
            <w:tcBorders>
              <w:bottom w:val="single" w:sz="8" w:space="0" w:color="000000"/>
              <w:right w:val="single" w:sz="8" w:space="0" w:color="000000"/>
            </w:tcBorders>
            <w:vAlign w:val="center"/>
          </w:tcPr>
          <w:p>
            <w:pPr>
              <w:spacing w:lineRule="auto"/>
              <w:jc w:val="center"/>
            </w:pPr>
            <w:r>
              <w:rPr/>
              <w:t xml:space="preserve">282.8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'AL'</w:t>
            </w:r>
          </w:p>
        </w:tc>
        <w:tc>
          <w:tcPr>
            <w:tcBorders>
              <w:bottom w:val="single" w:sz="8" w:space="0" w:color="000000"/>
              <w:right w:val="single" w:sz="8" w:space="0" w:color="000000"/>
            </w:tcBorders>
            <w:vAlign w:val="center"/>
          </w:tcPr>
          <w:p>
            <w:pPr>
              <w:spacing w:lineRule="auto"/>
              <w:jc w:val="center"/>
            </w:pPr>
            <w:r>
              <w:rPr/>
              <w:t xml:space="preserve">'MK'</w:t>
            </w:r>
          </w:p>
        </w:tc>
        <w:tc>
          <w:tcPr>
            <w:tcBorders>
              <w:bottom w:val="single" w:sz="8" w:space="0" w:color="000000"/>
              <w:right w:val="single" w:sz="8" w:space="0" w:color="000000"/>
            </w:tcBorders>
            <w:vAlign w:val="center"/>
          </w:tcPr>
          <w:p>
            <w:pPr>
              <w:spacing w:lineRule="auto"/>
              <w:jc w:val="center"/>
            </w:pPr>
            <w:r>
              <w:rPr/>
              <w:t xml:space="preserve">151.5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271" w:before="330" w:lineRule="auto"/>
      </w:pPr>
      <w:r>
        <w:rPr>
          <w:b/>
          <w:sz w:val="42"/>
        </w:rPr>
        <w:t xml:space="preserve">ANNEXE 2 - Rappels de syntaxe Python</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Test d'appartenance</w:t>
            </w:r>
          </w:p>
        </w:tc>
        <w:tc>
          <w:tcPr>
            <w:tcBorders>
              <w:top w:val="single" w:sz="8" w:space="0" w:color="000000"/>
              <w:bottom w:val="single" w:sz="8" w:space="0" w:color="000000"/>
              <w:right w:val="single" w:sz="8" w:space="0" w:color="000000"/>
            </w:tcBorders>
            <w:vAlign w:val="center"/>
          </w:tcPr>
          <w:p>
            <w:pPr>
              <w:spacing w:lineRule="auto"/>
              <w:jc w:val="left"/>
            </w:pPr>
            <m:oMathPara>
              <m:oMath>
                <m:r>
                  <m:rPr>
                    <m:sty m:val="p"/>
                  </m:rPr>
                  <m:t>⋙</m:t>
                </m:r>
                <m:r>
                  <m:rPr>
                    <m:sty m:val="p"/>
                  </m:rPr>
                  <m:t>2</m:t>
                </m:r>
                <m:r>
                  <m:rPr>
                    <m:nor/>
                  </m:rPr>
                  <m:t> in </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m:oMathPara>
          </w:p>
          <w:p>
            <w:pPr>
              <w:spacing w:lineRule="auto"/>
              <w:jc w:val="left"/>
            </w:pPr>
            <w:r>
              <w:rPr/>
              <w:t xml:space="preserve">True </w:t>
            </w:r>
            <m:oMathPara>
              <m:oMath>
                <m:r>
                  <m:rPr>
                    <m:sty m:val="p"/>
                  </m:rPr>
                  <m:t>⋙</m:t>
                </m:r>
                <m:r>
                  <m:rPr>
                    <m:sty m:val="p"/>
                  </m:rPr>
                  <m:t>2</m:t>
                </m:r>
                <m:r>
                  <m:rPr>
                    <m:nor/>
                  </m:rPr>
                  <m:t> in </m:t>
                </m:r>
                <m:r>
                  <m:rPr>
                    <m:sty m:val="p"/>
                  </m:rPr>
                  <m:t>[</m:t>
                </m:r>
                <m:r>
                  <m:rPr>
                    <m:sty m:val="p"/>
                  </m:rPr>
                  <m:t>1</m:t>
                </m:r>
                <m:r>
                  <m:rPr>
                    <m:sty m:val="p"/>
                  </m:rPr>
                  <m:t>,</m:t>
                </m:r>
                <m:r>
                  <m:rPr>
                    <m:sty m:val="p"/>
                  </m:rPr>
                  <m:t>3</m:t>
                </m:r>
                <m:r>
                  <m:rPr>
                    <m:sty m:val="p"/>
                  </m:rPr>
                  <m:t>,</m:t>
                </m:r>
                <m:r>
                  <m:rPr>
                    <m:sty m:val="p"/>
                  </m:rPr>
                  <m:t>4</m:t>
                </m:r>
                <m:r>
                  <m:rPr>
                    <m:sty m:val="p"/>
                  </m:rPr>
                  <m:t>]</m:t>
                </m:r>
              </m:oMath>
            </m:oMathPara>
          </w:p>
          <w:p>
            <w:pPr>
              <w:spacing w:lineRule="auto"/>
              <w:jc w:val="left"/>
            </w:pPr>
            <w:r>
              <w:rPr/>
              <w:t xml:space="preserve">False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Définir une liste</w:t>
            </w:r>
          </w:p>
        </w:tc>
        <w:tc>
          <w:tcPr>
            <w:tcBorders>
              <w:bottom w:val="single" w:sz="8" w:space="0" w:color="000000"/>
              <w:right w:val="single" w:sz="8" w:space="0" w:color="000000"/>
            </w:tcBorders>
            <w:vAlign w:val="center"/>
          </w:tcPr>
          <w:p>
            <w:pPr>
              <w:spacing w:lineRule="auto"/>
              <w:jc w:val="left"/>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m:t>
                      </m:r>
                    </m:e>
                    <m:e>
                      <m:r>
                        <m:rPr>
                          <m:sty m:val="p"/>
                        </m:rPr>
                        <m:t>L</m:t>
                      </m:r>
                      <m:r>
                        <m:rPr>
                          <m:sty m:val="p"/>
                        </m:rPr>
                        <m:t>=</m:t>
                      </m:r>
                      <m:r>
                        <m:rPr>
                          <m:sty m:val="p"/>
                        </m:rPr>
                        <m:t>[</m:t>
                      </m:r>
                      <m:r>
                        <m:rPr>
                          <m:sty m:val="p"/>
                        </m:rPr>
                        <m:t>1</m:t>
                      </m:r>
                      <m:r>
                        <m:rPr>
                          <m:sty m:val="p"/>
                        </m:rPr>
                        <m:t>,</m:t>
                      </m:r>
                      <m:r>
                        <m:rPr>
                          <m:sty m:val="p"/>
                        </m:rPr>
                        <m:t>2</m:t>
                      </m:r>
                      <m:r>
                        <m:rPr>
                          <m:sty m:val="p"/>
                        </m:rPr>
                        <m:t>,</m:t>
                      </m:r>
                      <m:r>
                        <m:rPr>
                          <m:sty m:val="p"/>
                        </m:rPr>
                        <m:t>3</m:t>
                      </m:r>
                      <m:r>
                        <m:rPr>
                          <m:sty m:val="p"/>
                        </m:rPr>
                        <m:t>]</m:t>
                      </m:r>
                    </m:e>
                  </m:mr>
                  <m:mr>
                    <m:e>
                      <m:r>
                        <m:rPr>
                          <m:sty m:val="p"/>
                        </m:rPr>
                        <m:t>⋙</m:t>
                      </m:r>
                    </m:e>
                    <m:e>
                      <m:r>
                        <m:rPr>
                          <m:sty m:val="p"/>
                        </m:rPr>
                        <m:t>L</m:t>
                      </m:r>
                      <m:r>
                        <m:rPr>
                          <m:sty m:val="p"/>
                        </m:rPr>
                        <m:t>[</m:t>
                      </m:r>
                      <m:r>
                        <m:rPr>
                          <m:sty m:val="p"/>
                        </m:rPr>
                        <m:t>0</m:t>
                      </m:r>
                      <m:r>
                        <m:rPr>
                          <m:sty m:val="p"/>
                        </m:rPr>
                        <m:t>]</m:t>
                      </m:r>
                    </m:e>
                  </m:mr>
                </m:m>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Ajouter un élément à la fin d'une liste</w:t>
            </w:r>
          </w:p>
        </w:tc>
        <w:tc>
          <w:tcPr>
            <w:tcBorders>
              <w:bottom w:val="single" w:sz="8" w:space="0" w:color="000000"/>
              <w:right w:val="single" w:sz="8" w:space="0" w:color="000000"/>
            </w:tcBorders>
            <w:vAlign w:val="center"/>
          </w:tcPr>
          <w:p>
            <w:pPr>
              <w:spacing w:lineRule="auto"/>
              <w:jc w:val="left"/>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p"/>
                        </m:rPr>
                        <m:t>L</m:t>
                      </m:r>
                      <m:r>
                        <m:rPr>
                          <m:sty m:val="p"/>
                        </m:rPr>
                        <m:t>=</m:t>
                      </m:r>
                      <m:r>
                        <m:rPr>
                          <m:sty m:val="p"/>
                        </m:rPr>
                        <m:t>[</m:t>
                      </m:r>
                      <m:r>
                        <m:rPr>
                          <m:sty m:val="p"/>
                        </m:rPr>
                        <m:t>1</m:t>
                      </m:r>
                      <m:r>
                        <m:rPr>
                          <m:sty m:val="p"/>
                        </m:rPr>
                        <m:t>,</m:t>
                      </m:r>
                      <m:r>
                        <m:rPr>
                          <m:sty m:val="p"/>
                        </m:rPr>
                        <m:t>2</m:t>
                      </m:r>
                      <m:r>
                        <m:rPr>
                          <m:sty m:val="p"/>
                        </m:rPr>
                        <m:t>,</m:t>
                      </m:r>
                      <m:r>
                        <m:rPr>
                          <m:sty m:val="p"/>
                        </m:rPr>
                        <m:t>3</m:t>
                      </m:r>
                      <m:r>
                        <m:rPr>
                          <m:sty m:val="p"/>
                        </m:rPr>
                        <m:t>]</m:t>
                      </m:r>
                    </m:e>
                  </m:mr>
                  <m:mr>
                    <m:e/>
                    <m:e>
                      <m:r>
                        <m:rPr>
                          <m:sty m:val="i"/>
                        </m:rPr>
                        <m:t xml:space="preserve"> </m:t>
                      </m:r>
                      <m:r>
                        <m:rPr>
                          <m:sty m:val="p"/>
                        </m:rPr>
                        <m:t>⋙</m:t>
                      </m:r>
                      <m:r>
                        <m:rPr>
                          <m:sty m:val="p"/>
                        </m:rPr>
                        <m:t>L</m:t>
                      </m:r>
                    </m:e>
                  </m:mr>
                  <m:mr>
                    <m:e/>
                    <m:e>
                      <m:r>
                        <m:rPr>
                          <m:sty m:val="p"/>
                        </m:rPr>
                        <m:t>[</m:t>
                      </m:r>
                      <m:r>
                        <m:rPr>
                          <m:sty m:val="p"/>
                        </m:rPr>
                        <m:t>1</m:t>
                      </m:r>
                      <m:r>
                        <m:rPr>
                          <m:sty m:val="p"/>
                        </m:rPr>
                        <m:t>,</m:t>
                      </m:r>
                      <m:r>
                        <m:rPr>
                          <m:sty m:val="p"/>
                        </m:rPr>
                        <m:t>2</m:t>
                      </m:r>
                      <m:r>
                        <m:rPr>
                          <m:sty m:val="p"/>
                        </m:rPr>
                        <m:t>,</m:t>
                      </m:r>
                      <m:r>
                        <m:rPr>
                          <m:sty m:val="p"/>
                        </m:rPr>
                        <m:t>3</m:t>
                      </m:r>
                      <m:r>
                        <m:rPr>
                          <m:sty m:val="p"/>
                        </m:rPr>
                        <m:t>]</m:t>
                      </m:r>
                    </m:e>
                  </m:mr>
                  <m:mr>
                    <m:e/>
                    <m:e>
                      <m:r>
                        <m:rPr>
                          <m:sty m:val="i"/>
                        </m:rPr>
                        <m:t xml:space="preserve"> </m:t>
                      </m:r>
                      <m:r>
                        <m:rPr>
                          <m:sty m:val="p"/>
                        </m:rPr>
                        <m:t>⋙</m:t>
                      </m:r>
                      <m:r>
                        <m:rPr>
                          <m:sty m:val="p"/>
                        </m:rPr>
                        <m:t>L</m:t>
                      </m:r>
                      <m:r>
                        <m:rPr>
                          <m:sty m:val="p"/>
                        </m:rPr>
                        <m:t>⋅</m:t>
                      </m:r>
                      <m:r>
                        <m:rPr>
                          <m:nor/>
                        </m:rPr>
                        <m:t> append </m:t>
                      </m:r>
                      <m:r>
                        <m:rPr>
                          <m:sty m:val="p"/>
                        </m:rPr>
                        <m:t>(</m:t>
                      </m:r>
                      <m:r>
                        <m:rPr>
                          <m:sty m:val="p"/>
                        </m:rPr>
                        <m:t>5</m:t>
                      </m:r>
                      <m:r>
                        <m:rPr>
                          <m:sty m:val="p"/>
                        </m:rPr>
                        <m:t>)</m:t>
                      </m:r>
                    </m:e>
                  </m:mr>
                  <m:mr>
                    <m:e/>
                    <m:e>
                      <m:r>
                        <m:rPr>
                          <m:sty m:val="i"/>
                        </m:rPr>
                        <m:t xml:space="preserve"> </m:t>
                      </m:r>
                      <m:r>
                        <m:rPr>
                          <m:sty m:val="p"/>
                        </m:rPr>
                        <m:t>⋙</m:t>
                      </m:r>
                      <m:r>
                        <m:rPr>
                          <m:sty m:val="p"/>
                        </m:rPr>
                        <m:t>L</m:t>
                      </m:r>
                    </m:e>
                  </m:mr>
                  <m:mr>
                    <m:e/>
                    <m:e>
                      <m:r>
                        <m:rPr>
                          <m:sty m:val="p"/>
                        </m:rPr>
                        <m:t>[</m:t>
                      </m:r>
                      <m:r>
                        <m:rPr>
                          <m:sty m:val="p"/>
                        </m:rPr>
                        <m:t>1</m:t>
                      </m:r>
                      <m:r>
                        <m:rPr>
                          <m:sty m:val="p"/>
                        </m:rPr>
                        <m:t>,</m:t>
                      </m:r>
                      <m:r>
                        <m:rPr>
                          <m:sty m:val="p"/>
                        </m:rPr>
                        <m:t>2</m:t>
                      </m:r>
                      <m:r>
                        <m:rPr>
                          <m:sty m:val="p"/>
                        </m:rPr>
                        <m:t>,</m:t>
                      </m:r>
                      <m:r>
                        <m:rPr>
                          <m:sty m:val="p"/>
                        </m:rPr>
                        <m:t>3</m:t>
                      </m:r>
                      <m:r>
                        <m:rPr>
                          <m:sty m:val="p"/>
                        </m:rPr>
                        <m:t>,</m:t>
                      </m:r>
                      <m:r>
                        <m:rPr>
                          <m:sty m:val="p"/>
                        </m:rPr>
                        <m:t>5</m:t>
                      </m:r>
                      <m:r>
                        <m:rPr>
                          <m:sty m:val="p"/>
                        </m:rPr>
                        <m:t>]</m:t>
                      </m:r>
                    </m:e>
                  </m:mr>
                </m:m>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Ajouter tous les éléments d'une liste L1 à la fin d'une liste L</w:t>
            </w:r>
          </w:p>
        </w:tc>
        <w:tc>
          <w:tcPr>
            <w:tcBorders>
              <w:bottom w:val="single" w:sz="8" w:space="0" w:color="000000"/>
              <w:right w:val="single" w:sz="8" w:space="0" w:color="000000"/>
            </w:tcBorders>
            <w:vAlign w:val="center"/>
          </w:tcPr>
          <w:p>
            <w:pPr>
              <w:spacing w:lineRule="auto"/>
              <w:jc w:val="left"/>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p"/>
                        </m:rPr>
                        <m:t>L</m:t>
                      </m:r>
                      <m:r>
                        <m:rPr>
                          <m:sty m:val="p"/>
                        </m:rPr>
                        <m:t>=</m:t>
                      </m:r>
                      <m:r>
                        <m:rPr>
                          <m:sty m:val="p"/>
                        </m:rPr>
                        <m:t>[</m:t>
                      </m:r>
                      <m:r>
                        <m:rPr>
                          <m:sty m:val="p"/>
                        </m:rPr>
                        <m:t>6</m:t>
                      </m:r>
                      <m:r>
                        <m:rPr>
                          <m:sty m:val="p"/>
                        </m:rPr>
                        <m:t>,</m:t>
                      </m:r>
                      <m:r>
                        <m:rPr>
                          <m:sty m:val="p"/>
                        </m:rPr>
                        <m:t>8</m:t>
                      </m:r>
                      <m:r>
                        <m:rPr>
                          <m:sty m:val="p"/>
                        </m:rPr>
                        <m:t>,</m:t>
                      </m:r>
                      <m:r>
                        <m:rPr>
                          <m:sty m:val="p"/>
                        </m:rPr>
                        <m:t>7</m:t>
                      </m:r>
                      <m:r>
                        <m:rPr>
                          <m:sty m:val="p"/>
                        </m:rPr>
                        <m:t>]</m:t>
                      </m:r>
                    </m:e>
                  </m:mr>
                  <m:mr>
                    <m:e/>
                    <m:e>
                      <m:r>
                        <m:rPr>
                          <m:sty m:val="i"/>
                        </m:rPr>
                        <m:t xml:space="preserve"> </m:t>
                      </m:r>
                      <m:r>
                        <m:rPr>
                          <m:sty m:val="p"/>
                        </m:rPr>
                        <m:t>⋙</m:t>
                      </m:r>
                      <m:r>
                        <m:rPr>
                          <m:sty m:val="p"/>
                        </m:rPr>
                        <m:t>L</m:t>
                      </m:r>
                      <m:r>
                        <m:rPr>
                          <m:sty m:val="p"/>
                        </m:rPr>
                        <m:t>1</m:t>
                      </m:r>
                      <m:r>
                        <m:rPr>
                          <m:sty m:val="p"/>
                        </m:rPr>
                        <m:t>=</m:t>
                      </m:r>
                      <m:r>
                        <m:rPr>
                          <m:sty m:val="p"/>
                        </m:rPr>
                        <m:t>[</m:t>
                      </m:r>
                      <m:r>
                        <m:rPr>
                          <m:sty m:val="p"/>
                        </m:rPr>
                        <m:t>−</m:t>
                      </m:r>
                      <m:r>
                        <m:rPr>
                          <m:sty m:val="p"/>
                        </m:rPr>
                        <m:t>1</m:t>
                      </m:r>
                      <m:r>
                        <m:rPr>
                          <m:sty m:val="p"/>
                        </m:rPr>
                        <m:t>,</m:t>
                      </m:r>
                      <m:r>
                        <m:rPr>
                          <m:sty m:val="p"/>
                        </m:rPr>
                        <m:t>−</m:t>
                      </m:r>
                      <m:r>
                        <m:rPr>
                          <m:sty m:val="p"/>
                        </m:rPr>
                        <m:t>2</m:t>
                      </m:r>
                      <m:r>
                        <m:rPr>
                          <m:sty m:val="p"/>
                        </m:rPr>
                        <m:t>]</m:t>
                      </m:r>
                    </m:e>
                  </m:mr>
                  <m:mr>
                    <m:e/>
                    <m:e>
                      <m:r>
                        <m:rPr>
                          <m:sty m:val="i"/>
                        </m:rPr>
                        <m:t xml:space="preserve"> </m:t>
                      </m:r>
                      <m:r>
                        <m:rPr>
                          <m:sty m:val="p"/>
                        </m:rPr>
                        <m:t>⋙</m:t>
                      </m:r>
                      <m:r>
                        <m:rPr>
                          <m:sty m:val="p"/>
                        </m:rPr>
                        <m:t>L</m:t>
                      </m:r>
                      <m:r>
                        <m:rPr>
                          <m:sty m:val="p"/>
                        </m:rPr>
                        <m:t>⋅</m:t>
                      </m:r>
                      <m:r>
                        <m:rPr>
                          <m:sty m:val="p"/>
                        </m:rPr>
                        <m:t>extend</m:t>
                      </m:r>
                      <m:r>
                        <m:rPr>
                          <m:sty m:val="p"/>
                        </m:rPr>
                        <m:t>(</m:t>
                      </m:r>
                      <m:r>
                        <m:rPr>
                          <m:nor/>
                        </m:rPr>
                        <m:t xml:space="preserve"> </m:t>
                      </m:r>
                      <m:r>
                        <m:rPr>
                          <m:sty m:val="p"/>
                        </m:rPr>
                        <m:t>L</m:t>
                      </m:r>
                      <m:r>
                        <m:rPr>
                          <m:sty m:val="p"/>
                        </m:rPr>
                        <m:t>1</m:t>
                      </m:r>
                      <m:r>
                        <m:rPr>
                          <m:sty m:val="p"/>
                        </m:rPr>
                        <m:t>)</m:t>
                      </m:r>
                    </m:e>
                  </m:mr>
                  <m:mr>
                    <m:e/>
                    <m:e>
                      <m:r>
                        <m:rPr>
                          <m:sty m:val="i"/>
                        </m:rPr>
                        <m:t xml:space="preserve"> </m:t>
                      </m:r>
                      <m:r>
                        <m:rPr>
                          <m:sty m:val="p"/>
                        </m:rPr>
                        <m:t>⋙</m:t>
                      </m:r>
                      <m:r>
                        <m:rPr>
                          <m:sty m:val="p"/>
                        </m:rPr>
                        <m:t>L</m:t>
                      </m:r>
                    </m:e>
                  </m:mr>
                  <m:mr>
                    <m:e/>
                    <m:e>
                      <m:r>
                        <m:rPr>
                          <m:sty m:val="p"/>
                        </m:rPr>
                        <m:t>[</m:t>
                      </m:r>
                      <m:r>
                        <m:rPr>
                          <m:sty m:val="p"/>
                        </m:rPr>
                        <m:t>6</m:t>
                      </m:r>
                      <m:r>
                        <m:rPr>
                          <m:sty m:val="p"/>
                        </m:rPr>
                        <m:t>,</m:t>
                      </m:r>
                      <m:r>
                        <m:rPr>
                          <m:sty m:val="p"/>
                        </m:rPr>
                        <m:t>8</m:t>
                      </m:r>
                      <m:r>
                        <m:rPr>
                          <m:sty m:val="p"/>
                        </m:rPr>
                        <m:t>,</m:t>
                      </m:r>
                      <m:r>
                        <m:rPr>
                          <m:sty m:val="p"/>
                        </m:rPr>
                        <m:t>7</m:t>
                      </m:r>
                      <m:r>
                        <m:rPr>
                          <m:sty m:val="p"/>
                        </m:rPr>
                        <m:t>,</m:t>
                      </m:r>
                      <m:r>
                        <m:rPr>
                          <m:sty m:val="p"/>
                        </m:rPr>
                        <m:t>−</m:t>
                      </m:r>
                      <m:r>
                        <m:rPr>
                          <m:sty m:val="p"/>
                        </m:rPr>
                        <m:t>1</m:t>
                      </m:r>
                      <m:r>
                        <m:rPr>
                          <m:sty m:val="p"/>
                        </m:rPr>
                        <m:t>,</m:t>
                      </m:r>
                      <m:r>
                        <m:rPr>
                          <m:sty m:val="p"/>
                        </m:rPr>
                        <m:t>−</m:t>
                      </m:r>
                      <m:r>
                        <m:rPr>
                          <m:sty m:val="p"/>
                        </m:rPr>
                        <m:t>2</m:t>
                      </m:r>
                      <m:r>
                        <m:rPr>
                          <m:sty m:val="p"/>
                        </m:rPr>
                        <m:t>]</m:t>
                      </m:r>
                    </m:e>
                  </m:mr>
                </m:m>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Obtenir les combinaisons d'une taille donnée d'une liste</w:t>
            </w:r>
          </w:p>
        </w:tc>
        <w:tc>
          <w:tcPr>
            <w:tcBorders>
              <w:bottom w:val="single" w:sz="8" w:space="0" w:color="000000"/>
              <w:right w:val="single" w:sz="8" w:space="0" w:color="000000"/>
            </w:tcBorders>
            <w:vAlign w:val="center"/>
          </w:tcPr>
          <w:p>
            <w:pPr>
              <w:spacing w:lineRule="auto"/>
              <w:jc w:val="left"/>
            </w:pPr>
            <w:r>
              <w:rPr/>
              <w:t xml:space="preserve">&gt;&gt;&gt; from itertools import combinations</w:t>
            </w:r>
          </w:p>
          <w:p>
            <w:pPr>
              <w:spacing w:lineRule="auto"/>
              <w:jc w:val="left"/>
            </w:pPr>
            <w:r>
              <w:rPr/>
              <w:t xml:space="preserve">&gt;&gt;&gt; for </w:t>
            </w:r>
            <m:oMathPara>
              <m:oMathParaPr>
                <m:jc m:val="left"/>
              </m:oMathParaPr>
              <m:oMath>
                <m:r>
                  <m:rPr>
                    <m:sty m:val="i"/>
                  </m:rPr>
                  <m:t>C</m:t>
                </m:r>
              </m:oMath>
            </m:oMathPara>
            <w:r>
              <w:rPr/>
              <w:t xml:space="preserve"> in combinations([0,1,2,3,4],3): print (C)</w:t>
            </w:r>
          </w:p>
          <w:p>
            <w:pPr>
              <w:spacing w:lineRule="auto"/>
              <w:jc w:val="left"/>
            </w:pPr>
            <w:r>
              <w:rPr/>
              <w:t xml:space="preserve">(0, 1, 2)</w:t>
            </w:r>
          </w:p>
          <w:p>
            <w:pPr>
              <w:spacing w:lineRule="auto"/>
              <w:jc w:val="left"/>
            </w:pPr>
            <w:r>
              <w:rPr/>
              <w:t xml:space="preserve">(0, 1, 3)</w:t>
            </w:r>
          </w:p>
          <w:p>
            <w:pPr>
              <w:spacing w:lineRule="auto"/>
              <w:jc w:val="left"/>
            </w:pPr>
            <w:r>
              <w:rPr/>
              <w:t xml:space="preserve">(0, 1, 4)</w:t>
            </w:r>
          </w:p>
          <w:p>
            <w:pPr>
              <w:spacing w:lineRule="auto"/>
              <w:jc w:val="left"/>
            </w:pPr>
            <m:oMathPara>
              <m:oMathParaPr>
                <m:jc m:val="left"/>
              </m:oMathParaPr>
              <m:oMath>
                <m:r>
                  <m:rPr>
                    <m:sty m:val="p"/>
                  </m:rPr>
                  <m:t>(</m:t>
                </m:r>
                <m:r>
                  <m:rPr>
                    <m:sty m:val="p"/>
                  </m:rPr>
                  <m:t>0</m:t>
                </m:r>
                <m:r>
                  <m:rPr>
                    <m:sty m:val="p"/>
                  </m:rPr>
                  <m:t>,</m:t>
                </m:r>
                <m:r>
                  <m:rPr>
                    <m:sty m:val="p"/>
                  </m:rPr>
                  <m:t>2</m:t>
                </m:r>
                <m:r>
                  <m:rPr>
                    <m:sty m:val="p"/>
                  </m:rPr>
                  <m:t>,</m:t>
                </m:r>
                <m:r>
                  <m:rPr>
                    <m:sty m:val="p"/>
                  </m:rPr>
                  <m:t>3</m:t>
                </m:r>
                <m:r>
                  <m:rPr>
                    <m:sty m:val="p"/>
                  </m:rPr>
                  <m:t>)</m:t>
                </m:r>
              </m:oMath>
            </m:oMathPara>
          </w:p>
          <w:p>
            <w:pPr>
              <w:spacing w:lineRule="auto"/>
              <w:jc w:val="left"/>
            </w:pPr>
            <w:r>
              <w:rPr/>
              <w:t xml:space="preserve">(0, 2, 4)</w:t>
            </w:r>
          </w:p>
          <w:p>
            <w:pPr>
              <w:spacing w:lineRule="auto"/>
              <w:jc w:val="left"/>
            </w:pPr>
            <w:r>
              <w:rPr/>
              <w:t xml:space="preserve">(0, 3, 4)</w:t>
            </w:r>
          </w:p>
          <w:p>
            <w:pPr>
              <w:spacing w:lineRule="auto"/>
              <w:jc w:val="left"/>
            </w:pPr>
            <w:r>
              <w:rPr/>
              <w:t xml:space="preserve">(1, 2, 3)</w:t>
            </w:r>
          </w:p>
          <w:p>
            <w:pPr>
              <w:spacing w:lineRule="auto"/>
              <w:jc w:val="left"/>
            </w:pPr>
            <w:r>
              <w:rPr/>
              <w:t xml:space="preserve">(1, 2, 4)</w:t>
            </w:r>
          </w:p>
          <w:p>
            <w:pPr>
              <w:spacing w:lineRule="auto"/>
              <w:jc w:val="left"/>
            </w:pPr>
            <w:r>
              <w:rPr/>
              <w:t xml:space="preserve">(1, 3, 4)</w:t>
            </w:r>
          </w:p>
          <w:p>
            <w:pPr>
              <w:spacing w:lineRule="auto"/>
              <w:jc w:val="left"/>
            </w:pPr>
            <w:r>
              <w:rPr/>
              <w:t xml:space="preserve">(2, 3, 4)</w:t>
            </w:r>
          </w:p>
        </w:tc>
      </w:tr>
    </w:tbl>
    <w:p>
      <w:pPr>
        <w:spacing w:lineRule="auto"/>
      </w:pPr>
    </w:p>
    <w:p>
      <w:pPr>
        <w:spacing w:line="271" w:before="330" w:lineRule="auto"/>
      </w:pPr>
      <w:r>
        <w:rPr>
          <w:b/>
          <w:sz w:val="42"/>
        </w:rPr>
        <w:t xml:space="preserve">FIN</w:t>
      </w:r>
    </w:p>
    <w:p>
      <w:pPr>
        <w:spacing w:lineRule="auto"/>
        <w:jc w:val="center"/>
      </w:pPr>
      <w:r>
        <w:rPr/>
        <w:drawing>
          <wp:inline distB="0" distL="0" distR="0" distT="0">
            <wp:extent cx="5486400" cy="2265261"/>
            <wp:effectExtent b="0" l="0" r="0" t="0"/>
            <wp:docPr id="3" name="image-55ee6077cdd49c0536740a9fc92d5baf29034d82.jpg"/>
            <a:graphic>
              <a:graphicData uri="http://schemas.openxmlformats.org/drawingml/2006/picture">
                <pic:pic>
                  <pic:nvPicPr>
                    <pic:cNvPr id="3" name="image-55ee6077cdd49c0536740a9fc92d5baf29034d82.jpg" descr=""/>
                    <pic:cNvPicPr/>
                  </pic:nvPicPr>
                  <pic:blipFill>
                    <a:blip r:embed="rId7" cstate="print"/>
                    <a:srcRect b="0" l="0" r="0" t="0"/>
                    <a:stretch>
                      <a:fillRect/>
                    </a:stretch>
                  </pic:blipFill>
                  <pic:spPr>
                    <a:xfrm>
                      <a:off x="0" y="0"/>
                      <a:ext cx="5486400" cy="2265261"/>
                    </a:xfrm>
                    <a:prstGeom prst="rect"/>
                  </pic:spPr>
                </pic:pic>
              </a:graphicData>
            </a:graphic>
          </wp:inline>
        </w:drawing>
      </w:r>
    </w:p>
    <w:p>
      <w:pPr>
        <w:spacing w:line="271" w:before="330" w:lineRule="auto"/>
      </w:pPr>
      <w:r>
        <w:rPr>
          <w:rFonts w:eastAsia="Georgia" w:cs="Georgia" w:ascii="Georgia" w:hAnsi="Georgia"/>
          <w:b/>
          <w:sz w:val="42"/>
        </w:rPr>
        <w:t xml:space="preserve">DOCUMENT RÉPONSE</w:t>
      </w:r>
    </w:p>
    <w:p>
      <w:pPr>
        <w:spacing w:after="220" w:lineRule="auto"/>
      </w:pPr>
      <w:r>
        <w:rPr>
          <w:rFonts w:eastAsia="Georgia" w:cs="Georgia" w:ascii="Georgia" w:hAnsi="Georgia"/>
        </w:rPr>
        <w:t xml:space="preserve">Seul ce Document Réponse doit être rendu dans son intégralité.</w:t>
      </w:r>
    </w:p>
    <w:p>
      <w:pPr>
        <w:spacing w:after="220" w:lineRule="auto"/>
      </w:pPr>
      <w:r>
        <w:rPr/>
        <w:t xml:space="preserve">Q1.</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e/>
                  <m:e/>
                  <m:e/>
                  <m:e/>
                  <m:e>
                    <m:r>
                      <m:rPr>
                        <m:sty m:val="p"/>
                      </m:rPr>
                      <m:t>1</m:t>
                    </m:r>
                  </m:e>
                  <m:e>
                    <m:r>
                      <m:rPr>
                        <m:sty m:val="p"/>
                      </m:rPr>
                      <m:t>0</m:t>
                    </m:r>
                  </m:e>
                  <m:e>
                    <m:r>
                      <m:rPr>
                        <m:sty m:val="p"/>
                      </m:rPr>
                      <m:t>1</m:t>
                    </m:r>
                  </m:e>
                  <m:e>
                    <m:r>
                      <m:rPr>
                        <m:sty m:val="p"/>
                      </m:rPr>
                      <m:t>1</m:t>
                    </m:r>
                  </m:e>
                </m:mr>
                <m:mr>
                  <m:e/>
                  <m:e/>
                  <m:e/>
                  <m:e/>
                  <m:e/>
                  <m:e>
                    <m:r>
                      <m:rPr>
                        <m:sty m:val="p"/>
                      </m:rPr>
                      <m:t>0</m:t>
                    </m:r>
                  </m:e>
                  <m:e>
                    <m:r>
                      <m:rPr>
                        <m:sty m:val="p"/>
                      </m:rPr>
                      <m:t>0</m:t>
                    </m:r>
                  </m:e>
                  <m:e>
                    <m:r>
                      <m:rPr>
                        <m:sty m:val="p"/>
                      </m:rPr>
                      <m:t>0</m:t>
                    </m:r>
                  </m:e>
                  <m:e>
                    <m:r>
                      <m:rPr>
                        <m:sty m:val="p"/>
                      </m:rPr>
                      <m:t>0</m:t>
                    </m:r>
                  </m:e>
                </m:mr>
                <m:mr>
                  <m:e/>
                  <m:e/>
                  <m:e/>
                  <m:e/>
                  <m:e/>
                  <m:e>
                    <m:r>
                      <m:rPr>
                        <m:sty m:val="p"/>
                      </m:rPr>
                      <m:t>0</m:t>
                    </m:r>
                  </m:e>
                  <m:e>
                    <m:r>
                      <m:rPr>
                        <m:sty m:val="p"/>
                      </m:rPr>
                      <m:t>0</m:t>
                    </m:r>
                  </m:e>
                  <m:e>
                    <m:r>
                      <m:rPr>
                        <m:sty m:val="p"/>
                      </m:rPr>
                      <m:t>0</m:t>
                    </m:r>
                  </m:e>
                  <m:e>
                    <m:r>
                      <m:rPr>
                        <m:sty m:val="p"/>
                      </m:rPr>
                      <m:t>0</m:t>
                    </m:r>
                  </m:e>
                </m:mr>
                <m:mr>
                  <m:e/>
                  <m:e/>
                  <m:e/>
                  <m:e/>
                  <m:e/>
                  <m:e>
                    <m:r>
                      <m:rPr>
                        <m:sty m:val="p"/>
                      </m:rPr>
                      <m:t>1</m:t>
                    </m:r>
                  </m:e>
                  <m:e>
                    <m:r>
                      <m:rPr>
                        <m:sty m:val="p"/>
                      </m:rPr>
                      <m:t>0</m:t>
                    </m:r>
                  </m:e>
                  <m:e>
                    <m:r>
                      <m:rPr>
                        <m:sty m:val="p"/>
                      </m:rPr>
                      <m:t>0</m:t>
                    </m:r>
                  </m:e>
                  <m:e>
                    <m:r>
                      <m:rPr>
                        <m:sty m:val="p"/>
                      </m:rPr>
                      <m:t>0</m:t>
                    </m:r>
                  </m:e>
                </m:mr>
                <m:mr>
                  <m:e>
                    <m:r>
                      <m:rPr>
                        <m:sty m:val="p"/>
                      </m:rPr>
                      <m:t>1</m:t>
                    </m:r>
                  </m:e>
                  <m:e>
                    <m:r>
                      <m:rPr>
                        <m:sty m:val="p"/>
                      </m:rPr>
                      <m:t>0</m:t>
                    </m:r>
                  </m:e>
                  <m:e>
                    <m:r>
                      <m:rPr>
                        <m:sty m:val="p"/>
                      </m:rPr>
                      <m:t>0</m:t>
                    </m:r>
                  </m:e>
                  <m:e>
                    <m:r>
                      <m:rPr>
                        <m:sty m:val="p"/>
                      </m:rPr>
                      <m:t>1</m:t>
                    </m:r>
                  </m:e>
                  <m:e>
                    <m:r>
                      <m:rPr>
                        <m:sty m:val="p"/>
                      </m:rPr>
                      <m:t>0</m:t>
                    </m:r>
                  </m:e>
                  <m:e>
                    <m:r>
                      <m:rPr>
                        <m:sty m:val="p"/>
                      </m:rPr>
                      <m:t>1</m:t>
                    </m:r>
                  </m:e>
                  <m:e>
                    <m:r>
                      <m:rPr>
                        <m:sty m:val="p"/>
                      </m:rPr>
                      <m:t>1</m:t>
                    </m:r>
                  </m:e>
                  <m:e>
                    <m:r>
                      <m:rPr>
                        <m:sty m:val="p"/>
                      </m:rPr>
                      <m:t>1</m:t>
                    </m:r>
                  </m:e>
                </m:mr>
                <m:mr>
                  <m:e>
                    <m:r>
                      <m:rPr>
                        <m:sty m:val="p"/>
                      </m:rPr>
                      <m:t>0</m:t>
                    </m:r>
                  </m:e>
                  <m:e>
                    <m:r>
                      <m:rPr>
                        <m:sty m:val="p"/>
                      </m:rPr>
                      <m:t>0</m:t>
                    </m:r>
                  </m:e>
                  <m:e>
                    <m:r>
                      <m:rPr>
                        <m:sty m:val="p"/>
                      </m:rPr>
                      <m:t>0</m:t>
                    </m:r>
                  </m:e>
                  <m:e>
                    <m:r>
                      <m:rPr>
                        <m:sty m:val="p"/>
                      </m:rPr>
                      <m:t>0</m:t>
                    </m:r>
                  </m:e>
                  <m:e>
                    <m:r>
                      <m:rPr>
                        <m:sty m:val="p"/>
                      </m:rPr>
                      <m:t>1</m:t>
                    </m:r>
                  </m:e>
                  <m:e>
                    <m:r>
                      <m:rPr>
                        <m:sty m:val="p"/>
                      </m:rPr>
                      <m:t>0</m:t>
                    </m:r>
                  </m:e>
                  <m:e>
                    <m:r>
                      <m:rPr>
                        <m:sty m:val="p"/>
                      </m:rPr>
                      <m:t>1</m:t>
                    </m:r>
                  </m:e>
                  <m:e>
                    <m:r>
                      <m:rPr>
                        <m:sty m:val="p"/>
                      </m:rPr>
                      <m:t>1</m:t>
                    </m:r>
                  </m:e>
                </m:mr>
                <m:mr>
                  <m:e>
                    <m:r>
                      <m:rPr>
                        <m:sty m:val="p"/>
                      </m:rPr>
                      <m:t>1</m:t>
                    </m:r>
                  </m:e>
                  <m:e>
                    <m:r>
                      <m:rPr>
                        <m:sty m:val="p"/>
                      </m:rPr>
                      <m:t>0</m:t>
                    </m:r>
                  </m:e>
                  <m:e>
                    <m:r>
                      <m:rPr>
                        <m:sty m:val="p"/>
                      </m:rPr>
                      <m:t>0</m:t>
                    </m:r>
                  </m:e>
                  <m:e>
                    <m:r>
                      <m:rPr>
                        <m:sty m:val="p"/>
                      </m:rPr>
                      <m:t>0</m:t>
                    </m:r>
                  </m:e>
                  <m:e>
                    <m:r>
                      <m:rPr>
                        <m:sty m:val="p"/>
                      </m:rPr>
                      <m:t>1</m:t>
                    </m:r>
                  </m:e>
                  <m:e>
                    <m:r>
                      <m:rPr>
                        <m:sty m:val="p"/>
                      </m:rPr>
                      <m:t>1</m:t>
                    </m:r>
                  </m:e>
                  <m:e>
                    <m:r>
                      <m:rPr>
                        <m:sty m:val="p"/>
                      </m:rPr>
                      <m:t>0</m:t>
                    </m:r>
                  </m:e>
                  <m:e>
                    <m:r>
                      <m:rPr>
                        <m:sty m:val="p"/>
                      </m:rPr>
                      <m:t>1</m:t>
                    </m:r>
                  </m:e>
                </m:mr>
                <m:mr>
                  <m:e>
                    <m:r>
                      <m:rPr>
                        <m:sty m:val="p"/>
                      </m:rPr>
                      <m:t>1</m:t>
                    </m:r>
                  </m:e>
                  <m:e>
                    <m:r>
                      <m:rPr>
                        <m:sty m:val="p"/>
                      </m:rPr>
                      <m:t>0</m:t>
                    </m:r>
                  </m:e>
                  <m:e>
                    <m:r>
                      <m:rPr>
                        <m:sty m:val="p"/>
                      </m:rPr>
                      <m:t>0</m:t>
                    </m:r>
                  </m:e>
                  <m:e>
                    <m:r>
                      <m:rPr>
                        <m:sty m:val="p"/>
                      </m:rPr>
                      <m:t>0</m:t>
                    </m:r>
                  </m:e>
                  <m:e>
                    <m:r>
                      <m:rPr>
                        <m:sty m:val="p"/>
                      </m:rPr>
                      <m:t>1</m:t>
                    </m:r>
                  </m:e>
                  <m:e>
                    <m:r>
                      <m:rPr>
                        <m:sty m:val="p"/>
                      </m:rPr>
                      <m:t>1</m:t>
                    </m:r>
                  </m:e>
                  <m:e>
                    <m:r>
                      <m:rPr>
                        <m:sty m:val="p"/>
                      </m:rPr>
                      <m:t>1</m:t>
                    </m:r>
                  </m:e>
                  <m:e>
                    <m:r>
                      <m:rPr>
                        <m:sty m:val="p"/>
                      </m:rPr>
                      <m:t>0</m:t>
                    </m:r>
                  </m:e>
                </m:mr>
              </m:m>
            </m:e>
          </m:d>
        </m:oMath>
      </m:oMathPara>
    </w:p>
    <w:p>
      <w:pPr>
        <w:spacing w:after="220" w:lineRule="auto"/>
      </w:pPr>
      <w:r>
        <w:rPr/>
        <w:t xml:space="preserve">Mode de construction de la matrice d'adjacence</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t xml:space="preserve">Q2. Liste d'adjacence du graphe </w:t>
      </w:r>
      <m:oMath>
        <m:sSub>
          <m:sSubPr/>
          <m:e>
            <m:r>
              <m:rPr>
                <m:sty m:val="i"/>
              </m:rPr>
              <m:t>G</m:t>
            </m:r>
          </m:e>
          <m:sub>
            <m:r>
              <m:rPr>
                <m:sty m:val="i"/>
              </m:rPr>
              <m:t>e</m:t>
            </m:r>
            <m:r>
              <m:rPr>
                <m:sty m:val="i"/>
              </m:rPr>
              <m:t>x</m:t>
            </m:r>
          </m:sub>
        </m:sSub>
      </m:oMath>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Q3. Un avantage et un inconvénient d'une matrice d'adjacence, d'une liste d'adjacence</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t xml:space="preserve">Q4.</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Sommet</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double" w:sz="8" w:space="0" w:color="000000"/>
            </w:tcBorders>
            <w:vAlign w:val="center"/>
          </w:tcPr>
          <w:p>
            <w:pPr>
              <w:spacing w:lineRule="auto"/>
              <w:jc w:val="left"/>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Degré</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double" w:sz="8" w:space="0" w:color="000000"/>
            </w:tcBorders>
            <w:vAlign w:val="center"/>
          </w:tcPr>
          <w:p/>
        </w:tc>
      </w:tr>
    </w:tbl>
    <w:p>
      <w:pPr>
        <w:spacing w:lineRule="auto"/>
      </w:pPr>
    </w:p>
    <w:p>
      <w:pPr>
        <w:spacing w:after="220" w:lineRule="auto"/>
      </w:pPr>
      <w:r>
        <w:rPr/>
        <w:t xml:space="preserve">Q5. Fonction voisins</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Q6. Fonction coloration_valide</w:t>
      </w:r>
      <w:r>
        <w:rPr/>
        <w:br w:type="textWrapping"/>
      </w:r>
      <m:oMathPara>
        <m:oMathParaPr>
          <m:jc m:val="left"/>
        </m:oMathParaPr>
        <m:oMath>
          <m:r>
            <m:rPr>
              <m:sty m:val="i"/>
            </m:rPr>
            <m:t>◻</m:t>
          </m:r>
        </m:oMath>
      </m:oMathPara>
      <w:r>
        <w:rPr/>
        <w:br w:type="textWrapping"/>
      </w:r>
      <w:r>
        <w:rPr>
          <w:rFonts w:eastAsia="Georgia" w:cs="Georgia" w:ascii="Georgia" w:hAnsi="Georgia"/>
        </w:rPr>
        <w:t xml:space="preserve">Q7. Complexité temporelle dans le pire des cas de coloration_valide</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Q8. Liste composée de n éléments valant -1</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Q9. Compléter la fonction selon les instructions de l'énoncé</w:t>
      </w:r>
    </w:p>
    <w:p>
      <w:pPr>
        <w:pStyle w:val="SourceCode"/>
        <w:shd w:val="clear" w:fill="F8F8FA"/>
        <w:spacing w:lineRule="auto"/>
      </w:pPr>
      <w:r>
        <w:rPr>
          <w:rStyle w:val="VerbatimChar"/>
          <w:rFonts w:eastAsia="Consolas" w:cs="Consolas" w:ascii="Consolas" w:hAnsi="Consolas"/>
        </w:rPr>
        <w:t xml:space="preserve">def colore_sommet (C, s, LA) :</w:t>
        <w:br/>
        <w:t xml:space="preserve">    \# on détermine la liste des couleurs des voisins de s déjà colorés</w:t>
        <w:br/>
        <w:t xml:space="preserve">    coul_vois = []</w:t>
        <w:br/>
        <w:t xml:space="preserve">    \# coul_vois est maintenant déterminée et on recherche la</w:t>
        <w:br/>
        <w:t xml:space="preserve">    \# plus petite couleur, notée num_coul, absente de coul_vois:</w:t>
        <w:br/>
        <w:t xml:space="preserve">    \# la valeur num_coul trouvée devient la couleur du sommet $s$ :</w:t>
        <w:br/>
        <w:t xml:space="preserve"/>
      </w:r>
    </w:p>
    <w:p>
      <w:pPr>
        <w:spacing w:after="220" w:lineRule="auto"/>
      </w:pPr>
      <w:r>
        <w:rPr/>
        <w:t xml:space="preserve">Q10. Fonction colorer1</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w:p>
    <w:p>
      <w:pPr>
        <w:spacing w:lineRule="auto"/>
        <w:jc w:val="center"/>
      </w:pPr>
      <w:r>
        <w:rPr/>
        <w:drawing>
          <wp:inline distB="0" distL="0" distR="0" distT="0">
            <wp:extent cx="5486400" cy="2248293"/>
            <wp:effectExtent b="0" l="0" r="0" t="0"/>
            <wp:docPr id="4" name="image-1438b263917d8cdfbf1d4a777ad4eda7bf489c7d.jpg"/>
            <a:graphic>
              <a:graphicData uri="http://schemas.openxmlformats.org/drawingml/2006/picture">
                <pic:pic>
                  <pic:nvPicPr>
                    <pic:cNvPr id="4" name="image-1438b263917d8cdfbf1d4a777ad4eda7bf489c7d.jpg" descr=""/>
                    <pic:cNvPicPr/>
                  </pic:nvPicPr>
                  <pic:blipFill>
                    <a:blip r:embed="rId8" cstate="print"/>
                    <a:srcRect b="0" l="0" r="0" t="0"/>
                    <a:stretch>
                      <a:fillRect/>
                    </a:stretch>
                  </pic:blipFill>
                  <pic:spPr>
                    <a:xfrm>
                      <a:off x="0" y="0"/>
                      <a:ext cx="5486400" cy="2248293"/>
                    </a:xfrm>
                    <a:prstGeom prst="rect"/>
                  </pic:spPr>
                </pic:pic>
              </a:graphicData>
            </a:graphic>
          </wp:inline>
        </w:drawing>
      </w:r>
    </w:p>
    <w:p>
      <w:pPr>
        <w:spacing w:after="220" w:lineRule="auto"/>
      </w:pPr>
      <w:r>
        <w:rPr/>
        <w:t xml:space="preserve">Q11. Fonction colorer2</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w:r>
        <w:rPr>
          <w:rFonts w:eastAsia="Georgia" w:cs="Georgia" w:ascii="Georgia" w:hAnsi="Georgia"/>
        </w:rPr>
        <w:t xml:space="preserve">Q12. Liste des couleurs renvoyée par colorer2 pour </w:t>
      </w:r>
      <m:oMath>
        <m:sSub>
          <m:sSubPr/>
          <m:e>
            <m:r>
              <m:rPr>
                <m:sty m:val="i"/>
              </m:rPr>
              <m:t>G</m:t>
            </m:r>
          </m:e>
          <m:sub>
            <m:r>
              <m:rPr>
                <m:sty m:val="i"/>
              </m:rPr>
              <m:t>e</m:t>
            </m:r>
            <m:r>
              <m:rPr>
                <m:sty m:val="i"/>
              </m:rPr>
              <m:t>x</m:t>
            </m:r>
          </m:sub>
        </m:sSub>
      </m:oMath>
      <w:r>
        <w:rPr>
          <w:rFonts w:eastAsia="Georgia" w:cs="Georgia" w:ascii="Georgia" w:hAnsi="Georgia"/>
        </w:rPr>
        <w:t xml:space="preserve">. Nombre de couleurs utilisées.</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line="271" w:before="330" w:lineRule="auto"/>
      </w:pPr>
      <w:r>
        <w:rPr>
          <w:rFonts w:eastAsia="Georgia" w:cs="Georgia" w:ascii="Georgia" w:hAnsi="Georgia"/>
          <w:b/>
          <w:sz w:val="42"/>
        </w:rPr>
        <w:t xml:space="preserve">NE RIEN ÉCRIRE DANS CE CADRE</w:t>
      </w:r>
    </w:p>
    <w:p>
      <w:pPr>
        <w:spacing w:after="220" w:lineRule="auto"/>
      </w:pPr>
      <w:r>
        <w:rPr/>
        <w:t xml:space="preserve">Q13. Fonction degre</w:t>
      </w:r>
      <w:r>
        <w:rPr/>
        <w:br w:type="textWrapping"/>
      </w:r>
      <m:oMathPara>
        <m:oMathParaPr>
          <m:jc m:val="left"/>
        </m:oMathParaPr>
        <m:oMath>
          <m:r>
            <m:rPr>
              <m:sty m:val="i"/>
            </m:rPr>
            <m:t>◻</m:t>
          </m:r>
        </m:oMath>
      </m:oMathPara>
      <w:r>
        <w:rPr/>
        <w:br w:type="textWrapping"/>
      </w:r>
      <w:r>
        <w:rPr/>
        <w:t xml:space="preserve">Q14. Fonction init</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line="271" w:before="330" w:lineRule="auto"/>
      </w:pPr>
      <w:r>
        <w:rPr>
          <w:b/>
          <w:sz w:val="42"/>
        </w:rPr>
        <w:t xml:space="preserve">Q15. Fonction ranger</w:t>
      </w:r>
    </w:p>
    <w:p>
      <w:pPr>
        <w:spacing w:after="220" w:lineRule="auto"/>
      </w:pPr>
      <m:oMathPara>
        <m:oMathParaPr>
          <m:jc m:val="left"/>
        </m:oMathParaPr>
        <m:oMath>
          <m:r>
            <m:rPr>
              <m:sty m:val="i"/>
            </m:rPr>
            <m:t>◻</m:t>
          </m:r>
        </m:oMath>
      </m:oMathPara>
    </w:p>
    <w:p>
      <w:pPr>
        <w:spacing w:line="271" w:before="330" w:lineRule="auto"/>
      </w:pPr>
      <w:r>
        <w:rPr>
          <w:b/>
          <w:sz w:val="42"/>
        </w:rPr>
        <w:t xml:space="preserve">Q16. Fonction renverse</w:t>
      </w:r>
    </w:p>
    <w:p>
      <w:pPr>
        <w:spacing w:after="220" w:lineRule="auto"/>
      </w:pP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i"/>
            </m:rPr>
            <m:t>◻</m:t>
          </m:r>
        </m:oMath>
      </m:oMathPara>
    </w:p>
    <w:p>
      <w:pPr>
        <w:spacing w:line="271" w:before="330" w:lineRule="auto"/>
      </w:pPr>
      <w:r>
        <w:rPr>
          <w:rFonts w:eastAsia="Georgia" w:cs="Georgia" w:ascii="Georgia" w:hAnsi="Georgia"/>
          <w:b/>
          <w:sz w:val="42"/>
        </w:rPr>
        <w:t xml:space="preserve">Q17. Fonction trier_sommets</w:t>
      </w:r>
    </w:p>
    <w:p>
      <w:pPr>
        <w:spacing w:after="220" w:lineRule="auto"/>
      </w:pP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i"/>
            </m:rPr>
            <m:t>◻</m:t>
          </m:r>
        </m:oMath>
      </m:oMathPara>
    </w:p>
    <w:p>
      <w:pPr>
        <w:spacing w:after="220" w:lineRule="auto"/>
      </w:pPr>
      <w:r>
        <w:rPr>
          <w:rFonts w:eastAsia="Georgia" w:cs="Georgia" w:ascii="Georgia" w:hAnsi="Georgia"/>
        </w:rPr>
        <w:t xml:space="preserve">Q18. Complexité temporelle dans le pire des cas de la fonction trier_sommets</w:t>
      </w:r>
      <w:r>
        <w:rPr/>
        <w:br w:type="textWrapping"/>
      </w:r>
      <m:oMathPara>
        <m:oMathParaPr>
          <m:jc m:val="left"/>
        </m:oMathParaPr>
        <m:oMath>
          <m:r>
            <m:rPr>
              <m:sty m:val="i"/>
            </m:rPr>
            <m:t>◻</m:t>
          </m:r>
        </m:oMath>
      </m:oMathPara>
      <w:r>
        <w:rPr/>
        <w:br w:type="textWrapping"/>
      </w:r>
      <w:r>
        <w:rPr/>
        <w:t xml:space="preserve">Q19. Fonction colorer3</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Complexité de la fonction colorer3</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Q20. Liste C des couleurs renvoyée par colorer3 pour le graphe </w:t>
      </w:r>
      <m:oMath>
        <m:sSub>
          <m:sSubPr/>
          <m:e>
            <m:r>
              <m:rPr>
                <m:sty m:val="i"/>
              </m:rPr>
              <m:t>G</m:t>
            </m:r>
          </m:e>
          <m:sub>
            <m:r>
              <m:rPr>
                <m:sty m:val="i"/>
              </m:rPr>
              <m:t>e</m:t>
            </m:r>
            <m:r>
              <m:rPr>
                <m:sty m:val="i"/>
              </m:rPr>
              <m:t>x</m:t>
            </m:r>
          </m:sub>
        </m:sSub>
      </m:oMath>
      <w:r>
        <w:rPr/>
        <w:br w:type="textWrapping"/>
      </w:r>
      <m:oMathPara>
        <m:oMathParaPr>
          <m:jc m:val="left"/>
        </m:oMathParaPr>
        <m:oMath>
          <m:r>
            <m:rPr>
              <m:sty m:val="i"/>
            </m:rPr>
            <m:t>◻</m:t>
          </m:r>
        </m:oMath>
      </m:oMathPara>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pPr>
            <w:r>
              <w:rPr/>
              <w:drawing>
                <wp:inline distB="0" distL="0" distR="0" distT="0">
                  <wp:extent cx="2066925" cy="1438275"/>
                  <wp:effectExtent b="0" l="0" r="0" t="0"/>
                  <wp:docPr id="5" name="image-bed2718f20d583883854e838828797e900ed06ae.jpg"/>
                  <a:graphic>
                    <a:graphicData uri="http://schemas.openxmlformats.org/drawingml/2006/picture">
                      <pic:pic>
                        <pic:nvPicPr>
                          <pic:cNvPr id="5" name="image-bed2718f20d583883854e838828797e900ed06ae.jpg" descr=""/>
                          <pic:cNvPicPr/>
                        </pic:nvPicPr>
                        <pic:blipFill>
                          <a:blip r:embed="rId9" cstate="print"/>
                          <a:srcRect b="0" l="0" r="0" t="0"/>
                          <a:stretch>
                            <a:fillRect/>
                          </a:stretch>
                        </pic:blipFill>
                        <pic:spPr>
                          <a:xfrm>
                            <a:off x="0" y="0"/>
                            <a:ext cx="2066925" cy="1438275"/>
                          </a:xfrm>
                          <a:prstGeom prst="rect"/>
                        </pic:spPr>
                      </pic:pic>
                    </a:graphicData>
                  </a:graphic>
                </wp:inline>
              </w:drawing>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de table</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gridSpan w:val="6"/>
            <w:tcBorders>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Prénom: </w:t>
            </w:r>
            <m:oMath>
              <m:r>
                <m:rPr>
                  <m:sty m:val="p"/>
                </m:rPr>
                <m:t xml:space="preserve"> </m:t>
              </m:r>
            </m:oMath>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Né(e) 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p>
            <w:pPr>
              <w:spacing w:lineRule="auto"/>
              <w:jc w:val="left"/>
            </w:pPr>
            <w:r>
              <w:rPr>
                <w:rFonts w:eastAsia="Georgia" w:cs="Georgia" w:ascii="Georgia" w:hAnsi="Georgia"/>
              </w:rPr>
              <w:t xml:space="preserve">Filière: TSI</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p>
            <w:pPr>
              <w:spacing w:lineRule="auto"/>
              <w:jc w:val="left"/>
            </w:pPr>
            <w:r>
              <w:rPr/>
              <w:t xml:space="preserve">Session : 2024</w:t>
            </w: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t xml:space="preserve">Emplacement</w:t>
            </w:r>
          </w:p>
          <w:p>
            <w:pPr>
              <w:spacing w:lineRule="auto"/>
              <w:jc w:val="left"/>
            </w:pPr>
            <w:r>
              <w:rPr/>
              <w:t xml:space="preserve">QR Code</w:t>
            </w:r>
          </w:p>
        </w:tc>
        <w:tc>
          <w:tcPr>
            <w:gridSpan w:val="6"/>
            <w:tcBorders>
              <w:bottom w:val="single" w:sz="8" w:space="0" w:color="000000"/>
              <w:right w:val="single" w:sz="8" w:space="0" w:color="000000"/>
            </w:tcBorders>
          </w:tcPr>
          <w:p>
            <w:pPr>
              <w:spacing w:lineRule="auto"/>
              <w:jc w:val="left"/>
            </w:pPr>
            <m:oMathPara>
              <m:oMathParaPr>
                <m:jc m:val="left"/>
              </m:oMathParaPr>
              <m:oMath>
                <m:r>
                  <m:rPr>
                    <m:sty m:val="i"/>
                  </m:rPr>
                  <m:t>◻</m:t>
                </m:r>
              </m:oMath>
            </m:oMathPara>
          </w:p>
          <w:p>
            <w:pPr>
              <w:spacing w:lineRule="auto"/>
              <w:jc w:val="left"/>
            </w:pPr>
            <w:r>
              <w:rPr>
                <w:rFonts w:eastAsia="Georgia" w:cs="Georgia" w:ascii="Georgia" w:hAnsi="Georgia"/>
              </w:rPr>
              <w:t xml:space="preserve">Épreuve de : INFORMATIQUE</w:t>
            </w:r>
          </w:p>
        </w:tc>
      </w:tr>
      <w:tr>
        <w:trPr>
          <w:cantSplit/>
        </w:trPr>
        <w:tc>
          <w:tcPr>
            <w:vMerge w:val="continue"/>
            <w:tcBorders>
              <w:left w:val="single" w:sz="8" w:space="0" w:color="000000"/>
              <w:bottom w:val="single" w:sz="8" w:space="0" w:color="000000"/>
              <w:right w:val="single" w:sz="8" w:space="0" w:color="000000"/>
            </w:tcBorders>
          </w:tcPr>
          <w:p/>
        </w:tc>
        <w:tc>
          <w:tcPr>
            <w:gridSpan w:val="6"/>
            <w:vMerge w:val="restart"/>
            <w:tcBorders>
              <w:left w:val="single" w:sz="8" w:space="0" w:color="000000"/>
              <w:bottom w:val="single" w:sz="8" w:space="0" w:color="000000"/>
              <w:right w:val="single" w:sz="8" w:space="0" w:color="000000"/>
            </w:tcBorders>
            <w:vAlign w:val="center"/>
          </w:tcPr>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tc>
              <w:tc>
                <w:tcPr>
                  <w:tcBorders/>
                  <w:vAlign w:val="center"/>
                </w:tcPr>
                <w:p>
                  <w:pPr>
                    <w:spacing w:lineRule="auto"/>
                    <w:jc w:val="left"/>
                  </w:pPr>
                  <w:r>
                    <w:rPr>
                      <w:rFonts w:eastAsia="Georgia" w:cs="Georgia" w:ascii="Georgia" w:hAnsi="Georgia"/>
                    </w:rPr>
                    <w:t xml:space="preserve">- Remplir soigneusement l'en-tête de chaque feuille avant de commencer à composer</w:t>
                  </w:r>
                </w:p>
              </w:tc>
            </w:tr>
            <w:tr>
              <w:trPr>
                <w:cantSplit/>
              </w:trPr>
              <w:tc>
                <w:tcPr>
                  <w:tcBorders/>
                  <w:vAlign w:val="center"/>
                </w:tcPr>
                <w:p>
                  <w:pPr>
                    <w:spacing w:lineRule="auto"/>
                    <w:jc w:val="left"/>
                  </w:pPr>
                  <w:r>
                    <w:rPr>
                      <w:rFonts w:eastAsia="Georgia" w:cs="Georgia" w:ascii="Georgia" w:hAnsi="Georgia"/>
                    </w:rPr>
                    <w:t xml:space="preserve">- Rédiger avec un stylo non effaçable bleu ou noir</w:t>
                  </w:r>
                </w:p>
              </w:tc>
              <w:tc>
                <w:tcPr>
                  <w:tcBorders/>
                  <w:vAlign w:val="center"/>
                </w:tcPr>
                <w:p/>
              </w:tc>
            </w:tr>
            <w:tr>
              <w:trPr>
                <w:cantSplit/>
              </w:trPr>
              <w:tc>
                <w:tcPr>
                  <w:tcBorders/>
                  <w:vAlign w:val="center"/>
                </w:tcPr>
                <w:p>
                  <w:pPr>
                    <w:spacing w:lineRule="auto"/>
                    <w:jc w:val="left"/>
                  </w:pPr>
                  <w:r>
                    <w:rPr>
                      <w:rFonts w:eastAsia="Georgia" w:cs="Georgia" w:ascii="Georgia" w:hAnsi="Georgia"/>
                    </w:rPr>
                    <w:t xml:space="preserve">- Ne rien écrire dans les marges (gauche et droite)</w:t>
                  </w:r>
                </w:p>
              </w:tc>
              <w:tc>
                <w:tcPr>
                  <w:tcBorders/>
                  <w:vAlign w:val="center"/>
                </w:tcPr>
                <w:p/>
              </w:tc>
            </w:tr>
            <w:tr>
              <w:trPr>
                <w:cantSplit/>
              </w:trPr>
              <w:tc>
                <w:tcPr>
                  <w:tcBorders/>
                  <w:vAlign w:val="center"/>
                </w:tcPr>
                <w:p/>
              </w:tc>
              <w:tc>
                <w:tcPr>
                  <w:tcBorders/>
                  <w:vAlign w:val="center"/>
                </w:tcPr>
                <w:p>
                  <w:pPr>
                    <w:spacing w:lineRule="auto"/>
                    <w:jc w:val="left"/>
                  </w:pPr>
                  <w:r>
                    <w:rPr>
                      <w:rFonts w:eastAsia="Georgia" w:cs="Georgia" w:ascii="Georgia" w:hAnsi="Georgia"/>
                    </w:rPr>
                    <w:t xml:space="preserve">- Numéroter chaque page (cadre en bas à droite)</w:t>
                  </w:r>
                </w:p>
              </w:tc>
            </w:tr>
            <w:tr>
              <w:trPr>
                <w:cantSplit/>
              </w:trPr>
              <w:tc>
                <w:tcPr>
                  <w:tcBorders/>
                  <w:vAlign w:val="center"/>
                </w:tcPr>
                <w:p/>
              </w:tc>
              <w:tc>
                <w:tcPr>
                  <w:tcBorders/>
                  <w:vAlign w:val="center"/>
                </w:tcPr>
                <w:p>
                  <w:pPr>
                    <w:spacing w:lineRule="auto"/>
                    <w:jc w:val="left"/>
                  </w:pPr>
                  <w:r>
                    <w:rPr>
                      <w:rFonts w:eastAsia="Georgia" w:cs="Georgia" w:ascii="Georgia" w:hAnsi="Georgia"/>
                    </w:rPr>
                    <w:t xml:space="preserve">- Placer les feuilles A3 ouvertes, dans le même sens et dans l'ordre</w:t>
                  </w:r>
                </w:p>
              </w:tc>
            </w:tr>
          </w:tbl>
          <w:p>
            <w:pPr>
              <w:spacing w:lineRule="auto"/>
            </w:pPr>
          </w:p>
        </w:tc>
      </w:tr>
      <w:tr>
        <w:trPr>
          <w:cantSplit/>
        </w:trPr>
        <w:tc>
          <w:tcPr>
            <w:vMerge w:val="continue"/>
            <w:tcBorders>
              <w:left w:val="single" w:sz="8" w:space="0" w:color="000000"/>
              <w:bottom w:val="single" w:sz="8" w:space="0" w:color="000000"/>
              <w:right w:val="single" w:sz="8" w:space="0" w:color="000000"/>
            </w:tcBorders>
          </w:tcPr>
          <w:p/>
        </w:tc>
        <w:tc>
          <w:tcPr>
            <w:gridSpan w:val="6"/>
            <w:vMerge w:val="continue"/>
            <w:tcBorders>
              <w:bottom w:val="single" w:sz="8" w:space="0" w:color="000000"/>
              <w:right w:val="single" w:sz="8" w:space="0" w:color="000000"/>
            </w:tcBorders>
          </w:tcPr>
          <w:p/>
        </w:tc>
      </w:tr>
      <w:tr>
        <w:trPr>
          <w:cantSplit/>
        </w:trPr>
        <w:tc>
          <w:tcPr>
            <w:vMerge w:val="continue"/>
            <w:tcBorders>
              <w:left w:val="single" w:sz="8" w:space="0" w:color="000000"/>
              <w:bottom w:val="single" w:sz="8" w:space="0" w:color="000000"/>
              <w:right w:val="single" w:sz="8" w:space="0" w:color="000000"/>
            </w:tcBorders>
          </w:tcPr>
          <w:p/>
        </w:tc>
        <w:tc>
          <w:tcPr>
            <w:gridSpan w:val="6"/>
            <w:vMerge w:val="continue"/>
            <w:tcBorders>
              <w:bottom w:val="single" w:sz="8" w:space="0" w:color="000000"/>
              <w:right w:val="single" w:sz="8" w:space="0" w:color="000000"/>
            </w:tcBorders>
          </w:tcPr>
          <w:p/>
        </w:tc>
      </w:tr>
    </w:tbl>
    <w:p>
      <w:pPr>
        <w:spacing w:lineRule="auto"/>
      </w:pPr>
    </w:p>
    <w:p>
      <w:pPr>
        <w:spacing w:after="220" w:lineRule="auto"/>
      </w:pPr>
      <w:r>
        <w:rPr>
          <w:rFonts w:eastAsia="Georgia" w:cs="Georgia" w:ascii="Georgia" w:hAnsi="Georgia"/>
        </w:rPr>
        <w:t xml:space="preserve">Q21. Fonction degre_satur</w:t>
      </w:r>
      <w:r>
        <w:rPr/>
        <w:br w:type="textWrapping"/>
      </w:r>
      <m:oMathPara>
        <m:oMathParaPr>
          <m:jc m:val="left"/>
        </m:oMathParaPr>
        <m:oMath>
          <m:r>
            <m:rPr>
              <m:sty m:val="i"/>
            </m:rPr>
            <m:t>◻</m:t>
          </m:r>
        </m:oMath>
      </m:oMathPara>
      <w:r>
        <w:rPr/>
        <w:br w:type="textWrapping"/>
      </w:r>
      <w:r>
        <w:rPr>
          <w:rFonts w:eastAsia="Georgia" w:cs="Georgia" w:ascii="Georgia" w:hAnsi="Georgia"/>
        </w:rPr>
        <w:t xml:space="preserve">Q22. Fonction liste_satur</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Q23. Fonction pas_fini</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Q24. Compléter la fonction selon les instructions de l'énoncé</w:t>
      </w:r>
    </w:p>
    <w:p>
      <w:pPr>
        <w:pStyle w:val="SourceCode"/>
        <w:shd w:val="clear" w:fill="F8F8FA"/>
        <w:spacing w:lineRule="auto"/>
      </w:pPr>
      <w:r>
        <w:rPr>
          <w:rStyle w:val="VerbatimChar"/>
          <w:rFonts w:eastAsia="Consolas" w:cs="Consolas" w:ascii="Consolas" w:hAnsi="Consolas"/>
        </w:rPr>
        <w:t xml:space="preserve">def colorer4(LA):</w:t>
        <w:br/>
        <w:t xml:space="preserve">    n = # nombre de sommets du graphe</w:t>
        <w:br/>
        <w:t xml:space="preserve">    D = # liste des degrés des sommets du graphe</w:t>
        <w:br/>
        <w:t xml:space="preserve">    C # initialisation de la liste des couleurs</w:t>
        <w:br/>
        <w:t xml:space="preserve">    while :</w:t>
        <w:br/>
        <w:t xml:space="preserve">        # liste des sommets non colorés de degré de saturation maximal</w:t>
        <w:br/>
        <w:t xml:space="preserve">        Ls =</w:t>
        <w:br/>
        <w:t xml:space="preserve">        # en cas d'égalité, recherche du sommet de degré maximal</w:t>
        <w:br/>
        <w:t xml:space="preserve">        # coloration du sommet prioritaire</w:t>
        <w:br/>
        <w:t xml:space="preserve">    return C</w:t>
        <w:br/>
        <w:t xml:space="preserve"/>
      </w:r>
    </w:p>
    <w:p>
      <w:pPr>
        <w:spacing w:after="220" w:lineRule="auto"/>
      </w:pPr>
      <w:r>
        <w:rPr/>
        <w:t xml:space="preserve">Q25. Relations entre </w:t>
      </w:r>
      <m:oMath>
        <m:sSub>
          <m:sSubPr/>
          <m:e>
            <m:r>
              <m:rPr>
                <m:sty m:val="i"/>
              </m:rPr>
              <m:t>n</m:t>
            </m:r>
          </m:e>
          <m:sub>
            <m:r>
              <m:rPr>
                <m:sty m:val="i"/>
              </m:rPr>
              <m:t>c</m:t>
            </m:r>
          </m:sub>
        </m:sSub>
      </m:oMath>
      <w:r>
        <w:rPr/>
        <w:t xml:space="preserve"> et le nombre minimum de couleurs, entre </w:t>
      </w:r>
      <m:oMath>
        <m:sSub>
          <m:sSubPr/>
          <m:e>
            <m:r>
              <m:rPr>
                <m:sty m:val="i"/>
              </m:rPr>
              <m:t>n</m:t>
            </m:r>
          </m:e>
          <m:sub>
            <m:r>
              <m:rPr>
                <m:sty m:val="i"/>
              </m:rPr>
              <m:t>c</m:t>
            </m:r>
          </m:sub>
        </m:sSub>
      </m:oMath>
      <w:r>
        <w:rPr>
          <w:rFonts w:eastAsia="Georgia" w:cs="Georgia" w:ascii="Georgia" w:hAnsi="Georgia"/>
        </w:rPr>
        <w:t xml:space="preserve"> et le degré maximum.</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line="271" w:before="330" w:lineRule="auto"/>
      </w:pPr>
      <w:r>
        <w:rPr>
          <w:rFonts w:eastAsia="Georgia" w:cs="Georgia" w:ascii="Georgia" w:hAnsi="Georgia"/>
          <w:b/>
          <w:sz w:val="42"/>
        </w:rPr>
        <w:t xml:space="preserve">Q26. Fonction est_clique</w:t>
      </w:r>
    </w:p>
    <w:p>
      <w:pPr>
        <w:spacing w:after="220" w:lineRule="auto"/>
      </w:pP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line="271" w:before="330" w:lineRule="auto"/>
      </w:pPr>
      <w:r>
        <w:rPr>
          <w:rFonts w:eastAsia="Georgia" w:cs="Georgia" w:ascii="Georgia" w:hAnsi="Georgia"/>
          <w:b/>
          <w:sz w:val="42"/>
        </w:rPr>
        <w:t xml:space="preserve">Q27. Compléter la fonction selon les instructions de l'énoncé</w:t>
      </w:r>
    </w:p>
    <w:p>
      <w:pPr>
        <w:pStyle w:val="SourceCode"/>
        <w:shd w:val="clear" w:fill="F8F8FA"/>
        <w:spacing w:lineRule="auto"/>
      </w:pPr>
      <w:r>
        <w:rPr>
          <w:rStyle w:val="VerbatimChar"/>
          <w:rFonts w:eastAsia="Consolas" w:cs="Consolas" w:ascii="Consolas" w:hAnsi="Consolas"/>
        </w:rPr>
        <w:t xml:space="preserve">from itertools import combinations</w:t>
        <w:br/>
        <w:t xml:space="preserve">def minoration_nb_couleurs(LA):</w:t>
        <w:br/>
        <w:t xml:space="preserve">    n = # nombre de sommets du graphe</w:t>
        <w:br/>
        <w:t xml:space="preserve">    S = [ k for k in range(n) ] # liste des sommets du graphe</w:t>
        <w:br/>
        <w:t xml:space="preserve">    i =</w:t>
        <w:br/>
        <w:t xml:space="preserve">    test = True</w:t>
        <w:br/>
        <w:t xml:space="preserve">    while test:</w:t>
        <w:br/>
        <w:t xml:space="preserve">        for K in combinations(S,i):</w:t>
        <w:br/>
        <w:t xml:space="preserve">    i=i-1</w:t>
        <w:br/>
        <w:t xml:space="preserve">return</w:t>
        <w:br/>
        <w:t xml:space="preserve"/>
      </w:r>
    </w:p>
    <w:p>
      <w:pPr>
        <w:spacing w:line="271" w:before="330" w:lineRule="auto"/>
      </w:pPr>
      <w:r>
        <w:rPr>
          <w:rFonts w:eastAsia="Georgia" w:cs="Georgia" w:ascii="Georgia" w:hAnsi="Georgia"/>
          <w:b/>
          <w:sz w:val="42"/>
        </w:rPr>
        <w:t xml:space="preserve">Q28. Requête </w:t>
      </w:r>
      <m:oMath>
        <m:r>
          <m:rPr>
            <m:sty m:val="i"/>
          </m:rPr>
          <w:rPr>
            <w:sz w:val="42"/>
          </w:rPr>
          <m:t>S</m:t>
        </m:r>
        <m:r>
          <m:rPr>
            <m:sty m:val="i"/>
          </m:rPr>
          <w:rPr>
            <w:sz w:val="42"/>
          </w:rPr>
          <m:t>Q</m:t>
        </m:r>
        <m:r>
          <m:rPr>
            <m:sty m:val="i"/>
          </m:rPr>
          <w:rPr>
            <w:sz w:val="42"/>
          </w:rPr>
          <m:t>L</m:t>
        </m:r>
      </m:oMath>
    </w:p>
    <w:p>
      <w:pPr>
        <w:spacing w:after="220" w:lineRule="auto"/>
      </w:pPr>
      <m:oMathPara>
        <m:oMathParaPr>
          <m:jc m:val="left"/>
        </m:oMathParaPr>
        <m:oMath>
          <m:r>
            <m:rPr>
              <m:sty m:val="i"/>
            </m:rPr>
            <m:t>◻</m:t>
          </m:r>
        </m:oMath>
      </m:oMathPara>
      <w:r>
        <w:rPr/>
        <w:br w:type="textWrapping"/>
      </w:r>
      <w:r>
        <w:rPr>
          <w:rFonts w:eastAsia="Georgia" w:cs="Georgia" w:ascii="Georgia" w:hAnsi="Georgia"/>
        </w:rPr>
        <w:t xml:space="preserve">Q29. Requête </w:t>
      </w:r>
      <m:oMath>
        <m:r>
          <m:rPr>
            <m:sty m:val="i"/>
          </m:rPr>
          <m:t>S</m:t>
        </m:r>
        <m:r>
          <m:rPr>
            <m:sty m:val="i"/>
          </m:rPr>
          <m:t>Q</m:t>
        </m:r>
        <m:r>
          <m:rPr>
            <m:sty m:val="i"/>
          </m:rPr>
          <m:t>L</m:t>
        </m:r>
      </m:oMath>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Q30. Requête SQL</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Q31. Requête SQL</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43514c922c86ddc3fc2d47990e205ecbbaae04f.jpg" TargetMode="Internal"/><Relationship Id="rId6" Type="http://schemas.openxmlformats.org/officeDocument/2006/relationships/image" Target="media/image-38f8a1bdcdff11a86957434879f81a6fd68f5e59.jpg" TargetMode="Internal"/><Relationship Id="rId7" Type="http://schemas.openxmlformats.org/officeDocument/2006/relationships/image" Target="media/image-55ee6077cdd49c0536740a9fc92d5baf29034d82.jpg" TargetMode="Internal"/><Relationship Id="rId8" Type="http://schemas.openxmlformats.org/officeDocument/2006/relationships/image" Target="media/image-1438b263917d8cdfbf1d4a777ad4eda7bf489c7d.jpg" TargetMode="Internal"/><Relationship Id="rId9" Type="http://schemas.openxmlformats.org/officeDocument/2006/relationships/image" Target="media/image-bed2718f20d583883854e838828797e900ed06a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