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b/>
          <w:sz w:val="56"/>
        </w:rPr>
        <w:t xml:space="preserve">Epreuve de Physique C : Chimie</w:t>
      </w:r>
    </w:p>
    <w:p>
      <w:pPr>
        <w:spacing w:lineRule="auto"/>
        <w:ind w:left="2265" w:right="2265"/>
        <w:jc w:val="center"/>
      </w:pPr>
      <w:r>
        <w:rPr>
          <w:rFonts w:eastAsia="Georgia" w:cs="Georgia" w:ascii="Georgia" w:hAnsi="Georgia"/>
        </w:rPr>
        <w:t xml:space="preserve">Durée 2 h</w:t>
      </w:r>
    </w:p>
    <w:p>
      <w:pPr>
        <w:spacing w:line="271" w:before="330" w:lineRule="auto"/>
      </w:pPr>
      <w:r>
        <w:rPr>
          <w:b/>
          <w:sz w:val="42"/>
        </w:rPr>
        <w:t xml:space="preserve">AVERTISSEMENT</w:t>
      </w:r>
    </w:p>
    <w:p>
      <w:pPr>
        <w:spacing w:after="220" w:lineRule="auto"/>
      </w:pPr>
      <w:r>
        <w:rPr>
          <w:rFonts w:eastAsia="Georgia" w:cs="Georgia" w:ascii="Georgia" w:hAnsi="Georgia"/>
        </w:rPr>
        <w:t xml:space="preserve">L'utilisation des calculatrices est autorisée.</w:t>
      </w:r>
    </w:p>
    <w:p>
      <w:pPr>
        <w:spacing w:after="220" w:lineRule="auto"/>
      </w:pPr>
      <w:r>
        <w:rPr>
          <w:rFonts w:eastAsia="Georgia" w:cs="Georgia" w:ascii="Georgia" w:hAnsi="Georgia"/>
        </w:rPr>
        <w:t xml:space="preserve">Si , au cours de l'épreuve, un candidat repère ce qui lui semble être une erreur d'énoncé, il le signale sur sa copie et poursuit sa composition en indiquant les raisons des initiatives qu'il est amené à prendre.</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 En particulier, les résultats non justifiés ne seront pas pris en compte. Les candidats sont invités à encadrer les résultats de leurs calculs.</w:t>
      </w:r>
    </w:p>
    <w:p>
      <w:pPr>
        <w:spacing w:after="220" w:lineRule="auto"/>
      </w:pPr>
      <w:r>
        <w:rPr>
          <w:rFonts w:eastAsia="Georgia" w:cs="Georgia" w:ascii="Georgia" w:hAnsi="Georgia"/>
        </w:rPr>
        <w:t xml:space="preserve">Avec le sujet, chaque candidat reçoit une feuille annexe qu'il devra compléter, selon les indications de l'énoncé, et rendre avec sa copie.</w:t>
      </w:r>
    </w:p>
    <w:p>
      <w:pPr>
        <w:spacing w:after="220" w:lineRule="auto"/>
      </w:pPr>
      <w:r>
        <w:rPr>
          <w:rFonts w:eastAsia="Georgia" w:cs="Georgia" w:ascii="Georgia" w:hAnsi="Georgia"/>
        </w:rPr>
        <w:t xml:space="preserve">Les résultats numériques seront donnés avec trois chiffres significatifs.</w:t>
      </w:r>
    </w:p>
    <w:p>
      <w:pPr>
        <w:spacing w:line="271" w:before="330" w:lineRule="auto"/>
      </w:pPr>
      <w:r>
        <w:rPr>
          <w:b/>
          <w:sz w:val="42"/>
        </w:rPr>
        <w:t xml:space="preserve">ETUDE DU CUIVRE ET DE SES MINERAIS</w:t>
      </w:r>
    </w:p>
    <w:p>
      <w:pPr>
        <w:spacing w:line="271" w:before="330" w:lineRule="auto"/>
      </w:pPr>
      <w:r>
        <w:rPr>
          <w:b/>
          <w:sz w:val="42"/>
        </w:rPr>
        <w:t xml:space="preserve">I. Etude de minerais complexes (47% des points)</w:t>
      </w:r>
    </w:p>
    <w:p>
      <w:pPr>
        <w:spacing w:after="220" w:lineRule="auto"/>
      </w:pPr>
      <w:r>
        <w:rPr>
          <w:rFonts w:eastAsia="Georgia" w:cs="Georgia" w:ascii="Georgia" w:hAnsi="Georgia"/>
        </w:rPr>
        <w:t xml:space="preserve">Le cuivre est un élément présent dans des minerais complexes. Il faut donc le séparer d'autres métaux présents dans ce même minerai. Dans le problème suivant, on étudie les bases des traitements effectués dans ce but, sur certains minerais cuprifères.</w:t>
      </w:r>
    </w:p>
    <w:p>
      <w:pPr>
        <w:spacing w:line="271" w:before="330" w:lineRule="auto"/>
      </w:pPr>
      <w:r>
        <w:rPr>
          <w:rFonts w:eastAsia="Georgia" w:cs="Georgia" w:ascii="Georgia" w:hAnsi="Georgia"/>
          <w:b/>
          <w:sz w:val="42"/>
        </w:rPr>
        <w:t xml:space="preserve">1. Séparation du cuivre et du cobalt</w:t>
      </w:r>
    </w:p>
    <w:p>
      <w:pPr>
        <w:spacing w:after="220" w:lineRule="auto"/>
      </w:pPr>
      <w:r>
        <w:rPr>
          <w:rFonts w:eastAsia="Georgia" w:cs="Georgia" w:ascii="Georgia" w:hAnsi="Georgia"/>
        </w:rPr>
        <w:t xml:space="preserve">Il s'agit de traiter une solution de sulfates de cuivre et de cobalt. On procède par précipitation sélective des hydroxydes métalliques.</w:t>
      </w:r>
      <w:r>
        <w:rPr/>
        <w:br w:type="textWrapping"/>
      </w:r>
      <w:r>
        <w:rPr>
          <w:rFonts w:eastAsia="Georgia" w:cs="Georgia" w:ascii="Georgia" w:hAnsi="Georgia"/>
        </w:rPr>
        <w:t xml:space="preserve">On considère un cation métallique </w:t>
      </w:r>
      <m:oMath>
        <m:sSup>
          <m:sSupPr/>
          <m:e>
            <m:r>
              <m:rPr>
                <m:sty m:val="p"/>
              </m:rPr>
              <m:t>M</m:t>
            </m:r>
          </m:e>
          <m:sup>
            <m:r>
              <m:rPr>
                <m:sty m:val="p"/>
              </m:rPr>
              <m:t>2</m:t>
            </m:r>
            <m:r>
              <m:rPr>
                <m:sty m:val="p"/>
              </m:rPr>
              <m:t>+</m:t>
            </m:r>
          </m:sup>
        </m:sSup>
      </m:oMath>
      <w:r>
        <w:rPr/>
        <w:t xml:space="preserve"> dont l'hydroxyde </w:t>
      </w:r>
      <m:oMath>
        <m:r>
          <m:rPr>
            <m:sty m:val="p"/>
          </m:rPr>
          <m:t>M</m:t>
        </m:r>
        <m:r>
          <m:rPr>
            <m:sty m:val="p"/>
          </m:rPr>
          <m:t>(</m:t>
        </m:r>
        <m:r>
          <m:rPr>
            <m:sty m:val="p"/>
          </m:rPr>
          <m:t>OH</m:t>
        </m:r>
        <m:sSub>
          <m:sSubPr/>
          <m:e>
            <m:r>
              <m:rPr>
                <m:sty m:val="p"/>
              </m:rPr>
              <m:t>)</m:t>
            </m:r>
          </m:e>
          <m:sub>
            <m:r>
              <m:rPr>
                <m:sty m:val="p"/>
              </m:rPr>
              <m:t>2</m:t>
            </m:r>
          </m:sub>
        </m:sSub>
      </m:oMath>
      <w:r>
        <w:rPr>
          <w:rFonts w:eastAsia="Georgia" w:cs="Georgia" w:ascii="Georgia" w:hAnsi="Georgia"/>
        </w:rPr>
        <w:t xml:space="preserve"> est insoluble, de constante de solubilité : </w:t>
      </w:r>
      <m:oMath>
        <m:sSub>
          <m:sSubPr/>
          <m:e>
            <m:r>
              <m:rPr>
                <m:sty m:val="i"/>
              </m:rPr>
              <m:t>K</m:t>
            </m:r>
          </m:e>
          <m:sub>
            <m:r>
              <m:rPr>
                <m:sty m:val="i"/>
              </m:rPr>
              <m:t>s</m:t>
            </m:r>
          </m:sub>
        </m:sSub>
      </m:oMath>
      <w:r>
        <w:rPr/>
        <w:t xml:space="preserve">.</w:t>
      </w:r>
      <w:r>
        <w:rPr/>
        <w:br w:type="textWrapping"/>
      </w:r>
      <w:r>
        <w:rPr>
          <w:rFonts w:eastAsia="Georgia" w:cs="Georgia" w:ascii="Georgia" w:hAnsi="Georgia"/>
        </w:rPr>
        <w:t xml:space="preserve">1.1. Exprimer la solubilité </w:t>
      </w:r>
      <m:oMath>
        <m:r>
          <m:rPr>
            <m:sty m:val="i"/>
          </m:rPr>
          <m:t>S</m:t>
        </m:r>
      </m:oMath>
      <w:r>
        <w:rPr/>
        <w:t xml:space="preserve"> de l'hydroxyde en fonction de </w:t>
      </w:r>
      <m:oMath>
        <m:d>
          <m:dPr>
            <m:begChr m:val="["/>
            <m:endChr m:val="]"/>
            <m:ctrlPr>
              <w:rPr>
                <w:rFonts w:ascii="Cambria Math" w:hAnsi="Cambria Math"/>
              </w:rPr>
            </m:ctrlPr>
          </m:dPr>
          <m:e>
            <m:sSub>
              <m:sSubPr/>
              <m:e>
                <m:r>
                  <m:rPr>
                    <m:sty m:val="p"/>
                  </m:rPr>
                  <m:t>H</m:t>
                </m:r>
              </m:e>
              <m:sub>
                <m:r>
                  <m:rPr>
                    <m:sty m:val="p"/>
                  </m:rPr>
                  <m:t>3</m:t>
                </m:r>
              </m:sub>
            </m:sSub>
            <m:sSup>
              <m:sSupPr/>
              <m:e>
                <m:r>
                  <m:rPr>
                    <m:sty m:val="p"/>
                  </m:rPr>
                  <m:t>O</m:t>
                </m:r>
              </m:e>
              <m:sup>
                <m:r>
                  <m:rPr>
                    <m:sty m:val="p"/>
                  </m:rPr>
                  <m:t>+</m:t>
                </m:r>
              </m:sup>
            </m:sSup>
          </m:e>
        </m:d>
      </m:oMath>
      <w:r>
        <w:rPr/>
        <w:t xml:space="preserve">et pS en fonction du pH .</w:t>
      </w:r>
      <w:r>
        <w:rPr/>
        <w:br w:type="textWrapping"/>
      </w:r>
      <w:r>
        <w:rPr>
          <w:rFonts w:eastAsia="Georgia" w:cs="Georgia" w:ascii="Georgia" w:hAnsi="Georgia"/>
        </w:rPr>
        <w:t xml:space="preserve">1.2. Applications numériques:</w:t>
      </w:r>
    </w:p>
    <w:p>
      <w:pPr>
        <w:spacing w:after="220" w:lineRule="auto"/>
      </w:pPr>
      <w:r>
        <w:rPr/>
        <w:t xml:space="preserve">Hydroxyde de cuivre ( </w:t>
      </w:r>
      <m:oMath>
        <m:r>
          <m:rPr>
            <m:sty m:val="p"/>
          </m:rPr>
          <m:t>p</m:t>
        </m:r>
        <m:sSub>
          <m:sSubPr/>
          <m:e>
            <m:r>
              <m:rPr>
                <m:sty m:val="i"/>
              </m:rPr>
              <m:t>K</m:t>
            </m:r>
          </m:e>
          <m:sub>
            <m:r>
              <m:rPr>
                <m:sty m:val="p"/>
              </m:rPr>
              <m:t>s</m:t>
            </m:r>
            <m:r>
              <m:rPr>
                <m:sty m:val="p"/>
              </m:rPr>
              <m:t>1</m:t>
            </m:r>
          </m:sub>
        </m:sSub>
        <m:r>
          <m:rPr>
            <m:sty m:val="p"/>
          </m:rPr>
          <m:t>=</m:t>
        </m:r>
        <m:r>
          <m:rPr>
            <m:sty m:val="p"/>
          </m:rPr>
          <m:t>18</m:t>
        </m:r>
        <m:r>
          <m:rPr>
            <m:sty m:val="p"/>
          </m:rPr>
          <m:t>,</m:t>
        </m:r>
        <m:r>
          <m:rPr>
            <m:sty m:val="p"/>
          </m:rPr>
          <m:t>8</m:t>
        </m:r>
      </m:oMath>
      <w:r>
        <w:rPr/>
        <w:t xml:space="preserve"> ), et hydroxyde de cobalt ( </w:t>
      </w:r>
      <m:oMath>
        <m:r>
          <m:rPr>
            <m:sty m:val="p"/>
          </m:rPr>
          <m:t>p</m:t>
        </m:r>
        <m:sSub>
          <m:sSubPr/>
          <m:e>
            <m:r>
              <m:rPr>
                <m:sty m:val="i"/>
              </m:rPr>
              <m:t>K</m:t>
            </m:r>
          </m:e>
          <m:sub>
            <m:r>
              <m:rPr>
                <m:sty m:val="p"/>
              </m:rPr>
              <m:t>s</m:t>
            </m:r>
            <m:r>
              <m:rPr>
                <m:sty m:val="p"/>
              </m:rPr>
              <m:t>2</m:t>
            </m:r>
          </m:sub>
        </m:sSub>
        <m:r>
          <m:rPr>
            <m:sty m:val="p"/>
          </m:rPr>
          <m:t>=</m:t>
        </m:r>
        <m:r>
          <m:rPr>
            <m:sty m:val="p"/>
          </m:rPr>
          <m:t>14</m:t>
        </m:r>
        <m:r>
          <m:rPr>
            <m:sty m:val="p"/>
          </m:rPr>
          <m:t>,</m:t>
        </m:r>
        <m:r>
          <m:rPr>
            <m:sty m:val="p"/>
          </m:rPr>
          <m:t>8</m:t>
        </m:r>
      </m:oMath>
      <w:r>
        <w:rPr/>
        <w:t xml:space="preserve"> ).</w:t>
      </w:r>
      <w:r>
        <w:rPr/>
        <w:br w:type="textWrapping"/>
      </w:r>
      <w:r>
        <w:rPr>
          <w:rFonts w:eastAsia="Georgia" w:cs="Georgia" w:ascii="Georgia" w:hAnsi="Georgia"/>
        </w:rPr>
        <w:t xml:space="preserve">1.3. Montrer qu'il existe une zone de pH dans laquelle il est possible de précipiter </w:t>
      </w:r>
      <m:oMath>
        <m:r>
          <m:rPr>
            <m:sty m:val="p"/>
          </m:rPr>
          <m:t>99</m:t>
        </m:r>
        <m:r>
          <m:rPr>
            <m:sty m:val="p"/>
          </m:rPr>
          <m:t>,</m:t>
        </m:r>
        <m:r>
          <m:rPr>
            <m:sty m:val="p"/>
          </m:rPr>
          <m:t>9</m:t>
        </m:r>
        <m:r>
          <m:rPr>
            <m:sty m:val="p"/>
          </m:rPr>
          <m:t>%</m:t>
        </m:r>
      </m:oMath>
      <w:r>
        <w:rPr>
          <w:rFonts w:eastAsia="Georgia" w:cs="Georgia" w:ascii="Georgia" w:hAnsi="Georgia"/>
        </w:rPr>
        <w:t xml:space="preserve"> du cuivre, sans précipiter plus de </w:t>
      </w:r>
      <m:oMath>
        <m:r>
          <m:rPr>
            <m:sty m:val="p"/>
          </m:rPr>
          <m:t>0</m:t>
        </m:r>
        <m:r>
          <m:rPr>
            <m:sty m:val="p"/>
          </m:rPr>
          <m:t>,</m:t>
        </m:r>
        <m:r>
          <m:rPr>
            <m:sty m:val="p"/>
          </m:rPr>
          <m:t>1</m:t>
        </m:r>
        <m:r>
          <m:rPr>
            <m:sty m:val="p"/>
          </m:rPr>
          <m:t>%</m:t>
        </m:r>
      </m:oMath>
      <w:r>
        <w:rPr>
          <w:rFonts w:eastAsia="Georgia" w:cs="Georgia" w:ascii="Georgia" w:hAnsi="Georgia"/>
        </w:rPr>
        <w:t xml:space="preserve"> du cobalt, à partir d'une solution initiale à </w:t>
      </w:r>
      <m:oMath>
        <m:r>
          <m:rPr>
            <m:sty m:val="p"/>
          </m:rPr>
          <m:t>1</m:t>
        </m:r>
        <m:r>
          <m:rPr>
            <m:sty m:val="p"/>
          </m:rPr>
          <m:t>,</m:t>
        </m:r>
        <m:sSup>
          <m:sSupPr/>
          <m:e>
            <m:r>
              <m:rPr>
                <m:sty m:val="p"/>
              </m:rPr>
              <m:t>0.10</m:t>
            </m:r>
          </m:e>
          <m:sup>
            <m:r>
              <m:rPr>
                <m:sty m:val="p"/>
              </m:rPr>
              <m:t>−</m:t>
            </m:r>
            <m:r>
              <m:rPr>
                <m:sty m:val="p"/>
              </m:rPr>
              <m:t>1</m:t>
            </m:r>
          </m:sup>
        </m:sSup>
      </m:oMath>
      <w:r>
        <w:rPr/>
        <w:t xml:space="preserve"> mol. </w:t>
      </w:r>
      <m:oMath>
        <m:sSup>
          <m:sSupPr/>
          <m:e>
            <m:r>
              <m:rPr>
                <m:sty m:val="p"/>
              </m:rPr>
              <m:t>L</m:t>
            </m:r>
          </m:e>
          <m:sup>
            <m:r>
              <m:rPr>
                <m:sty m:val="p"/>
              </m:rPr>
              <m:t>−</m:t>
            </m:r>
            <m:r>
              <m:rPr>
                <m:sty m:val="p"/>
              </m:rPr>
              <m:t>1</m:t>
            </m:r>
          </m:sup>
        </m:sSup>
      </m:oMath>
      <w:r>
        <w:rPr/>
        <w:t xml:space="preserve"> en </w:t>
      </w:r>
      <m:oMath>
        <m:sSup>
          <m:sSupPr/>
          <m:e>
            <m:r>
              <m:rPr>
                <m:sty m:val="p"/>
              </m:rPr>
              <m:t>Cu</m:t>
            </m:r>
          </m:e>
          <m:sup>
            <m:r>
              <m:rPr>
                <m:sty m:val="p"/>
              </m:rPr>
              <m:t>2</m:t>
            </m:r>
            <m:r>
              <m:rPr>
                <m:sty m:val="p"/>
              </m:rPr>
              <m:t>+</m:t>
            </m:r>
          </m:sup>
        </m:sSup>
      </m:oMath>
      <w:r>
        <w:rPr/>
        <w:t xml:space="preserve">, et </w:t>
      </w:r>
      <m:oMath>
        <m:r>
          <m:rPr>
            <m:sty m:val="p"/>
          </m:rPr>
          <m:t>1</m:t>
        </m:r>
        <m:r>
          <m:rPr>
            <m:sty m:val="p"/>
          </m:rPr>
          <m:t>,</m:t>
        </m:r>
        <m:sSup>
          <m:sSupPr/>
          <m:e>
            <m:r>
              <m:rPr>
                <m:sty m:val="p"/>
              </m:rPr>
              <m:t>0.10</m:t>
            </m:r>
          </m:e>
          <m:sup>
            <m:r>
              <m:rPr>
                <m:sty m:val="p"/>
              </m:rPr>
              <m:t>−</m:t>
            </m:r>
            <m:r>
              <m:rPr>
                <m:sty m:val="p"/>
              </m:rPr>
              <m:t>2</m:t>
            </m:r>
          </m:sup>
        </m:sSup>
      </m:oMath>
      <w:r>
        <w:rPr/>
        <w:t xml:space="preserve"> mol. </w:t>
      </w:r>
      <m:oMath>
        <m:sSup>
          <m:sSupPr/>
          <m:e>
            <m:r>
              <m:rPr>
                <m:sty m:val="p"/>
              </m:rPr>
              <m:t>L</m:t>
            </m:r>
          </m:e>
          <m:sup>
            <m:r>
              <m:rPr>
                <m:sty m:val="p"/>
              </m:rPr>
              <m:t>−</m:t>
            </m:r>
            <m:r>
              <m:rPr>
                <m:sty m:val="p"/>
              </m:rPr>
              <m:t>1</m:t>
            </m:r>
          </m:sup>
        </m:sSup>
      </m:oMath>
      <w:r>
        <w:rPr/>
        <w:t xml:space="preserve"> en </w:t>
      </w:r>
      <m:oMath>
        <m:sSup>
          <m:sSupPr/>
          <m:e>
            <m:r>
              <m:rPr>
                <m:sty m:val="p"/>
              </m:rPr>
              <m:t>Co</m:t>
            </m:r>
          </m:e>
          <m:sup>
            <m:r>
              <m:rPr>
                <m:sty m:val="p"/>
              </m:rPr>
              <m:t>2</m:t>
            </m:r>
            <m:r>
              <m:rPr>
                <m:sty m:val="p"/>
              </m:rPr>
              <m:t>+</m:t>
            </m:r>
          </m:sup>
        </m:sSup>
      </m:oMath>
      <w:r>
        <w:rPr/>
        <w:t xml:space="preserve">.</w:t>
      </w:r>
    </w:p>
    <w:p>
      <w:pPr>
        <w:spacing w:line="271" w:before="330" w:lineRule="auto"/>
      </w:pPr>
      <w:r>
        <w:rPr>
          <w:b/>
          <w:sz w:val="42"/>
        </w:rPr>
        <w:t xml:space="preserve">2. Minerais complexes</w:t>
      </w:r>
    </w:p>
    <w:p>
      <w:pPr>
        <w:spacing w:after="220" w:lineRule="auto"/>
      </w:pPr>
      <w:r>
        <w:rPr>
          <w:rFonts w:eastAsia="Georgia" w:cs="Georgia" w:ascii="Georgia" w:hAnsi="Georgia"/>
        </w:rPr>
        <w:t xml:space="preserve">Une opération pyrométallurgique effectuée sur le minerai conduit à un mélange solide contenant du cuivre, du cobalt et du manganèse : la connaissance des diagrammes potentiel </w:t>
      </w:r>
      <m:oMath>
        <m:r>
          <m:rPr>
            <m:sty m:val="p"/>
          </m:rPr>
          <m:t>=</m:t>
        </m:r>
        <m:r>
          <m:rPr>
            <m:sty m:val="i"/>
          </m:rPr>
          <m:t>f</m:t>
        </m:r>
        <m:r>
          <m:rPr>
            <m:sty m:val="p"/>
          </m:rPr>
          <m:t>(</m:t>
        </m:r>
        <m:r>
          <m:rPr>
            <m:sty m:val="i"/>
          </m:rPr>
          <m:t>p</m:t>
        </m:r>
        <m:r>
          <m:rPr>
            <m:sty m:val="i"/>
          </m:rPr>
          <m:t>H</m:t>
        </m:r>
        <m:r>
          <m:rPr>
            <m:sty m:val="p"/>
          </m:rPr>
          <m:t>)</m:t>
        </m:r>
      </m:oMath>
      <w:r>
        <w:rPr>
          <w:rFonts w:eastAsia="Georgia" w:cs="Georgia" w:ascii="Georgia" w:hAnsi="Georgia"/>
        </w:rPr>
        <w:t xml:space="preserve"> correspondant à ces éléments permet d'étudier son traitement.</w:t>
      </w:r>
    </w:p>
    <w:p>
      <w:pPr>
        <w:spacing w:line="271" w:before="240" w:lineRule="auto"/>
      </w:pPr>
      <w:r>
        <w:rPr>
          <w:rFonts w:eastAsia="Georgia" w:cs="Georgia" w:ascii="Georgia" w:hAnsi="Georgia"/>
          <w:b/>
          <w:sz w:val="33"/>
        </w:rPr>
        <w:t xml:space="preserve">2.1. Diagramme simplifié du cuivre</w:t>
      </w:r>
    </w:p>
    <w:p>
      <w:pPr>
        <w:spacing w:after="220" w:lineRule="auto"/>
      </w:pPr>
      <w:r>
        <w:rPr/>
        <w:t xml:space="preserve">2.1.1. Tracer, sur la feuille annexe fournie, le diagramme </w:t>
      </w:r>
      <m:oMath>
        <m:r>
          <m:rPr>
            <m:sty m:val="i"/>
          </m:rPr>
          <m:t>E</m:t>
        </m:r>
        <m:r>
          <m:rPr>
            <m:sty m:val="p"/>
          </m:rPr>
          <m:t>=</m:t>
        </m:r>
        <m:r>
          <m:rPr>
            <m:sty m:val="i"/>
          </m:rPr>
          <m:t>f</m:t>
        </m:r>
        <m:r>
          <m:rPr>
            <m:sty m:val="p"/>
          </m:rPr>
          <m:t>(</m:t>
        </m:r>
        <m:r>
          <m:rPr>
            <m:sty m:val="i"/>
          </m:rPr>
          <m:t>p</m:t>
        </m:r>
        <m:r>
          <m:rPr>
            <m:sty m:val="i"/>
          </m:rPr>
          <m:t>H</m:t>
        </m:r>
        <m:r>
          <m:rPr>
            <m:sty m:val="p"/>
          </m:rPr>
          <m:t>)</m:t>
        </m:r>
      </m:oMath>
      <w:r>
        <w:rPr>
          <w:rFonts w:eastAsia="Georgia" w:cs="Georgia" w:ascii="Georgia" w:hAnsi="Georgia"/>
        </w:rPr>
        <w:t xml:space="preserve"> simplifié du cuivre. On indiquera les équations des segments de droites.</w:t>
      </w:r>
      <w:r>
        <w:rPr/>
        <w:br w:type="textWrapping"/>
      </w:r>
      <w:r>
        <w:rPr>
          <w:rFonts w:eastAsia="Georgia" w:cs="Georgia" w:ascii="Georgia" w:hAnsi="Georgia"/>
        </w:rPr>
        <w:t xml:space="preserve">Hypothèses, et données thermodynamiques</w:t>
      </w:r>
      <w:r>
        <w:rPr/>
        <w:br w:type="textWrapping"/>
      </w:r>
      <w:r>
        <w:rPr>
          <w:rFonts w:eastAsia="Georgia" w:cs="Georgia" w:ascii="Georgia" w:hAnsi="Georgia"/>
        </w:rPr>
        <w:t xml:space="preserve">On ne considère pas le degré (+I) d'oxydation du cuivre, mais seulement les degrés 0 et (+ II).</w:t>
      </w:r>
      <w:r>
        <w:rPr/>
        <w:br w:type="textWrapping"/>
      </w:r>
      <m:oMath>
        <m:sSup>
          <m:sSupPr/>
          <m:e>
            <m:r>
              <m:rPr>
                <m:sty m:val="i"/>
              </m:rPr>
              <m:t>E</m:t>
            </m:r>
          </m:e>
          <m:sup>
            <m:r>
              <m:rPr>
                <m:sty m:val="p"/>
              </m:rPr>
              <m:t>∘</m:t>
            </m:r>
          </m:sup>
        </m:sSup>
        <m:d>
          <m:dPr>
            <m:begChr m:val="("/>
            <m:endChr m:val=")"/>
            <m:ctrlPr>
              <w:rPr>
                <w:rFonts w:ascii="Cambria Math" w:hAnsi="Cambria Math"/>
              </w:rPr>
            </m:ctrlPr>
          </m:dPr>
          <m:e>
            <m:sSup>
              <m:sSupPr/>
              <m:e>
                <m:r>
                  <m:rPr>
                    <m:sty m:val="p"/>
                  </m:rPr>
                  <m:t>Cu</m:t>
                </m:r>
              </m:e>
              <m:sup>
                <m:r>
                  <m:rPr>
                    <m:sty m:val="p"/>
                  </m:rPr>
                  <m:t>2</m:t>
                </m:r>
                <m:r>
                  <m:rPr>
                    <m:sty m:val="p"/>
                  </m:rPr>
                  <m:t>+</m:t>
                </m:r>
              </m:sup>
            </m:sSup>
            <m:r>
              <m:rPr>
                <m:sty m:val="p"/>
              </m:rPr>
              <m:t>/</m:t>
            </m:r>
            <m:sSub>
              <m:sSubPr/>
              <m:e>
                <m:r>
                  <m:rPr>
                    <m:sty m:val="p"/>
                  </m:rPr>
                  <m:t>Cu</m:t>
                </m:r>
              </m:e>
              <m:sub>
                <m:r>
                  <m:rPr>
                    <m:sty m:val="p"/>
                  </m:rPr>
                  <m:t>(</m:t>
                </m:r>
                <m:r>
                  <m:rPr>
                    <m:sty m:val="p"/>
                  </m:rPr>
                  <m:t>s</m:t>
                </m:r>
                <m:r>
                  <m:rPr>
                    <m:sty m:val="p"/>
                  </m:rPr>
                  <m:t>)</m:t>
                </m:r>
              </m:sub>
            </m:sSub>
          </m:e>
        </m:d>
        <m:r>
          <m:rPr>
            <m:sty m:val="p"/>
          </m:rPr>
          <m:t>=</m:t>
        </m:r>
        <m:r>
          <m:rPr>
            <m:sty m:val="p"/>
          </m:rPr>
          <m:t>+</m:t>
        </m:r>
        <m:r>
          <m:rPr>
            <m:sty m:val="p"/>
          </m:rPr>
          <m:t>0</m:t>
        </m:r>
        <m:r>
          <m:rPr>
            <m:sty m:val="p"/>
          </m:rPr>
          <m:t>,</m:t>
        </m:r>
        <m:r>
          <m:rPr>
            <m:sty m:val="p"/>
          </m:rPr>
          <m:t>34</m:t>
        </m:r>
        <m:r>
          <m:rPr>
            <m:nor/>
          </m:rPr>
          <m:t xml:space="preserve"> </m:t>
        </m:r>
        <m:r>
          <m:rPr>
            <m:sty m:val="p"/>
          </m:rPr>
          <m:t>V</m:t>
        </m:r>
      </m:oMath>
      <w:r>
        <w:rPr/>
        <w:t xml:space="preserve">; </w:t>
      </w:r>
      <m:oMath>
        <m:r>
          <m:rPr>
            <m:sty m:val="p"/>
          </m:rPr>
          <m:t>p</m:t>
        </m:r>
        <m:sSub>
          <m:sSubPr/>
          <m:e>
            <m:r>
              <m:rPr>
                <m:sty m:val="i"/>
              </m:rPr>
              <m:t>K</m:t>
            </m:r>
          </m:e>
          <m:sub>
            <m:r>
              <m:rPr>
                <m:sty m:val="p"/>
              </m:rPr>
              <m:t>s</m:t>
            </m:r>
          </m:sub>
        </m:sSub>
        <m:d>
          <m:dPr>
            <m:begChr m:val="("/>
            <m:endChr m:val=")"/>
            <m:ctrlPr>
              <w:rPr>
                <w:rFonts w:ascii="Cambria Math" w:hAnsi="Cambria Math"/>
              </w:rPr>
            </m:ctrlPr>
          </m:dPr>
          <m:e>
            <m:r>
              <m:rPr>
                <m:sty m:val="p"/>
              </m:rPr>
              <m:t>Cu</m:t>
            </m:r>
            <m:r>
              <m:rPr>
                <m:sty m:val="p"/>
              </m:rPr>
              <m:t>(</m:t>
            </m:r>
            <m:r>
              <m:rPr>
                <m:sty m:val="p"/>
              </m:rPr>
              <m:t>OH</m:t>
            </m:r>
            <m:sSub>
              <m:sSubPr/>
              <m:e>
                <m:r>
                  <m:rPr>
                    <m:sty m:val="p"/>
                  </m:rPr>
                  <m:t>)</m:t>
                </m:r>
              </m:e>
              <m:sub>
                <m:r>
                  <m:rPr>
                    <m:sty m:val="p"/>
                  </m:rPr>
                  <m:t>2</m:t>
                </m:r>
              </m:sub>
            </m:sSub>
          </m:e>
        </m:d>
        <m:r>
          <m:rPr>
            <m:sty m:val="p"/>
          </m:rPr>
          <m:t>=</m:t>
        </m:r>
        <m:r>
          <m:rPr>
            <m:sty m:val="p"/>
          </m:rPr>
          <m:t>18</m:t>
        </m:r>
        <m:r>
          <m:rPr>
            <m:sty m:val="p"/>
          </m:rPr>
          <m:t>,</m:t>
        </m:r>
        <m:r>
          <m:rPr>
            <m:sty m:val="p"/>
          </m:rPr>
          <m:t>8</m:t>
        </m:r>
      </m:oMath>
      <w:r>
        <w:rPr/>
        <w:t xml:space="preserve">;</w:t>
      </w:r>
      <w:r>
        <w:rPr/>
        <w:br w:type="textWrapping"/>
      </w:r>
      <w:r>
        <w:rPr>
          <w:rFonts w:eastAsia="Georgia" w:cs="Georgia" w:ascii="Georgia" w:hAnsi="Georgia"/>
        </w:rPr>
        <w:t xml:space="preserve">Concentration des espèces solubles : </w:t>
      </w:r>
      <m:oMath>
        <m:sSub>
          <m:sSubPr/>
          <m:e>
            <m:r>
              <m:rPr>
                <m:sty m:val="i"/>
              </m:rPr>
              <m:t>C</m:t>
            </m:r>
          </m:e>
          <m:sub>
            <m:r>
              <m:rPr>
                <m:sty m:val="p"/>
              </m:rPr>
              <m:t>0</m:t>
            </m:r>
          </m:sub>
        </m:sSub>
        <m:r>
          <m:rPr>
            <m:sty m:val="p"/>
          </m:rPr>
          <m:t>=</m:t>
        </m:r>
        <m:r>
          <m:rPr>
            <m:sty m:val="p"/>
          </m:rPr>
          <m:t>1</m:t>
        </m:r>
        <m:r>
          <m:rPr>
            <m:sty m:val="p"/>
          </m:rPr>
          <m:t>,</m:t>
        </m:r>
        <m:sSup>
          <m:sSupPr/>
          <m:e>
            <m:r>
              <m:rPr>
                <m:sty m:val="p"/>
              </m:rPr>
              <m:t>0.10</m:t>
            </m:r>
          </m:e>
          <m:sup>
            <m:r>
              <m:rPr>
                <m:sty m:val="p"/>
              </m:rPr>
              <m:t>−</m:t>
            </m:r>
            <m:r>
              <m:rPr>
                <m:sty m:val="p"/>
              </m:rPr>
              <m:t>1</m:t>
            </m:r>
          </m:sup>
        </m:sSup>
        <m:r>
          <m:rPr>
            <m:nor/>
          </m:rPr>
          <m:t xml:space="preserve"> </m:t>
        </m:r>
        <m:r>
          <m:rPr>
            <m:sty m:val="p"/>
          </m:rPr>
          <m:t>mol</m:t>
        </m:r>
        <m:r>
          <m:rPr>
            <m:sty m:val="p"/>
          </m:rPr>
          <m:t>.</m:t>
        </m:r>
        <m:sSup>
          <m:sSupPr/>
          <m:e>
            <m:r>
              <m:rPr>
                <m:sty m:val="p"/>
              </m:rPr>
              <m:t>L</m:t>
            </m:r>
          </m:e>
          <m:sup>
            <m:r>
              <m:rPr>
                <m:sty m:val="p"/>
              </m:rPr>
              <m:t>−</m:t>
            </m:r>
            <m:r>
              <m:rPr>
                <m:sty m:val="p"/>
              </m:rPr>
              <m:t>1</m:t>
            </m:r>
          </m:sup>
        </m:sSup>
      </m:oMath>
      <w:r>
        <w:rPr/>
        <w:t xml:space="preserve">.</w:t>
      </w:r>
      <w:r>
        <w:rPr/>
        <w:br w:type="textWrapping"/>
      </w:r>
      <w:r>
        <w:rPr>
          <w:rFonts w:eastAsia="Georgia" w:cs="Georgia" w:ascii="Georgia" w:hAnsi="Georgia"/>
        </w:rPr>
        <w:t xml:space="preserve">2.1.2. Placer, sur le diagramme, les domaines de prédominance des différentes espèces chimiques contenant du cuivre.</w:t>
      </w:r>
    </w:p>
    <w:p>
      <w:pPr>
        <w:spacing w:line="271" w:before="330" w:lineRule="auto"/>
      </w:pPr>
      <w:r>
        <w:rPr>
          <w:rFonts w:eastAsia="Georgia" w:cs="Georgia" w:ascii="Georgia" w:hAnsi="Georgia"/>
          <w:b/>
          <w:sz w:val="42"/>
        </w:rPr>
        <w:t xml:space="preserve">Données réunies dans l'annexe</w:t>
      </w:r>
    </w:p>
    <w:p>
      <w:pPr>
        <w:spacing w:after="220" w:lineRule="auto"/>
      </w:pPr>
      <w:r>
        <w:rPr>
          <w:rFonts w:eastAsia="Georgia" w:cs="Georgia" w:ascii="Georgia" w:hAnsi="Georgia"/>
        </w:rPr>
        <w:t xml:space="preserve">a. Diagramme simplifié du cobalt (il n'est pas demandé d'établir les équations des frontières) :</w:t>
      </w:r>
      <w:r>
        <w:rPr/>
        <w:br w:type="textWrapping"/>
      </w:r>
      <w:r>
        <w:rPr>
          <w:rFonts w:eastAsia="Georgia" w:cs="Georgia" w:ascii="Georgia" w:hAnsi="Georgia"/>
        </w:rPr>
        <w:t xml:space="preserve">Hypothèses, et données thermodynamiques</w:t>
      </w:r>
      <w:r>
        <w:rPr/>
        <w:br w:type="textWrapping"/>
      </w:r>
      <m:oMath>
        <m:sSup>
          <m:sSupPr/>
          <m:e>
            <m:r>
              <m:rPr>
                <m:sty m:val="i"/>
              </m:rPr>
              <m:t>E</m:t>
            </m:r>
          </m:e>
          <m:sup>
            <m:r>
              <m:rPr>
                <m:sty m:val="p"/>
              </m:rPr>
              <m:t>∘</m:t>
            </m:r>
          </m:sup>
        </m:sSup>
        <m:d>
          <m:dPr>
            <m:begChr m:val="("/>
            <m:endChr m:val=")"/>
            <m:ctrlPr>
              <w:rPr>
                <w:rFonts w:ascii="Cambria Math" w:hAnsi="Cambria Math"/>
              </w:rPr>
            </m:ctrlPr>
          </m:dPr>
          <m:e>
            <m:sSup>
              <m:sSupPr/>
              <m:e>
                <m:r>
                  <m:rPr>
                    <m:sty m:val="p"/>
                  </m:rPr>
                  <m:t>Co</m:t>
                </m:r>
              </m:e>
              <m:sup>
                <m:r>
                  <m:rPr>
                    <m:sty m:val="p"/>
                  </m:rPr>
                  <m:t>2</m:t>
                </m:r>
                <m:r>
                  <m:rPr>
                    <m:sty m:val="p"/>
                  </m:rPr>
                  <m:t>+</m:t>
                </m:r>
              </m:sup>
            </m:sSup>
            <m:r>
              <m:rPr>
                <m:sty m:val="p"/>
              </m:rPr>
              <m:t>/</m:t>
            </m:r>
            <m:sSub>
              <m:sSubPr/>
              <m:e>
                <m:r>
                  <m:rPr>
                    <m:sty m:val="p"/>
                  </m:rPr>
                  <m:t>Co</m:t>
                </m:r>
              </m:e>
              <m:sub>
                <m:r>
                  <m:rPr>
                    <m:sty m:val="p"/>
                  </m:rPr>
                  <m:t>(</m:t>
                </m:r>
                <m:r>
                  <m:rPr>
                    <m:sty m:val="p"/>
                  </m:rPr>
                  <m:t>s</m:t>
                </m:r>
                <m:r>
                  <m:rPr>
                    <m:sty m:val="p"/>
                  </m:rPr>
                  <m:t>)</m:t>
                </m:r>
              </m:sub>
            </m:sSub>
          </m:e>
        </m:d>
        <m:r>
          <m:rPr>
            <m:sty m:val="p"/>
          </m:rPr>
          <m:t>=</m:t>
        </m:r>
        <m:r>
          <m:rPr>
            <m:sty m:val="p"/>
          </m:rPr>
          <m:t>−</m:t>
        </m:r>
        <m:r>
          <m:rPr>
            <m:sty m:val="p"/>
          </m:rPr>
          <m:t>0</m:t>
        </m:r>
        <m:r>
          <m:rPr>
            <m:sty m:val="p"/>
          </m:rPr>
          <m:t>,</m:t>
        </m:r>
        <m:r>
          <m:rPr>
            <m:sty m:val="p"/>
          </m:rPr>
          <m:t>28</m:t>
        </m:r>
        <m:r>
          <m:rPr>
            <m:nor/>
          </m:rPr>
          <m:t xml:space="preserve"> </m:t>
        </m:r>
        <m:r>
          <m:rPr>
            <m:sty m:val="p"/>
          </m:rPr>
          <m:t>V</m:t>
        </m:r>
        <m:r>
          <m:rPr>
            <m:sty m:val="p"/>
          </m:rPr>
          <m:t>;</m:t>
        </m:r>
        <m:sSup>
          <m:sSupPr/>
          <m:e>
            <m:r>
              <m:rPr>
                <m:sty m:val="i"/>
              </m:rPr>
              <m:t>E</m:t>
            </m:r>
          </m:e>
          <m:sup>
            <m:r>
              <m:rPr>
                <m:sty m:val="p"/>
              </m:rPr>
              <m:t>∘</m:t>
            </m:r>
          </m:sup>
        </m:sSup>
        <m:d>
          <m:dPr>
            <m:begChr m:val="("/>
            <m:endChr m:val=")"/>
            <m:ctrlPr>
              <w:rPr>
                <w:rFonts w:ascii="Cambria Math" w:hAnsi="Cambria Math"/>
              </w:rPr>
            </m:ctrlPr>
          </m:dPr>
          <m:e>
            <m:sSup>
              <m:sSupPr/>
              <m:e>
                <m:r>
                  <m:rPr>
                    <m:sty m:val="p"/>
                  </m:rPr>
                  <m:t>Co</m:t>
                </m:r>
              </m:e>
              <m:sup>
                <m:r>
                  <m:rPr>
                    <m:sty m:val="p"/>
                  </m:rPr>
                  <m:t>3</m:t>
                </m:r>
                <m:r>
                  <m:rPr>
                    <m:sty m:val="p"/>
                  </m:rPr>
                  <m:t>+</m:t>
                </m:r>
              </m:sup>
            </m:sSup>
            <m:r>
              <m:rPr>
                <m:sty m:val="p"/>
              </m:rPr>
              <m:t>/</m:t>
            </m:r>
            <m:sSup>
              <m:sSupPr/>
              <m:e>
                <m:r>
                  <m:rPr>
                    <m:sty m:val="p"/>
                  </m:rPr>
                  <m:t>Co</m:t>
                </m:r>
              </m:e>
              <m:sup>
                <m:r>
                  <m:rPr>
                    <m:sty m:val="p"/>
                  </m:rPr>
                  <m:t>2</m:t>
                </m:r>
                <m:r>
                  <m:rPr>
                    <m:sty m:val="p"/>
                  </m:rPr>
                  <m:t>+</m:t>
                </m:r>
              </m:sup>
            </m:sSup>
          </m:e>
        </m:d>
        <m:r>
          <m:rPr>
            <m:sty m:val="p"/>
          </m:rPr>
          <m:t>=</m:t>
        </m:r>
        <m:r>
          <m:rPr>
            <m:sty m:val="p"/>
          </m:rPr>
          <m:t>+</m:t>
        </m:r>
        <m:r>
          <m:rPr>
            <m:sty m:val="p"/>
          </m:rPr>
          <m:t>1</m:t>
        </m:r>
        <m:r>
          <m:rPr>
            <m:sty m:val="p"/>
          </m:rPr>
          <m:t>,</m:t>
        </m:r>
        <m:r>
          <m:rPr>
            <m:sty m:val="p"/>
          </m:rPr>
          <m:t>80</m:t>
        </m:r>
        <m:r>
          <m:rPr>
            <m:nor/>
          </m:rPr>
          <m:t xml:space="preserve"> </m:t>
        </m:r>
        <m:r>
          <m:rPr>
            <m:sty m:val="p"/>
          </m:rPr>
          <m:t>V</m:t>
        </m:r>
      </m:oMath>
      <w:r>
        <w:rPr/>
        <w:t xml:space="preserve">;</w:t>
      </w:r>
      <w:r>
        <w:rPr/>
        <w:br w:type="textWrapping"/>
      </w:r>
      <m:oMath>
        <m:sSub>
          <m:sSubPr/>
          <m:e>
            <m:r>
              <m:rPr>
                <m:sty m:val="p"/>
              </m:rPr>
              <m:t>pK</m:t>
            </m:r>
          </m:e>
          <m:sub>
            <m:r>
              <m:rPr>
                <m:sty m:val="p"/>
              </m:rPr>
              <m:t>s</m:t>
            </m:r>
          </m:sub>
        </m:sSub>
        <m:d>
          <m:dPr>
            <m:begChr m:val="("/>
            <m:endChr m:val=")"/>
            <m:ctrlPr>
              <w:rPr>
                <w:rFonts w:ascii="Cambria Math" w:hAnsi="Cambria Math"/>
              </w:rPr>
            </m:ctrlPr>
          </m:dPr>
          <m:e>
            <m:r>
              <m:rPr>
                <m:sty m:val="p"/>
              </m:rPr>
              <m:t>Co</m:t>
            </m:r>
            <m:r>
              <m:rPr>
                <m:sty m:val="p"/>
              </m:rPr>
              <m:t>(</m:t>
            </m:r>
            <m:r>
              <m:rPr>
                <m:sty m:val="p"/>
              </m:rPr>
              <m:t>OH</m:t>
            </m:r>
            <m:sSub>
              <m:sSubPr/>
              <m:e>
                <m:r>
                  <m:rPr>
                    <m:sty m:val="p"/>
                  </m:rPr>
                  <m:t>)</m:t>
                </m:r>
              </m:e>
              <m:sub>
                <m:r>
                  <m:rPr>
                    <m:sty m:val="p"/>
                  </m:rPr>
                  <m:t>2</m:t>
                </m:r>
              </m:sub>
            </m:sSub>
          </m:e>
        </m:d>
        <m:r>
          <m:rPr>
            <m:sty m:val="p"/>
          </m:rPr>
          <m:t>=</m:t>
        </m:r>
        <m:r>
          <m:rPr>
            <m:sty m:val="p"/>
          </m:rPr>
          <m:t>14</m:t>
        </m:r>
        <m:r>
          <m:rPr>
            <m:sty m:val="p"/>
          </m:rPr>
          <m:t>,</m:t>
        </m:r>
        <m:r>
          <m:rPr>
            <m:sty m:val="p"/>
          </m:rPr>
          <m:t>8</m:t>
        </m:r>
        <m:r>
          <m:rPr>
            <m:sty m:val="p"/>
          </m:rPr>
          <m:t>;</m:t>
        </m:r>
        <m:sSub>
          <m:sSubPr/>
          <m:e>
            <m:r>
              <m:rPr>
                <m:sty m:val="p"/>
              </m:rPr>
              <m:t>pK</m:t>
            </m:r>
          </m:e>
          <m:sub>
            <m:r>
              <m:rPr>
                <m:sty m:val="p"/>
              </m:rPr>
              <m:t>s</m:t>
            </m:r>
          </m:sub>
        </m:sSub>
        <m:d>
          <m:dPr>
            <m:begChr m:val="("/>
            <m:endChr m:val=")"/>
            <m:ctrlPr>
              <w:rPr>
                <w:rFonts w:ascii="Cambria Math" w:hAnsi="Cambria Math"/>
              </w:rPr>
            </m:ctrlPr>
          </m:dPr>
          <m:e>
            <m:r>
              <m:rPr>
                <m:sty m:val="p"/>
              </m:rPr>
              <m:t>Co</m:t>
            </m:r>
            <m:r>
              <m:rPr>
                <m:sty m:val="p"/>
              </m:rPr>
              <m:t>(</m:t>
            </m:r>
            <m:r>
              <m:rPr>
                <m:sty m:val="p"/>
              </m:rPr>
              <m:t>OH</m:t>
            </m:r>
            <m:sSub>
              <m:sSubPr/>
              <m:e>
                <m:r>
                  <m:rPr>
                    <m:sty m:val="p"/>
                  </m:rPr>
                  <m:t>)</m:t>
                </m:r>
              </m:e>
              <m:sub>
                <m:r>
                  <m:rPr>
                    <m:sty m:val="p"/>
                  </m:rPr>
                  <m:t>3</m:t>
                </m:r>
              </m:sub>
            </m:sSub>
          </m:e>
        </m:d>
        <m:r>
          <m:rPr>
            <m:sty m:val="p"/>
          </m:rPr>
          <m:t>=</m:t>
        </m:r>
        <m:r>
          <m:rPr>
            <m:sty m:val="p"/>
          </m:rPr>
          <m:t>40</m:t>
        </m:r>
        <m:r>
          <m:rPr>
            <m:sty m:val="p"/>
          </m:rPr>
          <m:t>,</m:t>
        </m:r>
        <m:r>
          <m:rPr>
            <m:sty m:val="p"/>
          </m:rPr>
          <m:t>5</m:t>
        </m:r>
      </m:oMath>
      <w:r>
        <w:rPr/>
        <w:t xml:space="preserve">.</w:t>
      </w:r>
      <w:r>
        <w:rPr/>
        <w:br w:type="textWrapping"/>
      </w:r>
      <w:r>
        <w:rPr>
          <w:rFonts w:eastAsia="Georgia" w:cs="Georgia" w:ascii="Georgia" w:hAnsi="Georgia"/>
        </w:rPr>
        <w:t xml:space="preserve">Concentration des espèces solubles : </w:t>
      </w:r>
      <m:oMath>
        <m:sSub>
          <m:sSubPr/>
          <m:e>
            <m:r>
              <m:rPr>
                <m:sty m:val="i"/>
              </m:rPr>
              <m:t>C</m:t>
            </m:r>
          </m:e>
          <m:sub>
            <m:r>
              <m:rPr>
                <m:sty m:val="p"/>
              </m:rPr>
              <m:t>0</m:t>
            </m:r>
          </m:sub>
        </m:sSub>
        <m:r>
          <m:rPr>
            <m:sty m:val="p"/>
          </m:rPr>
          <m:t>=</m:t>
        </m:r>
        <m:r>
          <m:rPr>
            <m:sty m:val="p"/>
          </m:rPr>
          <m:t>1</m:t>
        </m:r>
        <m:r>
          <m:rPr>
            <m:sty m:val="p"/>
          </m:rPr>
          <m:t>,</m:t>
        </m:r>
        <m:sSup>
          <m:sSupPr/>
          <m:e>
            <m:r>
              <m:rPr>
                <m:sty m:val="p"/>
              </m:rPr>
              <m:t>0.10</m:t>
            </m:r>
          </m:e>
          <m:sup>
            <m:r>
              <m:rPr>
                <m:sty m:val="p"/>
              </m:rPr>
              <m:t>−</m:t>
            </m:r>
            <m:r>
              <m:rPr>
                <m:sty m:val="p"/>
              </m:rPr>
              <m:t>2</m:t>
            </m:r>
          </m:sup>
        </m:sSup>
        <m:r>
          <m:rPr>
            <m:nor/>
          </m:rPr>
          <m:t xml:space="preserve"> </m:t>
        </m:r>
        <m:r>
          <m:rPr>
            <m:sty m:val="p"/>
          </m:rPr>
          <m:t>mol</m:t>
        </m:r>
        <m:r>
          <m:rPr>
            <m:sty m:val="p"/>
          </m:rPr>
          <m:t>.</m:t>
        </m:r>
        <m:sSup>
          <m:sSupPr/>
          <m:e>
            <m:r>
              <m:rPr>
                <m:sty m:val="p"/>
              </m:rPr>
              <m:t>L</m:t>
            </m:r>
          </m:e>
          <m:sup>
            <m:r>
              <m:rPr>
                <m:sty m:val="p"/>
              </m:rPr>
              <m:t>−</m:t>
            </m:r>
            <m:r>
              <m:rPr>
                <m:sty m:val="p"/>
              </m:rPr>
              <m:t>1</m:t>
            </m:r>
          </m:sup>
        </m:sSup>
      </m:oMath>
      <w:r>
        <w:rPr/>
        <w:t xml:space="preserve">.</w:t>
      </w:r>
      <w:r>
        <w:rPr/>
        <w:br w:type="textWrapping"/>
      </w:r>
      <w:r>
        <w:rPr>
          <w:rFonts w:eastAsia="Georgia" w:cs="Georgia" w:ascii="Georgia" w:hAnsi="Georgia"/>
        </w:rPr>
        <w:t xml:space="preserve">b. Diagramme simplifié du manganèse (il n'est pas demandé d'établir les équations des frontières) :</w:t>
      </w:r>
      <w:r>
        <w:rPr/>
        <w:br w:type="textWrapping"/>
      </w:r>
      <w:r>
        <w:rPr>
          <w:rFonts w:eastAsia="Georgia" w:cs="Georgia" w:ascii="Georgia" w:hAnsi="Georgia"/>
        </w:rPr>
        <w:t xml:space="preserve">Hypothèses, et données thermodynamiques</w:t>
      </w:r>
      <w:r>
        <w:rPr/>
        <w:br w:type="textWrapping"/>
      </w:r>
      <w:r>
        <w:rPr>
          <w:rFonts w:eastAsia="Georgia" w:cs="Georgia" w:ascii="Georgia" w:hAnsi="Georgia"/>
        </w:rPr>
        <w:t xml:space="preserve">Le manganèse présente trois degrés d'oxydation : </w:t>
      </w:r>
      <m:oMath>
        <m:r>
          <m:rPr>
            <m:sty m:val="p"/>
          </m:rPr>
          <m:t>0</m:t>
        </m:r>
        <m:r>
          <m:rPr>
            <m:sty m:val="p"/>
          </m:rPr>
          <m:t>,</m:t>
        </m:r>
        <m:r>
          <m:rPr>
            <m:sty m:val="p"/>
          </m:rPr>
          <m:t>(</m:t>
        </m:r>
        <m:r>
          <m:rPr>
            <m:sty m:val="p"/>
          </m:rPr>
          <m:t>+</m:t>
        </m:r>
        <m:r>
          <m:rPr>
            <m:sty m:val="p"/>
          </m:rPr>
          <m:t>II</m:t>
        </m:r>
        <m:r>
          <m:rPr>
            <m:sty m:val="p"/>
          </m:rPr>
          <m:t>)</m:t>
        </m:r>
        <m:r>
          <m:rPr>
            <m:sty m:val="p"/>
          </m:rPr>
          <m:t>,</m:t>
        </m:r>
        <m:r>
          <m:rPr>
            <m:sty m:val="p"/>
          </m:rPr>
          <m:t>(</m:t>
        </m:r>
        <m:r>
          <m:rPr>
            <m:sty m:val="p"/>
          </m:rPr>
          <m:t>+</m:t>
        </m:r>
        <m:r>
          <m:rPr>
            <m:sty m:val="p"/>
          </m:rPr>
          <m:t>IV</m:t>
        </m:r>
        <m:r>
          <m:rPr>
            <m:sty m:val="p"/>
          </m:rPr>
          <m:t>)</m:t>
        </m:r>
      </m:oMath>
      <w:r>
        <w:rPr/>
        <w:t xml:space="preserve">.</w:t>
      </w:r>
      <w:r>
        <w:rPr/>
        <w:br w:type="textWrapping"/>
      </w:r>
      <m:oMath>
        <m:sSup>
          <m:sSupPr/>
          <m:e>
            <m:r>
              <m:rPr>
                <m:sty m:val="i"/>
              </m:rPr>
              <m:t>E</m:t>
            </m:r>
          </m:e>
          <m:sup>
            <m:r>
              <m:rPr>
                <m:sty m:val="p"/>
              </m:rPr>
              <m:t>∘</m:t>
            </m:r>
          </m:sup>
        </m:sSup>
        <m:d>
          <m:dPr>
            <m:begChr m:val="("/>
            <m:endChr m:val=")"/>
            <m:ctrlPr>
              <w:rPr>
                <w:rFonts w:ascii="Cambria Math" w:hAnsi="Cambria Math"/>
              </w:rPr>
            </m:ctrlPr>
          </m:dPr>
          <m:e>
            <m:sSup>
              <m:sSupPr/>
              <m:e>
                <m:r>
                  <m:rPr>
                    <m:sty m:val="p"/>
                  </m:rPr>
                  <m:t>Mn</m:t>
                </m:r>
              </m:e>
              <m:sup>
                <m:r>
                  <m:rPr>
                    <m:sty m:val="p"/>
                  </m:rPr>
                  <m:t>2</m:t>
                </m:r>
                <m:r>
                  <m:rPr>
                    <m:sty m:val="p"/>
                  </m:rPr>
                  <m:t>+</m:t>
                </m:r>
              </m:sup>
            </m:sSup>
            <m:r>
              <m:rPr>
                <m:sty m:val="p"/>
              </m:rPr>
              <m:t>/</m:t>
            </m:r>
            <m:sSub>
              <m:sSubPr/>
              <m:e>
                <m:r>
                  <m:rPr>
                    <m:sty m:val="p"/>
                  </m:rPr>
                  <m:t>Mn</m:t>
                </m:r>
              </m:e>
              <m:sub>
                <m:r>
                  <m:rPr>
                    <m:sty m:val="p"/>
                  </m:rPr>
                  <m:t>(</m:t>
                </m:r>
                <m:r>
                  <m:rPr>
                    <m:sty m:val="p"/>
                  </m:rPr>
                  <m:t>s</m:t>
                </m:r>
                <m:r>
                  <m:rPr>
                    <m:sty m:val="p"/>
                  </m:rPr>
                  <m:t>)</m:t>
                </m:r>
              </m:sub>
            </m:sSub>
          </m:e>
        </m:d>
        <m:r>
          <m:rPr>
            <m:sty m:val="p"/>
          </m:rPr>
          <m:t>=</m:t>
        </m:r>
        <m:r>
          <m:rPr>
            <m:sty m:val="p"/>
          </m:rPr>
          <m:t>−</m:t>
        </m:r>
        <m:r>
          <m:rPr>
            <m:sty m:val="p"/>
          </m:rPr>
          <m:t>1</m:t>
        </m:r>
        <m:r>
          <m:rPr>
            <m:sty m:val="p"/>
          </m:rPr>
          <m:t>,</m:t>
        </m:r>
        <m:r>
          <m:rPr>
            <m:sty m:val="p"/>
          </m:rPr>
          <m:t>17</m:t>
        </m:r>
        <m:r>
          <m:rPr>
            <m:nor/>
          </m:rPr>
          <m:t xml:space="preserve"> </m:t>
        </m:r>
        <m:r>
          <m:rPr>
            <m:sty m:val="p"/>
          </m:rPr>
          <m:t>V</m:t>
        </m:r>
        <m:r>
          <m:rPr>
            <m:sty m:val="p"/>
          </m:rPr>
          <m:t>;</m:t>
        </m:r>
        <m:sSup>
          <m:sSupPr/>
          <m:e>
            <m:r>
              <m:rPr>
                <m:sty m:val="i"/>
              </m:rPr>
              <m:t>E</m:t>
            </m:r>
          </m:e>
          <m:sup>
            <m:r>
              <m:rPr>
                <m:sty m:val="p"/>
              </m:rPr>
              <m:t>∘</m:t>
            </m:r>
          </m:sup>
        </m:sSup>
        <m:d>
          <m:dPr>
            <m:begChr m:val="("/>
            <m:endChr m:val=")"/>
            <m:ctrlPr>
              <w:rPr>
                <w:rFonts w:ascii="Cambria Math" w:hAnsi="Cambria Math"/>
              </w:rPr>
            </m:ctrlPr>
          </m:dPr>
          <m:e>
            <m:sSub>
              <m:sSubPr/>
              <m:e>
                <m:r>
                  <m:rPr>
                    <m:sty m:val="p"/>
                  </m:rPr>
                  <m:t>MnO</m:t>
                </m:r>
              </m:e>
              <m:sub>
                <m:r>
                  <m:rPr>
                    <m:sty m:val="p"/>
                  </m:rPr>
                  <m:t>2</m:t>
                </m:r>
                <m:r>
                  <m:rPr>
                    <m:sty m:val="p"/>
                  </m:rPr>
                  <m:t>(</m:t>
                </m:r>
                <m:r>
                  <m:rPr>
                    <m:nor/>
                  </m:rPr>
                  <m:t xml:space="preserve"> </m:t>
                </m:r>
                <m:r>
                  <m:rPr>
                    <m:sty m:val="p"/>
                  </m:rPr>
                  <m:t>s</m:t>
                </m:r>
                <m:r>
                  <m:rPr>
                    <m:sty m:val="p"/>
                  </m:rPr>
                  <m:t>)</m:t>
                </m:r>
              </m:sub>
            </m:sSub>
            <m:r>
              <m:rPr>
                <m:sty m:val="p"/>
              </m:rPr>
              <m:t>/</m:t>
            </m:r>
            <m:sSup>
              <m:sSupPr/>
              <m:e>
                <m:r>
                  <m:rPr>
                    <m:sty m:val="p"/>
                  </m:rPr>
                  <m:t>Mn</m:t>
                </m:r>
              </m:e>
              <m:sup>
                <m:r>
                  <m:rPr>
                    <m:sty m:val="p"/>
                  </m:rPr>
                  <m:t>2</m:t>
                </m:r>
                <m:r>
                  <m:rPr>
                    <m:sty m:val="p"/>
                  </m:rPr>
                  <m:t>+</m:t>
                </m:r>
              </m:sup>
            </m:sSup>
          </m:e>
        </m:d>
        <m:r>
          <m:rPr>
            <m:sty m:val="p"/>
          </m:rPr>
          <m:t>=</m:t>
        </m:r>
        <m:r>
          <m:rPr>
            <m:sty m:val="p"/>
          </m:rPr>
          <m:t>+</m:t>
        </m:r>
        <m:r>
          <m:rPr>
            <m:sty m:val="p"/>
          </m:rPr>
          <m:t>1</m:t>
        </m:r>
        <m:r>
          <m:rPr>
            <m:sty m:val="p"/>
          </m:rPr>
          <m:t>,</m:t>
        </m:r>
        <m:r>
          <m:rPr>
            <m:sty m:val="p"/>
          </m:rPr>
          <m:t>23</m:t>
        </m:r>
        <m:r>
          <m:rPr>
            <m:nor/>
          </m:rPr>
          <m:t xml:space="preserve"> </m:t>
        </m:r>
        <m:r>
          <m:rPr>
            <m:sty m:val="p"/>
          </m:rPr>
          <m:t>V</m:t>
        </m:r>
        <m:r>
          <m:rPr>
            <m:sty m:val="p"/>
          </m:rPr>
          <m:t>;</m:t>
        </m:r>
        <m:sSub>
          <m:sSubPr/>
          <m:e>
            <m:r>
              <m:rPr>
                <m:sty m:val="p"/>
              </m:rPr>
              <m:t>pK</m:t>
            </m:r>
          </m:e>
          <m:sub>
            <m:r>
              <m:rPr>
                <m:sty m:val="p"/>
              </m:rPr>
              <m:t>s</m:t>
            </m:r>
          </m:sub>
        </m:sSub>
        <m:d>
          <m:dPr>
            <m:begChr m:val="("/>
            <m:endChr m:val=")"/>
            <m:ctrlPr>
              <w:rPr>
                <w:rFonts w:ascii="Cambria Math" w:hAnsi="Cambria Math"/>
              </w:rPr>
            </m:ctrlPr>
          </m:dPr>
          <m:e>
            <m:r>
              <m:rPr>
                <m:sty m:val="p"/>
              </m:rPr>
              <m:t>Mn</m:t>
            </m:r>
            <m:r>
              <m:rPr>
                <m:sty m:val="p"/>
              </m:rPr>
              <m:t>(</m:t>
            </m:r>
            <m:r>
              <m:rPr>
                <m:sty m:val="p"/>
              </m:rPr>
              <m:t>OH</m:t>
            </m:r>
            <m:sSub>
              <m:sSubPr/>
              <m:e>
                <m:r>
                  <m:rPr>
                    <m:sty m:val="p"/>
                  </m:rPr>
                  <m:t>)</m:t>
                </m:r>
              </m:e>
              <m:sub>
                <m:r>
                  <m:rPr>
                    <m:sty m:val="p"/>
                  </m:rPr>
                  <m:t>2</m:t>
                </m:r>
              </m:sub>
            </m:sSub>
          </m:e>
        </m:d>
        <m:r>
          <m:rPr>
            <m:sty m:val="p"/>
          </m:rPr>
          <m:t>=</m:t>
        </m:r>
        <m:r>
          <m:rPr>
            <m:sty m:val="p"/>
          </m:rPr>
          <m:t>12</m:t>
        </m:r>
        <m:r>
          <m:rPr>
            <m:sty m:val="p"/>
          </m:rPr>
          <m:t>,</m:t>
        </m:r>
        <m:r>
          <m:rPr>
            <m:sty m:val="p"/>
          </m:rPr>
          <m:t>8</m:t>
        </m:r>
      </m:oMath>
      <w:r>
        <w:rPr/>
        <w:t xml:space="preserve">;</w:t>
      </w:r>
      <w:r>
        <w:rPr/>
        <w:br w:type="textWrapping"/>
      </w:r>
      <w:r>
        <w:rPr>
          <w:rFonts w:eastAsia="Georgia" w:cs="Georgia" w:ascii="Georgia" w:hAnsi="Georgia"/>
        </w:rPr>
        <w:t xml:space="preserve">Concentration des espèces solubles : </w:t>
      </w:r>
      <m:oMath>
        <m:sSub>
          <m:sSubPr/>
          <m:e>
            <m:r>
              <m:rPr>
                <m:sty m:val="i"/>
              </m:rPr>
              <m:t>C</m:t>
            </m:r>
          </m:e>
          <m:sub>
            <m:r>
              <m:rPr>
                <m:sty m:val="p"/>
              </m:rPr>
              <m:t>0</m:t>
            </m:r>
          </m:sub>
        </m:sSub>
        <m:r>
          <m:rPr>
            <m:sty m:val="p"/>
          </m:rPr>
          <m:t>=</m:t>
        </m:r>
        <m:r>
          <m:rPr>
            <m:sty m:val="p"/>
          </m:rPr>
          <m:t>1</m:t>
        </m:r>
        <m:r>
          <m:rPr>
            <m:sty m:val="p"/>
          </m:rPr>
          <m:t>,</m:t>
        </m:r>
        <m:sSup>
          <m:sSupPr/>
          <m:e>
            <m:r>
              <m:rPr>
                <m:sty m:val="p"/>
              </m:rPr>
              <m:t>0.10</m:t>
            </m:r>
          </m:e>
          <m:sup>
            <m:r>
              <m:rPr>
                <m:sty m:val="p"/>
              </m:rPr>
              <m:t>−</m:t>
            </m:r>
            <m:r>
              <m:rPr>
                <m:sty m:val="p"/>
              </m:rPr>
              <m:t>2</m:t>
            </m:r>
          </m:sup>
        </m:sSup>
        <m:r>
          <m:rPr>
            <m:nor/>
          </m:rPr>
          <m:t xml:space="preserve"> </m:t>
        </m:r>
        <m:r>
          <m:rPr>
            <m:sty m:val="p"/>
          </m:rPr>
          <m:t>mol</m:t>
        </m:r>
        <m:r>
          <m:rPr>
            <m:sty m:val="p"/>
          </m:rPr>
          <m:t>.</m:t>
        </m:r>
        <m:sSup>
          <m:sSupPr/>
          <m:e>
            <m:r>
              <m:rPr>
                <m:sty m:val="p"/>
              </m:rPr>
              <m:t>L</m:t>
            </m:r>
          </m:e>
          <m:sup>
            <m:r>
              <m:rPr>
                <m:sty m:val="p"/>
              </m:rPr>
              <m:t>−</m:t>
            </m:r>
            <m:r>
              <m:rPr>
                <m:sty m:val="p"/>
              </m:rPr>
              <m:t>1</m:t>
            </m:r>
          </m:sup>
        </m:sSup>
      </m:oMath>
      <w:r>
        <w:rPr/>
        <w:t xml:space="preserve">.</w:t>
      </w:r>
      <w:r>
        <w:rPr/>
        <w:br w:type="textWrapping"/>
      </w:r>
      <w:r>
        <w:rPr>
          <w:rFonts w:eastAsia="Georgia" w:cs="Georgia" w:ascii="Georgia" w:hAnsi="Georgia"/>
        </w:rPr>
        <w:t xml:space="preserve">L'espèce </w:t>
      </w:r>
      <m:oMath>
        <m:sSub>
          <m:sSubPr/>
          <m:e>
            <m:r>
              <m:rPr>
                <m:sty m:val="p"/>
              </m:rPr>
              <m:t>MnO</m:t>
            </m:r>
          </m:e>
          <m:sub>
            <m:r>
              <m:rPr>
                <m:sty m:val="p"/>
              </m:rPr>
              <m:t>2</m:t>
            </m:r>
          </m:sub>
        </m:sSub>
      </m:oMath>
      <w:r>
        <w:rPr/>
        <w:t xml:space="preserve"> est insoluble, quelque soit le pH .</w:t>
      </w:r>
    </w:p>
    <w:p>
      <w:pPr>
        <w:spacing w:line="271" w:before="240" w:lineRule="auto"/>
      </w:pPr>
      <w:r>
        <w:rPr>
          <w:rFonts w:eastAsia="Georgia" w:cs="Georgia" w:ascii="Georgia" w:hAnsi="Georgia"/>
          <w:b/>
          <w:sz w:val="33"/>
        </w:rPr>
        <w:t xml:space="preserve">2.2. Traitement du mélange</w:t>
      </w:r>
    </w:p>
    <w:p>
      <w:pPr>
        <w:spacing w:after="220" w:lineRule="auto"/>
      </w:pPr>
      <w:r>
        <w:rPr>
          <w:rFonts w:eastAsia="Georgia" w:cs="Georgia" w:ascii="Georgia" w:hAnsi="Georgia"/>
        </w:rPr>
        <w:t xml:space="preserve">On dispose des réactifs suivants :</w:t>
      </w:r>
    </w:p>
    <w:p>
      <w:pPr>
        <w:numPr>
          <w:ilvl w:val="0"/>
          <w:numId w:val="1"/>
        </w:numPr>
        <w:spacing w:lineRule="auto"/>
      </w:pPr>
      <w:r>
        <w:rPr>
          <w:rFonts w:eastAsia="Georgia" w:cs="Georgia" w:ascii="Georgia" w:hAnsi="Georgia"/>
        </w:rPr>
        <w:t xml:space="preserve">Acide sulfurique à </w:t>
      </w:r>
      <m:oMath>
        <m:r>
          <m:rPr>
            <m:sty m:val="p"/>
          </m:rPr>
          <m:t>0</m:t>
        </m:r>
        <m:r>
          <m:rPr>
            <m:sty m:val="p"/>
          </m:rPr>
          <m:t>,</m:t>
        </m:r>
        <m:r>
          <m:rPr>
            <m:sty m:val="p"/>
          </m:rPr>
          <m:t>5</m:t>
        </m:r>
        <m:r>
          <m:rPr>
            <m:nor/>
          </m:rPr>
          <m:t xml:space="preserve"> </m:t>
        </m:r>
        <m:r>
          <m:rPr>
            <m:sty m:val="p"/>
          </m:rPr>
          <m:t>mol</m:t>
        </m:r>
        <m:r>
          <m:rPr>
            <m:sty m:val="p"/>
          </m:rPr>
          <m:t>.</m:t>
        </m:r>
        <m:sSup>
          <m:sSupPr/>
          <m:e>
            <m:r>
              <m:rPr>
                <m:sty m:val="p"/>
              </m:rPr>
              <m:t>L</m:t>
            </m:r>
          </m:e>
          <m:sup>
            <m:r>
              <m:rPr>
                <m:sty m:val="p"/>
              </m:rPr>
              <m:t>−</m:t>
            </m:r>
            <m:r>
              <m:rPr>
                <m:sty m:val="p"/>
              </m:rPr>
              <m:t>1</m:t>
            </m:r>
          </m:sup>
        </m:sSup>
      </m:oMath>
      <w:r>
        <w:rPr/>
        <w:t xml:space="preserve">.</w:t>
      </w:r>
    </w:p>
    <w:p>
      <w:pPr>
        <w:numPr>
          <w:ilvl w:val="0"/>
          <w:numId w:val="1"/>
        </w:numPr>
        <w:spacing w:lineRule="auto"/>
      </w:pPr>
      <w:r>
        <w:rPr/>
        <w:t xml:space="preserve">Hypochlorite de sodium ( </w:t>
      </w:r>
      <m:oMath>
        <m:sSup>
          <m:sSupPr/>
          <m:e>
            <m:r>
              <m:rPr>
                <m:sty m:val="p"/>
              </m:rPr>
              <m:t>Na</m:t>
            </m:r>
          </m:e>
          <m:sup>
            <m:r>
              <m:rPr>
                <m:sty m:val="p"/>
              </m:rPr>
              <m:t>+</m:t>
            </m:r>
          </m:sup>
        </m:sSup>
        <m:r>
          <m:rPr>
            <m:sty m:val="p"/>
          </m:rPr>
          <m:t>,</m:t>
        </m:r>
        <m:sSup>
          <m:sSupPr/>
          <m:e>
            <m:r>
              <m:rPr>
                <m:sty m:val="p"/>
              </m:rPr>
              <m:t>ClO</m:t>
            </m:r>
          </m:e>
          <m:sup>
            <m:r>
              <m:rPr>
                <m:sty m:val="p"/>
              </m:rPr>
              <m:t>−</m:t>
            </m:r>
          </m:sup>
        </m:sSup>
      </m:oMath>
      <w:r>
        <w:rPr>
          <w:rFonts w:eastAsia="Georgia" w:cs="Georgia" w:ascii="Georgia" w:hAnsi="Georgia"/>
        </w:rPr>
        <w:t xml:space="preserve">), en solution concentrée. </w:t>
      </w:r>
      <m:oMath>
        <m:r>
          <m:rPr>
            <m:sty m:val="p"/>
          </m:rPr>
          <m:t>p</m:t>
        </m:r>
        <m:sSub>
          <m:sSubPr/>
          <m:e>
            <m:r>
              <m:rPr>
                <m:sty m:val="i"/>
              </m:rPr>
              <m:t>K</m:t>
            </m:r>
          </m:e>
          <m:sub>
            <m:r>
              <m:rPr>
                <m:sty m:val="i"/>
              </m:rPr>
              <m:t>a</m:t>
            </m:r>
          </m:sub>
        </m:sSub>
        <m:d>
          <m:dPr>
            <m:begChr m:val="("/>
            <m:endChr m:val=")"/>
            <m:ctrlPr>
              <w:rPr>
                <w:rFonts w:ascii="Cambria Math" w:hAnsi="Cambria Math"/>
              </w:rPr>
            </m:ctrlPr>
          </m:dPr>
          <m:e>
            <m:r>
              <m:rPr>
                <m:sty m:val="p"/>
              </m:rPr>
              <m:t>HClO</m:t>
            </m:r>
            <m:r>
              <m:rPr>
                <m:sty m:val="p"/>
              </m:rPr>
              <m:t>/</m:t>
            </m:r>
            <m:sSup>
              <m:sSupPr/>
              <m:e>
                <m:r>
                  <m:rPr>
                    <m:sty m:val="p"/>
                  </m:rPr>
                  <m:t>ClO</m:t>
                </m:r>
              </m:e>
              <m:sup>
                <m:r>
                  <m:rPr>
                    <m:sty m:val="p"/>
                  </m:rPr>
                  <m:t>−</m:t>
                </m:r>
              </m:sup>
            </m:sSup>
          </m:e>
        </m:d>
        <m:r>
          <m:rPr>
            <m:sty m:val="p"/>
          </m:rPr>
          <m:t>=</m:t>
        </m:r>
        <m:r>
          <m:rPr>
            <m:sty m:val="p"/>
          </m:rPr>
          <m:t>7</m:t>
        </m:r>
        <m:r>
          <m:rPr>
            <m:sty m:val="p"/>
          </m:rPr>
          <m:t>,</m:t>
        </m:r>
        <m:r>
          <m:rPr>
            <m:sty m:val="p"/>
          </m:rPr>
          <m:t>5</m:t>
        </m:r>
      </m:oMath>
      <w:r>
        <w:rPr/>
        <w:t xml:space="preserve">.</w:t>
      </w:r>
    </w:p>
    <w:p>
      <w:pPr>
        <w:numPr>
          <w:ilvl w:val="0"/>
          <w:numId w:val="1"/>
        </w:numPr>
        <w:spacing w:lineRule="auto"/>
      </w:pPr>
      <w:r>
        <w:rPr/>
        <w:t xml:space="preserve">Carbonate de sodium ( </w:t>
      </w:r>
      <m:oMath>
        <m:r>
          <m:rPr>
            <m:sty m:val="p"/>
          </m:rPr>
          <m:t>2</m:t>
        </m:r>
        <m:sSup>
          <m:sSupPr/>
          <m:e>
            <m:r>
              <m:rPr>
                <m:sty m:val="p"/>
              </m:rPr>
              <m:t>Na</m:t>
            </m:r>
          </m:e>
          <m:sup>
            <m:r>
              <m:rPr>
                <m:sty m:val="p"/>
              </m:rPr>
              <m:t>+</m:t>
            </m:r>
          </m:sup>
        </m:sSup>
        <m:r>
          <m:rPr>
            <m:sty m:val="p"/>
          </m:rPr>
          <m:t>,</m:t>
        </m:r>
        <m:sSub>
          <m:sSubPr/>
          <m:e>
            <m:r>
              <m:rPr>
                <m:sty m:val="p"/>
              </m:rPr>
              <m:t>CO</m:t>
            </m:r>
          </m:e>
          <m:sub>
            <m:r>
              <m:rPr>
                <m:sty m:val="p"/>
              </m:rPr>
              <m:t>3</m:t>
            </m:r>
          </m:sub>
        </m:sSub>
        <m:sSup>
          <m:sSupPr/>
          <m:e>
            <m:r>
              <m:t xml:space="preserve"> </m:t>
            </m:r>
          </m:e>
          <m:sup>
            <m:r>
              <m:rPr>
                <m:sty m:val="p"/>
              </m:rPr>
              <m:t>2</m:t>
            </m:r>
            <m:r>
              <m:rPr>
                <m:sty m:val="p"/>
              </m:rPr>
              <m:t>−</m:t>
            </m:r>
          </m:sup>
        </m:sSup>
      </m:oMath>
      <w:r>
        <w:rPr/>
        <w:t xml:space="preserve"> ), solide, soluble dans l'eau.</w:t>
      </w:r>
      <w:r>
        <w:rPr/>
        <w:br w:type="textWrapping"/>
      </w:r>
      <m:oMath>
        <m:r>
          <m:rPr>
            <m:sty m:val="p"/>
          </m:rPr>
          <m:t>p</m:t>
        </m:r>
        <m:sSub>
          <m:sSubPr/>
          <m:e>
            <m:r>
              <m:rPr>
                <m:sty m:val="i"/>
              </m:rPr>
              <m:t>K</m:t>
            </m:r>
          </m:e>
          <m:sub>
            <m:r>
              <m:rPr>
                <m:sty m:val="i"/>
              </m:rPr>
              <m:t>a</m:t>
            </m:r>
            <m:r>
              <m:rPr>
                <m:sty m:val="p"/>
              </m:rPr>
              <m:t>1</m:t>
            </m:r>
          </m:sub>
        </m:sSub>
        <m:d>
          <m:dPr>
            <m:begChr m:val="("/>
            <m:endChr m:val=")"/>
            <m:ctrlPr>
              <w:rPr>
                <w:rFonts w:ascii="Cambria Math" w:hAnsi="Cambria Math"/>
              </w:rPr>
            </m:ctrlPr>
          </m:dPr>
          <m:e>
            <m:sSub>
              <m:sSubPr/>
              <m:e>
                <m:r>
                  <m:rPr>
                    <m:sty m:val="p"/>
                  </m:rPr>
                  <m:t>H</m:t>
                </m:r>
              </m:e>
              <m:sub>
                <m:r>
                  <m:rPr>
                    <m:sty m:val="p"/>
                  </m:rPr>
                  <m:t>2</m:t>
                </m:r>
              </m:sub>
            </m:sSub>
            <m:sSub>
              <m:sSubPr/>
              <m:e>
                <m:r>
                  <m:rPr>
                    <m:sty m:val="p"/>
                  </m:rPr>
                  <m:t>CO</m:t>
                </m:r>
              </m:e>
              <m:sub>
                <m:r>
                  <m:rPr>
                    <m:sty m:val="p"/>
                  </m:rPr>
                  <m:t>3</m:t>
                </m:r>
              </m:sub>
            </m:sSub>
            <m:r>
              <m:rPr>
                <m:sty m:val="p"/>
              </m:rPr>
              <m:t>/</m:t>
            </m:r>
            <m:sSub>
              <m:sSubPr/>
              <m:e>
                <m:r>
                  <m:rPr>
                    <m:sty m:val="p"/>
                  </m:rPr>
                  <m:t>HCO</m:t>
                </m:r>
              </m:e>
              <m:sub>
                <m:r>
                  <m:rPr>
                    <m:sty m:val="p"/>
                  </m:rPr>
                  <m:t>3</m:t>
                </m:r>
              </m:sub>
            </m:sSub>
            <m:sSup>
              <m:sSupPr/>
              <m:e>
                <m:r>
                  <m:t xml:space="preserve"> </m:t>
                </m:r>
              </m:e>
              <m:sup>
                <m:r>
                  <m:rPr>
                    <m:sty m:val="p"/>
                  </m:rPr>
                  <m:t>−</m:t>
                </m:r>
              </m:sup>
            </m:sSup>
          </m:e>
        </m:d>
        <m:r>
          <m:rPr>
            <m:sty m:val="p"/>
          </m:rPr>
          <m:t>=</m:t>
        </m:r>
        <m:r>
          <m:rPr>
            <m:sty m:val="p"/>
          </m:rPr>
          <m:t>6</m:t>
        </m:r>
        <m:r>
          <m:rPr>
            <m:sty m:val="p"/>
          </m:rPr>
          <m:t>,</m:t>
        </m:r>
        <m:r>
          <m:rPr>
            <m:sty m:val="p"/>
          </m:rPr>
          <m:t>4</m:t>
        </m:r>
        <m:r>
          <m:rPr>
            <m:sty m:val="p"/>
          </m:rPr>
          <m:t>;</m:t>
        </m:r>
        <m:r>
          <m:rPr>
            <m:sty m:val="p"/>
          </m:rPr>
          <m:t>p</m:t>
        </m:r>
        <m:sSub>
          <m:sSubPr/>
          <m:e>
            <m:r>
              <m:rPr>
                <m:sty m:val="i"/>
              </m:rPr>
              <m:t>K</m:t>
            </m:r>
          </m:e>
          <m:sub>
            <m:r>
              <m:rPr>
                <m:sty m:val="i"/>
              </m:rPr>
              <m:t>a</m:t>
            </m:r>
            <m:r>
              <m:rPr>
                <m:sty m:val="p"/>
              </m:rPr>
              <m:t>2</m:t>
            </m:r>
          </m:sub>
        </m:sSub>
        <m:d>
          <m:dPr>
            <m:begChr m:val="("/>
            <m:endChr m:val=")"/>
            <m:ctrlPr>
              <w:rPr>
                <w:rFonts w:ascii="Cambria Math" w:hAnsi="Cambria Math"/>
              </w:rPr>
            </m:ctrlPr>
          </m:dPr>
          <m:e>
            <m:sSub>
              <m:sSubPr/>
              <m:e>
                <m:r>
                  <m:rPr>
                    <m:sty m:val="p"/>
                  </m:rPr>
                  <m:t>HCO</m:t>
                </m:r>
              </m:e>
              <m:sub>
                <m:r>
                  <m:rPr>
                    <m:sty m:val="p"/>
                  </m:rPr>
                  <m:t>3</m:t>
                </m:r>
              </m:sub>
            </m:sSub>
            <m:sSup>
              <m:sSupPr/>
              <m:e>
                <m:r>
                  <m:t xml:space="preserve"> </m:t>
                </m:r>
              </m:e>
              <m:sup>
                <m:r>
                  <m:rPr>
                    <m:sty m:val="p"/>
                  </m:rPr>
                  <m:t>−</m:t>
                </m:r>
              </m:sup>
            </m:sSup>
            <m:r>
              <m:rPr>
                <m:sty m:val="p"/>
              </m:rPr>
              <m:t>/</m:t>
            </m:r>
            <m:sSub>
              <m:sSubPr/>
              <m:e>
                <m:r>
                  <m:rPr>
                    <m:sty m:val="p"/>
                  </m:rPr>
                  <m:t>CO</m:t>
                </m:r>
              </m:e>
              <m:sub>
                <m:r>
                  <m:rPr>
                    <m:sty m:val="p"/>
                  </m:rPr>
                  <m:t>3</m:t>
                </m:r>
              </m:sub>
            </m:sSub>
            <m:sSup>
              <m:sSupPr/>
              <m:e>
                <m:r>
                  <m:t xml:space="preserve"> </m:t>
                </m:r>
              </m:e>
              <m:sup>
                <m:r>
                  <m:rPr>
                    <m:sty m:val="p"/>
                  </m:rPr>
                  <m:t>2</m:t>
                </m:r>
                <m:r>
                  <m:rPr>
                    <m:sty m:val="p"/>
                  </m:rPr>
                  <m:t>−</m:t>
                </m:r>
              </m:sup>
            </m:sSup>
          </m:e>
        </m:d>
        <m:r>
          <m:rPr>
            <m:sty m:val="p"/>
          </m:rPr>
          <m:t>=</m:t>
        </m:r>
        <m:r>
          <m:rPr>
            <m:sty m:val="p"/>
          </m:rPr>
          <m:t>10</m:t>
        </m:r>
        <m:r>
          <m:rPr>
            <m:sty m:val="p"/>
          </m:rPr>
          <m:t>,</m:t>
        </m:r>
        <m:r>
          <m:rPr>
            <m:sty m:val="p"/>
          </m:rPr>
          <m:t>3</m:t>
        </m:r>
      </m:oMath>
      <w:r>
        <w:rPr/>
        <w:t xml:space="preserve">.</w:t>
      </w:r>
      <w:r>
        <w:rPr/>
        <w:br w:type="textWrapping"/>
      </w:r>
      <w:r>
        <w:rPr>
          <w:rFonts w:eastAsia="Georgia" w:cs="Georgia" w:ascii="Georgia" w:hAnsi="Georgia"/>
        </w:rPr>
        <w:t xml:space="preserve">On souhaite proposer un procédé permettant d'obtenir, à partir du mélange solide cuivre-cobalt-manganèse, les trois métaux séparés, au moyen d'opérations chimiques suffisamment simples pour pouvoir être mises en œuvre industriellement.</w:t>
      </w:r>
      <w:r>
        <w:rPr/>
        <w:br w:type="textWrapping"/>
      </w:r>
      <w:r>
        <w:rPr/>
        <w:t xml:space="preserve">Remarque : On admet, pour simplifier, que l'acide sulfurique est un diacide fort.</w:t>
      </w:r>
      <w:r>
        <w:rPr/>
        <w:br w:type="textWrapping"/>
      </w:r>
      <w:r>
        <w:rPr>
          <w:rFonts w:eastAsia="Georgia" w:cs="Georgia" w:ascii="Georgia" w:hAnsi="Georgia"/>
        </w:rPr>
        <w:t xml:space="preserve">2.2.1. Déterminer l'équation de la frontière </w:t>
      </w:r>
      <m:oMath>
        <m:sSup>
          <m:sSupPr/>
          <m:e>
            <m:r>
              <m:rPr>
                <m:sty m:val="p"/>
              </m:rPr>
              <m:t>H</m:t>
            </m:r>
          </m:e>
          <m:sup>
            <m:r>
              <m:rPr>
                <m:sty m:val="p"/>
              </m:rPr>
              <m:t>+</m:t>
            </m:r>
          </m:sup>
        </m:sSup>
        <m:r>
          <m:rPr>
            <m:sty m:val="p"/>
          </m:rPr>
          <m:t>/</m:t>
        </m:r>
        <m:sSub>
          <m:sSubPr/>
          <m:e>
            <m:r>
              <m:rPr>
                <m:sty m:val="p"/>
              </m:rPr>
              <m:t>H</m:t>
            </m:r>
          </m:e>
          <m:sub>
            <m:r>
              <m:rPr>
                <m:sty m:val="p"/>
              </m:rPr>
              <m:t>2</m:t>
            </m:r>
            <m:r>
              <m:rPr>
                <m:sty m:val="p"/>
              </m:rPr>
              <m:t>(</m:t>
            </m:r>
            <m:r>
              <m:rPr>
                <m:nor/>
              </m:rPr>
              <m:t xml:space="preserve"> </m:t>
            </m:r>
            <m:r>
              <m:rPr>
                <m:sty m:val="p"/>
              </m:rPr>
              <m:t>g</m:t>
            </m:r>
            <m:r>
              <m:rPr>
                <m:sty m:val="p"/>
              </m:rPr>
              <m:t>)</m:t>
            </m:r>
          </m:sub>
        </m:sSub>
      </m:oMath>
      <w:r>
        <w:rPr/>
        <w:t xml:space="preserve"> en supposant que </w:t>
      </w:r>
      <m:oMath>
        <m:r>
          <m:rPr>
            <m:sty m:val="i"/>
          </m:rPr>
          <m:t>P</m:t>
        </m:r>
        <m:d>
          <m:dPr>
            <m:begChr m:val="("/>
            <m:endChr m:val=")"/>
            <m:ctrlPr>
              <w:rPr>
                <w:rFonts w:ascii="Cambria Math" w:hAnsi="Cambria Math"/>
              </w:rPr>
            </m:ctrlPr>
          </m:dPr>
          <m:e>
            <m:sSub>
              <m:sSubPr/>
              <m:e>
                <m:r>
                  <m:rPr>
                    <m:sty m:val="p"/>
                  </m:rPr>
                  <m:t>H</m:t>
                </m:r>
              </m:e>
              <m:sub>
                <m:r>
                  <m:rPr>
                    <m:sty m:val="p"/>
                  </m:rPr>
                  <m:t>2</m:t>
                </m:r>
              </m:sub>
            </m:sSub>
          </m:e>
        </m:d>
        <m:r>
          <m:rPr>
            <m:sty m:val="p"/>
          </m:rPr>
          <m:t>=</m:t>
        </m:r>
        <m:r>
          <m:rPr>
            <m:sty m:val="p"/>
          </m:rPr>
          <m:t>1</m:t>
        </m:r>
      </m:oMath>
      <w:r>
        <w:rPr>
          <w:rFonts w:eastAsia="Georgia" w:cs="Georgia" w:ascii="Georgia" w:hAnsi="Georgia"/>
        </w:rPr>
        <w:t xml:space="preserve"> bar. Représenter, sur le diagramme </w:t>
      </w:r>
      <m:oMath>
        <m:r>
          <m:rPr>
            <m:sty m:val="i"/>
          </m:rPr>
          <m:t>E</m:t>
        </m:r>
        <m:r>
          <m:rPr>
            <m:sty m:val="p"/>
          </m:rPr>
          <m:t>=</m:t>
        </m:r>
        <m:r>
          <m:rPr>
            <m:sty m:val="i"/>
          </m:rPr>
          <m:t>f</m:t>
        </m:r>
        <m:r>
          <m:rPr>
            <m:sty m:val="p"/>
          </m:rPr>
          <m:t>(</m:t>
        </m:r>
        <m:r>
          <m:rPr>
            <m:sty m:val="i"/>
          </m:rPr>
          <m:t>p</m:t>
        </m:r>
        <m:r>
          <m:rPr>
            <m:sty m:val="i"/>
          </m:rPr>
          <m:t>H</m:t>
        </m:r>
        <m:r>
          <m:rPr>
            <m:sty m:val="p"/>
          </m:rPr>
          <m:t>)</m:t>
        </m:r>
      </m:oMath>
      <w:r>
        <w:rPr>
          <w:rFonts w:eastAsia="Georgia" w:cs="Georgia" w:ascii="Georgia" w:hAnsi="Georgia"/>
        </w:rPr>
        <w:t xml:space="preserve">, la droite correspondante. En déduire qu'un des métaux du mélange n'est pas attaqué par l'acide sulfurique. Ce métal est récupéré par filtration. La solution résiduelle est traitée comme indiqué à la question 2.2.5.</w:t>
      </w:r>
      <w:r>
        <w:rPr/>
        <w:br w:type="textWrapping"/>
      </w:r>
      <w:r>
        <w:rPr>
          <w:rFonts w:eastAsia="Georgia" w:cs="Georgia" w:ascii="Georgia" w:hAnsi="Georgia"/>
        </w:rPr>
        <w:t xml:space="preserve">2.2.2. Tracer, sur l'annexe, les frontières séparant les différents domaines mettant en jeu l'élément chlore, pour un </w:t>
      </w:r>
      <m:oMath>
        <m:r>
          <m:rPr>
            <m:sty m:val="i"/>
          </m:rPr>
          <m:t>p</m:t>
        </m:r>
        <m:r>
          <m:rPr>
            <m:sty m:val="i"/>
          </m:rPr>
          <m:t>H</m:t>
        </m:r>
        <m:r>
          <m:rPr>
            <m:sty m:val="p"/>
          </m:rPr>
          <m:t>&gt;</m:t>
        </m:r>
        <m:r>
          <m:rPr>
            <m:sty m:val="p"/>
          </m:rPr>
          <m:t>2</m:t>
        </m:r>
      </m:oMath>
      <w:r>
        <w:rPr/>
        <w:t xml:space="preserve"> : pour ces valeurs de pH , on admet que le dichlore se dismute.</w:t>
      </w:r>
      <w:r>
        <w:rPr/>
        <w:br w:type="textWrapping"/>
      </w:r>
      <w:r>
        <w:rPr>
          <w:rFonts w:eastAsia="Georgia" w:cs="Georgia" w:ascii="Georgia" w:hAnsi="Georgia"/>
        </w:rPr>
        <w:t xml:space="preserve">Données thermodynamiques</w:t>
      </w:r>
      <w:r>
        <w:rPr/>
        <w:br w:type="textWrapping"/>
      </w:r>
      <m:oMath>
        <m:sSup>
          <m:sSupPr/>
          <m:e>
            <m:r>
              <m:rPr>
                <m:sty m:val="i"/>
              </m:rPr>
              <m:t>E</m:t>
            </m:r>
          </m:e>
          <m:sup>
            <m:r>
              <m:rPr>
                <m:sty m:val="p"/>
              </m:rPr>
              <m:t>∘</m:t>
            </m:r>
          </m:sup>
        </m:sSup>
        <m:d>
          <m:dPr>
            <m:begChr m:val="("/>
            <m:endChr m:val=")"/>
            <m:ctrlPr>
              <w:rPr>
                <w:rFonts w:ascii="Cambria Math" w:hAnsi="Cambria Math"/>
              </w:rPr>
            </m:ctrlPr>
          </m:dPr>
          <m:e>
            <m:r>
              <m:rPr>
                <m:sty m:val="p"/>
              </m:rPr>
              <m:t>HClO</m:t>
            </m:r>
            <m:r>
              <m:rPr>
                <m:sty m:val="p"/>
              </m:rPr>
              <m:t>/</m:t>
            </m:r>
            <m:sSup>
              <m:sSupPr/>
              <m:e>
                <m:r>
                  <m:rPr>
                    <m:sty m:val="p"/>
                  </m:rPr>
                  <m:t>Cl</m:t>
                </m:r>
              </m:e>
              <m:sup>
                <m:r>
                  <m:rPr>
                    <m:sty m:val="p"/>
                  </m:rPr>
                  <m:t>−</m:t>
                </m:r>
              </m:sup>
            </m:sSup>
          </m:e>
        </m:d>
        <m:r>
          <m:rPr>
            <m:sty m:val="p"/>
          </m:rPr>
          <m:t>=</m:t>
        </m:r>
        <m:r>
          <m:rPr>
            <m:sty m:val="p"/>
          </m:rPr>
          <m:t>+</m:t>
        </m:r>
        <m:r>
          <m:rPr>
            <m:sty m:val="p"/>
          </m:rPr>
          <m:t>1</m:t>
        </m:r>
        <m:r>
          <m:rPr>
            <m:sty m:val="p"/>
          </m:rPr>
          <m:t>,</m:t>
        </m:r>
        <m:r>
          <m:rPr>
            <m:sty m:val="p"/>
          </m:rPr>
          <m:t>50</m:t>
        </m:r>
        <m:r>
          <m:rPr>
            <m:nor/>
          </m:rPr>
          <m:t xml:space="preserve"> </m:t>
        </m:r>
        <m:r>
          <m:rPr>
            <m:sty m:val="p"/>
          </m:rPr>
          <m:t>V</m:t>
        </m:r>
        <m:r>
          <m:rPr>
            <m:sty m:val="p"/>
          </m:rPr>
          <m:t>;</m:t>
        </m:r>
        <m:sSup>
          <m:sSupPr/>
          <m:e>
            <m:r>
              <m:rPr>
                <m:sty m:val="i"/>
              </m:rPr>
              <m:t>E</m:t>
            </m:r>
          </m:e>
          <m:sup>
            <m:r>
              <m:rPr>
                <m:sty m:val="p"/>
              </m:rPr>
              <m:t>∘</m:t>
            </m:r>
          </m:sup>
        </m:sSup>
        <m:d>
          <m:dPr>
            <m:begChr m:val="("/>
            <m:endChr m:val=")"/>
            <m:ctrlPr>
              <w:rPr>
                <w:rFonts w:ascii="Cambria Math" w:hAnsi="Cambria Math"/>
              </w:rPr>
            </m:ctrlPr>
          </m:dPr>
          <m:e>
            <m:sSup>
              <m:sSupPr/>
              <m:e>
                <m:r>
                  <m:rPr>
                    <m:sty m:val="p"/>
                  </m:rPr>
                  <m:t>ClO</m:t>
                </m:r>
              </m:e>
              <m:sup>
                <m:r>
                  <m:rPr>
                    <m:sty m:val="p"/>
                  </m:rPr>
                  <m:t>−</m:t>
                </m:r>
              </m:sup>
            </m:sSup>
            <m:r>
              <m:rPr>
                <m:sty m:val="p"/>
              </m:rPr>
              <m:t>/</m:t>
            </m:r>
            <m:sSup>
              <m:sSupPr/>
              <m:e>
                <m:r>
                  <m:rPr>
                    <m:sty m:val="p"/>
                  </m:rPr>
                  <m:t>Cl</m:t>
                </m:r>
              </m:e>
              <m:sup>
                <m:r>
                  <m:rPr>
                    <m:sty m:val="p"/>
                  </m:rPr>
                  <m:t>−</m:t>
                </m:r>
              </m:sup>
            </m:sSup>
          </m:e>
        </m:d>
        <m:r>
          <m:rPr>
            <m:sty m:val="p"/>
          </m:rPr>
          <m:t>=</m:t>
        </m:r>
        <m:r>
          <m:rPr>
            <m:sty m:val="p"/>
          </m:rPr>
          <m:t>+</m:t>
        </m:r>
        <m:r>
          <m:rPr>
            <m:sty m:val="p"/>
          </m:rPr>
          <m:t>1</m:t>
        </m:r>
        <m:r>
          <m:rPr>
            <m:sty m:val="p"/>
          </m:rPr>
          <m:t>,</m:t>
        </m:r>
        <m:r>
          <m:rPr>
            <m:sty m:val="p"/>
          </m:rPr>
          <m:t>73</m:t>
        </m:r>
        <m:r>
          <m:rPr>
            <m:nor/>
          </m:rPr>
          <m:t xml:space="preserve"> </m:t>
        </m:r>
        <m:r>
          <m:rPr>
            <m:sty m:val="p"/>
          </m:rPr>
          <m:t>V</m:t>
        </m:r>
      </m:oMath>
      <w:r>
        <w:rPr/>
        <w:t xml:space="preserve">.</w:t>
      </w:r>
      <w:r>
        <w:rPr/>
        <w:br w:type="textWrapping"/>
      </w:r>
      <w:r>
        <w:rPr>
          <w:rFonts w:eastAsia="Georgia" w:cs="Georgia" w:ascii="Georgia" w:hAnsi="Georgia"/>
        </w:rPr>
        <w:t xml:space="preserve">2.2.3. Indiquer les espèces chimiques stables dans les différents domaines.</w:t>
      </w:r>
      <w:r>
        <w:rPr/>
        <w:br w:type="textWrapping"/>
      </w:r>
      <w:r>
        <w:rPr>
          <w:rFonts w:eastAsia="Georgia" w:cs="Georgia" w:ascii="Georgia" w:hAnsi="Georgia"/>
        </w:rPr>
        <w:t xml:space="preserve">2.2.4. Qu'est-ce qu'une réaction de dismutation? Donner le bilan de la réaction de dismutation du dichlore, en milieu très acide, puis en milieu très basique. Calculer, dans ces deux cas, la constante de la réaction de dismutation. Conclusion?</w:t>
      </w:r>
      <w:r>
        <w:rPr/>
        <w:br w:type="textWrapping"/>
      </w:r>
      <w:r>
        <w:rPr>
          <w:rFonts w:eastAsia="Georgia" w:cs="Georgia" w:ascii="Georgia" w:hAnsi="Georgia"/>
        </w:rPr>
        <w:t xml:space="preserve">Données thermodynamiques</w:t>
      </w:r>
      <w:r>
        <w:rPr/>
        <w:br w:type="textWrapping"/>
      </w:r>
      <m:oMath>
        <m:sSup>
          <m:sSupPr/>
          <m:e>
            <m:r>
              <m:rPr>
                <m:sty m:val="i"/>
              </m:rPr>
              <m:t>E</m:t>
            </m:r>
          </m:e>
          <m:sup>
            <m:r>
              <m:rPr>
                <m:sty m:val="p"/>
              </m:rPr>
              <m:t>∘</m:t>
            </m:r>
          </m:sup>
        </m:sSup>
        <m:d>
          <m:dPr>
            <m:begChr m:val="("/>
            <m:endChr m:val=")"/>
            <m:ctrlPr>
              <w:rPr>
                <w:rFonts w:ascii="Cambria Math" w:hAnsi="Cambria Math"/>
              </w:rPr>
            </m:ctrlPr>
          </m:dPr>
          <m:e>
            <m:r>
              <m:rPr>
                <m:sty m:val="p"/>
              </m:rPr>
              <m:t>HClO</m:t>
            </m:r>
            <m:r>
              <m:rPr>
                <m:sty m:val="p"/>
              </m:rPr>
              <m:t>/</m:t>
            </m:r>
            <m:sSub>
              <m:sSubPr/>
              <m:e>
                <m:r>
                  <m:rPr>
                    <m:sty m:val="p"/>
                  </m:rPr>
                  <m:t>Cl</m:t>
                </m:r>
              </m:e>
              <m:sub>
                <m:r>
                  <m:rPr>
                    <m:sty m:val="p"/>
                  </m:rPr>
                  <m:t>2</m:t>
                </m:r>
              </m:sub>
            </m:sSub>
          </m:e>
        </m:d>
        <m:r>
          <m:rPr>
            <m:sty m:val="p"/>
          </m:rPr>
          <m:t>=</m:t>
        </m:r>
        <m:r>
          <m:rPr>
            <m:sty m:val="p"/>
          </m:rPr>
          <m:t>+</m:t>
        </m:r>
        <m:r>
          <m:rPr>
            <m:sty m:val="p"/>
          </m:rPr>
          <m:t>1</m:t>
        </m:r>
        <m:r>
          <m:rPr>
            <m:sty m:val="p"/>
          </m:rPr>
          <m:t>,</m:t>
        </m:r>
        <m:r>
          <m:rPr>
            <m:sty m:val="p"/>
          </m:rPr>
          <m:t>63</m:t>
        </m:r>
        <m:r>
          <m:rPr>
            <m:nor/>
          </m:rPr>
          <m:t xml:space="preserve"> </m:t>
        </m:r>
        <m:r>
          <m:rPr>
            <m:sty m:val="p"/>
          </m:rPr>
          <m:t>V</m:t>
        </m:r>
        <m:r>
          <m:rPr>
            <m:sty m:val="p"/>
          </m:rPr>
          <m:t>;</m:t>
        </m:r>
        <m:sSup>
          <m:sSupPr/>
          <m:e>
            <m:r>
              <m:rPr>
                <m:sty m:val="i"/>
              </m:rPr>
              <m:t>E</m:t>
            </m:r>
          </m:e>
          <m:sup>
            <m:r>
              <m:rPr>
                <m:sty m:val="p"/>
              </m:rPr>
              <m:t>∘</m:t>
            </m:r>
          </m:sup>
        </m:sSup>
        <m:d>
          <m:dPr>
            <m:begChr m:val="("/>
            <m:endChr m:val=")"/>
            <m:ctrlPr>
              <w:rPr>
                <w:rFonts w:ascii="Cambria Math" w:hAnsi="Cambria Math"/>
              </w:rPr>
            </m:ctrlPr>
          </m:dPr>
          <m:e>
            <m:sSub>
              <m:sSubPr/>
              <m:e>
                <m:r>
                  <m:rPr>
                    <m:sty m:val="p"/>
                  </m:rPr>
                  <m:t>Cl</m:t>
                </m:r>
              </m:e>
              <m:sub>
                <m:r>
                  <m:rPr>
                    <m:sty m:val="p"/>
                  </m:rPr>
                  <m:t>2</m:t>
                </m:r>
              </m:sub>
            </m:sSub>
            <m:r>
              <m:rPr>
                <m:sty m:val="p"/>
              </m:rPr>
              <m:t>/</m:t>
            </m:r>
            <m:sSup>
              <m:sSupPr/>
              <m:e>
                <m:r>
                  <m:rPr>
                    <m:sty m:val="p"/>
                  </m:rPr>
                  <m:t>Cl</m:t>
                </m:r>
              </m:e>
              <m:sup>
                <m:r>
                  <m:rPr>
                    <m:sty m:val="p"/>
                  </m:rPr>
                  <m:t>−</m:t>
                </m:r>
              </m:sup>
            </m:sSup>
          </m:e>
        </m:d>
        <m:r>
          <m:rPr>
            <m:sty m:val="p"/>
          </m:rPr>
          <m:t>=</m:t>
        </m:r>
        <m:r>
          <m:rPr>
            <m:sty m:val="p"/>
          </m:rPr>
          <m:t>+</m:t>
        </m:r>
        <m:r>
          <m:rPr>
            <m:sty m:val="p"/>
          </m:rPr>
          <m:t>1</m:t>
        </m:r>
        <m:r>
          <m:rPr>
            <m:sty m:val="p"/>
          </m:rPr>
          <m:t>,</m:t>
        </m:r>
        <m:r>
          <m:rPr>
            <m:sty m:val="p"/>
          </m:rPr>
          <m:t>36</m:t>
        </m:r>
        <m:r>
          <m:rPr>
            <m:nor/>
          </m:rPr>
          <m:t xml:space="preserve"> </m:t>
        </m:r>
        <m:r>
          <m:rPr>
            <m:sty m:val="p"/>
          </m:rPr>
          <m:t>V</m:t>
        </m:r>
      </m:oMath>
      <w:r>
        <w:rPr/>
        <w:t xml:space="preserve">.</w:t>
      </w:r>
      <w:r>
        <w:rPr/>
        <w:br w:type="textWrapping"/>
      </w:r>
      <w:r>
        <w:rPr>
          <w:rFonts w:eastAsia="Georgia" w:cs="Georgia" w:ascii="Georgia" w:hAnsi="Georgia"/>
        </w:rPr>
        <w:t xml:space="preserve">2.2.5. Montrer qu'en imposant à la solution résiduelle de la question 2.2.1 un pH convenablement choisi, en présence de l'élément chlore sous une forme qu'on précisera, il est possible d'oxyder et faire précipiter une seule des deux espèces chimiques métalliques présentes dans cette solution; ce précipité est isolé par filtration. Sous quelle forme chimique se trouve l'autre espèce métallique dans la solution résiduelle?</w:t>
      </w:r>
      <w:r>
        <w:rPr/>
        <w:br w:type="textWrapping"/>
      </w:r>
      <w:r>
        <w:rPr>
          <w:rFonts w:eastAsia="Georgia" w:cs="Georgia" w:ascii="Georgia" w:hAnsi="Georgia"/>
        </w:rPr>
        <w:t xml:space="preserve">2.2.6. En utilisant le diagramme potentiel-pH, montrer alors que le fait d'imposer à la solution résiduelle de la question 2.2.5 un pH basique, en présence d'un excès d'ion hypochlorite </w:t>
      </w:r>
      <m:oMath>
        <m:sSup>
          <m:sSupPr/>
          <m:e>
            <m:r>
              <m:rPr>
                <m:sty m:val="p"/>
              </m:rPr>
              <m:t>ClO</m:t>
            </m:r>
          </m:e>
          <m:sup>
            <m:r>
              <m:rPr>
                <m:sty m:val="p"/>
              </m:rPr>
              <m:t>−</m:t>
            </m:r>
          </m:sup>
        </m:sSup>
      </m:oMath>
      <w:r>
        <w:rPr>
          <w:rFonts w:eastAsia="Georgia" w:cs="Georgia" w:ascii="Georgia" w:hAnsi="Georgia"/>
        </w:rPr>
        <w:t xml:space="preserve">, permet alors d'obtenir une espèce purifiée du troisième métal de l'alliage ; quel est ce composé ? Justifier.</w:t>
      </w:r>
    </w:p>
    <w:p>
      <w:pPr>
        <w:spacing w:line="271" w:before="330" w:lineRule="auto"/>
      </w:pPr>
      <w:r>
        <w:rPr>
          <w:b/>
          <w:sz w:val="42"/>
        </w:rPr>
        <w:t xml:space="preserve">II. Analyse d'un laiton ( </w:t>
      </w:r>
      <m:oMath>
        <m:r>
          <m:rPr>
            <m:sty m:val="p"/>
          </m:rPr>
          <w:rPr>
            <w:sz w:val="42"/>
          </w:rPr>
          <m:t>36</m:t>
        </m:r>
        <m:r>
          <m:rPr>
            <m:sty m:val="p"/>
          </m:rPr>
          <w:rPr>
            <w:sz w:val="42"/>
          </w:rPr>
          <m:t>%</m:t>
        </m:r>
      </m:oMath>
      <w:r>
        <w:rPr>
          <w:b/>
          <w:sz w:val="42"/>
        </w:rPr>
        <w:t xml:space="preserve"> des points)</w:t>
      </w:r>
    </w:p>
    <w:p>
      <w:pPr>
        <w:spacing w:after="220" w:lineRule="auto"/>
      </w:pPr>
      <w:r>
        <w:rPr>
          <w:rFonts w:eastAsia="Georgia" w:cs="Georgia" w:ascii="Georgia" w:hAnsi="Georgia"/>
        </w:rPr>
        <w:t xml:space="preserve">Le cuivre est un des métaux présents dans les laitons, alliages de cuivre et de zinc couramment utilisés. Généralement, ces métaux sont accompagnés d'autres éléments en faibles quantités :</w:t>
      </w:r>
      <w:r>
        <w:rPr/>
        <w:br w:type="textWrapping"/>
      </w:r>
      <w:r>
        <w:rPr/>
        <w:t xml:space="preserve">Pb, As...</w:t>
      </w:r>
      <w:r>
        <w:rPr/>
        <w:br w:type="textWrapping"/>
      </w:r>
      <w:r>
        <w:rPr>
          <w:rFonts w:eastAsia="Georgia" w:cs="Georgia" w:ascii="Georgia" w:hAnsi="Georgia"/>
        </w:rPr>
        <w:t xml:space="preserve">On envisage ici de doser le cuivre présent dans un laiton.</w:t>
      </w:r>
    </w:p>
    <w:p>
      <w:pPr>
        <w:spacing w:line="271" w:before="330" w:lineRule="auto"/>
      </w:pPr>
      <w:r>
        <w:rPr>
          <w:rFonts w:eastAsia="Georgia" w:cs="Georgia" w:ascii="Georgia" w:hAnsi="Georgia"/>
          <w:b/>
          <w:sz w:val="42"/>
        </w:rPr>
        <w:t xml:space="preserve">1. Préliminaires : le complexe «bleu céleste» ou «liqueur de Schweitzer»</w:t>
      </w:r>
    </w:p>
    <w:p>
      <w:pPr>
        <w:spacing w:after="220" w:lineRule="auto"/>
      </w:pPr>
      <w:r>
        <w:rPr>
          <w:rFonts w:eastAsia="Georgia" w:cs="Georgia" w:ascii="Georgia" w:hAnsi="Georgia"/>
        </w:rPr>
        <w:t xml:space="preserve">En présence de molécules d'ammoniac </w:t>
      </w:r>
      <m:oMath>
        <m:sSub>
          <m:sSubPr/>
          <m:e>
            <m:r>
              <m:rPr>
                <m:sty m:val="p"/>
              </m:rPr>
              <m:t>NH</m:t>
            </m:r>
          </m:e>
          <m:sub>
            <m:r>
              <m:rPr>
                <m:sty m:val="p"/>
              </m:rPr>
              <m:t>3</m:t>
            </m:r>
          </m:sub>
        </m:sSub>
      </m:oMath>
      <w:r>
        <w:rPr>
          <w:rFonts w:eastAsia="Georgia" w:cs="Georgia" w:ascii="Georgia" w:hAnsi="Georgia"/>
        </w:rPr>
        <w:t xml:space="preserve"> en quantité suffisante, les ions cuivriques </w:t>
      </w:r>
      <m:oMath>
        <m:sSup>
          <m:sSupPr/>
          <m:e>
            <m:r>
              <m:rPr>
                <m:sty m:val="p"/>
              </m:rPr>
              <m:t>Cu</m:t>
            </m:r>
          </m:e>
          <m:sup>
            <m:r>
              <m:rPr>
                <m:sty m:val="p"/>
              </m:rPr>
              <m:t>2</m:t>
            </m:r>
            <m:r>
              <m:rPr>
                <m:sty m:val="p"/>
              </m:rPr>
              <m:t>+</m:t>
            </m:r>
          </m:sup>
        </m:sSup>
      </m:oMath>
      <w:r>
        <w:rPr>
          <w:rFonts w:eastAsia="Georgia" w:cs="Georgia" w:ascii="Georgia" w:hAnsi="Georgia"/>
        </w:rPr>
        <w:t xml:space="preserve"> (aq) donnent un complexe d'un très beau bleu, </w:t>
      </w:r>
      <m:oMath>
        <m:r>
          <m:rPr>
            <m:sty m:val="p"/>
          </m:rPr>
          <m:t>Cu</m:t>
        </m:r>
        <m:sSub>
          <m:sSubPr/>
          <m:e>
            <m:d>
              <m:dPr>
                <m:begChr m:val="("/>
                <m:endChr m:val=")"/>
                <m:ctrlPr>
                  <w:rPr>
                    <w:rFonts w:ascii="Cambria Math" w:hAnsi="Cambria Math"/>
                  </w:rPr>
                </m:ctrlPr>
              </m:dPr>
              <m:e>
                <m:sSub>
                  <m:sSubPr/>
                  <m:e>
                    <m:r>
                      <m:rPr>
                        <m:sty m:val="p"/>
                      </m:rPr>
                      <m:t>NH</m:t>
                    </m:r>
                  </m:e>
                  <m:sub>
                    <m:r>
                      <m:rPr>
                        <m:sty m:val="p"/>
                      </m:rPr>
                      <m:t>3</m:t>
                    </m:r>
                  </m:sub>
                </m:sSub>
              </m:e>
            </m:d>
          </m:e>
          <m:sub>
            <m:r>
              <m:rPr>
                <m:sty m:val="p"/>
              </m:rPr>
              <m:t>4</m:t>
            </m:r>
          </m:sub>
        </m:sSub>
        <m:sSup>
          <m:sSupPr/>
          <m:e>
            <m:r>
              <m:t xml:space="preserve"> </m:t>
            </m:r>
          </m:e>
          <m:sup>
            <m:r>
              <m:rPr>
                <m:sty m:val="p"/>
              </m:rPr>
              <m:t>2</m:t>
            </m:r>
            <m:r>
              <m:rPr>
                <m:sty m:val="p"/>
              </m:rPr>
              <m:t>+</m:t>
            </m:r>
          </m:sup>
        </m:sSup>
        <m:sSub>
          <m:sSubPr/>
          <m:e>
            <m:r>
              <m:t xml:space="preserve"> </m:t>
            </m:r>
          </m:e>
          <m:sub>
            <m:r>
              <m:rPr>
                <m:sty m:val="p"/>
              </m:rPr>
              <m:t>(</m:t>
            </m:r>
            <m:r>
              <m:rPr>
                <m:sty m:val="p"/>
              </m:rPr>
              <m:t>aq</m:t>
            </m:r>
            <m:r>
              <m:rPr>
                <m:sty m:val="p"/>
              </m:rPr>
              <m:t>)</m:t>
            </m:r>
          </m:sub>
        </m:sSub>
      </m:oMath>
      <w:r>
        <w:rPr>
          <w:rFonts w:eastAsia="Georgia" w:cs="Georgia" w:ascii="Georgia" w:hAnsi="Georgia"/>
        </w:rPr>
        <w:t xml:space="preserve">, selon l'équation (1) : </w:t>
      </w:r>
      <m:oMath>
        <m:sSup>
          <m:sSupPr/>
          <m:e>
            <m:r>
              <m:rPr>
                <m:sty m:val="p"/>
              </m:rPr>
              <m:t>Cu</m:t>
            </m:r>
          </m:e>
          <m:sup>
            <m:r>
              <m:rPr>
                <m:sty m:val="p"/>
              </m:rPr>
              <m:t>2</m:t>
            </m:r>
            <m:r>
              <m:rPr>
                <m:sty m:val="p"/>
              </m:rPr>
              <m:t>+</m:t>
            </m:r>
          </m:sup>
        </m:sSup>
        <m:sSub>
          <m:sSubPr/>
          <m:e>
            <m:r>
              <m:t xml:space="preserve"> </m:t>
            </m:r>
          </m:e>
          <m:sub>
            <m:r>
              <m:rPr>
                <m:sty m:val="p"/>
              </m:rPr>
              <m:t>(</m:t>
            </m:r>
            <m:r>
              <m:rPr>
                <m:sty m:val="p"/>
              </m:rPr>
              <m:t>aq</m:t>
            </m:r>
            <m:r>
              <m:rPr>
                <m:sty m:val="p"/>
              </m:rPr>
              <m:t>)</m:t>
            </m:r>
          </m:sub>
        </m:sSub>
        <m:r>
          <m:rPr>
            <m:sty m:val="p"/>
          </m:rPr>
          <m:t>+</m:t>
        </m:r>
        <m:r>
          <m:rPr>
            <m:sty m:val="p"/>
          </m:rPr>
          <m:t>4</m:t>
        </m:r>
        <m:sSub>
          <m:sSubPr/>
          <m:e>
            <m:r>
              <m:rPr>
                <m:sty m:val="p"/>
              </m:rPr>
              <m:t>NH</m:t>
            </m:r>
          </m:e>
          <m:sub>
            <m:r>
              <m:rPr>
                <m:sty m:val="p"/>
              </m:rPr>
              <m:t>3</m:t>
            </m:r>
            <m:r>
              <m:rPr>
                <m:sty m:val="p"/>
              </m:rPr>
              <m:t>(</m:t>
            </m:r>
            <m:r>
              <m:rPr>
                <m:sty m:val="p"/>
              </m:rPr>
              <m:t>aq</m:t>
            </m:r>
            <m:r>
              <m:rPr>
                <m:sty m:val="p"/>
              </m:rPr>
              <m:t>)</m:t>
            </m:r>
          </m:sub>
        </m:sSub>
        <m:r>
          <m:rPr>
            <m:sty m:val="p"/>
          </m:rPr>
          <m:t>=</m:t>
        </m:r>
        <m:r>
          <m:rPr>
            <m:sty m:val="p"/>
          </m:rPr>
          <m:t>Cu</m:t>
        </m:r>
        <m:sSub>
          <m:sSubPr/>
          <m:e>
            <m:d>
              <m:dPr>
                <m:begChr m:val="("/>
                <m:endChr m:val=")"/>
                <m:ctrlPr>
                  <w:rPr>
                    <w:rFonts w:ascii="Cambria Math" w:hAnsi="Cambria Math"/>
                  </w:rPr>
                </m:ctrlPr>
              </m:dPr>
              <m:e>
                <m:sSub>
                  <m:sSubPr/>
                  <m:e>
                    <m:r>
                      <m:rPr>
                        <m:sty m:val="p"/>
                      </m:rPr>
                      <m:t>NH</m:t>
                    </m:r>
                  </m:e>
                  <m:sub>
                    <m:r>
                      <m:rPr>
                        <m:sty m:val="p"/>
                      </m:rPr>
                      <m:t>3</m:t>
                    </m:r>
                  </m:sub>
                </m:sSub>
              </m:e>
            </m:d>
          </m:e>
          <m:sub>
            <m:r>
              <m:rPr>
                <m:sty m:val="p"/>
              </m:rPr>
              <m:t>4</m:t>
            </m:r>
          </m:sub>
        </m:sSub>
        <m:sSup>
          <m:sSupPr/>
          <m:e>
            <m:r>
              <m:t xml:space="preserve"> </m:t>
            </m:r>
          </m:e>
          <m:sup>
            <m:r>
              <m:rPr>
                <m:sty m:val="p"/>
              </m:rPr>
              <m:t>2</m:t>
            </m:r>
            <m:r>
              <m:rPr>
                <m:sty m:val="p"/>
              </m:rPr>
              <m:t>+</m:t>
            </m:r>
          </m:sup>
        </m:sSup>
        <m:sSub>
          <m:sSubPr/>
          <m:e>
            <m:r>
              <m:t xml:space="preserve"> </m:t>
            </m:r>
          </m:e>
          <m:sub>
            <m:r>
              <m:rPr>
                <m:sty m:val="p"/>
              </m:rPr>
              <m:t>(</m:t>
            </m:r>
            <m:r>
              <m:rPr>
                <m:sty m:val="p"/>
              </m:rPr>
              <m:t>aq</m:t>
            </m:r>
            <m:r>
              <m:rPr>
                <m:sty m:val="p"/>
              </m:rPr>
              <m:t>)</m:t>
            </m:r>
          </m:sub>
        </m:sSub>
      </m:oMath>
      <w:r>
        <w:rPr/>
        <w:t xml:space="preserve">, de constante </w:t>
      </w:r>
      <m:oMath>
        <m:r>
          <m:rPr>
            <m:sty m:val="p"/>
          </m:rPr>
          <m:t>K</m:t>
        </m:r>
        <m:r>
          <m:rPr>
            <m:sty m:val="p"/>
          </m:rPr>
          <m:t>=</m:t>
        </m:r>
        <m:sSup>
          <m:sSupPr/>
          <m:e>
            <m:r>
              <m:rPr>
                <m:sty m:val="p"/>
              </m:rPr>
              <m:t>10</m:t>
            </m:r>
          </m:e>
          <m:sup>
            <m:r>
              <m:rPr>
                <m:sty m:val="p"/>
              </m:rPr>
              <m:t>12</m:t>
            </m:r>
            <m:r>
              <m:rPr>
                <m:sty m:val="p"/>
              </m:rPr>
              <m:t>,</m:t>
            </m:r>
            <m:r>
              <m:rPr>
                <m:sty m:val="p"/>
              </m:rPr>
              <m:t>3</m:t>
            </m:r>
          </m:sup>
        </m:sSup>
      </m:oMath>
      <w:r>
        <w:rPr>
          <w:rFonts w:eastAsia="Georgia" w:cs="Georgia" w:ascii="Georgia" w:hAnsi="Georgia"/>
        </w:rPr>
        <w:t xml:space="preserve">. On place, dans un bécher, 90 mL d'une solution d'ions </w:t>
      </w:r>
      <m:oMath>
        <m:r>
          <m:rPr>
            <m:sty m:val="p"/>
          </m:rPr>
          <m:t>Cu</m:t>
        </m:r>
        <m:r>
          <m:rPr>
            <m:sty m:val="p"/>
          </m:rPr>
          <m:t>(</m:t>
        </m:r>
        <m:r>
          <m:rPr>
            <m:sty m:val="p"/>
          </m:rPr>
          <m:t>II</m:t>
        </m:r>
        <m:r>
          <m:rPr>
            <m:sty m:val="p"/>
          </m:rPr>
          <m:t>)</m:t>
        </m:r>
      </m:oMath>
      <w:r>
        <w:rPr>
          <w:rFonts w:eastAsia="Georgia" w:cs="Georgia" w:ascii="Georgia" w:hAnsi="Georgia"/>
        </w:rPr>
        <w:t xml:space="preserve"> à </w:t>
      </w:r>
      <m:oMath>
        <m:sSup>
          <m:sSupPr/>
          <m:e>
            <m:r>
              <m:rPr>
                <m:sty m:val="p"/>
              </m:rPr>
              <m:t>10</m:t>
            </m:r>
          </m:e>
          <m:sup>
            <m:r>
              <m:rPr>
                <m:sty m:val="p"/>
              </m:rPr>
              <m:t>−</m:t>
            </m:r>
            <m:r>
              <m:rPr>
                <m:sty m:val="p"/>
              </m:rPr>
              <m:t>3</m:t>
            </m:r>
          </m:sup>
        </m:sSup>
        <m:r>
          <m:rPr>
            <m:nor/>
          </m:rPr>
          <m:t xml:space="preserve"> </m:t>
        </m:r>
        <m:r>
          <m:rPr>
            <m:sty m:val="p"/>
          </m:rPr>
          <m:t>mol</m:t>
        </m:r>
        <m:r>
          <m:rPr>
            <m:sty m:val="p"/>
          </m:rPr>
          <m:t>.</m:t>
        </m:r>
        <m:sSup>
          <m:sSupPr/>
          <m:e>
            <m:r>
              <m:rPr>
                <m:sty m:val="p"/>
              </m:rPr>
              <m:t>L</m:t>
            </m:r>
          </m:e>
          <m:sup>
            <m:r>
              <m:rPr>
                <m:sty m:val="p"/>
              </m:rPr>
              <m:t>−</m:t>
            </m:r>
            <m:r>
              <m:rPr>
                <m:sty m:val="p"/>
              </m:rPr>
              <m:t>1</m:t>
            </m:r>
          </m:sup>
        </m:sSup>
      </m:oMath>
      <w:r>
        <w:rPr>
          <w:rFonts w:eastAsia="Georgia" w:cs="Georgia" w:ascii="Georgia" w:hAnsi="Georgia"/>
        </w:rPr>
        <w:t xml:space="preserve">. A l'instant initial, on y ajoute 10 mL d'une solution ammoniacale, à </w:t>
      </w:r>
      <m:oMath>
        <m:r>
          <m:rPr>
            <m:sty m:val="p"/>
          </m:rPr>
          <m:t>5</m:t>
        </m:r>
        <m:sSup>
          <m:sSupPr/>
          <m:e>
            <m:r>
              <m:rPr>
                <m:nor/>
              </m:rPr>
              <m:t xml:space="preserve"> </m:t>
            </m:r>
            <m:r>
              <m:rPr>
                <m:sty m:val="p"/>
              </m:rPr>
              <m:t>mol</m:t>
            </m:r>
          </m:e>
          <m:sup>
            <m:r>
              <m:rPr>
                <m:sty m:val="p"/>
              </m:rPr>
              <m:t>−</m:t>
            </m:r>
            <m:r>
              <m:rPr>
                <m:sty m:val="p"/>
              </m:rPr>
              <m:t>1</m:t>
            </m:r>
          </m:sup>
        </m:sSup>
        <m:sSup>
          <m:sSupPr/>
          <m:e>
            <m:r>
              <m:rPr>
                <m:nor/>
              </m:rPr>
              <m:t xml:space="preserve"> </m:t>
            </m:r>
            <m:r>
              <m:rPr>
                <m:sty m:val="p"/>
              </m:rPr>
              <m:t>L</m:t>
            </m:r>
          </m:e>
          <m:sup>
            <m:r>
              <m:rPr>
                <m:sty m:val="p"/>
              </m:rPr>
              <m:t>−</m:t>
            </m:r>
            <m:r>
              <m:rPr>
                <m:sty m:val="p"/>
              </m:rPr>
              <m:t>1</m:t>
            </m:r>
          </m:sup>
        </m:sSup>
        <m:r>
          <m:rPr>
            <m:sty m:val="p"/>
          </m:rPr>
          <m:t>de</m:t>
        </m:r>
        <m:sSub>
          <m:sSubPr/>
          <m:e>
            <m:r>
              <m:rPr>
                <m:sty m:val="p"/>
              </m:rPr>
              <m:t>NH</m:t>
            </m:r>
          </m:e>
          <m:sub>
            <m:r>
              <m:rPr>
                <m:sty m:val="p"/>
              </m:rPr>
              <m:t>3</m:t>
            </m:r>
          </m:sub>
        </m:sSub>
      </m:oMath>
      <w:r>
        <w:rPr/>
        <w:t xml:space="preserve">.</w:t>
      </w:r>
      <w:r>
        <w:rPr/>
        <w:br w:type="textWrapping"/>
      </w:r>
      <w:r>
        <w:rPr>
          <w:rFonts w:eastAsia="Georgia" w:cs="Georgia" w:ascii="Georgia" w:hAnsi="Georgia"/>
        </w:rPr>
        <w:t xml:space="preserve">1.1. Déterminer le pH initial, juste après mélange des deux solutions. On donne : </w:t>
      </w:r>
      <m:oMath>
        <m:r>
          <m:rPr>
            <m:sty m:val="p"/>
          </m:rPr>
          <m:t>p</m:t>
        </m:r>
        <m:sSub>
          <m:sSubPr/>
          <m:e>
            <m:r>
              <m:rPr>
                <m:sty m:val="i"/>
              </m:rPr>
              <m:t>K</m:t>
            </m:r>
          </m:e>
          <m:sub>
            <m:r>
              <m:rPr>
                <m:sty m:val="i"/>
              </m:rPr>
              <m:t>a</m:t>
            </m:r>
          </m:sub>
        </m:sSub>
        <m:d>
          <m:dPr>
            <m:begChr m:val="("/>
            <m:endChr m:val=")"/>
            <m:ctrlPr>
              <w:rPr>
                <w:rFonts w:ascii="Cambria Math" w:hAnsi="Cambria Math"/>
              </w:rPr>
            </m:ctrlPr>
          </m:dPr>
          <m:e>
            <m:sSub>
              <m:sSubPr/>
              <m:e>
                <m:r>
                  <m:rPr>
                    <m:sty m:val="p"/>
                  </m:rPr>
                  <m:t>NH</m:t>
                </m:r>
              </m:e>
              <m:sub>
                <m:r>
                  <m:rPr>
                    <m:sty m:val="p"/>
                  </m:rPr>
                  <m:t>4</m:t>
                </m:r>
              </m:sub>
            </m:sSub>
            <m:sSup>
              <m:sSupPr/>
              <m:e>
                <m:r>
                  <m:t xml:space="preserve"> </m:t>
                </m:r>
              </m:e>
              <m:sup>
                <m:r>
                  <m:rPr>
                    <m:sty m:val="p"/>
                  </m:rPr>
                  <m:t>+</m:t>
                </m:r>
              </m:sup>
            </m:sSup>
            <m:r>
              <m:rPr>
                <m:sty m:val="p"/>
              </m:rPr>
              <m:t>/</m:t>
            </m:r>
            <m:sSub>
              <m:sSubPr/>
              <m:e>
                <m:r>
                  <m:rPr>
                    <m:sty m:val="p"/>
                  </m:rPr>
                  <m:t>NH</m:t>
                </m:r>
              </m:e>
              <m:sub>
                <m:r>
                  <m:rPr>
                    <m:sty m:val="p"/>
                  </m:rPr>
                  <m:t>3</m:t>
                </m:r>
              </m:sub>
            </m:sSub>
          </m:e>
        </m:d>
        <m:r>
          <m:rPr>
            <m:sty m:val="p"/>
          </m:rPr>
          <m:t>=</m:t>
        </m:r>
        <m:r>
          <m:rPr>
            <m:sty m:val="p"/>
          </m:rPr>
          <m:t>9</m:t>
        </m:r>
        <m:r>
          <m:rPr>
            <m:sty m:val="p"/>
          </m:rPr>
          <m:t>,</m:t>
        </m:r>
        <m:r>
          <m:rPr>
            <m:sty m:val="p"/>
          </m:rPr>
          <m:t>2</m:t>
        </m:r>
      </m:oMath>
      <w:r>
        <w:rPr/>
        <w:t xml:space="preserve">.</w:t>
      </w:r>
      <w:r>
        <w:rPr/>
        <w:br w:type="textWrapping"/>
      </w:r>
      <w:r>
        <w:rPr>
          <w:rFonts w:eastAsia="Georgia" w:cs="Georgia" w:ascii="Georgia" w:hAnsi="Georgia"/>
        </w:rPr>
        <w:t xml:space="preserve">1.2. Donner la définition de l'affinité chimique </w:t>
      </w:r>
      <m:oMath>
        <m:r>
          <m:rPr>
            <m:sty m:val="bi"/>
          </m:rPr>
          <m:t>A</m:t>
        </m:r>
      </m:oMath>
      <w:r>
        <w:rPr>
          <w:rFonts w:eastAsia="Georgia" w:cs="Georgia" w:ascii="Georgia" w:hAnsi="Georgia"/>
        </w:rPr>
        <w:t xml:space="preserve">, ainsi que le critère d'évolution spontanée d'un système chimique. Déterminer le quotient réactionnel initial </w:t>
      </w:r>
      <m:oMath>
        <m:sSub>
          <m:sSubPr/>
          <m:e>
            <m:r>
              <m:rPr>
                <m:sty m:val="i"/>
              </m:rPr>
              <m:t>Q</m:t>
            </m:r>
          </m:e>
          <m:sub>
            <m:r>
              <m:rPr>
                <m:sty m:val="i"/>
              </m:rPr>
              <m:t>r</m:t>
            </m:r>
            <m:r>
              <m:rPr>
                <m:sty m:val="p"/>
              </m:rPr>
              <m:t>,</m:t>
            </m:r>
            <m:r>
              <m:rPr>
                <m:sty m:val="i"/>
              </m:rPr>
              <m:t>i</m:t>
            </m:r>
          </m:sub>
        </m:sSub>
      </m:oMath>
      <w:r>
        <w:rPr>
          <w:rFonts w:eastAsia="Georgia" w:cs="Georgia" w:ascii="Georgia" w:hAnsi="Georgia"/>
        </w:rPr>
        <w:t xml:space="preserve"> de la réaction (1) et en déduire le sens d'évolution spontanée du système.</w:t>
      </w:r>
      <w:r>
        <w:rPr/>
        <w:br w:type="textWrapping"/>
      </w:r>
      <w:r>
        <w:rPr>
          <w:rFonts w:eastAsia="Georgia" w:cs="Georgia" w:ascii="Georgia" w:hAnsi="Georgia"/>
        </w:rPr>
        <w:t xml:space="preserve">1.3. Effectuer un bilan de matière : déterminer </w:t>
      </w:r>
      <m:oMath>
        <m:sSub>
          <m:sSubPr/>
          <m:e>
            <m:r>
              <m:rPr>
                <m:sty m:val="i"/>
              </m:rPr>
              <m:t>x</m:t>
            </m:r>
          </m:e>
          <m:sub>
            <m:r>
              <m:rPr>
                <m:sty m:val="i"/>
              </m:rPr>
              <m:t>e</m:t>
            </m:r>
            <m:r>
              <m:rPr>
                <m:sty m:val="i"/>
              </m:rPr>
              <m:t>q</m:t>
            </m:r>
          </m:sub>
        </m:sSub>
      </m:oMath>
      <w:r>
        <w:rPr>
          <w:rFonts w:eastAsia="Georgia" w:cs="Georgia" w:ascii="Georgia" w:hAnsi="Georgia"/>
        </w:rPr>
        <w:t xml:space="preserve">, concentration en complexe à l'équilibre.</w:t>
      </w:r>
      <w:r>
        <w:rPr/>
        <w:br w:type="textWrapping"/>
      </w:r>
      <w:r>
        <w:rPr/>
        <w:t xml:space="preserve">1.4. Calculer </w:t>
      </w:r>
      <m:oMath>
        <m:sSub>
          <m:sSubPr/>
          <m:e>
            <m:d>
              <m:dPr>
                <m:begChr m:val="["/>
                <m:endChr m:val="]"/>
                <m:ctrlPr>
                  <w:rPr>
                    <w:rFonts w:ascii="Cambria Math" w:hAnsi="Cambria Math"/>
                  </w:rPr>
                </m:ctrlPr>
              </m:dPr>
              <m:e>
                <m:sSup>
                  <m:sSupPr/>
                  <m:e>
                    <m:r>
                      <m:rPr>
                        <m:sty m:val="p"/>
                      </m:rPr>
                      <m:t>Cu</m:t>
                    </m:r>
                  </m:e>
                  <m:sup>
                    <m:r>
                      <m:rPr>
                        <m:sty m:val="p"/>
                      </m:rPr>
                      <m:t>2</m:t>
                    </m:r>
                    <m:r>
                      <m:rPr>
                        <m:sty m:val="p"/>
                      </m:rPr>
                      <m:t>+</m:t>
                    </m:r>
                  </m:sup>
                </m:sSup>
                <m:sSub>
                  <m:sSubPr/>
                  <m:e>
                    <m:r>
                      <m:t xml:space="preserve"> </m:t>
                    </m:r>
                  </m:e>
                  <m:sub>
                    <m:r>
                      <m:rPr>
                        <m:sty m:val="p"/>
                      </m:rPr>
                      <m:t>(</m:t>
                    </m:r>
                    <m:r>
                      <m:rPr>
                        <m:sty m:val="p"/>
                      </m:rPr>
                      <m:t>aq</m:t>
                    </m:r>
                    <m:r>
                      <m:rPr>
                        <m:sty m:val="p"/>
                      </m:rPr>
                      <m:t>)</m:t>
                    </m:r>
                  </m:sub>
                </m:sSub>
              </m:e>
            </m:d>
          </m:e>
          <m:sub>
            <m:r>
              <m:rPr>
                <m:nor/>
              </m:rPr>
              <m:t>eq. </m:t>
            </m:r>
          </m:sub>
        </m:sSub>
      </m:oMath>
      <w:r>
        <w:rPr/>
        <w:t xml:space="preserve"> Conclusion: existe-t-il des ions </w:t>
      </w:r>
      <m:oMath>
        <m:r>
          <m:rPr>
            <m:sty m:val="p"/>
          </m:rPr>
          <m:t>Cu</m:t>
        </m:r>
        <m:r>
          <m:rPr>
            <m:sty m:val="p"/>
          </m:rPr>
          <m:t>(</m:t>
        </m:r>
        <m:r>
          <m:rPr>
            <m:sty m:val="p"/>
          </m:rPr>
          <m:t>II</m:t>
        </m:r>
        <m:r>
          <m:rPr>
            <m:sty m:val="p"/>
          </m:rPr>
          <m:t>)</m:t>
        </m:r>
      </m:oMath>
      <w:r>
        <w:rPr>
          <w:rFonts w:eastAsia="Georgia" w:cs="Georgia" w:ascii="Georgia" w:hAnsi="Georgia"/>
        </w:rPr>
        <w:t xml:space="preserve"> « libres» en présence du complexant </w:t>
      </w:r>
      <m:oMath>
        <m:sSub>
          <m:sSubPr/>
          <m:e>
            <m:r>
              <m:rPr>
                <m:sty m:val="p"/>
              </m:rPr>
              <m:t>NH</m:t>
            </m:r>
          </m:e>
          <m:sub>
            <m:r>
              <m:rPr>
                <m:sty m:val="p"/>
              </m:rPr>
              <m:t>3</m:t>
            </m:r>
            <m:r>
              <m:rPr>
                <m:sty m:val="p"/>
              </m:rPr>
              <m:t>(</m:t>
            </m:r>
            <m:r>
              <m:rPr>
                <m:sty m:val="p"/>
              </m:rPr>
              <m:t>aq</m:t>
            </m:r>
            <m:r>
              <m:rPr>
                <m:sty m:val="p"/>
              </m:rPr>
              <m:t>)</m:t>
            </m:r>
          </m:sub>
        </m:sSub>
      </m:oMath>
      <w:r>
        <w:rPr/>
        <w:t xml:space="preserve"> ?</w:t>
      </w:r>
      <w:r>
        <w:rPr/>
        <w:br w:type="textWrapping"/>
      </w:r>
      <w:r>
        <w:rPr>
          <w:rFonts w:eastAsia="Georgia" w:cs="Georgia" w:ascii="Georgia" w:hAnsi="Georgia"/>
        </w:rPr>
        <w:t xml:space="preserve">1.5. Justifier alors l'utilisation de ce complexe pour la détection de traces de </w:t>
      </w:r>
      <m:oMath>
        <m:r>
          <m:rPr>
            <m:sty m:val="p"/>
          </m:rPr>
          <m:t>Cu</m:t>
        </m:r>
        <m:r>
          <m:rPr>
            <m:sty m:val="p"/>
          </m:rPr>
          <m:t>(</m:t>
        </m:r>
        <m:r>
          <m:rPr>
            <m:sty m:val="p"/>
          </m:rPr>
          <m:t>II</m:t>
        </m:r>
        <m:r>
          <m:rPr>
            <m:sty m:val="p"/>
          </m:rPr>
          <m:t>)</m:t>
        </m:r>
      </m:oMath>
      <w:r>
        <w:rPr/>
        <w:t xml:space="preserve"> en solution aqueuse.</w:t>
      </w:r>
    </w:p>
    <w:p>
      <w:pPr>
        <w:spacing w:line="271" w:before="330" w:lineRule="auto"/>
      </w:pPr>
      <w:r>
        <w:rPr>
          <w:b/>
          <w:sz w:val="42"/>
        </w:rPr>
        <w:t xml:space="preserve">2. Dosage du cuivre dans un laiton</w:t>
      </w:r>
    </w:p>
    <w:p>
      <w:pPr>
        <w:spacing w:after="220" w:lineRule="auto"/>
      </w:pPr>
      <w:r>
        <w:rPr>
          <w:rFonts w:eastAsia="Georgia" w:cs="Georgia" w:ascii="Georgia" w:hAnsi="Georgia"/>
        </w:rPr>
        <w:t xml:space="preserve">On suppose que le laiton étudié contient uniquement du cuivre et du zinc, sans impuretés. On pèse une quantité connue de laiton ( 150 mg dans notre cas). Ce laiton contient autant de quantité de matière de zinc que de cuivre. Ce matériau est placé dans 10 mL d'une solution d'acide nitrique «fumant» ( </w:t>
      </w:r>
      <m:oMath>
        <m:r>
          <m:rPr>
            <m:sty m:val="p"/>
          </m:rPr>
          <m:t>18</m:t>
        </m:r>
        <m:r>
          <m:rPr>
            <m:nor/>
          </m:rPr>
          <m:t xml:space="preserve"> </m:t>
        </m:r>
        <m:r>
          <m:rPr>
            <m:sty m:val="p"/>
          </m:rPr>
          <m:t>mol</m:t>
        </m:r>
        <m:r>
          <m:rPr>
            <m:sty m:val="p"/>
          </m:rPr>
          <m:t>.</m:t>
        </m:r>
        <m:sSup>
          <m:sSupPr/>
          <m:e>
            <m:r>
              <m:rPr>
                <m:sty m:val="p"/>
              </m:rPr>
              <m:t>L</m:t>
            </m:r>
          </m:e>
          <m:sup>
            <m:r>
              <m:rPr>
                <m:sty m:val="p"/>
              </m:rPr>
              <m:t>−</m:t>
            </m:r>
            <m:r>
              <m:rPr>
                <m:sty m:val="p"/>
              </m:rPr>
              <m:t>1</m:t>
            </m:r>
          </m:sup>
        </m:sSup>
      </m:oMath>
      <w:r>
        <w:rPr>
          <w:rFonts w:eastAsia="Georgia" w:cs="Georgia" w:ascii="Georgia" w:hAnsi="Georgia"/>
        </w:rPr>
        <w:t xml:space="preserve"> ), dans laquelle on suppose que seul le cuivre subit l'oxydation. L'expérimentateur ajoute 350 mL d'eau et quelques gouttes d'une solution aqueuse d'acide sulfurique concentrée (dont on ne tient pas compte par la suite). La solution ionique ainsi obtenue est électrolysée entre électrodes de platine : l'élément cuivre est récupéré sous forme de cuivre métallique sur la cathode.</w:t>
      </w:r>
      <w:r>
        <w:rPr/>
        <w:br w:type="textWrapping"/>
      </w:r>
      <w:r>
        <w:rPr>
          <w:rFonts w:eastAsia="Georgia" w:cs="Georgia" w:ascii="Georgia" w:hAnsi="Georgia"/>
        </w:rPr>
        <w:t xml:space="preserve">Afin d'être sûr que l'électrolyse est arrivée à son terme, et qu'il n'y ait plus d'ions </w:t>
      </w:r>
      <m:oMath>
        <m:sSup>
          <m:sSupPr/>
          <m:e>
            <m:r>
              <m:rPr>
                <m:sty m:val="p"/>
              </m:rPr>
              <m:t>Cu</m:t>
            </m:r>
          </m:e>
          <m:sup>
            <m:r>
              <m:rPr>
                <m:sty m:val="p"/>
              </m:rPr>
              <m:t>2</m:t>
            </m:r>
            <m:r>
              <m:rPr>
                <m:sty m:val="p"/>
              </m:rPr>
              <m:t>+</m:t>
            </m:r>
          </m:sup>
        </m:sSup>
        <m:sSub>
          <m:sSubPr/>
          <m:e>
            <m:r>
              <m:t xml:space="preserve"> </m:t>
            </m:r>
          </m:e>
          <m:sub>
            <m:r>
              <m:rPr>
                <m:sty m:val="p"/>
              </m:rPr>
              <m:t>(</m:t>
            </m:r>
            <m:r>
              <m:rPr>
                <m:sty m:val="p"/>
              </m:rPr>
              <m:t>aq</m:t>
            </m:r>
            <m:r>
              <m:rPr>
                <m:sty m:val="p"/>
              </m:rPr>
              <m:t>)</m:t>
            </m:r>
          </m:sub>
        </m:sSub>
      </m:oMath>
      <w:r>
        <w:rPr>
          <w:rFonts w:eastAsia="Georgia" w:cs="Georgia" w:ascii="Georgia" w:hAnsi="Georgia"/>
        </w:rPr>
        <w:t xml:space="preserve"> en solution, on ajoute un excès d'ammoniac </w:t>
      </w:r>
      <m:oMath>
        <m:sSub>
          <m:sSubPr/>
          <m:e>
            <m:r>
              <m:rPr>
                <m:sty m:val="p"/>
              </m:rPr>
              <m:t>NH</m:t>
            </m:r>
          </m:e>
          <m:sub>
            <m:r>
              <m:rPr>
                <m:sty m:val="p"/>
              </m:rPr>
              <m:t>3</m:t>
            </m:r>
          </m:sub>
        </m:sSub>
      </m:oMath>
      <w:r>
        <w:rPr>
          <w:rFonts w:eastAsia="Georgia" w:cs="Georgia" w:ascii="Georgia" w:hAnsi="Georgia"/>
        </w:rPr>
        <w:t xml:space="preserve"> dans le milieu électrolysé. En présence de traces d'ions cuivriques, il se forme le complexe de couleur «bleu céleste», caractéristique, vu en 1.</w:t>
      </w:r>
      <w:r>
        <w:rPr/>
        <w:br w:type="textWrapping"/>
      </w:r>
      <w:r>
        <w:rPr>
          <w:rFonts w:eastAsia="Georgia" w:cs="Georgia" w:ascii="Georgia" w:hAnsi="Georgia"/>
        </w:rPr>
        <w:t xml:space="preserve">2.1. Déterminer le pH de la solution de 360 mL avant l'attaque du cuivre, l'acide nitrique étant supposé fort.</w:t>
      </w:r>
      <w:r>
        <w:rPr/>
        <w:br w:type="textWrapping"/>
      </w:r>
      <w:r>
        <w:rPr>
          <w:rFonts w:eastAsia="Georgia" w:cs="Georgia" w:ascii="Georgia" w:hAnsi="Georgia"/>
        </w:rPr>
        <w:t xml:space="preserve">2.2. Déterminer le nombre </w:t>
      </w:r>
      <m:oMath>
        <m:r>
          <m:rPr>
            <m:sty m:val="i"/>
          </m:rPr>
          <m:t>n</m:t>
        </m:r>
        <m:r>
          <m:rPr>
            <m:sty m:val="p"/>
          </m:rPr>
          <m:t>(</m:t>
        </m:r>
        <m:r>
          <m:rPr>
            <m:sty m:val="p"/>
          </m:rPr>
          <m:t>Cu</m:t>
        </m:r>
        <m:r>
          <m:rPr>
            <m:sty m:val="p"/>
          </m:rPr>
          <m:t>)</m:t>
        </m:r>
      </m:oMath>
      <w:r>
        <w:rPr>
          <w:rFonts w:eastAsia="Georgia" w:cs="Georgia" w:ascii="Georgia" w:hAnsi="Georgia"/>
        </w:rPr>
        <w:t xml:space="preserve"> de moles de cuivre présentes dans l'échantillon pesé, ainsi que leur masse </w:t>
      </w:r>
      <m:oMath>
        <m:sSub>
          <m:sSubPr/>
          <m:e>
            <m:r>
              <m:rPr>
                <m:sty m:val="i"/>
              </m:rPr>
              <m:t>m</m:t>
            </m:r>
          </m:e>
          <m:sub>
            <m:r>
              <m:rPr>
                <m:sty m:val="p"/>
              </m:rPr>
              <m:t>T</m:t>
            </m:r>
          </m:sub>
        </m:sSub>
        <m:r>
          <m:rPr>
            <m:sty m:val="p"/>
          </m:rPr>
          <m:t>(</m:t>
        </m:r>
        <m:r>
          <m:rPr>
            <m:sty m:val="p"/>
          </m:rPr>
          <m:t>Cu</m:t>
        </m:r>
        <m:r>
          <m:rPr>
            <m:sty m:val="p"/>
          </m:rPr>
          <m:t>)</m:t>
        </m:r>
      </m:oMath>
      <w:r>
        <w:rPr/>
        <w:t xml:space="preserve">.</w:t>
      </w:r>
      <w:r>
        <w:rPr/>
        <w:br w:type="textWrapping"/>
      </w:r>
      <w:r>
        <w:rPr>
          <w:rFonts w:eastAsia="Georgia" w:cs="Georgia" w:ascii="Georgia" w:hAnsi="Georgia"/>
        </w:rPr>
        <w:t xml:space="preserve">Données numériques: </w:t>
      </w:r>
      <m:oMath>
        <m:r>
          <m:rPr>
            <m:sty m:val="p"/>
          </m:rPr>
          <m:t>M</m:t>
        </m:r>
        <m:r>
          <m:rPr>
            <m:sty m:val="p"/>
          </m:rPr>
          <m:t>(</m:t>
        </m:r>
        <m:r>
          <m:rPr>
            <m:sty m:val="p"/>
          </m:rPr>
          <m:t>Cu</m:t>
        </m:r>
        <m:r>
          <m:rPr>
            <m:sty m:val="p"/>
          </m:rPr>
          <m:t>)</m:t>
        </m:r>
        <m:r>
          <m:rPr>
            <m:sty m:val="p"/>
          </m:rPr>
          <m:t>=</m:t>
        </m:r>
        <m:r>
          <m:rPr>
            <m:sty m:val="p"/>
          </m:rPr>
          <m:t>63</m:t>
        </m:r>
        <m:r>
          <m:rPr>
            <m:sty m:val="p"/>
          </m:rPr>
          <m:t>,</m:t>
        </m:r>
        <m:r>
          <m:rPr>
            <m:sty m:val="p"/>
          </m:rPr>
          <m:t>54</m:t>
        </m:r>
        <m:r>
          <m:rPr>
            <m:nor/>
          </m:rPr>
          <m:t xml:space="preserve"> </m:t>
        </m:r>
        <m:r>
          <m:rPr>
            <m:sty m:val="p"/>
          </m:rPr>
          <m:t>g</m:t>
        </m:r>
        <m:r>
          <m:rPr>
            <m:sty m:val="p"/>
          </m:rPr>
          <m:t>.</m:t>
        </m:r>
        <m:sSup>
          <m:sSupPr/>
          <m:e>
            <m:r>
              <m:rPr>
                <m:sty m:val="p"/>
              </m:rPr>
              <m:t>mol</m:t>
            </m:r>
          </m:e>
          <m:sup>
            <m:r>
              <m:rPr>
                <m:sty m:val="p"/>
              </m:rPr>
              <m:t>−</m:t>
            </m:r>
            <m:r>
              <m:rPr>
                <m:sty m:val="p"/>
              </m:rPr>
              <m:t>1</m:t>
            </m:r>
          </m:sup>
        </m:sSup>
        <m:r>
          <m:rPr>
            <m:sty m:val="p"/>
          </m:rPr>
          <m:t>;</m:t>
        </m:r>
        <m:r>
          <m:rPr>
            <m:sty m:val="p"/>
          </m:rPr>
          <m:t>M</m:t>
        </m:r>
        <m:r>
          <m:rPr>
            <m:sty m:val="p"/>
          </m:rPr>
          <m:t>(</m:t>
        </m:r>
        <m:r>
          <m:rPr>
            <m:sty m:val="p"/>
          </m:rPr>
          <m:t>Zn</m:t>
        </m:r>
        <m:r>
          <m:rPr>
            <m:sty m:val="p"/>
          </m:rPr>
          <m:t>)</m:t>
        </m:r>
        <m:r>
          <m:rPr>
            <m:sty m:val="p"/>
          </m:rPr>
          <m:t>=</m:t>
        </m:r>
        <m:r>
          <m:rPr>
            <m:sty m:val="p"/>
          </m:rPr>
          <m:t>65</m:t>
        </m:r>
        <m:r>
          <m:rPr>
            <m:sty m:val="p"/>
          </m:rPr>
          <m:t>,</m:t>
        </m:r>
        <m:r>
          <m:rPr>
            <m:sty m:val="p"/>
          </m:rPr>
          <m:t>37</m:t>
        </m:r>
        <m:r>
          <m:rPr>
            <m:nor/>
          </m:rPr>
          <m:t xml:space="preserve"> </m:t>
        </m:r>
        <m:r>
          <m:rPr>
            <m:sty m:val="p"/>
          </m:rPr>
          <m:t>g</m:t>
        </m:r>
        <m:r>
          <m:rPr>
            <m:sty m:val="p"/>
          </m:rPr>
          <m:t>.</m:t>
        </m:r>
        <m:sSup>
          <m:sSupPr/>
          <m:e>
            <m:r>
              <m:rPr>
                <m:sty m:val="p"/>
              </m:rPr>
              <m:t>mol</m:t>
            </m:r>
          </m:e>
          <m:sup>
            <m:r>
              <m:rPr>
                <m:sty m:val="p"/>
              </m:rPr>
              <m:t>−</m:t>
            </m:r>
            <m:r>
              <m:rPr>
                <m:sty m:val="p"/>
              </m:rPr>
              <m:t>1</m:t>
            </m:r>
          </m:sup>
        </m:sSup>
      </m:oMath>
      <w:r>
        <w:rPr/>
        <w:br w:type="textWrapping"/>
      </w:r>
      <w:r>
        <w:rPr>
          <w:rFonts w:eastAsia="Georgia" w:cs="Georgia" w:ascii="Georgia" w:hAnsi="Georgia"/>
        </w:rPr>
        <w:t xml:space="preserve">2.3. Ecrire l'équation de la réaction (2) d'attaque du cuivre par l'acide nitrique, sachant que les couples rédox en jeu sont </w:t>
      </w:r>
      <m:oMath>
        <m:sSup>
          <m:sSupPr/>
          <m:e>
            <m:r>
              <m:rPr>
                <m:sty m:val="p"/>
              </m:rPr>
              <m:t>Cu</m:t>
            </m:r>
          </m:e>
          <m:sup>
            <m:r>
              <m:rPr>
                <m:sty m:val="p"/>
              </m:rPr>
              <m:t>2</m:t>
            </m:r>
            <m:r>
              <m:rPr>
                <m:sty m:val="p"/>
              </m:rPr>
              <m:t>+</m:t>
            </m:r>
          </m:sup>
        </m:sSup>
        <m:sSub>
          <m:sSubPr/>
          <m:e>
            <m:r>
              <m:t xml:space="preserve"> </m:t>
            </m:r>
          </m:e>
          <m:sub>
            <m:r>
              <m:rPr>
                <m:sty m:val="p"/>
              </m:rPr>
              <m:t>(</m:t>
            </m:r>
            <m:r>
              <m:rPr>
                <m:sty m:val="p"/>
              </m:rPr>
              <m:t>aq</m:t>
            </m:r>
            <m:r>
              <m:rPr>
                <m:sty m:val="p"/>
              </m:rPr>
              <m:t>)</m:t>
            </m:r>
          </m:sub>
        </m:sSub>
        <m:r>
          <m:rPr>
            <m:sty m:val="p"/>
          </m:rPr>
          <m:t>/</m:t>
        </m:r>
        <m:sSub>
          <m:sSubPr/>
          <m:e>
            <m:r>
              <m:rPr>
                <m:sty m:val="p"/>
              </m:rPr>
              <m:t>Cu</m:t>
            </m:r>
          </m:e>
          <m:sub>
            <m:r>
              <m:rPr>
                <m:sty m:val="p"/>
              </m:rPr>
              <m:t>(</m:t>
            </m:r>
            <m:r>
              <m:rPr>
                <m:sty m:val="p"/>
              </m:rPr>
              <m:t>s</m:t>
            </m:r>
            <m:r>
              <m:rPr>
                <m:sty m:val="p"/>
              </m:rPr>
              <m:t>)</m:t>
            </m:r>
          </m:sub>
        </m:sSub>
      </m:oMath>
      <w:r>
        <w:rPr/>
        <w:t xml:space="preserve"> et </w:t>
      </w:r>
      <m:oMath>
        <m:sSub>
          <m:sSubPr/>
          <m:e>
            <m:r>
              <m:rPr>
                <m:sty m:val="p"/>
              </m:rPr>
              <m:t>NO</m:t>
            </m:r>
          </m:e>
          <m:sub>
            <m:r>
              <m:rPr>
                <m:sty m:val="p"/>
              </m:rPr>
              <m:t>3</m:t>
            </m:r>
          </m:sub>
        </m:sSub>
        <m:sSup>
          <m:sSupPr/>
          <m:e>
            <m:r>
              <m:t xml:space="preserve"> </m:t>
            </m:r>
          </m:e>
          <m:sup>
            <m:r>
              <m:rPr>
                <m:sty m:val="p"/>
              </m:rPr>
              <m:t>−</m:t>
            </m:r>
          </m:sup>
        </m:sSup>
        <m:sSub>
          <m:sSubPr/>
          <m:e>
            <m:r>
              <m:t xml:space="preserve"> </m:t>
            </m:r>
          </m:e>
          <m:sub>
            <m:r>
              <m:rPr>
                <m:sty m:val="p"/>
              </m:rPr>
              <m:t>(</m:t>
            </m:r>
            <m:r>
              <m:rPr>
                <m:sty m:val="p"/>
              </m:rPr>
              <m:t>aq</m:t>
            </m:r>
            <m:r>
              <m:rPr>
                <m:sty m:val="p"/>
              </m:rPr>
              <m:t>)</m:t>
            </m:r>
          </m:sub>
        </m:sSub>
        <m:r>
          <m:rPr>
            <m:sty m:val="p"/>
          </m:rPr>
          <m:t>/</m:t>
        </m:r>
        <m:sSub>
          <m:sSubPr/>
          <m:e>
            <m:r>
              <m:rPr>
                <m:sty m:val="p"/>
              </m:rPr>
              <m:t>NO</m:t>
            </m:r>
          </m:e>
          <m:sub>
            <m:r>
              <m:rPr>
                <m:sty m:val="p"/>
              </m:rPr>
              <m:t>(</m:t>
            </m:r>
            <m:r>
              <m:rPr>
                <m:sty m:val="p"/>
              </m:rPr>
              <m:t>aq</m:t>
            </m:r>
            <m:r>
              <m:rPr>
                <m:sty m:val="p"/>
              </m:rPr>
              <m:t>)</m:t>
            </m:r>
          </m:sub>
        </m:sSub>
      </m:oMath>
      <w:r>
        <w:rPr>
          <w:rFonts w:eastAsia="Georgia" w:cs="Georgia" w:ascii="Georgia" w:hAnsi="Georgia"/>
        </w:rPr>
        <w:t xml:space="preserve">. Déterminer sa constante </w:t>
      </w:r>
      <m:oMath>
        <m:sSup>
          <m:sSupPr/>
          <m:e>
            <m:r>
              <m:rPr>
                <m:sty m:val="i"/>
              </m:rPr>
              <m:t>K</m:t>
            </m:r>
          </m:e>
          <m:sup>
            <m:r>
              <m:rPr>
                <m:sty m:val="p"/>
              </m:rPr>
              <m:t>∘</m:t>
            </m:r>
          </m:sup>
        </m:sSup>
        <m:sSub>
          <m:sSubPr/>
          <m:e>
            <m:r>
              <m:t xml:space="preserve"> </m:t>
            </m:r>
          </m:e>
          <m:sub>
            <m:r>
              <m:rPr>
                <m:sty m:val="p"/>
              </m:rPr>
              <m:t>T</m:t>
            </m:r>
          </m:sub>
        </m:sSub>
      </m:oMath>
      <w:r>
        <w:rPr/>
        <w:t xml:space="preserve">. Conclusion?</w:t>
      </w:r>
      <w:r>
        <w:rPr/>
        <w:br w:type="textWrapping"/>
      </w:r>
      <w:r>
        <w:rPr>
          <w:rFonts w:eastAsia="Georgia" w:cs="Georgia" w:ascii="Georgia" w:hAnsi="Georgia"/>
        </w:rPr>
        <w:t xml:space="preserve">Données numériques : </w:t>
      </w:r>
      <m:oMath>
        <m:sSup>
          <m:sSupPr/>
          <m:e>
            <m:r>
              <m:rPr>
                <m:sty m:val="i"/>
              </m:rPr>
              <m:t>E</m:t>
            </m:r>
          </m:e>
          <m:sup>
            <m:r>
              <m:rPr>
                <m:sty m:val="p"/>
              </m:rPr>
              <m:t>∘</m:t>
            </m:r>
          </m:sup>
        </m:sSup>
        <m:d>
          <m:dPr>
            <m:begChr m:val="("/>
            <m:endChr m:val=")"/>
            <m:ctrlPr>
              <w:rPr>
                <w:rFonts w:ascii="Cambria Math" w:hAnsi="Cambria Math"/>
              </w:rPr>
            </m:ctrlPr>
          </m:dPr>
          <m:e>
            <m:sSup>
              <m:sSupPr/>
              <m:e>
                <m:r>
                  <m:rPr>
                    <m:sty m:val="p"/>
                  </m:rPr>
                  <m:t>Cu</m:t>
                </m:r>
              </m:e>
              <m:sup>
                <m:r>
                  <m:rPr>
                    <m:sty m:val="p"/>
                  </m:rPr>
                  <m:t>2</m:t>
                </m:r>
                <m:r>
                  <m:rPr>
                    <m:sty m:val="p"/>
                  </m:rPr>
                  <m:t>+</m:t>
                </m:r>
              </m:sup>
            </m:sSup>
            <m:r>
              <m:rPr>
                <m:sty m:val="p"/>
              </m:rPr>
              <m:t>/</m:t>
            </m:r>
            <m:r>
              <m:rPr>
                <m:sty m:val="p"/>
              </m:rPr>
              <m:t>Cu</m:t>
            </m:r>
          </m:e>
        </m:d>
        <m:r>
          <m:rPr>
            <m:sty m:val="p"/>
          </m:rPr>
          <m:t>=</m:t>
        </m:r>
        <m:r>
          <m:rPr>
            <m:sty m:val="p"/>
          </m:rPr>
          <m:t>0</m:t>
        </m:r>
        <m:r>
          <m:rPr>
            <m:sty m:val="p"/>
          </m:rPr>
          <m:t>,</m:t>
        </m:r>
        <m:r>
          <m:rPr>
            <m:sty m:val="p"/>
          </m:rPr>
          <m:t>34</m:t>
        </m:r>
        <m:r>
          <m:rPr>
            <m:nor/>
          </m:rPr>
          <m:t xml:space="preserve"> </m:t>
        </m:r>
        <m:r>
          <m:rPr>
            <m:sty m:val="p"/>
          </m:rPr>
          <m:t>V</m:t>
        </m:r>
        <m:r>
          <m:rPr>
            <m:sty m:val="p"/>
          </m:rPr>
          <m:t>;</m:t>
        </m:r>
        <m:sSup>
          <m:sSupPr/>
          <m:e>
            <m:r>
              <m:rPr>
                <m:sty m:val="i"/>
              </m:rPr>
              <m:t>E</m:t>
            </m:r>
          </m:e>
          <m:sup>
            <m:r>
              <m:rPr>
                <m:sty m:val="p"/>
              </m:rPr>
              <m:t>∘</m:t>
            </m:r>
          </m:sup>
        </m:sSup>
        <m:d>
          <m:dPr>
            <m:begChr m:val="("/>
            <m:endChr m:val=")"/>
            <m:ctrlPr>
              <w:rPr>
                <w:rFonts w:ascii="Cambria Math" w:hAnsi="Cambria Math"/>
              </w:rPr>
            </m:ctrlPr>
          </m:dPr>
          <m:e>
            <m:sSub>
              <m:sSubPr/>
              <m:e>
                <m:r>
                  <m:rPr>
                    <m:sty m:val="p"/>
                  </m:rPr>
                  <m:t>NO</m:t>
                </m:r>
              </m:e>
              <m:sub>
                <m:r>
                  <m:rPr>
                    <m:sty m:val="p"/>
                  </m:rPr>
                  <m:t>3</m:t>
                </m:r>
              </m:sub>
            </m:sSub>
            <m:sSup>
              <m:sSupPr/>
              <m:e>
                <m:r>
                  <m:t xml:space="preserve"> </m:t>
                </m:r>
              </m:e>
              <m:sup>
                <m:r>
                  <m:rPr>
                    <m:sty m:val="p"/>
                  </m:rPr>
                  <m:t>−</m:t>
                </m:r>
              </m:sup>
            </m:sSup>
            <m:r>
              <m:rPr>
                <m:sty m:val="p"/>
              </m:rPr>
              <m:t>/</m:t>
            </m:r>
            <m:r>
              <m:rPr>
                <m:sty m:val="p"/>
              </m:rPr>
              <m:t>NO</m:t>
            </m:r>
          </m:e>
        </m:d>
        <m:r>
          <m:rPr>
            <m:sty m:val="p"/>
          </m:rPr>
          <m:t>=</m:t>
        </m:r>
        <m:r>
          <m:rPr>
            <m:sty m:val="p"/>
          </m:rPr>
          <m:t>0</m:t>
        </m:r>
        <m:r>
          <m:rPr>
            <m:sty m:val="p"/>
          </m:rPr>
          <m:t>,</m:t>
        </m:r>
        <m:r>
          <m:rPr>
            <m:sty m:val="p"/>
          </m:rPr>
          <m:t>96</m:t>
        </m:r>
        <m:r>
          <m:rPr>
            <m:nor/>
          </m:rPr>
          <m:t xml:space="preserve"> </m:t>
        </m:r>
        <m:r>
          <m:rPr>
            <m:sty m:val="p"/>
          </m:rPr>
          <m:t>V</m:t>
        </m:r>
      </m:oMath>
      <w:r>
        <w:rPr/>
        <w:t xml:space="preserve">.</w:t>
      </w:r>
      <w:r>
        <w:rPr/>
        <w:br w:type="textWrapping"/>
      </w:r>
      <w:r>
        <w:rPr>
          <w:rFonts w:eastAsia="Georgia" w:cs="Georgia" w:ascii="Georgia" w:hAnsi="Georgia"/>
        </w:rPr>
        <w:t xml:space="preserve">2.4. Au cours de la manipulation, on voit apparaître au-dessus de la solution un gaz roux caractéristique : le dioxyde d'azote </w:t>
      </w:r>
      <m:oMath>
        <m:sSub>
          <m:sSubPr/>
          <m:e>
            <m:r>
              <m:rPr>
                <m:sty m:val="p"/>
              </m:rPr>
              <m:t>NO</m:t>
            </m:r>
          </m:e>
          <m:sub>
            <m:r>
              <m:rPr>
                <m:sty m:val="p"/>
              </m:rPr>
              <m:t>2</m:t>
            </m:r>
          </m:sub>
        </m:sSub>
      </m:oMath>
      <w:r>
        <w:rPr>
          <w:rFonts w:eastAsia="Georgia" w:cs="Georgia" w:ascii="Georgia" w:hAnsi="Georgia"/>
        </w:rPr>
        <w:t xml:space="preserve">. Pouvez-vous expliquer sa présence?</w:t>
      </w:r>
      <w:r>
        <w:rPr/>
        <w:br w:type="textWrapping"/>
      </w:r>
      <w:r>
        <w:rPr>
          <w:rFonts w:eastAsia="Georgia" w:cs="Georgia" w:ascii="Georgia" w:hAnsi="Georgia"/>
        </w:rPr>
        <w:t xml:space="preserve">2.5. A la fin de l'électrolyse, on ajoute 40 ml d'une solution ammoniacale à </w:t>
      </w:r>
      <m:oMath>
        <m:r>
          <m:rPr>
            <m:sty m:val="p"/>
          </m:rPr>
          <m:t>5</m:t>
        </m:r>
        <m:sSup>
          <m:sSupPr/>
          <m:e>
            <m:r>
              <m:rPr>
                <m:nor/>
              </m:rPr>
              <m:t xml:space="preserve"> </m:t>
            </m:r>
            <m:r>
              <m:rPr>
                <m:sty m:val="p"/>
              </m:rPr>
              <m:t>mol</m:t>
            </m:r>
          </m:e>
          <m:sup>
            <m:r>
              <m:rPr>
                <m:sty m:val="p"/>
              </m:rPr>
              <m:t>−</m:t>
            </m:r>
            <m:r>
              <m:rPr>
                <m:sty m:val="p"/>
              </m:rPr>
              <m:t>1</m:t>
            </m:r>
          </m:sup>
        </m:sSup>
        <m:sSup>
          <m:sSupPr/>
          <m:e>
            <m:r>
              <m:rPr>
                <m:nor/>
              </m:rPr>
              <m:t xml:space="preserve"> </m:t>
            </m:r>
            <m:r>
              <m:rPr>
                <m:sty m:val="p"/>
              </m:rPr>
              <m:t>L</m:t>
            </m:r>
          </m:e>
          <m:sup>
            <m:r>
              <m:rPr>
                <m:sty m:val="p"/>
              </m:rPr>
              <m:t>−</m:t>
            </m:r>
            <m:r>
              <m:rPr>
                <m:sty m:val="p"/>
              </m:rPr>
              <m:t>1</m:t>
            </m:r>
          </m:sup>
        </m:sSup>
      </m:oMath>
      <w:r>
        <w:rPr>
          <w:rFonts w:eastAsia="Georgia" w:cs="Georgia" w:ascii="Georgia" w:hAnsi="Georgia"/>
        </w:rPr>
        <w:t xml:space="preserve">. Calculer le pH de la solution obtenue, avant la formation du complexe «bleu céleste».</w:t>
      </w:r>
      <w:r>
        <w:rPr/>
        <w:br w:type="textWrapping"/>
      </w:r>
      <w:r>
        <w:rPr>
          <w:rFonts w:eastAsia="Georgia" w:cs="Georgia" w:ascii="Georgia" w:hAnsi="Georgia"/>
        </w:rPr>
        <w:t xml:space="preserve">2.6. Pour que la coloration bleue soit visible, il faut que la concentration en complexe soit supérieure ou égale à </w:t>
      </w:r>
      <m:oMath>
        <m:sSup>
          <m:sSupPr/>
          <m:e>
            <m:r>
              <m:rPr>
                <m:sty m:val="p"/>
              </m:rPr>
              <m:t>10</m:t>
            </m:r>
          </m:e>
          <m:sup>
            <m:r>
              <m:rPr>
                <m:sty m:val="p"/>
              </m:rPr>
              <m:t>−</m:t>
            </m:r>
            <m:r>
              <m:rPr>
                <m:sty m:val="p"/>
              </m:rPr>
              <m:t>5</m:t>
            </m:r>
          </m:sup>
        </m:sSup>
        <m:r>
          <m:rPr>
            <m:nor/>
          </m:rPr>
          <m:t xml:space="preserve"> </m:t>
        </m:r>
        <m:r>
          <m:rPr>
            <m:sty m:val="p"/>
          </m:rPr>
          <m:t>mol</m:t>
        </m:r>
        <m:r>
          <m:rPr>
            <m:sty m:val="p"/>
          </m:rPr>
          <m:t>.</m:t>
        </m:r>
        <m:sSup>
          <m:sSupPr/>
          <m:e>
            <m:r>
              <m:rPr>
                <m:sty m:val="p"/>
              </m:rPr>
              <m:t>L</m:t>
            </m:r>
          </m:e>
          <m:sup>
            <m:r>
              <m:rPr>
                <m:sty m:val="p"/>
              </m:rPr>
              <m:t>−</m:t>
            </m:r>
            <m:r>
              <m:rPr>
                <m:sty m:val="p"/>
              </m:rPr>
              <m:t>1</m:t>
            </m:r>
          </m:sup>
        </m:sSup>
      </m:oMath>
      <w:r>
        <w:rPr>
          <w:rFonts w:eastAsia="Georgia" w:cs="Georgia" w:ascii="Georgia" w:hAnsi="Georgia"/>
        </w:rPr>
        <w:t xml:space="preserve">. On suppose que tout l'azote apporté par la solution ammoniacale est disponible, directement ou indirectement, sous forme de </w:t>
      </w:r>
      <m:oMath>
        <m:sSub>
          <m:sSubPr/>
          <m:e>
            <m:r>
              <m:rPr>
                <m:sty m:val="p"/>
              </m:rPr>
              <m:t>NH</m:t>
            </m:r>
          </m:e>
          <m:sub>
            <m:r>
              <m:rPr>
                <m:sty m:val="p"/>
              </m:rPr>
              <m:t>3</m:t>
            </m:r>
          </m:sub>
        </m:sSub>
      </m:oMath>
      <w:r>
        <w:rPr/>
        <w:t xml:space="preserve">. Quelle concentration minimale d'ions </w:t>
      </w:r>
      <m:oMath>
        <m:sSup>
          <m:sSupPr/>
          <m:e>
            <m:r>
              <m:rPr>
                <m:sty m:val="p"/>
              </m:rPr>
              <m:t>Cu</m:t>
            </m:r>
          </m:e>
          <m:sup>
            <m:r>
              <m:rPr>
                <m:sty m:val="p"/>
              </m:rPr>
              <m:t>2</m:t>
            </m:r>
            <m:r>
              <m:rPr>
                <m:sty m:val="p"/>
              </m:rPr>
              <m:t>+</m:t>
            </m:r>
          </m:sup>
        </m:sSup>
        <m:sSub>
          <m:sSubPr/>
          <m:e>
            <m:r>
              <m:t xml:space="preserve"> </m:t>
            </m:r>
          </m:e>
          <m:sub>
            <m:r>
              <m:rPr>
                <m:sty m:val="p"/>
              </m:rPr>
              <m:t>(</m:t>
            </m:r>
            <m:r>
              <m:rPr>
                <m:sty m:val="p"/>
              </m:rPr>
              <m:t>aq</m:t>
            </m:r>
            <m:r>
              <m:rPr>
                <m:sty m:val="p"/>
              </m:rPr>
              <m:t>)</m:t>
            </m:r>
          </m:sub>
        </m:sSub>
      </m:oMath>
      <w:r>
        <w:rPr>
          <w:rFonts w:eastAsia="Georgia" w:cs="Georgia" w:ascii="Georgia" w:hAnsi="Georgia"/>
        </w:rPr>
        <w:t xml:space="preserve"> cette méthode permet-elle de détecter dans notre cas ? Dans ces conditions, quelle est la valeur de la concentration en ions </w:t>
      </w:r>
      <m:oMath>
        <m:sSup>
          <m:sSupPr/>
          <m:e>
            <m:r>
              <m:rPr>
                <m:sty m:val="p"/>
              </m:rPr>
              <m:t>Cu</m:t>
            </m:r>
          </m:e>
          <m:sup>
            <m:r>
              <m:rPr>
                <m:sty m:val="p"/>
              </m:rPr>
              <m:t>2</m:t>
            </m:r>
            <m:r>
              <m:rPr>
                <m:sty m:val="p"/>
              </m:rPr>
              <m:t>+</m:t>
            </m:r>
          </m:sup>
        </m:sSup>
        <m:sSub>
          <m:sSubPr/>
          <m:e>
            <m:r>
              <m:t xml:space="preserve"> </m:t>
            </m:r>
          </m:e>
          <m:sub>
            <m:r>
              <m:rPr>
                <m:sty m:val="p"/>
              </m:rPr>
              <m:t>(</m:t>
            </m:r>
            <m:r>
              <m:rPr>
                <m:sty m:val="p"/>
              </m:rPr>
              <m:t>aq</m:t>
            </m:r>
            <m:r>
              <m:rPr>
                <m:sty m:val="p"/>
              </m:rPr>
              <m:t>)</m:t>
            </m:r>
          </m:sub>
        </m:sSub>
      </m:oMath>
      <w:r>
        <w:rPr>
          <w:rFonts w:eastAsia="Georgia" w:cs="Georgia" w:ascii="Georgia" w:hAnsi="Georgia"/>
        </w:rPr>
        <w:t xml:space="preserve"> après complexation ? Conclusion.</w:t>
      </w:r>
    </w:p>
    <w:p>
      <w:pPr>
        <w:spacing w:line="271" w:before="330" w:lineRule="auto"/>
      </w:pPr>
      <w:r>
        <w:rPr>
          <w:b/>
          <w:sz w:val="42"/>
        </w:rPr>
        <w:t xml:space="preserve">III. La liqueur de Fehling (17% despoints)</w:t>
      </w:r>
    </w:p>
    <w:p>
      <w:pPr>
        <w:spacing w:after="220" w:lineRule="auto"/>
      </w:pPr>
      <w:r>
        <w:rPr>
          <w:rFonts w:eastAsia="Georgia" w:cs="Georgia" w:ascii="Georgia" w:hAnsi="Georgia"/>
        </w:rPr>
        <w:t xml:space="preserve">L'élément cuivre est présent dans certains réactifs comme la liqueur de Fehling, destinée à mettre en évidence le caractère réducteur des aldéhydes dont fait partie le glucose, de formule brute </w:t>
      </w:r>
      <m:oMath>
        <m:sSub>
          <m:sSubPr/>
          <m:e>
            <m:r>
              <m:rPr>
                <m:sty m:val="p"/>
              </m:rPr>
              <m:t>C</m:t>
            </m:r>
          </m:e>
          <m:sub>
            <m:r>
              <m:rPr>
                <m:sty m:val="p"/>
              </m:rPr>
              <m:t>6</m:t>
            </m:r>
          </m:sub>
        </m:sSub>
        <m:sSub>
          <m:sSubPr/>
          <m:e>
            <m:r>
              <m:rPr>
                <m:sty m:val="p"/>
              </m:rPr>
              <m:t>H</m:t>
            </m:r>
          </m:e>
          <m:sub>
            <m:r>
              <m:rPr>
                <m:sty m:val="p"/>
              </m:rPr>
              <m:t>12</m:t>
            </m:r>
          </m:sub>
        </m:sSub>
        <m:sSub>
          <m:sSubPr/>
          <m:e>
            <m:r>
              <m:rPr>
                <m:sty m:val="p"/>
              </m:rPr>
              <m:t>O</m:t>
            </m:r>
          </m:e>
          <m:sub>
            <m:r>
              <m:rPr>
                <m:sty m:val="p"/>
              </m:rPr>
              <m:t>6</m:t>
            </m:r>
          </m:sub>
        </m:sSub>
      </m:oMath>
      <w:r>
        <w:rPr>
          <w:rFonts w:eastAsia="Georgia" w:cs="Georgia" w:ascii="Georgia" w:hAnsi="Georgia"/>
        </w:rPr>
        <w:t xml:space="preserve">, sucre présent dans l'organisme. Cette «liqueur» a servi jadis à doser le glucose présent dans les urines. On utilise actuellement une méthode enzymatique (glucose-oxydase), associée à un dosage colorimétrique.</w:t>
      </w:r>
    </w:p>
    <w:p>
      <w:pPr>
        <w:spacing w:line="271" w:before="330" w:lineRule="auto"/>
      </w:pPr>
      <w:r>
        <w:rPr>
          <w:b/>
          <w:sz w:val="42"/>
        </w:rPr>
        <w:t xml:space="preserve">1. Composition de la liqueur de Fehling</w:t>
      </w:r>
    </w:p>
    <w:p>
      <w:pPr>
        <w:spacing w:after="220" w:lineRule="auto"/>
      </w:pPr>
      <w:r>
        <w:rPr>
          <w:rFonts w:eastAsia="Georgia" w:cs="Georgia" w:ascii="Georgia" w:hAnsi="Georgia"/>
        </w:rPr>
        <w:t xml:space="preserve">On l'obtient à partir des deux solutions initiales suivantes :</w:t>
      </w:r>
    </w:p>
    <w:p>
      <w:pPr>
        <w:numPr>
          <w:ilvl w:val="0"/>
          <w:numId w:val="2"/>
        </w:numPr>
        <w:spacing w:lineRule="auto"/>
      </w:pPr>
      <w:r>
        <w:rPr/>
        <w:t xml:space="preserve">Solution </w:t>
      </w:r>
      <m:oMath>
        <m:sSup>
          <m:sSupPr/>
          <m:e>
            <m:r>
              <m:rPr>
                <m:sty m:val="i"/>
              </m:rPr>
              <m:t>n</m:t>
            </m:r>
          </m:e>
          <m:sup>
            <m:r>
              <m:rPr>
                <m:sty m:val="p"/>
              </m:rPr>
              <m:t>∘</m:t>
            </m:r>
          </m:sup>
        </m:sSup>
        <m:r>
          <m:rPr>
            <m:sty m:val="p"/>
          </m:rPr>
          <m:t>1</m:t>
        </m:r>
      </m:oMath>
      <w:r>
        <w:rPr/>
        <w:t xml:space="preserve"> :</w:t>
      </w:r>
    </w:p>
    <w:p>
      <w:pPr>
        <w:spacing w:after="220" w:lineRule="auto"/>
      </w:pPr>
      <w:r>
        <w:rPr>
          <w:rFonts w:eastAsia="Georgia" w:cs="Georgia" w:ascii="Georgia" w:hAnsi="Georgia"/>
        </w:rPr>
        <w:t xml:space="preserve">Sulfate de cuivre hydraté : </w:t>
      </w:r>
      <m:oMath>
        <m:sSub>
          <m:sSubPr/>
          <m:e>
            <m:r>
              <m:rPr>
                <m:sty m:val="p"/>
              </m:rPr>
              <m:t>CuSO</m:t>
            </m:r>
          </m:e>
          <m:sub>
            <m:r>
              <m:rPr>
                <m:sty m:val="p"/>
              </m:rPr>
              <m:t>4</m:t>
            </m:r>
          </m:sub>
        </m:sSub>
        <m:r>
          <m:rPr>
            <m:sty m:val="p"/>
          </m:rPr>
          <m:t>,</m:t>
        </m:r>
        <m:r>
          <m:rPr>
            <m:sty m:val="i"/>
          </m:rPr>
          <m:t>n</m:t>
        </m:r>
        <m:sSub>
          <m:sSubPr/>
          <m:e>
            <m:r>
              <m:rPr>
                <m:sty m:val="p"/>
              </m:rPr>
              <m:t>H</m:t>
            </m:r>
          </m:e>
          <m:sub>
            <m:r>
              <m:rPr>
                <m:sty m:val="p"/>
              </m:rPr>
              <m:t>2</m:t>
            </m:r>
          </m:sub>
        </m:sSub>
        <m:r>
          <m:rPr>
            <m:sty m:val="p"/>
          </m:rPr>
          <m:t>O</m:t>
        </m:r>
      </m:oMath>
      <w:r>
        <w:rPr/>
        <w:t xml:space="preserve"> : 35 g</w:t>
      </w:r>
      <w:r>
        <w:rPr/>
        <w:br w:type="textWrapping"/>
      </w:r>
      <w:r>
        <w:rPr/>
        <w:t xml:space="preserve">Acide sulfurique </w:t>
      </w:r>
      <m:oMath>
        <m:sSub>
          <m:sSubPr/>
          <m:e>
            <m:r>
              <m:rPr>
                <m:sty m:val="p"/>
              </m:rPr>
              <m:t>H</m:t>
            </m:r>
          </m:e>
          <m:sub>
            <m:r>
              <m:rPr>
                <m:sty m:val="p"/>
              </m:rPr>
              <m:t>2</m:t>
            </m:r>
          </m:sub>
        </m:sSub>
        <m:sSub>
          <m:sSubPr/>
          <m:e>
            <m:r>
              <m:rPr>
                <m:sty m:val="p"/>
              </m:rPr>
              <m:t>SO</m:t>
            </m:r>
          </m:e>
          <m:sub>
            <m:r>
              <m:rPr>
                <m:sty m:val="p"/>
              </m:rPr>
              <m:t>4</m:t>
            </m:r>
          </m:sub>
        </m:sSub>
        <m:r>
          <m:rPr>
            <m:sty m:val="p"/>
          </m:rPr>
          <m:t>,</m:t>
        </m:r>
        <m:r>
          <m:rPr>
            <m:sty m:val="p"/>
          </m:rPr>
          <m:t>18</m:t>
        </m:r>
        <m:r>
          <m:rPr>
            <m:nor/>
          </m:rPr>
          <m:t xml:space="preserve"> </m:t>
        </m:r>
        <m:r>
          <m:rPr>
            <m:sty m:val="p"/>
          </m:rPr>
          <m:t>mol</m:t>
        </m:r>
        <m:r>
          <m:rPr>
            <m:sty m:val="p"/>
          </m:rPr>
          <m:t>.</m:t>
        </m:r>
        <m:sSup>
          <m:sSupPr/>
          <m:e>
            <m:r>
              <m:rPr>
                <m:sty m:val="p"/>
              </m:rPr>
              <m:t>L</m:t>
            </m:r>
          </m:e>
          <m:sup>
            <m:r>
              <m:rPr>
                <m:sty m:val="p"/>
              </m:rPr>
              <m:t>−</m:t>
            </m:r>
            <m:r>
              <m:rPr>
                <m:sty m:val="p"/>
              </m:rPr>
              <m:t>1</m:t>
            </m:r>
          </m:sup>
        </m:sSup>
        <m:r>
          <m:rPr>
            <m:sty m:val="p"/>
          </m:rPr>
          <m:t>:</m:t>
        </m:r>
        <m:r>
          <m:rPr>
            <m:nor/>
          </m:rPr>
          <m:t xml:space="preserve"> </m:t>
        </m:r>
        <m:r>
          <m:rPr>
            <m:sty m:val="p"/>
          </m:rPr>
          <m:t>5</m:t>
        </m:r>
        <m:r>
          <m:rPr>
            <m:nor/>
          </m:rPr>
          <m:t xml:space="preserve"> </m:t>
        </m:r>
        <m:r>
          <m:rPr>
            <m:sty m:val="p"/>
          </m:rPr>
          <m:t>mL</m:t>
        </m:r>
      </m:oMath>
      <w:r>
        <w:rPr/>
        <w:br w:type="textWrapping"/>
      </w:r>
      <w:r>
        <w:rPr>
          <w:rFonts w:eastAsia="Georgia" w:cs="Georgia" w:ascii="Georgia" w:hAnsi="Georgia"/>
        </w:rPr>
        <w:t xml:space="preserve">Eau distillée: quantité suffisante pour 1 Litre</w:t>
      </w:r>
      <w:r>
        <w:rPr/>
        <w:br w:type="textWrapping"/>
      </w:r>
      <w:r>
        <w:rPr>
          <w:rFonts w:eastAsia="Georgia" w:cs="Georgia" w:ascii="Georgia" w:hAnsi="Georgia"/>
        </w:rPr>
        <w:t xml:space="preserve">Le sulfate de cuivre hydraté se dissocie entièrement, à température ambiante, dans la solution, donnant des ions </w:t>
      </w:r>
      <m:oMath>
        <m:sSup>
          <m:sSupPr/>
          <m:e>
            <m:r>
              <m:rPr>
                <m:sty m:val="p"/>
              </m:rPr>
              <m:t>Cu</m:t>
            </m:r>
          </m:e>
          <m:sup>
            <m:r>
              <m:rPr>
                <m:sty m:val="p"/>
              </m:rPr>
              <m:t>2</m:t>
            </m:r>
            <m:r>
              <m:rPr>
                <m:sty m:val="p"/>
              </m:rPr>
              <m:t>+</m:t>
            </m:r>
          </m:sup>
        </m:sSup>
        <m:sSub>
          <m:sSubPr/>
          <m:e>
            <m:r>
              <m:t xml:space="preserve"> </m:t>
            </m:r>
          </m:e>
          <m:sub>
            <m:r>
              <m:rPr>
                <m:sty m:val="p"/>
              </m:rPr>
              <m:t>(</m:t>
            </m:r>
            <m:r>
              <m:rPr>
                <m:sty m:val="p"/>
              </m:rPr>
              <m:t>aq</m:t>
            </m:r>
            <m:r>
              <m:rPr>
                <m:sty m:val="p"/>
              </m:rPr>
              <m:t>)</m:t>
            </m:r>
          </m:sub>
        </m:sSub>
        <m:r>
          <m:rPr>
            <m:sty m:val="p"/>
          </m:rPr>
          <m:t>,</m:t>
        </m:r>
        <m:sSub>
          <m:sSubPr/>
          <m:e>
            <m:r>
              <m:rPr>
                <m:sty m:val="p"/>
              </m:rPr>
              <m:t>SO</m:t>
            </m:r>
          </m:e>
          <m:sub>
            <m:r>
              <m:rPr>
                <m:sty m:val="p"/>
              </m:rPr>
              <m:t>4</m:t>
            </m:r>
          </m:sub>
        </m:sSub>
        <m:sSup>
          <m:sSupPr/>
          <m:e>
            <m:r>
              <m:t xml:space="preserve"> </m:t>
            </m:r>
          </m:e>
          <m:sup>
            <m:r>
              <m:rPr>
                <m:sty m:val="p"/>
              </m:rPr>
              <m:t>2</m:t>
            </m:r>
            <m:r>
              <m:rPr>
                <m:sty m:val="p"/>
              </m:rPr>
              <m:t>−</m:t>
            </m:r>
          </m:sup>
        </m:sSup>
        <m:sSub>
          <m:sSubPr/>
          <m:e>
            <m:r>
              <m:t xml:space="preserve"> </m:t>
            </m:r>
          </m:e>
          <m:sub>
            <m:r>
              <m:rPr>
                <m:sty m:val="p"/>
              </m:rPr>
              <m:t>(</m:t>
            </m:r>
            <m:r>
              <m:rPr>
                <m:sty m:val="p"/>
              </m:rPr>
              <m:t>aq</m:t>
            </m:r>
            <m:r>
              <m:rPr>
                <m:sty m:val="p"/>
              </m:rPr>
              <m:t>)</m:t>
            </m:r>
          </m:sub>
        </m:sSub>
      </m:oMath>
      <w:r>
        <w:rPr>
          <w:rFonts w:eastAsia="Georgia" w:cs="Georgia" w:ascii="Georgia" w:hAnsi="Georgia"/>
        </w:rPr>
        <w:t xml:space="preserve"> et des molécules d'eau</w:t>
      </w:r>
      <w:r>
        <w:rPr/>
        <w:br w:type="textWrapping"/>
      </w:r>
      <w:r>
        <w:rPr>
          <w:rFonts w:eastAsia="Georgia" w:cs="Georgia" w:ascii="Georgia" w:hAnsi="Georgia"/>
        </w:rPr>
        <w:t xml:space="preserve">La masse volumique du sulfate de cuivre utilisé est de </w:t>
      </w:r>
      <m:oMath>
        <m:r>
          <m:rPr>
            <m:sty m:val="i"/>
          </m:rPr>
          <m:t>ρ</m:t>
        </m:r>
        <m:r>
          <m:rPr>
            <m:sty m:val="p"/>
          </m:rPr>
          <m:t>=</m:t>
        </m:r>
        <m:r>
          <m:rPr>
            <m:sty m:val="p"/>
          </m:rPr>
          <m:t>2</m:t>
        </m:r>
        <m:r>
          <m:rPr>
            <m:sty m:val="p"/>
          </m:rPr>
          <m:t>,</m:t>
        </m:r>
        <m:r>
          <m:rPr>
            <m:sty m:val="p"/>
          </m:rPr>
          <m:t>284</m:t>
        </m:r>
        <m:r>
          <m:rPr>
            <m:nor/>
          </m:rPr>
          <m:t xml:space="preserve"> </m:t>
        </m:r>
        <m:r>
          <m:rPr>
            <m:sty m:val="p"/>
          </m:rPr>
          <m:t>g</m:t>
        </m:r>
        <m:r>
          <m:rPr>
            <m:sty m:val="p"/>
          </m:rPr>
          <m:t>.</m:t>
        </m:r>
        <m:sSup>
          <m:sSupPr/>
          <m:e>
            <m:r>
              <m:rPr>
                <m:sty m:val="p"/>
              </m:rPr>
              <m:t>cm</m:t>
            </m:r>
          </m:e>
          <m:sup>
            <m:r>
              <m:rPr>
                <m:sty m:val="p"/>
              </m:rPr>
              <m:t>−</m:t>
            </m:r>
            <m:r>
              <m:rPr>
                <m:sty m:val="p"/>
              </m:rPr>
              <m:t>3</m:t>
            </m:r>
          </m:sup>
        </m:sSup>
      </m:oMath>
      <w:r>
        <w:rPr/>
        <w:t xml:space="preserve">, et son volume molaire vaut: </w:t>
      </w:r>
      <m:oMath>
        <m:sSub>
          <m:sSubPr/>
          <m:e>
            <m:r>
              <m:rPr>
                <m:sty m:val="i"/>
              </m:rPr>
              <m:t>V</m:t>
            </m:r>
          </m:e>
          <m:sub>
            <m:r>
              <m:rPr>
                <m:sty m:val="p"/>
              </m:rPr>
              <m:t>m</m:t>
            </m:r>
          </m:sub>
        </m:sSub>
        <m:r>
          <m:rPr>
            <m:sty m:val="p"/>
          </m:rPr>
          <m:t>=</m:t>
        </m:r>
        <m:r>
          <m:rPr>
            <m:sty m:val="p"/>
          </m:rPr>
          <m:t>109</m:t>
        </m:r>
        <m:r>
          <m:rPr>
            <m:sty m:val="p"/>
          </m:rPr>
          <m:t>,</m:t>
        </m:r>
        <m:r>
          <m:rPr>
            <m:sty m:val="p"/>
          </m:rPr>
          <m:t>28</m:t>
        </m:r>
        <m:sSup>
          <m:sSupPr/>
          <m:e>
            <m:r>
              <m:rPr>
                <m:nor/>
              </m:rPr>
              <m:t xml:space="preserve"> </m:t>
            </m:r>
            <m:r>
              <m:rPr>
                <m:sty m:val="p"/>
              </m:rPr>
              <m:t>cm</m:t>
            </m:r>
          </m:e>
          <m:sup>
            <m:r>
              <m:rPr>
                <m:sty m:val="p"/>
              </m:rPr>
              <m:t>3</m:t>
            </m:r>
          </m:sup>
        </m:sSup>
        <m:r>
          <m:rPr>
            <m:sty m:val="p"/>
          </m:rPr>
          <m:t>.</m:t>
        </m:r>
        <m:sSup>
          <m:sSupPr/>
          <m:e>
            <m:r>
              <m:rPr>
                <m:sty m:val="p"/>
              </m:rPr>
              <m:t>mol</m:t>
            </m:r>
          </m:e>
          <m:sup>
            <m:r>
              <m:rPr>
                <m:sty m:val="p"/>
              </m:rPr>
              <m:t>−</m:t>
            </m:r>
            <m:r>
              <m:rPr>
                <m:sty m:val="p"/>
              </m:rPr>
              <m:t>1</m:t>
            </m:r>
          </m:sup>
        </m:sSup>
      </m:oMath>
      <w:r>
        <w:rPr/>
        <w:t xml:space="preserve">.</w:t>
      </w:r>
      <w:r>
        <w:rPr/>
        <w:br w:type="textWrapping"/>
      </w:r>
      <w:r>
        <w:rPr>
          <w:rFonts w:eastAsia="Georgia" w:cs="Georgia" w:ascii="Georgia" w:hAnsi="Georgia"/>
        </w:rPr>
        <w:t xml:space="preserve">1.1. Déterminer la valeur de </w:t>
      </w:r>
      <m:oMath>
        <m:r>
          <m:rPr>
            <m:sty m:val="i"/>
          </m:rPr>
          <m:t>n</m:t>
        </m:r>
      </m:oMath>
      <w:r>
        <w:rPr>
          <w:rFonts w:eastAsia="Georgia" w:cs="Georgia" w:ascii="Georgia" w:hAnsi="Georgia"/>
        </w:rPr>
        <w:t xml:space="preserve"> dans la formule du sulfate de cuivre hydraté.</w:t>
      </w:r>
    </w:p>
    <w:p>
      <w:pPr>
        <w:spacing w:after="220" w:lineRule="auto"/>
      </w:pPr>
      <w:r>
        <w:rPr>
          <w:rFonts w:eastAsia="Georgia" w:cs="Georgia" w:ascii="Georgia" w:hAnsi="Georgia"/>
        </w:rPr>
        <w:t xml:space="preserve">Données numériques</w:t>
      </w:r>
      <w:r>
        <w:rPr/>
        <w:br w:type="textWrapping"/>
      </w:r>
      <w:r>
        <w:rPr/>
        <w:t xml:space="preserve">Masses molaires : </w:t>
      </w:r>
      <m:oMath>
        <m:r>
          <m:rPr>
            <m:sty m:val="p"/>
          </m:rPr>
          <m:t>M</m:t>
        </m:r>
        <m:r>
          <m:rPr>
            <m:sty m:val="p"/>
          </m:rPr>
          <m:t>(</m:t>
        </m:r>
        <m:r>
          <m:rPr>
            <m:sty m:val="p"/>
          </m:rPr>
          <m:t>K</m:t>
        </m:r>
        <m:r>
          <m:rPr>
            <m:sty m:val="p"/>
          </m:rPr>
          <m:t>)</m:t>
        </m:r>
        <m:r>
          <m:rPr>
            <m:sty m:val="p"/>
          </m:rPr>
          <m:t>=</m:t>
        </m:r>
        <m:r>
          <m:rPr>
            <m:sty m:val="p"/>
          </m:rPr>
          <m:t>39</m:t>
        </m:r>
        <m:r>
          <m:rPr>
            <m:nor/>
          </m:rPr>
          <m:t xml:space="preserve"> </m:t>
        </m:r>
        <m:r>
          <m:rPr>
            <m:sty m:val="p"/>
          </m:rPr>
          <m:t>g</m:t>
        </m:r>
        <m:r>
          <m:rPr>
            <m:sty m:val="p"/>
          </m:rPr>
          <m:t>.</m:t>
        </m:r>
        <m:sSup>
          <m:sSupPr/>
          <m:e>
            <m:r>
              <m:rPr>
                <m:sty m:val="p"/>
              </m:rPr>
              <m:t>mol</m:t>
            </m:r>
          </m:e>
          <m:sup>
            <m:r>
              <m:rPr>
                <m:sty m:val="p"/>
              </m:rPr>
              <m:t>−</m:t>
            </m:r>
            <m:r>
              <m:rPr>
                <m:sty m:val="p"/>
              </m:rPr>
              <m:t>1</m:t>
            </m:r>
          </m:sup>
        </m:sSup>
        <m:r>
          <m:rPr>
            <m:sty m:val="p"/>
          </m:rPr>
          <m:t>;</m:t>
        </m:r>
        <m:r>
          <m:rPr>
            <m:sty m:val="p"/>
          </m:rPr>
          <m:t>M</m:t>
        </m:r>
        <m:r>
          <m:rPr>
            <m:sty m:val="p"/>
          </m:rPr>
          <m:t>(</m:t>
        </m:r>
        <m:r>
          <m:rPr>
            <m:sty m:val="p"/>
          </m:rPr>
          <m:t>O</m:t>
        </m:r>
        <m:r>
          <m:rPr>
            <m:sty m:val="p"/>
          </m:rPr>
          <m:t>)</m:t>
        </m:r>
        <m:r>
          <m:rPr>
            <m:sty m:val="p"/>
          </m:rPr>
          <m:t>=</m:t>
        </m:r>
        <m:r>
          <m:rPr>
            <m:sty m:val="p"/>
          </m:rPr>
          <m:t>16</m:t>
        </m:r>
        <m:r>
          <m:rPr>
            <m:nor/>
          </m:rPr>
          <m:t xml:space="preserve"> </m:t>
        </m:r>
        <m:r>
          <m:rPr>
            <m:sty m:val="p"/>
          </m:rPr>
          <m:t>g</m:t>
        </m:r>
        <m:r>
          <m:rPr>
            <m:sty m:val="p"/>
          </m:rPr>
          <m:t>.</m:t>
        </m:r>
        <m:sSup>
          <m:sSupPr/>
          <m:e>
            <m:r>
              <m:rPr>
                <m:sty m:val="p"/>
              </m:rPr>
              <m:t>mol</m:t>
            </m:r>
          </m:e>
          <m:sup>
            <m:r>
              <m:rPr>
                <m:sty m:val="p"/>
              </m:rPr>
              <m:t>−</m:t>
            </m:r>
            <m:r>
              <m:rPr>
                <m:sty m:val="p"/>
              </m:rPr>
              <m:t>1</m:t>
            </m:r>
          </m:sup>
        </m:sSup>
        <m:r>
          <m:rPr>
            <m:sty m:val="p"/>
          </m:rPr>
          <m:t>;</m:t>
        </m:r>
        <m:r>
          <m:rPr>
            <m:sty m:val="p"/>
          </m:rPr>
          <m:t>M</m:t>
        </m:r>
        <m:r>
          <m:rPr>
            <m:sty m:val="p"/>
          </m:rPr>
          <m:t>(</m:t>
        </m:r>
        <m:r>
          <m:rPr>
            <m:sty m:val="p"/>
          </m:rPr>
          <m:t>Cu</m:t>
        </m:r>
        <m:r>
          <m:rPr>
            <m:sty m:val="p"/>
          </m:rPr>
          <m:t>)</m:t>
        </m:r>
        <m:r>
          <m:rPr>
            <m:sty m:val="p"/>
          </m:rPr>
          <m:t>=</m:t>
        </m:r>
        <m:r>
          <m:rPr>
            <m:sty m:val="p"/>
          </m:rPr>
          <m:t>63</m:t>
        </m:r>
        <m:r>
          <m:rPr>
            <m:sty m:val="p"/>
          </m:rPr>
          <m:t>,</m:t>
        </m:r>
        <m:r>
          <m:rPr>
            <m:sty m:val="p"/>
          </m:rPr>
          <m:t>5</m:t>
        </m:r>
        <m:r>
          <m:rPr>
            <m:nor/>
          </m:rPr>
          <m:t xml:space="preserve"> </m:t>
        </m:r>
        <m:r>
          <m:rPr>
            <m:sty m:val="p"/>
          </m:rPr>
          <m:t>g</m:t>
        </m:r>
        <m:r>
          <m:rPr>
            <m:sty m:val="p"/>
          </m:rPr>
          <m:t>.</m:t>
        </m:r>
        <m:sSup>
          <m:sSupPr/>
          <m:e>
            <m:r>
              <m:rPr>
                <m:sty m:val="p"/>
              </m:rPr>
              <m:t>mol</m:t>
            </m:r>
          </m:e>
          <m:sup>
            <m:r>
              <m:rPr>
                <m:sty m:val="p"/>
              </m:rPr>
              <m:t>−</m:t>
            </m:r>
            <m:r>
              <m:rPr>
                <m:sty m:val="p"/>
              </m:rPr>
              <m:t>1</m:t>
            </m:r>
          </m:sup>
        </m:sSup>
        <m:r>
          <m:rPr>
            <m:sty m:val="p"/>
          </m:rPr>
          <m:t>;</m:t>
        </m:r>
        <m:r>
          <m:rPr>
            <m:sty m:val="p"/>
          </m:rPr>
          <m:t>M</m:t>
        </m:r>
        <m:r>
          <m:rPr>
            <m:sty m:val="p"/>
          </m:rPr>
          <m:t>(</m:t>
        </m:r>
        <m:r>
          <m:rPr>
            <m:sty m:val="p"/>
          </m:rPr>
          <m:t>Na</m:t>
        </m:r>
        <m:r>
          <m:rPr>
            <m:sty m:val="p"/>
          </m:rPr>
          <m:t>)</m:t>
        </m:r>
        <m:r>
          <m:rPr>
            <m:sty m:val="p"/>
          </m:rPr>
          <m:t>=</m:t>
        </m:r>
        <m:r>
          <m:rPr>
            <m:sty m:val="p"/>
          </m:rPr>
          <m:t>23</m:t>
        </m:r>
        <m:r>
          <m:rPr>
            <m:sty m:val="p"/>
          </m:rPr>
          <m:t>g</m:t>
        </m:r>
        <m:r>
          <m:rPr>
            <m:sty m:val="p"/>
          </m:rPr>
          <m:t>.</m:t>
        </m:r>
        <m:sSup>
          <m:sSupPr/>
          <m:e>
            <m:r>
              <m:rPr>
                <m:sty m:val="p"/>
              </m:rPr>
              <m:t>mol</m:t>
            </m:r>
          </m:e>
          <m:sup>
            <m:r>
              <m:rPr>
                <m:sty m:val="p"/>
              </m:rPr>
              <m:t>−</m:t>
            </m:r>
            <m:r>
              <m:rPr>
                <m:sty m:val="p"/>
              </m:rPr>
              <m:t>1</m:t>
            </m:r>
          </m:sup>
        </m:sSup>
        <m:r>
          <m:rPr>
            <m:sty m:val="p"/>
          </m:rPr>
          <m:t>;</m:t>
        </m:r>
        <m:r>
          <m:rPr>
            <m:sty m:val="p"/>
          </m:rPr>
          <m:t>M</m:t>
        </m:r>
        <m:r>
          <m:rPr>
            <m:sty m:val="p"/>
          </m:rPr>
          <m:t>(</m:t>
        </m:r>
        <m:r>
          <m:rPr>
            <m:sty m:val="p"/>
          </m:rPr>
          <m:t>H</m:t>
        </m:r>
        <m:r>
          <m:rPr>
            <m:sty m:val="p"/>
          </m:rPr>
          <m:t>)</m:t>
        </m:r>
        <m:r>
          <m:rPr>
            <m:sty m:val="p"/>
          </m:rPr>
          <m:t>=</m:t>
        </m:r>
        <m:r>
          <m:rPr>
            <m:sty m:val="p"/>
          </m:rPr>
          <m:t>1</m:t>
        </m:r>
        <m:r>
          <m:rPr>
            <m:nor/>
          </m:rPr>
          <m:t xml:space="preserve"> </m:t>
        </m:r>
        <m:r>
          <m:rPr>
            <m:sty m:val="p"/>
          </m:rPr>
          <m:t>g</m:t>
        </m:r>
        <m:r>
          <m:rPr>
            <m:sty m:val="p"/>
          </m:rPr>
          <m:t>.</m:t>
        </m:r>
        <m:sSup>
          <m:sSupPr/>
          <m:e>
            <m:r>
              <m:rPr>
                <m:sty m:val="p"/>
              </m:rPr>
              <m:t>mol</m:t>
            </m:r>
          </m:e>
          <m:sup>
            <m:r>
              <m:rPr>
                <m:sty m:val="p"/>
              </m:rPr>
              <m:t>−</m:t>
            </m:r>
            <m:r>
              <m:rPr>
                <m:sty m:val="p"/>
              </m:rPr>
              <m:t>1</m:t>
            </m:r>
          </m:sup>
        </m:sSup>
        <m:r>
          <m:rPr>
            <m:sty m:val="p"/>
          </m:rPr>
          <m:t>;</m:t>
        </m:r>
        <m:r>
          <m:rPr>
            <m:sty m:val="p"/>
          </m:rPr>
          <m:t>M</m:t>
        </m:r>
        <m:r>
          <m:rPr>
            <m:sty m:val="p"/>
          </m:rPr>
          <m:t>(</m:t>
        </m:r>
        <m:r>
          <m:rPr>
            <m:sty m:val="p"/>
          </m:rPr>
          <m:t>S</m:t>
        </m:r>
        <m:r>
          <m:rPr>
            <m:sty m:val="p"/>
          </m:rPr>
          <m:t>)</m:t>
        </m:r>
        <m:r>
          <m:rPr>
            <m:sty m:val="p"/>
          </m:rPr>
          <m:t>=</m:t>
        </m:r>
        <m:r>
          <m:rPr>
            <m:sty m:val="p"/>
          </m:rPr>
          <m:t>32</m:t>
        </m:r>
        <m:r>
          <m:rPr>
            <m:nor/>
          </m:rPr>
          <m:t xml:space="preserve"> </m:t>
        </m:r>
        <m:r>
          <m:rPr>
            <m:sty m:val="p"/>
          </m:rPr>
          <m:t>g</m:t>
        </m:r>
        <m:r>
          <m:rPr>
            <m:sty m:val="p"/>
          </m:rPr>
          <m:t>.</m:t>
        </m:r>
        <m:sSup>
          <m:sSupPr/>
          <m:e>
            <m:r>
              <m:rPr>
                <m:sty m:val="p"/>
              </m:rPr>
              <m:t>mol</m:t>
            </m:r>
          </m:e>
          <m:sup>
            <m:r>
              <m:rPr>
                <m:sty m:val="p"/>
              </m:rPr>
              <m:t>−</m:t>
            </m:r>
            <m:r>
              <m:rPr>
                <m:sty m:val="p"/>
              </m:rPr>
              <m:t>1</m:t>
            </m:r>
          </m:sup>
        </m:sSup>
      </m:oMath>
      <w:r>
        <w:rPr/>
        <w:t xml:space="preserve">.</w:t>
      </w:r>
      <w:r>
        <w:rPr/>
        <w:br w:type="textWrapping"/>
      </w:r>
      <w:r>
        <w:rPr/>
        <w:t xml:space="preserve">1.2. Calculer le pH de la solution </w:t>
      </w:r>
      <m:oMath>
        <m:sSup>
          <m:sSupPr/>
          <m:e>
            <m:r>
              <m:rPr>
                <m:sty m:val="i"/>
              </m:rPr>
              <m:t>n</m:t>
            </m:r>
          </m:e>
          <m:sup>
            <m:r>
              <m:rPr>
                <m:sty m:val="p"/>
              </m:rPr>
              <m:t>∘</m:t>
            </m:r>
          </m:sup>
        </m:sSup>
      </m:oMath>
      <w:r>
        <w:rPr>
          <w:rFonts w:eastAsia="Georgia" w:cs="Georgia" w:ascii="Georgia" w:hAnsi="Georgia"/>
        </w:rPr>
        <w:t xml:space="preserve"> 1. Pourquoi doit-on opérer en milieu acide ? On donne le produit de solubilité : </w:t>
      </w:r>
      <m:oMath>
        <m:sSub>
          <m:sSubPr/>
          <m:e>
            <m:r>
              <m:rPr>
                <m:sty m:val="i"/>
              </m:rPr>
              <m:t>K</m:t>
            </m:r>
          </m:e>
          <m:sub>
            <m:r>
              <m:rPr>
                <m:sty m:val="p"/>
              </m:rPr>
              <m:t>s</m:t>
            </m:r>
          </m:sub>
        </m:sSub>
        <m:d>
          <m:dPr>
            <m:begChr m:val="("/>
            <m:endChr m:val=")"/>
            <m:ctrlPr>
              <w:rPr>
                <w:rFonts w:ascii="Cambria Math" w:hAnsi="Cambria Math"/>
              </w:rPr>
            </m:ctrlPr>
          </m:dPr>
          <m:e>
            <m:r>
              <m:rPr>
                <m:sty m:val="p"/>
              </m:rPr>
              <m:t>Cu</m:t>
            </m:r>
            <m:r>
              <m:rPr>
                <m:sty m:val="p"/>
              </m:rPr>
              <m:t>(</m:t>
            </m:r>
            <m:r>
              <m:rPr>
                <m:sty m:val="p"/>
              </m:rPr>
              <m:t>OH</m:t>
            </m:r>
            <m:sSub>
              <m:sSubPr/>
              <m:e>
                <m:r>
                  <m:rPr>
                    <m:sty m:val="p"/>
                  </m:rPr>
                  <m:t>)</m:t>
                </m:r>
              </m:e>
              <m:sub>
                <m:r>
                  <m:rPr>
                    <m:sty m:val="p"/>
                  </m:rPr>
                  <m:t>2</m:t>
                </m:r>
              </m:sub>
            </m:sSub>
          </m:e>
        </m:d>
        <m:r>
          <m:rPr>
            <m:sty m:val="p"/>
          </m:rPr>
          <m:t>=</m:t>
        </m:r>
        <m:sSup>
          <m:sSupPr/>
          <m:e>
            <m:r>
              <m:rPr>
                <m:sty m:val="p"/>
              </m:rPr>
              <m:t>10</m:t>
            </m:r>
          </m:e>
          <m:sup>
            <m:r>
              <m:rPr>
                <m:sty m:val="p"/>
              </m:rPr>
              <m:t>−</m:t>
            </m:r>
            <m:r>
              <m:rPr>
                <m:sty m:val="p"/>
              </m:rPr>
              <m:t>18.6</m:t>
            </m:r>
          </m:sup>
        </m:sSup>
      </m:oMath>
      <w:r>
        <w:rPr/>
        <w:t xml:space="preserve">.</w:t>
      </w:r>
      <w:r>
        <w:rPr/>
        <w:br w:type="textWrapping"/>
      </w:r>
      <w:r>
        <w:rPr>
          <w:rFonts w:eastAsia="Georgia" w:cs="Georgia" w:ascii="Georgia" w:hAnsi="Georgia"/>
        </w:rPr>
        <w:t xml:space="preserve">1.3. Indiquer le pH maximum à ne pas dépasser si l'on souhaite que la solution reste limpide.</w:t>
      </w:r>
    </w:p>
    <w:p>
      <w:pPr>
        <w:numPr>
          <w:ilvl w:val="0"/>
          <w:numId w:val="3"/>
        </w:numPr>
        <w:spacing w:lineRule="auto"/>
      </w:pPr>
      <w:r>
        <w:rPr/>
        <w:t xml:space="preserve">Solution </w:t>
      </w:r>
      <m:oMath>
        <m:sSup>
          <m:sSupPr/>
          <m:e>
            <m:r>
              <m:rPr>
                <m:sty m:val="i"/>
              </m:rPr>
              <m:t>n</m:t>
            </m:r>
          </m:e>
          <m:sup>
            <m:r>
              <m:rPr>
                <m:sty m:val="p"/>
              </m:rPr>
              <m:t>∘</m:t>
            </m:r>
          </m:sup>
        </m:sSup>
        <m:r>
          <m:rPr>
            <m:sty m:val="p"/>
          </m:rPr>
          <m:t>2</m:t>
        </m:r>
      </m:oMath>
      <w:r>
        <w:rPr/>
        <w:t xml:space="preserve"> :</w:t>
      </w:r>
    </w:p>
    <w:p>
      <w:pPr>
        <w:spacing w:after="220" w:lineRule="auto"/>
      </w:pPr>
      <w:r>
        <w:rPr>
          <w:rFonts w:eastAsia="Georgia" w:cs="Georgia" w:ascii="Georgia" w:hAnsi="Georgia"/>
        </w:rPr>
        <w:t xml:space="preserve">Tartrate double de sodium et de potassium, noté NaLK : </w:t>
      </w:r>
      <m:oMath>
        <m:r>
          <m:rPr>
            <m:sty m:val="p"/>
          </m:rPr>
          <m:t xml:space="preserve"> </m:t>
        </m:r>
        <m:r>
          <m:rPr>
            <m:sty m:val="p"/>
          </m:rPr>
          <m:t>200</m:t>
        </m:r>
        <m:r>
          <m:rPr>
            <m:nor/>
          </m:rPr>
          <m:t xml:space="preserve"> </m:t>
        </m:r>
        <m:r>
          <m:rPr>
            <m:sty m:val="p"/>
          </m:rPr>
          <m:t>g</m:t>
        </m:r>
      </m:oMath>
      <w:r>
        <w:rPr/>
        <w:br w:type="textWrapping"/>
      </w:r>
      <w:r>
        <w:rPr/>
        <w:t xml:space="preserve">Hydroxyde de sodium NaOH 400 g</w:t>
      </w:r>
      <w:r>
        <w:rPr/>
        <w:br w:type="textWrapping"/>
      </w:r>
      <w:r>
        <w:rPr>
          <w:rFonts w:eastAsia="Georgia" w:cs="Georgia" w:ascii="Georgia" w:hAnsi="Georgia"/>
        </w:rPr>
        <w:t xml:space="preserve">Eau distillée :</w:t>
      </w:r>
      <w:r>
        <w:rPr/>
        <w:br w:type="textWrapping"/>
      </w:r>
      <w:r>
        <w:rPr>
          <w:rFonts w:eastAsia="Georgia" w:cs="Georgia" w:ascii="Georgia" w:hAnsi="Georgia"/>
        </w:rPr>
        <w:t xml:space="preserve">quantité suffisante pour 1 Litre</w:t>
      </w:r>
      <w:r>
        <w:rPr/>
        <w:br w:type="textWrapping"/>
      </w:r>
    </w:p>
    <w:p>
      <w:pPr>
        <w:spacing w:lineRule="auto"/>
      </w:pPr>
      <w:r>
        <w:rPr/>
        <w:drawing>
          <wp:inline distB="0" distL="0" distR="0" distT="0">
            <wp:extent cx="2095500" cy="1152525"/>
            <wp:effectExtent b="0" l="0" r="0" t="0"/>
            <wp:docPr id="1" name="image-svg-9782b5a4f0778b80d43613f29741f33b74943a23.svg"/>
            <a:graphic>
              <a:graphicData uri="http://schemas.openxmlformats.org/drawingml/2006/picture">
                <pic:pic>
                  <pic:nvPicPr>
                    <pic:cNvPr id="1" name="image-svg-9782b5a4f0778b80d43613f29741f33b74943a23.svg" descr=""/>
                    <pic:cNvPicPr/>
                  </pic:nvPicPr>
                  <pic:blipFill>
                    <a:blip r:embed="rId6" cstate="print">
                      <a:extLst>
                        <a:ext uri="">
                          <a14:useLocalDpi val="0"/>
                        </a:ext>
                        <a:ext uri="">
                          <asvg:svgBlip r:embed="rId5"/>
                        </a:ext>
                      </a:extLst>
                    </a:blip>
                    <a:srcRect b="0" l="0" r="0" t="0"/>
                    <a:stretch>
                      <a:fillRect/>
                    </a:stretch>
                  </pic:blipFill>
                  <pic:spPr>
                    <a:xfrm>
                      <a:off x="0" y="0"/>
                      <a:ext cx="2095500" cy="1152525"/>
                    </a:xfrm>
                    <a:prstGeom prst="rect"/>
                  </pic:spPr>
                </pic:pic>
              </a:graphicData>
            </a:graphic>
          </wp:inline>
        </w:drawing>
      </w:r>
    </w:p>
    <w:p>
      <w:pPr>
        <w:spacing w:after="220" w:lineRule="auto"/>
      </w:pPr>
      <w:r>
        <w:rPr>
          <w:rFonts w:eastAsia="Georgia" w:cs="Georgia" w:ascii="Georgia" w:hAnsi="Georgia"/>
        </w:rPr>
        <w:t xml:space="preserve">Tartrate double de sodium et de potassium, NaLK, composé ionique contenant les ions </w:t>
      </w:r>
      <m:oMath>
        <m:sSup>
          <m:sSupPr/>
          <m:e>
            <m:r>
              <m:rPr>
                <m:sty m:val="p"/>
              </m:rPr>
              <m:t>Na</m:t>
            </m:r>
          </m:e>
          <m:sup>
            <m:r>
              <m:rPr>
                <m:sty m:val="p"/>
              </m:rPr>
              <m:t>+</m:t>
            </m:r>
          </m:sup>
        </m:sSup>
      </m:oMath>
      <w:r>
        <w:rPr/>
        <w:t xml:space="preserve">, </w:t>
      </w:r>
      <m:oMath>
        <m:sSup>
          <m:sSupPr/>
          <m:e>
            <m:r>
              <m:rPr>
                <m:sty m:val="p"/>
              </m:rPr>
              <m:t>K</m:t>
            </m:r>
          </m:e>
          <m:sup>
            <m:r>
              <m:rPr>
                <m:sty m:val="p"/>
              </m:rPr>
              <m:t>+</m:t>
            </m:r>
          </m:sup>
        </m:sSup>
        <m:r>
          <m:rPr>
            <m:sty m:val="p"/>
          </m:rPr>
          <m:t>,</m:t>
        </m:r>
        <m:sSup>
          <m:sSupPr/>
          <m:e>
            <m:r>
              <m:rPr>
                <m:sty m:val="p"/>
              </m:rPr>
              <m:t>L</m:t>
            </m:r>
          </m:e>
          <m:sup>
            <m:r>
              <m:rPr>
                <m:sty m:val="p"/>
              </m:rPr>
              <m:t>2</m:t>
            </m:r>
            <m:r>
              <m:rPr>
                <m:sty m:val="p"/>
              </m:rPr>
              <m:t>−</m:t>
            </m:r>
          </m:sup>
        </m:sSup>
      </m:oMath>
      <w:r>
        <w:rPr/>
        <w:t xml:space="preserve">.</w:t>
      </w:r>
    </w:p>
    <w:p>
      <w:pPr>
        <w:spacing w:after="220" w:lineRule="auto"/>
      </w:pPr>
      <w:r>
        <w:rPr>
          <w:rFonts w:eastAsia="Georgia" w:cs="Georgia" w:ascii="Georgia" w:hAnsi="Georgia"/>
        </w:rPr>
        <w:t xml:space="preserve">La liqueur de Fehling est obtenue par le mélange, volume à volume, des deux solutions aqueuses précédentes : on obtient une solution globalement très basique, dans laquelle le cuivre est complexé sous forme de tartrate de cuivre : </w:t>
      </w:r>
      <m:oMath>
        <m:sSub>
          <m:sSubPr/>
          <m:e>
            <m:r>
              <m:rPr>
                <m:sty m:val="p"/>
              </m:rPr>
              <m:t>CuL</m:t>
            </m:r>
          </m:e>
          <m:sub>
            <m:r>
              <m:rPr>
                <m:sty m:val="p"/>
              </m:rPr>
              <m:t>4</m:t>
            </m:r>
          </m:sub>
        </m:sSub>
        <m:sSup>
          <m:sSupPr/>
          <m:e>
            <m:r>
              <m:t xml:space="preserve"> </m:t>
            </m:r>
          </m:e>
          <m:sup>
            <m:r>
              <m:rPr>
                <m:sty m:val="p"/>
              </m:rPr>
              <m:t>6</m:t>
            </m:r>
            <m:r>
              <m:rPr>
                <m:sty m:val="p"/>
              </m:rPr>
              <m:t>−</m:t>
            </m:r>
          </m:sup>
        </m:sSup>
      </m:oMath>
      <w:r>
        <w:rPr/>
        <w:t xml:space="preserve">.</w:t>
      </w:r>
    </w:p>
    <w:p>
      <w:pPr>
        <w:spacing w:line="271" w:before="330" w:lineRule="auto"/>
      </w:pPr>
      <w:r>
        <w:rPr>
          <w:b/>
          <w:sz w:val="42"/>
        </w:rPr>
        <w:t xml:space="preserve">2. Utilisation de la liqueur de Fehling</w:t>
      </w:r>
    </w:p>
    <w:p>
      <w:pPr>
        <w:spacing w:after="220" w:lineRule="auto"/>
      </w:pPr>
      <w:r>
        <w:rPr>
          <w:rFonts w:eastAsia="Georgia" w:cs="Georgia" w:ascii="Georgia" w:hAnsi="Georgia"/>
        </w:rPr>
        <w:t xml:space="preserve">Au cours du dosage, par la liqueur de Fehling, du sucre dans les urines, le glucose réduit l'élément cuivre du tartrate de cuivre </w:t>
      </w:r>
      <m:oMath>
        <m:sSub>
          <m:sSubPr/>
          <m:e>
            <m:r>
              <m:rPr>
                <m:sty m:val="p"/>
              </m:rPr>
              <m:t>CuL</m:t>
            </m:r>
          </m:e>
          <m:sub>
            <m:r>
              <m:rPr>
                <m:sty m:val="p"/>
              </m:rPr>
              <m:t>4</m:t>
            </m:r>
          </m:sub>
        </m:sSub>
        <m:sSup>
          <m:sSupPr/>
          <m:e>
            <m:r>
              <m:t xml:space="preserve"> </m:t>
            </m:r>
          </m:e>
          <m:sup>
            <m:r>
              <m:rPr>
                <m:sty m:val="p"/>
              </m:rPr>
              <m:t>6</m:t>
            </m:r>
            <m:r>
              <m:rPr>
                <m:sty m:val="p"/>
              </m:rPr>
              <m:t>−</m:t>
            </m:r>
          </m:sup>
        </m:sSup>
      </m:oMath>
      <w:r>
        <w:rPr/>
        <w:t xml:space="preserve">; on obtient de l'oxyde cuivreux </w:t>
      </w:r>
      <m:oMath>
        <m:sSub>
          <m:sSubPr/>
          <m:e>
            <m:r>
              <m:rPr>
                <m:sty m:val="p"/>
              </m:rPr>
              <m:t>Cu</m:t>
            </m:r>
          </m:e>
          <m:sub>
            <m:r>
              <m:rPr>
                <m:sty m:val="p"/>
              </m:rPr>
              <m:t>2</m:t>
            </m:r>
          </m:sub>
        </m:sSub>
        <m:r>
          <m:rPr>
            <m:sty m:val="p"/>
          </m:rPr>
          <m:t>O</m:t>
        </m:r>
      </m:oMath>
      <w:r>
        <w:rPr/>
        <w:t xml:space="preserve">, solide rouge (et des ions </w:t>
      </w:r>
      <m:oMath>
        <m:sSup>
          <m:sSupPr/>
          <m:e>
            <m:r>
              <m:rPr>
                <m:sty m:val="p"/>
              </m:rPr>
              <m:t>L</m:t>
            </m:r>
          </m:e>
          <m:sup>
            <m:r>
              <m:rPr>
                <m:sty m:val="p"/>
              </m:rPr>
              <m:t>2</m:t>
            </m:r>
            <m:r>
              <m:rPr>
                <m:sty m:val="p"/>
              </m:rPr>
              <m:t>−</m:t>
            </m:r>
          </m:sup>
        </m:sSup>
      </m:oMath>
      <w:r>
        <w:rPr/>
        <w:t xml:space="preserve"> ).</w:t>
      </w:r>
      <w:r>
        <w:rPr/>
        <w:br w:type="textWrapping"/>
      </w:r>
      <w:r>
        <w:rPr>
          <w:rFonts w:eastAsia="Georgia" w:cs="Georgia" w:ascii="Georgia" w:hAnsi="Georgia"/>
        </w:rPr>
        <w:t xml:space="preserve">2.1. En milieu basique, la demi-équation-redox concernant le glucose est la suivante:</w:t>
      </w:r>
    </w:p>
    <w:p>
      <w:pPr>
        <w:spacing w:after="220" w:lineRule="auto"/>
      </w:pPr>
      <m:oMathPara>
        <m:oMath>
          <m:sSub>
            <m:sSubPr/>
            <m:e>
              <m:r>
                <m:rPr>
                  <m:sty m:val="p"/>
                </m:rPr>
                <m:t>C</m:t>
              </m:r>
            </m:e>
            <m:sub>
              <m:r>
                <m:rPr>
                  <m:sty m:val="p"/>
                </m:rPr>
                <m:t>6</m:t>
              </m:r>
            </m:sub>
          </m:sSub>
          <m:sSub>
            <m:sSubPr/>
            <m:e>
              <m:r>
                <m:rPr>
                  <m:sty m:val="p"/>
                </m:rPr>
                <m:t>H</m:t>
              </m:r>
            </m:e>
            <m:sub>
              <m:r>
                <m:rPr>
                  <m:sty m:val="p"/>
                </m:rPr>
                <m:t>12</m:t>
              </m:r>
            </m:sub>
          </m:sSub>
          <m:sSub>
            <m:sSubPr/>
            <m:e>
              <m:r>
                <m:rPr>
                  <m:sty m:val="p"/>
                </m:rPr>
                <m:t>O</m:t>
              </m:r>
            </m:e>
            <m:sub>
              <m:r>
                <m:rPr>
                  <m:sty m:val="p"/>
                </m:rPr>
                <m:t>6</m:t>
              </m:r>
            </m:sub>
          </m:sSub>
          <m:r>
            <m:rPr>
              <m:sty m:val="p"/>
            </m:rPr>
            <m:t>+</m:t>
          </m:r>
          <m:r>
            <m:rPr>
              <m:sty m:val="p"/>
            </m:rPr>
            <m:t>3</m:t>
          </m:r>
          <m:sSup>
            <m:sSupPr/>
            <m:e>
              <m:r>
                <m:rPr>
                  <m:sty m:val="p"/>
                </m:rPr>
                <m:t>HO</m:t>
              </m:r>
            </m:e>
            <m:sup>
              <m:r>
                <m:rPr>
                  <m:sty m:val="p"/>
                </m:rPr>
                <m:t>⊖</m:t>
              </m:r>
            </m:sup>
          </m:sSup>
          <m:r>
            <m:rPr>
              <m:sty m:val="p"/>
            </m:rPr>
            <m:t>⟶</m:t>
          </m:r>
          <m:sSub>
            <m:sSubPr/>
            <m:e>
              <m:r>
                <m:rPr>
                  <m:sty m:val="p"/>
                </m:rPr>
                <m:t>C</m:t>
              </m:r>
            </m:e>
            <m:sub>
              <m:r>
                <m:rPr>
                  <m:sty m:val="p"/>
                </m:rPr>
                <m:t>6</m:t>
              </m:r>
            </m:sub>
          </m:sSub>
          <m:sSub>
            <m:sSubPr/>
            <m:e>
              <m:r>
                <m:rPr>
                  <m:sty m:val="p"/>
                </m:rPr>
                <m:t>H</m:t>
              </m:r>
            </m:e>
            <m:sub>
              <m:r>
                <m:rPr>
                  <m:sty m:val="p"/>
                </m:rPr>
                <m:t>11</m:t>
              </m:r>
            </m:sub>
          </m:sSub>
          <m:sSubSup>
            <m:sSubSupPr/>
            <m:e>
              <m:r>
                <m:rPr>
                  <m:sty m:val="p"/>
                </m:rPr>
                <m:t>O</m:t>
              </m:r>
            </m:e>
            <m:sub>
              <m:r>
                <m:rPr>
                  <m:sty m:val="p"/>
                </m:rPr>
                <m:t>7</m:t>
              </m:r>
            </m:sub>
            <m:sup>
              <m:r>
                <m:rPr>
                  <m:sty m:val="p"/>
                </m:rPr>
                <m:t>⊖</m:t>
              </m:r>
            </m:sup>
          </m:sSubSup>
          <m:r>
            <m:rPr>
              <m:sty m:val="p"/>
            </m:rPr>
            <m:t>+</m:t>
          </m:r>
          <m:r>
            <m:rPr>
              <m:sty m:val="p"/>
            </m:rPr>
            <m:t>2</m:t>
          </m:r>
          <m:sSub>
            <m:sSubPr/>
            <m:e>
              <m:r>
                <m:rPr>
                  <m:sty m:val="p"/>
                </m:rPr>
                <m:t>H</m:t>
              </m:r>
            </m:e>
            <m:sub>
              <m:r>
                <m:rPr>
                  <m:sty m:val="p"/>
                </m:rPr>
                <m:t>2</m:t>
              </m:r>
            </m:sub>
          </m:sSub>
          <m:r>
            <m:rPr>
              <m:sty m:val="p"/>
            </m:rPr>
            <m:t>O</m:t>
          </m:r>
          <m:r>
            <m:rPr>
              <m:sty m:val="p"/>
            </m:rPr>
            <m:t>+</m:t>
          </m:r>
          <m:r>
            <m:rPr>
              <m:sty m:val="p"/>
            </m:rPr>
            <m:t>2</m:t>
          </m:r>
          <m:sSup>
            <m:sSupPr/>
            <m:e>
              <m:r>
                <m:rPr>
                  <m:sty m:val="p"/>
                </m:rPr>
                <m:t>e</m:t>
              </m:r>
            </m:e>
            <m:sup>
              <m:r>
                <m:rPr>
                  <m:sty m:val="p"/>
                </m:rPr>
                <m:t>−</m:t>
              </m:r>
            </m:sup>
          </m:sSup>
        </m:oMath>
      </m:oMathPara>
    </w:p>
    <w:p>
      <w:pPr>
        <w:spacing w:after="220" w:lineRule="auto"/>
      </w:pPr>
      <w:r>
        <w:rPr>
          <w:rFonts w:eastAsia="Georgia" w:cs="Georgia" w:ascii="Georgia" w:hAnsi="Georgia"/>
        </w:rPr>
        <w:t xml:space="preserve">Ecrire l'autre demi-équation redox, en milieu basique.</w:t>
      </w:r>
      <w:r>
        <w:rPr/>
        <w:br w:type="textWrapping"/>
      </w:r>
      <w:r>
        <w:rPr>
          <w:rFonts w:eastAsia="Georgia" w:cs="Georgia" w:ascii="Georgia" w:hAnsi="Georgia"/>
        </w:rPr>
        <w:t xml:space="preserve">2.2. Ecrire alors le bilan de la réaction d'oxydo-réduction.</w:t>
      </w:r>
      <w:r>
        <w:rPr/>
        <w:br w:type="textWrapping"/>
      </w:r>
      <w:r>
        <w:rPr>
          <w:rFonts w:eastAsia="Georgia" w:cs="Georgia" w:ascii="Georgia" w:hAnsi="Georgia"/>
        </w:rPr>
        <w:t xml:space="preserve">2.3. Pour ne pas être considéré comme diabétique, la teneur acceptable, en glucose, doit être inférieure à </w:t>
      </w:r>
      <m:oMath>
        <m:r>
          <m:rPr>
            <m:sty m:val="p"/>
          </m:rPr>
          <m:t>1</m:t>
        </m:r>
        <m:r>
          <m:rPr>
            <m:sty m:val="p"/>
          </m:rPr>
          <m:t>,</m:t>
        </m:r>
        <m:r>
          <m:rPr>
            <m:sty m:val="p"/>
          </m:rPr>
          <m:t>26</m:t>
        </m:r>
        <m:r>
          <m:rPr>
            <m:nor/>
          </m:rPr>
          <m:t xml:space="preserve"> </m:t>
        </m:r>
        <m:r>
          <m:rPr>
            <m:sty m:val="p"/>
          </m:rPr>
          <m:t>g</m:t>
        </m:r>
        <m:r>
          <m:rPr>
            <m:sty m:val="p"/>
          </m:rPr>
          <m:t>.</m:t>
        </m:r>
        <m:sSup>
          <m:sSupPr/>
          <m:e>
            <m:r>
              <m:rPr>
                <m:sty m:val="p"/>
              </m:rPr>
              <m:t>L</m:t>
            </m:r>
          </m:e>
          <m:sup>
            <m:r>
              <m:rPr>
                <m:sty m:val="p"/>
              </m:rPr>
              <m:t>−</m:t>
            </m:r>
            <m:r>
              <m:rPr>
                <m:sty m:val="p"/>
              </m:rPr>
              <m:t>1</m:t>
            </m:r>
          </m:sup>
        </m:sSup>
      </m:oMath>
      <w:r>
        <w:rPr/>
        <w:t xml:space="preserve"> dans le sang.</w:t>
      </w:r>
      <w:r>
        <w:rPr/>
        <w:br w:type="textWrapping"/>
      </w:r>
      <w:r>
        <w:rPr>
          <w:rFonts w:eastAsia="Georgia" w:cs="Georgia" w:ascii="Georgia" w:hAnsi="Georgia"/>
        </w:rPr>
        <w:t xml:space="preserve">A partir d'un échantillon de 10 mL d'urine, on recueille 8 mg d'oxyde cuivreux.</w:t>
      </w:r>
      <w:r>
        <w:rPr/>
        <w:br w:type="textWrapping"/>
      </w:r>
      <w:r>
        <w:rPr>
          <w:rFonts w:eastAsia="Georgia" w:cs="Georgia" w:ascii="Georgia" w:hAnsi="Georgia"/>
        </w:rPr>
        <w:t xml:space="preserve">Déterminer la teneur en sucre des urines testées.</w:t>
      </w:r>
      <w:r>
        <w:rPr/>
        <w:br w:type="textWrapping"/>
      </w:r>
      <w:r>
        <w:rPr>
          <w:rFonts w:eastAsia="Georgia" w:cs="Georgia" w:ascii="Georgia" w:hAnsi="Georgia"/>
        </w:rPr>
        <w:t xml:space="preserve">2.4. Conclusion : en supposant que le résultat trouvé peut se transposer au sang, y a-t-il hyperglycémie?</w:t>
      </w:r>
    </w:p>
    <w:p>
      <w:pPr>
        <w:spacing w:lineRule="auto"/>
      </w:pPr>
      <w:r>
        <w:rPr>
          <w:rFonts w:eastAsia="Georgia" w:cs="Georgia" w:ascii="Georgia" w:hAnsi="Georgia"/>
        </w:rPr>
        <w:t xml:space="preserve">Annexe à rendre avec la copie</w:t>
      </w:r>
      <w:r>
        <w:rPr/>
        <w:br w:type="textWrapping"/>
      </w:r>
      <w:r>
        <w:rPr/>
        <w:t xml:space="preserve">Diagramme </w:t>
      </w:r>
      <m:oMath>
        <m:r>
          <m:rPr>
            <m:sty m:val="i"/>
          </m:rPr>
          <m:t>E</m:t>
        </m:r>
        <m:r>
          <m:rPr>
            <m:sty m:val="p"/>
          </m:rPr>
          <m:t>=</m:t>
        </m:r>
        <m:r>
          <m:rPr>
            <m:sty m:val="i"/>
          </m:rPr>
          <m:t>f</m:t>
        </m:r>
        <m:r>
          <m:rPr>
            <m:sty m:val="p"/>
          </m:rPr>
          <m:t>(</m:t>
        </m:r>
        <m:r>
          <m:rPr>
            <m:sty m:val="i"/>
          </m:rPr>
          <m:t>p</m:t>
        </m:r>
        <m:r>
          <m:rPr>
            <m:sty m:val="i"/>
          </m:rPr>
          <m:t>H</m:t>
        </m:r>
        <m:r>
          <m:rPr>
            <m:sty m:val="p"/>
          </m:rPr>
          <m:t>)</m:t>
        </m:r>
      </m:oMath>
      <w:r>
        <w:rPr>
          <w:rFonts w:eastAsia="Georgia" w:cs="Georgia" w:ascii="Georgia" w:hAnsi="Georgia"/>
        </w:rPr>
        <w:t xml:space="preserve"> simplifié du cobalt et du manganèse</w:t>
      </w:r>
    </w:p>
    <w:p>
      <w:pPr>
        <w:spacing w:lineRule="auto"/>
        <w:jc w:val="center"/>
      </w:pPr>
      <w:r>
        <w:rPr/>
        <w:drawing>
          <wp:inline distB="0" distL="0" distR="0" distT="0">
            <wp:extent cx="5486400" cy="6382420"/>
            <wp:effectExtent b="0" l="0" r="0" t="0"/>
            <wp:docPr id="3" name="image-abf856b91f79a2bf9c35e946a00cf5bb29a6bd0d.jpg"/>
            <a:graphic>
              <a:graphicData uri="http://schemas.openxmlformats.org/drawingml/2006/picture">
                <pic:pic>
                  <pic:nvPicPr>
                    <pic:cNvPr id="3" name="image-abf856b91f79a2bf9c35e946a00cf5bb29a6bd0d.jpg" descr=""/>
                    <pic:cNvPicPr/>
                  </pic:nvPicPr>
                  <pic:blipFill>
                    <a:blip r:embed="rId7" cstate="print"/>
                    <a:srcRect b="0" l="0" r="0" t="0"/>
                    <a:stretch>
                      <a:fillRect/>
                    </a:stretch>
                  </pic:blipFill>
                  <pic:spPr>
                    <a:xfrm>
                      <a:off x="0" y="0"/>
                      <a:ext cx="5486400" cy="6382420"/>
                    </a:xfrm>
                    <a:prstGeom prst="rect"/>
                  </pic:spPr>
                </pic:pic>
              </a:graphicData>
            </a:graphic>
          </wp:inline>
        </w:drawing>
      </w:r>
    </w:p>
    <w:p>
      <w:pPr>
        <w:spacing w:after="220" w:lineRule="auto"/>
      </w:pPr>
      <m:oMathPara>
        <m:oMath>
          <m:sSub>
            <m:sSubPr/>
            <m:e>
              <m:r>
                <m:rPr>
                  <m:sty m:val="p"/>
                </m:rPr>
                <m:t>C</m:t>
              </m:r>
            </m:e>
            <m:sub>
              <m:r>
                <m:rPr>
                  <m:sty m:val="p"/>
                </m:rPr>
                <m:t>0</m:t>
              </m:r>
            </m:sub>
          </m:sSub>
          <m:r>
            <m:rPr>
              <m:sty m:val="p"/>
            </m:rPr>
            <m:t>=</m:t>
          </m:r>
          <m:r>
            <m:rPr>
              <m:sty m:val="p"/>
            </m:rPr>
            <m:t>1</m:t>
          </m:r>
          <m:r>
            <m:rPr>
              <m:sty m:val="p"/>
            </m:rPr>
            <m:t>,</m:t>
          </m:r>
          <m:sSup>
            <m:sSupPr/>
            <m:e>
              <m:r>
                <m:rPr>
                  <m:sty m:val="p"/>
                </m:rPr>
                <m:t>0.10</m:t>
              </m:r>
            </m:e>
            <m:sup>
              <m:r>
                <m:rPr>
                  <m:sty m:val="p"/>
                </m:rPr>
                <m:t>−</m:t>
              </m:r>
              <m:r>
                <m:rPr>
                  <m:sty m:val="p"/>
                </m:rPr>
                <m:t>2</m:t>
              </m:r>
            </m:sup>
          </m:sSup>
          <m:r>
            <m:rPr>
              <m:nor/>
            </m:rPr>
            <m:t xml:space="preserve"> </m:t>
          </m:r>
          <m:r>
            <m:rPr>
              <m:sty m:val="p"/>
            </m:rPr>
            <m:t>mol</m:t>
          </m:r>
          <m:sSup>
            <m:sSupPr/>
            <m:e>
              <m:r>
                <m:rPr>
                  <m:nor/>
                </m:rPr>
                <m:t xml:space="preserve"> </m:t>
              </m:r>
              <m:r>
                <m:rPr>
                  <m:sty m:val="p"/>
                </m:rPr>
                <m:t>L</m:t>
              </m:r>
            </m:e>
            <m:sup>
              <m:r>
                <m:rPr>
                  <m:sty m:val="p"/>
                </m:rPr>
                <m:t>−</m:t>
              </m:r>
              <m:r>
                <m:rPr>
                  <m:sty m:val="p"/>
                </m:rPr>
                <m:t>1</m:t>
              </m:r>
            </m:sup>
          </m:sSup>
        </m:oMath>
      </m:oMathPara>
    </w:p>
    <w:p>
      <w:pPr>
        <w:spacing w:line="271" w:before="330" w:lineRule="auto"/>
      </w:pPr>
      <w:r>
        <w:rPr>
          <w:b/>
          <w:sz w:val="42"/>
        </w:rPr>
        <w:t xml:space="preserve">A COMPLETER SELON LES INDICATIONS DE L'ENONCE</w:t>
      </w:r>
    </w:p>
    <w:p>
      <w:pPr>
        <w:spacing w:line="288" w:after="220" w:lineRule="auto"/>
        <w:jc w:val="center"/>
      </w:pPr>
      <w:r>
        <w:rPr>
          <w:b/>
          <w:sz w:val="56"/>
        </w:rPr>
        <w:t xml:space="preserve">Epreuve de Physique C - Thermodynamique</w:t>
      </w:r>
    </w:p>
    <w:p>
      <w:pPr>
        <w:spacing w:after="220" w:lineRule="auto"/>
      </w:pPr>
      <w:r>
        <w:rPr>
          <w:rFonts w:eastAsia="Georgia" w:cs="Georgia" w:ascii="Georgia" w:hAnsi="Georgia"/>
        </w:rPr>
        <w:t xml:space="preserve">Durée 2 h</w:t>
      </w:r>
      <w:r>
        <w:rPr/>
        <w:br w:type="textWrapping"/>
      </w:r>
      <w:r>
        <w:rPr>
          <w:rFonts w:eastAsia="Georgia" w:cs="Georgia" w:ascii="Georgia" w:hAnsi="Georgia"/>
        </w:rPr>
        <w:t xml:space="preserve">Si, au cours de l'épreuve, un candidat repère ce qui lui semble être une erreur d'énoncé, d'une part il le signale au chef de salle, d'autre part il le signale sur sa copie et poursuit sa composition en indiquant les raisons des initiatives qu'il est amené à prendre.</w:t>
      </w:r>
    </w:p>
    <w:p>
      <w:pPr>
        <w:spacing w:after="220" w:lineRule="auto"/>
      </w:pPr>
      <w:r>
        <w:rPr>
          <w:rFonts w:eastAsia="Georgia" w:cs="Georgia" w:ascii="Georgia" w:hAnsi="Georgia"/>
        </w:rPr>
        <w:t xml:space="preserve">L'usage de calculatrices est autorisé.</w:t>
      </w:r>
    </w:p>
    <w:p>
      <w:pPr>
        <w:spacing w:line="271" w:before="330" w:lineRule="auto"/>
      </w:pPr>
      <w:r>
        <w:rPr>
          <w:b/>
          <w:sz w:val="42"/>
        </w:rPr>
        <w:t xml:space="preserve">AVERTISSEMENT</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 En particulier, les résultats non justifiés ne seront pas pris en compte. Les candidats sont invités à encadrer les résultats de leurs calculs.</w:t>
      </w:r>
    </w:p>
    <w:p>
      <w:pPr>
        <w:spacing w:after="220" w:lineRule="auto"/>
      </w:pPr>
      <w:r>
        <w:rPr>
          <w:rFonts w:eastAsia="Georgia" w:cs="Georgia" w:ascii="Georgia" w:hAnsi="Georgia"/>
        </w:rPr>
        <w:t xml:space="preserve">L'épuisement progressif des réserves de pétrole et de gaz, le coût du chauffage électrique, amènent à envisager des solutions de chauffage, qui, dans certains cas, s'avèrent plus économiques, entre autres les PAC (pompes à chaleur). On préconise néanmoins de les utiliser «en relève de chaudière» car nous allons voir qu'en-dessous d'une certaine température extérieure, le COP (coefficient optimal de performance ou efficacité) de la PAC chute fortement et la chaudière doit alors prendre le relais.</w:t>
      </w:r>
      <w:r>
        <w:rPr/>
        <w:br w:type="textWrapping"/>
      </w:r>
      <w:r>
        <w:rPr>
          <w:rFonts w:eastAsia="Georgia" w:cs="Georgia" w:ascii="Georgia" w:hAnsi="Georgia"/>
        </w:rPr>
        <w:t xml:space="preserve">Nous allons étudier les caractéristiques d'une PAC air/eau qui extrait un transfert thermique de l'air extérieur et en fournit à l'eau du circuit de chauffage ( il existe aussi des PAC air/air et eau/eau).</w:t>
      </w:r>
    </w:p>
    <w:p>
      <w:pPr>
        <w:spacing w:after="220" w:lineRule="auto"/>
      </w:pPr>
      <w:r>
        <w:rPr>
          <w:rFonts w:eastAsia="Georgia" w:cs="Georgia" w:ascii="Georgia" w:hAnsi="Georgia"/>
        </w:rPr>
        <w:t xml:space="preserve">La PAC contient un fluide en écoulement permanent qui est amené à subir des changements d'état (liquéfaction ou vaporisation). Le fluide échange de la chaleur avec les deux sources en traversant des échangeurs appelés condenseur ou évaporateur, selon la source avec laquelle s'effectue l'échange.</w:t>
      </w:r>
    </w:p>
    <w:p>
      <w:pPr>
        <w:spacing w:line="271" w:before="330" w:lineRule="auto"/>
      </w:pPr>
      <w:r>
        <w:rPr>
          <w:b/>
          <w:sz w:val="42"/>
        </w:rPr>
        <w:t xml:space="preserve">I. COP D'UNE POMPE A CHALEUR (20% des points)</w:t>
      </w:r>
    </w:p>
    <w:p>
      <w:pPr>
        <w:spacing w:after="220" w:lineRule="auto"/>
      </w:pPr>
      <w:r>
        <w:rPr>
          <w:rFonts w:eastAsia="Georgia" w:cs="Georgia" w:ascii="Georgia" w:hAnsi="Georgia"/>
        </w:rPr>
        <w:t xml:space="preserve">1/ Sur UN schéma de principe, identifier les différents transferts énergétiques à l'œuvre dans une PAC, entre les différents éléments ci-dessous et les représenter au moyen d'une flèche; identifier, en le justifiant, la source chaude et la source froide.</w:t>
      </w:r>
      <w:r>
        <w:rPr/>
        <w:br w:type="textWrapping"/>
      </w:r>
    </w:p>
    <w:p>
      <w:pPr>
        <w:spacing w:lineRule="auto"/>
        <w:jc w:val="center"/>
      </w:pPr>
      <w:r>
        <w:rPr/>
        <w:drawing>
          <wp:inline distB="0" distL="0" distR="0" distT="0">
            <wp:extent cx="2914650" cy="2266950"/>
            <wp:effectExtent b="0" l="0" r="0" t="0"/>
            <wp:docPr id="4" name="image-72c61a5659a853ce10f7befae2e0e50218890fce.jpg"/>
            <a:graphic>
              <a:graphicData uri="http://schemas.openxmlformats.org/drawingml/2006/picture">
                <pic:pic>
                  <pic:nvPicPr>
                    <pic:cNvPr id="4" name="image-72c61a5659a853ce10f7befae2e0e50218890fce.jpg" descr=""/>
                    <pic:cNvPicPr/>
                  </pic:nvPicPr>
                  <pic:blipFill>
                    <a:blip r:embed="rId8" cstate="print"/>
                    <a:srcRect b="0" l="0" r="0" t="0"/>
                    <a:stretch>
                      <a:fillRect/>
                    </a:stretch>
                  </pic:blipFill>
                  <pic:spPr>
                    <a:xfrm>
                      <a:off x="0" y="0"/>
                      <a:ext cx="2914650" cy="2266950"/>
                    </a:xfrm>
                    <a:prstGeom prst="rect"/>
                  </pic:spPr>
                </pic:pic>
              </a:graphicData>
            </a:graphic>
          </wp:inline>
        </w:drawing>
      </w:r>
    </w:p>
    <w:p>
      <w:pPr>
        <w:spacing w:after="220" w:lineRule="auto"/>
      </w:pPr>
      <w:r>
        <w:rPr/>
        <w:br w:type="textWrapping"/>
      </w:r>
    </w:p>
    <w:p>
      <w:pPr>
        <w:spacing w:lineRule="auto"/>
        <w:jc w:val="center"/>
      </w:pPr>
      <w:r>
        <w:rPr/>
        <w:drawing>
          <wp:inline distB="0" distL="0" distR="0" distT="0">
            <wp:extent cx="2867025" cy="1857375"/>
            <wp:effectExtent b="0" l="0" r="0" t="0"/>
            <wp:docPr id="5" name="image-68d12e9ecf9046f7b12df572106783866492ff8a.jpg"/>
            <a:graphic>
              <a:graphicData uri="http://schemas.openxmlformats.org/drawingml/2006/picture">
                <pic:pic>
                  <pic:nvPicPr>
                    <pic:cNvPr id="5" name="image-68d12e9ecf9046f7b12df572106783866492ff8a.jpg" descr=""/>
                    <pic:cNvPicPr/>
                  </pic:nvPicPr>
                  <pic:blipFill>
                    <a:blip r:embed="rId9" cstate="print"/>
                    <a:srcRect b="0" l="0" r="0" t="0"/>
                    <a:stretch>
                      <a:fillRect/>
                    </a:stretch>
                  </pic:blipFill>
                  <pic:spPr>
                    <a:xfrm>
                      <a:off x="0" y="0"/>
                      <a:ext cx="2867025" cy="1857375"/>
                    </a:xfrm>
                    <a:prstGeom prst="rect"/>
                  </pic:spPr>
                </pic:pic>
              </a:graphicData>
            </a:graphic>
          </wp:inline>
        </w:drawing>
      </w:r>
    </w:p>
    <w:p>
      <w:pPr>
        <w:spacing w:after="220" w:lineRule="auto"/>
      </w:pPr>
      <w:r>
        <w:rPr/>
        <w:br w:type="textWrapping"/>
      </w:r>
    </w:p>
    <w:p>
      <w:pPr>
        <w:spacing w:lineRule="auto"/>
        <w:jc w:val="center"/>
      </w:pPr>
      <w:r>
        <w:rPr/>
        <w:drawing>
          <wp:inline distB="0" distL="0" distR="0" distT="0">
            <wp:extent cx="2914650" cy="1800225"/>
            <wp:effectExtent b="0" l="0" r="0" t="0"/>
            <wp:docPr id="6" name="image-d000da345a15801c68f6a15b0aa075b1530f9d40.jpg"/>
            <a:graphic>
              <a:graphicData uri="http://schemas.openxmlformats.org/drawingml/2006/picture">
                <pic:pic>
                  <pic:nvPicPr>
                    <pic:cNvPr id="6" name="image-d000da345a15801c68f6a15b0aa075b1530f9d40.jpg" descr=""/>
                    <pic:cNvPicPr/>
                  </pic:nvPicPr>
                  <pic:blipFill>
                    <a:blip r:embed="rId10" cstate="print"/>
                    <a:srcRect b="0" l="0" r="0" t="0"/>
                    <a:stretch>
                      <a:fillRect/>
                    </a:stretch>
                  </pic:blipFill>
                  <pic:spPr>
                    <a:xfrm>
                      <a:off x="0" y="0"/>
                      <a:ext cx="2914650" cy="1800225"/>
                    </a:xfrm>
                    <a:prstGeom prst="rect"/>
                  </pic:spPr>
                </pic:pic>
              </a:graphicData>
            </a:graphic>
          </wp:inline>
        </w:drawing>
      </w:r>
    </w:p>
    <w:p>
      <w:pPr>
        <w:spacing w:after="220" w:lineRule="auto"/>
      </w:pPr>
      <w:r>
        <w:rPr/>
        <w:br w:type="textWrapping"/>
      </w:r>
    </w:p>
    <w:p>
      <w:pPr>
        <w:spacing w:lineRule="auto"/>
        <w:jc w:val="center"/>
      </w:pPr>
      <w:r>
        <w:rPr/>
        <w:drawing>
          <wp:inline distB="0" distL="0" distR="0" distT="0">
            <wp:extent cx="2857500" cy="1971675"/>
            <wp:effectExtent b="0" l="0" r="0" t="0"/>
            <wp:docPr id="7" name="image-c254a14c2f7f4b51e83ed5ee91f015ed638b6169.jpg"/>
            <a:graphic>
              <a:graphicData uri="http://schemas.openxmlformats.org/drawingml/2006/picture">
                <pic:pic>
                  <pic:nvPicPr>
                    <pic:cNvPr id="7" name="image-c254a14c2f7f4b51e83ed5ee91f015ed638b6169.jpg" descr=""/>
                    <pic:cNvPicPr/>
                  </pic:nvPicPr>
                  <pic:blipFill>
                    <a:blip r:embed="rId11" cstate="print"/>
                    <a:srcRect b="0" l="0" r="0" t="0"/>
                    <a:stretch>
                      <a:fillRect/>
                    </a:stretch>
                  </pic:blipFill>
                  <pic:spPr>
                    <a:xfrm>
                      <a:off x="0" y="0"/>
                      <a:ext cx="2857500" cy="1971675"/>
                    </a:xfrm>
                    <a:prstGeom prst="rect"/>
                  </pic:spPr>
                </pic:pic>
              </a:graphicData>
            </a:graphic>
          </wp:inline>
        </w:drawing>
      </w:r>
    </w:p>
    <w:p>
      <w:pPr>
        <w:spacing w:after="220" w:lineRule="auto"/>
      </w:pPr>
      <w:r>
        <w:rPr>
          <w:rFonts w:eastAsia="Georgia" w:cs="Georgia" w:ascii="Georgia" w:hAnsi="Georgia"/>
        </w:rPr>
        <w:t xml:space="preserve">2/ Redémontrer l'inégalité de Clausius en appelant </w:t>
      </w:r>
      <m:oMath>
        <m:sSub>
          <m:sSubPr/>
          <m:e>
            <m:r>
              <m:rPr>
                <m:sty m:val="i"/>
              </m:rPr>
              <m:t>T</m:t>
            </m:r>
          </m:e>
          <m:sub>
            <m:r>
              <m:rPr>
                <m:sty m:val="p"/>
              </m:rPr>
              <m:t>1</m:t>
            </m:r>
          </m:sub>
        </m:sSub>
      </m:oMath>
      <w:r>
        <w:rPr>
          <w:rFonts w:eastAsia="Georgia" w:cs="Georgia" w:ascii="Georgia" w:hAnsi="Georgia"/>
        </w:rPr>
        <w:t xml:space="preserve"> la température de la source chaude et </w:t>
      </w:r>
      <m:oMath>
        <m:sSub>
          <m:sSubPr/>
          <m:e>
            <m:r>
              <m:rPr>
                <m:sty m:val="i"/>
              </m:rPr>
              <m:t>T</m:t>
            </m:r>
          </m:e>
          <m:sub>
            <m:r>
              <m:rPr>
                <m:sty m:val="p"/>
              </m:rPr>
              <m:t>2</m:t>
            </m:r>
          </m:sub>
        </m:sSub>
      </m:oMath>
      <w:r>
        <w:rPr>
          <w:rFonts w:eastAsia="Georgia" w:cs="Georgia" w:ascii="Georgia" w:hAnsi="Georgia"/>
        </w:rPr>
        <w:t xml:space="preserve"> la température de la source froide.</w:t>
      </w:r>
    </w:p>
    <w:p>
      <w:pPr>
        <w:spacing w:after="220" w:lineRule="auto"/>
      </w:pPr>
      <w:r>
        <w:rPr>
          <w:rFonts w:eastAsia="Georgia" w:cs="Georgia" w:ascii="Georgia" w:hAnsi="Georgia"/>
        </w:rPr>
        <w:t xml:space="preserve">3/ On considère une PAC idéale ; rappeler ce qu'on entend par « idéale » et déterminer l'expression du coefficient de performance ou COP. Comment serait modifié le COP pour une PAC réelle ? Pourquoi ?</w:t>
      </w:r>
    </w:p>
    <w:p>
      <w:pPr>
        <w:spacing w:after="220" w:lineRule="auto"/>
      </w:pPr>
      <w:r>
        <w:rPr>
          <w:rFonts w:eastAsia="Georgia" w:cs="Georgia" w:ascii="Georgia" w:hAnsi="Georgia"/>
        </w:rPr>
        <w:t xml:space="preserve">4/ D'après vous, le COP augmente-t-il ou diminue-t-il avec la différence des températures intérieure et extérieure de l'habitation ? Pourquoi ?</w:t>
      </w:r>
    </w:p>
    <w:p>
      <w:pPr>
        <w:spacing w:after="220" w:lineRule="auto"/>
      </w:pPr>
      <w:r>
        <w:rPr/>
        <w:t xml:space="preserve">5/ Doit-on placer le condenseur au contact de la source froide ou de la source chaude ? Pourquoi ?</w:t>
      </w:r>
      <w:r>
        <w:rPr/>
        <w:br w:type="textWrapping"/>
      </w:r>
      <w:r>
        <w:rPr>
          <w:rFonts w:eastAsia="Georgia" w:cs="Georgia" w:ascii="Georgia" w:hAnsi="Georgia"/>
        </w:rPr>
        <w:t xml:space="preserve">6/ Enfin a-t-on intérêt à rechercher un COP le plus élevé possible ou le plus faible possible ? Sur quels paramètres peut-on jouer pour modifier le COP?</w:t>
      </w:r>
    </w:p>
    <w:p>
      <w:pPr>
        <w:spacing w:after="220" w:lineRule="auto"/>
      </w:pPr>
      <w:r>
        <w:rPr/>
        <w:t xml:space="preserve">7/ Les PAC air/eau ont un meilleur COP que les PAC air/air. Pouvez-vous fournir une explication?</w:t>
      </w:r>
    </w:p>
    <w:p>
      <w:pPr>
        <w:spacing w:line="271" w:before="330" w:lineRule="auto"/>
      </w:pPr>
      <w:r>
        <w:rPr>
          <w:b/>
          <w:sz w:val="42"/>
        </w:rPr>
        <w:t xml:space="preserve">II. PRINCIPE DE FONCTIONNEMENT (33% des points)</w:t>
      </w:r>
    </w:p>
    <w:p>
      <w:pPr>
        <w:spacing w:after="220" w:lineRule="auto"/>
      </w:pPr>
      <w:r>
        <w:rPr>
          <w:rFonts w:eastAsia="Georgia" w:cs="Georgia" w:ascii="Georgia" w:hAnsi="Georgia"/>
        </w:rPr>
        <w:t xml:space="preserve">La PAC réchauffe l'eau du circuit de chauffage d'une habitation afin de maintenir sa température à </w:t>
      </w:r>
      <m:oMath>
        <m:sSup>
          <m:sSupPr/>
          <m:e>
            <m:r>
              <m:rPr>
                <m:sty m:val="p"/>
              </m:rPr>
              <m:t>20</m:t>
            </m:r>
          </m:e>
          <m:sup>
            <m:r>
              <m:rPr>
                <m:sty m:val="p"/>
              </m:rPr>
              <m:t>∘</m:t>
            </m:r>
          </m:sup>
        </m:sSup>
        <m:r>
          <m:rPr>
            <m:sty m:val="p"/>
          </m:rPr>
          <m:t>C</m:t>
        </m:r>
      </m:oMath>
      <w:r>
        <w:rPr>
          <w:rFonts w:eastAsia="Georgia" w:cs="Georgia" w:ascii="Georgia" w:hAnsi="Georgia"/>
        </w:rPr>
        <w:t xml:space="preserve">, en lui fournissant une puissance thermique de 8 kW . L'eau du circuit de chauffage pénètre dans l'échangeur à </w:t>
      </w:r>
      <m:oMath>
        <m:sSup>
          <m:sSupPr/>
          <m:e>
            <m:r>
              <m:rPr>
                <m:sty m:val="p"/>
              </m:rPr>
              <m:t>30</m:t>
            </m:r>
          </m:e>
          <m:sup>
            <m:r>
              <m:rPr>
                <m:sty m:val="p"/>
              </m:rPr>
              <m:t>∘</m:t>
            </m:r>
          </m:sup>
        </m:sSup>
        <m:r>
          <m:rPr>
            <m:sty m:val="p"/>
          </m:rPr>
          <m:t>C</m:t>
        </m:r>
      </m:oMath>
      <w:r>
        <w:rPr>
          <w:rFonts w:eastAsia="Georgia" w:cs="Georgia" w:ascii="Georgia" w:hAnsi="Georgia"/>
        </w:rPr>
        <w:t xml:space="preserve"> et en ressort à </w:t>
      </w:r>
      <m:oMath>
        <m:sSup>
          <m:sSupPr/>
          <m:e>
            <m:r>
              <m:rPr>
                <m:sty m:val="p"/>
              </m:rPr>
              <m:t>35</m:t>
            </m:r>
          </m:e>
          <m:sup>
            <m:r>
              <m:rPr>
                <m:sty m:val="p"/>
              </m:rPr>
              <m:t>∘</m:t>
            </m:r>
          </m:sup>
        </m:sSup>
        <m:r>
          <m:rPr>
            <m:sty m:val="p"/>
          </m:rPr>
          <m:t>C</m:t>
        </m:r>
      </m:oMath>
      <w:r>
        <w:rPr>
          <w:rFonts w:eastAsia="Georgia" w:cs="Georgia" w:ascii="Georgia" w:hAnsi="Georgia"/>
        </w:rPr>
        <w:t xml:space="preserve">. On rappelle la valeur de la capacité thermique massique de l'eau liquide: </w:t>
      </w:r>
      <m:oMath>
        <m:r>
          <m:rPr>
            <m:sty m:val="i"/>
          </m:rPr>
          <m:t>c</m:t>
        </m:r>
        <m:r>
          <m:rPr>
            <m:sty m:val="p"/>
          </m:rPr>
          <m:t>=</m:t>
        </m:r>
        <m:r>
          <m:rPr>
            <m:sty m:val="p"/>
          </m:rPr>
          <m:t>4</m:t>
        </m:r>
        <m:r>
          <m:rPr>
            <m:sty m:val="p"/>
          </m:rPr>
          <m:t>,</m:t>
        </m:r>
        <m:r>
          <m:rPr>
            <m:sty m:val="p"/>
          </m:rPr>
          <m:t>18</m:t>
        </m:r>
        <m:r>
          <m:rPr>
            <m:nor/>
          </m:rPr>
          <m:t xml:space="preserve"> </m:t>
        </m:r>
        <m:r>
          <m:rPr>
            <m:sty m:val="p"/>
          </m:rPr>
          <m:t>J</m:t>
        </m:r>
        <m:r>
          <m:rPr>
            <m:sty m:val="p"/>
          </m:rPr>
          <m:t>⋅</m:t>
        </m:r>
        <m:sSup>
          <m:sSupPr/>
          <m:e>
            <m:r>
              <m:rPr>
                <m:sty m:val="i"/>
              </m:rPr>
              <m:t>g</m:t>
            </m:r>
          </m:e>
          <m:sup>
            <m:r>
              <m:rPr>
                <m:sty m:val="p"/>
              </m:rPr>
              <m:t>−</m:t>
            </m:r>
            <m:r>
              <m:rPr>
                <m:sty m:val="p"/>
              </m:rPr>
              <m:t>1</m:t>
            </m:r>
          </m:sup>
        </m:sSup>
        <m:sSup>
          <m:sSupPr/>
          <m:e>
            <m:r>
              <m:rPr>
                <m:sty m:val="i"/>
              </m:rPr>
              <m:t>K</m:t>
            </m:r>
          </m:e>
          <m:sup>
            <m:r>
              <m:rPr>
                <m:sty m:val="p"/>
              </m:rPr>
              <m:t>−</m:t>
            </m:r>
            <m:r>
              <m:rPr>
                <m:sty m:val="p"/>
              </m:rPr>
              <m:t>1</m:t>
            </m:r>
          </m:sup>
        </m:sSup>
      </m:oMath>
      <w:r>
        <w:rPr/>
        <w:t xml:space="preserve">.</w:t>
      </w:r>
    </w:p>
    <w:p>
      <w:pPr>
        <w:spacing w:after="220" w:lineRule="auto"/>
      </w:pPr>
      <w:r>
        <w:rPr>
          <w:rFonts w:eastAsia="Georgia" w:cs="Georgia" w:ascii="Georgia" w:hAnsi="Georgia"/>
        </w:rPr>
        <w:t xml:space="preserve">En fin de l'énoncé figure le cycle décrit par le fluide dans un diagramme : </w:t>
      </w:r>
      <m:oMath>
        <m:r>
          <m:rPr>
            <m:sty m:val="i"/>
          </m:rPr>
          <m:t>h</m:t>
        </m:r>
        <m:d>
          <m:dPr>
            <m:begChr m:val="("/>
            <m:endChr m:val=")"/>
            <m:ctrlPr>
              <w:rPr>
                <w:rFonts w:ascii="Cambria Math" w:hAnsi="Cambria Math"/>
              </w:rPr>
            </m:ctrlPr>
          </m:dPr>
          <m:e>
            <m:r>
              <m:rPr>
                <m:sty m:val="i"/>
              </m:rPr>
              <m:t>e</m:t>
            </m:r>
            <m:r>
              <m:rPr>
                <m:sty m:val="i"/>
              </m:rPr>
              <m:t>n</m:t>
            </m:r>
            <m:sSup>
              <m:sSupPr/>
              <m:e>
                <m:r>
                  <m:rPr>
                    <m:nor/>
                  </m:rPr>
                  <m:t xml:space="preserve"> </m:t>
                </m:r>
                <m:r>
                  <m:rPr>
                    <m:sty m:val="p"/>
                  </m:rPr>
                  <m:t>kJ</m:t>
                </m:r>
              </m:e>
              <m:sup>
                <m:r>
                  <m:rPr>
                    <m:sty m:val="p"/>
                  </m:rPr>
                  <m:t>−</m:t>
                </m:r>
                <m:r>
                  <m:rPr>
                    <m:sty m:val="p"/>
                  </m:rPr>
                  <m:t>1</m:t>
                </m:r>
              </m:sup>
            </m:sSup>
            <m:sSup>
              <m:sSupPr/>
              <m:e>
                <m:r>
                  <m:rPr>
                    <m:nor/>
                  </m:rPr>
                  <m:t xml:space="preserve"> </m:t>
                </m:r>
                <m:r>
                  <m:rPr>
                    <m:sty m:val="p"/>
                  </m:rPr>
                  <m:t>kg</m:t>
                </m:r>
              </m:e>
              <m:sup>
                <m:r>
                  <m:rPr>
                    <m:sty m:val="p"/>
                  </m:rPr>
                  <m:t>−</m:t>
                </m:r>
                <m:r>
                  <m:rPr>
                    <m:sty m:val="p"/>
                  </m:rPr>
                  <m:t>1</m:t>
                </m:r>
              </m:sup>
            </m:sSup>
          </m:e>
        </m:d>
      </m:oMath>
      <w:r>
        <w:rPr/>
        <w:t xml:space="preserve"> en abscisse, et </w:t>
      </w:r>
      <m:oMath>
        <m:r>
          <m:rPr>
            <m:sty m:val="i"/>
          </m:rPr>
          <m:t>P</m:t>
        </m:r>
      </m:oMath>
      <w:r>
        <w:rPr>
          <w:rFonts w:eastAsia="Georgia" w:cs="Georgia" w:ascii="Georgia" w:hAnsi="Georgia"/>
        </w:rPr>
        <w:t xml:space="preserve"> (en bar) en ordonnée avec échelle logarithmique.</w:t>
      </w:r>
    </w:p>
    <w:p>
      <w:pPr>
        <w:spacing w:after="220" w:lineRule="auto"/>
      </w:pPr>
      <w:r>
        <w:rPr>
          <w:rFonts w:eastAsia="Georgia" w:cs="Georgia" w:ascii="Georgia" w:hAnsi="Georgia"/>
        </w:rPr>
        <w:t xml:space="preserve">L'échelle des enthalpies massiques </w:t>
      </w:r>
      <m:oMath>
        <m:r>
          <m:rPr>
            <m:sty m:val="i"/>
          </m:rPr>
          <m:t>h</m:t>
        </m:r>
      </m:oMath>
      <w:r>
        <w:rPr>
          <w:rFonts w:eastAsia="Georgia" w:cs="Georgia" w:ascii="Georgia" w:hAnsi="Georgia"/>
        </w:rPr>
        <w:t xml:space="preserve"> est reportée en bas et en haut du diagramme, pour faciliter la lecture.</w:t>
      </w:r>
      <w:r>
        <w:rPr/>
        <w:br w:type="textWrapping"/>
      </w:r>
      <w:r>
        <w:rPr>
          <w:rFonts w:eastAsia="Georgia" w:cs="Georgia" w:ascii="Georgia" w:hAnsi="Georgia"/>
        </w:rPr>
        <w:t xml:space="preserve">Sont également représentées sur ce diagramme les courbes isotitres ( </w:t>
      </w:r>
      <m:oMath>
        <m:r>
          <m:rPr>
            <m:sty m:val="i"/>
          </m:rPr>
          <m:t>x</m:t>
        </m:r>
      </m:oMath>
      <w:r>
        <w:rPr>
          <w:rFonts w:eastAsia="Georgia" w:cs="Georgia" w:ascii="Georgia" w:hAnsi="Georgia"/>
        </w:rPr>
        <w:t xml:space="preserve"> est le titre massique en vapeur), isothermes (la température est ici indiquée en </w:t>
      </w:r>
      <m:oMath>
        <m:sSup>
          <m:sSupPr/>
          <m:e>
            <m:r>
              <m:t xml:space="preserve"> </m:t>
            </m:r>
          </m:e>
          <m:sup>
            <m:r>
              <m:rPr>
                <m:sty m:val="p"/>
              </m:rPr>
              <m:t>∘</m:t>
            </m:r>
          </m:sup>
        </m:sSup>
        <m:r>
          <m:rPr>
            <m:sty m:val="p"/>
          </m:rPr>
          <m:t>C</m:t>
        </m:r>
      </m:oMath>
      <w:r>
        <w:rPr/>
        <w:t xml:space="preserve"> ), et isentropes.</w:t>
      </w:r>
    </w:p>
    <w:p>
      <w:pPr>
        <w:spacing w:after="220" w:lineRule="auto"/>
      </w:pPr>
      <w:r>
        <w:rPr>
          <w:rFonts w:eastAsia="Georgia" w:cs="Georgia" w:ascii="Georgia" w:hAnsi="Georgia"/>
        </w:rPr>
        <w:t xml:space="preserve">Quelques-unes des courbes isentropes sont repérées en bas du diagramme par des flèches.</w:t>
      </w:r>
      <w:r>
        <w:rPr/>
        <w:br w:type="textWrapping"/>
      </w:r>
      <w:r>
        <w:rPr>
          <w:rFonts w:eastAsia="Georgia" w:cs="Georgia" w:ascii="Georgia" w:hAnsi="Georgia"/>
        </w:rPr>
        <w:t xml:space="preserve">L'utilisation de ce diagramme demandant une familiarisation préalable, on indique ci-dessous l'allure sommaire, dans ce diagramme, de la courbe de saturation, de celle d'une isotherme et de celle d'une isentrope.</w:t>
      </w:r>
    </w:p>
    <w:p>
      <w:pPr>
        <w:spacing w:lineRule="auto"/>
        <w:jc w:val="center"/>
      </w:pPr>
      <w:r>
        <w:rPr/>
        <w:drawing>
          <wp:inline distB="0" distL="0" distR="0" distT="0">
            <wp:extent cx="5486400" cy="3496826"/>
            <wp:effectExtent b="0" l="0" r="0" t="0"/>
            <wp:docPr id="8" name="image-e6b635e3545a7bcef1704111a6b4f0ad09b5b661.jpg"/>
            <a:graphic>
              <a:graphicData uri="http://schemas.openxmlformats.org/drawingml/2006/picture">
                <pic:pic>
                  <pic:nvPicPr>
                    <pic:cNvPr id="8" name="image-e6b635e3545a7bcef1704111a6b4f0ad09b5b661.jpg" descr=""/>
                    <pic:cNvPicPr/>
                  </pic:nvPicPr>
                  <pic:blipFill>
                    <a:blip r:embed="rId12" cstate="print"/>
                    <a:srcRect b="0" l="0" r="0" t="0"/>
                    <a:stretch>
                      <a:fillRect/>
                    </a:stretch>
                  </pic:blipFill>
                  <pic:spPr>
                    <a:xfrm>
                      <a:off x="0" y="0"/>
                      <a:ext cx="5486400" cy="3496826"/>
                    </a:xfrm>
                    <a:prstGeom prst="rect"/>
                  </pic:spPr>
                </pic:pic>
              </a:graphicData>
            </a:graphic>
          </wp:inline>
        </w:drawing>
      </w:r>
    </w:p>
    <w:p>
      <w:pPr>
        <w:spacing w:lineRule="auto"/>
      </w:pPr>
      <w:r>
        <w:rPr/>
        <w:t xml:space="preserve">Allure sommaire du diagramme enthalpique</w:t>
      </w:r>
    </w:p>
    <w:p>
      <w:pPr>
        <w:spacing w:after="220" w:lineRule="auto"/>
      </w:pPr>
      <w:r>
        <w:rPr>
          <w:rFonts w:eastAsia="Georgia" w:cs="Georgia" w:ascii="Georgia" w:hAnsi="Georgia"/>
        </w:rPr>
        <w:t xml:space="preserve">On exploitera le diagramme fourni en annexe p. 6 pour répondre aux questions posées. Il est demandé de ne pas rendre ce diagramme avec la copie.</w:t>
      </w:r>
    </w:p>
    <w:p>
      <w:pPr>
        <w:spacing w:after="220" w:lineRule="auto"/>
      </w:pPr>
      <w:r>
        <w:rPr>
          <w:rFonts w:eastAsia="Georgia" w:cs="Georgia" w:ascii="Georgia" w:hAnsi="Georgia"/>
        </w:rPr>
        <w:t xml:space="preserve">Le compresseur est le seul élément de la PAC comportant des pièces mécaniques mobiles.</w:t>
      </w:r>
      <w:r>
        <w:rPr/>
        <w:br w:type="textWrapping"/>
      </w:r>
      <w:r>
        <w:rPr>
          <w:rFonts w:eastAsia="Georgia" w:cs="Georgia" w:ascii="Georgia" w:hAnsi="Georgia"/>
        </w:rPr>
        <w:t xml:space="preserve">Le passage du fluide dans le compresseur est supposé réversible.</w:t>
      </w:r>
      <w:r>
        <w:rPr/>
        <w:br w:type="textWrapping"/>
      </w:r>
      <w:r>
        <w:rPr>
          <w:rFonts w:eastAsia="Georgia" w:cs="Georgia" w:ascii="Georgia" w:hAnsi="Georgia"/>
        </w:rPr>
        <w:t xml:space="preserve">Le détendeur et le compresseur sont calorifugés : l'évolution du fluide y est adiabatique.</w:t>
      </w:r>
    </w:p>
    <w:p>
      <w:pPr>
        <w:spacing w:after="220" w:lineRule="auto"/>
      </w:pPr>
      <w:r>
        <w:rPr>
          <w:rFonts w:eastAsia="Georgia" w:cs="Georgia" w:ascii="Georgia" w:hAnsi="Georgia"/>
        </w:rPr>
        <w:t xml:space="preserve">8/ Reproduire et compléter le schéma ci-dessous en identifiant la nature des différents blocs (compresseur - condenseur - détendeur - évaporateur).</w:t>
      </w:r>
      <w:r>
        <w:rPr/>
        <w:br w:type="textWrapping"/>
      </w:r>
      <w:r>
        <w:rPr>
          <w:rFonts w:eastAsia="Georgia" w:cs="Georgia" w:ascii="Georgia" w:hAnsi="Georgia"/>
        </w:rPr>
        <w:t xml:space="preserve">Numéroter sur ce schéma les états (1-2 - 3-4), à partir de l'état 1 défini sur le diagramme </w:t>
      </w:r>
      <m:oMath>
        <m:r>
          <m:rPr>
            <m:sty m:val="p"/>
          </m:rPr>
          <m:t>Ln</m:t>
        </m:r>
        <m:r>
          <m:rPr>
            <m:sty m:val="p"/>
          </m:rPr>
          <m:t>(</m:t>
        </m:r>
        <m:r>
          <m:rPr>
            <m:sty m:val="i"/>
          </m:rPr>
          <m:t>P</m:t>
        </m:r>
        <m:r>
          <m:rPr>
            <m:sty m:val="p"/>
          </m:rPr>
          <m:t>)</m:t>
        </m:r>
        <m:r>
          <m:rPr>
            <m:sty m:val="p"/>
          </m:rPr>
          <m:t>,</m:t>
        </m:r>
        <m:r>
          <m:rPr>
            <m:sty m:val="i"/>
          </m:rPr>
          <m:t>h</m:t>
        </m:r>
      </m:oMath>
      <w:r>
        <w:rPr>
          <w:rFonts w:eastAsia="Georgia" w:cs="Georgia" w:ascii="Georgia" w:hAnsi="Georgia"/>
        </w:rPr>
        <w:t xml:space="preserve">, en tenant compte du sens effectif de parcours du cycle par le fluide (on s'appuiera notamment sur la réponse apportée à la question 5).</w:t>
      </w:r>
      <w:r>
        <w:rPr/>
        <w:br w:type="textWrapping"/>
      </w:r>
    </w:p>
    <w:p>
      <w:pPr>
        <w:spacing w:lineRule="auto"/>
        <w:jc w:val="center"/>
      </w:pPr>
      <w:r>
        <w:rPr/>
        <w:drawing>
          <wp:inline distB="0" distL="0" distR="0" distT="0">
            <wp:extent cx="5486400" cy="3404839"/>
            <wp:effectExtent b="0" l="0" r="0" t="0"/>
            <wp:docPr id="9" name="image-0c0884452e40ca048d55097108c26dbddbb45b75.jpg"/>
            <a:graphic>
              <a:graphicData uri="http://schemas.openxmlformats.org/drawingml/2006/picture">
                <pic:pic>
                  <pic:nvPicPr>
                    <pic:cNvPr id="9" name="image-0c0884452e40ca048d55097108c26dbddbb45b75.jpg" descr=""/>
                    <pic:cNvPicPr/>
                  </pic:nvPicPr>
                  <pic:blipFill>
                    <a:blip r:embed="rId13" cstate="print"/>
                    <a:srcRect b="0" l="0" r="0" t="0"/>
                    <a:stretch>
                      <a:fillRect/>
                    </a:stretch>
                  </pic:blipFill>
                  <pic:spPr>
                    <a:xfrm>
                      <a:off x="0" y="0"/>
                      <a:ext cx="5486400" cy="3404839"/>
                    </a:xfrm>
                    <a:prstGeom prst="rect"/>
                  </pic:spPr>
                </pic:pic>
              </a:graphicData>
            </a:graphic>
          </wp:inline>
        </w:drawing>
      </w:r>
    </w:p>
    <w:p>
      <w:pPr>
        <w:spacing w:after="220" w:lineRule="auto"/>
      </w:pPr>
      <w:r>
        <w:rPr>
          <w:rFonts w:eastAsia="Georgia" w:cs="Georgia" w:ascii="Georgia" w:hAnsi="Georgia"/>
        </w:rPr>
        <w:t xml:space="preserve">9/ Redémontrer le premier principe de la thermodynamique, appliqué aux grandeurs massiques, pour un fluide en écoulement permanent. On s'attachera à détailler toutes les étapes et préciser les hypothèses qui permettent d'arriver à l'énoncé simplifié </w:t>
      </w:r>
      <m:oMath>
        <m:r>
          <m:rPr>
            <m:sty m:val="p"/>
          </m:rPr>
          <m:t>Δ</m:t>
        </m:r>
        <m:r>
          <m:rPr>
            <m:sty m:val="i"/>
          </m:rPr>
          <m:t>h</m:t>
        </m:r>
        <m:r>
          <m:rPr>
            <m:sty m:val="p"/>
          </m:rPr>
          <m:t>=</m:t>
        </m:r>
        <m:sSub>
          <m:sSubPr/>
          <m:e>
            <m:r>
              <m:rPr>
                <m:sty m:val="i"/>
              </m:rPr>
              <m:t>w</m:t>
            </m:r>
          </m:e>
          <m:sub>
            <m:r>
              <m:rPr>
                <m:sty m:val="i"/>
              </m:rPr>
              <m:t>i</m:t>
            </m:r>
          </m:sub>
        </m:sSub>
        <m:r>
          <m:rPr>
            <m:sty m:val="p"/>
          </m:rPr>
          <m:t>+</m:t>
        </m:r>
        <m:r>
          <m:rPr>
            <m:sty m:val="i"/>
          </m:rPr>
          <m:t>q</m:t>
        </m:r>
      </m:oMath>
      <w:r>
        <w:rPr>
          <w:rFonts w:eastAsia="Georgia" w:cs="Georgia" w:ascii="Georgia" w:hAnsi="Georgia"/>
        </w:rPr>
        <w:t xml:space="preserve">, en précisant le statut de </w:t>
      </w:r>
      <m:oMath>
        <m:sSub>
          <m:sSubPr/>
          <m:e>
            <m:r>
              <m:rPr>
                <m:sty m:val="i"/>
              </m:rPr>
              <m:t>w</m:t>
            </m:r>
          </m:e>
          <m:sub>
            <m:r>
              <m:rPr>
                <m:sty m:val="i"/>
              </m:rPr>
              <m:t>i</m:t>
            </m:r>
          </m:sub>
        </m:sSub>
      </m:oMath>
      <w:r>
        <w:rPr/>
        <w:t xml:space="preserve"> et </w:t>
      </w:r>
      <m:oMath>
        <m:r>
          <m:rPr>
            <m:sty m:val="i"/>
          </m:rPr>
          <m:t>q</m:t>
        </m:r>
      </m:oMath>
      <w:r>
        <w:rPr>
          <w:rFonts w:eastAsia="Georgia" w:cs="Georgia" w:ascii="Georgia" w:hAnsi="Georgia"/>
        </w:rPr>
        <w:t xml:space="preserve">. Montrer que l'évolution du fluide dans le détendeur est isenthalpique.</w:t>
      </w:r>
    </w:p>
    <w:p>
      <w:pPr>
        <w:spacing w:after="220" w:lineRule="auto"/>
      </w:pPr>
      <w:r>
        <w:rPr>
          <w:rFonts w:eastAsia="Georgia" w:cs="Georgia" w:ascii="Georgia" w:hAnsi="Georgia"/>
        </w:rPr>
        <w:t xml:space="preserve">10/ Dans quel élément du circuit le fluide échange-t-il du travail avec des pièces mécaniques mobiles de la PAC ? Quel est, du point de vue du fluide, le signe de ce travail ? Quelle en est, numériquement, la valeur massique? Justifier.</w:t>
      </w:r>
    </w:p>
    <w:p>
      <w:pPr>
        <w:spacing w:after="220" w:lineRule="auto"/>
      </w:pPr>
      <w:r>
        <w:rPr>
          <w:rFonts w:eastAsia="Georgia" w:cs="Georgia" w:ascii="Georgia" w:hAnsi="Georgia"/>
        </w:rPr>
        <w:t xml:space="preserve">11/ Dans quel élément du circuit le fluide rejette-t-il de la chaleur vers le milieu extérieur ? Quelle est la nature de ce milieu extérieur ?</w:t>
      </w:r>
      <w:r>
        <w:rPr/>
        <w:br w:type="textWrapping"/>
      </w:r>
      <w:r>
        <w:rPr>
          <w:rFonts w:eastAsia="Georgia" w:cs="Georgia" w:ascii="Georgia" w:hAnsi="Georgia"/>
        </w:rPr>
        <w:t xml:space="preserve">Quelle est, numériquement, la valeur massique de ce transfert thermique ? Justifier.</w:t>
      </w:r>
      <w:r>
        <w:rPr/>
        <w:br w:type="textWrapping"/>
      </w:r>
      <w:r>
        <w:rPr>
          <w:rFonts w:eastAsia="Georgia" w:cs="Georgia" w:ascii="Georgia" w:hAnsi="Georgia"/>
        </w:rPr>
        <w:t xml:space="preserve">12/ Dans quel élément du circuit le fluide reçoit-il de la chaleur du milieu extérieur ? Quelle est la nature de ce milieu extérieur ? Quelle est, numériquement, la valeur massique de ce transfert thermique? Justifier.</w:t>
      </w:r>
    </w:p>
    <w:p>
      <w:pPr>
        <w:spacing w:after="220" w:lineRule="auto"/>
      </w:pPr>
      <w:r>
        <w:rPr>
          <w:rFonts w:eastAsia="Georgia" w:cs="Georgia" w:ascii="Georgia" w:hAnsi="Georgia"/>
        </w:rPr>
        <w:t xml:space="preserve">13/ Quel doit être le débit massique du fluide de la PAC pour assurer une puissance de chauffage de 8 kW ? Quel doit être celui de l'eau du circuit de chauffage ? Quel est alors son débit volumique en </w:t>
      </w:r>
      <m:oMath>
        <m:r>
          <m:rPr>
            <m:sty m:val="i"/>
          </m:rPr>
          <m:t>L</m:t>
        </m:r>
        <m:sSup>
          <m:sSupPr/>
          <m:e>
            <m:r>
              <m:rPr>
                <m:sty m:val="i"/>
              </m:rPr>
              <m:t>h</m:t>
            </m:r>
          </m:e>
          <m:sup>
            <m:r>
              <m:rPr>
                <m:sty m:val="p"/>
              </m:rPr>
              <m:t>−</m:t>
            </m:r>
            <m:r>
              <m:rPr>
                <m:sty m:val="p"/>
              </m:rPr>
              <m:t>1</m:t>
            </m:r>
          </m:sup>
        </m:sSup>
      </m:oMath>
      <w:r>
        <w:rPr/>
        <w:t xml:space="preserve"> ?</w:t>
      </w:r>
    </w:p>
    <w:p>
      <w:pPr>
        <w:spacing w:after="220" w:lineRule="auto"/>
      </w:pPr>
      <w:r>
        <w:rPr>
          <w:rFonts w:eastAsia="Georgia" w:cs="Georgia" w:ascii="Georgia" w:hAnsi="Georgia"/>
        </w:rPr>
        <w:t xml:space="preserve">14/ Calculer le COP de la PAC à partir des grandeurs énergétiques déduites de la lecture du cycle. Quelle est la puissance consommée par le compresseur?</w:t>
      </w:r>
    </w:p>
    <w:p>
      <w:pPr>
        <w:spacing w:line="271" w:before="330" w:lineRule="auto"/>
      </w:pPr>
      <w:r>
        <w:rPr>
          <w:b/>
          <w:sz w:val="42"/>
        </w:rPr>
        <w:t xml:space="preserve">III. ETUDE DU CYCLE THERMODYNAMIQUE ( </w:t>
      </w:r>
      <m:oMath>
        <m:r>
          <m:rPr>
            <m:sty m:val="b"/>
          </m:rPr>
          <w:rPr>
            <w:sz w:val="42"/>
          </w:rPr>
          <m:t>2</m:t>
        </m:r>
        <m:r>
          <m:rPr>
            <m:sty m:val="b"/>
          </m:rPr>
          <w:rPr>
            <w:sz w:val="42"/>
          </w:rPr>
          <m:t>9</m:t>
        </m:r>
        <m:r>
          <m:rPr>
            <m:sty m:val="b"/>
          </m:rPr>
          <w:rPr>
            <w:sz w:val="42"/>
          </w:rPr>
          <m:t>%</m:t>
        </m:r>
      </m:oMath>
      <w:r>
        <w:rPr>
          <w:b/>
          <w:sz w:val="42"/>
        </w:rPr>
        <w:t xml:space="preserve"> des points)</w:t>
      </w:r>
    </w:p>
    <w:p>
      <w:pPr>
        <w:spacing w:after="220" w:lineRule="auto"/>
      </w:pPr>
      <w:r>
        <w:rPr>
          <w:rFonts w:eastAsia="Georgia" w:cs="Georgia" w:ascii="Georgia" w:hAnsi="Georgia"/>
        </w:rPr>
        <w:t xml:space="preserve">15/ Dans quel état se trouve le fluide en sortie de compresseur ? Quelle est sa température ? Dans cette partie du diagramme, quelle serait l'allure d'une isotherme pour un gaz parfait ? Pourquoi ?</w:t>
      </w:r>
      <w:r>
        <w:rPr/>
        <w:br w:type="textWrapping"/>
      </w:r>
      <w:r>
        <w:rPr/>
        <w:t xml:space="preserve">Justifier alors l'allure des isothermes.</w:t>
      </w:r>
      <w:r>
        <w:rPr/>
        <w:br w:type="textWrapping"/>
      </w:r>
      <w:r>
        <w:rPr>
          <w:rFonts w:eastAsia="Georgia" w:cs="Georgia" w:ascii="Georgia" w:hAnsi="Georgia"/>
        </w:rPr>
        <w:t xml:space="preserve">En considèrant le fluide comme un gaz parfait, démontrer la relation qui relie les pressions et températures du fluide à l'entrée et à la sortie du compresseur, et </w:t>
      </w:r>
      <m:oMath>
        <m:r>
          <m:rPr>
            <m:sty m:val="i"/>
          </m:rPr>
          <m:t>γ</m:t>
        </m:r>
      </m:oMath>
      <w:r>
        <w:rPr>
          <w:rFonts w:eastAsia="Georgia" w:cs="Georgia" w:ascii="Georgia" w:hAnsi="Georgia"/>
        </w:rPr>
        <w:t xml:space="preserve">, rapport des chaleurs massiques du fluide supposé constant, lors de la compression isentropique. Calculer </w:t>
      </w:r>
      <m:oMath>
        <m:r>
          <m:rPr>
            <m:sty m:val="i"/>
          </m:rPr>
          <m:t>γ</m:t>
        </m:r>
      </m:oMath>
      <w:r>
        <w:rPr/>
        <w:t xml:space="preserve">.</w:t>
      </w:r>
    </w:p>
    <w:p>
      <w:pPr>
        <w:spacing w:after="220" w:lineRule="auto"/>
      </w:pPr>
      <w:r>
        <w:rPr>
          <w:rFonts w:eastAsia="Georgia" w:cs="Georgia" w:ascii="Georgia" w:hAnsi="Georgia"/>
        </w:rPr>
        <w:t xml:space="preserve">16/ Dans le condenseur, la transformation dégage-t-elle de la chaleur ou en absorbe-t-elle ? Pourquoi? Quelle est la température du fluide à la sortie du condenseur?</w:t>
      </w:r>
    </w:p>
    <w:p>
      <w:pPr>
        <w:spacing w:after="220" w:lineRule="auto"/>
      </w:pPr>
      <w:r>
        <w:rPr>
          <w:rFonts w:eastAsia="Georgia" w:cs="Georgia" w:ascii="Georgia" w:hAnsi="Georgia"/>
        </w:rPr>
        <w:t xml:space="preserve">17/ Déterminer la fraction massique en vapeur du fluide en sortie du détendeur. Que vaut sa température ? On rappelle que le passage du fluide dans le détendeur est isenthalpique.</w:t>
      </w:r>
    </w:p>
    <w:p>
      <w:pPr>
        <w:spacing w:after="220" w:lineRule="auto"/>
      </w:pPr>
      <w:r>
        <w:rPr>
          <w:rFonts w:eastAsia="Georgia" w:cs="Georgia" w:ascii="Georgia" w:hAnsi="Georgia"/>
        </w:rPr>
        <w:t xml:space="preserve">18/ Dans l'évaporateur, le fluide se vaporise entièrement et subit une surchauffe. En quoi, d'après vous, cette surchauffe est-elle nécessaire ?</w:t>
      </w:r>
    </w:p>
    <w:p>
      <w:pPr>
        <w:spacing w:after="220" w:lineRule="auto"/>
      </w:pPr>
      <w:r>
        <w:rPr>
          <w:rFonts w:eastAsia="Georgia" w:cs="Georgia" w:ascii="Georgia" w:hAnsi="Georgia"/>
        </w:rPr>
        <w:t xml:space="preserve">19/ Quelle est l'équation d'une isentrope, pour un gaz parfait, dans un diagramme </w:t>
      </w:r>
      <m:oMath>
        <m:r>
          <m:rPr>
            <m:sty m:val="p"/>
          </m:rPr>
          <m:t>Ln</m:t>
        </m:r>
        <m:r>
          <m:rPr>
            <m:sty m:val="p"/>
          </m:rPr>
          <m:t>(</m:t>
        </m:r>
        <m:r>
          <m:rPr>
            <m:sty m:val="p"/>
          </m:rPr>
          <m:t>P</m:t>
        </m:r>
        <m:r>
          <m:rPr>
            <m:sty m:val="p"/>
          </m:rPr>
          <m:t>)</m:t>
        </m:r>
        <m:r>
          <m:rPr>
            <m:sty m:val="p"/>
          </m:rPr>
          <m:t>,</m:t>
        </m:r>
        <m:r>
          <m:rPr>
            <m:sty m:val="p"/>
          </m:rPr>
          <m:t>h</m:t>
        </m:r>
      </m:oMath>
      <w:r>
        <w:rPr/>
        <w:t xml:space="preserve"> ? Est-elle en accord avec sa courbe sur le diagramme ?</w:t>
      </w:r>
    </w:p>
    <w:p>
      <w:pPr>
        <w:spacing w:after="220" w:lineRule="auto"/>
      </w:pPr>
      <w:r>
        <w:rPr>
          <w:rFonts w:eastAsia="Georgia" w:cs="Georgia" w:ascii="Georgia" w:hAnsi="Georgia"/>
        </w:rPr>
        <w:t xml:space="preserve">20/ Ce cycle peut-il être celui d'un climatiseur?</w:t>
      </w:r>
      <w:r>
        <w:rPr/>
        <w:br w:type="textWrapping"/>
      </w:r>
      <w:r>
        <w:rPr>
          <w:rFonts w:eastAsia="Georgia" w:cs="Georgia" w:ascii="Georgia" w:hAnsi="Georgia"/>
        </w:rPr>
        <w:t xml:space="preserve">21/ Pourquoi cette installation ne peut-elle pas fonctionner si la température extérieure est inférieure à </w:t>
      </w:r>
      <m:oMath>
        <m:r>
          <m:rPr>
            <m:sty m:val="p"/>
          </m:rPr>
          <m:t>−</m:t>
        </m:r>
        <m:sSup>
          <m:sSupPr/>
          <m:e>
            <m:r>
              <m:rPr>
                <m:sty m:val="p"/>
              </m:rPr>
              <m:t>9</m:t>
            </m:r>
          </m:e>
          <m:sup>
            <m:r>
              <m:rPr>
                <m:sty m:val="p"/>
              </m:rPr>
              <m:t>∘</m:t>
            </m:r>
          </m:sup>
        </m:sSup>
        <m:r>
          <m:rPr>
            <m:sty m:val="p"/>
          </m:rPr>
          <m:t>C</m:t>
        </m:r>
      </m:oMath>
      <w:r>
        <w:rPr>
          <w:rFonts w:eastAsia="Georgia" w:cs="Georgia" w:ascii="Georgia" w:hAnsi="Georgia"/>
        </w:rPr>
        <w:t xml:space="preserve"> ? Pourquoi, en pratique, requiert-elle l'apport d'un chauffage électrique ou d'une chaudière si la température extérieure est inférieure à </w:t>
      </w:r>
      <m:oMath>
        <m:r>
          <m:rPr>
            <m:sty m:val="p"/>
          </m:rPr>
          <m:t>−</m:t>
        </m:r>
        <m:sSup>
          <m:sSupPr/>
          <m:e>
            <m:r>
              <m:rPr>
                <m:sty m:val="p"/>
              </m:rPr>
              <m:t>5</m:t>
            </m:r>
          </m:e>
          <m:sup>
            <m:r>
              <m:rPr>
                <m:sty m:val="p"/>
              </m:rPr>
              <m:t>∘</m:t>
            </m:r>
          </m:sup>
        </m:sSup>
        <m:r>
          <m:rPr>
            <m:sty m:val="p"/>
          </m:rPr>
          <m:t>C</m:t>
        </m:r>
      </m:oMath>
      <w:r>
        <w:rPr/>
        <w:t xml:space="preserve"> ?</w:t>
      </w:r>
    </w:p>
    <w:p>
      <w:pPr>
        <w:spacing w:line="271" w:before="330" w:lineRule="auto"/>
      </w:pPr>
      <w:r>
        <w:rPr>
          <w:rFonts w:eastAsia="Georgia" w:cs="Georgia" w:ascii="Georgia" w:hAnsi="Georgia"/>
          <w:b/>
          <w:sz w:val="42"/>
        </w:rPr>
        <w:t xml:space="preserve">IV. TRANSFERT THERMIQUE AVEC L'ECHANGEUR EXTÉRIEUR ( </w:t>
      </w:r>
      <m:oMath>
        <m:r>
          <m:rPr>
            <m:sty m:val="p"/>
          </m:rPr>
          <w:rPr>
            <w:sz w:val="42"/>
          </w:rPr>
          <m:t>17</m:t>
        </m:r>
        <m:r>
          <m:rPr>
            <m:sty m:val="p"/>
          </m:rPr>
          <w:rPr>
            <w:sz w:val="42"/>
          </w:rPr>
          <m:t>%</m:t>
        </m:r>
      </m:oMath>
      <w:r>
        <w:rPr>
          <w:b/>
          <w:sz w:val="42"/>
        </w:rPr>
        <w:t xml:space="preserve"> des points)</w:t>
      </w:r>
    </w:p>
    <w:p>
      <w:pPr>
        <w:spacing w:after="220" w:lineRule="auto"/>
      </w:pPr>
      <w:r>
        <w:rPr>
          <w:rFonts w:eastAsia="Georgia" w:cs="Georgia" w:ascii="Georgia" w:hAnsi="Georgia"/>
        </w:rPr>
        <w:t xml:space="preserve">Le principal inconvénient avec les PAC air/eau est le givrage de l'évaporateur : l'eau contenue dans l'air au contact des plaques froides de l'évaporateur se condense pour former une couche de givre.</w:t>
      </w:r>
    </w:p>
    <w:p>
      <w:pPr>
        <w:spacing w:after="220" w:lineRule="auto"/>
      </w:pPr>
      <w:r>
        <w:rPr/>
        <w:t xml:space="preserve">Cette couche de givre fait fortement chuter le COP, comme le montre le diagramme suivant :</w:t>
      </w:r>
      <w:r>
        <w:rPr/>
        <w:br w:type="textWrapping"/>
      </w:r>
    </w:p>
    <w:p>
      <w:pPr>
        <w:spacing w:lineRule="auto"/>
        <w:jc w:val="center"/>
      </w:pPr>
      <w:r>
        <w:rPr/>
        <w:drawing>
          <wp:inline distB="0" distL="0" distR="0" distT="0">
            <wp:extent cx="5486400" cy="2808514"/>
            <wp:effectExtent b="0" l="0" r="0" t="0"/>
            <wp:docPr id="10" name="image-357591121b5828845ac8992dba51001fb623e3d1.jpg"/>
            <a:graphic>
              <a:graphicData uri="http://schemas.openxmlformats.org/drawingml/2006/picture">
                <pic:pic>
                  <pic:nvPicPr>
                    <pic:cNvPr id="10" name="image-357591121b5828845ac8992dba51001fb623e3d1.jpg" descr=""/>
                    <pic:cNvPicPr/>
                  </pic:nvPicPr>
                  <pic:blipFill>
                    <a:blip r:embed="rId14" cstate="print"/>
                    <a:srcRect b="0" l="0" r="0" t="0"/>
                    <a:stretch>
                      <a:fillRect/>
                    </a:stretch>
                  </pic:blipFill>
                  <pic:spPr>
                    <a:xfrm>
                      <a:off x="0" y="0"/>
                      <a:ext cx="5486400" cy="2808514"/>
                    </a:xfrm>
                    <a:prstGeom prst="rect"/>
                  </pic:spPr>
                </pic:pic>
              </a:graphicData>
            </a:graphic>
          </wp:inline>
        </w:drawing>
      </w:r>
    </w:p>
    <w:p>
      <w:pPr>
        <w:spacing w:after="220" w:lineRule="auto"/>
      </w:pPr>
      <w:r>
        <w:rPr>
          <w:rFonts w:eastAsia="Georgia" w:cs="Georgia" w:ascii="Georgia" w:hAnsi="Georgia"/>
        </w:rPr>
        <w:t xml:space="preserve">22/ Pourquoi cette couche de givre a-t-elle pour effet de diminuer le transfert thermique entre les plaques de l'évaporateur et l'air? En quoi est-ce préjudiciable au bon fonctionnement de l'installation?</w:t>
      </w:r>
    </w:p>
    <w:p>
      <w:pPr>
        <w:spacing w:after="220" w:lineRule="auto"/>
      </w:pPr>
      <w:r>
        <w:rPr>
          <w:rFonts w:eastAsia="Georgia" w:cs="Georgia" w:ascii="Georgia" w:hAnsi="Georgia"/>
        </w:rPr>
        <w:t xml:space="preserve">23/ D'après vous, pourquoi la chute plus importante de COP cesse-t-elle au-dessous de </w:t>
      </w:r>
      <m:oMath>
        <m:sSup>
          <m:sSupPr/>
          <m:e>
            <m:r>
              <m:rPr>
                <m:sty m:val="p"/>
              </m:rPr>
              <m:t>0</m:t>
            </m:r>
          </m:e>
          <m:sup>
            <m:r>
              <m:rPr>
                <m:sty m:val="p"/>
              </m:rPr>
              <m:t>∘</m:t>
            </m:r>
          </m:sup>
        </m:sSup>
        <m:r>
          <m:rPr>
            <m:sty m:val="p"/>
          </m:rPr>
          <m:t>C</m:t>
        </m:r>
      </m:oMath>
      <w:r>
        <w:rPr/>
        <w:t xml:space="preserve"> ?</w:t>
      </w:r>
      <w:r>
        <w:rPr/>
        <w:br w:type="textWrapping"/>
      </w:r>
      <w:r>
        <w:rPr>
          <w:rFonts w:eastAsia="Georgia" w:cs="Georgia" w:ascii="Georgia" w:hAnsi="Georgia"/>
        </w:rPr>
        <w:t xml:space="preserve">Le dégivrage est assuré par inversion de cycle (la chaleur nécessaire au dégivrage est prélevée à l'installation !). On peut, aussi, en plus, augmenter la puissance du ventilateur au niveau de l'évaporateur de la PAC.</w:t>
      </w:r>
    </w:p>
    <w:p>
      <w:pPr>
        <w:spacing w:after="220" w:lineRule="auto"/>
      </w:pPr>
      <w:r>
        <w:rPr>
          <w:rFonts w:eastAsia="Georgia" w:cs="Georgia" w:ascii="Georgia" w:hAnsi="Georgia"/>
        </w:rPr>
        <w:t xml:space="preserve">24/ Expliquer pourquoi ces deux procédés permettent le dégivrage. Quel est l'effet sur le COP?</w:t>
      </w:r>
    </w:p>
    <w:p>
      <w:pPr>
        <w:spacing w:after="220" w:lineRule="auto"/>
      </w:pPr>
      <w:r>
        <w:rPr>
          <w:rFonts w:eastAsia="Georgia" w:cs="Georgia" w:ascii="Georgia" w:hAnsi="Georgia"/>
        </w:rPr>
        <w:t xml:space="preserve">25 I On considère une couche de givre, d'épaisseur e, de conductivité thermique </w:t>
      </w:r>
      <m:oMath>
        <m:sSub>
          <m:sSubPr/>
          <m:e>
            <m:r>
              <m:rPr>
                <m:sty m:val="i"/>
              </m:rPr>
              <m:t>λ</m:t>
            </m:r>
          </m:e>
          <m:sub>
            <m:r>
              <m:rPr>
                <m:sty m:val="p"/>
              </m:rPr>
              <m:t>g</m:t>
            </m:r>
          </m:sub>
        </m:sSub>
      </m:oMath>
      <w:r>
        <w:rPr>
          <w:rFonts w:eastAsia="Georgia" w:cs="Georgia" w:ascii="Georgia" w:hAnsi="Georgia"/>
        </w:rPr>
        <w:t xml:space="preserve">, recouvrant la paroi de l'évaporateur supposée plane de section </w:t>
      </w:r>
      <m:oMath>
        <m:r>
          <m:rPr>
            <m:sty m:val="i"/>
          </m:rPr>
          <m:t>S</m:t>
        </m:r>
      </m:oMath>
      <w:r>
        <w:rPr>
          <w:rFonts w:eastAsia="Georgia" w:cs="Georgia" w:ascii="Georgia" w:hAnsi="Georgia"/>
        </w:rPr>
        <w:t xml:space="preserve">; déterminer sa résistance thermique </w:t>
      </w:r>
      <m:oMath>
        <m:sSub>
          <m:sSubPr/>
          <m:e>
            <m:r>
              <m:rPr>
                <m:sty m:val="i"/>
              </m:rPr>
              <m:t>R</m:t>
            </m:r>
          </m:e>
          <m:sub>
            <m:r>
              <m:rPr>
                <m:sty m:val="i"/>
              </m:rPr>
              <m:t>g</m:t>
            </m:r>
          </m:sub>
        </m:sSub>
      </m:oMath>
      <w:r>
        <w:rPr/>
        <w:t xml:space="preserve">.</w:t>
      </w:r>
    </w:p>
    <w:p>
      <w:pPr>
        <w:spacing w:after="220" w:lineRule="auto"/>
      </w:pPr>
      <w:r>
        <w:rPr>
          <w:rFonts w:eastAsia="Georgia" w:cs="Georgia" w:ascii="Georgia" w:hAnsi="Georgia"/>
        </w:rPr>
        <w:t xml:space="preserve">26/ On adopte un modèle dans lequel les échanges thermiques avec l'air l'extérieur sont donnés par la loi de Newton: La puissance </w:t>
      </w:r>
      <m:oMath>
        <m:r>
          <m:rPr>
            <m:sty m:val="i"/>
          </m:rPr>
          <m:t>P</m:t>
        </m:r>
      </m:oMath>
      <w:r>
        <w:rPr>
          <w:rFonts w:eastAsia="Georgia" w:cs="Georgia" w:ascii="Georgia" w:hAnsi="Georgia"/>
        </w:rPr>
        <w:t xml:space="preserve"> échangée avec l'extérieur à la température Te, par un élément de surface </w:t>
      </w:r>
      <m:oMath>
        <m:r>
          <m:rPr>
            <m:sty m:val="i"/>
          </m:rPr>
          <m:t>S</m:t>
        </m:r>
      </m:oMath>
      <w:r>
        <w:rPr>
          <w:rFonts w:eastAsia="Georgia" w:cs="Georgia" w:ascii="Georgia" w:hAnsi="Georgia"/>
        </w:rPr>
        <w:t xml:space="preserve"> d'un corps à la température </w:t>
      </w:r>
      <m:oMath>
        <m:r>
          <m:rPr>
            <m:sty m:val="i"/>
          </m:rPr>
          <m:t>T</m:t>
        </m:r>
      </m:oMath>
      <w:r>
        <w:rPr>
          <w:rFonts w:eastAsia="Georgia" w:cs="Georgia" w:ascii="Georgia" w:hAnsi="Georgia"/>
        </w:rPr>
        <w:t xml:space="preserve">, est donnée, en valeur absolue par :</w:t>
      </w:r>
    </w:p>
    <w:p>
      <w:pPr>
        <w:spacing w:after="220" w:lineRule="auto"/>
      </w:pPr>
      <m:oMathPara>
        <m:oMath>
          <m:r>
            <m:rPr>
              <m:sty m:val="p"/>
            </m:rPr>
            <m:t>|</m:t>
          </m:r>
          <m:r>
            <m:rPr>
              <m:sty m:val="i"/>
            </m:rPr>
            <m:t>P</m:t>
          </m:r>
          <m:r>
            <m:rPr>
              <m:sty m:val="p"/>
            </m:rPr>
            <m:t>|</m:t>
          </m:r>
          <m:r>
            <m:rPr>
              <m:sty m:val="p"/>
            </m:rPr>
            <m:t>=</m:t>
          </m:r>
          <m:r>
            <m:rPr>
              <m:sty m:val="i"/>
            </m:rPr>
            <m:t>K</m:t>
          </m:r>
          <m:r>
            <m:rPr>
              <m:sty m:val="p"/>
            </m:rPr>
            <m:t>.</m:t>
          </m:r>
          <m:r>
            <m:rPr>
              <m:sty m:val="i"/>
            </m:rPr>
            <m:t>S</m:t>
          </m:r>
          <m:r>
            <m:rPr>
              <m:sty m:val="p"/>
            </m:rPr>
            <m:t>.</m:t>
          </m:r>
          <m:d>
            <m:dPr>
              <m:begChr m:val="|"/>
              <m:endChr m:val="|"/>
              <m:ctrlPr>
                <w:rPr>
                  <w:rFonts w:ascii="Cambria Math" w:hAnsi="Cambria Math"/>
                </w:rPr>
              </m:ctrlPr>
            </m:dPr>
            <m:e>
              <m:r>
                <m:rPr>
                  <m:sty m:val="i"/>
                </m:rPr>
                <m:t>T</m:t>
              </m:r>
              <m:r>
                <m:rPr>
                  <m:sty m:val="p"/>
                </m:rPr>
                <m:t>−</m:t>
              </m:r>
              <m:sSub>
                <m:sSubPr/>
                <m:e>
                  <m:r>
                    <m:rPr>
                      <m:sty m:val="i"/>
                    </m:rPr>
                    <m:t>T</m:t>
                  </m:r>
                </m:e>
                <m:sub>
                  <m:r>
                    <m:rPr>
                      <m:sty m:val="i"/>
                    </m:rPr>
                    <m:t>e</m:t>
                  </m:r>
                </m:sub>
              </m:sSub>
            </m:e>
          </m:d>
          <m:r>
            <m:rPr>
              <m:nor/>
            </m:rPr>
            <m:t>. Le coefficient d'échange </m:t>
          </m:r>
          <m:r>
            <m:rPr>
              <m:sty m:val="p"/>
            </m:rPr>
            <m:t>K</m:t>
          </m:r>
          <m:r>
            <m:rPr>
              <m:nor/>
            </m:rPr>
            <m:t> est constant. </m:t>
          </m:r>
        </m:oMath>
      </m:oMathPara>
    </w:p>
    <w:p>
      <w:pPr>
        <w:spacing w:after="220" w:lineRule="auto"/>
      </w:pPr>
      <w:r>
        <w:rPr>
          <w:rFonts w:eastAsia="Georgia" w:cs="Georgia" w:ascii="Georgia" w:hAnsi="Georgia"/>
        </w:rPr>
        <w:t xml:space="preserve">Déterminer la résistance thermique due à ce transfert.</w:t>
      </w:r>
      <w:r>
        <w:rPr/>
        <w:br w:type="textWrapping"/>
      </w:r>
      <w:r>
        <w:rPr>
          <w:rFonts w:eastAsia="Georgia" w:cs="Georgia" w:ascii="Georgia" w:hAnsi="Georgia"/>
        </w:rPr>
        <w:t xml:space="preserve">27 I A l'aide d'une analogie électrique exprimer le rapport </w:t>
      </w:r>
      <m:oMath>
        <m:r>
          <m:rPr>
            <m:sty m:val="p"/>
          </m:rPr>
          <m:t>Pg</m:t>
        </m:r>
        <m:r>
          <m:rPr>
            <m:sty m:val="p"/>
          </m:rPr>
          <m:t>/</m:t>
        </m:r>
        <m:r>
          <m:rPr>
            <m:sty m:val="p"/>
          </m:rPr>
          <m:t>P</m:t>
        </m:r>
      </m:oMath>
      <w:r>
        <w:rPr>
          <w:rFonts w:eastAsia="Georgia" w:cs="Georgia" w:ascii="Georgia" w:hAnsi="Georgia"/>
        </w:rPr>
        <w:t xml:space="preserve"> de la puissance thermique transférée à l'évaporateur en présence de givre à celle de la puissance thermique transférée à l'évaporateur en l'absence de givre, en fonction de K coefficient d'échange entre l'air extérieur et la paroi, </w:t>
      </w:r>
      <m:oMath>
        <m:sSub>
          <m:sSubPr/>
          <m:e>
            <m:r>
              <m:rPr>
                <m:sty m:val="p"/>
              </m:rPr>
              <m:t>K</m:t>
            </m:r>
          </m:e>
          <m:sub>
            <m:r>
              <m:rPr>
                <m:sty m:val="p"/>
              </m:rPr>
              <m:t>g</m:t>
            </m:r>
          </m:sub>
        </m:sSub>
      </m:oMath>
      <w:r>
        <w:rPr>
          <w:rFonts w:eastAsia="Georgia" w:cs="Georgia" w:ascii="Georgia" w:hAnsi="Georgia"/>
        </w:rPr>
        <w:t xml:space="preserve"> coefficient d'échange entre l'air extérieur et le givre, </w:t>
      </w:r>
      <m:oMath>
        <m:sSub>
          <m:sSubPr/>
          <m:e>
            <m:r>
              <m:rPr>
                <m:sty m:val="i"/>
              </m:rPr>
              <m:t>λ</m:t>
            </m:r>
          </m:e>
          <m:sub>
            <m:r>
              <m:rPr>
                <m:sty m:val="i"/>
              </m:rPr>
              <m:t>g</m:t>
            </m:r>
          </m:sub>
        </m:sSub>
      </m:oMath>
      <w:r>
        <w:rPr/>
        <w:t xml:space="preserve"> et </w:t>
      </w:r>
      <m:oMath>
        <m:r>
          <m:rPr>
            <m:sty m:val="i"/>
          </m:rPr>
          <m:t>e</m:t>
        </m:r>
      </m:oMath>
      <w:r>
        <w:rPr>
          <w:rFonts w:eastAsia="Georgia" w:cs="Georgia" w:ascii="Georgia" w:hAnsi="Georgia"/>
        </w:rPr>
        <w:t xml:space="preserve">. On suppose fixées les valeurs des températures </w:t>
      </w:r>
      <m:oMath>
        <m:sSub>
          <m:sSubPr/>
          <m:e>
            <m:r>
              <m:rPr>
                <m:sty m:val="i"/>
              </m:rPr>
              <m:t>T</m:t>
            </m:r>
          </m:e>
          <m:sub>
            <m:r>
              <m:rPr>
                <m:sty m:val="i"/>
              </m:rPr>
              <m:t>p</m:t>
            </m:r>
          </m:sub>
        </m:sSub>
      </m:oMath>
      <w:r>
        <w:rPr/>
        <w:t xml:space="preserve"> de la paroi et </w:t>
      </w:r>
      <m:oMath>
        <m:sSub>
          <m:sSubPr/>
          <m:e>
            <m:r>
              <m:rPr>
                <m:sty m:val="p"/>
              </m:rPr>
              <m:t>T</m:t>
            </m:r>
          </m:e>
          <m:sub>
            <m:r>
              <m:rPr>
                <m:sty m:val="p"/>
              </m:rPr>
              <m:t>e</m:t>
            </m:r>
          </m:sub>
        </m:sSub>
      </m:oMath>
      <w:r>
        <w:rPr/>
        <w:t xml:space="preserve">. On suppose parfait le contact entre la paroi et le givre.</w:t>
      </w:r>
    </w:p>
    <w:p>
      <w:pPr>
        <w:spacing w:after="220" w:lineRule="auto"/>
      </w:pPr>
      <w:r>
        <w:rPr/>
        <w:t xml:space="preserve">28I Sachant que </w:t>
      </w:r>
      <m:oMath>
        <m:r>
          <m:rPr>
            <m:sty m:val="p"/>
          </m:rPr>
          <m:t>K</m:t>
        </m:r>
        <m:r>
          <m:rPr>
            <m:sty m:val="p"/>
          </m:rPr>
          <m:t>=</m:t>
        </m:r>
        <m:r>
          <m:rPr>
            <m:sty m:val="p"/>
          </m:rPr>
          <m:t>100</m:t>
        </m:r>
        <m:r>
          <m:rPr>
            <m:nor/>
          </m:rPr>
          <m:t xml:space="preserve"> </m:t>
        </m:r>
        <m:r>
          <m:rPr>
            <m:sty m:val="p"/>
          </m:rPr>
          <m:t>W</m:t>
        </m:r>
        <m:r>
          <m:rPr>
            <m:sty m:val="p"/>
          </m:rPr>
          <m:t>⋅</m:t>
        </m:r>
        <m:sSup>
          <m:sSupPr/>
          <m:e>
            <m:r>
              <m:rPr>
                <m:nor/>
              </m:rPr>
              <m:t xml:space="preserve"> </m:t>
            </m:r>
            <m:r>
              <m:rPr>
                <m:sty m:val="p"/>
              </m:rPr>
              <m:t>m</m:t>
            </m:r>
          </m:e>
          <m:sup>
            <m:r>
              <m:rPr>
                <m:sty m:val="p"/>
              </m:rPr>
              <m:t>−</m:t>
            </m:r>
            <m:r>
              <m:rPr>
                <m:sty m:val="p"/>
              </m:rPr>
              <m:t>2</m:t>
            </m:r>
          </m:sup>
        </m:sSup>
        <m:r>
          <m:rPr>
            <m:sty m:val="p"/>
          </m:rPr>
          <m:t>⋅</m:t>
        </m:r>
        <m:sSup>
          <m:sSupPr/>
          <m:e>
            <m:r>
              <m:rPr>
                <m:nor/>
              </m:rPr>
              <m:t xml:space="preserve"> </m:t>
            </m:r>
            <m:r>
              <m:rPr>
                <m:sty m:val="p"/>
              </m:rPr>
              <m:t>K</m:t>
            </m:r>
          </m:e>
          <m:sup>
            <m:r>
              <m:rPr>
                <m:sty m:val="p"/>
              </m:rPr>
              <m:t>−</m:t>
            </m:r>
            <m:r>
              <m:rPr>
                <m:sty m:val="p"/>
              </m:rPr>
              <m:t>1</m:t>
            </m:r>
          </m:sup>
        </m:sSup>
        <m:r>
          <m:rPr>
            <m:sty m:val="p"/>
          </m:rPr>
          <m:t>,</m:t>
        </m:r>
        <m:sSub>
          <m:sSubPr/>
          <m:e>
            <m:r>
              <m:rPr>
                <m:nor/>
              </m:rPr>
              <m:t xml:space="preserve"> </m:t>
            </m:r>
            <m:r>
              <m:rPr>
                <m:sty m:val="p"/>
              </m:rPr>
              <m:t>K</m:t>
            </m:r>
          </m:e>
          <m:sub>
            <m:r>
              <m:rPr>
                <m:sty m:val="p"/>
              </m:rPr>
              <m:t>g</m:t>
            </m:r>
          </m:sub>
        </m:sSub>
        <m:r>
          <m:rPr>
            <m:sty m:val="p"/>
          </m:rPr>
          <m:t>=</m:t>
        </m:r>
        <m:r>
          <m:rPr>
            <m:sty m:val="p"/>
          </m:rPr>
          <m:t>20</m:t>
        </m:r>
        <m:r>
          <m:rPr>
            <m:nor/>
          </m:rPr>
          <m:t xml:space="preserve"> </m:t>
        </m:r>
        <m:r>
          <m:rPr>
            <m:sty m:val="p"/>
          </m:rPr>
          <m:t>W</m:t>
        </m:r>
        <m:r>
          <m:rPr>
            <m:sty m:val="p"/>
          </m:rPr>
          <m:t>⋅</m:t>
        </m:r>
        <m:sSup>
          <m:sSupPr/>
          <m:e>
            <m:r>
              <m:rPr>
                <m:nor/>
              </m:rPr>
              <m:t xml:space="preserve"> </m:t>
            </m:r>
            <m:r>
              <m:rPr>
                <m:sty m:val="p"/>
              </m:rPr>
              <m:t>m</m:t>
            </m:r>
          </m:e>
          <m:sup>
            <m:r>
              <m:rPr>
                <m:sty m:val="p"/>
              </m:rPr>
              <m:t>−</m:t>
            </m:r>
            <m:r>
              <m:rPr>
                <m:sty m:val="p"/>
              </m:rPr>
              <m:t>2</m:t>
            </m:r>
          </m:sup>
        </m:sSup>
        <m:r>
          <m:rPr>
            <m:sty m:val="p"/>
          </m:rPr>
          <m:t>⋅</m:t>
        </m:r>
        <m:sSup>
          <m:sSupPr/>
          <m:e>
            <m:r>
              <m:rPr>
                <m:nor/>
              </m:rPr>
              <m:t xml:space="preserve"> </m:t>
            </m:r>
            <m:r>
              <m:rPr>
                <m:sty m:val="p"/>
              </m:rPr>
              <m:t>K</m:t>
            </m:r>
          </m:e>
          <m:sup>
            <m:r>
              <m:rPr>
                <m:sty m:val="p"/>
              </m:rPr>
              <m:t>−</m:t>
            </m:r>
            <m:r>
              <m:rPr>
                <m:sty m:val="p"/>
              </m:rPr>
              <m:t>1</m:t>
            </m:r>
          </m:sup>
        </m:sSup>
      </m:oMath>
      <w:r>
        <w:rPr/>
        <w:t xml:space="preserve"> et </w:t>
      </w:r>
      <m:oMath>
        <m:sSub>
          <m:sSubPr/>
          <m:e>
            <m:r>
              <m:rPr>
                <m:sty m:val="i"/>
              </m:rPr>
              <m:t>λ</m:t>
            </m:r>
          </m:e>
          <m:sub>
            <m:r>
              <m:rPr>
                <m:sty m:val="p"/>
              </m:rPr>
              <m:t>g</m:t>
            </m:r>
          </m:sub>
        </m:sSub>
        <m:r>
          <m:rPr>
            <m:sty m:val="p"/>
          </m:rPr>
          <m:t>=</m:t>
        </m:r>
        <m:r>
          <m:rPr>
            <m:sty m:val="p"/>
          </m:rPr>
          <m:t>2</m:t>
        </m:r>
        <m:r>
          <m:rPr>
            <m:nor/>
          </m:rPr>
          <m:t xml:space="preserve"> </m:t>
        </m:r>
        <m:r>
          <m:rPr>
            <m:sty m:val="p"/>
          </m:rPr>
          <m:t>W</m:t>
        </m:r>
        <m:r>
          <m:rPr>
            <m:sty m:val="p"/>
          </m:rPr>
          <m:t>⋅</m:t>
        </m:r>
        <m:sSup>
          <m:sSupPr/>
          <m:e>
            <m:r>
              <m:rPr>
                <m:nor/>
              </m:rPr>
              <m:t xml:space="preserve"> </m:t>
            </m:r>
            <m:r>
              <m:rPr>
                <m:sty m:val="p"/>
              </m:rPr>
              <m:t>m</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oMath>
      <w:r>
        <w:rPr/>
        <w:t xml:space="preserve">, quelle est la valeur de ce rapport </w:t>
      </w:r>
      <m:oMath>
        <m:sSub>
          <m:sSubPr/>
          <m:e>
            <m:r>
              <m:rPr>
                <m:sty m:val="p"/>
              </m:rPr>
              <m:t>P</m:t>
            </m:r>
          </m:e>
          <m:sub>
            <m:r>
              <m:rPr>
                <m:sty m:val="p"/>
              </m:rPr>
              <m:t>g</m:t>
            </m:r>
          </m:sub>
        </m:sSub>
        <m:r>
          <m:rPr>
            <m:sty m:val="p"/>
          </m:rPr>
          <m:t>/</m:t>
        </m:r>
        <m:r>
          <m:rPr>
            <m:sty m:val="p"/>
          </m:rPr>
          <m:t>P</m:t>
        </m:r>
      </m:oMath>
      <w:r>
        <w:rPr>
          <w:rFonts w:eastAsia="Georgia" w:cs="Georgia" w:ascii="Georgia" w:hAnsi="Georgia"/>
        </w:rPr>
        <w:t xml:space="preserve"> dès qu'apparaît la couche de givre?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svg-9782b5a4f0778b80d43613f29741f33b74943a23.svg" TargetMode="Internal"/><Relationship Id="rId6" Type="http://schemas.openxmlformats.org/officeDocument/2006/relationships/image" Target="media/image-svg-9782b5a4f0778b80d43613f29741f33b74943a23.png" TargetMode="Internal"/><Relationship Id="rId7" Type="http://schemas.openxmlformats.org/officeDocument/2006/relationships/image" Target="media/image-abf856b91f79a2bf9c35e946a00cf5bb29a6bd0d.jpg" TargetMode="Internal"/><Relationship Id="rId8" Type="http://schemas.openxmlformats.org/officeDocument/2006/relationships/image" Target="media/image-72c61a5659a853ce10f7befae2e0e50218890fce.jpg" TargetMode="Internal"/><Relationship Id="rId9" Type="http://schemas.openxmlformats.org/officeDocument/2006/relationships/image" Target="media/image-68d12e9ecf9046f7b12df572106783866492ff8a.jpg" TargetMode="Internal"/><Relationship Id="rId10" Type="http://schemas.openxmlformats.org/officeDocument/2006/relationships/image" Target="media/image-d000da345a15801c68f6a15b0aa075b1530f9d40.jpg" TargetMode="Internal"/><Relationship Id="rId11" Type="http://schemas.openxmlformats.org/officeDocument/2006/relationships/image" Target="media/image-c254a14c2f7f4b51e83ed5ee91f015ed638b6169.jpg" TargetMode="Internal"/><Relationship Id="rId12" Type="http://schemas.openxmlformats.org/officeDocument/2006/relationships/image" Target="media/image-e6b635e3545a7bcef1704111a6b4f0ad09b5b661.jpg" TargetMode="Internal"/><Relationship Id="rId13" Type="http://schemas.openxmlformats.org/officeDocument/2006/relationships/image" Target="media/image-0c0884452e40ca048d55097108c26dbddbb45b75.jpg" TargetMode="Internal"/><Relationship Id="rId14" Type="http://schemas.openxmlformats.org/officeDocument/2006/relationships/image" Target="media/image-357591121b5828845ac8992dba51001fb623e3d1.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2025-09-04T20:33:28.802Z</dcterms:created>
  <dcterms:modified xsi:type="dcterms:W3CDTF">2025-09-04T20:33:28.802Z</dcterms:modified>
</cp:coreProperties>
</file>