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C - Chimie</w:t>
      </w:r>
    </w:p>
    <w:p>
      <w:pPr>
        <w:spacing w:after="220" w:lineRule="auto"/>
      </w:pPr>
      <w:r>
        <w:rPr>
          <w:rFonts w:eastAsia="Georgia" w:cs="Georgia" w:ascii="Georgia" w:hAnsi="Georgia"/>
        </w:rPr>
        <w:t xml:space="preserve">Durée 2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Un matériau de construction : le ciment</w:t>
      </w:r>
    </w:p>
    <w:p>
      <w:pPr>
        <w:spacing w:line="271" w:before="330" w:lineRule="auto"/>
      </w:pPr>
      <w:r>
        <w:rPr>
          <w:b/>
          <w:sz w:val="42"/>
        </w:rPr>
        <w:t xml:space="preserve">Historique</w:t>
      </w:r>
    </w:p>
    <w:p>
      <w:pPr>
        <w:spacing w:after="220" w:lineRule="auto"/>
      </w:pPr>
      <w:r>
        <w:rPr>
          <w:rFonts w:eastAsia="Georgia" w:cs="Georgia" w:ascii="Georgia" w:hAnsi="Georgia"/>
        </w:rPr>
        <w:t xml:space="preserve">Le mélange de chaux, d'argile, de sable et d'eau est un très vieux procédé de construction. En effet, les Egyptiens l'utilisaient déjà 2600 ans avant J.-C.</w:t>
      </w:r>
      <w:r>
        <w:rPr/>
        <w:br w:type="textWrapping"/>
      </w:r>
      <w:r>
        <w:rPr>
          <w:rFonts w:eastAsia="Georgia" w:cs="Georgia" w:ascii="Georgia" w:hAnsi="Georgia"/>
        </w:rPr>
        <w:t xml:space="preserve">Au début de notre ère, les Romains perfectionnèrent ce «liant» en y ajoutant de la terre volcanique de Pouzzoles, qui lui permettait de prendre sous l'eau.</w:t>
      </w:r>
      <w:r>
        <w:rPr/>
        <w:br w:type="textWrapping"/>
      </w:r>
      <w:r>
        <w:rPr>
          <w:rFonts w:eastAsia="Georgia" w:cs="Georgia" w:ascii="Georgia" w:hAnsi="Georgia"/>
        </w:rPr>
        <w:t xml:space="preserve">Toutefois, la découverte du ciment est attribuée à Louis Vicat, jeune ingénieur de l'Ecole Nationale des Ponts et Chaussées qui, en 1818, fut le premier à fabriquer, de manière artificielle et contrôlée, des chaux hydrauliques dont il détermina les composants ainsi que leur proportion.</w:t>
      </w:r>
    </w:p>
    <w:p>
      <w:pPr>
        <w:spacing w:line="271" w:before="330" w:lineRule="auto"/>
      </w:pPr>
      <w:r>
        <w:rPr>
          <w:b/>
          <w:sz w:val="42"/>
        </w:rPr>
        <w:t xml:space="preserve">Actuellement</w:t>
      </w:r>
    </w:p>
    <w:p>
      <w:pPr>
        <w:spacing w:after="220" w:lineRule="auto"/>
      </w:pPr>
      <w:r>
        <w:rPr>
          <w:rFonts w:eastAsia="Georgia" w:cs="Georgia" w:ascii="Georgia" w:hAnsi="Georgia"/>
        </w:rPr>
        <w:t xml:space="preserve">«A la New York State Recycling Conference, N. Neithalath a rappelé que «le deuxième produit le plus consommé après l'eau dans le monde est le béton. Aujourd'hui le monde consomme, annuellement, 12 milliards de tonnes de béton. Bien sûr, c'est la Chine qui fait croître le plus la consommation. »</w:t>
      </w:r>
    </w:p>
    <w:p>
      <w:pPr>
        <w:spacing w:after="220" w:lineRule="auto"/>
      </w:pPr>
      <w:r>
        <w:rPr>
          <w:rFonts w:eastAsia="Georgia" w:cs="Georgia" w:ascii="Georgia" w:hAnsi="Georgia"/>
        </w:rPr>
        <w:t xml:space="preserve">On va s'intéresser ici à différents aspects de ce matériau qui a une grande importance économique.</w:t>
      </w:r>
    </w:p>
    <w:p>
      <w:pPr>
        <w:spacing w:line="271" w:before="330" w:lineRule="auto"/>
      </w:pPr>
      <w:r>
        <w:rPr>
          <w:b/>
          <w:sz w:val="42"/>
        </w:rPr>
        <w:t xml:space="preserve">Masses molaires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m:oMathPara>
              <m:oMathParaPr>
                <m:jc m:val="left"/>
              </m:oMathParaPr>
              <m:oMath>
                <m:sSub>
                  <m:sSubPr/>
                  <m:e>
                    <m:r>
                      <m:rPr>
                        <m:sty m:val="i"/>
                      </m:rPr>
                      <m:t>M</m:t>
                    </m:r>
                  </m:e>
                  <m:sub>
                    <m:r>
                      <m:rPr>
                        <m:sty m:val="i"/>
                      </m:rPr>
                      <m:t>H</m:t>
                    </m:r>
                  </m:sub>
                </m:sSub>
                <m:r>
                  <m:rPr>
                    <m:sty m:val="p"/>
                  </m:rPr>
                  <m:t>=</m:t>
                </m:r>
                <m:r>
                  <m:rPr>
                    <m:sty m:val="p"/>
                  </m:rPr>
                  <m:t>1</m:t>
                </m:r>
                <m:r>
                  <m:rPr>
                    <m:sty m:val="p"/>
                  </m:rPr>
                  <m:t>,</m:t>
                </m:r>
                <m:r>
                  <m:rPr>
                    <m:sty m:val="p"/>
                  </m:rPr>
                  <m:t>00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oMath>
            </m:oMathPara>
          </w:p>
        </w:tc>
        <w:tc>
          <w:tcPr>
            <w:tcBorders/>
            <w:vAlign w:val="center"/>
          </w:tcPr>
          <w:p>
            <w:pPr>
              <w:spacing w:lineRule="auto"/>
              <w:jc w:val="left"/>
            </w:pPr>
            <m:oMathPara>
              <m:oMathParaPr>
                <m:jc m:val="left"/>
              </m:oMathParaPr>
              <m:oMath>
                <m:sSub>
                  <m:sSubPr/>
                  <m:e>
                    <m:r>
                      <m:rPr>
                        <m:sty m:val="i"/>
                      </m:rPr>
                      <m:t>M</m:t>
                    </m:r>
                  </m:e>
                  <m:sub>
                    <m:r>
                      <m:rPr>
                        <m:sty m:val="i"/>
                      </m:rPr>
                      <m:t>C</m:t>
                    </m:r>
                  </m:sub>
                </m:sSub>
                <m:r>
                  <m:rPr>
                    <m:sty m:val="p"/>
                  </m:rPr>
                  <m:t>=</m:t>
                </m:r>
                <m:r>
                  <m:rPr>
                    <m:sty m:val="p"/>
                  </m:rPr>
                  <m:t>12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oMath>
            </m:oMathPara>
          </w:p>
        </w:tc>
        <w:tc>
          <w:tcPr>
            <w:tcBorders/>
            <w:vAlign w:val="center"/>
          </w:tcPr>
          <w:p>
            <w:pPr>
              <w:spacing w:lineRule="auto"/>
              <w:jc w:val="left"/>
            </w:pPr>
            <m:oMathPara>
              <m:oMathParaPr>
                <m:jc m:val="left"/>
              </m:oMathParaPr>
              <m:oMath>
                <m:r>
                  <m:rPr>
                    <m:sty m:val="p"/>
                  </m:rPr>
                  <m:t>MO</m:t>
                </m:r>
                <m:r>
                  <m:rPr>
                    <m:sty m:val="p"/>
                  </m:rPr>
                  <m:t>=</m:t>
                </m:r>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oMath>
            </m:oMathPara>
          </w:p>
        </w:tc>
      </w:tr>
      <w:tr>
        <w:trPr>
          <w:cantSplit/>
        </w:trPr>
        <w:tc>
          <w:tcPr>
            <w:tcBorders/>
            <w:vAlign w:val="center"/>
          </w:tcPr>
          <w:p>
            <w:pPr>
              <w:spacing w:lineRule="auto"/>
              <w:jc w:val="left"/>
            </w:pPr>
            <m:oMathPara>
              <m:oMathParaPr>
                <m:jc m:val="left"/>
              </m:oMathParaPr>
              <m:oMath>
                <m:sSub>
                  <m:sSubPr/>
                  <m:e>
                    <m:r>
                      <m:rPr>
                        <m:sty m:val="i"/>
                      </m:rPr>
                      <m:t>M</m:t>
                    </m:r>
                  </m:e>
                  <m:sub>
                    <m:r>
                      <m:rPr>
                        <m:sty m:val="i"/>
                      </m:rPr>
                      <m:t>C</m:t>
                    </m:r>
                    <m:r>
                      <m:rPr>
                        <m:sty m:val="i"/>
                      </m:rPr>
                      <m:t>a</m:t>
                    </m:r>
                  </m:sub>
                </m:sSub>
                <m:r>
                  <m:rPr>
                    <m:sty m:val="p"/>
                  </m:rPr>
                  <m:t>=</m:t>
                </m:r>
                <m:r>
                  <m:rPr>
                    <m:sty m:val="p"/>
                  </m:rPr>
                  <m:t>40</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oMath>
            </m:oMathPara>
          </w:p>
        </w:tc>
        <w:tc>
          <w:tcPr>
            <w:tcBorders/>
            <w:vAlign w:val="center"/>
          </w:tcPr>
          <w:p>
            <w:pPr>
              <w:spacing w:lineRule="auto"/>
              <w:jc w:val="left"/>
            </w:pPr>
            <m:oMath>
              <m:sSub>
                <m:sSubPr/>
                <m:e>
                  <m:r>
                    <m:rPr>
                      <m:sty m:val="i"/>
                    </m:rPr>
                    <m:t>M</m:t>
                  </m:r>
                </m:e>
                <m:sub>
                  <m:r>
                    <m:rPr>
                      <m:sty m:val="i"/>
                    </m:rPr>
                    <m:t>F</m:t>
                  </m:r>
                  <m:r>
                    <m:rPr>
                      <m:sty m:val="i"/>
                    </m:rPr>
                    <m:t>e</m:t>
                  </m:r>
                </m:sub>
              </m:sSub>
              <m:r>
                <m:rPr>
                  <m:sty m:val="p"/>
                </m:rPr>
                <m:t>=</m:t>
              </m:r>
              <m:r>
                <m:rPr>
                  <m:sty m:val="p"/>
                </m:rPr>
                <m:t>55</m:t>
              </m:r>
              <m:r>
                <m:rPr>
                  <m:sty m:val="p"/>
                </m:rPr>
                <m:t>,</m:t>
              </m:r>
              <m:r>
                <m:rPr>
                  <m:sty m:val="p"/>
                </m:rPr>
                <m:t>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tc>
        <w:tc>
          <w:tcPr>
            <w:tcBorders/>
            <w:vAlign w:val="center"/>
          </w:tcPr>
          <w:p/>
        </w:tc>
      </w:tr>
      <w:tr>
        <w:trPr>
          <w:cantSplit/>
        </w:trPr>
        <w:tc>
          <w:tcPr>
            <w:tcBorders/>
            <w:vAlign w:val="center"/>
          </w:tcPr>
          <w:p>
            <w:pPr>
              <w:spacing w:lineRule="auto"/>
              <w:jc w:val="left"/>
            </w:pPr>
            <w:r>
              <w:rPr/>
              <w:t xml:space="preserve">Constante d'Avogadro</w:t>
            </w:r>
          </w:p>
        </w:tc>
        <w:tc>
          <w:tcPr>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m:oMathPara>
          </w:p>
        </w:tc>
        <w:tc>
          <w:tcPr>
            <w:tcBorders/>
            <w:vAlign w:val="center"/>
          </w:tcPr>
          <w:p/>
        </w:tc>
      </w:tr>
    </w:tbl>
    <w:p>
      <w:pPr>
        <w:spacing w:lineRule="auto"/>
      </w:pPr>
    </w:p>
    <w:p>
      <w:pPr>
        <w:spacing w:after="220" w:lineRule="auto"/>
      </w:pPr>
      <w:r>
        <w:rPr/>
        <w:t xml:space="preserve">Constante molaire des gaz parfaits: </w:t>
      </w:r>
      <m:oMath>
        <m:r>
          <m:rPr>
            <m:sty m:val="p"/>
          </m:rPr>
          <m:t xml:space="preserve"> </m:t>
        </m:r>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rFonts w:eastAsia="Georgia" w:cs="Georgia" w:ascii="Georgia" w:hAnsi="Georgia"/>
          <w:b/>
          <w:sz w:val="42"/>
        </w:rPr>
        <w:t xml:space="preserve">Données thermodynamiques à </w:t>
      </w:r>
      <m:oMath>
        <m:r>
          <m:rPr>
            <m:sty m:val="p"/>
          </m:rPr>
          <w:rPr>
            <w:sz w:val="42"/>
          </w:rPr>
          <m:t>298</m:t>
        </m:r>
        <m:r>
          <m:rPr>
            <m:sty m:val="i"/>
          </m:rPr>
          <w:rPr>
            <w:sz w:val="42"/>
          </w:rPr>
          <m:t>K</m:t>
        </m:r>
      </m:oMath>
      <w:r>
        <w:rPr>
          <w:rFonts w:eastAsia="Georgia" w:cs="Georgia" w:ascii="Georgia" w:hAnsi="Georgia"/>
          <w:b/>
          <w:sz w:val="42"/>
        </w:rPr>
        <w:t xml:space="preserve">, relatives à la partie </w:t>
      </w:r>
      <m:oMath>
        <m:r>
          <m:rPr>
            <m:sty m:val="i"/>
          </m:rPr>
          <w:rPr>
            <w:sz w:val="42"/>
          </w:rPr>
          <m:t>D</m:t>
        </m:r>
      </m:oMath>
      <w:r>
        <w:rPr>
          <w:b/>
          <w:sz w:val="42"/>
        </w:rPr>
        <w:t xml:space="preserve"> :</w:t>
      </w:r>
    </w:p>
    <w:p>
      <w:pPr>
        <w:spacing w:after="220" w:lineRule="auto"/>
      </w:pPr>
      <m:oMath>
        <m:r>
          <m:rPr>
            <m:sty m:val="p"/>
          </m:rPr>
          <m:t>A</m:t>
        </m:r>
        <m:r>
          <m:rPr>
            <m:sty m:val="p"/>
          </m:rPr>
          <m:t>pH</m:t>
        </m:r>
        <m:r>
          <m:rPr>
            <m:sty m:val="p"/>
          </m:rPr>
          <m:t>=</m:t>
        </m:r>
        <m:r>
          <m:rPr>
            <m:sty m:val="p"/>
          </m:rPr>
          <m:t>13</m:t>
        </m:r>
      </m:oMath>
      <w:r>
        <w:rPr/>
        <w:t xml:space="preserve">, le complexe </w:t>
      </w:r>
      <m:oMath>
        <m:sSup>
          <m:sSupPr/>
          <m:e>
            <m:r>
              <m:rPr>
                <m:sty m:val="p"/>
              </m:rPr>
              <m:t>CaY</m:t>
            </m:r>
          </m:e>
          <m:sup>
            <m:r>
              <m:rPr>
                <m:sty m:val="p"/>
              </m:rPr>
              <m:t>2</m:t>
            </m:r>
            <m:r>
              <m:rPr>
                <m:sty m:val="p"/>
              </m:rPr>
              <m:t>−</m:t>
            </m:r>
          </m:sup>
        </m:sSup>
      </m:oMath>
      <w:r>
        <w:rPr/>
        <w:t xml:space="preserve"> est un complexe incolore ;</w:t>
      </w:r>
      <w:r>
        <w:rPr/>
        <w:br w:type="textWrapping"/>
      </w:r>
      <w:r>
        <w:rPr/>
        <w:t xml:space="preserve">A pH = 13, le complexe Caln </w:t>
      </w:r>
      <m:oMath>
        <m:sSup>
          <m:sSupPr/>
          <m:e>
            <m:r>
              <m:t xml:space="preserve"> </m:t>
            </m:r>
          </m:e>
          <m:sup>
            <m:r>
              <m:rPr>
                <m:sty m:val="p"/>
              </m:rPr>
              <m:t>−</m:t>
            </m:r>
          </m:sup>
        </m:sSup>
      </m:oMath>
      <w:r>
        <w:rPr/>
        <w:t xml:space="preserve">est un complexe violet ;</w:t>
      </w:r>
      <w:r>
        <w:rPr/>
        <w:br w:type="textWrapping"/>
      </w:r>
      <m:oMath>
        <m:r>
          <m:rPr>
            <m:sty m:val="p"/>
          </m:rPr>
          <m:t>ApH</m:t>
        </m:r>
        <m:r>
          <m:rPr>
            <m:sty m:val="p"/>
          </m:rPr>
          <m:t>=</m:t>
        </m:r>
        <m:r>
          <m:rPr>
            <m:sty m:val="p"/>
          </m:rPr>
          <m:t>13</m:t>
        </m:r>
        <m:r>
          <m:rPr>
            <m:sty m:val="p"/>
          </m:rPr>
          <m:t>,</m:t>
        </m:r>
        <m:sSup>
          <m:sSupPr/>
          <m:e>
            <m:r>
              <m:rPr>
                <m:sty m:val="p"/>
              </m:rPr>
              <m:t>In</m:t>
            </m:r>
          </m:e>
          <m:sup>
            <m:r>
              <m:rPr>
                <m:sty m:val="p"/>
              </m:rPr>
              <m:t>3</m:t>
            </m:r>
            <m:r>
              <m:rPr>
                <m:sty m:val="p"/>
              </m:rPr>
              <m:t>−</m:t>
            </m:r>
          </m:sup>
        </m:sSup>
      </m:oMath>
      <w:r>
        <w:rPr/>
        <w:t xml:space="preserve"> aq prend une coloration bleue claire.</w:t>
      </w:r>
      <w:r>
        <w:rPr/>
        <w:br w:type="textWrapping"/>
      </w:r>
      <m:oMath>
        <m:r>
          <m:rPr>
            <m:sty m:val="i"/>
          </m:rPr>
          <m:t>✓</m:t>
        </m:r>
        <m:sSub>
          <m:sSubPr/>
          <m:e>
            <m:r>
              <m:rPr>
                <m:sty m:val="p"/>
              </m:rPr>
              <m:t>pK</m:t>
            </m:r>
          </m:e>
          <m:sub>
            <m:r>
              <m:rPr>
                <m:sty m:val="p"/>
              </m:rPr>
              <m:t>Ai</m:t>
            </m:r>
          </m:sub>
        </m:sSub>
      </m:oMath>
      <w:r>
        <w:rPr/>
        <w:t xml:space="preserve"> de l'acide </w:t>
      </w:r>
      <m:oMath>
        <m:sSub>
          <m:sSubPr/>
          <m:e>
            <m:r>
              <m:rPr>
                <m:sty m:val="p"/>
              </m:rPr>
              <m:t>H</m:t>
            </m:r>
          </m:e>
          <m:sub>
            <m:r>
              <m:rPr>
                <m:sty m:val="p"/>
              </m:rPr>
              <m:t>4</m:t>
            </m:r>
          </m:sub>
        </m:sSub>
        <m:r>
          <m:rPr>
            <m:sty m:val="p"/>
          </m:rPr>
          <m:t>Y</m:t>
        </m:r>
        <m:r>
          <m:rPr>
            <m:sty m:val="p"/>
          </m:rPr>
          <m:t>:</m:t>
        </m:r>
        <m:r>
          <m:rPr>
            <m:sty m:val="p"/>
          </m:rPr>
          <m:t>2</m:t>
        </m:r>
      </m:oMath>
      <w:r>
        <w:rPr/>
        <w:t xml:space="preserve">; 2,7 ; 6,1 ; 10,2 .</w:t>
      </w:r>
      <w:r>
        <w:rPr/>
        <w:br w:type="textWrapping"/>
      </w:r>
      <m:oMath>
        <m:r>
          <m:rPr>
            <m:sty m:val="i"/>
          </m:rPr>
          <m:t>✓</m:t>
        </m:r>
        <m:sSub>
          <m:sSubPr/>
          <m:e>
            <m:r>
              <m:rPr>
                <m:sty m:val="p"/>
              </m:rPr>
              <m:t>pK</m:t>
            </m:r>
          </m:e>
          <m:sub>
            <m:r>
              <m:rPr>
                <m:sty m:val="p"/>
              </m:rPr>
              <m:t>s</m:t>
            </m:r>
          </m:sub>
        </m:sSub>
        <m:r>
          <m:rPr>
            <m:sty m:val="p"/>
          </m:rPr>
          <m:t>(</m:t>
        </m:r>
        <m:r>
          <m:rPr>
            <m:sty m:val="p"/>
          </m:rPr>
          <m:t>AgCl</m:t>
        </m:r>
        <m:r>
          <m:rPr>
            <m:sty m:val="p"/>
          </m:rPr>
          <m:t>)</m:t>
        </m:r>
        <m:r>
          <m:rPr>
            <m:sty m:val="p"/>
          </m:rPr>
          <m:t>=</m:t>
        </m:r>
        <m:r>
          <m:rPr>
            <m:sty m:val="p"/>
          </m:rPr>
          <m:t>9</m:t>
        </m:r>
        <m:r>
          <m:rPr>
            <m:sty m:val="p"/>
          </m:rPr>
          <m:t>,</m:t>
        </m:r>
        <m:r>
          <m:rPr>
            <m:sty m:val="p"/>
          </m:rPr>
          <m:t>7</m:t>
        </m:r>
      </m:oMath>
      <w:r>
        <w:rPr/>
        <w:t xml:space="preserve">.</w:t>
      </w:r>
      <w:r>
        <w:rPr/>
        <w:br w:type="textWrapping"/>
      </w:r>
      <m:oMath>
        <m:r>
          <m:rPr>
            <m:sty m:val="i"/>
          </m:rPr>
          <m:t>✓</m:t>
        </m:r>
        <m:r>
          <m:rPr>
            <m:sty m:val="p"/>
          </m:rPr>
          <m:t xml:space="preserve"> </m:t>
        </m:r>
        <m:sSup>
          <m:sSupPr/>
          <m:e>
            <m:r>
              <m:rPr>
                <m:sty m:val="p"/>
              </m:rPr>
              <m:t>E</m:t>
            </m:r>
          </m:e>
          <m:sup>
            <m:r>
              <m:rPr>
                <m:sty m:val="p"/>
              </m:rPr>
              <m:t>∘</m:t>
            </m:r>
          </m:sup>
        </m:sSup>
        <m:sSup>
          <m:sSupPr/>
          <m:e>
            <m:r>
              <m:rPr>
                <m:sty m:val="p"/>
              </m:rPr>
              <m:t>Ag</m:t>
            </m:r>
          </m:e>
          <m:sup>
            <m:r>
              <m:rPr>
                <m:sty m:val="p"/>
              </m:rPr>
              <m:t>+</m:t>
            </m:r>
          </m:sup>
        </m:sSup>
        <m:r>
          <m:rPr>
            <m:sty m:val="p"/>
          </m:rPr>
          <m:t>/</m:t>
        </m:r>
        <m:r>
          <m:rPr>
            <m:sty m:val="p"/>
          </m:rPr>
          <m:t>Ag</m:t>
        </m:r>
        <m:r>
          <m:rPr>
            <m:sty m:val="p"/>
          </m:rPr>
          <m:t>=</m:t>
        </m:r>
        <m:r>
          <m:rPr>
            <m:sty m:val="p"/>
          </m:rPr>
          <m:t>0</m:t>
        </m:r>
        <m:r>
          <m:rPr>
            <m:sty m:val="p"/>
          </m:rPr>
          <m:t>,</m:t>
        </m:r>
        <m:r>
          <m:rPr>
            <m:sty m:val="p"/>
          </m:rPr>
          <m:t>80</m:t>
        </m:r>
        <m:r>
          <m:rPr>
            <m:nor/>
          </m:rPr>
          <m:t xml:space="preserve"> </m:t>
        </m:r>
        <m:r>
          <m:rPr>
            <m:sty m:val="p"/>
          </m:rPr>
          <m:t>V</m:t>
        </m:r>
      </m:oMath>
      <w:r>
        <w:rPr/>
        <w:t xml:space="preserve">.</w:t>
      </w:r>
    </w:p>
    <w:p>
      <w:pPr>
        <w:spacing w:after="220" w:lineRule="auto"/>
      </w:pPr>
      <w:r>
        <w:rPr>
          <w:rFonts w:eastAsia="Georgia" w:cs="Georgia" w:ascii="Georgia" w:hAnsi="Georgia"/>
        </w:rPr>
        <w:t xml:space="preserve">Conductivités molaires équivalentes limites </w:t>
      </w:r>
      <m:oMath>
        <m:sSub>
          <m:sSubPr/>
          <m:e>
            <m:r>
              <m:rPr>
                <m:sty m:val="i"/>
              </m:rPr>
              <m:t>λ</m:t>
            </m:r>
          </m:e>
          <m:sub>
            <m:sSup>
              <m:sSupPr/>
              <m:e>
                <m:r>
                  <m:rPr>
                    <m:sty m:val="i"/>
                  </m:rPr>
                  <m:t>i</m:t>
                </m:r>
              </m:e>
              <m:sup>
                <m:r>
                  <m:rPr>
                    <m:sty m:val="p"/>
                  </m:rPr>
                  <m:t>∘</m:t>
                </m:r>
              </m:sup>
            </m:sSup>
          </m:sub>
        </m:sSub>
      </m:oMath>
      <w:r>
        <w:rPr>
          <w:rFonts w:eastAsia="Georgia" w:cs="Georgia" w:ascii="Georgia" w:hAnsi="Georgia"/>
        </w:rPr>
        <w:t xml:space="preserve"> (attention aux unités!)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Ag</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NO</m:t>
                    </m:r>
                  </m:e>
                  <m:sub>
                    <m:r>
                      <m:rPr>
                        <m:sty m:val="p"/>
                      </m:rPr>
                      <m:t>3</m:t>
                    </m:r>
                  </m:sub>
                  <m:sup>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λ</m:t>
                    </m:r>
                  </m:e>
                  <m:sub>
                    <m:r>
                      <m:rPr>
                        <m:sty m:val="i"/>
                      </m:rPr>
                      <m:t>i</m:t>
                    </m:r>
                  </m:sub>
                </m:sSub>
                <m:sSup>
                  <m:sSupPr/>
                  <m:e>
                    <m:r>
                      <m:t xml:space="preserve"> </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en </w:t>
            </w:r>
            <m:oMath>
              <m:sSup>
                <m:sSupPr/>
                <m:e>
                  <m:r>
                    <m:rPr>
                      <m:sty m:val="p"/>
                    </m:rPr>
                    <m:t>mS</m:t>
                  </m:r>
                  <m:r>
                    <m:rPr>
                      <m:sty m:val="p"/>
                    </m:rPr>
                    <m:t>.</m:t>
                  </m:r>
                  <m:r>
                    <m:rPr>
                      <m:sty m:val="p"/>
                    </m:rPr>
                    <m:t>m</m:t>
                  </m:r>
                </m:e>
                <m:sup>
                  <m:r>
                    <m:rPr>
                      <m:sty m:val="p"/>
                    </m:rPr>
                    <m:t>2</m:t>
                  </m:r>
                </m:sup>
              </m:sSup>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6,2</w:t>
            </w:r>
          </w:p>
        </w:tc>
        <w:tc>
          <w:tcPr>
            <w:tcBorders>
              <w:bottom w:val="single" w:sz="8" w:space="0" w:color="000000"/>
              <w:right w:val="single" w:sz="8" w:space="0" w:color="000000"/>
            </w:tcBorders>
            <w:vAlign w:val="center"/>
          </w:tcPr>
          <w:p>
            <w:pPr>
              <w:spacing w:lineRule="auto"/>
              <w:jc w:val="left"/>
            </w:pPr>
            <w:r>
              <w:rPr/>
              <w:t xml:space="preserve">7,6</w:t>
            </w:r>
          </w:p>
        </w:tc>
        <w:tc>
          <w:tcPr>
            <w:tcBorders>
              <w:bottom w:val="single" w:sz="8" w:space="0" w:color="000000"/>
              <w:right w:val="single" w:sz="8" w:space="0" w:color="000000"/>
            </w:tcBorders>
            <w:vAlign w:val="center"/>
          </w:tcPr>
          <w:p>
            <w:pPr>
              <w:spacing w:lineRule="auto"/>
              <w:jc w:val="left"/>
            </w:pPr>
            <w:r>
              <w:rPr/>
              <w:t xml:space="preserve">7,1</w:t>
            </w:r>
          </w:p>
        </w:tc>
      </w:tr>
    </w:tbl>
    <w:p>
      <w:pPr>
        <w:spacing w:lineRule="auto"/>
      </w:pPr>
    </w:p>
    <w:p>
      <w:pPr>
        <w:spacing w:line="271" w:before="330" w:lineRule="auto"/>
      </w:pPr>
      <w:r>
        <w:rPr>
          <w:rFonts w:eastAsia="Georgia" w:cs="Georgia" w:ascii="Georgia" w:hAnsi="Georgia"/>
          <w:b/>
          <w:sz w:val="42"/>
        </w:rPr>
        <w:t xml:space="preserve">A PROPRIÉTÉS ATOMIQUES (10 % du barème)</w:t>
      </w:r>
    </w:p>
    <w:p>
      <w:pPr>
        <w:spacing w:after="220" w:lineRule="auto"/>
      </w:pPr>
      <w:r>
        <w:rPr>
          <w:rFonts w:eastAsia="Georgia" w:cs="Georgia" w:ascii="Georgia" w:hAnsi="Georgia"/>
        </w:rPr>
        <w:t xml:space="preserve">A-1 Le calcium a pour numéro atomique </w:t>
      </w:r>
      <m:oMath>
        <m:r>
          <m:rPr>
            <m:sty m:val="i"/>
          </m:rPr>
          <m:t>Z</m:t>
        </m:r>
        <m:r>
          <m:rPr>
            <m:sty m:val="p"/>
          </m:rPr>
          <m:t>=</m:t>
        </m:r>
        <m:r>
          <m:rPr>
            <m:sty m:val="p"/>
          </m:rPr>
          <m:t>20</m:t>
        </m:r>
      </m:oMath>
      <w:r>
        <w:rPr>
          <w:rFonts w:eastAsia="Georgia" w:cs="Georgia" w:ascii="Georgia" w:hAnsi="Georgia"/>
        </w:rPr>
        <w:t xml:space="preserve">. Quelle est sa configuration électronique à l'état fondamental?</w:t>
      </w:r>
      <w:r>
        <w:rPr/>
        <w:br w:type="textWrapping"/>
      </w:r>
      <w:r>
        <w:rPr/>
        <w:t xml:space="preserve">Sous quelle forme ionique le rencontre-t-on habituellement?</w:t>
      </w:r>
      <w:r>
        <w:rPr/>
        <w:br w:type="textWrapping"/>
      </w:r>
      <w:r>
        <w:rPr/>
        <w:t xml:space="preserve">A quelle famille appartient-il ?</w:t>
      </w:r>
      <w:r>
        <w:rPr/>
        <w:br w:type="textWrapping"/>
      </w:r>
      <w:r>
        <w:rPr>
          <w:rFonts w:eastAsia="Georgia" w:cs="Georgia" w:ascii="Georgia" w:hAnsi="Georgia"/>
        </w:rPr>
        <w:t xml:space="preserve">A-2 Donner les numéros atomiques des trois éléments voisins de la même colonne, des deux lignes précédentes et de la ligne suivante de la classification périodique des éléments, en justifiant les règles utilisées en 3-4 lignes maximum.</w:t>
      </w:r>
    </w:p>
    <w:p>
      <w:pPr>
        <w:spacing w:line="271" w:before="330" w:lineRule="auto"/>
      </w:pPr>
      <w:r>
        <w:rPr>
          <w:rFonts w:eastAsia="Georgia" w:cs="Georgia" w:ascii="Georgia" w:hAnsi="Georgia"/>
          <w:b/>
          <w:sz w:val="42"/>
        </w:rPr>
        <w:t xml:space="preserve">B CRISTALLOGRAPHIE (14 % du barème)</w:t>
      </w:r>
    </w:p>
    <w:p>
      <w:pPr>
        <w:spacing w:after="220" w:lineRule="auto"/>
      </w:pPr>
      <w:r>
        <w:rPr/>
        <w:t xml:space="preserve">Le calcium Ca existe sous deux formes cristallines qu'on notera </w:t>
      </w:r>
      <m:oMath>
        <m:r>
          <m:rPr>
            <m:sty m:val="i"/>
          </m:rPr>
          <m:t>C</m:t>
        </m:r>
        <m:sSub>
          <m:sSubPr/>
          <m:e>
            <m:r>
              <m:rPr>
                <m:sty m:val="i"/>
              </m:rPr>
              <m:t>a</m:t>
            </m:r>
          </m:e>
          <m:sub>
            <m:r>
              <m:rPr>
                <m:sty m:val="i"/>
              </m:rPr>
              <m:t>α</m:t>
            </m:r>
          </m:sub>
        </m:sSub>
      </m:oMath>
      <w:r>
        <w:rPr/>
        <w:t xml:space="preserve"> et </w:t>
      </w:r>
      <m:oMath>
        <m:r>
          <m:rPr>
            <m:sty m:val="i"/>
          </m:rPr>
          <m:t>C</m:t>
        </m:r>
        <m:r>
          <m:rPr>
            <m:sty m:val="i"/>
          </m:rPr>
          <m:t>a</m:t>
        </m:r>
        <m:r>
          <m:rPr>
            <m:sty m:val="i"/>
          </m:rPr>
          <m:t>β</m:t>
        </m:r>
      </m:oMath>
      <w:r>
        <w:rPr/>
        <w:t xml:space="preserve">. </w:t>
      </w:r>
      <m:oMath>
        <m:sSub>
          <m:sSubPr/>
          <m:e>
            <m:r>
              <m:rPr>
                <m:sty m:val="p"/>
              </m:rPr>
              <m:t>Ca</m:t>
            </m:r>
          </m:e>
          <m:sub>
            <m:r>
              <m:rPr>
                <m:sty m:val="i"/>
              </m:rPr>
              <m:t>α</m:t>
            </m:r>
          </m:sub>
        </m:sSub>
      </m:oMath>
      <w:r>
        <w:rPr>
          <w:rFonts w:eastAsia="Georgia" w:cs="Georgia" w:ascii="Georgia" w:hAnsi="Georgia"/>
        </w:rPr>
        <w:t xml:space="preserve"> correspond à un arrangement cubique à faces centrées et </w:t>
      </w:r>
      <m:oMath>
        <m:r>
          <m:rPr>
            <m:sty m:val="p"/>
          </m:rPr>
          <m:t>Ca</m:t>
        </m:r>
        <m:r>
          <m:rPr>
            <m:sty m:val="i"/>
          </m:rPr>
          <m:t>β</m:t>
        </m:r>
      </m:oMath>
      <w:r>
        <w:rPr>
          <w:rFonts w:eastAsia="Georgia" w:cs="Georgia" w:ascii="Georgia" w:hAnsi="Georgia"/>
        </w:rPr>
        <w:t xml:space="preserve"> cristallise dans un système cubique centré.</w:t>
      </w:r>
    </w:p>
    <w:p>
      <w:pPr>
        <w:spacing w:after="220" w:lineRule="auto"/>
      </w:pPr>
      <w:r>
        <w:rPr>
          <w:rFonts w:eastAsia="Georgia" w:cs="Georgia" w:ascii="Georgia" w:hAnsi="Georgia"/>
        </w:rPr>
        <w:t xml:space="preserve">B-1 Représenter une maille conventionnelle du calcium </w:t>
      </w:r>
      <m:oMath>
        <m:r>
          <m:rPr>
            <m:sty m:val="i"/>
          </m:rPr>
          <m:t>α</m:t>
        </m:r>
      </m:oMath>
      <w:r>
        <w:rPr/>
        <w:t xml:space="preserve">. Quelle est la coordinence d'un atome dans cette structure?</w:t>
      </w:r>
      <w:r>
        <w:rPr/>
        <w:br w:type="textWrapping"/>
      </w:r>
      <w:r>
        <w:rPr>
          <w:rFonts w:eastAsia="Georgia" w:cs="Georgia" w:ascii="Georgia" w:hAnsi="Georgia"/>
        </w:rPr>
        <w:t xml:space="preserve">Le paramètre de la maille pour le </w:t>
      </w:r>
      <m:oMath>
        <m:sSub>
          <m:sSubPr/>
          <m:e>
            <m:r>
              <m:rPr>
                <m:sty m:val="p"/>
              </m:rPr>
              <m:t>Ca</m:t>
            </m:r>
          </m:e>
          <m:sub>
            <m:r>
              <m:rPr>
                <m:sty m:val="i"/>
              </m:rPr>
              <m:t>α</m:t>
            </m:r>
          </m:sub>
        </m:sSub>
      </m:oMath>
      <w:r>
        <w:rPr/>
        <w:t xml:space="preserve"> est 559 pm . Calculer le rayon de l'atome de calcium, ainsi que la masse volumique du cristal, en </w:t>
      </w:r>
      <m:oMath>
        <m:r>
          <m:rPr>
            <m:sty m:val="p"/>
          </m:rPr>
          <m:t>kg</m:t>
        </m:r>
        <m:r>
          <m:rPr>
            <m:sty m:val="p"/>
          </m:rPr>
          <m:t>⋅</m:t>
        </m:r>
        <m:sSup>
          <m:sSupPr/>
          <m:e>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B-2 En supposant que le calcium garde le même rayon dans la forme </w:t>
      </w:r>
      <m:oMath>
        <m:r>
          <m:rPr>
            <m:sty m:val="i"/>
          </m:rPr>
          <m:t>β</m:t>
        </m:r>
      </m:oMath>
      <w:r>
        <w:rPr>
          <w:rFonts w:eastAsia="Georgia" w:cs="Georgia" w:ascii="Georgia" w:hAnsi="Georgia"/>
        </w:rPr>
        <w:t xml:space="preserve">, calculer le paramètre de la maille cubique centrée.</w:t>
      </w:r>
      <w:r>
        <w:rPr/>
        <w:br w:type="textWrapping"/>
      </w:r>
      <w:r>
        <w:rPr>
          <w:rFonts w:eastAsia="Georgia" w:cs="Georgia" w:ascii="Georgia" w:hAnsi="Georgia"/>
        </w:rPr>
        <w:t xml:space="preserve">La valeur expérimentale est de 448 pm . Qu'en concluez-vous?</w:t>
      </w:r>
      <w:r>
        <w:rPr/>
        <w:br w:type="textWrapping"/>
      </w:r>
      <w:r>
        <w:rPr/>
        <w:t xml:space="preserve">Calculer, en </w:t>
      </w:r>
      <m:oMath>
        <m:r>
          <m:rPr>
            <m:sty m:val="p"/>
          </m:rPr>
          <m:t>kg</m:t>
        </m:r>
        <m:r>
          <m:rPr>
            <m:sty m:val="p"/>
          </m:rPr>
          <m:t>.</m:t>
        </m:r>
        <m:sSup>
          <m:sSupPr/>
          <m:e>
            <m:r>
              <m:rPr>
                <m:sty m:val="p"/>
              </m:rPr>
              <m:t>m</m:t>
            </m:r>
          </m:e>
          <m:sup>
            <m:r>
              <m:rPr>
                <m:sty m:val="p"/>
              </m:rPr>
              <m:t>−</m:t>
            </m:r>
            <m:r>
              <m:rPr>
                <m:sty m:val="p"/>
              </m:rPr>
              <m:t>3</m:t>
            </m:r>
          </m:sup>
        </m:sSup>
      </m:oMath>
      <w:r>
        <w:rPr/>
        <w:t xml:space="preserve">, la masse volumique du calcium </w:t>
      </w:r>
      <m:oMath>
        <m:r>
          <m:rPr>
            <m:sty m:val="i"/>
          </m:rPr>
          <m:t>β</m:t>
        </m:r>
      </m:oMath>
      <w:r>
        <w:rPr>
          <w:rFonts w:eastAsia="Georgia" w:cs="Georgia" w:ascii="Georgia" w:hAnsi="Georgia"/>
        </w:rPr>
        <w:t xml:space="preserve"> à partir de cette valeur expérimentale.</w:t>
      </w:r>
    </w:p>
    <w:p>
      <w:pPr>
        <w:spacing w:line="271" w:before="330" w:lineRule="auto"/>
      </w:pPr>
      <w:r>
        <w:rPr>
          <w:rFonts w:eastAsia="Georgia" w:cs="Georgia" w:ascii="Georgia" w:hAnsi="Georgia"/>
          <w:b/>
          <w:sz w:val="42"/>
        </w:rPr>
        <w:t xml:space="preserve">C LE CALCIUM DANS L'INDUSTRIE CIMENTIERE (36 % du barème)</w:t>
      </w:r>
    </w:p>
    <w:p>
      <w:pPr>
        <w:spacing w:after="220" w:lineRule="auto"/>
      </w:pPr>
      <w:r>
        <w:rPr>
          <w:rFonts w:eastAsia="Georgia" w:cs="Georgia" w:ascii="Georgia" w:hAnsi="Georgia"/>
        </w:rPr>
        <w:t xml:space="preserve">On étudie dans cette partie quelques aspects de la chimie cimentière.</w:t>
      </w:r>
      <w:r>
        <w:rPr/>
        <w:br w:type="textWrapping"/>
      </w:r>
      <w:r>
        <w:rPr>
          <w:rFonts w:eastAsia="Georgia" w:cs="Georgia" w:ascii="Georgia" w:hAnsi="Georgia"/>
        </w:rPr>
        <w:t xml:space="preserve">L'élaboration des ciments se fait dans un four à partir d'un mélange de </w:t>
      </w:r>
      <m:oMath>
        <m:r>
          <m:rPr>
            <m:sty m:val="p"/>
          </m:rPr>
          <m:t>80</m:t>
        </m:r>
        <m:r>
          <m:rPr>
            <m:sty m:val="p"/>
          </m:rPr>
          <m:t>%</m:t>
        </m:r>
      </m:oMath>
      <w:r>
        <w:rPr/>
        <w:t xml:space="preserve"> de calcaire </w:t>
      </w:r>
      <m:oMath>
        <m:sSub>
          <m:sSubPr/>
          <m:e>
            <m:r>
              <m:rPr>
                <m:sty m:val="p"/>
              </m:rPr>
              <m:t>CaCO</m:t>
            </m:r>
          </m:e>
          <m:sub>
            <m:r>
              <m:rPr>
                <m:sty m:val="p"/>
              </m:rPr>
              <m:t>3</m:t>
            </m:r>
          </m:sub>
        </m:sSub>
      </m:oMath>
      <w:r>
        <w:rPr/>
        <w:t xml:space="preserve"> et de </w:t>
      </w:r>
      <m:oMath>
        <m:r>
          <m:rPr>
            <m:sty m:val="p"/>
          </m:rPr>
          <m:t>20</m:t>
        </m:r>
        <m:r>
          <m:rPr>
            <m:sty m:val="p"/>
          </m:rPr>
          <m:t>%</m:t>
        </m:r>
      </m:oMath>
      <w:r>
        <w:rPr>
          <w:rFonts w:eastAsia="Georgia" w:cs="Georgia" w:ascii="Georgia" w:hAnsi="Georgia"/>
        </w:rPr>
        <w:t xml:space="preserve"> d'argile, qu'on considère comme un mélange composé d'alumine </w:t>
      </w:r>
      <m:oMath>
        <m:sSub>
          <m:sSubPr/>
          <m:e>
            <m:r>
              <m:rPr>
                <m:sty m:val="p"/>
              </m:rPr>
              <m:t>Al</m:t>
            </m:r>
          </m:e>
          <m:sub>
            <m:r>
              <m:rPr>
                <m:sty m:val="p"/>
              </m:rPr>
              <m:t>2</m:t>
            </m:r>
          </m:sub>
        </m:sSub>
        <m:sSub>
          <m:sSubPr/>
          <m:e>
            <m:r>
              <m:rPr>
                <m:sty m:val="p"/>
              </m:rPr>
              <m:t>O</m:t>
            </m:r>
          </m:e>
          <m:sub>
            <m:r>
              <m:rPr>
                <m:sty m:val="p"/>
              </m:rPr>
              <m:t>3</m:t>
            </m:r>
          </m:sub>
        </m:sSub>
      </m:oMath>
      <w:r>
        <w:rPr/>
        <w:t xml:space="preserve"> et de silice </w:t>
      </w:r>
      <m:oMath>
        <m:sSub>
          <m:sSubPr/>
          <m:e>
            <m:r>
              <m:rPr>
                <m:sty m:val="p"/>
              </m:rPr>
              <m:t>SiO</m:t>
            </m:r>
          </m:e>
          <m:sub>
            <m:r>
              <m:rPr>
                <m:sty m:val="p"/>
              </m:rPr>
              <m:t>2</m:t>
            </m:r>
          </m:sub>
        </m:sSub>
      </m:oMath>
      <w:r>
        <w:rPr/>
        <w:t xml:space="preserve">.</w:t>
      </w:r>
      <w:r>
        <w:rPr/>
        <w:br w:type="textWrapping"/>
      </w:r>
      <w:r>
        <w:rPr>
          <w:rFonts w:eastAsia="Georgia" w:cs="Georgia" w:ascii="Georgia" w:hAnsi="Georgia"/>
        </w:rPr>
        <w:t xml:space="preserve">Le composé majoritaire obtenu est </w:t>
      </w:r>
      <m:oMath>
        <m:sSub>
          <m:sSubPr/>
          <m:e>
            <m:r>
              <m:rPr>
                <m:sty m:val="p"/>
              </m:rPr>
              <m:t>Ca</m:t>
            </m:r>
          </m:e>
          <m:sub>
            <m:r>
              <m:rPr>
                <m:sty m:val="p"/>
              </m:rPr>
              <m:t>3</m:t>
            </m:r>
          </m:sub>
        </m:sSub>
        <m:sSub>
          <m:sSubPr/>
          <m:e>
            <m:r>
              <m:rPr>
                <m:sty m:val="p"/>
              </m:rPr>
              <m:t>SiO</m:t>
            </m:r>
          </m:e>
          <m:sub>
            <m:r>
              <m:rPr>
                <m:sty m:val="p"/>
              </m:rPr>
              <m:t>5</m:t>
            </m:r>
          </m:sub>
        </m:sSub>
      </m:oMath>
      <w:r>
        <w:rPr>
          <w:rFonts w:eastAsia="Georgia" w:cs="Georgia" w:ascii="Georgia" w:hAnsi="Georgia"/>
        </w:rPr>
        <w:t xml:space="preserve"> (noté par les cimentiers </w:t>
      </w:r>
      <m:oMath>
        <m:sSub>
          <m:sSubPr/>
          <m:e>
            <m:r>
              <m:rPr>
                <m:sty m:val="p"/>
              </m:rPr>
              <m:t>C</m:t>
            </m:r>
          </m:e>
          <m:sub>
            <m:r>
              <m:rPr>
                <m:sty m:val="p"/>
              </m:rPr>
              <m:t>3</m:t>
            </m:r>
          </m:sub>
        </m:sSub>
        <m:r>
          <m:rPr>
            <m:nor/>
          </m:rPr>
          <m:t xml:space="preserve"> </m:t>
        </m:r>
        <m:r>
          <m:rPr>
            <m:sty m:val="p"/>
          </m:rPr>
          <m:t>S</m:t>
        </m:r>
      </m:oMath>
      <w:r>
        <w:rPr/>
        <w:t xml:space="preserve"> ).</w:t>
      </w:r>
    </w:p>
    <w:p>
      <w:pPr>
        <w:spacing w:after="220" w:lineRule="auto"/>
      </w:pPr>
      <w:r>
        <w:rPr>
          <w:rFonts w:eastAsia="Georgia" w:cs="Georgia" w:ascii="Georgia" w:hAnsi="Georgia"/>
        </w:rPr>
        <w:t xml:space="preserve">C-1 Écrire l'équation de réaction notée (1) conduisant notamment à la formation de </w:t>
      </w:r>
      <m:oMath>
        <m:sSub>
          <m:sSubPr/>
          <m:e>
            <m:r>
              <m:rPr>
                <m:sty m:val="p"/>
              </m:rPr>
              <m:t>Ca</m:t>
            </m:r>
          </m:e>
          <m:sub>
            <m:r>
              <m:rPr>
                <m:sty m:val="p"/>
              </m:rPr>
              <m:t>3</m:t>
            </m:r>
          </m:sub>
        </m:sSub>
        <m:sSub>
          <m:sSubPr/>
          <m:e>
            <m:r>
              <m:rPr>
                <m:sty m:val="p"/>
              </m:rPr>
              <m:t>SiO</m:t>
            </m:r>
          </m:e>
          <m:sub>
            <m:r>
              <m:rPr>
                <m:sty m:val="p"/>
              </m:rPr>
              <m:t>5</m:t>
            </m:r>
          </m:sub>
        </m:sSub>
      </m:oMath>
      <w:r>
        <w:rPr>
          <w:rFonts w:eastAsia="Georgia" w:cs="Georgia" w:ascii="Georgia" w:hAnsi="Georgia"/>
        </w:rPr>
        <w:t xml:space="preserve"> solide à partir des seuls réactifs silice et calcaire. Quel sous produit apparaît-il (il s'agit d'un corps pur composé)?</w:t>
      </w:r>
    </w:p>
    <w:p>
      <w:pPr>
        <w:spacing w:after="220" w:lineRule="auto"/>
      </w:pPr>
      <w:r>
        <w:rPr>
          <w:rFonts w:eastAsia="Georgia" w:cs="Georgia" w:ascii="Georgia" w:hAnsi="Georgia"/>
        </w:rPr>
        <w:t xml:space="preserve">C-2 On donne les valeurs des enthalpies de formation standard à 298 K notées </w:t>
      </w:r>
      <m:oMath>
        <m:r>
          <m:rPr>
            <m:sty m:val="p"/>
          </m:rPr>
          <m:t>Δ</m:t>
        </m:r>
        <m:sSup>
          <m:sSupPr/>
          <m:e>
            <m:r>
              <m:rPr>
                <m:sty m:val="p"/>
              </m:rPr>
              <m:t>fH</m:t>
            </m:r>
          </m:e>
          <m:sup>
            <m:r>
              <m:rPr>
                <m:sty m:val="p"/>
              </m:rPr>
              <m:t>∘</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CaCO</m:t>
                    </m:r>
                  </m:e>
                  <m:sub>
                    <m:r>
                      <m:rPr>
                        <m:sty m:val="p"/>
                      </m:rPr>
                      <m:t>3</m:t>
                    </m:r>
                  </m:sub>
                </m:sSub>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SiO</m:t>
                    </m:r>
                  </m:e>
                  <m:sub>
                    <m:r>
                      <m:rPr>
                        <m:sty m:val="p"/>
                      </m:rPr>
                      <m:t>2</m:t>
                    </m:r>
                  </m:sub>
                </m:sSub>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Ca</m:t>
                    </m:r>
                  </m:e>
                  <m:sub>
                    <m:r>
                      <m:rPr>
                        <m:sty m:val="p"/>
                      </m:rPr>
                      <m:t>3</m:t>
                    </m:r>
                  </m:sub>
                </m:sSub>
                <m:sSub>
                  <m:sSubPr/>
                  <m:e>
                    <m:r>
                      <m:rPr>
                        <m:sty m:val="p"/>
                      </m:rPr>
                      <m:t>SiO</m:t>
                    </m:r>
                  </m:e>
                  <m:sub>
                    <m:r>
                      <m:rPr>
                        <m:sty m:val="p"/>
                      </m:rPr>
                      <m:t>5</m:t>
                    </m:r>
                  </m:sub>
                </m:sSub>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Δ</m:t>
                </m:r>
                <m:r>
                  <m:rPr>
                    <m:sty m:val="p"/>
                  </m:rPr>
                  <m:t>f</m:t>
                </m:r>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-1206</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910</m:t>
                </m:r>
                <m:r>
                  <m:rPr>
                    <m:sty m:val="p"/>
                  </m:rPr>
                  <m:t>,</m:t>
                </m:r>
                <m:r>
                  <m:rPr>
                    <m:sty m:val="p"/>
                  </m:rPr>
                  <m:t>0</m:t>
                </m:r>
              </m:oMath>
            </m:oMathPara>
          </w:p>
        </w:tc>
        <w:tc>
          <w:tcPr>
            <w:tcBorders>
              <w:bottom w:val="single" w:sz="8" w:space="0" w:color="000000"/>
              <w:right w:val="single" w:sz="8" w:space="0" w:color="000000"/>
            </w:tcBorders>
            <w:vAlign w:val="center"/>
          </w:tcPr>
          <w:p>
            <w:pPr>
              <w:spacing w:lineRule="auto"/>
              <w:jc w:val="left"/>
            </w:pPr>
            <w:r>
              <w:rPr/>
              <w:t xml:space="preserve">-2876</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393</m:t>
                </m:r>
                <m:r>
                  <m:rPr>
                    <m:sty m:val="p"/>
                  </m:rPr>
                  <m:t>,</m:t>
                </m:r>
                <m:r>
                  <m:rPr>
                    <m:sty m:val="p"/>
                  </m:rPr>
                  <m:t>1</m:t>
                </m:r>
              </m:oMath>
            </m:oMathPara>
          </w:p>
        </w:tc>
      </w:tr>
    </w:tbl>
    <w:p>
      <w:pPr>
        <w:spacing w:lineRule="auto"/>
      </w:pPr>
    </w:p>
    <w:p>
      <w:pPr>
        <w:spacing w:after="220" w:lineRule="auto"/>
      </w:pPr>
      <w:r>
        <w:rPr>
          <w:rFonts w:eastAsia="Georgia" w:cs="Georgia" w:ascii="Georgia" w:hAnsi="Georgia"/>
        </w:rPr>
        <w:t xml:space="preserve">a) Calculer l'enthalpie standard de réaction </w:t>
      </w:r>
      <m:oMath>
        <m:sSub>
          <m:sSubPr/>
          <m:e>
            <m:r>
              <m:rPr>
                <m:sty m:val="p"/>
              </m:rPr>
              <m:t>Δ</m:t>
            </m:r>
          </m:e>
          <m:sub>
            <m:r>
              <m:rPr>
                <m:sty m:val="i"/>
              </m:rPr>
              <m:t>r</m:t>
            </m:r>
          </m:sub>
        </m:sSub>
        <m:sSub>
          <m:sSubPr/>
          <m:e>
            <m:r>
              <m:rPr>
                <m:sty m:val="p"/>
              </m:rPr>
              <m:t>H</m:t>
            </m:r>
          </m:e>
          <m:sub>
            <m:r>
              <m:rPr>
                <m:sty m:val="p"/>
              </m:rPr>
              <m:t>1</m:t>
            </m:r>
          </m:sub>
        </m:sSub>
        <m:sSup>
          <m:sSupPr/>
          <m:e>
            <m:r>
              <m:t xml:space="preserve"> </m:t>
            </m:r>
          </m:e>
          <m:sup>
            <m:r>
              <m:rPr>
                <m:sty m:val="p"/>
              </m:rPr>
              <m:t>∘</m:t>
            </m:r>
          </m:sup>
        </m:sSup>
      </m:oMath>
      <w:r>
        <w:rPr>
          <w:rFonts w:eastAsia="Georgia" w:cs="Georgia" w:ascii="Georgia" w:hAnsi="Georgia"/>
        </w:rPr>
        <w:t xml:space="preserve"> de la réaction (1) à 298 K .</w:t>
      </w:r>
      <w:r>
        <w:rPr/>
        <w:br w:type="textWrapping"/>
      </w:r>
      <w:r>
        <w:rPr>
          <w:rFonts w:eastAsia="Georgia" w:cs="Georgia" w:ascii="Georgia" w:hAnsi="Georgia"/>
        </w:rPr>
        <w:t xml:space="preserve">b) Quelle est l'influence de la température sur l'équilibre de cette réaction ? Justifier la réponse.</w:t>
      </w:r>
      <w:r>
        <w:rPr/>
        <w:br w:type="textWrapping"/>
      </w:r>
      <w:r>
        <w:rPr>
          <w:rFonts w:eastAsia="Georgia" w:cs="Georgia" w:ascii="Georgia" w:hAnsi="Georgia"/>
        </w:rPr>
        <w:t xml:space="preserve">c) Calculer la chaleur qu'il faut fournir à pression constante et température constante ( </w:t>
      </w:r>
      <m:oMath>
        <m:r>
          <m:rPr>
            <m:sty m:val="i"/>
          </m:rPr>
          <m:t>P</m:t>
        </m:r>
        <m:r>
          <m:rPr>
            <m:sty m:val="p"/>
          </m:rPr>
          <m:t>=</m:t>
        </m:r>
        <m:sSup>
          <m:sSupPr/>
          <m:e>
            <m:r>
              <m:rPr>
                <m:sty m:val="i"/>
              </m:rPr>
              <m:t>P</m:t>
            </m:r>
          </m:e>
          <m:sup>
            <m:r>
              <m:rPr>
                <m:sty m:val="p"/>
              </m:rPr>
              <m:t>∘</m:t>
            </m:r>
          </m:sup>
        </m:sSup>
      </m:oMath>
      <w:r>
        <w:rPr/>
        <w:t xml:space="preserve"> et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 à une tonne de calcaire </w:t>
      </w:r>
      <m:oMath>
        <m:sSub>
          <m:sSubPr/>
          <m:e>
            <m:r>
              <m:rPr>
                <m:sty m:val="p"/>
              </m:rPr>
              <m:t>CaCO</m:t>
            </m:r>
          </m:e>
          <m:sub>
            <m:r>
              <m:rPr>
                <m:sty m:val="p"/>
              </m:rPr>
              <m:t>3</m:t>
            </m:r>
          </m:sub>
        </m:sSub>
      </m:oMath>
      <w:r>
        <w:rPr>
          <w:rFonts w:eastAsia="Georgia" w:cs="Georgia" w:ascii="Georgia" w:hAnsi="Georgia"/>
        </w:rPr>
        <w:t xml:space="preserve"> pour le transformer, par la réaction (1), en </w:t>
      </w:r>
      <m:oMath>
        <m:sSub>
          <m:sSubPr/>
          <m:e>
            <m:r>
              <m:rPr>
                <m:sty m:val="p"/>
              </m:rPr>
              <m:t>Ca</m:t>
            </m:r>
          </m:e>
          <m:sub>
            <m:r>
              <m:rPr>
                <m:sty m:val="p"/>
              </m:rPr>
              <m:t>3</m:t>
            </m:r>
          </m:sub>
        </m:sSub>
        <m:sSub>
          <m:sSubPr/>
          <m:e>
            <m:r>
              <m:rPr>
                <m:sty m:val="p"/>
              </m:rPr>
              <m:t>SiO</m:t>
            </m:r>
          </m:e>
          <m:sub>
            <m:r>
              <m:rPr>
                <m:sty m:val="p"/>
              </m:rPr>
              <m:t>5</m:t>
            </m:r>
          </m:sub>
        </m:sSub>
        <m:r>
          <m:rPr>
            <m:sty m:val="p"/>
          </m:rPr>
          <m:t>(</m:t>
        </m:r>
        <m:r>
          <m:rPr>
            <m:nor/>
          </m:rPr>
          <m:t xml:space="preserve"> </m:t>
        </m:r>
        <m:r>
          <m:rPr>
            <m:sty m:val="p"/>
          </m:rPr>
          <m:t>s</m:t>
        </m:r>
        <m:r>
          <m:rPr>
            <m:sty m:val="p"/>
          </m:rPr>
          <m:t>)</m:t>
        </m:r>
      </m:oMath>
      <w:r>
        <w:rPr/>
        <w:t xml:space="preserve">. Calculer la masse de </w:t>
      </w:r>
      <m:oMath>
        <m:sSub>
          <m:sSubPr/>
          <m:e>
            <m:r>
              <m:rPr>
                <m:sty m:val="p"/>
              </m:rPr>
              <m:t>CO</m:t>
            </m:r>
          </m:e>
          <m:sub>
            <m:r>
              <m:rPr>
                <m:sty m:val="p"/>
              </m:rPr>
              <m:t>2</m:t>
            </m:r>
          </m:sub>
        </m:sSub>
        <m:r>
          <m:rPr>
            <m:sty m:val="p"/>
          </m:rPr>
          <m:t>(</m:t>
        </m:r>
        <m:r>
          <m:rPr>
            <m:nor/>
          </m:rPr>
          <m:t xml:space="preserve"> </m:t>
        </m:r>
        <m:r>
          <m:rPr>
            <m:sty m:val="p"/>
          </m:rPr>
          <m:t>g</m:t>
        </m:r>
        <m:r>
          <m:rPr>
            <m:sty m:val="p"/>
          </m:rPr>
          <m:t>)</m:t>
        </m:r>
      </m:oMath>
      <w:r>
        <w:rPr/>
        <w:t xml:space="preserve"> ainsi produite.</w:t>
      </w:r>
    </w:p>
    <w:p>
      <w:pPr>
        <w:spacing w:after="220" w:lineRule="auto"/>
      </w:pPr>
      <w:r>
        <w:rPr>
          <w:rFonts w:eastAsia="Georgia" w:cs="Georgia" w:ascii="Georgia" w:hAnsi="Georgia"/>
        </w:rPr>
        <w:t xml:space="preserve">C- 3 Pour alimenter le four on suppose que l'énergie est apportée par la combustion du méthane </w:t>
      </w:r>
      <m:oMath>
        <m:sSub>
          <m:sSubPr/>
          <m:e>
            <m:r>
              <m:rPr>
                <m:sty m:val="p"/>
              </m:rPr>
              <m:t>CH</m:t>
            </m:r>
          </m:e>
          <m:sub>
            <m:r>
              <m:rPr>
                <m:sty m:val="p"/>
              </m:rPr>
              <m:t>4</m:t>
            </m:r>
            <m:r>
              <m:rPr>
                <m:sty m:val="p"/>
              </m:rPr>
              <m:t>(</m:t>
            </m:r>
            <m:r>
              <m:rPr>
                <m:nor/>
              </m:rPr>
              <m:t xml:space="preserve"> </m:t>
            </m:r>
            <m:r>
              <m:rPr>
                <m:sty m:val="p"/>
              </m:rPr>
              <m:t>g</m:t>
            </m:r>
            <m:r>
              <m:rPr>
                <m:sty m:val="p"/>
              </m:rPr>
              <m:t>)</m:t>
            </m:r>
          </m:sub>
        </m:sSub>
      </m:oMath>
      <w:r>
        <w:rPr/>
        <w:t xml:space="preserve"> avec </w:t>
      </w:r>
      <m:oMath>
        <m:sSub>
          <m:sSubPr/>
          <m:e>
            <m:r>
              <m:rPr>
                <m:sty m:val="p"/>
              </m:rPr>
              <m:t>O</m:t>
            </m:r>
          </m:e>
          <m:sub>
            <m:r>
              <m:rPr>
                <m:sty m:val="p"/>
              </m:rPr>
              <m:t>2</m:t>
            </m:r>
            <m:r>
              <m:rPr>
                <m:sty m:val="p"/>
              </m:rPr>
              <m:t>(</m:t>
            </m:r>
            <m:r>
              <m:rPr>
                <m:nor/>
              </m:rPr>
              <m:t xml:space="preserve"> </m:t>
            </m:r>
            <m:r>
              <m:rPr>
                <m:sty m:val="p"/>
              </m:rPr>
              <m:t>g</m:t>
            </m:r>
            <m:r>
              <m:rPr>
                <m:sty m:val="p"/>
              </m:rPr>
              <m:t>)</m:t>
            </m:r>
          </m:sub>
        </m:sSub>
      </m:oMath>
      <w:r>
        <w:rPr/>
        <w:t xml:space="preserve">.</w:t>
      </w:r>
      <w:r>
        <w:rPr/>
        <w:br w:type="textWrapping"/>
      </w:r>
      <w:r>
        <w:rPr>
          <w:rFonts w:eastAsia="Georgia" w:cs="Georgia" w:ascii="Georgia" w:hAnsi="Georgia"/>
        </w:rPr>
        <w:t xml:space="preserve">a) Quelle masse de méthane faut-il brûler pour apporter l'énergie nécessaire à la transformation d'une tonne de </w:t>
      </w:r>
      <m:oMath>
        <m:sSub>
          <m:sSubPr/>
          <m:e>
            <m:r>
              <m:rPr>
                <m:sty m:val="p"/>
              </m:rPr>
              <m:t>CaCO</m:t>
            </m:r>
          </m:e>
          <m:sub>
            <m:r>
              <m:rPr>
                <m:sty m:val="p"/>
              </m:rPr>
              <m:t>3</m:t>
            </m:r>
          </m:sub>
        </m:sSub>
        <m:r>
          <m:rPr>
            <m:sty m:val="p"/>
          </m:rPr>
          <m:t>(</m:t>
        </m:r>
        <m:r>
          <m:rPr>
            <m:nor/>
          </m:rPr>
          <m:t xml:space="preserve"> </m:t>
        </m:r>
        <m:r>
          <m:rPr>
            <m:sty m:val="p"/>
          </m:rPr>
          <m:t>s</m:t>
        </m:r>
        <m:r>
          <m:rPr>
            <m:sty m:val="p"/>
          </m:rPr>
          <m:t>)</m:t>
        </m:r>
      </m:oMath>
      <w:r>
        <w:rPr/>
        <w:t xml:space="preserve"> en </w:t>
      </w:r>
      <m:oMath>
        <m:sSub>
          <m:sSubPr/>
          <m:e>
            <m:r>
              <m:rPr>
                <m:sty m:val="p"/>
              </m:rPr>
              <m:t>Ca</m:t>
            </m:r>
          </m:e>
          <m:sub>
            <m:r>
              <m:rPr>
                <m:sty m:val="p"/>
              </m:rPr>
              <m:t>3</m:t>
            </m:r>
          </m:sub>
        </m:sSub>
        <m:sSub>
          <m:sSubPr/>
          <m:e>
            <m:r>
              <m:rPr>
                <m:sty m:val="p"/>
              </m:rPr>
              <m:t>SiO</m:t>
            </m:r>
          </m:e>
          <m:sub>
            <m:r>
              <m:rPr>
                <m:sty m:val="p"/>
              </m:rPr>
              <m:t>5</m:t>
            </m:r>
          </m:sub>
        </m:sSub>
        <m:r>
          <m:rPr>
            <m:sty m:val="p"/>
          </m:rPr>
          <m:t>(</m:t>
        </m:r>
        <m:r>
          <m:rPr>
            <m:nor/>
          </m:rPr>
          <m:t xml:space="preserve"> </m:t>
        </m:r>
        <m:r>
          <m:rPr>
            <m:sty m:val="p"/>
          </m:rPr>
          <m:t>s</m:t>
        </m:r>
        <m:r>
          <m:rPr>
            <m:sty m:val="p"/>
          </m:rPr>
          <m:t>)</m:t>
        </m:r>
      </m:oMath>
      <w:r>
        <w:rPr>
          <w:rFonts w:eastAsia="Georgia" w:cs="Georgia" w:ascii="Georgia" w:hAnsi="Georgia"/>
        </w:rPr>
        <w:t xml:space="preserve">, à la pression </w:t>
      </w:r>
      <m:oMath>
        <m:sSup>
          <m:sSupPr/>
          <m:e>
            <m:r>
              <m:rPr>
                <m:sty m:val="p"/>
              </m:rPr>
              <m:t>P</m:t>
            </m:r>
          </m:e>
          <m:sup>
            <m:r>
              <m:rPr>
                <m:sty m:val="p"/>
              </m:rPr>
              <m:t>∘</m:t>
            </m:r>
          </m:sup>
        </m:sSup>
      </m:oMath>
      <w:r>
        <w:rPr>
          <w:rFonts w:eastAsia="Georgia" w:cs="Georgia" w:ascii="Georgia" w:hAnsi="Georgia"/>
        </w:rPr>
        <w:t xml:space="preserve"> et à la température constante de 298K ? On donne l'enthalpie standard de la réaction de combustion du méthane, écrite avec la convention </w:t>
      </w:r>
      <m:oMath>
        <m:r>
          <m:rPr>
            <m:sty m:val="i"/>
          </m:rPr>
          <m:t>v</m:t>
        </m:r>
        <m:r>
          <m:rPr>
            <m:sty m:val="p"/>
          </m:rPr>
          <m:t>=</m:t>
        </m:r>
        <m:r>
          <m:rPr>
            <m:sty m:val="p"/>
          </m:rPr>
          <m:t>−</m:t>
        </m:r>
        <m:r>
          <m:rPr>
            <m:sty m:val="p"/>
          </m:rPr>
          <m:t>1</m:t>
        </m:r>
      </m:oMath>
      <w:r>
        <w:rPr/>
        <w:t xml:space="preserve"> pour </w:t>
      </w:r>
      <m:oMath>
        <m:sSub>
          <m:sSubPr/>
          <m:e>
            <m:r>
              <m:rPr>
                <m:sty m:val="p"/>
              </m:rPr>
              <m:t>CH</m:t>
            </m:r>
          </m:e>
          <m:sub>
            <m:r>
              <m:rPr>
                <m:sty m:val="p"/>
              </m:rPr>
              <m:t>4</m:t>
            </m:r>
            <m:r>
              <m:rPr>
                <m:sty m:val="p"/>
              </m:rPr>
              <m:t>(</m:t>
            </m:r>
            <m:r>
              <m:rPr>
                <m:nor/>
              </m:rPr>
              <m:t xml:space="preserve"> </m:t>
            </m:r>
            <m:r>
              <m:rPr>
                <m:sty m:val="p"/>
              </m:rPr>
              <m:t>g</m:t>
            </m:r>
            <m:r>
              <m:rPr>
                <m:sty m:val="p"/>
              </m:rPr>
              <m:t>)</m:t>
            </m:r>
          </m:sub>
        </m:sSub>
        <m:r>
          <m:rPr>
            <m:sty m:val="p"/>
          </m:rPr>
          <m:t>:</m:t>
        </m:r>
        <m:sSub>
          <m:sSubPr/>
          <m:e>
            <m:r>
              <m:rPr>
                <m:sty m:val="p"/>
              </m:rPr>
              <m:t>Δ</m:t>
            </m:r>
          </m:e>
          <m:sub>
            <m:r>
              <m:rPr>
                <m:sty m:val="i"/>
              </m:rPr>
              <m:t>r</m:t>
            </m:r>
          </m:sub>
        </m:sSub>
        <m:sSub>
          <m:sSubPr/>
          <m:e>
            <m:r>
              <m:rPr>
                <m:sty m:val="p"/>
              </m:rPr>
              <m:t>H</m:t>
            </m:r>
          </m:e>
          <m:sub>
            <m:r>
              <m:rPr>
                <m:sty m:val="p"/>
              </m:rPr>
              <m:t>2</m:t>
            </m:r>
          </m:sub>
        </m:sSub>
        <m:sSup>
          <m:sSupPr/>
          <m:e>
            <m:r>
              <m:t xml:space="preserve"> </m:t>
            </m:r>
          </m:e>
          <m:sup>
            <m:r>
              <m:rPr>
                <m:sty m:val="p"/>
              </m:rPr>
              <m:t>∘</m:t>
            </m:r>
          </m:sup>
        </m:sSup>
        <m:r>
          <m:rPr>
            <m:sty m:val="p"/>
          </m:rPr>
          <m:t>=</m:t>
        </m:r>
        <m:r>
          <m:rPr>
            <m:sty m:val="p"/>
          </m:rPr>
          <m:t>−</m:t>
        </m:r>
        <m:r>
          <m:rPr>
            <m:sty m:val="p"/>
          </m:rPr>
          <m:t>690</m:t>
        </m:r>
        <m:r>
          <m:rPr>
            <m:nor/>
          </m:rPr>
          <m:t xml:space="preserve"> </m:t>
        </m:r>
        <m:r>
          <m:rPr>
            <m:sty m:val="p"/>
          </m:rPr>
          <m:t>kJ</m:t>
        </m:r>
        <m:r>
          <m:rPr>
            <m:sty m:val="p"/>
          </m:rPr>
          <m:t>.</m:t>
        </m:r>
        <m:sSup>
          <m:sSupPr/>
          <m:e>
            <m:r>
              <m:rPr>
                <m:sty m:val="p"/>
              </m:rPr>
              <m:t>mol</m:t>
            </m:r>
          </m:e>
          <m:sup>
            <m:r>
              <m:rPr>
                <m:sty m:val="p"/>
              </m:rPr>
              <m:t>−</m:t>
            </m:r>
            <m:r>
              <m:rPr>
                <m:sty m:val="p"/>
              </m:rPr>
              <m:t>1</m:t>
            </m:r>
          </m:sup>
        </m:sSup>
      </m:oMath>
      <w:r>
        <w:rPr/>
        <w:br w:type="textWrapping"/>
      </w:r>
      <w:r>
        <w:rPr/>
        <w:t xml:space="preserve">b) Quelle masse de dioxyde de carbone est ainsi produite?</w:t>
      </w:r>
      <w:r>
        <w:rPr/>
        <w:br w:type="textWrapping"/>
      </w:r>
      <w:r>
        <w:rPr>
          <w:rFonts w:eastAsia="Georgia" w:cs="Georgia" w:ascii="Georgia" w:hAnsi="Georgia"/>
        </w:rPr>
        <w:t xml:space="preserve">c) Dans le contexte actuel, quel commentaire pouvez-vous faire sur l'industrie cimentière?</w:t>
      </w:r>
    </w:p>
    <w:p>
      <w:pPr>
        <w:spacing w:after="220" w:lineRule="auto"/>
      </w:pPr>
      <w:r>
        <w:rPr>
          <w:rFonts w:eastAsia="Georgia" w:cs="Georgia" w:ascii="Georgia" w:hAnsi="Georgia"/>
        </w:rPr>
        <w:t xml:space="preserve">C-4 La fabrication de béton consiste en l'hydratation de </w:t>
      </w:r>
      <m:oMath>
        <m:sSub>
          <m:sSubPr/>
          <m:e>
            <m:r>
              <m:rPr>
                <m:sty m:val="p"/>
              </m:rPr>
              <m:t>Ca</m:t>
            </m:r>
          </m:e>
          <m:sub>
            <m:r>
              <m:rPr>
                <m:sty m:val="p"/>
              </m:rPr>
              <m:t>3</m:t>
            </m:r>
          </m:sub>
        </m:sSub>
        <m:sSub>
          <m:sSubPr/>
          <m:e>
            <m:r>
              <m:rPr>
                <m:sty m:val="p"/>
              </m:rPr>
              <m:t>SiO</m:t>
            </m:r>
          </m:e>
          <m:sub>
            <m:r>
              <m:rPr>
                <m:sty m:val="p"/>
              </m:rPr>
              <m:t>5</m:t>
            </m:r>
          </m:sub>
        </m:sSub>
      </m:oMath>
      <w:r>
        <w:rPr>
          <w:rFonts w:eastAsia="Georgia" w:cs="Georgia" w:ascii="Georgia" w:hAnsi="Georgia"/>
        </w:rPr>
        <w:t xml:space="preserve"> suivant la réaction d'équation bilan (3) :</w:t>
      </w:r>
      <w:r>
        <w:rPr/>
        <w:br w:type="textWrapping"/>
      </w:r>
      <m:oMath>
        <m:r>
          <m:rPr>
            <m:sty m:val="p"/>
          </m:rPr>
          <m:t>2</m:t>
        </m:r>
        <m:sSub>
          <m:sSubPr/>
          <m:e>
            <m:r>
              <m:rPr>
                <m:sty m:val="p"/>
              </m:rPr>
              <m:t>Ca</m:t>
            </m:r>
          </m:e>
          <m:sub>
            <m:r>
              <m:rPr>
                <m:sty m:val="p"/>
              </m:rPr>
              <m:t>3</m:t>
            </m:r>
          </m:sub>
        </m:sSub>
        <m:sSub>
          <m:sSubPr/>
          <m:e>
            <m:r>
              <m:rPr>
                <m:sty m:val="p"/>
              </m:rPr>
              <m:t>SiO</m:t>
            </m:r>
          </m:e>
          <m:sub>
            <m:r>
              <m:rPr>
                <m:sty m:val="p"/>
              </m:rPr>
              <m:t>5</m:t>
            </m:r>
          </m:sub>
        </m:sSub>
        <m:r>
          <m:rPr>
            <m:sty m:val="p"/>
          </m:rPr>
          <m:t>+</m:t>
        </m:r>
        <m:r>
          <m:rPr>
            <m:sty m:val="p"/>
          </m:rPr>
          <m:t>6</m:t>
        </m:r>
        <m:sSub>
          <m:sSubPr/>
          <m:e>
            <m:r>
              <m:rPr>
                <m:sty m:val="p"/>
              </m:rPr>
              <m:t>H</m:t>
            </m:r>
          </m:e>
          <m:sub>
            <m:r>
              <m:rPr>
                <m:sty m:val="p"/>
              </m:rPr>
              <m:t>2</m:t>
            </m:r>
          </m:sub>
        </m:sSub>
        <m:r>
          <m:rPr>
            <m:sty m:val="p"/>
          </m:rPr>
          <m:t>O</m:t>
        </m:r>
        <m:r>
          <m:rPr>
            <m:sty m:val="p"/>
          </m:rPr>
          <m:t>=</m:t>
        </m:r>
        <m:sSub>
          <m:sSubPr/>
          <m:e>
            <m:r>
              <m:rPr>
                <m:sty m:val="p"/>
              </m:rPr>
              <m:t>Ca</m:t>
            </m:r>
          </m:e>
          <m:sub>
            <m:r>
              <m:rPr>
                <m:sty m:val="p"/>
              </m:rPr>
              <m:t>3</m:t>
            </m:r>
          </m:sub>
        </m:sSub>
        <m:sSub>
          <m:sSubPr/>
          <m:e>
            <m:r>
              <m:rPr>
                <m:sty m:val="p"/>
              </m:rPr>
              <m:t>Si</m:t>
            </m:r>
          </m:e>
          <m:sub>
            <m:r>
              <m:rPr>
                <m:sty m:val="p"/>
              </m:rPr>
              <m:t>2</m:t>
            </m:r>
          </m:sub>
        </m:sSub>
        <m:sSub>
          <m:sSubPr/>
          <m:e>
            <m:r>
              <m:rPr>
                <m:sty m:val="p"/>
              </m:rPr>
              <m:t>O</m:t>
            </m:r>
          </m:e>
          <m:sub>
            <m:r>
              <m:rPr>
                <m:sty m:val="p"/>
              </m:rPr>
              <m:t>7</m:t>
            </m:r>
          </m:sub>
        </m:sSub>
        <m:r>
          <m:rPr>
            <m:sty m:val="p"/>
          </m:rPr>
          <m:t>,</m:t>
        </m:r>
        <m:r>
          <m:rPr>
            <m:sty m:val="p"/>
          </m:rPr>
          <m:t>3</m:t>
        </m:r>
        <m:sSub>
          <m:sSubPr/>
          <m:e>
            <m:r>
              <m:rPr>
                <m:sty m:val="p"/>
              </m:rPr>
              <m:t>H</m:t>
            </m:r>
          </m:e>
          <m:sub>
            <m:r>
              <m:rPr>
                <m:sty m:val="p"/>
              </m:rPr>
              <m:t>2</m:t>
            </m:r>
          </m:sub>
        </m:sSub>
        <m:r>
          <m:rPr>
            <m:sty m:val="p"/>
          </m:rPr>
          <m:t>O</m:t>
        </m:r>
        <m:r>
          <m:rPr>
            <m:sty m:val="p"/>
          </m:rPr>
          <m:t>+</m:t>
        </m:r>
        <m:r>
          <m:rPr>
            <m:sty m:val="p"/>
          </m:rPr>
          <m:t>3</m:t>
        </m:r>
        <m:r>
          <m:rPr>
            <m:sty m:val="p"/>
          </m:rPr>
          <m:t>Ca</m:t>
        </m:r>
        <m:r>
          <m:rPr>
            <m:sty m:val="p"/>
          </m:rPr>
          <m:t>(</m:t>
        </m:r>
        <m:r>
          <m:rPr>
            <m:sty m:val="p"/>
          </m:rPr>
          <m:t>OH</m:t>
        </m:r>
        <m:sSub>
          <m:sSubPr/>
          <m:e>
            <m:r>
              <m:rPr>
                <m:sty m:val="p"/>
              </m:rPr>
              <m:t>)</m:t>
            </m:r>
          </m:e>
          <m:sub>
            <m:r>
              <m:rPr>
                <m:sty m:val="p"/>
              </m:rPr>
              <m:t>2</m:t>
            </m:r>
          </m:sub>
        </m:sSub>
      </m:oMath>
      <w:r>
        <w:rPr/>
        <w:t xml:space="preserve">.</w:t>
      </w:r>
    </w:p>
    <w:p>
      <w:pPr>
        <w:spacing w:after="220" w:lineRule="auto"/>
      </w:pPr>
      <w:r>
        <w:rPr/>
        <w:t xml:space="preserve">Donc le ciment des murs contient en particulier </w:t>
      </w:r>
      <m:oMath>
        <m:r>
          <m:rPr>
            <m:sty m:val="p"/>
          </m:rPr>
          <m:t>Ca</m:t>
        </m:r>
        <m:r>
          <m:rPr>
            <m:sty m:val="p"/>
          </m:rPr>
          <m:t>(</m:t>
        </m:r>
        <m:r>
          <m:rPr>
            <m:sty m:val="p"/>
          </m:rPr>
          <m:t>OH</m:t>
        </m:r>
        <m:sSub>
          <m:sSubPr/>
          <m:e>
            <m:r>
              <m:rPr>
                <m:sty m:val="p"/>
              </m:rPr>
              <m:t>)</m:t>
            </m:r>
          </m:e>
          <m:sub>
            <m:r>
              <m:rPr>
                <m:sty m:val="p"/>
              </m:rPr>
              <m:t>2</m:t>
            </m:r>
          </m:sub>
        </m:sSub>
      </m:oMath>
      <w:r>
        <w:rPr>
          <w:rFonts w:eastAsia="Georgia" w:cs="Georgia" w:ascii="Georgia" w:hAnsi="Georgia"/>
        </w:rPr>
        <w:t xml:space="preserve">. En cas d'incendie, pour des températures supérieures à </w:t>
      </w:r>
      <m:oMath>
        <m:sSup>
          <m:sSupPr/>
          <m:e>
            <m:r>
              <m:rPr>
                <m:sty m:val="p"/>
              </m:rPr>
              <m:t>400</m:t>
            </m:r>
          </m:e>
          <m:sup>
            <m:r>
              <m:rPr>
                <m:sty m:val="p"/>
              </m:rPr>
              <m:t>∘</m:t>
            </m:r>
          </m:sup>
        </m:sSup>
        <m:r>
          <m:rPr>
            <m:sty m:val="p"/>
          </m:rPr>
          <m:t>C</m:t>
        </m:r>
      </m:oMath>
      <w:r>
        <w:rPr>
          <w:rFonts w:eastAsia="Georgia" w:cs="Georgia" w:ascii="Georgia" w:hAnsi="Georgia"/>
        </w:rPr>
        <w:t xml:space="preserve">, l'hydroxyde se décompose en CaO . Lors du refroidissement, en présence de l'humidité atmosphérique, CaO se réhydrate lentement. Ecrire les réactions chimiques correspondantes.</w:t>
      </w:r>
      <w:r>
        <w:rPr/>
        <w:br w:type="textWrapping"/>
      </w:r>
      <w:r>
        <w:rPr/>
        <w:t xml:space="preserve">Sachant que les masses volumiques de CaO et </w:t>
      </w:r>
      <m:oMath>
        <m:r>
          <m:rPr>
            <m:sty m:val="p"/>
          </m:rPr>
          <m:t>Ca</m:t>
        </m:r>
        <m:r>
          <m:rPr>
            <m:sty m:val="p"/>
          </m:rPr>
          <m:t>(</m:t>
        </m:r>
        <m:r>
          <m:rPr>
            <m:sty m:val="p"/>
          </m:rPr>
          <m:t>OH</m:t>
        </m:r>
        <m:sSub>
          <m:sSubPr/>
          <m:e>
            <m:r>
              <m:rPr>
                <m:sty m:val="p"/>
              </m:rPr>
              <m:t>)</m:t>
            </m:r>
          </m:e>
          <m:sub>
            <m:r>
              <m:rPr>
                <m:sty m:val="p"/>
              </m:rPr>
              <m:t>2</m:t>
            </m:r>
          </m:sub>
        </m:sSub>
      </m:oMath>
      <w:r>
        <w:rPr/>
        <w:t xml:space="preserve"> sont respectivement </w:t>
      </w:r>
      <m:oMath>
        <m:r>
          <m:rPr>
            <m:sty m:val="p"/>
          </m:rPr>
          <m:t>3</m:t>
        </m:r>
        <m:r>
          <m:rPr>
            <m:sty m:val="p"/>
          </m:rPr>
          <m:t>,</m:t>
        </m:r>
        <m:r>
          <m:rPr>
            <m:sty m:val="p"/>
          </m:rPr>
          <m:t>25</m:t>
        </m:r>
        <m:sSup>
          <m:sSupPr/>
          <m:e>
            <m:r>
              <m:rPr>
                <m:sty m:val="p"/>
              </m:rPr>
              <m:t>g</m:t>
            </m:r>
            <m:r>
              <m:rPr>
                <m:sty m:val="p"/>
              </m:rPr>
              <m:t>.</m:t>
            </m:r>
            <m:r>
              <m:rPr>
                <m:sty m:val="p"/>
              </m:rPr>
              <m:t>cm</m:t>
            </m:r>
          </m:e>
          <m:sup>
            <m:r>
              <m:rPr>
                <m:sty m:val="p"/>
              </m:rPr>
              <m:t>−</m:t>
            </m:r>
            <m:r>
              <m:rPr>
                <m:sty m:val="p"/>
              </m:rPr>
              <m:t>3</m:t>
            </m:r>
          </m:sup>
        </m:sSup>
      </m:oMath>
      <w:r>
        <w:rPr/>
        <w:t xml:space="preserve"> et </w:t>
      </w:r>
      <m:oMath>
        <m:r>
          <m:rPr>
            <m:sty m:val="p"/>
          </m:rPr>
          <m:t>2</m:t>
        </m:r>
        <m:r>
          <m:rPr>
            <m:sty m:val="p"/>
          </m:rPr>
          <m:t>,</m:t>
        </m:r>
        <m:r>
          <m:rPr>
            <m:sty m:val="p"/>
          </m:rPr>
          <m:t>24</m:t>
        </m:r>
        <m:r>
          <m:rPr>
            <m:nor/>
          </m:rPr>
          <m:t xml:space="preserve"> </m:t>
        </m:r>
        <m:r>
          <m:rPr>
            <m:sty m:val="p"/>
          </m:rPr>
          <m:t>g</m:t>
        </m:r>
        <m:r>
          <m:rPr>
            <m:sty m:val="p"/>
          </m:rPr>
          <m:t>.</m:t>
        </m:r>
        <m:sSup>
          <m:sSupPr/>
          <m:e>
            <m:r>
              <m:rPr>
                <m:sty m:val="p"/>
              </m:rPr>
              <m:t>cm</m:t>
            </m:r>
          </m:e>
          <m:sup>
            <m:r>
              <m:rPr>
                <m:sty m:val="p"/>
              </m:rPr>
              <m:t>−</m:t>
            </m:r>
            <m:r>
              <m:rPr>
                <m:sty m:val="p"/>
              </m:rPr>
              <m:t>3</m:t>
            </m:r>
          </m:sup>
        </m:sSup>
      </m:oMath>
      <w:r>
        <w:rPr/>
        <w:t xml:space="preserve"> que se passe </w:t>
      </w:r>
      <m:oMath>
        <m:r>
          <m:rPr>
            <m:sty m:val="i"/>
          </m:rPr>
          <m:t>t</m:t>
        </m:r>
        <m:r>
          <m:rPr>
            <m:sty m:val="p"/>
          </m:rPr>
          <m:t>−</m:t>
        </m:r>
        <m:r>
          <m:rPr>
            <m:sty m:val="i"/>
          </m:rPr>
          <m:t>i</m:t>
        </m:r>
        <m:r>
          <m:rPr>
            <m:sty m:val="i"/>
          </m:rPr>
          <m:t>l</m:t>
        </m:r>
      </m:oMath>
      <w:r>
        <w:rPr/>
        <w:t xml:space="preserve"> ?</w:t>
      </w:r>
    </w:p>
    <w:p>
      <w:pPr>
        <w:spacing w:after="220" w:lineRule="auto"/>
      </w:pPr>
      <w:r>
        <w:rPr>
          <w:rFonts w:eastAsia="Georgia" w:cs="Georgia" w:ascii="Georgia" w:hAnsi="Georgia"/>
        </w:rPr>
        <w:t xml:space="preserve">C-5 A partir du calcaire, on peut aussi obtenir de la chaux vive CaO , autre produit industriel intéressant. Sous l'effet de la chaleur, la carbonate de calcium solide se décompose en oxyde de calcium CaO et dioxyde de carbone gazeux suivant la réaction (4) :</w:t>
      </w:r>
      <w:r>
        <w:rPr/>
        <w:br w:type="textWrapping"/>
      </w:r>
      <m:oMathPara>
        <m:oMathParaPr>
          <m:jc m:val="left"/>
        </m:oMathParaPr>
        <m:oMath>
          <m:sSub>
            <m:sSubPr/>
            <m:e>
              <m:r>
                <m:rPr>
                  <m:sty m:val="p"/>
                </m:rPr>
                <m:t>CaCO</m:t>
              </m:r>
            </m:e>
            <m:sub>
              <m:r>
                <m:rPr>
                  <m:sty m:val="p"/>
                </m:rPr>
                <m:t>3</m:t>
              </m:r>
              <m:r>
                <m:rPr>
                  <m:sty m:val="p"/>
                </m:rPr>
                <m:t>(</m:t>
              </m:r>
              <m:r>
                <m:rPr>
                  <m:nor/>
                </m:rPr>
                <m:t xml:space="preserve"> </m:t>
              </m:r>
              <m:r>
                <m:rPr>
                  <m:sty m:val="p"/>
                </m:rPr>
                <m:t>s</m:t>
              </m:r>
              <m:r>
                <m:rPr>
                  <m:sty m:val="p"/>
                </m:rPr>
                <m:t>)</m:t>
              </m:r>
            </m:sub>
          </m:sSub>
          <m:r>
            <m:rPr>
              <m:sty m:val="p"/>
            </m:rPr>
            <m:t>=</m:t>
          </m:r>
          <m:sSub>
            <m:sSubPr/>
            <m:e>
              <m:r>
                <m:rPr>
                  <m:sty m:val="p"/>
                </m:rPr>
                <m:t>CaO</m:t>
              </m:r>
            </m:e>
            <m:sub>
              <m:r>
                <m:rPr>
                  <m:sty m:val="p"/>
                </m:rPr>
                <m:t>(</m:t>
              </m:r>
              <m:r>
                <m:rPr>
                  <m:sty m:val="p"/>
                </m:rPr>
                <m:t>s</m:t>
              </m:r>
              <m:r>
                <m:rPr>
                  <m:sty m:val="p"/>
                </m:rPr>
                <m:t>)</m:t>
              </m:r>
            </m:sub>
          </m:sSub>
          <m:r>
            <m:rPr>
              <m:sty m:val="p"/>
            </m:rPr>
            <m:t>+</m:t>
          </m:r>
          <m:sSub>
            <m:sSubPr/>
            <m:e>
              <m:r>
                <m:rPr>
                  <m:sty m:val="p"/>
                </m:rPr>
                <m:t>CO</m:t>
              </m:r>
            </m:e>
            <m:sub>
              <m:r>
                <m:rPr>
                  <m:sty m:val="p"/>
                </m:rPr>
                <m:t>2</m:t>
              </m:r>
              <m:r>
                <m:rPr>
                  <m:sty m:val="p"/>
                </m:rPr>
                <m:t>(</m:t>
              </m:r>
              <m:r>
                <m:rPr>
                  <m:nor/>
                </m:rPr>
                <m:t xml:space="preserve"> </m:t>
              </m:r>
              <m:r>
                <m:rPr>
                  <m:sty m:val="p"/>
                </m:rPr>
                <m:t>g</m:t>
              </m:r>
              <m:r>
                <m:rPr>
                  <m:sty m:val="p"/>
                </m:rPr>
                <m:t>)</m:t>
              </m:r>
            </m:sub>
          </m:sSub>
        </m:oMath>
      </m:oMathPara>
      <w:r>
        <w:rPr/>
        <w:br w:type="textWrapping"/>
      </w:r>
      <w:r>
        <w:rPr>
          <w:rFonts w:eastAsia="Georgia" w:cs="Georgia" w:ascii="Georgia" w:hAnsi="Georgia"/>
        </w:rPr>
        <w:t xml:space="preserve">a) On donne pour cette réaction à </w:t>
      </w:r>
      <m:oMath>
        <m:sSup>
          <m:sSupPr/>
          <m:e>
            <m:r>
              <m:rPr>
                <m:sty m:val="p"/>
              </m:rPr>
              <m:t>727</m:t>
            </m:r>
          </m:e>
          <m:sup>
            <m:r>
              <m:rPr>
                <m:sty m:val="p"/>
              </m:rPr>
              <m:t>∘</m:t>
            </m:r>
          </m:sup>
        </m:sSup>
        <m:r>
          <m:rPr>
            <m:sty m:val="p"/>
          </m:rPr>
          <m:t>C</m:t>
        </m:r>
        <m:r>
          <m:rPr>
            <m:sty m:val="p"/>
          </m:rPr>
          <m:t>:</m:t>
        </m:r>
        <m:sSub>
          <m:sSubPr/>
          <m:e>
            <m:r>
              <m:rPr>
                <m:sty m:val="p"/>
              </m:rPr>
              <m:t>Δ</m:t>
            </m:r>
          </m:e>
          <m:sub>
            <m:r>
              <m:rPr>
                <m:sty m:val="i"/>
              </m:rPr>
              <m:t>r</m:t>
            </m:r>
          </m:sub>
        </m:sSub>
        <m:sSub>
          <m:sSubPr/>
          <m:e>
            <m:r>
              <m:rPr>
                <m:sty m:val="p"/>
              </m:rPr>
              <m:t>H</m:t>
            </m:r>
          </m:e>
          <m:sub>
            <m:r>
              <m:rPr>
                <m:sty m:val="p"/>
              </m:rPr>
              <m:t>4</m:t>
            </m:r>
          </m:sub>
        </m:sSub>
        <m:sSup>
          <m:sSupPr/>
          <m:e>
            <m:r>
              <m:t xml:space="preserve"> </m:t>
            </m:r>
          </m:e>
          <m:sup>
            <m:r>
              <m:rPr>
                <m:sty m:val="p"/>
              </m:rPr>
              <m:t>∘</m:t>
            </m:r>
          </m:sup>
        </m:sSup>
        <m:r>
          <m:rPr>
            <m:sty m:val="p"/>
          </m:rPr>
          <m:t>=</m:t>
        </m:r>
        <m:r>
          <m:rPr>
            <m:sty m:val="p"/>
          </m:rPr>
          <m:t>+</m:t>
        </m:r>
        <m:r>
          <m:rPr>
            <m:sty m:val="p"/>
          </m:rPr>
          <m:t>176</m:t>
        </m:r>
        <m:r>
          <m:rPr>
            <m:sty m:val="p"/>
          </m:rPr>
          <m:t>,</m:t>
        </m:r>
        <m:r>
          <m:rPr>
            <m:sty m:val="p"/>
          </m:rPr>
          <m:t>2</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et </w:t>
      </w:r>
      <m:oMath>
        <m:r>
          <m:rPr>
            <m:sty m:val="p"/>
          </m:rPr>
          <m:t>P</m:t>
        </m:r>
        <m:sSub>
          <m:sSubPr/>
          <m:e>
            <m:d>
              <m:dPr>
                <m:begChr m:val="("/>
                <m:endChr m:val=")"/>
                <m:ctrlPr>
                  <w:rPr>
                    <w:rFonts w:ascii="Cambria Math" w:hAnsi="Cambria Math"/>
                  </w:rPr>
                </m:ctrlPr>
              </m:dPr>
              <m:e>
                <m:sSub>
                  <m:sSubPr/>
                  <m:e>
                    <m:r>
                      <m:rPr>
                        <m:sty m:val="p"/>
                      </m:rPr>
                      <m:t>CO</m:t>
                    </m:r>
                  </m:e>
                  <m:sub>
                    <m:r>
                      <m:rPr>
                        <m:sty m:val="p"/>
                      </m:rPr>
                      <m:t>2</m:t>
                    </m:r>
                  </m:sub>
                </m:sSub>
              </m:e>
            </m:d>
          </m:e>
          <m:sub>
            <m:r>
              <m:rPr>
                <m:sty m:val="p"/>
              </m:rPr>
              <m:t>e</m:t>
            </m:r>
          </m:sub>
        </m:sSub>
      </m:oMath>
      <w:r>
        <w:rPr>
          <w:rFonts w:eastAsia="Georgia" w:cs="Georgia" w:ascii="Georgia" w:hAnsi="Georgia"/>
        </w:rPr>
        <w:t xml:space="preserve"> à l'équilibre notée </w:t>
      </w:r>
      <m:oMath>
        <m:sSub>
          <m:sSubPr/>
          <m:e>
            <m:r>
              <m:rPr>
                <m:sty m:val="p"/>
              </m:rPr>
              <m:t>P</m:t>
            </m:r>
          </m:e>
          <m:sub>
            <m:r>
              <m:rPr>
                <m:sty m:val="p"/>
              </m:rPr>
              <m:t>4</m:t>
            </m:r>
            <m:r>
              <m:rPr>
                <m:sty m:val="p"/>
              </m:rPr>
              <m:t>e</m:t>
            </m:r>
          </m:sub>
        </m:sSub>
        <m:r>
          <m:rPr>
            <m:sty m:val="p"/>
          </m:rPr>
          <m:t>=</m:t>
        </m:r>
        <m:r>
          <m:rPr>
            <m:sty m:val="p"/>
          </m:rPr>
          <m:t>0</m:t>
        </m:r>
        <m:r>
          <m:rPr>
            <m:sty m:val="p"/>
          </m:rPr>
          <m:t>,</m:t>
        </m:r>
        <m:r>
          <m:rPr>
            <m:sty m:val="p"/>
          </m:rPr>
          <m:t>076</m:t>
        </m:r>
      </m:oMath>
      <w:r>
        <w:rPr>
          <w:rFonts w:eastAsia="Georgia" w:cs="Georgia" w:ascii="Georgia" w:hAnsi="Georgia"/>
        </w:rPr>
        <w:t xml:space="preserve"> bar. Calculer l'entropie standard de réaction </w:t>
      </w:r>
      <m:oMath>
        <m:sSub>
          <m:sSubPr/>
          <m:e>
            <m:r>
              <m:rPr>
                <m:sty m:val="p"/>
              </m:rPr>
              <m:t>Δ</m:t>
            </m:r>
          </m:e>
          <m:sub>
            <m:r>
              <m:rPr>
                <m:sty m:val="p"/>
              </m:rPr>
              <m:t>r</m:t>
            </m:r>
          </m:sub>
        </m:sSub>
        <m:sSub>
          <m:sSubPr/>
          <m:e>
            <m:r>
              <m:rPr>
                <m:sty m:val="p"/>
              </m:rPr>
              <m:t>S</m:t>
            </m:r>
          </m:e>
          <m:sub>
            <m:r>
              <m:rPr>
                <m:sty m:val="p"/>
              </m:rPr>
              <m:t>4</m:t>
            </m:r>
          </m:sub>
        </m:sSub>
        <m:sSup>
          <m:sSupPr/>
          <m:e>
            <m:r>
              <m:t xml:space="preserve"> </m:t>
            </m:r>
          </m:e>
          <m:sup>
            <m:r>
              <m:rPr>
                <m:sty m:val="p"/>
              </m:rPr>
              <m:t>∘</m:t>
            </m:r>
          </m:sup>
        </m:sSup>
      </m:oMath>
      <w:r>
        <w:rPr>
          <w:rFonts w:eastAsia="Georgia" w:cs="Georgia" w:ascii="Georgia" w:hAnsi="Georgia"/>
        </w:rPr>
        <w:t xml:space="preserve"> à cette même température. Pouvait-on prévoir le signe de </w:t>
      </w:r>
      <m:oMath>
        <m:sSub>
          <m:sSubPr/>
          <m:e>
            <m:r>
              <m:rPr>
                <m:sty m:val="p"/>
              </m:rPr>
              <m:t>Δ</m:t>
            </m:r>
          </m:e>
          <m:sub>
            <m:r>
              <m:rPr>
                <m:sty m:val="p"/>
              </m:rPr>
              <m:t>Γ</m:t>
            </m:r>
          </m:sub>
        </m:sSub>
        <m:sSub>
          <m:sSubPr/>
          <m:e>
            <m:r>
              <m:rPr>
                <m:sty m:val="i"/>
              </m:rPr>
              <m:t>S</m:t>
            </m:r>
          </m:e>
          <m:sub>
            <m:r>
              <m:rPr>
                <m:sty m:val="p"/>
              </m:rPr>
              <m:t>4</m:t>
            </m:r>
          </m:sub>
        </m:sSub>
        <m:sSup>
          <m:sSupPr/>
          <m:e>
            <m:r>
              <m:t xml:space="preserve"> </m:t>
            </m:r>
          </m:e>
          <m:sup>
            <m:r>
              <m:rPr>
                <m:sty m:val="p"/>
              </m:rPr>
              <m:t>∘</m:t>
            </m:r>
          </m:sup>
        </m:sSup>
      </m:oMath>
      <w:r>
        <w:rPr/>
        <w:t xml:space="preserve"> ?</w:t>
      </w:r>
      <w:r>
        <w:rPr/>
        <w:br w:type="textWrapping"/>
      </w:r>
      <w:r>
        <w:rPr/>
        <w:t xml:space="preserve">b) En supposant que </w:t>
      </w:r>
      <m:oMath>
        <m:sSub>
          <m:sSubPr/>
          <m:e>
            <m:r>
              <m:rPr>
                <m:sty m:val="p"/>
              </m:rPr>
              <m:t>Δ</m:t>
            </m:r>
          </m:e>
          <m:sub>
            <m:r>
              <m:rPr>
                <m:sty m:val="b"/>
              </m:rPr>
              <m:t>r</m:t>
            </m:r>
          </m:sub>
        </m:sSub>
        <m:sSub>
          <m:sSubPr/>
          <m:e>
            <m:r>
              <m:rPr>
                <m:sty m:val="p"/>
              </m:rPr>
              <m:t>H</m:t>
            </m:r>
          </m:e>
          <m:sub>
            <m:r>
              <m:rPr>
                <m:sty m:val="p"/>
              </m:rPr>
              <m:t>4</m:t>
            </m:r>
          </m:sub>
        </m:sSub>
        <m:sSup>
          <m:sSupPr/>
          <m:e>
            <m:r>
              <m:t xml:space="preserve"> </m:t>
            </m:r>
          </m:e>
          <m:sup>
            <m:r>
              <m:rPr>
                <m:sty m:val="p"/>
              </m:rPr>
              <m:t>∘</m:t>
            </m:r>
          </m:sup>
        </m:sSup>
      </m:oMath>
      <w:r>
        <w:rPr>
          <w:rFonts w:eastAsia="Georgia" w:cs="Georgia" w:ascii="Georgia" w:hAnsi="Georgia"/>
        </w:rPr>
        <w:t xml:space="preserve"> est indépendante de la température, calculer la pression d'équilibre pour la température </w:t>
      </w:r>
      <m:oMath>
        <m:r>
          <m:rPr>
            <m:sty m:val="p"/>
          </m:rPr>
          <m:t>T</m:t>
        </m:r>
        <m:r>
          <m:rPr>
            <m:sty m:val="p"/>
          </m:rPr>
          <m:t>=</m:t>
        </m:r>
        <m:sSup>
          <m:sSupPr/>
          <m:e>
            <m:r>
              <m:rPr>
                <m:sty m:val="p"/>
              </m:rPr>
              <m:t>900</m:t>
            </m:r>
          </m:e>
          <m:sup>
            <m:r>
              <m:rPr>
                <m:sty m:val="p"/>
              </m:rPr>
              <m:t>∘</m:t>
            </m:r>
          </m:sup>
        </m:sSup>
        <m:r>
          <m:rPr>
            <m:sty m:val="p"/>
          </m:rPr>
          <m:t>C</m:t>
        </m:r>
      </m:oMath>
      <w:r>
        <w:rPr/>
        <w:t xml:space="preserve">.</w:t>
      </w:r>
    </w:p>
    <w:p>
      <w:pPr>
        <w:spacing w:after="220" w:lineRule="auto"/>
      </w:pPr>
      <w:r>
        <w:rPr>
          <w:rFonts w:eastAsia="Georgia" w:cs="Georgia" w:ascii="Georgia" w:hAnsi="Georgia"/>
        </w:rPr>
        <w:t xml:space="preserve">Dans un récipient initialement vide, de volume constant V </w:t>
      </w:r>
      <m:oMath>
        <m:r>
          <m:rPr>
            <m:sty m:val="p"/>
          </m:rPr>
          <m:t>=</m:t>
        </m:r>
        <m:r>
          <m:rPr>
            <m:sty m:val="p"/>
          </m:rPr>
          <m:t>50</m:t>
        </m:r>
        <m:r>
          <m:rPr>
            <m:nor/>
          </m:rPr>
          <m:t xml:space="preserve"> </m:t>
        </m:r>
        <m:r>
          <m:rPr>
            <m:sty m:val="p"/>
          </m:rPr>
          <m:t>L</m:t>
        </m:r>
      </m:oMath>
      <w:r>
        <w:rPr>
          <w:rFonts w:eastAsia="Georgia" w:cs="Georgia" w:ascii="Georgia" w:hAnsi="Georgia"/>
        </w:rPr>
        <w:t xml:space="preserve">, chauffé à </w:t>
      </w:r>
      <m:oMath>
        <m:sSup>
          <m:sSupPr/>
          <m:e>
            <m:r>
              <m:rPr>
                <m:sty m:val="p"/>
              </m:rPr>
              <m:t>900</m:t>
            </m:r>
          </m:e>
          <m:sup>
            <m:r>
              <m:rPr>
                <m:sty m:val="p"/>
              </m:rPr>
              <m:t>∘</m:t>
            </m:r>
          </m:sup>
        </m:sSup>
        <m:r>
          <m:rPr>
            <m:sty m:val="p"/>
          </m:rPr>
          <m:t>C</m:t>
        </m:r>
      </m:oMath>
      <w:r>
        <w:rPr/>
        <w:t xml:space="preserve">, on introduit maintenant 80 g de </w:t>
      </w:r>
      <m:oMath>
        <m:sSub>
          <m:sSubPr/>
          <m:e>
            <m:r>
              <m:rPr>
                <m:sty m:val="p"/>
              </m:rPr>
              <m:t>CaO</m:t>
            </m:r>
          </m:e>
          <m:sub>
            <m:r>
              <m:rPr>
                <m:sty m:val="p"/>
              </m:rPr>
              <m:t>(</m:t>
            </m:r>
            <m:r>
              <m:rPr>
                <m:sty m:val="p"/>
              </m:rPr>
              <m:t>s</m:t>
            </m:r>
            <m:r>
              <m:rPr>
                <m:sty m:val="p"/>
              </m:rPr>
              <m:t>)</m:t>
            </m:r>
          </m:sub>
        </m:sSub>
      </m:oMath>
      <w:r>
        <w:rPr>
          <w:rFonts w:eastAsia="Georgia" w:cs="Georgia" w:ascii="Georgia" w:hAnsi="Georgia"/>
        </w:rPr>
        <w:t xml:space="preserve">, puis on laisse entrer progressivement et très lentement </w:t>
      </w:r>
      <m:oMath>
        <m:sSub>
          <m:sSubPr/>
          <m:e>
            <m:r>
              <m:rPr>
                <m:sty m:val="p"/>
              </m:rPr>
              <m:t>CO</m:t>
            </m:r>
          </m:e>
          <m:sub>
            <m:r>
              <m:rPr>
                <m:sty m:val="p"/>
              </m:rPr>
              <m:t>2</m:t>
            </m:r>
          </m:sub>
        </m:sSub>
        <m:r>
          <m:rPr>
            <m:sty m:val="p"/>
          </m:rPr>
          <m:t>(</m:t>
        </m:r>
        <m:r>
          <m:rPr>
            <m:nor/>
          </m:rPr>
          <m:t xml:space="preserve"> </m:t>
        </m:r>
        <m:r>
          <m:rPr>
            <m:sty m:val="p"/>
          </m:rPr>
          <m:t>g</m:t>
        </m:r>
        <m:r>
          <m:rPr>
            <m:sty m:val="p"/>
          </m:rPr>
          <m:t>)</m:t>
        </m:r>
      </m:oMath>
      <w:r>
        <w:rPr/>
        <w:t xml:space="preserve">. Soit </w:t>
      </w:r>
      <m:oMath>
        <m:r>
          <m:rPr>
            <m:sty m:val="i"/>
          </m:rPr>
          <m:t>n</m:t>
        </m:r>
      </m:oMath>
      <w:r>
        <w:rPr/>
        <w:t xml:space="preserve"> le nombre de moles de </w:t>
      </w:r>
      <m:oMath>
        <m:sSub>
          <m:sSubPr/>
          <m:e>
            <m:r>
              <m:rPr>
                <m:sty m:val="p"/>
              </m:rPr>
              <m:t>CO</m:t>
            </m:r>
          </m:e>
          <m:sub>
            <m:r>
              <m:rPr>
                <m:sty m:val="p"/>
              </m:rPr>
              <m:t>2</m:t>
            </m:r>
          </m:sub>
        </m:sSub>
        <m:r>
          <m:rPr>
            <m:sty m:val="p"/>
          </m:rPr>
          <m:t>(</m:t>
        </m:r>
        <m:r>
          <m:rPr>
            <m:nor/>
          </m:rPr>
          <m:t xml:space="preserve"> </m:t>
        </m:r>
        <m:r>
          <m:rPr>
            <m:sty m:val="p"/>
          </m:rPr>
          <m:t>g</m:t>
        </m:r>
        <m:r>
          <m:rPr>
            <m:sty m:val="p"/>
          </m:rPr>
          <m:t>)</m:t>
        </m:r>
      </m:oMath>
      <w:r>
        <w:rPr/>
        <w:t xml:space="preserve"> introduites.</w:t>
      </w:r>
      <w:r>
        <w:rPr/>
        <w:br w:type="textWrapping"/>
      </w:r>
      <w:r>
        <w:rPr>
          <w:rFonts w:eastAsia="Georgia" w:cs="Georgia" w:ascii="Georgia" w:hAnsi="Georgia"/>
        </w:rPr>
        <w:t xml:space="preserve">c) Pour des valeurs très faibles de </w:t>
      </w:r>
      <m:oMath>
        <m:r>
          <m:rPr>
            <m:sty m:val="i"/>
          </m:rPr>
          <m:t>n</m:t>
        </m:r>
      </m:oMath>
      <w:r>
        <w:rPr>
          <w:rFonts w:eastAsia="Georgia" w:cs="Georgia" w:ascii="Georgia" w:hAnsi="Georgia"/>
        </w:rPr>
        <w:t xml:space="preserve">, quel est le signe de l'affinité initiale de la réaction (4) ? Que se passe-t-il, dans ces conditions ? Justifier la réponse.</w:t>
      </w:r>
      <w:r>
        <w:rPr/>
        <w:br w:type="textWrapping"/>
      </w:r>
      <w:r>
        <w:rPr>
          <w:rFonts w:eastAsia="Georgia" w:cs="Georgia" w:ascii="Georgia" w:hAnsi="Georgia"/>
        </w:rPr>
        <w:t xml:space="preserve">d) Trouver la valeur minimale -notée </w:t>
      </w:r>
      <m:oMath>
        <m:sSub>
          <m:sSubPr/>
          <m:e>
            <m:r>
              <m:rPr>
                <m:sty m:val="i"/>
              </m:rPr>
              <m:t>n</m:t>
            </m:r>
          </m:e>
          <m:sub>
            <m:r>
              <m:rPr>
                <m:sty m:val="p"/>
              </m:rPr>
              <m:t>1</m:t>
            </m:r>
          </m:sub>
        </m:sSub>
      </m:oMath>
      <w:r>
        <w:rPr/>
        <w:t xml:space="preserve"> - de </w:t>
      </w:r>
      <m:oMath>
        <m:r>
          <m:rPr>
            <m:sty m:val="i"/>
          </m:rPr>
          <m:t>n</m:t>
        </m:r>
      </m:oMath>
      <w:r>
        <w:rPr>
          <w:rFonts w:eastAsia="Georgia" w:cs="Georgia" w:ascii="Georgia" w:hAnsi="Georgia"/>
        </w:rPr>
        <w:t xml:space="preserve"> pour que le système évolue. Que se passe-t-il pour </w:t>
      </w:r>
      <m:oMath>
        <m:r>
          <m:rPr>
            <m:sty m:val="p"/>
          </m:rPr>
          <m:t>n</m:t>
        </m:r>
        <m:r>
          <m:rPr>
            <m:sty m:val="p"/>
          </m:rPr>
          <m:t>&gt;</m:t>
        </m:r>
        <m:sSub>
          <m:sSubPr/>
          <m:e>
            <m:r>
              <m:rPr>
                <m:sty m:val="p"/>
              </m:rPr>
              <m:t>n</m:t>
            </m:r>
          </m:e>
          <m:sub>
            <m:r>
              <m:rPr>
                <m:sty m:val="p"/>
              </m:rPr>
              <m:t>1</m:t>
            </m:r>
          </m:sub>
        </m:sSub>
      </m:oMath>
      <w:r>
        <w:rPr/>
        <w:t xml:space="preserve"> ?</w:t>
      </w:r>
      <w:r>
        <w:rPr/>
        <w:br w:type="textWrapping"/>
      </w:r>
      <w:r>
        <w:rPr>
          <w:rFonts w:eastAsia="Georgia" w:cs="Georgia" w:ascii="Georgia" w:hAnsi="Georgia"/>
        </w:rPr>
        <w:t xml:space="preserve">e) Montrer également que, si </w:t>
      </w:r>
      <m:oMath>
        <m:r>
          <m:rPr>
            <m:sty m:val="i"/>
          </m:rPr>
          <m:t>n</m:t>
        </m:r>
      </m:oMath>
      <w:r>
        <w:rPr>
          <w:rFonts w:eastAsia="Georgia" w:cs="Georgia" w:ascii="Georgia" w:hAnsi="Georgia"/>
        </w:rPr>
        <w:t xml:space="preserve"> est suffisamment grand (on précisera la valeur limite correspondante, notée </w:t>
      </w:r>
      <m:oMath>
        <m:sSub>
          <m:sSubPr/>
          <m:e>
            <m:r>
              <m:rPr>
                <m:sty m:val="p"/>
              </m:rPr>
              <m:t>n</m:t>
            </m:r>
          </m:e>
          <m:sub>
            <m:r>
              <m:rPr>
                <m:sty m:val="p"/>
              </m:rPr>
              <m:t>2</m:t>
            </m:r>
          </m:sub>
        </m:sSub>
      </m:oMath>
      <w:r>
        <w:rPr>
          <w:rFonts w:eastAsia="Georgia" w:cs="Georgia" w:ascii="Georgia" w:hAnsi="Georgia"/>
        </w:rPr>
        <w:t xml:space="preserve"> ), il y a rupture d'équilibre dans l'état final; quel est alors le signe de l'affinité dans cet état final ? Justifier et commenter.</w:t>
      </w:r>
      <w:r>
        <w:rPr/>
        <w:br w:type="textWrapping"/>
      </w:r>
      <w:r>
        <w:rPr>
          <w:rFonts w:eastAsia="Georgia" w:cs="Georgia" w:ascii="Georgia" w:hAnsi="Georgia"/>
        </w:rPr>
        <w:t xml:space="preserve">f) Tracer la courbe donnant la pression régnant, après réaction, dans le récipient en fonction du nombre </w:t>
      </w:r>
      <m:oMath>
        <m:r>
          <m:rPr>
            <m:sty m:val="i"/>
          </m:rPr>
          <m:t>n</m:t>
        </m:r>
      </m:oMath>
      <w:r>
        <w:rPr/>
        <w:t xml:space="preserve"> de moles de </w:t>
      </w:r>
      <m:oMath>
        <m:sSub>
          <m:sSubPr/>
          <m:e>
            <m:r>
              <m:rPr>
                <m:sty m:val="p"/>
              </m:rPr>
              <m:t>CO</m:t>
            </m:r>
          </m:e>
          <m:sub>
            <m:r>
              <m:rPr>
                <m:sty m:val="p"/>
              </m:rPr>
              <m:t>2</m:t>
            </m:r>
          </m:sub>
        </m:sSub>
      </m:oMath>
      <w:r>
        <w:rPr/>
        <w:t xml:space="preserve"> introduites ( </w:t>
      </w:r>
      <m:oMath>
        <m:r>
          <m:rPr>
            <m:sty m:val="p"/>
          </m:rPr>
          <m:t>0</m:t>
        </m:r>
        <m:r>
          <m:rPr>
            <m:sty m:val="p"/>
          </m:rPr>
          <m:t>&lt;</m:t>
        </m:r>
        <m:r>
          <m:rPr>
            <m:sty m:val="i"/>
          </m:rPr>
          <m:t>n</m:t>
        </m:r>
        <m:r>
          <m:rPr>
            <m:sty m:val="p"/>
          </m:rPr>
          <m:t>&lt;</m:t>
        </m:r>
        <m:r>
          <m:rPr>
            <m:sty m:val="p"/>
          </m:rPr>
          <m:t>4</m:t>
        </m:r>
        <m:r>
          <m:rPr>
            <m:nor/>
          </m:rPr>
          <m:t xml:space="preserve"> </m:t>
        </m:r>
        <m:r>
          <m:rPr>
            <m:sty m:val="p"/>
          </m:rPr>
          <m:t>mol</m:t>
        </m:r>
      </m:oMath>
      <w:r>
        <w:rPr/>
        <w:t xml:space="preserve"> ).</w:t>
      </w:r>
    </w:p>
    <w:p>
      <w:pPr>
        <w:spacing w:line="271" w:before="330" w:lineRule="auto"/>
      </w:pPr>
      <w:r>
        <w:rPr>
          <w:rFonts w:eastAsia="Georgia" w:cs="Georgia" w:ascii="Georgia" w:hAnsi="Georgia"/>
          <w:b/>
          <w:sz w:val="42"/>
        </w:rPr>
        <w:t xml:space="preserve">D ANALYSE D'UNE SOLUTION REPRESENTATIVE D'UN CIMENT (40 % du barème)</w:t>
      </w:r>
    </w:p>
    <w:p>
      <w:pPr>
        <w:spacing w:after="220" w:lineRule="auto"/>
      </w:pPr>
      <w:r>
        <w:rPr/>
        <w:t xml:space="preserve">Dans cette partie, nous analysons une solution ( </w:t>
      </w:r>
      <m:oMath>
        <m:r>
          <m:rPr>
            <m:sty m:val="i"/>
          </m:rPr>
          <m:t>S</m:t>
        </m:r>
      </m:oMath>
      <w:r>
        <w:rPr>
          <w:rFonts w:eastAsia="Georgia" w:cs="Georgia" w:ascii="Georgia" w:hAnsi="Georgia"/>
        </w:rPr>
        <w:t xml:space="preserve"> ) représentant une solution obtenue par dissolution du ciment, et contenant du chlorure de calcium ( </w:t>
      </w:r>
      <m:oMath>
        <m:sSub>
          <m:sSubPr/>
          <m:e>
            <m:r>
              <m:rPr>
                <m:sty m:val="p"/>
              </m:rPr>
              <m:t>CaCl</m:t>
            </m:r>
          </m:e>
          <m:sub>
            <m:r>
              <m:rPr>
                <m:sty m:val="p"/>
              </m:rPr>
              <m:t>2</m:t>
            </m:r>
          </m:sub>
        </m:sSub>
      </m:oMath>
      <w:r>
        <w:rPr/>
        <w:t xml:space="preserve"> ) de concentration </w:t>
      </w:r>
      <m:oMath>
        <m:sSub>
          <m:sSubPr/>
          <m:e>
            <m:r>
              <m:rPr>
                <m:sty m:val="p"/>
              </m:rPr>
              <m:t>C</m:t>
            </m:r>
          </m:e>
          <m:sub>
            <m:r>
              <m:rPr>
                <m:sty m:val="p"/>
              </m:rPr>
              <m:t>1</m:t>
            </m:r>
          </m:sub>
        </m:sSub>
      </m:oMath>
      <w:r>
        <w:rPr/>
        <w:t xml:space="preserve">, du chlorure de fer III </w:t>
      </w:r>
      <m:oMath>
        <m:d>
          <m:dPr>
            <m:begChr m:val="("/>
            <m:endChr m:val=")"/>
            <m:ctrlPr>
              <w:rPr>
                <w:rFonts w:ascii="Cambria Math" w:hAnsi="Cambria Math"/>
              </w:rPr>
            </m:ctrlPr>
          </m:dPr>
          <m:e>
            <m:sSub>
              <m:sSubPr/>
              <m:e>
                <m:r>
                  <m:rPr>
                    <m:sty m:val="p"/>
                  </m:rPr>
                  <m:t>FeCl</m:t>
                </m:r>
              </m:e>
              <m:sub>
                <m:r>
                  <m:rPr>
                    <m:sty m:val="p"/>
                  </m:rPr>
                  <m:t>3</m:t>
                </m:r>
              </m:sub>
            </m:sSub>
          </m:e>
        </m:d>
      </m:oMath>
      <w:r>
        <w:rPr/>
        <w:t xml:space="preserve"> de concentration </w:t>
      </w:r>
      <m:oMath>
        <m:sSub>
          <m:sSubPr/>
          <m:e>
            <m:r>
              <m:rPr>
                <m:sty m:val="p"/>
              </m:rPr>
              <m:t>C</m:t>
            </m:r>
          </m:e>
          <m:sub>
            <m:r>
              <m:rPr>
                <m:sty m:val="p"/>
              </m:rPr>
              <m:t>2</m:t>
            </m:r>
          </m:sub>
        </m:sSub>
      </m:oMath>
      <w:r>
        <w:rPr/>
        <w:t xml:space="preserve"> et du chlorure d'aluminium </w:t>
      </w:r>
      <m:oMath>
        <m:d>
          <m:dPr>
            <m:begChr m:val="("/>
            <m:endChr m:val=")"/>
            <m:ctrlPr>
              <w:rPr>
                <w:rFonts w:ascii="Cambria Math" w:hAnsi="Cambria Math"/>
              </w:rPr>
            </m:ctrlPr>
          </m:dPr>
          <m:e>
            <m:sSub>
              <m:sSubPr/>
              <m:e>
                <m:r>
                  <m:rPr>
                    <m:sty m:val="p"/>
                  </m:rPr>
                  <m:t>AlCl</m:t>
                </m:r>
              </m:e>
              <m:sub>
                <m:r>
                  <m:rPr>
                    <m:sty m:val="p"/>
                  </m:rPr>
                  <m:t>3</m:t>
                </m:r>
              </m:sub>
            </m:sSub>
          </m:e>
        </m:d>
      </m:oMath>
      <w:r>
        <w:rPr/>
        <w:t xml:space="preserve"> de concentration </w:t>
      </w:r>
      <m:oMath>
        <m:sSub>
          <m:sSubPr/>
          <m:e>
            <m:r>
              <m:rPr>
                <m:sty m:val="p"/>
              </m:rPr>
              <m:t>C</m:t>
            </m:r>
          </m:e>
          <m:sub>
            <m:r>
              <m:rPr>
                <m:sty m:val="p"/>
              </m:rPr>
              <m:t>3</m:t>
            </m:r>
          </m:sub>
        </m:sSub>
      </m:oMath>
      <w:r>
        <w:rPr>
          <w:rFonts w:eastAsia="Georgia" w:cs="Georgia" w:ascii="Georgia" w:hAnsi="Georgia"/>
        </w:rPr>
        <w:t xml:space="preserve">. On envisage de doser les différents ions de cette solution.</w:t>
      </w:r>
    </w:p>
    <w:p>
      <w:pPr>
        <w:spacing w:line="271" w:before="330" w:lineRule="auto"/>
      </w:pPr>
      <w:r>
        <w:rPr>
          <w:b/>
          <w:sz w:val="42"/>
        </w:rPr>
        <w:t xml:space="preserve">D.IDOSAGE DES IONS CALCIUM</w:t>
      </w:r>
    </w:p>
    <w:p>
      <w:pPr>
        <w:spacing w:after="220" w:lineRule="auto"/>
      </w:pPr>
      <w:r>
        <w:rPr>
          <w:rFonts w:eastAsia="Georgia" w:cs="Georgia" w:ascii="Georgia" w:hAnsi="Georgia"/>
        </w:rPr>
        <w:t xml:space="preserve">Les ions calcium réagissent avec l'EDTA ( </w:t>
      </w:r>
      <m:oMath>
        <m:sSup>
          <m:sSupPr/>
          <m:e>
            <m:r>
              <m:rPr>
                <m:sty m:val="i"/>
              </m:rPr>
              <m:t>Y</m:t>
            </m:r>
          </m:e>
          <m:sup>
            <m:r>
              <m:rPr>
                <m:sty m:val="p"/>
              </m:rPr>
              <m:t>4</m:t>
            </m:r>
            <m:r>
              <m:rPr>
                <m:sty m:val="p"/>
              </m:rPr>
              <m:t>−</m:t>
            </m:r>
          </m:sup>
        </m:sSup>
      </m:oMath>
      <w:r>
        <w:rPr>
          <w:rFonts w:eastAsia="Georgia" w:cs="Georgia" w:ascii="Georgia" w:hAnsi="Georgia"/>
        </w:rPr>
        <w:t xml:space="preserve"> ) selon la réaction de complexation :</w:t>
      </w:r>
    </w:p>
    <w:p>
      <w:pPr>
        <w:spacing w:after="220" w:lineRule="auto"/>
      </w:pPr>
      <m:oMathPara>
        <m:oMath>
          <m:sSup>
            <m:sSupPr/>
            <m:e>
              <m:r>
                <m:rPr>
                  <m:sty m:val="p"/>
                </m:rPr>
                <m:t>Ca</m:t>
              </m:r>
            </m:e>
            <m:sup>
              <m:r>
                <m:rPr>
                  <m:sty m:val="p"/>
                </m:rPr>
                <m:t>2</m:t>
              </m:r>
              <m:r>
                <m:rPr>
                  <m:sty m:val="p"/>
                </m:rPr>
                <m:t>+</m:t>
              </m:r>
            </m:sup>
          </m:sSup>
          <m:r>
            <m:rPr>
              <m:sty m:val="p"/>
            </m:rPr>
            <m:t>+</m:t>
          </m:r>
          <m:sSup>
            <m:sSupPr/>
            <m:e>
              <m:r>
                <m:rPr>
                  <m:sty m:val="p"/>
                </m:rPr>
                <m:t>Y</m:t>
              </m:r>
            </m:e>
            <m:sup>
              <m:r>
                <m:rPr>
                  <m:sty m:val="p"/>
                </m:rPr>
                <m:t>4</m:t>
              </m:r>
              <m:r>
                <m:rPr>
                  <m:sty m:val="p"/>
                </m:rPr>
                <m:t>−</m:t>
              </m:r>
            </m:sup>
          </m:sSup>
          <m:r>
            <m:rPr>
              <m:sty m:val="p"/>
            </m:rPr>
            <m:t>=</m:t>
          </m:r>
          <m:sSup>
            <m:sSupPr/>
            <m:e>
              <m:r>
                <m:rPr>
                  <m:sty m:val="p"/>
                </m:rPr>
                <m:t>CaY</m:t>
              </m:r>
            </m:e>
            <m:sup>
              <m:r>
                <m:rPr>
                  <m:sty m:val="p"/>
                </m:rPr>
                <m:t>2</m:t>
              </m:r>
              <m:r>
                <m:rPr>
                  <m:sty m:val="p"/>
                </m:rPr>
                <m:t>−</m:t>
              </m:r>
            </m:sup>
          </m:sSup>
        </m:oMath>
      </m:oMathPara>
    </w:p>
    <w:p>
      <w:pPr>
        <w:spacing w:after="220" w:lineRule="auto"/>
      </w:pPr>
      <w:r>
        <w:rPr>
          <w:rFonts w:eastAsia="Georgia" w:cs="Georgia" w:ascii="Georgia" w:hAnsi="Georgia"/>
        </w:rPr>
        <w:t xml:space="preserve">Nous réalisons un dosage colorimétrique des ions calcium de la solution ( S ) par une solution d'EDTA à </w:t>
      </w:r>
      <m:oMath>
        <m:r>
          <m:rPr>
            <m:sty m:val="p"/>
          </m:rPr>
          <m:t>0</m:t>
        </m:r>
        <m:r>
          <m:rPr>
            <m:sty m:val="p"/>
          </m:rPr>
          <m:t>,</m:t>
        </m:r>
        <m:r>
          <m:rPr>
            <m:sty m:val="p"/>
          </m:rPr>
          <m:t>0500</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On indique, ci-dessous à titre d'information, le protocole suivi.</w:t>
      </w:r>
      <w:r>
        <w:rPr/>
        <w:br w:type="textWrapping"/>
      </w:r>
      <w:r>
        <w:rPr/>
        <w:t xml:space="preserve">Dans un erlenmeyer de 250 mL :</w:t>
      </w:r>
      <w:r>
        <w:rPr/>
        <w:br w:type="textWrapping"/>
      </w:r>
      <w:r>
        <w:rPr/>
        <w:t xml:space="preserve">Verser une prise d'essai de </w:t>
      </w:r>
      <m:oMath>
        <m:r>
          <m:rPr>
            <m:sty m:val="p"/>
          </m:rPr>
          <m:t>50</m:t>
        </m:r>
        <m:r>
          <m:rPr>
            <m:sty m:val="p"/>
          </m:rPr>
          <m:t>,</m:t>
        </m:r>
        <m:r>
          <m:rPr>
            <m:sty m:val="p"/>
          </m:rPr>
          <m:t>0</m:t>
        </m:r>
        <m:r>
          <m:rPr>
            <m:nor/>
          </m:rPr>
          <m:t xml:space="preserve"> </m:t>
        </m:r>
        <m:r>
          <m:rPr>
            <m:sty m:val="p"/>
          </m:rPr>
          <m:t>mL</m:t>
        </m:r>
      </m:oMath>
      <w:r>
        <w:rPr/>
        <w:t xml:space="preserve"> de solution (S).</w:t>
      </w:r>
    </w:p>
    <w:p>
      <w:pPr>
        <w:numPr>
          <w:ilvl w:val="0"/>
          <w:numId w:val="1"/>
        </w:numPr>
        <w:spacing w:lineRule="auto"/>
      </w:pPr>
      <w:r>
        <w:rPr>
          <w:rFonts w:eastAsia="Georgia" w:cs="Georgia" w:ascii="Georgia" w:hAnsi="Georgia"/>
        </w:rPr>
        <w:t xml:space="preserve">Diluer à 200 mL avec de l'eau distillée.</w:t>
      </w:r>
    </w:p>
    <w:p>
      <w:pPr>
        <w:spacing w:after="220" w:lineRule="auto"/>
      </w:pPr>
      <w:r>
        <w:rPr>
          <w:rFonts w:eastAsia="Georgia" w:cs="Georgia" w:ascii="Georgia" w:hAnsi="Georgia"/>
        </w:rPr>
        <w:t xml:space="preserve">Ajouter 1 goutte d'hélianthine.</w:t>
      </w:r>
      <w:r>
        <w:rPr/>
        <w:br w:type="textWrapping"/>
      </w:r>
      <w:r>
        <w:rPr>
          <w:rFonts w:eastAsia="Georgia" w:cs="Georgia" w:ascii="Georgia" w:hAnsi="Georgia"/>
        </w:rPr>
        <w:t xml:space="preserve">Agiter et verser goutte à goutte une solution d'ammoniac jusqu'à virage au jaune ( </w:t>
      </w:r>
      <m:oMath>
        <m:r>
          <m:rPr>
            <m:sty m:val="p"/>
          </m:rPr>
          <m:t>pH</m:t>
        </m:r>
        <m:r>
          <m:rPr>
            <m:sty m:val="p"/>
          </m:rPr>
          <m:t>=</m:t>
        </m:r>
        <m:r>
          <m:rPr>
            <m:sty m:val="p"/>
          </m:rPr>
          <m:t>4</m:t>
        </m:r>
        <m:r>
          <m:rPr>
            <m:sty m:val="p"/>
          </m:rPr>
          <m:t>,</m:t>
        </m:r>
        <m:r>
          <m:rPr>
            <m:sty m:val="p"/>
          </m:rPr>
          <m:t>4</m:t>
        </m:r>
      </m:oMath>
      <w:r>
        <w:rPr/>
        <w:t xml:space="preserve"> ).</w:t>
      </w:r>
      <w:r>
        <w:rPr/>
        <w:br w:type="textWrapping"/>
      </w:r>
      <w:r>
        <w:rPr>
          <w:rFonts w:eastAsia="Georgia" w:cs="Georgia" w:ascii="Georgia" w:hAnsi="Georgia"/>
        </w:rPr>
        <w:t xml:space="preserve">. Ajouter 2 mL de triéthanolamine (pour masquer les autres cations présents).</w:t>
      </w:r>
      <w:r>
        <w:rPr/>
        <w:br w:type="textWrapping"/>
      </w:r>
      <w:r>
        <w:rPr>
          <w:rFonts w:eastAsia="Georgia" w:cs="Georgia" w:ascii="Georgia" w:hAnsi="Georgia"/>
        </w:rPr>
        <w:t xml:space="preserve">.Verser à la burette un volume de solution d'EDTA disodique </w:t>
      </w:r>
      <m:oMath>
        <m:sSub>
          <m:sSubPr/>
          <m:e>
            <m:r>
              <m:rPr>
                <m:sty m:val="p"/>
              </m:rPr>
              <m:t>NaH</m:t>
            </m:r>
          </m:e>
          <m:sub>
            <m:r>
              <m:rPr>
                <m:sty m:val="p"/>
              </m:rPr>
              <m:t>2</m:t>
            </m:r>
          </m:sub>
        </m:sSub>
        <m:r>
          <m:rPr>
            <m:sty m:val="p"/>
          </m:rPr>
          <m:t>Y</m:t>
        </m:r>
      </m:oMath>
      <w:r>
        <w:rPr>
          <w:rFonts w:eastAsia="Georgia" w:cs="Georgia" w:ascii="Georgia" w:hAnsi="Georgia"/>
        </w:rPr>
        <w:t xml:space="preserve"> à </w:t>
      </w:r>
      <m:oMath>
        <m:r>
          <m:rPr>
            <m:sty m:val="p"/>
          </m:rPr>
          <m:t>0</m:t>
        </m:r>
        <m:r>
          <m:rPr>
            <m:sty m:val="p"/>
          </m:rPr>
          <m:t>,</m:t>
        </m:r>
        <m:r>
          <m:rPr>
            <m:sty m:val="p"/>
          </m:rPr>
          <m:t>0500</m:t>
        </m:r>
        <m:r>
          <m:rPr>
            <m:nor/>
          </m:rPr>
          <m:t xml:space="preserve"> </m:t>
        </m:r>
        <m:r>
          <m:rPr>
            <m:sty m:val="p"/>
          </m:rPr>
          <m:t>mol</m:t>
        </m:r>
        <m:r>
          <m:rPr>
            <m:sty m:val="p"/>
          </m:rPr>
          <m:t>.</m:t>
        </m:r>
        <m:sSup>
          <m:sSupPr/>
          <m:e>
            <m:r>
              <m:rPr>
                <m:sty m:val="i"/>
              </m:rPr>
              <m:t>L</m:t>
            </m:r>
          </m:e>
          <m:sup>
            <m:r>
              <m:rPr>
                <m:sty m:val="p"/>
              </m:rPr>
              <m:t>−</m:t>
            </m:r>
            <m:r>
              <m:rPr>
                <m:sty m:val="p"/>
              </m:rPr>
              <m:t>1</m:t>
            </m:r>
          </m:sup>
        </m:sSup>
      </m:oMath>
      <w:r>
        <w:rPr>
          <w:rFonts w:eastAsia="Georgia" w:cs="Georgia" w:ascii="Georgia" w:hAnsi="Georgia"/>
        </w:rPr>
        <w:t xml:space="preserve"> représentant environ les trois quarts de la quantité à utiliser, soit </w:t>
      </w:r>
      <m:oMath>
        <m:r>
          <m:rPr>
            <m:sty m:val="p"/>
          </m:rPr>
          <m:t>5</m:t>
        </m:r>
        <m:r>
          <m:rPr>
            <m:sty m:val="p"/>
          </m:rPr>
          <m:t>−</m:t>
        </m:r>
        <m:r>
          <m:rPr>
            <m:sty m:val="p"/>
          </m:rPr>
          <m:t>6</m:t>
        </m:r>
        <m:r>
          <m:rPr>
            <m:nor/>
          </m:rPr>
          <m:t xml:space="preserve"> </m:t>
        </m:r>
        <m:r>
          <m:rPr>
            <m:sty m:val="p"/>
          </m:rPr>
          <m:t>mL</m:t>
        </m:r>
      </m:oMath>
      <w:r>
        <w:rPr/>
        <w:t xml:space="preserve"> environ.</w:t>
      </w:r>
      <w:r>
        <w:rPr/>
        <w:br w:type="textWrapping"/>
      </w:r>
      <w:r>
        <w:rPr>
          <w:rFonts w:eastAsia="Georgia" w:cs="Georgia" w:ascii="Georgia" w:hAnsi="Georgia"/>
        </w:rPr>
        <w:t xml:space="preserve">. Ajouter 8 à 10 mL de solution d'hydroxyde de sodium à </w:t>
      </w:r>
      <m:oMath>
        <m:r>
          <m:rPr>
            <m:sty m:val="p"/>
          </m:rPr>
          <m:t>2</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de façon à ce que le pH soit de 13 à </w:t>
      </w:r>
      <m:oMath>
        <m:r>
          <m:rPr>
            <m:sty m:val="p"/>
          </m:rPr>
          <m:t>±</m:t>
        </m:r>
        <m:r>
          <m:rPr>
            <m:sty m:val="p"/>
          </m:rPr>
          <m:t>0</m:t>
        </m:r>
        <m:r>
          <m:rPr>
            <m:sty m:val="p"/>
          </m:rPr>
          <m:t>,</m:t>
        </m:r>
        <m:r>
          <m:rPr>
            <m:sty m:val="p"/>
          </m:rPr>
          <m:t>5</m:t>
        </m:r>
      </m:oMath>
      <w:r>
        <w:rPr>
          <w:rFonts w:eastAsia="Georgia" w:cs="Georgia" w:ascii="Georgia" w:hAnsi="Georgia"/>
        </w:rPr>
        <w:t xml:space="preserve"> près.</w:t>
      </w:r>
      <w:r>
        <w:rPr/>
        <w:br w:type="textWrapping"/>
      </w:r>
      <w:r>
        <w:rPr>
          <w:rFonts w:eastAsia="Georgia" w:cs="Georgia" w:ascii="Georgia" w:hAnsi="Georgia"/>
        </w:rPr>
        <w:t xml:space="preserve">. Ajouter une pointe de spatule de réactif de Patton et Reeder ( </w:t>
      </w:r>
      <m:oMath>
        <m:r>
          <m:rPr>
            <m:sty m:val="i"/>
          </m:rPr>
          <m:t>I</m:t>
        </m:r>
        <m:sSup>
          <m:sSupPr/>
          <m:e>
            <m:r>
              <m:rPr>
                <m:sty m:val="i"/>
              </m:rPr>
              <m:t>n</m:t>
            </m:r>
          </m:e>
          <m:sup>
            <m:r>
              <m:rPr>
                <m:sty m:val="p"/>
              </m:rPr>
              <m:t>3</m:t>
            </m:r>
            <m:r>
              <m:rPr>
                <m:sty m:val="p"/>
              </m:rPr>
              <m:t>−</m:t>
            </m:r>
          </m:sup>
        </m:sSup>
      </m:oMath>
      <w:r>
        <w:rPr/>
        <w:t xml:space="preserve"> ).</w:t>
      </w:r>
      <w:r>
        <w:rPr/>
        <w:br w:type="textWrapping"/>
      </w:r>
      <w:r>
        <w:rPr>
          <w:rFonts w:eastAsia="Georgia" w:cs="Georgia" w:ascii="Georgia" w:hAnsi="Georgia"/>
        </w:rPr>
        <w:t xml:space="preserve">Titrer par la solution d'EDTA disodique jusqu'à virage du violet au bleu clair et tel qu'une goutte supplémentaire de titrant n'apporte pas de changement de coloration. On donne le volume équivalent </w:t>
      </w:r>
      <m:oMath>
        <m:r>
          <m:rPr>
            <m:sty m:val="i"/>
          </m:rPr>
          <m:t>V</m:t>
        </m:r>
        <m:r>
          <m:rPr>
            <m:sty m:val="p"/>
          </m:rPr>
          <m:t>=</m:t>
        </m:r>
        <m:r>
          <m:rPr>
            <m:sty m:val="p"/>
          </m:rPr>
          <m:t>10</m:t>
        </m:r>
        <m:r>
          <m:rPr>
            <m:sty m:val="p"/>
          </m:rPr>
          <m:t>,</m:t>
        </m:r>
        <m:r>
          <m:rPr>
            <m:sty m:val="p"/>
          </m:rPr>
          <m:t>2</m:t>
        </m:r>
        <m:r>
          <m:rPr>
            <m:nor/>
          </m:rPr>
          <m:t xml:space="preserve"> </m:t>
        </m:r>
        <m:r>
          <m:rPr>
            <m:sty m:val="p"/>
          </m:rPr>
          <m:t>mL</m:t>
        </m:r>
      </m:oMath>
      <w:r>
        <w:rPr/>
        <w:t xml:space="preserve">.</w:t>
      </w:r>
      <w:r>
        <w:rPr/>
        <w:br w:type="textWrapping"/>
      </w:r>
      <w:r>
        <w:rPr>
          <w:rFonts w:eastAsia="Georgia" w:cs="Georgia" w:ascii="Georgia" w:hAnsi="Georgia"/>
        </w:rPr>
        <w:t xml:space="preserve">a) Justifier la nécessité de rendre le milieu basique.</w:t>
      </w:r>
      <w:r>
        <w:rPr/>
        <w:br w:type="textWrapping"/>
      </w:r>
      <w:r>
        <w:rPr>
          <w:rFonts w:eastAsia="Georgia" w:cs="Georgia" w:ascii="Georgia" w:hAnsi="Georgia"/>
        </w:rPr>
        <w:t xml:space="preserve">b) Expliquer le virage du violet au bleu clair à l'équivalence. Quel est, du complexe </w:t>
      </w:r>
      <m:oMath>
        <m:sSup>
          <m:sSupPr/>
          <m:e>
            <m:r>
              <m:rPr>
                <m:sty m:val="p"/>
              </m:rPr>
              <m:t>CaY</m:t>
            </m:r>
          </m:e>
          <m:sup>
            <m:r>
              <m:rPr>
                <m:sty m:val="p"/>
              </m:rPr>
              <m:t>2</m:t>
            </m:r>
            <m:r>
              <m:rPr>
                <m:sty m:val="p"/>
              </m:rPr>
              <m:t>−</m:t>
            </m:r>
          </m:sup>
        </m:sSup>
      </m:oMath>
      <w:r>
        <w:rPr/>
        <w:t xml:space="preserve"> et du complexe Caln </w:t>
      </w:r>
      <m:oMath>
        <m:sSup>
          <m:sSupPr/>
          <m:e>
            <m:r>
              <m:t xml:space="preserve"> </m:t>
            </m:r>
          </m:e>
          <m:sup>
            <m:r>
              <m:rPr>
                <m:sty m:val="p"/>
              </m:rPr>
              <m:t>−</m:t>
            </m:r>
          </m:sup>
        </m:sSup>
      </m:oMath>
      <w:r>
        <w:rPr/>
        <w:t xml:space="preserve">, le plus stable ? Expliquer.</w:t>
      </w:r>
      <w:r>
        <w:rPr/>
        <w:br w:type="textWrapping"/>
      </w:r>
      <w:r>
        <w:rPr/>
        <w:t xml:space="preserve">c) Calculer la concentration </w:t>
      </w:r>
      <m:oMath>
        <m:sSub>
          <m:sSubPr/>
          <m:e>
            <m:r>
              <m:rPr>
                <m:sty m:val="p"/>
              </m:rPr>
              <m:t>C</m:t>
            </m:r>
          </m:e>
          <m:sub>
            <m:r>
              <m:rPr>
                <m:sty m:val="p"/>
              </m:rPr>
              <m:t>1</m:t>
            </m:r>
          </m:sub>
        </m:sSub>
      </m:oMath>
      <w:r>
        <w:rPr/>
        <w:t xml:space="preserve"> en ions calcium de la solution ( S ).</w:t>
      </w:r>
    </w:p>
    <w:p>
      <w:pPr>
        <w:spacing w:line="271" w:before="330" w:lineRule="auto"/>
      </w:pPr>
      <w:r>
        <w:rPr>
          <w:b/>
          <w:sz w:val="42"/>
        </w:rPr>
        <w:t xml:space="preserve">D. 2 DOSAGE DES IONS FER ( III) PAR SPECTROPHOTOMETRIE D'ABSORPTION</w:t>
      </w:r>
    </w:p>
    <w:p>
      <w:pPr>
        <w:spacing w:after="220" w:lineRule="auto"/>
      </w:pPr>
      <w:r>
        <w:rPr/>
        <w:t xml:space="preserve">Pour doser les ions </w:t>
      </w:r>
      <m:oMath>
        <m:sSup>
          <m:sSupPr/>
          <m:e>
            <m:r>
              <m:rPr>
                <m:sty m:val="p"/>
              </m:rPr>
              <m:t>Fe</m:t>
            </m:r>
          </m:e>
          <m:sup>
            <m:r>
              <m:rPr>
                <m:sty m:val="p"/>
              </m:rPr>
              <m:t>3</m:t>
            </m:r>
            <m:r>
              <m:rPr>
                <m:sty m:val="p"/>
              </m:rPr>
              <m:t>+</m:t>
            </m:r>
          </m:sup>
        </m:sSup>
      </m:oMath>
      <w:r>
        <w:rPr>
          <w:rFonts w:eastAsia="Georgia" w:cs="Georgia" w:ascii="Georgia" w:hAnsi="Georgia"/>
        </w:rPr>
        <w:t xml:space="preserve"> on utilise une méthode spectrophotométrique. L'ion </w:t>
      </w:r>
      <m:oMath>
        <m:sSup>
          <m:sSupPr/>
          <m:e>
            <m:r>
              <m:rPr>
                <m:sty m:val="p"/>
              </m:rPr>
              <m:t>Fe</m:t>
            </m:r>
          </m:e>
          <m:sup>
            <m:r>
              <m:rPr>
                <m:sty m:val="p"/>
              </m:rPr>
              <m:t>2</m:t>
            </m:r>
            <m:r>
              <m:rPr>
                <m:sty m:val="p"/>
              </m:rPr>
              <m:t>+</m:t>
            </m:r>
          </m:sup>
        </m:sSup>
      </m:oMath>
      <w:r>
        <w:rPr>
          <w:rFonts w:eastAsia="Georgia" w:cs="Georgia" w:ascii="Georgia" w:hAnsi="Georgia"/>
        </w:rPr>
        <w:t xml:space="preserve"> forme un complexe coloré avec l'orthophénanthroline.</w:t>
      </w:r>
    </w:p>
    <w:p>
      <w:pPr>
        <w:spacing w:line="271" w:before="330" w:lineRule="auto"/>
      </w:pPr>
      <w:r>
        <w:rPr>
          <w:rFonts w:eastAsia="Georgia" w:cs="Georgia" w:ascii="Georgia" w:hAnsi="Georgia"/>
          <w:b/>
          <w:sz w:val="42"/>
        </w:rPr>
        <w:t xml:space="preserve">D.2.1 Travail préparatoire</w:t>
      </w:r>
    </w:p>
    <w:p>
      <w:pPr>
        <w:spacing w:after="220" w:lineRule="auto"/>
      </w:pPr>
      <w:r>
        <w:rPr/>
        <w:t xml:space="preserve">L'ion fer( II), </w:t>
      </w:r>
      <m:oMath>
        <m:sSup>
          <m:sSupPr/>
          <m:e>
            <m:r>
              <m:rPr>
                <m:sty m:val="p"/>
              </m:rPr>
              <m:t>Fe</m:t>
            </m:r>
          </m:e>
          <m:sup>
            <m:r>
              <m:rPr>
                <m:sty m:val="p"/>
              </m:rPr>
              <m:t>2</m:t>
            </m:r>
            <m:r>
              <m:rPr>
                <m:sty m:val="p"/>
              </m:rPr>
              <m:t>+</m:t>
            </m:r>
          </m:sup>
        </m:sSup>
      </m:oMath>
      <w:r>
        <w:rPr>
          <w:rFonts w:eastAsia="Georgia" w:cs="Georgia" w:ascii="Georgia" w:hAnsi="Georgia"/>
        </w:rPr>
        <w:t xml:space="preserve">, forme un complexe rouge très stable avec l'orthophénanthroline.</w:t>
      </w:r>
      <w:r>
        <w:rPr/>
        <w:br w:type="textWrapping"/>
      </w:r>
      <w:r>
        <w:rPr>
          <w:rFonts w:eastAsia="Georgia" w:cs="Georgia" w:ascii="Georgia" w:hAnsi="Georgia"/>
        </w:rPr>
        <w:t xml:space="preserve">On commence par préparer une courbe d'étalonnage en réalisant les mélanges suivants dans des fioles jaugées de 50 mL numérotées de 0 à 5 à partir d'une solution étalon (E) contenant exactement </w:t>
      </w:r>
      <m:oMath>
        <m:r>
          <m:rPr>
            <m:sty m:val="p"/>
          </m:rPr>
          <m:t>0</m:t>
        </m:r>
        <m:r>
          <m:rPr>
            <m:sty m:val="p"/>
          </m:rPr>
          <m:t>,</m:t>
        </m:r>
        <m:r>
          <m:rPr>
            <m:sty m:val="p"/>
          </m:rPr>
          <m:t>050</m:t>
        </m:r>
        <m:r>
          <m:rPr>
            <m:nor/>
          </m:rPr>
          <m:t xml:space="preserve"> </m:t>
        </m:r>
        <m:r>
          <m:rPr>
            <m:sty m:val="p"/>
          </m:rPr>
          <m:t>g</m:t>
        </m:r>
        <m:r>
          <m:rPr>
            <m:sty m:val="p"/>
          </m:rPr>
          <m:t>.</m:t>
        </m:r>
        <m:sSup>
          <m:sSupPr/>
          <m:e>
            <m:r>
              <m:rPr>
                <m:sty m:val="p"/>
              </m:rPr>
              <m:t>L</m:t>
            </m:r>
          </m:e>
          <m:sup>
            <m:r>
              <m:rPr>
                <m:sty m:val="p"/>
              </m:rPr>
              <m:t>−</m:t>
            </m:r>
            <m:r>
              <m:rPr>
                <m:sty m:val="p"/>
              </m:rPr>
              <m:t>1</m:t>
            </m:r>
          </m:sup>
        </m:sSup>
      </m:oMath>
      <w:r>
        <w:rPr>
          <w:rFonts w:eastAsia="Georgia" w:cs="Georgia" w:ascii="Georgia" w:hAnsi="Georgia"/>
        </w:rPr>
        <w:t xml:space="preserve"> d'ions fer (II). Pour chacune des solutions, la solution d'orthophénanthroline est en large excès de façon à complexer tous les ions </w:t>
      </w:r>
      <m:oMath>
        <m:sSup>
          <m:sSupPr/>
          <m:e>
            <m:r>
              <m:rPr>
                <m:sty m:val="p"/>
              </m:rPr>
              <m:t>Fe</m:t>
            </m:r>
          </m:e>
          <m:sup>
            <m:r>
              <m:rPr>
                <m:sty m:val="p"/>
              </m:rPr>
              <m:t>2</m:t>
            </m:r>
            <m:r>
              <m:rPr>
                <m:sty m:val="p"/>
              </m:rPr>
              <m:t>+</m:t>
            </m:r>
          </m:sup>
        </m:sSup>
      </m:oMath>
      <w:r>
        <w:rPr>
          <w:rFonts w:eastAsia="Georgia" w:cs="Georgia" w:ascii="Georgia" w:hAnsi="Georgia"/>
        </w:rPr>
        <w:t xml:space="preserve">. On mesure l'absorbance à </w:t>
      </w:r>
      <m:oMath>
        <m:r>
          <m:rPr>
            <m:sty m:val="i"/>
          </m:rPr>
          <m:t>λ</m:t>
        </m:r>
        <m:r>
          <m:rPr>
            <m:sty m:val="p"/>
          </m:rPr>
          <m:t>=</m:t>
        </m:r>
        <m:r>
          <m:rPr>
            <m:sty m:val="p"/>
          </m:rPr>
          <m:t>510</m:t>
        </m:r>
        <m:r>
          <m:rPr>
            <m:nor/>
          </m:rPr>
          <m:t xml:space="preserve"> </m:t>
        </m:r>
        <m:r>
          <m:rPr>
            <m:sty m:val="p"/>
          </m:rPr>
          <m:t>nm</m:t>
        </m:r>
      </m:oMath>
      <w:r>
        <w:rPr/>
        <w:t xml:space="preserve"> pour chaque fiole.</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de la fiole</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Volume de solution étalon (E) (mL)</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Volume d'acide chlorhydrique à </w:t>
            </w:r>
            <m:oMath>
              <m:r>
                <m:rPr>
                  <m:sty m:val="p"/>
                </m:rPr>
                <m:t>6</m:t>
              </m:r>
              <m:r>
                <m:rPr>
                  <m:nor/>
                </m:rPr>
                <m:t xml:space="preserve"> </m:t>
              </m:r>
              <m:r>
                <m:rPr>
                  <m:sty m:val="p"/>
                </m:rPr>
                <m:t>mol</m:t>
              </m:r>
              <m:r>
                <m:rPr>
                  <m:sty m:val="p"/>
                </m:rPr>
                <m:t>.</m:t>
              </m:r>
              <m:sSup>
                <m:sSupPr/>
                <m:e>
                  <m:r>
                    <m:rPr>
                      <m:sty m:val="p"/>
                    </m:rPr>
                    <m:t>L</m:t>
                  </m:r>
                </m:e>
                <m:sup>
                  <m:r>
                    <m:rPr>
                      <m:sty m:val="p"/>
                    </m:rPr>
                    <m:t>−</m:t>
                  </m:r>
                  <m:r>
                    <m:rPr>
                      <m:sty m:val="p"/>
                    </m:rPr>
                    <m:t>1</m:t>
                  </m:r>
                </m:sup>
              </m:sSup>
              <m:r>
                <m:rPr>
                  <m:sty m:val="p"/>
                </m:rPr>
                <m:t>(</m:t>
              </m:r>
              <m:r>
                <m:rPr>
                  <m:nor/>
                </m:rPr>
                <m:t xml:space="preserve"> </m:t>
              </m:r>
              <m:r>
                <m:rPr>
                  <m:sty m:val="p"/>
                </m:rPr>
                <m:t>mL</m:t>
              </m:r>
              <m:r>
                <m:rPr>
                  <m:sty m:val="p"/>
                </m:rPr>
                <m:t>)</m:t>
              </m:r>
            </m:oMath>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Volume de solution de chlorure d'hydroxylammonium (mL)</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Volume de solution d'éthanoate de sodium (mL)</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Volume de solution d'orthophénanthroline ( mL )</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Eau déminéralisée</w:t>
            </w:r>
          </w:p>
        </w:tc>
        <w:tc>
          <w:tcPr>
            <w:gridSpan w:val="6"/>
            <w:tcBorders>
              <w:bottom w:val="single" w:sz="8" w:space="0" w:color="000000"/>
              <w:right w:val="single" w:sz="8" w:space="0" w:color="000000"/>
            </w:tcBorders>
          </w:tcPr>
          <w:p>
            <w:pPr>
              <w:spacing w:lineRule="auto"/>
              <w:jc w:val="center"/>
            </w:pPr>
            <w:r>
              <w:rPr>
                <w:rFonts w:eastAsia="Georgia" w:cs="Georgia" w:ascii="Georgia" w:hAnsi="Georgia"/>
              </w:rPr>
              <w:t xml:space="preserve">Ajuster le volume à 50 mL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Absorbance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0,180</w:t>
            </w:r>
          </w:p>
        </w:tc>
        <w:tc>
          <w:tcPr>
            <w:tcBorders>
              <w:bottom w:val="single" w:sz="8" w:space="0" w:color="000000"/>
              <w:right w:val="single" w:sz="8" w:space="0" w:color="000000"/>
            </w:tcBorders>
            <w:vAlign w:val="center"/>
          </w:tcPr>
          <w:p>
            <w:pPr>
              <w:spacing w:lineRule="auto"/>
              <w:jc w:val="left"/>
            </w:pPr>
            <w:r>
              <w:rPr/>
              <w:t xml:space="preserve">0,348</w:t>
            </w:r>
          </w:p>
        </w:tc>
        <w:tc>
          <w:tcPr>
            <w:tcBorders>
              <w:bottom w:val="single" w:sz="8" w:space="0" w:color="000000"/>
              <w:right w:val="single" w:sz="8" w:space="0" w:color="000000"/>
            </w:tcBorders>
            <w:vAlign w:val="center"/>
          </w:tcPr>
          <w:p>
            <w:pPr>
              <w:spacing w:lineRule="auto"/>
              <w:jc w:val="left"/>
            </w:pPr>
            <w:r>
              <w:rPr/>
              <w:t xml:space="preserve">0,51</w:t>
            </w:r>
          </w:p>
        </w:tc>
        <w:tc>
          <w:tcPr>
            <w:tcBorders>
              <w:bottom w:val="single" w:sz="8" w:space="0" w:color="000000"/>
              <w:right w:val="single" w:sz="8" w:space="0" w:color="000000"/>
            </w:tcBorders>
            <w:vAlign w:val="center"/>
          </w:tcPr>
          <w:p>
            <w:pPr>
              <w:spacing w:lineRule="auto"/>
              <w:jc w:val="left"/>
            </w:pPr>
            <w:r>
              <w:rPr/>
              <w:t xml:space="preserve">0,686</w:t>
            </w:r>
          </w:p>
        </w:tc>
        <w:tc>
          <w:tcPr>
            <w:tcBorders>
              <w:bottom w:val="single" w:sz="8" w:space="0" w:color="000000"/>
              <w:right w:val="single" w:sz="8" w:space="0" w:color="000000"/>
            </w:tcBorders>
            <w:vAlign w:val="center"/>
          </w:tcPr>
          <w:p>
            <w:pPr>
              <w:spacing w:lineRule="auto"/>
              <w:jc w:val="left"/>
            </w:pPr>
            <w:r>
              <w:rPr/>
              <w:t xml:space="preserve">0,844</w:t>
            </w:r>
          </w:p>
        </w:tc>
      </w:tr>
    </w:tbl>
    <w:p>
      <w:pPr>
        <w:spacing w:lineRule="auto"/>
      </w:pPr>
    </w:p>
    <w:p>
      <w:pPr>
        <w:spacing w:after="220" w:lineRule="auto"/>
      </w:pPr>
      <w:r>
        <w:rPr>
          <w:rFonts w:eastAsia="Georgia" w:cs="Georgia" w:ascii="Georgia" w:hAnsi="Georgia"/>
        </w:rPr>
        <w:t xml:space="preserve">a) Sur quelle loi repose la méthode spectroscopique?</w:t>
      </w:r>
      <w:r>
        <w:rPr/>
        <w:br w:type="textWrapping"/>
      </w:r>
      <w:r>
        <w:rPr>
          <w:rFonts w:eastAsia="Georgia" w:cs="Georgia" w:ascii="Georgia" w:hAnsi="Georgia"/>
        </w:rPr>
        <w:t xml:space="preserve">b) Que faut-il faire pour déterminer la longueur d'onde de travail (ici </w:t>
      </w:r>
      <m:oMath>
        <m:r>
          <m:rPr>
            <m:sty m:val="i"/>
          </m:rPr>
          <m:t>λ</m:t>
        </m:r>
        <m:r>
          <m:rPr>
            <m:sty m:val="p"/>
          </m:rPr>
          <m:t>=</m:t>
        </m:r>
        <m:r>
          <m:rPr>
            <m:sty m:val="p"/>
          </m:rPr>
          <m:t>510</m:t>
        </m:r>
        <m:r>
          <m:rPr>
            <m:nor/>
          </m:rPr>
          <m:t xml:space="preserve"> </m:t>
        </m:r>
        <m:r>
          <m:rPr>
            <m:sty m:val="p"/>
          </m:rPr>
          <m:t>nm</m:t>
        </m:r>
      </m:oMath>
      <w:r>
        <w:rPr/>
        <w:t xml:space="preserve"> ) et comment la choisir?</w:t>
      </w:r>
      <w:r>
        <w:rPr/>
        <w:br w:type="textWrapping"/>
      </w:r>
      <w:r>
        <w:rPr>
          <w:rFonts w:eastAsia="Georgia" w:cs="Georgia" w:ascii="Georgia" w:hAnsi="Georgia"/>
        </w:rPr>
        <w:t xml:space="preserve">c) Tracer la courbe d'étalonnage.</w:t>
      </w:r>
      <w:r>
        <w:rPr/>
        <w:br w:type="textWrapping"/>
      </w:r>
      <w:r>
        <w:rPr/>
        <w:t xml:space="preserve">D.2.2 Dosage des ions fer (III), </w:t>
      </w:r>
      <m:oMath>
        <m:sSup>
          <m:sSupPr/>
          <m:e>
            <m:r>
              <m:rPr>
                <m:sty m:val="p"/>
              </m:rPr>
              <m:t>Fe</m:t>
            </m:r>
          </m:e>
          <m:sup>
            <m:r>
              <m:rPr>
                <m:sty m:val="p"/>
              </m:rPr>
              <m:t>3</m:t>
            </m:r>
            <m:r>
              <m:rPr>
                <m:sty m:val="p"/>
              </m:rPr>
              <m:t>+</m:t>
            </m:r>
          </m:sup>
        </m:sSup>
      </m:oMath>
      <w:r>
        <w:rPr/>
        <w:t xml:space="preserve"> de la solution ( S )</w:t>
      </w:r>
    </w:p>
    <w:p>
      <w:pPr>
        <w:spacing w:after="220" w:lineRule="auto"/>
      </w:pPr>
      <w:r>
        <w:rPr/>
        <w:t xml:space="preserve">Les ions fer (III), </w:t>
      </w:r>
      <m:oMath>
        <m:sSup>
          <m:sSupPr/>
          <m:e>
            <m:r>
              <m:rPr>
                <m:sty m:val="p"/>
              </m:rPr>
              <m:t>Fe</m:t>
            </m:r>
          </m:e>
          <m:sup>
            <m:r>
              <m:rPr>
                <m:sty m:val="p"/>
              </m:rPr>
              <m:t>3</m:t>
            </m:r>
            <m:r>
              <m:rPr>
                <m:sty m:val="p"/>
              </m:rPr>
              <m:t>+</m:t>
            </m:r>
          </m:sup>
        </m:sSup>
      </m:oMath>
      <w:r>
        <w:rPr>
          <w:rFonts w:eastAsia="Georgia" w:cs="Georgia" w:ascii="Georgia" w:hAnsi="Georgia"/>
        </w:rPr>
        <w:t xml:space="preserve">, sont d'abord réduits totalement en fer (II), </w:t>
      </w:r>
      <m:oMath>
        <m:sSup>
          <m:sSupPr/>
          <m:e>
            <m:r>
              <m:rPr>
                <m:sty m:val="p"/>
              </m:rPr>
              <m:t>Fe</m:t>
            </m:r>
          </m:e>
          <m:sup>
            <m:r>
              <m:rPr>
                <m:sty m:val="p"/>
              </m:rPr>
              <m:t>2</m:t>
            </m:r>
            <m:r>
              <m:rPr>
                <m:sty m:val="p"/>
              </m:rPr>
              <m:t>+</m:t>
            </m:r>
          </m:sup>
        </m:sSup>
      </m:oMath>
      <w:r>
        <w:rPr>
          <w:rFonts w:eastAsia="Georgia" w:cs="Georgia" w:ascii="Georgia" w:hAnsi="Georgia"/>
        </w:rPr>
        <w:t xml:space="preserve">, par la solution de chlorure d'hydroxylammonium puis complexés.</w:t>
      </w:r>
    </w:p>
    <w:p>
      <w:pPr>
        <w:spacing w:after="220" w:lineRule="auto"/>
      </w:pPr>
      <w:r>
        <w:rPr>
          <w:rFonts w:eastAsia="Georgia" w:cs="Georgia" w:ascii="Georgia" w:hAnsi="Georgia"/>
        </w:rPr>
        <w:t xml:space="preserve">On indique, ci-dessous à titre d'information, le protocole suivi.</w:t>
      </w:r>
      <w:r>
        <w:rPr/>
        <w:br w:type="textWrapping"/>
      </w:r>
      <w:r>
        <w:rPr>
          <w:rFonts w:eastAsia="Georgia" w:cs="Georgia" w:ascii="Georgia" w:hAnsi="Georgia"/>
        </w:rPr>
        <w:t xml:space="preserve">Préparer une solution appelée X selon le mode opératoire ci-dessous.</w:t>
      </w:r>
      <w:r>
        <w:rPr/>
        <w:br w:type="textWrapping"/>
      </w:r>
      <w:r>
        <w:rPr/>
        <w:t xml:space="preserve">Introduire dans un ellenmeyer de 50 mL :</w:t>
      </w:r>
      <w:r>
        <w:rPr/>
        <w:br w:type="textWrapping"/>
      </w:r>
      <w:r>
        <w:rPr/>
        <w:t xml:space="preserve">. une prise d'essai : </w:t>
      </w:r>
      <m:oMath>
        <m:r>
          <m:rPr>
            <m:sty m:val="p"/>
          </m:rPr>
          <m:t xml:space="preserve"> </m:t>
        </m:r>
        <m:r>
          <m:rPr>
            <m:sty m:val="i"/>
          </m:rPr>
          <m:t>V</m:t>
        </m:r>
        <m:r>
          <m:rPr>
            <m:sty m:val="p"/>
          </m:rPr>
          <m:t>=</m:t>
        </m:r>
        <m:r>
          <m:rPr>
            <m:sty m:val="p"/>
          </m:rPr>
          <m:t>2</m:t>
        </m:r>
        <m:r>
          <m:rPr>
            <m:sty m:val="p"/>
          </m:rPr>
          <m:t>,</m:t>
        </m:r>
        <m:r>
          <m:rPr>
            <m:sty m:val="p"/>
          </m:rPr>
          <m:t>00</m:t>
        </m:r>
        <m:r>
          <m:rPr>
            <m:nor/>
          </m:rPr>
          <m:t xml:space="preserve"> </m:t>
        </m:r>
        <m:r>
          <m:rPr>
            <m:sty m:val="p"/>
          </m:rPr>
          <m:t>mL</m:t>
        </m:r>
      </m:oMath>
      <w:r>
        <w:rPr>
          <w:rFonts w:eastAsia="Georgia" w:cs="Georgia" w:ascii="Georgia" w:hAnsi="Georgia"/>
        </w:rPr>
        <w:t xml:space="preserve"> de solution à doser </w:t>
      </w:r>
      <m:oMath>
        <m:r>
          <m:rPr>
            <m:sty m:val="p"/>
          </m:rPr>
          <m:t>(</m:t>
        </m:r>
        <m:r>
          <m:rPr>
            <m:sty m:val="i"/>
          </m:rPr>
          <m:t>S</m:t>
        </m:r>
        <m:r>
          <m:rPr>
            <m:sty m:val="p"/>
          </m:rPr>
          <m:t>)</m:t>
        </m:r>
      </m:oMath>
      <w:r>
        <w:rPr/>
        <w:br w:type="textWrapping"/>
      </w:r>
      <w:r>
        <w:rPr>
          <w:rFonts w:eastAsia="Georgia" w:cs="Georgia" w:ascii="Georgia" w:hAnsi="Georgia"/>
        </w:rPr>
        <w:t xml:space="preserve">2 mL d'acide chlorhydrique à </w:t>
      </w:r>
      <m:oMath>
        <m:r>
          <m:rPr>
            <m:sty m:val="p"/>
          </m:rPr>
          <m:t>6</m:t>
        </m:r>
        <m:r>
          <m:rPr>
            <m:nor/>
          </m:rPr>
          <m:t xml:space="preserve"> </m:t>
        </m:r>
        <m:r>
          <m:rPr>
            <m:sty m:val="p"/>
          </m:rPr>
          <m:t>mol</m:t>
        </m:r>
        <m:r>
          <m:rPr>
            <m:sty m:val="p"/>
          </m:rPr>
          <m:t>.</m:t>
        </m:r>
        <m:sSup>
          <m:sSupPr/>
          <m:e>
            <m:r>
              <m:rPr>
                <m:sty m:val="p"/>
              </m:rPr>
              <m:t>L</m:t>
            </m:r>
          </m:e>
          <m:sup>
            <m:r>
              <m:rPr>
                <m:sty m:val="p"/>
              </m:rPr>
              <m:t>−</m:t>
            </m:r>
            <m:r>
              <m:rPr>
                <m:sty m:val="p"/>
              </m:rPr>
              <m:t>1</m:t>
            </m:r>
          </m:sup>
        </m:sSup>
      </m:oMath>
      <w:r>
        <w:rPr/>
        <w:br w:type="textWrapping"/>
      </w:r>
      <w:r>
        <w:rPr/>
        <w:t xml:space="preserve">4 mL de solution de chlorure d'hydroxylammonium</w:t>
      </w:r>
      <w:r>
        <w:rPr/>
        <w:br w:type="textWrapping"/>
      </w:r>
      <w:r>
        <w:rPr/>
        <w:t xml:space="preserve">Chauffer au bain-marie bouillant pendant 20 minutes.</w:t>
      </w:r>
      <w:r>
        <w:rPr/>
        <w:br w:type="textWrapping"/>
      </w:r>
      <w:r>
        <w:rPr>
          <w:rFonts w:eastAsia="Georgia" w:cs="Georgia" w:ascii="Georgia" w:hAnsi="Georgia"/>
        </w:rPr>
        <w:t xml:space="preserve">Après chauffage, ajouter 20 mL de solution d'éthanoate de sodium et 4 mL de solution d'orthophénanthroline.</w:t>
      </w:r>
      <w:r>
        <w:rPr/>
        <w:br w:type="textWrapping"/>
      </w:r>
      <w:r>
        <w:rPr>
          <w:rFonts w:eastAsia="Georgia" w:cs="Georgia" w:ascii="Georgia" w:hAnsi="Georgia"/>
        </w:rPr>
        <w:t xml:space="preserve">Laisser réagir dix minutes.</w:t>
      </w:r>
      <w:r>
        <w:rPr/>
        <w:br w:type="textWrapping"/>
      </w:r>
      <w:r>
        <w:rPr>
          <w:rFonts w:eastAsia="Georgia" w:cs="Georgia" w:ascii="Georgia" w:hAnsi="Georgia"/>
        </w:rPr>
        <w:t xml:space="preserve">Refroidir, transvaser quantitativement le contenu de l'erlenmeyer dans une fiole de 50 mL et compléter au trait de jauge avec de l'eau distillée.</w:t>
      </w:r>
      <w:r>
        <w:rPr/>
        <w:br w:type="textWrapping"/>
      </w:r>
      <w:r>
        <w:rPr/>
        <w:t xml:space="preserve">Mesurer l'absorbance de la solution </w:t>
      </w:r>
      <m:oMath>
        <m:r>
          <m:rPr>
            <m:sty m:val="i"/>
          </m:rPr>
          <m:t>X</m:t>
        </m:r>
      </m:oMath>
      <w:r>
        <w:rPr>
          <w:rFonts w:eastAsia="Georgia" w:cs="Georgia" w:ascii="Georgia" w:hAnsi="Georgia"/>
        </w:rPr>
        <w:t xml:space="preserve"> à </w:t>
      </w:r>
      <m:oMath>
        <m:r>
          <m:rPr>
            <m:sty m:val="i"/>
          </m:rPr>
          <m:t>λ</m:t>
        </m:r>
        <m:r>
          <m:rPr>
            <m:sty m:val="p"/>
          </m:rPr>
          <m:t>=</m:t>
        </m:r>
        <m:r>
          <m:rPr>
            <m:sty m:val="p"/>
          </m:rPr>
          <m:t>510</m:t>
        </m:r>
        <m:r>
          <m:rPr>
            <m:nor/>
          </m:rPr>
          <m:t xml:space="preserve"> </m:t>
        </m:r>
        <m:r>
          <m:rPr>
            <m:sty m:val="p"/>
          </m:rPr>
          <m:t>nm</m:t>
        </m:r>
      </m:oMath>
      <w:r>
        <w:rPr>
          <w:rFonts w:eastAsia="Georgia" w:cs="Georgia" w:ascii="Georgia" w:hAnsi="Georgia"/>
        </w:rPr>
        <w:t xml:space="preserve"> (dans les mêmes conditions que lors de la réalisation de la droite étalon) .</w:t>
      </w:r>
    </w:p>
    <w:p>
      <w:pPr>
        <w:spacing w:after="220" w:lineRule="auto"/>
      </w:pPr>
      <w:r>
        <w:rPr/>
        <w:t xml:space="preserve">On mesure la valeur de l'absorbance : </w:t>
      </w:r>
      <m:oMath>
        <m:r>
          <m:rPr>
            <m:sty m:val="i"/>
          </m:rPr>
          <m:t>A</m:t>
        </m:r>
        <m:r>
          <m:rPr>
            <m:sty m:val="p"/>
          </m:rPr>
          <m:t>=</m:t>
        </m:r>
        <m:r>
          <m:rPr>
            <m:sty m:val="p"/>
          </m:rPr>
          <m:t>0</m:t>
        </m:r>
        <m:r>
          <m:rPr>
            <m:sty m:val="p"/>
          </m:rPr>
          <m:t>,</m:t>
        </m:r>
        <m:r>
          <m:rPr>
            <m:sty m:val="p"/>
          </m:rPr>
          <m:t>570</m:t>
        </m:r>
      </m:oMath>
      <w:r>
        <w:rPr/>
        <w:t xml:space="preserve">.</w:t>
      </w:r>
      <w:r>
        <w:rPr/>
        <w:br w:type="textWrapping"/>
      </w:r>
      <w:r>
        <w:rPr>
          <w:rFonts w:eastAsia="Georgia" w:cs="Georgia" w:ascii="Georgia" w:hAnsi="Georgia"/>
        </w:rPr>
        <w:t xml:space="preserve">a) Pour quelle raison doit-on chauffer, lors de la phase de réduction?</w:t>
      </w:r>
      <w:r>
        <w:rPr/>
        <w:br w:type="textWrapping"/>
      </w:r>
      <w:r>
        <w:rPr>
          <w:rFonts w:eastAsia="Georgia" w:cs="Georgia" w:ascii="Georgia" w:hAnsi="Georgia"/>
        </w:rPr>
        <w:t xml:space="preserve">b) Déterminer la concentration massique en ions </w:t>
      </w:r>
      <m:oMath>
        <m:sSup>
          <m:sSupPr/>
          <m:e>
            <m:r>
              <m:rPr>
                <m:sty m:val="p"/>
              </m:rPr>
              <m:t>Fe</m:t>
            </m:r>
          </m:e>
          <m:sup>
            <m:r>
              <m:rPr>
                <m:sty m:val="p"/>
              </m:rPr>
              <m:t>2</m:t>
            </m:r>
            <m:r>
              <m:rPr>
                <m:sty m:val="p"/>
              </m:rPr>
              <m:t>+</m:t>
            </m:r>
          </m:sup>
        </m:sSup>
      </m:oMath>
      <w:r>
        <w:rPr/>
        <w:t xml:space="preserve"> de la solution X . Expliquer.</w:t>
      </w:r>
      <w:r>
        <w:rPr/>
        <w:br w:type="textWrapping"/>
      </w:r>
      <w:r>
        <w:rPr>
          <w:rFonts w:eastAsia="Georgia" w:cs="Georgia" w:ascii="Georgia" w:hAnsi="Georgia"/>
        </w:rPr>
        <w:t xml:space="preserve">c) En déduire la concentration molaire </w:t>
      </w:r>
      <m:oMath>
        <m:sSub>
          <m:sSubPr/>
          <m:e>
            <m:r>
              <m:rPr>
                <m:sty m:val="p"/>
              </m:rPr>
              <m:t>C</m:t>
            </m:r>
          </m:e>
          <m:sub>
            <m:r>
              <m:rPr>
                <m:sty m:val="p"/>
              </m:rPr>
              <m:t>2</m:t>
            </m:r>
          </m:sub>
        </m:sSub>
      </m:oMath>
      <w:r>
        <w:rPr/>
        <w:t xml:space="preserve"> en ions </w:t>
      </w:r>
      <m:oMath>
        <m:sSup>
          <m:sSupPr/>
          <m:e>
            <m:r>
              <m:rPr>
                <m:sty m:val="p"/>
              </m:rPr>
              <m:t>Fe</m:t>
            </m:r>
          </m:e>
          <m:sup>
            <m:r>
              <m:rPr>
                <m:sty m:val="p"/>
              </m:rPr>
              <m:t>3</m:t>
            </m:r>
            <m:r>
              <m:rPr>
                <m:sty m:val="p"/>
              </m:rPr>
              <m:t>+</m:t>
            </m:r>
          </m:sup>
        </m:sSup>
      </m:oMath>
      <w:r>
        <w:rPr/>
        <w:t xml:space="preserve"> de la solution (S).</w:t>
      </w:r>
    </w:p>
    <w:p>
      <w:pPr>
        <w:spacing w:line="271" w:before="330" w:lineRule="auto"/>
      </w:pPr>
      <w:r>
        <w:rPr>
          <w:b/>
          <w:sz w:val="42"/>
        </w:rPr>
        <w:t xml:space="preserve">D. 3 DOSAGE CONDUCTIMETRIQUE DES IONS CHLORURE</w:t>
      </w:r>
    </w:p>
    <w:p>
      <w:pPr>
        <w:spacing w:after="220" w:lineRule="auto"/>
      </w:pPr>
      <w:r>
        <w:rPr>
          <w:rFonts w:eastAsia="Georgia" w:cs="Georgia" w:ascii="Georgia" w:hAnsi="Georgia"/>
        </w:rPr>
        <w:t xml:space="preserve">Le test caractéristique des ions chlorure </w:t>
      </w:r>
      <m:oMath>
        <m:sSup>
          <m:sSupPr/>
          <m:e>
            <m:r>
              <m:rPr>
                <m:sty m:val="p"/>
              </m:rPr>
              <m:t>Cl</m:t>
            </m:r>
          </m:e>
          <m:sup>
            <m:r>
              <m:rPr>
                <m:sty m:val="p"/>
              </m:rPr>
              <m:t>−</m:t>
            </m:r>
          </m:sup>
        </m:sSup>
      </m:oMath>
      <w:r>
        <w:rPr>
          <w:rFonts w:eastAsia="Georgia" w:cs="Georgia" w:ascii="Georgia" w:hAnsi="Georgia"/>
        </w:rPr>
        <w:t xml:space="preserve">est leur précipitation en présence d'ions argent </w:t>
      </w:r>
      <m:oMath>
        <m:sSup>
          <m:sSupPr/>
          <m:e>
            <m:r>
              <m:rPr>
                <m:sty m:val="p"/>
              </m:rPr>
              <m:t>Ag</m:t>
            </m:r>
          </m:e>
          <m:sup>
            <m:r>
              <m:rPr>
                <m:sty m:val="p"/>
              </m:rPr>
              <m:t>+</m:t>
            </m:r>
          </m:sup>
        </m:sSup>
      </m:oMath>
      <w:r>
        <w:rPr>
          <w:rFonts w:eastAsia="Georgia" w:cs="Georgia" w:ascii="Georgia" w:hAnsi="Georgia"/>
        </w:rPr>
        <w:t xml:space="preserve">. On utilise ici cette réaction comme réaction de dosage.</w:t>
      </w:r>
    </w:p>
    <w:p>
      <w:pPr>
        <w:spacing w:after="220" w:lineRule="auto"/>
      </w:pPr>
      <w:r>
        <w:rPr>
          <w:rFonts w:eastAsia="Georgia" w:cs="Georgia" w:ascii="Georgia" w:hAnsi="Georgia"/>
        </w:rPr>
        <w:t xml:space="preserve">On réalise les opérations suivantes.</w:t>
      </w:r>
      <w:r>
        <w:rPr/>
        <w:br w:type="textWrapping"/>
      </w:r>
      <w:r>
        <w:rPr>
          <w:rFonts w:eastAsia="Georgia" w:cs="Georgia" w:ascii="Georgia" w:hAnsi="Georgia"/>
        </w:rPr>
        <w:t xml:space="preserve">Dans un bécher verser une prise d'essai de </w:t>
      </w:r>
      <m:oMath>
        <m:r>
          <m:rPr>
            <m:sty m:val="p"/>
          </m:rPr>
          <m:t>10</m:t>
        </m:r>
        <m:r>
          <m:rPr>
            <m:sty m:val="p"/>
          </m:rPr>
          <m:t>,</m:t>
        </m:r>
        <m:r>
          <m:rPr>
            <m:sty m:val="p"/>
          </m:rPr>
          <m:t>0</m:t>
        </m:r>
        <m:r>
          <m:rPr>
            <m:nor/>
          </m:rPr>
          <m:t xml:space="preserve"> </m:t>
        </m:r>
        <m:r>
          <m:rPr>
            <m:sty m:val="p"/>
          </m:rPr>
          <m:t>mL</m:t>
        </m:r>
      </m:oMath>
      <w:r>
        <w:rPr>
          <w:rFonts w:eastAsia="Georgia" w:cs="Georgia" w:ascii="Georgia" w:hAnsi="Georgia"/>
        </w:rPr>
        <w:t xml:space="preserve"> de la solution (S) et ajouter 190 mL d'eau distillée.</w:t>
      </w:r>
      <w:r>
        <w:rPr/>
        <w:br w:type="textWrapping"/>
      </w:r>
      <w:r>
        <w:rPr>
          <w:rFonts w:eastAsia="Georgia" w:cs="Georgia" w:ascii="Georgia" w:hAnsi="Georgia"/>
        </w:rPr>
        <w:t xml:space="preserve">Réaliser le dosage conductimétrique des ions chlorure </w:t>
      </w:r>
      <m:oMath>
        <m:sSup>
          <m:sSupPr/>
          <m:e>
            <m:r>
              <m:rPr>
                <m:sty m:val="p"/>
              </m:rPr>
              <m:t>Cl</m:t>
            </m:r>
          </m:e>
          <m:sup>
            <m:r>
              <m:rPr>
                <m:sty m:val="p"/>
              </m:rPr>
              <m:t>−</m:t>
            </m:r>
          </m:sup>
        </m:sSup>
      </m:oMath>
      <w:r>
        <w:rPr/>
        <w:t xml:space="preserve">par une solution de nitrate d'argent ( </w:t>
      </w:r>
      <m:oMath>
        <m:sSup>
          <m:sSupPr/>
          <m:e>
            <m:r>
              <m:rPr>
                <m:sty m:val="p"/>
              </m:rPr>
              <m:t>Ag</m:t>
            </m:r>
          </m:e>
          <m:sup>
            <m:r>
              <m:rPr>
                <m:sty m:val="p"/>
              </m:rPr>
              <m:t>+</m:t>
            </m:r>
          </m:sup>
        </m:sSup>
        <m:r>
          <m:rPr>
            <m:sty m:val="p"/>
          </m:rPr>
          <m:t>,</m:t>
        </m:r>
        <m:sSubSup>
          <m:sSubSupPr/>
          <m:e>
            <m:r>
              <m:rPr>
                <m:sty m:val="p"/>
              </m:rPr>
              <m:t>NO</m:t>
            </m:r>
          </m:e>
          <m:sub>
            <m:r>
              <m:rPr>
                <m:sty m:val="p"/>
              </m:rPr>
              <m:t>3</m:t>
            </m:r>
          </m:sub>
          <m:sup>
            <m:r>
              <m:rPr>
                <m:sty m:val="p"/>
              </m:rPr>
              <m:t>−</m:t>
            </m:r>
          </m:sup>
        </m:sSubSup>
      </m:oMath>
      <w:r>
        <w:rPr>
          <w:rFonts w:eastAsia="Georgia" w:cs="Georgia" w:ascii="Georgia" w:hAnsi="Georgia"/>
        </w:rPr>
        <w:t xml:space="preserve">) à la concentration de </w:t>
      </w:r>
      <m:oMath>
        <m:r>
          <m:rPr>
            <m:sty m:val="p"/>
          </m:rPr>
          <m:t>0</m:t>
        </m:r>
        <m:r>
          <m:rPr>
            <m:sty m:val="p"/>
          </m:rPr>
          <m:t>,</m:t>
        </m:r>
        <m:r>
          <m:rPr>
            <m:sty m:val="p"/>
          </m:rPr>
          <m:t>0400</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a) Ecrire l'équation de réaction du dosage et calculer sa constante.</w:t>
      </w:r>
      <w:r>
        <w:rPr/>
        <w:br w:type="textWrapping"/>
      </w:r>
      <w:r>
        <w:rPr/>
        <w:t xml:space="preserve">b) Montrer que pour une solution usuelle ( </w:t>
      </w:r>
      <m:oMath>
        <m:r>
          <m:rPr>
            <m:sty m:val="p"/>
          </m:rPr>
          <m:t>0</m:t>
        </m:r>
        <m:r>
          <m:rPr>
            <m:sty m:val="p"/>
          </m:rPr>
          <m:t>,</m:t>
        </m:r>
        <m:r>
          <m:rPr>
            <m:sty m:val="p"/>
          </m:rPr>
          <m:t>0001</m:t>
        </m:r>
        <m:r>
          <m:rPr>
            <m:nor/>
          </m:rPr>
          <m:t xml:space="preserve"> </m:t>
        </m:r>
        <m:r>
          <m:rPr>
            <m:sty m:val="p"/>
          </m:rPr>
          <m:t>mol</m:t>
        </m:r>
        <m:r>
          <m:rPr>
            <m:sty m:val="p"/>
          </m:rPr>
          <m:t>.</m:t>
        </m:r>
        <m:sSup>
          <m:sSupPr/>
          <m:e>
            <m:r>
              <m:rPr>
                <m:sty m:val="p"/>
              </m:rPr>
              <m:t>L</m:t>
            </m:r>
          </m:e>
          <m:sup>
            <m:r>
              <m:rPr>
                <m:sty m:val="p"/>
              </m:rPr>
              <m:t>−</m:t>
            </m:r>
            <m:r>
              <m:rPr>
                <m:sty m:val="p"/>
              </m:rPr>
              <m:t>1</m:t>
            </m:r>
          </m:sup>
        </m:sSup>
        <m:r>
          <m:rPr>
            <m:sty m:val="p"/>
          </m:rPr>
          <m:t>.</m:t>
        </m:r>
        <m:r>
          <m:rPr>
            <m:sty m:val="p"/>
          </m:rPr>
          <m:t>&lt;</m:t>
        </m:r>
        <m:r>
          <m:rPr>
            <m:sty m:val="p"/>
          </m:rPr>
          <m:t>C</m:t>
        </m:r>
        <m:r>
          <m:rPr>
            <m:sty m:val="p"/>
          </m:rPr>
          <m:t>&lt;</m:t>
        </m:r>
        <m:r>
          <m:rPr>
            <m:sty m:val="p"/>
          </m:rPr>
          <m:t>0</m:t>
        </m:r>
        <m:r>
          <m:rPr>
            <m:sty m:val="p"/>
          </m:rPr>
          <m:t>,</m:t>
        </m:r>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AgCl précipite dès la première goutte ( le volume d'une goutte est de </w:t>
      </w:r>
      <m:oMath>
        <m:sSup>
          <m:sSupPr/>
          <m:e>
            <m:r>
              <m:rPr>
                <m:sty m:val="p"/>
              </m:rPr>
              <m:t>5.10</m:t>
            </m:r>
          </m:e>
          <m:sup>
            <m:r>
              <m:rPr>
                <m:sty m:val="p"/>
              </m:rPr>
              <m:t>−</m:t>
            </m:r>
            <m:r>
              <m:rPr>
                <m:sty m:val="p"/>
              </m:rPr>
              <m:t>5</m:t>
            </m:r>
          </m:sup>
        </m:sSup>
        <m:r>
          <m:rPr>
            <m:nor/>
          </m:rPr>
          <m:t xml:space="preserve"> </m:t>
        </m:r>
        <m:r>
          <m:rPr>
            <m:sty m:val="p"/>
          </m:rPr>
          <m:t>L</m:t>
        </m:r>
      </m:oMath>
      <w:r>
        <w:rPr/>
        <w:t xml:space="preserve"> ).</w:t>
      </w:r>
      <w:r>
        <w:rPr/>
        <w:br w:type="textWrapping"/>
      </w:r>
      <w:r>
        <w:rPr>
          <w:rFonts w:eastAsia="Georgia" w:cs="Georgia" w:ascii="Georgia" w:hAnsi="Georgia"/>
        </w:rPr>
        <w:t xml:space="preserve">c) Que mesure t-on en conductimétrie? Préciser l'unité de cette grandeur.</w:t>
      </w:r>
      <w:r>
        <w:rPr/>
        <w:br w:type="textWrapping"/>
      </w:r>
      <w:r>
        <w:rPr>
          <w:rFonts w:eastAsia="Georgia" w:cs="Georgia" w:ascii="Georgia" w:hAnsi="Georgia"/>
        </w:rPr>
        <w:t xml:space="preserve">d) Prévoir l'allure de la courbe en la justifiant qualitativement. Expliquer pourquoi on a rajouté un grand volume d'eau. Comment caractérise-t-on expérimentalement le volume équivalent?</w:t>
      </w:r>
      <w:r>
        <w:rPr/>
        <w:br w:type="textWrapping"/>
      </w:r>
      <w:r>
        <w:rPr/>
        <w:t xml:space="preserve">e) On trouve </w:t>
      </w:r>
      <m:oMath>
        <m:sSub>
          <m:sSubPr/>
          <m:e>
            <m:r>
              <m:rPr>
                <m:sty m:val="i"/>
              </m:rPr>
              <m:t>V</m:t>
            </m:r>
          </m:e>
          <m:sub>
            <m:acc>
              <m:accPr>
                <m:chr m:val="˙"/>
              </m:accPr>
              <m:e>
                <m:r>
                  <m:rPr>
                    <m:nor/>
                  </m:rPr>
                  <m:t> eq </m:t>
                </m:r>
              </m:e>
            </m:acc>
          </m:sub>
        </m:sSub>
        <m:r>
          <m:rPr>
            <m:sty m:val="p"/>
          </m:rPr>
          <m:t>=</m:t>
        </m:r>
        <m:r>
          <m:rPr>
            <m:sty m:val="p"/>
          </m:rPr>
          <m:t>12</m:t>
        </m:r>
        <m:r>
          <m:rPr>
            <m:sty m:val="p"/>
          </m:rPr>
          <m:t>,</m:t>
        </m:r>
        <m:r>
          <m:rPr>
            <m:sty m:val="p"/>
          </m:rPr>
          <m:t>5</m:t>
        </m:r>
        <m:r>
          <m:rPr>
            <m:nor/>
          </m:rPr>
          <m:t xml:space="preserve"> </m:t>
        </m:r>
        <m:r>
          <m:rPr>
            <m:sty m:val="p"/>
          </m:rPr>
          <m:t>mL</m:t>
        </m:r>
      </m:oMath>
      <w:r>
        <w:rPr>
          <w:rFonts w:eastAsia="Georgia" w:cs="Georgia" w:ascii="Georgia" w:hAnsi="Georgia"/>
        </w:rPr>
        <w:t xml:space="preserve">. En déduire la concentration molaire en ions </w:t>
      </w:r>
      <m:oMath>
        <m:sSup>
          <m:sSupPr/>
          <m:e>
            <m:r>
              <m:rPr>
                <m:sty m:val="p"/>
              </m:rPr>
              <m:t>Cl</m:t>
            </m:r>
          </m:e>
          <m:sup>
            <m:r>
              <m:rPr>
                <m:sty m:val="p"/>
              </m:rPr>
              <m:t>−</m:t>
            </m:r>
          </m:sup>
        </m:sSup>
      </m:oMath>
      <w:r>
        <w:rPr/>
        <w:t xml:space="preserve">de la solution (S).</w:t>
      </w:r>
      <w:r>
        <w:rPr/>
        <w:br w:type="textWrapping"/>
      </w:r>
      <w:r>
        <w:rPr>
          <w:rFonts w:eastAsia="Georgia" w:cs="Georgia" w:ascii="Georgia" w:hAnsi="Georgia"/>
        </w:rPr>
        <w:t xml:space="preserve">f) Proposer une autre méthode physique pour suivre cette même réaction. Décrire le matériel utilisé et l'allure de la courbe qui serait obtenue.</w:t>
      </w:r>
    </w:p>
    <w:p>
      <w:pPr>
        <w:spacing w:line="271" w:before="330" w:lineRule="auto"/>
      </w:pPr>
      <w:r>
        <w:rPr>
          <w:b/>
          <w:sz w:val="42"/>
        </w:rPr>
        <w:t xml:space="preserve">D. 4 CONCENTRATION DES IONS ALUMINIUM III ( </w:t>
      </w:r>
      <m:oMath>
        <m:sSup>
          <m:sSupPr>
            <m:ctrlPr>
              <w:rPr>
                <w:rFonts w:ascii="Cambria Math" w:hAnsi="Cambria Math"/>
                <w:sz w:val="42"/>
              </w:rPr>
            </m:ctrlPr>
          </m:sSupPr>
          <m:e>
            <m:r>
              <m:rPr>
                <m:sty m:val="p"/>
              </m:rPr>
              <w:rPr>
                <w:sz w:val="42"/>
              </w:rPr>
              <m:t>AI</m:t>
            </m:r>
          </m:e>
          <m:sup>
            <m:r>
              <m:rPr>
                <m:sty m:val="p"/>
              </m:rPr>
              <w:rPr>
                <w:sz w:val="42"/>
              </w:rPr>
              <m:t>3</m:t>
            </m:r>
            <m:r>
              <m:rPr>
                <m:sty m:val="p"/>
              </m:rPr>
              <w:rPr>
                <w:sz w:val="42"/>
              </w:rPr>
              <m:t>+</m:t>
            </m:r>
          </m:sup>
        </m:sSup>
      </m:oMath>
      <w:r>
        <w:rPr>
          <w:b/>
          <w:sz w:val="42"/>
        </w:rPr>
        <w:t xml:space="preserve"> )</w:t>
      </w:r>
    </w:p>
    <w:p>
      <w:pPr>
        <w:spacing w:after="220" w:lineRule="auto"/>
      </w:pPr>
      <w:r>
        <w:rPr>
          <w:rFonts w:eastAsia="Georgia" w:cs="Georgia" w:ascii="Georgia" w:hAnsi="Georgia"/>
        </w:rPr>
        <w:t xml:space="preserve">A partir des résultats précédents, déterminer la concentration </w:t>
      </w:r>
      <m:oMath>
        <m:sSub>
          <m:sSubPr/>
          <m:e>
            <m:r>
              <m:rPr>
                <m:sty m:val="i"/>
              </m:rPr>
              <m:t>C</m:t>
            </m:r>
          </m:e>
          <m:sub>
            <m:r>
              <m:rPr>
                <m:sty m:val="p"/>
              </m:rPr>
              <m:t>3</m:t>
            </m:r>
          </m:sub>
        </m:sSub>
      </m:oMath>
      <w:r>
        <w:rPr/>
        <w:t xml:space="preserve"> en ions aluminium de la solution (S).</w:t>
      </w:r>
    </w:p>
    <w:p>
      <w:pPr>
        <w:spacing w:line="271" w:before="330" w:lineRule="auto"/>
      </w:pPr>
      <w:r>
        <w:rPr>
          <w:b/>
          <w:sz w:val="42"/>
        </w:rPr>
        <w:t xml:space="preserve">FIN DE L'EPREUVE</w:t>
      </w:r>
    </w:p>
    <w:p>
      <w:pPr>
        <w:spacing w:line="288" w:after="220" w:lineRule="auto"/>
        <w:jc w:val="center"/>
      </w:pPr>
      <w:r>
        <w:rPr>
          <w:b/>
          <w:sz w:val="56"/>
        </w:rPr>
        <w:t xml:space="preserve">Epreuve de Physique C - Thermodynamique</w:t>
      </w:r>
    </w:p>
    <w:p>
      <w:pPr>
        <w:spacing w:lineRule="auto"/>
        <w:ind w:left="2265" w:right="2265"/>
        <w:jc w:val="center"/>
      </w:pPr>
      <w:r>
        <w:rPr>
          <w:rFonts w:eastAsia="Georgia" w:cs="Georgia" w:ascii="Georgia" w:hAnsi="Georgia"/>
        </w:rPr>
        <w:t xml:space="preserve">Durée 2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Réacteur à eau pressurisée ( REP )</w:t>
      </w:r>
    </w:p>
    <w:p>
      <w:pPr>
        <w:spacing w:after="220" w:lineRule="auto"/>
      </w:pPr>
      <w:r>
        <w:rPr>
          <w:rFonts w:eastAsia="Georgia" w:cs="Georgia" w:ascii="Georgia" w:hAnsi="Georgia"/>
        </w:rPr>
        <w:t xml:space="preserve">Ce problème traite de plusieurs aspects liés au fonctionnement des Réacteurs à Eau Pressurisée, lesquels produisent plus des </w:t>
      </w:r>
      <m:oMath>
        <m:r>
          <m:rPr>
            <m:sty m:val="p"/>
          </m:rPr>
          <m:t>3</m:t>
        </m:r>
        <m:r>
          <m:rPr>
            <m:sty m:val="p"/>
          </m:rPr>
          <m:t>/</m:t>
        </m:r>
        <m:r>
          <m:rPr>
            <m:sty m:val="p"/>
          </m:rPr>
          <m:t>4</m:t>
        </m:r>
      </m:oMath>
      <w:r>
        <w:rPr>
          <w:rFonts w:eastAsia="Georgia" w:cs="Georgia" w:ascii="Georgia" w:hAnsi="Georgia"/>
        </w:rPr>
        <w:t xml:space="preserve"> de l'énergie électrique en France Les différentes parties sont largement indépendantes même si certaines grandeurs sont reprises d'une partie à l'autre.</w:t>
      </w:r>
    </w:p>
    <w:p>
      <w:pPr>
        <w:spacing w:line="271" w:before="330" w:lineRule="auto"/>
      </w:pPr>
      <w:r>
        <w:rPr>
          <w:rFonts w:eastAsia="Georgia" w:cs="Georgia" w:ascii="Georgia" w:hAnsi="Georgia"/>
          <w:b/>
          <w:sz w:val="42"/>
        </w:rPr>
        <w:t xml:space="preserve">I Rendement et dimensionnement du cœur (14 % du barème)</w:t>
      </w:r>
    </w:p>
    <w:p>
      <w:pPr>
        <w:spacing w:after="220" w:lineRule="auto"/>
      </w:pPr>
      <w:r>
        <w:rPr>
          <w:rFonts w:eastAsia="Georgia" w:cs="Georgia" w:ascii="Georgia" w:hAnsi="Georgia"/>
        </w:rPr>
        <w:t xml:space="preserve">Dans le cœur d'une centrale nucléaire, l'énergie, libérée par les fissions du combustible nucléaire, est transmise sous forme d'énergie thermique au fluide caloporteur, de l'eau sous pression, qui constitue le circuit primaire. Cette eau parcourt les tubes du générateur de vapeur, échangeur thermique, cédant de la chaleur à l'eau du circuit secondaire qui circule à contre-courant. Cette dernière en sort à l'état de vapeur à </w:t>
      </w:r>
      <m:oMath>
        <m:sSup>
          <m:sSupPr/>
          <m:e>
            <m:r>
              <m:rPr>
                <m:sty m:val="p"/>
              </m:rPr>
              <m:t>290</m:t>
            </m:r>
          </m:e>
          <m:sup>
            <m:r>
              <m:rPr>
                <m:sty m:val="p"/>
              </m:rPr>
              <m:t>∘</m:t>
            </m:r>
          </m:sup>
        </m:sSup>
        <m:r>
          <m:rPr>
            <m:sty m:val="p"/>
          </m:rPr>
          <m:t>C</m:t>
        </m:r>
      </m:oMath>
      <w:r>
        <w:rPr>
          <w:rFonts w:eastAsia="Georgia" w:cs="Georgia" w:ascii="Georgia" w:hAnsi="Georgia"/>
        </w:rPr>
        <w:t xml:space="preserve">, entraîne des turbines produisant de l'énergie électrique, se refroidit puis se condense à </w:t>
      </w:r>
      <m:oMath>
        <m:sSup>
          <m:sSupPr/>
          <m:e>
            <m:r>
              <m:rPr>
                <m:sty m:val="p"/>
              </m:rPr>
              <m:t>35</m:t>
            </m:r>
          </m:e>
          <m:sup>
            <m:r>
              <m:rPr>
                <m:sty m:val="p"/>
              </m:rPr>
              <m:t>∘</m:t>
            </m:r>
          </m:sup>
        </m:sSup>
        <m:r>
          <m:rPr>
            <m:sty m:val="p"/>
          </m:rPr>
          <m:t>C</m:t>
        </m:r>
      </m:oMath>
      <w:r>
        <w:rPr/>
        <w:t xml:space="preserve"> en parcourant les tubes du condenseur.</w:t>
      </w:r>
    </w:p>
    <w:p>
      <w:pPr>
        <w:spacing w:after="220" w:lineRule="auto"/>
      </w:pPr>
      <w:r>
        <w:rPr>
          <w:rFonts w:eastAsia="Georgia" w:cs="Georgia" w:ascii="Georgia" w:hAnsi="Georgia"/>
        </w:rPr>
        <w:t xml:space="preserve">Les deux principes de la thermodynamique prévoient un rendement maximal </w:t>
      </w:r>
      <m:oMath>
        <m:sSub>
          <m:sSubPr/>
          <m:e>
            <m:r>
              <m:rPr>
                <m:sty m:val="i"/>
              </m:rPr>
              <m:t>η</m:t>
            </m:r>
          </m:e>
          <m:sub>
            <m:r>
              <m:rPr>
                <m:sty m:val="i"/>
              </m:rPr>
              <m:t>c</m:t>
            </m:r>
          </m:sub>
        </m:sSub>
      </m:oMath>
      <w:r>
        <w:rPr/>
        <w:t xml:space="preserve"> pour tout moteur cyclique ditherme.</w:t>
      </w:r>
    </w:p>
    <w:p>
      <w:pPr>
        <w:numPr>
          <w:ilvl w:val="0"/>
          <w:numId w:val="2"/>
        </w:numPr>
        <w:spacing w:lineRule="auto"/>
      </w:pPr>
      <w:r>
        <w:rPr>
          <w:rFonts w:eastAsia="Georgia" w:cs="Georgia" w:ascii="Georgia" w:hAnsi="Georgia"/>
        </w:rPr>
        <w:t xml:space="preserve">Retrouver son expression et le calculer en considérant que la source chaude est à </w:t>
      </w:r>
      <m:oMath>
        <m:sSup>
          <m:sSupPr/>
          <m:e>
            <m:r>
              <m:rPr>
                <m:sty m:val="p"/>
              </m:rPr>
              <m:t>290</m:t>
            </m:r>
          </m:e>
          <m:sup>
            <m:r>
              <m:rPr>
                <m:sty m:val="p"/>
              </m:rPr>
              <m:t>∘</m:t>
            </m:r>
          </m:sup>
        </m:sSup>
        <m:r>
          <m:rPr>
            <m:sty m:val="p"/>
          </m:rPr>
          <m:t>C</m:t>
        </m:r>
      </m:oMath>
      <w:r>
        <w:rPr>
          <w:rFonts w:eastAsia="Georgia" w:cs="Georgia" w:ascii="Georgia" w:hAnsi="Georgia"/>
        </w:rPr>
        <w:t xml:space="preserve"> et la source froide à </w:t>
      </w:r>
      <m:oMath>
        <m:sSup>
          <m:sSupPr/>
          <m:e>
            <m:r>
              <m:rPr>
                <m:sty m:val="p"/>
              </m:rPr>
              <m:t>35</m:t>
            </m:r>
          </m:e>
          <m:sup>
            <m:r>
              <m:rPr>
                <m:sty m:val="p"/>
              </m:rPr>
              <m:t>∘</m:t>
            </m:r>
          </m:sup>
        </m:sSup>
        <m:r>
          <m:rPr>
            <m:sty m:val="p"/>
          </m:rPr>
          <m:t>C</m:t>
        </m:r>
      </m:oMath>
      <w:r>
        <w:rPr/>
        <w:t xml:space="preserve">.</w:t>
      </w:r>
    </w:p>
    <w:p>
      <w:pPr>
        <w:numPr>
          <w:ilvl w:val="0"/>
          <w:numId w:val="2"/>
        </w:numPr>
        <w:spacing w:lineRule="auto"/>
      </w:pPr>
      <w:r>
        <w:rPr>
          <w:rFonts w:eastAsia="Georgia" w:cs="Georgia" w:ascii="Georgia" w:hAnsi="Georgia"/>
        </w:rPr>
        <w:t xml:space="preserve">Le rendement réel est voisin de </w:t>
      </w:r>
      <m:oMath>
        <m:r>
          <m:rPr>
            <m:sty m:val="i"/>
          </m:rPr>
          <m:t>η</m:t>
        </m:r>
        <m:r>
          <m:rPr>
            <m:sty m:val="p"/>
          </m:rPr>
          <m:t>=</m:t>
        </m:r>
        <m:r>
          <m:rPr>
            <m:sty m:val="p"/>
          </m:rPr>
          <m:t>0</m:t>
        </m:r>
        <m:r>
          <m:rPr>
            <m:sty m:val="p"/>
          </m:rPr>
          <m:t>,</m:t>
        </m:r>
        <m:r>
          <m:rPr>
            <m:sty m:val="p"/>
          </m:rPr>
          <m:t>35</m:t>
        </m:r>
      </m:oMath>
      <w:r>
        <w:rPr/>
        <w:t xml:space="preserve">. Quelle puissance thermique </w:t>
      </w:r>
      <m:oMath>
        <m:sSub>
          <m:sSubPr/>
          <m:e>
            <m:r>
              <m:rPr>
                <m:sty m:val="i"/>
              </m:rPr>
              <m:t>P</m:t>
            </m:r>
          </m:e>
          <m:sub>
            <m:r>
              <m:rPr>
                <m:nor/>
              </m:rPr>
              <m:t>th </m:t>
            </m:r>
          </m:sub>
        </m:sSub>
      </m:oMath>
      <w:r>
        <w:rPr>
          <w:rFonts w:eastAsia="Georgia" w:cs="Georgia" w:ascii="Georgia" w:hAnsi="Georgia"/>
        </w:rPr>
        <w:t xml:space="preserve"> doit être transférée du circuit primaire au circuit secondaire pour un REP fournissant aux alternateurs une puissance mécanique de 1450 MW?</w:t>
      </w:r>
    </w:p>
    <w:p>
      <w:pPr>
        <w:numPr>
          <w:ilvl w:val="0"/>
          <w:numId w:val="2"/>
        </w:numPr>
        <w:spacing w:lineRule="auto"/>
      </w:pPr>
      <w:r>
        <w:rPr>
          <w:rFonts w:eastAsia="Georgia" w:cs="Georgia" w:ascii="Georgia" w:hAnsi="Georgia"/>
        </w:rPr>
        <w:t xml:space="preserve">Sachant que la puissance volumique du cœur est de </w:t>
      </w:r>
      <m:oMath>
        <m:r>
          <m:rPr>
            <m:sty m:val="p"/>
          </m:rPr>
          <m:t>120</m:t>
        </m:r>
        <m:r>
          <m:rPr>
            <m:sty m:val="p"/>
          </m:rPr>
          <m:t>MW</m:t>
        </m:r>
        <m:r>
          <m:rPr>
            <m:sty m:val="p"/>
          </m:rPr>
          <m:t>/</m:t>
        </m:r>
        <m:sSup>
          <m:sSupPr/>
          <m:e>
            <m:r>
              <m:rPr>
                <m:sty m:val="p"/>
              </m:rPr>
              <m:t>m</m:t>
            </m:r>
          </m:e>
          <m:sup>
            <m:r>
              <m:rPr>
                <m:sty m:val="p"/>
              </m:rPr>
              <m:t>3</m:t>
            </m:r>
          </m:sup>
        </m:sSup>
      </m:oMath>
      <w:r>
        <w:rPr>
          <w:rFonts w:eastAsia="Georgia" w:cs="Georgia" w:ascii="Georgia" w:hAnsi="Georgia"/>
        </w:rPr>
        <w:t xml:space="preserve">, quel serait le rayon R du cœur du réacteur précédent, s'il était sphérique ?</w:t>
      </w:r>
    </w:p>
    <w:p>
      <w:pPr>
        <w:spacing w:line="271" w:before="330" w:lineRule="auto"/>
      </w:pPr>
      <w:r>
        <w:rPr>
          <w:rFonts w:eastAsia="Georgia" w:cs="Georgia" w:ascii="Georgia" w:hAnsi="Georgia"/>
          <w:b/>
          <w:sz w:val="42"/>
        </w:rPr>
        <w:t xml:space="preserve">II Rôle du pressuriseur (20 % du barème)</w:t>
      </w:r>
    </w:p>
    <w:p>
      <w:pPr>
        <w:spacing w:after="220" w:lineRule="auto"/>
      </w:pPr>
      <w:r>
        <w:rPr>
          <w:rFonts w:eastAsia="Georgia" w:cs="Georgia" w:ascii="Georgia" w:hAnsi="Georgia"/>
        </w:rPr>
        <w:t xml:space="preserve">L'eau du circuit primaire est maintenue à 155 bars par un pressuriseur .</w:t>
      </w:r>
      <w:r>
        <w:rPr/>
        <w:br w:type="textWrapping"/>
      </w:r>
      <w:r>
        <w:rPr>
          <w:rFonts w:eastAsia="Georgia" w:cs="Georgia" w:ascii="Georgia" w:hAnsi="Georgia"/>
        </w:rPr>
        <w:t xml:space="preserve">Dans ce pressuriseur, l'eau est en équilibre liquide-vapeur à </w:t>
      </w:r>
      <m:oMath>
        <m:sSup>
          <m:sSupPr/>
          <m:e>
            <m:r>
              <m:rPr>
                <m:sty m:val="p"/>
              </m:rPr>
              <m:t>345</m:t>
            </m:r>
          </m:e>
          <m:sup>
            <m:r>
              <m:rPr>
                <m:sty m:val="p"/>
              </m:rPr>
              <m:t>∘</m:t>
            </m:r>
          </m:sup>
        </m:sSup>
        <m:r>
          <m:rPr>
            <m:sty m:val="p"/>
          </m:rPr>
          <m:t>C</m:t>
        </m:r>
      </m:oMath>
      <w:r>
        <w:rPr>
          <w:rFonts w:eastAsia="Georgia" w:cs="Georgia" w:ascii="Georgia" w:hAnsi="Georgia"/>
        </w:rPr>
        <w:t xml:space="preserve"> (point M du schéma cidessous). En sortie du cœur (point N du schéma), l'eau est à la température de </w:t>
      </w:r>
      <m:oMath>
        <m:sSup>
          <m:sSupPr/>
          <m:e>
            <m:r>
              <m:rPr>
                <m:sty m:val="p"/>
              </m:rPr>
              <m:t>330</m:t>
            </m:r>
          </m:e>
          <m:sup>
            <m:r>
              <m:rPr>
                <m:sty m:val="p"/>
              </m:rPr>
              <m:t>∘</m:t>
            </m:r>
          </m:sup>
        </m:sSup>
        <m:r>
          <m:rPr>
            <m:sty m:val="p"/>
          </m:rPr>
          <m:t>C</m:t>
        </m:r>
      </m:oMath>
      <w:r>
        <w:rPr>
          <w:rFonts w:eastAsia="Georgia" w:cs="Georgia" w:ascii="Georgia" w:hAnsi="Georgia"/>
        </w:rPr>
        <w:t xml:space="preserve">. À cette température, la pression de vapeur saturante de l'eau vaut </w:t>
      </w:r>
      <m:oMath>
        <m:sSub>
          <m:sSubPr/>
          <m:e>
            <m:r>
              <m:rPr>
                <m:sty m:val="i"/>
              </m:rPr>
              <m:t>P</m:t>
            </m:r>
          </m:e>
          <m:sub>
            <m:r>
              <m:rPr>
                <m:sty m:val="i"/>
              </m:rPr>
              <m:t>s</m:t>
            </m:r>
          </m:sub>
        </m:sSub>
        <m:r>
          <m:rPr>
            <m:sty m:val="p"/>
          </m:rPr>
          <m:t>=</m:t>
        </m:r>
        <m:r>
          <m:rPr>
            <m:sty m:val="p"/>
          </m:rPr>
          <m:t>129</m:t>
        </m:r>
      </m:oMath>
      <w:r>
        <w:rPr/>
        <w:t xml:space="preserve"> bar.</w:t>
      </w:r>
    </w:p>
    <w:p>
      <w:pPr>
        <w:spacing w:lineRule="auto"/>
        <w:jc w:val="center"/>
      </w:pPr>
      <w:r>
        <w:rPr/>
        <w:drawing>
          <wp:inline distB="0" distL="0" distR="0" distT="0">
            <wp:extent cx="5486400" cy="1935795"/>
            <wp:effectExtent b="0" l="0" r="0" t="0"/>
            <wp:docPr id="1" name="image-61b9ada9df3d65c13b40f8b63b0564263d8c6b29.jpg"/>
            <a:graphic>
              <a:graphicData uri="http://schemas.openxmlformats.org/drawingml/2006/picture">
                <pic:pic>
                  <pic:nvPicPr>
                    <pic:cNvPr id="1" name="image-61b9ada9df3d65c13b40f8b63b0564263d8c6b29.jpg" descr=""/>
                    <pic:cNvPicPr/>
                  </pic:nvPicPr>
                  <pic:blipFill>
                    <a:blip r:embed="rId5" cstate="print"/>
                    <a:srcRect b="0" l="0" r="0" t="0"/>
                    <a:stretch>
                      <a:fillRect/>
                    </a:stretch>
                  </pic:blipFill>
                  <pic:spPr>
                    <a:xfrm>
                      <a:off x="0" y="0"/>
                      <a:ext cx="5486400" cy="1935795"/>
                    </a:xfrm>
                    <a:prstGeom prst="rect"/>
                  </pic:spPr>
                </pic:pic>
              </a:graphicData>
            </a:graphic>
          </wp:inline>
        </w:drawing>
      </w:r>
    </w:p>
    <w:p>
      <w:pPr>
        <w:spacing w:lineRule="auto"/>
      </w:pPr>
      <w:r>
        <w:rPr>
          <w:rFonts w:eastAsia="Georgia" w:cs="Georgia" w:ascii="Georgia" w:hAnsi="Georgia"/>
        </w:rPr>
        <w:t xml:space="preserve">Circuit primaire : eau à 155 bars</w:t>
      </w:r>
    </w:p>
    <w:p>
      <w:pPr>
        <w:numPr>
          <w:ilvl w:val="0"/>
          <w:numId w:val="3"/>
        </w:numPr>
        <w:spacing w:lineRule="auto"/>
      </w:pPr>
      <w:r>
        <w:rPr>
          <w:rFonts w:eastAsia="Georgia" w:cs="Georgia" w:ascii="Georgia" w:hAnsi="Georgia"/>
        </w:rPr>
        <w:t xml:space="preserve">Représenter le diagramme d'état </w:t>
      </w:r>
      <m:oMath>
        <m:r>
          <m:rPr>
            <m:sty m:val="p"/>
          </m:rPr>
          <m:t>(</m:t>
        </m:r>
        <m:r>
          <m:rPr>
            <m:sty m:val="p"/>
          </m:rPr>
          <m:t>P</m:t>
        </m:r>
        <m:r>
          <m:rPr>
            <m:sty m:val="p"/>
          </m:rPr>
          <m:t>,</m:t>
        </m:r>
        <m:r>
          <m:rPr>
            <m:sty m:val="p"/>
          </m:rPr>
          <m:t>T</m:t>
        </m:r>
        <m:r>
          <m:rPr>
            <m:sty m:val="p"/>
          </m:rPr>
          <m:t>)</m:t>
        </m:r>
      </m:oMath>
      <w:r>
        <w:rPr>
          <w:rFonts w:eastAsia="Georgia" w:cs="Georgia" w:ascii="Georgia" w:hAnsi="Georgia"/>
        </w:rPr>
        <w:t xml:space="preserve"> de l'eau. Quelle particularité présente-t-il ?</w:t>
      </w:r>
    </w:p>
    <w:p>
      <w:pPr>
        <w:numPr>
          <w:ilvl w:val="0"/>
          <w:numId w:val="3"/>
        </w:numPr>
        <w:spacing w:lineRule="auto"/>
      </w:pPr>
      <w:r>
        <w:rPr/>
        <w:t xml:space="preserve">Identifier les domaines du solide, du liquide et de la vapeur sur le diagramme.</w:t>
      </w:r>
    </w:p>
    <w:p>
      <w:pPr>
        <w:numPr>
          <w:ilvl w:val="0"/>
          <w:numId w:val="3"/>
        </w:numPr>
        <w:spacing w:lineRule="auto"/>
      </w:pPr>
      <w:r>
        <w:rPr/>
        <w:t xml:space="preserve">Reporter approximativement les points </w:t>
      </w:r>
      <m:oMath>
        <m:r>
          <m:rPr>
            <m:sty m:val="i"/>
          </m:rPr>
          <m:t>M</m:t>
        </m:r>
      </m:oMath>
      <w:r>
        <w:rPr/>
        <w:t xml:space="preserve"> et </w:t>
      </w:r>
      <m:oMath>
        <m:r>
          <m:rPr>
            <m:sty m:val="i"/>
          </m:rPr>
          <m:t>N</m:t>
        </m:r>
      </m:oMath>
      <w:r>
        <w:rPr>
          <w:rFonts w:eastAsia="Georgia" w:cs="Georgia" w:ascii="Georgia" w:hAnsi="Georgia"/>
        </w:rPr>
        <w:t xml:space="preserve">, respectivement représentatifs des conditions dans le pressuriseur et en sortie du cœur.</w:t>
      </w:r>
    </w:p>
    <w:p>
      <w:pPr>
        <w:numPr>
          <w:ilvl w:val="0"/>
          <w:numId w:val="3"/>
        </w:numPr>
        <w:spacing w:lineRule="auto"/>
      </w:pPr>
      <w:r>
        <w:rPr/>
        <w:t xml:space="preserve">Faire figurer, sur un diagramme ( </w:t>
      </w:r>
      <m:oMath>
        <m:r>
          <m:rPr>
            <m:sty m:val="i"/>
          </m:rPr>
          <m:t>P</m:t>
        </m:r>
        <m:r>
          <m:rPr>
            <m:sty m:val="p"/>
          </m:rPr>
          <m:t>,</m:t>
        </m:r>
        <m:r>
          <m:rPr>
            <m:sty m:val="i"/>
          </m:rPr>
          <m:t>V</m:t>
        </m:r>
      </m:oMath>
      <w:r>
        <w:rPr>
          <w:rFonts w:eastAsia="Georgia" w:cs="Georgia" w:ascii="Georgia" w:hAnsi="Georgia"/>
        </w:rPr>
        <w:t xml:space="preserve"> ) les mèmes points </w:t>
      </w:r>
      <m:oMath>
        <m:r>
          <m:rPr>
            <m:sty m:val="i"/>
          </m:rPr>
          <m:t>M</m:t>
        </m:r>
      </m:oMath>
      <w:r>
        <w:rPr/>
        <w:t xml:space="preserve"> et </w:t>
      </w:r>
      <m:oMath>
        <m:r>
          <m:rPr>
            <m:sty m:val="i"/>
          </m:rPr>
          <m:t>N</m:t>
        </m:r>
      </m:oMath>
      <w:r>
        <w:rPr>
          <w:rFonts w:eastAsia="Georgia" w:cs="Georgia" w:ascii="Georgia" w:hAnsi="Georgia"/>
        </w:rPr>
        <w:t xml:space="preserve"> en représentant deux isothermes judicieusement choisies.</w:t>
      </w:r>
    </w:p>
    <w:p>
      <w:pPr>
        <w:numPr>
          <w:ilvl w:val="0"/>
          <w:numId w:val="3"/>
        </w:numPr>
        <w:spacing w:lineRule="auto"/>
      </w:pPr>
      <w:r>
        <w:rPr>
          <w:rFonts w:eastAsia="Georgia" w:cs="Georgia" w:ascii="Georgia" w:hAnsi="Georgia"/>
        </w:rPr>
        <w:t xml:space="preserve">Comment seraient modifiées les propriétés de conduction thermique de l'eau du cœur si elle se vaporisait?</w:t>
      </w:r>
      <w:r>
        <w:rPr/>
        <w:br w:type="textWrapping"/>
      </w:r>
      <w:r>
        <w:rPr>
          <w:rFonts w:eastAsia="Georgia" w:cs="Georgia" w:ascii="Georgia" w:hAnsi="Georgia"/>
        </w:rPr>
        <w:t xml:space="preserve">9 Justifier alors la nécessité de comprimer sous 155 bars l'eau du circuit primaire</w:t>
      </w:r>
    </w:p>
    <w:p>
      <w:pPr>
        <w:spacing w:line="271" w:before="330" w:lineRule="auto"/>
      </w:pPr>
      <w:r>
        <w:rPr>
          <w:rFonts w:eastAsia="Georgia" w:cs="Georgia" w:ascii="Georgia" w:hAnsi="Georgia"/>
          <w:b/>
          <w:sz w:val="42"/>
        </w:rPr>
        <w:t xml:space="preserve">III Modélisation du générateur de vapeur (GV) ; (30 % du barème)</w:t>
      </w:r>
    </w:p>
    <w:p>
      <w:pPr>
        <w:spacing w:after="220" w:lineRule="auto"/>
      </w:pPr>
      <w:r>
        <w:rPr>
          <w:rFonts w:eastAsia="Georgia" w:cs="Georgia" w:ascii="Georgia" w:hAnsi="Georgia"/>
        </w:rPr>
        <w:t xml:space="preserve">Un GV se comporte comme un échangeur à contre-courant: l'eau du circuit secondaire se réchauffe en circulant autour de tubes en </w:t>
      </w:r>
      <m:oMath>
        <m:r>
          <m:rPr>
            <m:sty m:val="i"/>
          </m:rPr>
          <m:t>U</m:t>
        </m:r>
      </m:oMath>
      <w:r>
        <w:rPr>
          <w:rFonts w:eastAsia="Georgia" w:cs="Georgia" w:ascii="Georgia" w:hAnsi="Georgia"/>
        </w:rPr>
        <w:t xml:space="preserve"> dans lesquels circule l'eau du circuit primaire. De cette manière, le GV agit comme une barrière de sûreté entre le réacteur nucléaire et l'environnement, et transmet au circuit secondaire de la puissance thermique.</w:t>
      </w:r>
    </w:p>
    <w:p>
      <w:pPr>
        <w:spacing w:after="220" w:lineRule="auto"/>
      </w:pPr>
      <w:r>
        <w:rPr>
          <w:rFonts w:eastAsia="Georgia" w:cs="Georgia" w:ascii="Georgia" w:hAnsi="Georgia"/>
        </w:rPr>
        <w:t xml:space="preserve">On modélise le GV par une enceinte globalement calorifugée, de longueur </w:t>
      </w:r>
      <m:oMath>
        <m:r>
          <m:rPr>
            <m:sty m:val="i"/>
          </m:rPr>
          <m:t>L</m:t>
        </m:r>
      </m:oMath>
      <w:r>
        <w:rPr/>
        <w:t xml:space="preserve"> selon </w:t>
      </w:r>
      <m:oMath>
        <m:r>
          <m:rPr>
            <m:sty m:val="i"/>
          </m:rPr>
          <m:t>O</m:t>
        </m:r>
        <m:r>
          <m:rPr>
            <m:sty m:val="i"/>
          </m:rPr>
          <m:t>x</m:t>
        </m:r>
      </m:oMath>
      <w:r>
        <w:rPr>
          <w:rFonts w:eastAsia="Georgia" w:cs="Georgia" w:ascii="Georgia" w:hAnsi="Georgia"/>
        </w:rPr>
        <w:t xml:space="preserve">, les échanges entre fluide primaire et fluide secondaire ayant lieu à travers une paroi de périmètre </w:t>
      </w:r>
      <m:oMath>
        <m:r>
          <m:rPr>
            <m:sty m:val="i"/>
          </m:rPr>
          <m:t>ℓ</m:t>
        </m:r>
      </m:oMath>
      <w:r>
        <w:rPr/>
        <w:t xml:space="preserve">, de surface </w:t>
      </w:r>
      <m:oMath>
        <m:r>
          <m:rPr>
            <m:sty m:val="i"/>
          </m:rPr>
          <m:t>S</m:t>
        </m:r>
        <m:r>
          <m:rPr>
            <m:sty m:val="p"/>
          </m:rPr>
          <m:t>=</m:t>
        </m:r>
        <m:r>
          <m:rPr>
            <m:sty m:val="i"/>
          </m:rPr>
          <m:t>L</m:t>
        </m:r>
        <m:r>
          <m:rPr>
            <m:sty m:val="i"/>
          </m:rPr>
          <m:t>ℓ</m:t>
        </m:r>
      </m:oMath>
      <w:r>
        <w:rPr>
          <w:rFonts w:eastAsia="Georgia" w:cs="Georgia" w:ascii="Georgia" w:hAnsi="Georgia"/>
        </w:rPr>
        <w:t xml:space="preserve">, qui assure le contact thermique entre les deux fluides. Le régime est permanent et, pour simplifier l'étude, on fait abstraction, dans cette partie III, du changement d'état liquide-vapeur du fluide secondaire; on cherche seulement à évaluer l'ordre de grandeur de la surface </w:t>
      </w:r>
      <m:oMath>
        <m:r>
          <m:rPr>
            <m:sty m:val="i"/>
          </m:rPr>
          <m:t>S</m:t>
        </m:r>
      </m:oMath>
      <w:r>
        <w:rPr/>
        <w:t xml:space="preserve">.</w:t>
      </w:r>
      <w:r>
        <w:rPr/>
        <w:br w:type="textWrapping"/>
      </w:r>
    </w:p>
    <w:p>
      <w:pPr>
        <w:spacing w:lineRule="auto"/>
        <w:jc w:val="center"/>
      </w:pPr>
      <w:r>
        <w:rPr/>
        <w:drawing>
          <wp:inline distB="0" distL="0" distR="0" distT="0">
            <wp:extent cx="5486400" cy="1786365"/>
            <wp:effectExtent b="0" l="0" r="0" t="0"/>
            <wp:docPr id="2" name="image-e3272717a35a0e47476b7ebc5d5fb218e0b6ff04.jpg"/>
            <a:graphic>
              <a:graphicData uri="http://schemas.openxmlformats.org/drawingml/2006/picture">
                <pic:pic>
                  <pic:nvPicPr>
                    <pic:cNvPr id="2" name="image-e3272717a35a0e47476b7ebc5d5fb218e0b6ff04.jpg" descr=""/>
                    <pic:cNvPicPr/>
                  </pic:nvPicPr>
                  <pic:blipFill>
                    <a:blip r:embed="rId6" cstate="print"/>
                    <a:srcRect b="0" l="0" r="0" t="0"/>
                    <a:stretch>
                      <a:fillRect/>
                    </a:stretch>
                  </pic:blipFill>
                  <pic:spPr>
                    <a:xfrm>
                      <a:off x="0" y="0"/>
                      <a:ext cx="5486400" cy="1786365"/>
                    </a:xfrm>
                    <a:prstGeom prst="rect"/>
                  </pic:spPr>
                </pic:pic>
              </a:graphicData>
            </a:graphic>
          </wp:inline>
        </w:drawing>
      </w:r>
    </w:p>
    <w:p>
      <w:pPr>
        <w:spacing w:after="220" w:lineRule="auto"/>
      </w:pPr>
      <w:r>
        <w:rPr/>
        <w:br w:type="textWrapping"/>
      </w:r>
      <m:oMath>
        <m:sSub>
          <m:sSubPr/>
          <m:e>
            <m:r>
              <m:rPr>
                <m:sty m:val="i"/>
              </m:rPr>
              <m:t>T</m:t>
            </m:r>
          </m:e>
          <m:sub>
            <m:r>
              <m:rPr>
                <m:sty m:val="p"/>
              </m:rPr>
              <m:t>1</m:t>
            </m:r>
            <m:r>
              <m:rPr>
                <m:sty m:val="i"/>
              </m:rPr>
              <m:t>E</m:t>
            </m:r>
          </m:sub>
        </m:sSub>
      </m:oMath>
      <w:r>
        <w:rPr/>
        <w:t xml:space="preserve"> et </w:t>
      </w:r>
      <m:oMath>
        <m:sSub>
          <m:sSubPr/>
          <m:e>
            <m:r>
              <m:rPr>
                <m:sty m:val="i"/>
              </m:rPr>
              <m:t>T</m:t>
            </m:r>
          </m:e>
          <m:sub>
            <m:r>
              <m:rPr>
                <m:sty m:val="p"/>
              </m:rPr>
              <m:t>1</m:t>
            </m:r>
            <m:r>
              <m:rPr>
                <m:sty m:val="i"/>
              </m:rPr>
              <m:t>S</m:t>
            </m:r>
          </m:sub>
        </m:sSub>
      </m:oMath>
      <w:r>
        <w:rPr>
          <w:rFonts w:eastAsia="Georgia" w:cs="Georgia" w:ascii="Georgia" w:hAnsi="Georgia"/>
        </w:rPr>
        <w:t xml:space="preserve"> sont respectivement les températures d'entrée et de sortie du fluide primaire, de débit massique </w:t>
      </w:r>
      <m:oMath>
        <m:sSub>
          <m:sSubPr/>
          <m:e>
            <m:r>
              <m:rPr>
                <m:sty m:val="i"/>
              </m:rPr>
              <m:t>D</m:t>
            </m:r>
          </m:e>
          <m:sub>
            <m:r>
              <m:rPr>
                <m:sty m:val="p"/>
              </m:rPr>
              <m:t>1</m:t>
            </m:r>
          </m:sub>
        </m:sSub>
      </m:oMath>
      <w:r>
        <w:rPr>
          <w:rFonts w:eastAsia="Georgia" w:cs="Georgia" w:ascii="Georgia" w:hAnsi="Georgia"/>
        </w:rPr>
        <w:t xml:space="preserve">, de capacité thermique massique </w:t>
      </w:r>
      <m:oMath>
        <m:r>
          <m:rPr>
            <m:sty m:val="i"/>
          </m:rPr>
          <m:t>c</m:t>
        </m:r>
      </m:oMath>
      <w:r>
        <w:rPr/>
        <w:t xml:space="preserve">; </w:t>
      </w:r>
      <m:oMath>
        <m:sSub>
          <m:sSubPr/>
          <m:e>
            <m:r>
              <m:rPr>
                <m:sty m:val="i"/>
              </m:rPr>
              <m:t>T</m:t>
            </m:r>
          </m:e>
          <m:sub>
            <m:r>
              <m:rPr>
                <m:sty m:val="p"/>
              </m:rPr>
              <m:t>2</m:t>
            </m:r>
            <m:r>
              <m:rPr>
                <m:sty m:val="i"/>
              </m:rPr>
              <m:t>E</m:t>
            </m:r>
          </m:sub>
        </m:sSub>
      </m:oMath>
      <w:r>
        <w:rPr/>
        <w:t xml:space="preserve"> et </w:t>
      </w:r>
      <m:oMath>
        <m:sSub>
          <m:sSubPr/>
          <m:e>
            <m:r>
              <m:rPr>
                <m:sty m:val="i"/>
              </m:rPr>
              <m:t>T</m:t>
            </m:r>
          </m:e>
          <m:sub>
            <m:r>
              <m:rPr>
                <m:sty m:val="p"/>
              </m:rPr>
              <m:t>2</m:t>
            </m:r>
            <m:r>
              <m:rPr>
                <m:sty m:val="i"/>
              </m:rPr>
              <m:t>S</m:t>
            </m:r>
          </m:sub>
        </m:sSub>
      </m:oMath>
      <w:r>
        <w:rPr>
          <w:rFonts w:eastAsia="Georgia" w:cs="Georgia" w:ascii="Georgia" w:hAnsi="Georgia"/>
        </w:rPr>
        <w:t xml:space="preserve"> celles du fluide secondaire, de débit massique </w:t>
      </w:r>
      <m:oMath>
        <m:sSub>
          <m:sSubPr/>
          <m:e>
            <m:r>
              <m:rPr>
                <m:sty m:val="i"/>
              </m:rPr>
              <m:t>D</m:t>
            </m:r>
          </m:e>
          <m:sub>
            <m:r>
              <m:rPr>
                <m:sty m:val="p"/>
              </m:rPr>
              <m:t>2</m:t>
            </m:r>
          </m:sub>
        </m:sSub>
      </m:oMath>
      <w:r>
        <w:rPr>
          <w:rFonts w:eastAsia="Georgia" w:cs="Georgia" w:ascii="Georgia" w:hAnsi="Georgia"/>
        </w:rPr>
        <w:t xml:space="preserve"> et de même capacité thermique massique </w:t>
      </w:r>
      <m:oMath>
        <m:r>
          <m:rPr>
            <m:sty m:val="i"/>
          </m:rPr>
          <m:t>c</m:t>
        </m:r>
      </m:oMath>
      <w:r>
        <w:rPr/>
        <w:t xml:space="preserve">.</w:t>
      </w:r>
      <w:r>
        <w:rPr/>
        <w:br w:type="textWrapping"/>
      </w:r>
      <m:oMath>
        <m:sSub>
          <m:sSubPr/>
          <m:e>
            <m:r>
              <m:rPr>
                <m:sty m:val="i"/>
              </m:rPr>
              <m:t>D</m:t>
            </m:r>
          </m:e>
          <m:sub>
            <m:r>
              <m:rPr>
                <m:sty m:val="p"/>
              </m:rPr>
              <m:t>1</m:t>
            </m:r>
          </m:sub>
        </m:sSub>
        <m:r>
          <m:rPr>
            <m:sty m:val="p"/>
          </m:rPr>
          <m:t>=</m:t>
        </m:r>
        <m:r>
          <m:rPr>
            <m:sty m:val="p"/>
          </m:rPr>
          <m:t>15000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D</m:t>
            </m:r>
          </m:e>
          <m:sub>
            <m:r>
              <m:rPr>
                <m:sty m:val="p"/>
              </m:rPr>
              <m:t>2</m:t>
            </m:r>
          </m:sub>
        </m:sSub>
        <m:r>
          <m:rPr>
            <m:sty m:val="p"/>
          </m:rPr>
          <m:t>=</m:t>
        </m:r>
        <m:r>
          <m:rPr>
            <m:sty m:val="p"/>
          </m:rPr>
          <m:t>1720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r>
          <m:rPr>
            <m:sty m:val="p"/>
          </m:rPr>
          <m:t>;</m:t>
        </m:r>
        <m:r>
          <m:rPr>
            <m:sty m:val="i"/>
          </m:rPr>
          <m:t>c</m:t>
        </m:r>
        <m:r>
          <m:rPr>
            <m:sty m:val="p"/>
          </m:rPr>
          <m:t>=</m:t>
        </m:r>
        <m:r>
          <m:rPr>
            <m:sty m:val="p"/>
          </m:rPr>
          <m:t>5</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On donne les « pincements»: </w:t>
      </w:r>
      <m:oMath>
        <m:r>
          <m:rPr>
            <m:sty m:val="p"/>
          </m:rPr>
          <m:t>Δ</m:t>
        </m:r>
        <m:sSub>
          <m:sSubPr/>
          <m:e>
            <m:r>
              <m:rPr>
                <m:sty m:val="i"/>
              </m:rPr>
              <m:t>T</m:t>
            </m:r>
          </m:e>
          <m:sub>
            <m:r>
              <m:rPr>
                <m:sty m:val="p"/>
              </m:rPr>
              <m:t>0</m:t>
            </m:r>
          </m:sub>
        </m:sSub>
        <m:r>
          <m:rPr>
            <m:sty m:val="p"/>
          </m:rPr>
          <m:t>=</m:t>
        </m:r>
        <m:sSub>
          <m:sSubPr/>
          <m:e>
            <m:r>
              <m:rPr>
                <m:sty m:val="i"/>
              </m:rPr>
              <m:t>T</m:t>
            </m:r>
          </m:e>
          <m:sub>
            <m:r>
              <m:rPr>
                <m:sty m:val="p"/>
              </m:rPr>
              <m:t>1</m:t>
            </m:r>
            <m:r>
              <m:rPr>
                <m:sty m:val="i"/>
              </m:rPr>
              <m:t>S</m:t>
            </m:r>
          </m:sub>
        </m:sSub>
        <m:r>
          <m:rPr>
            <m:sty m:val="p"/>
          </m:rPr>
          <m:t>−</m:t>
        </m:r>
        <m:sSub>
          <m:sSubPr/>
          <m:e>
            <m:r>
              <m:rPr>
                <m:sty m:val="i"/>
              </m:rPr>
              <m:t>T</m:t>
            </m:r>
          </m:e>
          <m:sub>
            <m:r>
              <m:rPr>
                <m:sty m:val="p"/>
              </m:rPr>
              <m:t>2</m:t>
            </m:r>
            <m:r>
              <m:rPr>
                <m:sty m:val="i"/>
              </m:rPr>
              <m:t>E</m:t>
            </m:r>
          </m:sub>
        </m:sSub>
        <m:r>
          <m:rPr>
            <m:sty m:val="p"/>
          </m:rPr>
          <m:t>=</m:t>
        </m:r>
        <m:r>
          <m:rPr>
            <m:sty m:val="p"/>
          </m:rPr>
          <m:t>60</m:t>
        </m:r>
        <m:r>
          <m:rPr>
            <m:nor/>
          </m:rPr>
          <m:t xml:space="preserve"> </m:t>
        </m:r>
        <m:r>
          <m:rPr>
            <m:sty m:val="p"/>
          </m:rPr>
          <m:t>K</m:t>
        </m:r>
      </m:oMath>
      <w:r>
        <w:rPr/>
        <w:t xml:space="preserve"> et </w:t>
      </w:r>
      <m:oMath>
        <m:r>
          <m:rPr>
            <m:sty m:val="p"/>
          </m:rPr>
          <m:t>Δ</m:t>
        </m:r>
        <m:sSub>
          <m:sSubPr/>
          <m:e>
            <m:r>
              <m:rPr>
                <m:sty m:val="i"/>
              </m:rPr>
              <m:t>T</m:t>
            </m:r>
          </m:e>
          <m:sub>
            <m:r>
              <m:rPr>
                <m:sty m:val="i"/>
              </m:rPr>
              <m:t>L</m:t>
            </m:r>
          </m:sub>
        </m:sSub>
        <m:r>
          <m:rPr>
            <m:sty m:val="p"/>
          </m:rPr>
          <m:t>=</m:t>
        </m:r>
        <m:sSub>
          <m:sSubPr/>
          <m:e>
            <m:r>
              <m:rPr>
                <m:sty m:val="i"/>
              </m:rPr>
              <m:t>T</m:t>
            </m:r>
          </m:e>
          <m:sub>
            <m:r>
              <m:rPr>
                <m:sty m:val="p"/>
              </m:rPr>
              <m:t>1</m:t>
            </m:r>
            <m:r>
              <m:rPr>
                <m:sty m:val="i"/>
              </m:rPr>
              <m:t>E</m:t>
            </m:r>
          </m:sub>
        </m:sSub>
        <m:r>
          <m:rPr>
            <m:sty m:val="p"/>
          </m:rPr>
          <m:t>−</m:t>
        </m:r>
        <m:sSub>
          <m:sSubPr/>
          <m:e>
            <m:r>
              <m:rPr>
                <m:sty m:val="i"/>
              </m:rPr>
              <m:t>T</m:t>
            </m:r>
          </m:e>
          <m:sub>
            <m:r>
              <m:rPr>
                <m:sty m:val="p"/>
              </m:rPr>
              <m:t>2</m:t>
            </m:r>
            <m:r>
              <m:rPr>
                <m:sty m:val="i"/>
              </m:rPr>
              <m:t>S</m:t>
            </m:r>
          </m:sub>
        </m:sSub>
        <m:r>
          <m:rPr>
            <m:sty m:val="p"/>
          </m:rPr>
          <m:t>=</m:t>
        </m:r>
        <m:r>
          <m:rPr>
            <m:sty m:val="p"/>
          </m:rPr>
          <m:t>40</m:t>
        </m:r>
        <m:r>
          <m:rPr>
            <m:nor/>
          </m:rPr>
          <m:t xml:space="preserve"> </m:t>
        </m:r>
        <m:r>
          <m:rPr>
            <m:sty m:val="p"/>
          </m:rPr>
          <m:t>K</m:t>
        </m:r>
      </m:oMath>
      <w:r>
        <w:rPr/>
        <w:t xml:space="preserve">.</w:t>
      </w:r>
      <w:r>
        <w:rPr/>
        <w:br w:type="textWrapping"/>
      </w:r>
      <w:r>
        <w:rPr>
          <w:rFonts w:eastAsia="Georgia" w:cs="Georgia" w:ascii="Georgia" w:hAnsi="Georgia"/>
        </w:rPr>
        <w:t xml:space="preserve">10. En négligeant les variations d'énergies macroscopiques cinétique et potentielle, et en appliquant le premier principe de la thermodynamique à un système fermé que l'on définira soigneusement, établir l'expression du premier principe de la thermodynamique pour un fluide en écoulement permanent </w:t>
      </w:r>
      <m:oMath>
        <m:r>
          <m:rPr>
            <m:sty m:val="p"/>
          </m:rPr>
          <m:t>Δ</m:t>
        </m:r>
        <m:r>
          <m:rPr>
            <m:sty m:val="i"/>
          </m:rPr>
          <m:t>h</m:t>
        </m:r>
        <m:r>
          <m:rPr>
            <m:sty m:val="p"/>
          </m:rPr>
          <m:t>=</m:t>
        </m:r>
        <m:sSub>
          <m:sSubPr/>
          <m:e>
            <m:r>
              <m:rPr>
                <m:sty m:val="i"/>
              </m:rPr>
              <m:t>w</m:t>
            </m:r>
          </m:e>
          <m:sub>
            <m:r>
              <m:rPr>
                <m:sty m:val="i"/>
              </m:rPr>
              <m:t>i</m:t>
            </m:r>
          </m:sub>
        </m:sSub>
        <m:r>
          <m:rPr>
            <m:sty m:val="p"/>
          </m:rPr>
          <m:t>+</m:t>
        </m:r>
        <m:r>
          <m:rPr>
            <m:sty m:val="i"/>
          </m:rPr>
          <m:t>q</m:t>
        </m:r>
      </m:oMath>
      <w:r>
        <w:rPr>
          <w:rFonts w:eastAsia="Georgia" w:cs="Georgia" w:ascii="Georgia" w:hAnsi="Georgia"/>
        </w:rPr>
        <w:t xml:space="preserve">, où </w:t>
      </w:r>
      <m:oMath>
        <m:r>
          <m:rPr>
            <m:sty m:val="i"/>
          </m:rPr>
          <m:t>h</m:t>
        </m:r>
      </m:oMath>
      <w:r>
        <w:rPr>
          <w:rFonts w:eastAsia="Georgia" w:cs="Georgia" w:ascii="Georgia" w:hAnsi="Georgia"/>
        </w:rPr>
        <w:t xml:space="preserve"> désigne l'enthalpie massique du fluide, </w:t>
      </w:r>
      <m:oMath>
        <m:sSub>
          <m:sSubPr/>
          <m:e>
            <m:r>
              <m:rPr>
                <m:sty m:val="i"/>
              </m:rPr>
              <m:t>w</m:t>
            </m:r>
          </m:e>
          <m:sub>
            <m:r>
              <m:rPr>
                <m:sty m:val="i"/>
              </m:rPr>
              <m:t>i</m:t>
            </m:r>
          </m:sub>
        </m:sSub>
      </m:oMath>
      <w:r>
        <w:rPr>
          <w:rFonts w:eastAsia="Georgia" w:cs="Georgia" w:ascii="Georgia" w:hAnsi="Georgia"/>
        </w:rPr>
        <w:t xml:space="preserve"> le travail massique indiqué et q le transfert thermique massique reçu par le fluide.</w:t>
      </w:r>
      <w:r>
        <w:rPr/>
        <w:br w:type="textWrapping"/>
      </w:r>
      <w:r>
        <w:rPr>
          <w:rFonts w:eastAsia="Georgia" w:cs="Georgia" w:ascii="Georgia" w:hAnsi="Georgia"/>
        </w:rPr>
        <w:t xml:space="preserve">11. Appliquer cette relation au fluide du circuit primaire entre l'entrée et la sortie du GV. Procéder de même pour le fluide du circuit secondaire.</w:t>
      </w:r>
      <w:r>
        <w:rPr/>
        <w:br w:type="textWrapping"/>
      </w:r>
      <w:r>
        <w:rPr>
          <w:rFonts w:eastAsia="Georgia" w:cs="Georgia" w:ascii="Georgia" w:hAnsi="Georgia"/>
        </w:rPr>
        <w:t xml:space="preserve">Donner les expressions des variations d'enthalpie massique correspondantes, notées respectivement </w:t>
      </w:r>
      <m:oMath>
        <m:r>
          <m:rPr>
            <m:sty m:val="p"/>
          </m:rPr>
          <m:t>Δ</m:t>
        </m:r>
        <m:sSub>
          <m:sSubPr/>
          <m:e>
            <m:r>
              <m:rPr>
                <m:sty m:val="i"/>
              </m:rPr>
              <m:t>h</m:t>
            </m:r>
          </m:e>
          <m:sub>
            <m:r>
              <m:rPr>
                <m:sty m:val="p"/>
              </m:rPr>
              <m:t>1</m:t>
            </m:r>
          </m:sub>
        </m:sSub>
      </m:oMath>
      <w:r>
        <w:rPr/>
        <w:t xml:space="preserve"> et </w:t>
      </w:r>
      <m:oMath>
        <m:r>
          <m:rPr>
            <m:sty m:val="p"/>
          </m:rPr>
          <m:t>Δ</m:t>
        </m:r>
        <m:sSub>
          <m:sSubPr/>
          <m:e>
            <m:r>
              <m:rPr>
                <m:sty m:val="i"/>
              </m:rPr>
              <m:t>h</m:t>
            </m:r>
          </m:e>
          <m:sub>
            <m:r>
              <m:rPr>
                <m:sty m:val="p"/>
              </m:rPr>
              <m:t>2</m:t>
            </m:r>
          </m:sub>
        </m:sSub>
      </m:oMath>
      <w:r>
        <w:rPr/>
        <w:t xml:space="preserve"> en fonction de </w:t>
      </w:r>
      <m:oMath>
        <m:r>
          <m:rPr>
            <m:sty m:val="i"/>
          </m:rPr>
          <m:t>c</m:t>
        </m:r>
        <m:r>
          <m:rPr>
            <m:sty m:val="p"/>
          </m:rPr>
          <m:t>,</m:t>
        </m:r>
        <m:sSub>
          <m:sSubPr/>
          <m:e>
            <m:r>
              <m:rPr>
                <m:sty m:val="i"/>
              </m:rPr>
              <m:t>T</m:t>
            </m:r>
          </m:e>
          <m:sub>
            <m:r>
              <m:rPr>
                <m:sty m:val="p"/>
              </m:rPr>
              <m:t>1</m:t>
            </m:r>
            <m:r>
              <m:rPr>
                <m:sty m:val="i"/>
              </m:rPr>
              <m:t>E</m:t>
            </m:r>
          </m:sub>
        </m:sSub>
        <m:r>
          <m:rPr>
            <m:sty m:val="p"/>
          </m:rPr>
          <m:t>,</m:t>
        </m:r>
        <m:sSub>
          <m:sSubPr/>
          <m:e>
            <m:r>
              <m:rPr>
                <m:sty m:val="i"/>
              </m:rPr>
              <m:t>T</m:t>
            </m:r>
          </m:e>
          <m:sub>
            <m:r>
              <m:rPr>
                <m:sty m:val="p"/>
              </m:rPr>
              <m:t>1</m:t>
            </m:r>
            <m:r>
              <m:rPr>
                <m:sty m:val="i"/>
              </m:rPr>
              <m:t>S</m:t>
            </m:r>
          </m:sub>
        </m:sSub>
        <m:r>
          <m:rPr>
            <m:sty m:val="p"/>
          </m:rPr>
          <m:t>,</m:t>
        </m:r>
        <m:sSub>
          <m:sSubPr/>
          <m:e>
            <m:r>
              <m:rPr>
                <m:sty m:val="i"/>
              </m:rPr>
              <m:t>T</m:t>
            </m:r>
          </m:e>
          <m:sub>
            <m:r>
              <m:rPr>
                <m:sty m:val="p"/>
              </m:rPr>
              <m:t>2</m:t>
            </m:r>
            <m:r>
              <m:rPr>
                <m:sty m:val="i"/>
              </m:rPr>
              <m:t>E</m:t>
            </m:r>
          </m:sub>
        </m:sSub>
      </m:oMath>
      <w:r>
        <w:rPr/>
        <w:t xml:space="preserve"> et </w:t>
      </w:r>
      <m:oMath>
        <m:sSub>
          <m:sSubPr/>
          <m:e>
            <m:r>
              <m:rPr>
                <m:sty m:val="i"/>
              </m:rPr>
              <m:t>T</m:t>
            </m:r>
          </m:e>
          <m:sub>
            <m:r>
              <m:rPr>
                <m:sty m:val="p"/>
              </m:rPr>
              <m:t>2</m:t>
            </m:r>
            <m:r>
              <m:rPr>
                <m:sty m:val="i"/>
              </m:rPr>
              <m:t>S</m:t>
            </m:r>
          </m:sub>
        </m:sSub>
      </m:oMath>
      <w:r>
        <w:rPr/>
        <w:t xml:space="preserve">.</w:t>
      </w:r>
      <w:r>
        <w:rPr/>
        <w:br w:type="textWrapping"/>
      </w:r>
      <w:r>
        <w:rPr>
          <w:rFonts w:eastAsia="Georgia" w:cs="Georgia" w:ascii="Georgia" w:hAnsi="Georgia"/>
        </w:rPr>
        <w:t xml:space="preserve">12. En déduire les expressions des puissances thermiques, </w:t>
      </w:r>
      <m:oMath>
        <m:sSub>
          <m:sSubPr/>
          <m:e>
            <m:r>
              <m:rPr>
                <m:scr m:val="script"/>
              </m:rPr>
              <m:t>P</m:t>
            </m:r>
          </m:e>
          <m:sub>
            <m:r>
              <m:rPr>
                <m:nor/>
              </m:rPr>
              <m:t>th1 </m:t>
            </m:r>
          </m:sub>
        </m:sSub>
      </m:oMath>
      <w:r>
        <w:rPr/>
        <w:t xml:space="preserve"> et </w:t>
      </w:r>
      <m:oMath>
        <m:sSub>
          <m:sSubPr/>
          <m:e>
            <m:r>
              <m:rPr>
                <m:scr m:val="script"/>
              </m:rPr>
              <m:t>P</m:t>
            </m:r>
          </m:e>
          <m:sub>
            <m:r>
              <m:rPr>
                <m:nor/>
              </m:rPr>
              <m:t>th2 </m:t>
            </m:r>
          </m:sub>
        </m:sSub>
      </m:oMath>
      <w:r>
        <w:rPr>
          <w:rFonts w:eastAsia="Georgia" w:cs="Georgia" w:ascii="Georgia" w:hAnsi="Georgia"/>
        </w:rPr>
        <w:t xml:space="preserve"> reçues par les deux fluides dans le </w:t>
      </w:r>
      <m:oMath>
        <m:r>
          <m:rPr>
            <m:sty m:val="i"/>
          </m:rPr>
          <m:t>G</m:t>
        </m:r>
        <m:r>
          <m:rPr>
            <m:sty m:val="i"/>
          </m:rPr>
          <m:t>V</m:t>
        </m:r>
      </m:oMath>
      <w:r>
        <w:rPr/>
        <w:t xml:space="preserve"> en fonction de </w:t>
      </w:r>
      <m:oMath>
        <m:r>
          <m:rPr>
            <m:sty m:val="i"/>
          </m:rPr>
          <m:t>c</m:t>
        </m:r>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T</m:t>
            </m:r>
          </m:e>
          <m:sub>
            <m:r>
              <m:rPr>
                <m:sty m:val="p"/>
              </m:rPr>
              <m:t>1</m:t>
            </m:r>
            <m:r>
              <m:rPr>
                <m:sty m:val="i"/>
              </m:rPr>
              <m:t>E</m:t>
            </m:r>
          </m:sub>
        </m:sSub>
        <m:r>
          <m:rPr>
            <m:sty m:val="p"/>
          </m:rPr>
          <m:t>,</m:t>
        </m:r>
        <m:sSub>
          <m:sSubPr/>
          <m:e>
            <m:r>
              <m:rPr>
                <m:sty m:val="i"/>
              </m:rPr>
              <m:t>T</m:t>
            </m:r>
          </m:e>
          <m:sub>
            <m:r>
              <m:rPr>
                <m:sty m:val="p"/>
              </m:rPr>
              <m:t>1</m:t>
            </m:r>
            <m:r>
              <m:rPr>
                <m:sty m:val="i"/>
              </m:rPr>
              <m:t>S</m:t>
            </m:r>
          </m:sub>
        </m:sSub>
        <m:r>
          <m:rPr>
            <m:sty m:val="p"/>
          </m:rPr>
          <m:t>,</m:t>
        </m:r>
        <m:sSub>
          <m:sSubPr/>
          <m:e>
            <m:r>
              <m:rPr>
                <m:sty m:val="i"/>
              </m:rPr>
              <m:t>T</m:t>
            </m:r>
          </m:e>
          <m:sub>
            <m:r>
              <m:rPr>
                <m:sty m:val="p"/>
              </m:rPr>
              <m:t>2</m:t>
            </m:r>
            <m:r>
              <m:rPr>
                <m:sty m:val="i"/>
              </m:rPr>
              <m:t>E</m:t>
            </m:r>
          </m:sub>
        </m:sSub>
      </m:oMath>
      <w:r>
        <w:rPr/>
        <w:t xml:space="preserve"> et </w:t>
      </w:r>
      <m:oMath>
        <m:sSub>
          <m:sSubPr/>
          <m:e>
            <m:r>
              <m:rPr>
                <m:sty m:val="i"/>
              </m:rPr>
              <m:t>T</m:t>
            </m:r>
          </m:e>
          <m:sub>
            <m:r>
              <m:rPr>
                <m:sty m:val="p"/>
              </m:rPr>
              <m:t>2</m:t>
            </m:r>
            <m:r>
              <m:rPr>
                <m:sty m:val="i"/>
              </m:rPr>
              <m:t>S</m:t>
            </m:r>
          </m:sub>
        </m:sSub>
      </m:oMath>
      <w:r>
        <w:rPr/>
        <w:t xml:space="preserve">.</w:t>
      </w:r>
      <w:r>
        <w:rPr/>
        <w:br w:type="textWrapping"/>
      </w:r>
      <w:r>
        <w:rPr>
          <w:rFonts w:eastAsia="Georgia" w:cs="Georgia" w:ascii="Georgia" w:hAnsi="Georgia"/>
        </w:rPr>
        <w:t xml:space="preserve">13. Le GV étant globalement calorifugé, quelle relation lie ces puissances ?</w:t>
      </w:r>
      <w:r>
        <w:rPr/>
        <w:br w:type="textWrapping"/>
      </w:r>
      <w:r>
        <w:rPr>
          <w:rFonts w:eastAsia="Georgia" w:cs="Georgia" w:ascii="Georgia" w:hAnsi="Georgia"/>
        </w:rPr>
        <w:t xml:space="preserve">14. En déduire une première relation entre les débits et les températures </w:t>
      </w:r>
      <m:oMath>
        <m:sSub>
          <m:sSubPr/>
          <m:e>
            <m:r>
              <m:rPr>
                <m:sty m:val="i"/>
              </m:rPr>
              <m:t>T</m:t>
            </m:r>
          </m:e>
          <m:sub>
            <m:r>
              <m:rPr>
                <m:sty m:val="p"/>
              </m:rPr>
              <m:t>1</m:t>
            </m:r>
            <m:r>
              <m:rPr>
                <m:sty m:val="i"/>
              </m:rPr>
              <m:t>E</m:t>
            </m:r>
          </m:sub>
        </m:sSub>
        <m:r>
          <m:rPr>
            <m:sty m:val="p"/>
          </m:rPr>
          <m:t>,</m:t>
        </m:r>
        <m:sSub>
          <m:sSubPr/>
          <m:e>
            <m:r>
              <m:rPr>
                <m:sty m:val="i"/>
              </m:rPr>
              <m:t>T</m:t>
            </m:r>
          </m:e>
          <m:sub>
            <m:r>
              <m:rPr>
                <m:sty m:val="p"/>
              </m:rPr>
              <m:t>1</m:t>
            </m:r>
            <m:r>
              <m:rPr>
                <m:sty m:val="i"/>
              </m:rPr>
              <m:t>S</m:t>
            </m:r>
          </m:sub>
        </m:sSub>
        <m:r>
          <m:rPr>
            <m:sty m:val="p"/>
          </m:rPr>
          <m:t>,</m:t>
        </m:r>
        <m:sSub>
          <m:sSubPr/>
          <m:e>
            <m:r>
              <m:rPr>
                <m:sty m:val="i"/>
              </m:rPr>
              <m:t>T</m:t>
            </m:r>
          </m:e>
          <m:sub>
            <m:r>
              <m:rPr>
                <m:sty m:val="p"/>
              </m:rPr>
              <m:t>2</m:t>
            </m:r>
            <m:r>
              <m:rPr>
                <m:sty m:val="i"/>
              </m:rPr>
              <m:t>E</m:t>
            </m:r>
          </m:sub>
        </m:sSub>
      </m:oMath>
      <w:r>
        <w:rPr/>
        <w:t xml:space="preserve"> et </w:t>
      </w:r>
      <m:oMath>
        <m:sSub>
          <m:sSubPr/>
          <m:e>
            <m:r>
              <m:rPr>
                <m:sty m:val="i"/>
              </m:rPr>
              <m:t>T</m:t>
            </m:r>
          </m:e>
          <m:sub>
            <m:r>
              <m:rPr>
                <m:sty m:val="p"/>
              </m:rPr>
              <m:t>2</m:t>
            </m:r>
            <m:r>
              <m:rPr>
                <m:sty m:val="i"/>
              </m:rPr>
              <m:t>S</m:t>
            </m:r>
          </m:sub>
        </m:sSub>
      </m:oMath>
      <w:r>
        <w:rPr/>
        <w:t xml:space="preserve">.</w:t>
      </w:r>
    </w:p>
    <w:p>
      <w:pPr>
        <w:spacing w:after="220" w:lineRule="auto"/>
      </w:pPr>
      <w:r>
        <w:rPr>
          <w:rFonts w:eastAsia="Georgia" w:cs="Georgia" w:ascii="Georgia" w:hAnsi="Georgia"/>
        </w:rPr>
        <w:t xml:space="preserve">Le transfert thermique élémentaire </w:t>
      </w:r>
      <m:oMath>
        <m:r>
          <m:rPr>
            <m:sty m:val="i"/>
          </m:rPr>
          <m:t>δ</m:t>
        </m:r>
        <m:r>
          <m:rPr>
            <m:sty m:val="i"/>
          </m:rPr>
          <m:t>Q</m:t>
        </m:r>
      </m:oMath>
      <w:r>
        <w:rPr/>
        <w:t xml:space="preserve">, du fluide primaire vers le fluide secondaire pendant </w:t>
      </w:r>
      <m:oMath>
        <m:r>
          <m:rPr>
            <m:sty m:val="i"/>
          </m:rPr>
          <m:t>d</m:t>
        </m:r>
        <m:r>
          <m:rPr>
            <m:sty m:val="i"/>
          </m:rPr>
          <m:t>t</m:t>
        </m:r>
      </m:oMath>
      <w:r>
        <w:rPr>
          <w:rFonts w:eastAsia="Georgia" w:cs="Georgia" w:ascii="Georgia" w:hAnsi="Georgia"/>
        </w:rPr>
        <w:t xml:space="preserve">, à travers un élément de paroi de surface dS du GV, obéit à la loi de Newton : </w:t>
      </w:r>
      <m:oMath>
        <m:r>
          <m:rPr>
            <m:sty m:val="i"/>
          </m:rPr>
          <m:t>δ</m:t>
        </m:r>
        <m:r>
          <m:rPr>
            <m:sty m:val="i"/>
          </m:rPr>
          <m:t>Q</m:t>
        </m:r>
        <m:r>
          <m:rPr>
            <m:sty m:val="p"/>
          </m:rPr>
          <m:t>=</m:t>
        </m:r>
        <m:r>
          <m:rPr>
            <m:sty m:val="i"/>
          </m:rPr>
          <m:t>h</m:t>
        </m:r>
        <m:r>
          <m:rPr>
            <m:sty m:val="p"/>
          </m:rPr>
          <m:t>Δ</m:t>
        </m:r>
        <m:r>
          <m:rPr>
            <m:sty m:val="i"/>
          </m:rPr>
          <m:t>T</m:t>
        </m:r>
        <m:r>
          <m:rPr>
            <m:sty m:val="p"/>
          </m:rPr>
          <m:t>(</m:t>
        </m:r>
        <m:r>
          <m:rPr>
            <m:sty m:val="i"/>
          </m:rPr>
          <m:t>x</m:t>
        </m:r>
        <m:r>
          <m:rPr>
            <m:sty m:val="p"/>
          </m:rPr>
          <m:t>)</m:t>
        </m:r>
        <m:r>
          <m:rPr>
            <m:sty m:val="i"/>
          </m:rPr>
          <m:t>d</m:t>
        </m:r>
        <m:r>
          <m:rPr>
            <m:sty m:val="i"/>
          </m:rPr>
          <m:t>S</m:t>
        </m:r>
        <m:r>
          <m:rPr>
            <m:sty m:val="i"/>
          </m:rPr>
          <m:t>d</m:t>
        </m:r>
        <m:r>
          <m:rPr>
            <m:sty m:val="i"/>
          </m:rPr>
          <m:t>t</m:t>
        </m:r>
      </m:oMath>
      <w:r>
        <w:rPr>
          <w:rFonts w:eastAsia="Georgia" w:cs="Georgia" w:ascii="Georgia" w:hAnsi="Georgia"/>
        </w:rPr>
        <w:t xml:space="preserve">, où </w:t>
      </w:r>
      <m:oMath>
        <m:r>
          <m:rPr>
            <m:sty m:val="p"/>
          </m:rPr>
          <m:t>Δ</m:t>
        </m:r>
        <m:r>
          <m:rPr>
            <m:sty m:val="i"/>
          </m:rPr>
          <m:t>T</m:t>
        </m:r>
        <m:r>
          <m:rPr>
            <m:sty m:val="p"/>
          </m:rPr>
          <m:t>(</m:t>
        </m:r>
        <m:r>
          <m:rPr>
            <m:sty m:val="i"/>
          </m:rPr>
          <m:t>x</m:t>
        </m:r>
        <m:r>
          <m:rPr>
            <m:sty m:val="p"/>
          </m:rPr>
          <m:t>)</m:t>
        </m:r>
        <m:r>
          <m:rPr>
            <m:sty m:val="p"/>
          </m:rPr>
          <m:t>=</m:t>
        </m:r>
        <m:sSub>
          <m:sSubPr/>
          <m:e>
            <m:r>
              <m:rPr>
                <m:sty m:val="i"/>
              </m:rPr>
              <m:t>T</m:t>
            </m:r>
          </m:e>
          <m:sub>
            <m:r>
              <m:rPr>
                <m:sty m:val="p"/>
              </m:rPr>
              <m:t>1</m:t>
            </m:r>
          </m:sub>
        </m:sSub>
        <m:r>
          <m:rPr>
            <m:sty m:val="p"/>
          </m:rPr>
          <m:t>(</m:t>
        </m:r>
        <m:r>
          <m:rPr>
            <m:sty m:val="i"/>
          </m:rPr>
          <m:t>x</m:t>
        </m:r>
        <m:r>
          <m:rPr>
            <m:sty m:val="p"/>
          </m:rPr>
          <m:t>)</m:t>
        </m:r>
        <m:r>
          <m:rPr>
            <m:sty m:val="p"/>
          </m:rPr>
          <m:t>−</m:t>
        </m:r>
        <m:sSub>
          <m:sSubPr/>
          <m:e>
            <m:r>
              <m:rPr>
                <m:sty m:val="i"/>
              </m:rPr>
              <m:t>T</m:t>
            </m:r>
          </m:e>
          <m:sub>
            <m:r>
              <m:rPr>
                <m:sty m:val="p"/>
              </m:rPr>
              <m:t>2</m:t>
            </m:r>
          </m:sub>
        </m:sSub>
        <m:r>
          <m:rPr>
            <m:sty m:val="p"/>
          </m:rPr>
          <m:t>(</m:t>
        </m:r>
        <m:r>
          <m:rPr>
            <m:sty m:val="i"/>
          </m:rPr>
          <m:t>x</m:t>
        </m:r>
        <m:r>
          <m:rPr>
            <m:sty m:val="p"/>
          </m:rPr>
          <m:t>)</m:t>
        </m:r>
        <m:r>
          <m:rPr>
            <m:sty m:val="p"/>
          </m:rPr>
          <m:t>,</m:t>
        </m:r>
        <m:r>
          <m:rPr>
            <m:sty m:val="i"/>
          </m:rPr>
          <m:t>d</m:t>
        </m:r>
        <m:r>
          <m:rPr>
            <m:sty m:val="i"/>
          </m:rPr>
          <m:t>S</m:t>
        </m:r>
        <m:r>
          <m:rPr>
            <m:sty m:val="p"/>
          </m:rPr>
          <m:t>=</m:t>
        </m:r>
        <m:r>
          <m:rPr>
            <m:sty m:val="i"/>
          </m:rPr>
          <m:t>ℓ</m:t>
        </m:r>
        <m:r>
          <m:rPr>
            <m:sty m:val="i"/>
          </m:rPr>
          <m:t>d</m:t>
        </m:r>
        <m:r>
          <m:rPr>
            <m:sty m:val="i"/>
          </m:rPr>
          <m:t>x</m:t>
        </m:r>
        <m:r>
          <m:rPr>
            <m:sty m:val="p"/>
          </m:rPr>
          <m:t>,</m:t>
        </m:r>
        <m:r>
          <m:rPr>
            <m:sty m:val="i"/>
          </m:rPr>
          <m:t>h</m:t>
        </m:r>
      </m:oMath>
      <w:r>
        <w:rPr>
          <w:rFonts w:eastAsia="Georgia" w:cs="Georgia" w:ascii="Georgia" w:hAnsi="Georgia"/>
        </w:rPr>
        <w:t xml:space="preserve"> étant un coefficient qui dépend de la nature de la paroi et des fluides.</w:t>
      </w:r>
      <w:r>
        <w:rPr/>
        <w:br w:type="textWrapping"/>
      </w:r>
      <w:r>
        <w:rPr>
          <w:rFonts w:eastAsia="Georgia" w:cs="Georgia" w:ascii="Georgia" w:hAnsi="Georgia"/>
        </w:rPr>
        <w:t xml:space="preserve">15. Etablir les équations différentielles vérifiées par </w:t>
      </w:r>
      <m:oMath>
        <m:sSub>
          <m:sSubPr/>
          <m:e>
            <m:r>
              <m:rPr>
                <m:sty m:val="i"/>
              </m:rPr>
              <m:t>T</m:t>
            </m:r>
          </m:e>
          <m:sub>
            <m:r>
              <m:rPr>
                <m:sty m:val="p"/>
              </m:rPr>
              <m:t>1</m:t>
            </m:r>
          </m:sub>
        </m:sSub>
        <m:r>
          <m:rPr>
            <m:sty m:val="p"/>
          </m:rPr>
          <m:t>(</m:t>
        </m:r>
        <m:r>
          <m:rPr>
            <m:sty m:val="i"/>
          </m:rPr>
          <m:t>x</m:t>
        </m:r>
        <m:r>
          <m:rPr>
            <m:sty m:val="p"/>
          </m:rPr>
          <m:t>)</m:t>
        </m:r>
      </m:oMath>
      <w:r>
        <w:rPr/>
        <w:t xml:space="preserve"> et </w:t>
      </w:r>
      <m:oMath>
        <m:sSub>
          <m:sSubPr/>
          <m:e>
            <m:r>
              <m:rPr>
                <m:sty m:val="i"/>
              </m:rPr>
              <m:t>T</m:t>
            </m:r>
          </m:e>
          <m:sub>
            <m:r>
              <m:rPr>
                <m:sty m:val="p"/>
              </m:rPr>
              <m:t>2</m:t>
            </m:r>
          </m:sub>
        </m:sSub>
        <m:r>
          <m:rPr>
            <m:sty m:val="p"/>
          </m:rPr>
          <m:t>(</m:t>
        </m:r>
        <m:r>
          <m:rPr>
            <m:sty m:val="i"/>
          </m:rPr>
          <m:t>x</m:t>
        </m:r>
        <m:r>
          <m:rPr>
            <m:sty m:val="p"/>
          </m:rPr>
          <m:t>)</m:t>
        </m:r>
      </m:oMath>
      <w:r>
        <w:rPr>
          <w:rFonts w:eastAsia="Georgia" w:cs="Georgia" w:ascii="Georgia" w:hAnsi="Georgia"/>
        </w:rPr>
        <w:t xml:space="preserve">, en tenant bien compte de la circulation en sens opposé des deux fluides.</w:t>
      </w:r>
      <w:r>
        <w:rPr/>
        <w:br w:type="textWrapping"/>
      </w:r>
      <w:r>
        <w:rPr>
          <w:rFonts w:eastAsia="Georgia" w:cs="Georgia" w:ascii="Georgia" w:hAnsi="Georgia"/>
        </w:rPr>
        <w:t xml:space="preserve">16. En déduire celle vérifiée par </w:t>
      </w:r>
      <m:oMath>
        <m:r>
          <m:rPr>
            <m:sty m:val="p"/>
          </m:rPr>
          <m:t>Δ</m:t>
        </m:r>
        <m:r>
          <m:rPr>
            <m:sty m:val="i"/>
          </m:rPr>
          <m:t>T</m:t>
        </m:r>
        <m:r>
          <m:rPr>
            <m:sty m:val="p"/>
          </m:rPr>
          <m:t>(</m:t>
        </m:r>
        <m:r>
          <m:rPr>
            <m:sty m:val="i"/>
          </m:rPr>
          <m:t>x</m:t>
        </m:r>
        <m:r>
          <m:rPr>
            <m:sty m:val="p"/>
          </m:rPr>
          <m:t>)</m:t>
        </m:r>
      </m:oMath>
      <w:r>
        <w:rPr/>
        <w:t xml:space="preserve">. On pourra introduire </w:t>
      </w:r>
      <m:oMath>
        <m:r>
          <m:rPr>
            <m:sty m:val="i"/>
          </m:rPr>
          <m:t>D</m:t>
        </m:r>
      </m:oMath>
      <w:r>
        <w:rPr/>
        <w:t xml:space="preserve"> tel que : </w:t>
      </w:r>
      <m:oMath>
        <m:f>
          <m:fPr>
            <m:ctrlPr>
              <w:rPr>
                <w:rFonts w:ascii="Cambria Math" w:hAnsi="Cambria Math"/>
              </w:rPr>
            </m:ctrlPr>
          </m:fPr>
          <m:num>
            <m:r>
              <m:rPr>
                <m:sty m:val="p"/>
              </m:rPr>
              <m:t>1</m:t>
            </m:r>
          </m:num>
          <m:den>
            <m:r>
              <m:rPr>
                <m:sty m:val="i"/>
              </m:rPr>
              <m:t>D</m:t>
            </m:r>
          </m:den>
        </m:f>
        <m:r>
          <m:rPr>
            <m:sty m:val="p"/>
          </m:rPr>
          <m:t>=</m:t>
        </m:r>
        <m:f>
          <m:fPr>
            <m:ctrlPr>
              <w:rPr>
                <w:rFonts w:ascii="Cambria Math" w:hAnsi="Cambria Math"/>
              </w:rPr>
            </m:ctrlPr>
          </m:fPr>
          <m:num>
            <m:r>
              <m:rPr>
                <m:sty m:val="p"/>
              </m:rPr>
              <m:t>1</m:t>
            </m:r>
          </m:num>
          <m:den>
            <m:sSub>
              <m:sSubPr/>
              <m:e>
                <m:r>
                  <m:rPr>
                    <m:sty m:val="i"/>
                  </m:rPr>
                  <m:t>D</m:t>
                </m:r>
              </m:e>
              <m:sub>
                <m:r>
                  <m:rPr>
                    <m:sty m:val="p"/>
                  </m:rPr>
                  <m:t>1</m:t>
                </m:r>
              </m:sub>
            </m:sSub>
          </m:den>
        </m:f>
        <m:r>
          <m:rPr>
            <m:sty m:val="p"/>
          </m:rPr>
          <m:t>−</m:t>
        </m:r>
        <m:f>
          <m:fPr>
            <m:ctrlPr>
              <w:rPr>
                <w:rFonts w:ascii="Cambria Math" w:hAnsi="Cambria Math"/>
              </w:rPr>
            </m:ctrlPr>
          </m:fPr>
          <m:num>
            <m:r>
              <m:rPr>
                <m:sty m:val="p"/>
              </m:rPr>
              <m:t>1</m:t>
            </m:r>
          </m:num>
          <m:den>
            <m:sSub>
              <m:sSubPr/>
              <m:e>
                <m:r>
                  <m:rPr>
                    <m:sty m:val="i"/>
                  </m:rPr>
                  <m:t>D</m:t>
                </m:r>
              </m:e>
              <m:sub>
                <m:r>
                  <m:rPr>
                    <m:sty m:val="p"/>
                  </m:rPr>
                  <m:t>2</m:t>
                </m:r>
              </m:sub>
            </m:sSub>
          </m:den>
        </m:f>
      </m:oMath>
      <w:r>
        <w:rPr/>
        <w:t xml:space="preserve">.</w:t>
      </w:r>
      <w:r>
        <w:rPr/>
        <w:br w:type="textWrapping"/>
      </w:r>
      <w:r>
        <w:rPr>
          <w:rFonts w:eastAsia="Georgia" w:cs="Georgia" w:ascii="Georgia" w:hAnsi="Georgia"/>
        </w:rPr>
        <w:t xml:space="preserve">17. L'intégrer et montrer que </w:t>
      </w:r>
      <m:oMath>
        <m:f>
          <m:fPr>
            <m:ctrlPr>
              <w:rPr>
                <w:rFonts w:ascii="Cambria Math" w:hAnsi="Cambria Math"/>
              </w:rPr>
            </m:ctrlPr>
          </m:fPr>
          <m:num>
            <m:r>
              <m:rPr>
                <m:sty m:val="i"/>
              </m:rPr>
              <m:t>h</m:t>
            </m:r>
            <m:r>
              <m:rPr>
                <m:sty m:val="i"/>
              </m:rPr>
              <m:t>S</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num>
          <m:den>
            <m:r>
              <m:rPr>
                <m:sty m:val="i"/>
              </m:rPr>
              <m:t>c</m:t>
            </m:r>
            <m:sSub>
              <m:sSubPr/>
              <m:e>
                <m:r>
                  <m:rPr>
                    <m:sty m:val="i"/>
                  </m:rPr>
                  <m:t>D</m:t>
                </m:r>
              </m:e>
              <m:sub>
                <m:r>
                  <m:rPr>
                    <m:sty m:val="p"/>
                  </m:rPr>
                  <m:t>1</m:t>
                </m:r>
              </m:sub>
            </m:sSub>
            <m:sSub>
              <m:sSubPr/>
              <m:e>
                <m:r>
                  <m:rPr>
                    <m:sty m:val="i"/>
                  </m:rPr>
                  <m:t>D</m:t>
                </m:r>
              </m:e>
              <m:sub>
                <m:r>
                  <m:rPr>
                    <m:sty m:val="p"/>
                  </m:rPr>
                  <m:t>2</m:t>
                </m:r>
              </m:sub>
            </m:sSub>
          </m:den>
        </m:f>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Δ</m:t>
                </m:r>
                <m:sSub>
                  <m:sSubPr/>
                  <m:e>
                    <m:r>
                      <m:rPr>
                        <m:sty m:val="i"/>
                      </m:rPr>
                      <m:t>T</m:t>
                    </m:r>
                  </m:e>
                  <m:sub>
                    <m:r>
                      <m:rPr>
                        <m:sty m:val="p"/>
                      </m:rPr>
                      <m:t>0</m:t>
                    </m:r>
                  </m:sub>
                </m:sSub>
              </m:num>
              <m:den>
                <m:r>
                  <m:rPr>
                    <m:sty m:val="p"/>
                  </m:rPr>
                  <m:t>Δ</m:t>
                </m:r>
                <m:sSub>
                  <m:sSubPr/>
                  <m:e>
                    <m:r>
                      <m:rPr>
                        <m:sty m:val="i"/>
                      </m:rPr>
                      <m:t>T</m:t>
                    </m:r>
                  </m:e>
                  <m:sub>
                    <m:r>
                      <m:rPr>
                        <m:sty m:val="i"/>
                      </m:rPr>
                      <m:t>L</m:t>
                    </m:r>
                  </m:sub>
                </m:sSub>
              </m:den>
            </m:f>
          </m:e>
        </m:d>
      </m:oMath>
      <w:r>
        <w:rPr/>
        <w:t xml:space="preserve">.</w:t>
      </w:r>
      <w:r>
        <w:rPr/>
        <w:br w:type="textWrapping"/>
      </w:r>
      <w:r>
        <w:rPr>
          <w:rFonts w:eastAsia="Georgia" w:cs="Georgia" w:ascii="Georgia" w:hAnsi="Georgia"/>
        </w:rPr>
        <w:t xml:space="preserve">18. Montrer que, de ce fait, la puissance thermique reçue par le circuit secondaire peut se mettre sous la forme </w:t>
      </w:r>
      <m:oMath>
        <m:sSub>
          <m:sSubPr/>
          <m:e>
            <m:r>
              <m:rPr>
                <m:sty m:val="p"/>
              </m:rPr>
              <m:t>P</m:t>
            </m:r>
          </m:e>
          <m:sub>
            <m:r>
              <m:rPr>
                <m:nor/>
              </m:rPr>
              <m:t>th </m:t>
            </m:r>
          </m:sub>
        </m:sSub>
        <m:r>
          <m:rPr>
            <m:sty m:val="p"/>
          </m:rPr>
          <m:t>=</m:t>
        </m:r>
        <m:r>
          <m:rPr>
            <m:sty m:val="p"/>
          </m:rPr>
          <m:t>hS</m:t>
        </m:r>
        <m:r>
          <m:rPr>
            <m:sty m:val="p"/>
          </m:rPr>
          <m:t>Δ</m:t>
        </m:r>
        <m:sSub>
          <m:sSubPr/>
          <m:e>
            <m:r>
              <m:rPr>
                <m:sty m:val="p"/>
              </m:rPr>
              <m:t>T</m:t>
            </m:r>
          </m:e>
          <m:sub>
            <m:r>
              <m:rPr>
                <m:sty m:val="p"/>
              </m:rPr>
              <m:t>ml</m:t>
            </m:r>
          </m:sub>
        </m:sSub>
      </m:oMath>
      <w:r>
        <w:rPr>
          <w:rFonts w:eastAsia="Georgia" w:cs="Georgia" w:ascii="Georgia" w:hAnsi="Georgia"/>
        </w:rPr>
        <w:t xml:space="preserve"> où </w:t>
      </w:r>
      <m:oMath>
        <m:r>
          <m:rPr>
            <m:sty m:val="p"/>
          </m:rPr>
          <m:t>Δ</m:t>
        </m:r>
        <m:sSub>
          <m:sSubPr/>
          <m:e>
            <m:r>
              <m:rPr>
                <m:sty m:val="p"/>
              </m:rPr>
              <m:t>T</m:t>
            </m:r>
          </m:e>
          <m:sub>
            <m:r>
              <m:rPr>
                <m:sty m:val="p"/>
              </m:rPr>
              <m:t>ml</m:t>
            </m:r>
          </m:sub>
        </m:sSub>
        <m:r>
          <m:rPr>
            <m:sty m:val="p"/>
          </m:rPr>
          <m:t>=</m:t>
        </m:r>
        <m:d>
          <m:dPr>
            <m:begChr m:val="("/>
            <m:endChr m:val=")"/>
            <m:ctrlPr>
              <w:rPr>
                <w:rFonts w:ascii="Cambria Math" w:hAnsi="Cambria Math"/>
              </w:rPr>
            </m:ctrlPr>
          </m:dPr>
          <m:e>
            <m:r>
              <m:rPr>
                <m:sty m:val="p"/>
              </m:rPr>
              <m:t>Δ</m:t>
            </m:r>
            <m:sSub>
              <m:sSubPr/>
              <m:e>
                <m:r>
                  <m:rPr>
                    <m:sty m:val="p"/>
                  </m:rPr>
                  <m:t>T</m:t>
                </m:r>
              </m:e>
              <m:sub>
                <m:r>
                  <m:rPr>
                    <m:sty m:val="p"/>
                  </m:rPr>
                  <m:t>0</m:t>
                </m:r>
              </m:sub>
            </m:sSub>
            <m:r>
              <m:rPr>
                <m:sty m:val="p"/>
              </m:rPr>
              <m:t>−</m:t>
            </m:r>
            <m:r>
              <m:rPr>
                <m:sty m:val="p"/>
              </m:rPr>
              <m:t>Δ</m:t>
            </m:r>
            <m:sSub>
              <m:sSubPr/>
              <m:e>
                <m:r>
                  <m:rPr>
                    <m:sty m:val="p"/>
                  </m:rPr>
                  <m:t>T</m:t>
                </m:r>
              </m:e>
              <m:sub>
                <m:r>
                  <m:rPr>
                    <m:sty m:val="p"/>
                  </m:rPr>
                  <m:t>L</m:t>
                </m:r>
              </m:sub>
            </m:sSub>
          </m:e>
        </m:d>
        <m:r>
          <m:rPr>
            <m:sty m:val="p"/>
          </m:rPr>
          <m:t>/</m:t>
        </m:r>
        <m:r>
          <m:rPr>
            <m:sty m:val="p"/>
          </m:rPr>
          <m:t>ln</m:t>
        </m:r>
        <m:r>
          <m:rPr>
            <m:sty m:val="p"/>
          </m:rPr>
          <m:t>⁡</m:t>
        </m:r>
        <m:d>
          <m:dPr>
            <m:begChr m:val="("/>
            <m:endChr m:val=")"/>
            <m:ctrlPr>
              <w:rPr>
                <w:rFonts w:ascii="Cambria Math" w:hAnsi="Cambria Math"/>
              </w:rPr>
            </m:ctrlPr>
          </m:dPr>
          <m:e>
            <m:r>
              <m:rPr>
                <m:sty m:val="p"/>
              </m:rPr>
              <m:t>Δ</m:t>
            </m:r>
            <m:sSub>
              <m:sSubPr/>
              <m:e>
                <m:r>
                  <m:rPr>
                    <m:sty m:val="p"/>
                  </m:rPr>
                  <m:t>T</m:t>
                </m:r>
              </m:e>
              <m:sub>
                <m:r>
                  <m:rPr>
                    <m:sty m:val="p"/>
                  </m:rPr>
                  <m:t>0</m:t>
                </m:r>
              </m:sub>
            </m:sSub>
            <m:r>
              <m:rPr>
                <m:sty m:val="p"/>
              </m:rPr>
              <m:t>/</m:t>
            </m:r>
            <m:r>
              <m:rPr>
                <m:sty m:val="p"/>
              </m:rPr>
              <m:t>Δ</m:t>
            </m:r>
            <m:sSub>
              <m:sSubPr/>
              <m:e>
                <m:r>
                  <m:rPr>
                    <m:sty m:val="p"/>
                  </m:rPr>
                  <m:t>T</m:t>
                </m:r>
              </m:e>
              <m:sub>
                <m:r>
                  <m:rPr>
                    <m:sty m:val="p"/>
                  </m:rPr>
                  <m:t>L</m:t>
                </m:r>
              </m:sub>
            </m:sSub>
          </m:e>
        </m:d>
      </m:oMath>
      <w:r>
        <w:rPr/>
        <w:t xml:space="preserve">.</w:t>
      </w:r>
      <w:r>
        <w:rPr/>
        <w:br w:type="textWrapping"/>
      </w:r>
      <w:r>
        <w:rPr>
          <w:rFonts w:eastAsia="Georgia" w:cs="Georgia" w:ascii="Georgia" w:hAnsi="Georgia"/>
        </w:rPr>
        <w:t xml:space="preserve">19. Calculer la surface d'échange nécessaire pour un GV si </w:t>
      </w:r>
      <m:oMath>
        <m:r>
          <m:rPr>
            <m:sty m:val="i"/>
          </m:rPr>
          <m:t>h</m:t>
        </m:r>
        <m:r>
          <m:rPr>
            <m:sty m:val="p"/>
          </m:rPr>
          <m:t>=</m:t>
        </m:r>
        <m:r>
          <m:rPr>
            <m:sty m:val="p"/>
          </m:rPr>
          <m:t>3000</m:t>
        </m:r>
        <m:r>
          <m:rPr>
            <m:sty m:val="p"/>
          </m:rPr>
          <m:t>Sl</m:t>
        </m:r>
      </m:oMath>
      <w:r>
        <w:rPr/>
        <w:t xml:space="preserve">.</w:t>
      </w:r>
      <w:r>
        <w:rPr/>
        <w:br w:type="textWrapping"/>
      </w:r>
      <w:r>
        <w:rPr>
          <w:rFonts w:eastAsia="Georgia" w:cs="Georgia" w:ascii="Georgia" w:hAnsi="Georgia"/>
        </w:rPr>
        <w:t xml:space="preserve">20. Justifier qu'alors on monte plusieurs générateurs de vapeur « en parallèle» pour assurer le transfert d'énergie thermique du primaire au secondaire.</w:t>
      </w:r>
    </w:p>
    <w:p>
      <w:pPr>
        <w:spacing w:line="271" w:before="330" w:lineRule="auto"/>
      </w:pPr>
      <w:r>
        <w:rPr>
          <w:rFonts w:eastAsia="Georgia" w:cs="Georgia" w:ascii="Georgia" w:hAnsi="Georgia"/>
          <w:b/>
          <w:sz w:val="42"/>
        </w:rPr>
        <w:t xml:space="preserve">IV Étude du cycle thermodynamique de l'eau du circuit secondaire (36 % du barème)</w:t>
      </w:r>
    </w:p>
    <w:p>
      <w:pPr>
        <w:spacing w:after="220" w:lineRule="auto"/>
      </w:pPr>
      <w:r>
        <w:rPr>
          <w:rFonts w:eastAsia="Georgia" w:cs="Georgia" w:ascii="Georgia" w:hAnsi="Georgia"/>
        </w:rPr>
        <w:t xml:space="preserve">Dans le circuit secondaire, la vapeur produite par le GV entraîne les turbines puis est condensée et recyclée après passage dans des réchauffeurs. Le système réel comporte des soutirages dont on ne tient pas compte dans la suite, pour simplifier l'étude.</w:t>
      </w:r>
    </w:p>
    <w:p>
      <w:pPr>
        <w:spacing w:after="220" w:lineRule="auto"/>
      </w:pPr>
      <w:r>
        <w:rPr>
          <w:rFonts w:eastAsia="Georgia" w:cs="Georgia" w:ascii="Georgia" w:hAnsi="Georgia"/>
        </w:rPr>
        <w:t xml:space="preserve">Le schéma de principe de l'installation secondaire figure ci-dessous.</w:t>
      </w:r>
      <w:r>
        <w:rPr/>
        <w:br w:type="textWrapping"/>
      </w:r>
    </w:p>
    <w:p>
      <w:pPr>
        <w:spacing w:lineRule="auto"/>
        <w:jc w:val="center"/>
      </w:pPr>
      <w:r>
        <w:rPr/>
        <w:drawing>
          <wp:inline distB="0" distL="0" distR="0" distT="0">
            <wp:extent cx="5486400" cy="4112439"/>
            <wp:effectExtent b="0" l="0" r="0" t="0"/>
            <wp:docPr id="3" name="image-cc44e2d2bbf4ea00b0b20bd36c56d13fa45db82f.jpg"/>
            <a:graphic>
              <a:graphicData uri="http://schemas.openxmlformats.org/drawingml/2006/picture">
                <pic:pic>
                  <pic:nvPicPr>
                    <pic:cNvPr id="3" name="image-cc44e2d2bbf4ea00b0b20bd36c56d13fa45db82f.jpg" descr=""/>
                    <pic:cNvPicPr/>
                  </pic:nvPicPr>
                  <pic:blipFill>
                    <a:blip r:embed="rId7" cstate="print"/>
                    <a:srcRect b="0" l="0" r="0" t="0"/>
                    <a:stretch>
                      <a:fillRect/>
                    </a:stretch>
                  </pic:blipFill>
                  <pic:spPr>
                    <a:xfrm>
                      <a:off x="0" y="0"/>
                      <a:ext cx="5486400" cy="4112439"/>
                    </a:xfrm>
                    <a:prstGeom prst="rect"/>
                  </pic:spPr>
                </pic:pic>
              </a:graphicData>
            </a:graphic>
          </wp:inline>
        </w:drawing>
      </w:r>
    </w:p>
    <w:p>
      <w:pPr>
        <w:spacing w:after="220" w:lineRule="auto"/>
      </w:pPr>
      <w:r>
        <w:rPr>
          <w:rFonts w:eastAsia="Georgia" w:cs="Georgia" w:ascii="Georgia" w:hAnsi="Georgia"/>
        </w:rPr>
        <w:t xml:space="preserve">Dans le modèle proposé, on caractérise ainsi les différentes transformations subies par l'eau du circuit secondaire :</w:t>
      </w:r>
    </w:p>
    <w:p>
      <w:pPr>
        <w:numPr>
          <w:ilvl w:val="0"/>
          <w:numId w:val="4"/>
        </w:numPr>
        <w:spacing w:lineRule="auto"/>
      </w:pPr>
      <w:r>
        <w:rPr>
          <w:rFonts w:eastAsia="Georgia" w:cs="Georgia" w:ascii="Georgia" w:hAnsi="Georgia"/>
        </w:rPr>
        <w:t xml:space="preserve">Á la sortie du condenseur (point 6), l'eau, à l'état de liquide saturant sous une pression de 0,05 bar, est comprimée isentropiquement par la pompe jusqu'à </w:t>
      </w:r>
      <m:oMath>
        <m:sSub>
          <m:sSubPr/>
          <m:e>
            <m:r>
              <m:rPr>
                <m:sty m:val="p"/>
              </m:rPr>
              <m:t>P</m:t>
            </m:r>
          </m:e>
          <m:sub>
            <m:r>
              <m:rPr>
                <m:sty m:val="p"/>
              </m:rPr>
              <m:t>1</m:t>
            </m:r>
          </m:sub>
        </m:sSub>
        <m:r>
          <m:rPr>
            <m:sty m:val="p"/>
          </m:rPr>
          <m:t>=</m:t>
        </m:r>
        <m:r>
          <m:rPr>
            <m:sty m:val="p"/>
          </m:rPr>
          <m:t>74</m:t>
        </m:r>
      </m:oMath>
      <w:r>
        <w:rPr>
          <w:rFonts w:eastAsia="Georgia" w:cs="Georgia" w:ascii="Georgia" w:hAnsi="Georgia"/>
        </w:rPr>
        <w:t xml:space="preserve"> bar (point 1 ) ; le travail apporté par la pompe à l'eau, qui reste à l'état liquide, est négligeable.</w:t>
      </w:r>
      <w:r>
        <w:rPr/>
        <w:br w:type="textWrapping"/>
      </w:r>
      <m:oMath>
        <m:r>
          <m:rPr>
            <m:sty m:val="p"/>
          </m:rPr>
          <m:t>⌟</m:t>
        </m:r>
      </m:oMath>
      <w:r>
        <w:rPr>
          <w:rFonts w:eastAsia="Georgia" w:cs="Georgia" w:ascii="Georgia" w:hAnsi="Georgia"/>
        </w:rPr>
        <w:t xml:space="preserve"> Dans le générateur de vapeur (GV), l'eau liquide subit, au contact thermique du circuit primaire, un réchauffement isobare jusqu'à la température de </w:t>
      </w:r>
      <m:oMath>
        <m:sSup>
          <m:sSupPr/>
          <m:e>
            <m:r>
              <m:rPr>
                <m:sty m:val="p"/>
              </m:rPr>
              <m:t>290</m:t>
            </m:r>
          </m:e>
          <m:sup>
            <m:r>
              <m:rPr>
                <m:sty m:val="p"/>
              </m:rPr>
              <m:t>∘</m:t>
            </m:r>
          </m:sup>
        </m:sSup>
        <m:r>
          <m:rPr>
            <m:sty m:val="p"/>
          </m:rPr>
          <m:t>C</m:t>
        </m:r>
      </m:oMath>
      <w:r>
        <w:rPr>
          <w:rFonts w:eastAsia="Georgia" w:cs="Georgia" w:ascii="Georgia" w:hAnsi="Georgia"/>
        </w:rPr>
        <w:t xml:space="preserve">, puis se transforme , toujours à la pression </w:t>
      </w:r>
      <m:oMath>
        <m:sSub>
          <m:sSubPr/>
          <m:e>
            <m:r>
              <m:rPr>
                <m:sty m:val="p"/>
              </m:rPr>
              <m:t>P</m:t>
            </m:r>
          </m:e>
          <m:sub>
            <m:r>
              <m:rPr>
                <m:sty m:val="p"/>
              </m:rPr>
              <m:t>1</m:t>
            </m:r>
          </m:sub>
        </m:sSub>
      </m:oMath>
      <w:r>
        <w:rPr>
          <w:rFonts w:eastAsia="Georgia" w:cs="Georgia" w:ascii="Georgia" w:hAnsi="Georgia"/>
        </w:rPr>
        <w:t xml:space="preserve">, en vapeur saturante sèche à la température de </w:t>
      </w:r>
      <m:oMath>
        <m:sSup>
          <m:sSupPr/>
          <m:e>
            <m:r>
              <m:rPr>
                <m:sty m:val="p"/>
              </m:rPr>
              <m:t>290</m:t>
            </m:r>
          </m:e>
          <m:sup>
            <m:r>
              <m:rPr>
                <m:sty m:val="p"/>
              </m:rPr>
              <m:t>∘</m:t>
            </m:r>
          </m:sup>
        </m:sSup>
        <m:r>
          <m:rPr>
            <m:sty m:val="p"/>
          </m:rPr>
          <m:t>C</m:t>
        </m:r>
      </m:oMath>
      <w:r>
        <w:rPr/>
        <w:t xml:space="preserve"> (point 2).</w:t>
      </w:r>
    </w:p>
    <w:p>
      <w:pPr>
        <w:numPr>
          <w:ilvl w:val="0"/>
          <w:numId w:val="4"/>
        </w:numPr>
        <w:spacing w:lineRule="auto"/>
      </w:pPr>
      <w:r>
        <w:rPr>
          <w:rFonts w:eastAsia="Georgia" w:cs="Georgia" w:ascii="Georgia" w:hAnsi="Georgia"/>
        </w:rPr>
        <w:t xml:space="preserve">La vapeur subit ensuite une première détente adiabatique réversible dans la turbine haute pression jusqu'à </w:t>
      </w:r>
      <m:oMath>
        <m:sSub>
          <m:sSubPr/>
          <m:e>
            <m:r>
              <m:rPr>
                <m:sty m:val="p"/>
              </m:rPr>
              <m:t>P</m:t>
            </m:r>
          </m:e>
          <m:sub>
            <m:r>
              <m:rPr>
                <m:sty m:val="p"/>
              </m:rPr>
              <m:t>3</m:t>
            </m:r>
          </m:sub>
        </m:sSub>
        <m:r>
          <m:rPr>
            <m:sty m:val="p"/>
          </m:rPr>
          <m:t>=</m:t>
        </m:r>
        <m:r>
          <m:rPr>
            <m:sty m:val="p"/>
          </m:rPr>
          <m:t>11</m:t>
        </m:r>
      </m:oMath>
      <w:r>
        <w:rPr/>
        <w:t xml:space="preserve"> bars et </w:t>
      </w:r>
      <m:oMath>
        <m:sSub>
          <m:sSubPr/>
          <m:e>
            <m:r>
              <m:rPr>
                <m:sty m:val="p"/>
              </m:rPr>
              <m:t>T</m:t>
            </m:r>
          </m:e>
          <m:sub>
            <m:r>
              <m:rPr>
                <m:sty m:val="p"/>
              </m:rPr>
              <m:t>3</m:t>
            </m:r>
          </m:sub>
        </m:sSub>
        <m:r>
          <m:rPr>
            <m:sty m:val="p"/>
          </m:rPr>
          <m:t>=</m:t>
        </m:r>
        <m:sSup>
          <m:sSupPr/>
          <m:e>
            <m:r>
              <m:rPr>
                <m:sty m:val="p"/>
              </m:rPr>
              <m:t>185</m:t>
            </m:r>
          </m:e>
          <m:sup>
            <m:r>
              <m:rPr>
                <m:sty m:val="p"/>
              </m:rPr>
              <m:t>∘</m:t>
            </m:r>
          </m:sup>
        </m:sSup>
        <m:r>
          <m:rPr>
            <m:sty m:val="p"/>
          </m:rPr>
          <m:t>C</m:t>
        </m:r>
      </m:oMath>
      <w:r>
        <w:rPr/>
        <w:t xml:space="preserve"> (point 3).</w:t>
      </w:r>
    </w:p>
    <w:p>
      <w:pPr>
        <w:numPr>
          <w:ilvl w:val="0"/>
          <w:numId w:val="4"/>
        </w:numPr>
        <w:spacing w:lineRule="auto"/>
      </w:pPr>
      <w:r>
        <w:rPr>
          <w:rFonts w:eastAsia="Georgia" w:cs="Georgia" w:ascii="Georgia" w:hAnsi="Georgia"/>
        </w:rPr>
        <w:t xml:space="preserve">La vapeur humide (système diphasé) est ensuite séchée et surchauffée à pression </w:t>
      </w:r>
      <m:oMath>
        <m:sSub>
          <m:sSubPr/>
          <m:e>
            <m:r>
              <m:rPr>
                <m:sty m:val="i"/>
              </m:rPr>
              <m:t>P</m:t>
            </m:r>
          </m:e>
          <m:sub>
            <m:r>
              <m:rPr>
                <m:sty m:val="p"/>
              </m:rPr>
              <m:t>3</m:t>
            </m:r>
          </m:sub>
        </m:sSub>
      </m:oMath>
      <w:r>
        <w:rPr>
          <w:rFonts w:eastAsia="Georgia" w:cs="Georgia" w:ascii="Georgia" w:hAnsi="Georgia"/>
        </w:rPr>
        <w:t xml:space="preserve"> constante jusqu'au point 4 (vapeur sèche à la température </w:t>
      </w:r>
      <m:oMath>
        <m:sSub>
          <m:sSubPr/>
          <m:e>
            <m:r>
              <m:rPr>
                <m:sty m:val="i"/>
              </m:rPr>
              <m:t>T</m:t>
            </m:r>
          </m:e>
          <m:sub>
            <m:r>
              <m:rPr>
                <m:sty m:val="p"/>
              </m:rPr>
              <m:t>4</m:t>
            </m:r>
          </m:sub>
        </m:sSub>
        <m:r>
          <m:rPr>
            <m:sty m:val="p"/>
          </m:rPr>
          <m:t>=</m:t>
        </m:r>
        <m:sSup>
          <m:sSupPr/>
          <m:e>
            <m:r>
              <m:rPr>
                <m:sty m:val="p"/>
              </m:rPr>
              <m:t>267</m:t>
            </m:r>
          </m:e>
          <m:sup>
            <m:r>
              <m:rPr>
                <m:sty m:val="p"/>
              </m:rPr>
              <m:t>∘</m:t>
            </m:r>
          </m:sup>
        </m:sSup>
        <m:r>
          <m:rPr>
            <m:sty m:val="p"/>
          </m:rPr>
          <m:t>C</m:t>
        </m:r>
      </m:oMath>
      <w:r>
        <w:rPr>
          <w:rFonts w:eastAsia="Georgia" w:cs="Georgia" w:ascii="Georgia" w:hAnsi="Georgia"/>
        </w:rPr>
        <w:t xml:space="preserve"> ). On suppose que la puissance thermique reçue dans le surchauffeur (noté SC sur le schéma précédent) par l'eau provient également du circuit primaire.</w:t>
      </w:r>
    </w:p>
    <w:p>
      <w:pPr>
        <w:numPr>
          <w:ilvl w:val="0"/>
          <w:numId w:val="4"/>
        </w:numPr>
        <w:spacing w:lineRule="auto"/>
      </w:pPr>
      <w:r>
        <w:rPr>
          <w:rFonts w:eastAsia="Georgia" w:cs="Georgia" w:ascii="Georgia" w:hAnsi="Georgia"/>
        </w:rPr>
        <w:t xml:space="preserve">Puis la vapeur subit une deuxième détente adiabatique réversible dans la turbine basse pression -jusqu'au point 5 (mélange liquide-vapeur à la pression </w:t>
      </w:r>
      <m:oMath>
        <m:sSub>
          <m:sSubPr/>
          <m:e>
            <m:r>
              <m:rPr>
                <m:sty m:val="i"/>
              </m:rPr>
              <m:t>P</m:t>
            </m:r>
          </m:e>
          <m:sub>
            <m:r>
              <m:rPr>
                <m:sty m:val="p"/>
              </m:rPr>
              <m:t>5</m:t>
            </m:r>
          </m:sub>
        </m:sSub>
        <m:r>
          <m:rPr>
            <m:sty m:val="p"/>
          </m:rPr>
          <m:t>=</m:t>
        </m:r>
        <m:r>
          <m:rPr>
            <m:sty m:val="p"/>
          </m:rPr>
          <m:t>0</m:t>
        </m:r>
        <m:r>
          <m:rPr>
            <m:sty m:val="p"/>
          </m:rPr>
          <m:t>,</m:t>
        </m:r>
        <m:r>
          <m:rPr>
            <m:sty m:val="p"/>
          </m:rPr>
          <m:t>05</m:t>
        </m:r>
      </m:oMath>
      <w:r>
        <w:rPr/>
        <w:t xml:space="preserve"> bar).</w:t>
      </w:r>
    </w:p>
    <w:p>
      <w:pPr>
        <w:numPr>
          <w:ilvl w:val="0"/>
          <w:numId w:val="4"/>
        </w:numPr>
        <w:spacing w:lineRule="auto"/>
      </w:pPr>
      <w:r>
        <w:rPr>
          <w:rFonts w:eastAsia="Georgia" w:cs="Georgia" w:ascii="Georgia" w:hAnsi="Georgia"/>
        </w:rPr>
        <w:t xml:space="preserve">Enfin la vapeur se condense de façon isotherme-isobare au contact du circuit de refroidissement (condenseur CD sur le schéma) : transformation 5-6.</w:t>
      </w:r>
    </w:p>
    <w:p>
      <w:pPr>
        <w:spacing w:after="220" w:lineRule="auto"/>
      </w:pPr>
      <w:r>
        <w:rPr>
          <w:rFonts w:eastAsia="Georgia" w:cs="Georgia" w:ascii="Georgia" w:hAnsi="Georgia"/>
        </w:rPr>
        <w:t xml:space="preserve">Le tableau 1 en bas de cette page présente les caractéristiques du liquide saturant et de la vapeur saturante pour les valeurs de la température et de la pression qui nous intéressent dans cette étude.</w:t>
      </w:r>
      <w:r>
        <w:rPr/>
        <w:br w:type="textWrapping"/>
      </w:r>
      <w:r>
        <w:rPr>
          <w:rFonts w:eastAsia="Georgia" w:cs="Georgia" w:ascii="Georgia" w:hAnsi="Georgia"/>
        </w:rPr>
        <w:t xml:space="preserve">21. Représenter l'allure du cycle des transformations et les points figuratifs des états 1 à 6 sur un diagramme T-s. On justifiera l'allure des isobares dans ce diagramme pour le liquide de capacité thermique massique supposée ici constante (ces isobares sont pratiquement confondues avec la courbe d'ébullition), et pour la vapeur sèche, assimilée dans cette question à un gaz parfait de capacité thermique massique isobare </w:t>
      </w:r>
      <m:oMath>
        <m:sSub>
          <m:sSubPr/>
          <m:e>
            <m:r>
              <m:rPr>
                <m:sty m:val="i"/>
              </m:rPr>
              <m:t>c</m:t>
            </m:r>
          </m:e>
          <m:sub>
            <m:r>
              <m:rPr>
                <m:sty m:val="i"/>
              </m:rPr>
              <m:t>p</m:t>
            </m:r>
          </m:sub>
        </m:sSub>
      </m:oMath>
      <w:r>
        <w:rPr/>
        <w:t xml:space="preserve"> constante.</w:t>
      </w:r>
      <w:r>
        <w:rPr/>
        <w:br w:type="textWrapping"/>
      </w:r>
      <w:r>
        <w:rPr>
          <w:rFonts w:eastAsia="Georgia" w:cs="Georgia" w:ascii="Georgia" w:hAnsi="Georgia"/>
        </w:rPr>
        <w:t xml:space="preserve">22. On considère que la transformation subie par l'eau dans la pompe est isenthalpique: justifier cette proposition, d'après les hypothèses avancées.</w:t>
      </w:r>
      <w:r>
        <w:rPr/>
        <w:br w:type="textWrapping"/>
      </w:r>
      <w:r>
        <w:rPr>
          <w:rFonts w:eastAsia="Georgia" w:cs="Georgia" w:ascii="Georgia" w:hAnsi="Georgia"/>
        </w:rPr>
        <w:t xml:space="preserve">23. Recopier et compléter le tableau 2, qu'on trouvera page suivante (tableau relatif aux états 2 à 6) en s'aidant des données du tableau 1. On détaillera notamment le calcul des titres en vapeur aux points 3 et 5 , et celui des enthalpies massiques en ces deux mêmes points.</w:t>
      </w:r>
    </w:p>
    <w:p>
      <w:pPr>
        <w:spacing w:after="220" w:lineRule="auto"/>
      </w:pPr>
      <w:r>
        <w:rPr>
          <w:rFonts w:eastAsia="Georgia" w:cs="Georgia" w:ascii="Georgia" w:hAnsi="Georgia"/>
        </w:rPr>
        <w:t xml:space="preserve">On cherche à limiter le taux d'humidité (titre massique en eau liquide lorsque le système est diphasé) à 15% dans les turbines pour éviter la corrosion des parties métalliques.</w:t>
      </w:r>
      <w:r>
        <w:rPr/>
        <w:br w:type="textWrapping"/>
      </w:r>
      <w:r>
        <w:rPr>
          <w:rFonts w:eastAsia="Georgia" w:cs="Georgia" w:ascii="Georgia" w:hAnsi="Georgia"/>
        </w:rPr>
        <w:t xml:space="preserve">24. Cette limite est-elle respectée en sortie des deux corps de turbine?</w:t>
      </w:r>
      <w:r>
        <w:rPr/>
        <w:br w:type="textWrapping"/>
      </w:r>
      <w:r>
        <w:rPr>
          <w:rFonts w:eastAsia="Georgia" w:cs="Georgia" w:ascii="Georgia" w:hAnsi="Georgia"/>
        </w:rPr>
        <w:t xml:space="preserve">25. Justifier alors l'intérêt de la surchauffe : quel serait, au point 5 , la valeur du taux d'humidité en l'absence de surchauffe?</w:t>
      </w:r>
      <w:r>
        <w:rPr/>
        <w:br w:type="textWrapping"/>
      </w:r>
      <w:r>
        <w:rPr>
          <w:rFonts w:eastAsia="Georgia" w:cs="Georgia" w:ascii="Georgia" w:hAnsi="Georgia"/>
        </w:rPr>
        <w:t xml:space="preserve">26. Calculer les travaux indiqués massiques ainsi que les transferts thermiques massiques fournis par la source chaude et reçus par la source froide.</w:t>
      </w:r>
      <w:r>
        <w:rPr/>
        <w:br w:type="textWrapping"/>
      </w:r>
      <w:r>
        <w:rPr/>
        <w:t xml:space="preserve">27. Calculer le rendement du cycle.</w:t>
      </w:r>
      <w:r>
        <w:rPr/>
        <w:br w:type="textWrapping"/>
      </w:r>
      <w:r>
        <w:rPr/>
        <w:t xml:space="preserve">28. Calculer la puissance utile disponible sur l'arbre; on rappelle que </w:t>
      </w:r>
      <m:oMath>
        <m:sSub>
          <m:sSubPr/>
          <m:e>
            <m:r>
              <m:rPr>
                <m:sty m:val="i"/>
              </m:rPr>
              <m:t>D</m:t>
            </m:r>
          </m:e>
          <m:sub>
            <m:r>
              <m:rPr>
                <m:sty m:val="p"/>
              </m:rPr>
              <m:t>2</m:t>
            </m:r>
          </m:sub>
        </m:sSub>
        <m:r>
          <m:rPr>
            <m:sty m:val="p"/>
          </m:rPr>
          <m:t>=</m:t>
        </m:r>
        <m:r>
          <m:rPr>
            <m:sty m:val="p"/>
          </m:rPr>
          <m:t>1720</m:t>
        </m:r>
        <m:r>
          <m:rPr>
            <m:nor/>
          </m:rPr>
          <m:t xml:space="preserve"> </m:t>
        </m:r>
        <m:r>
          <m:rPr>
            <m:sty m:val="p"/>
          </m:rPr>
          <m:t>kg</m:t>
        </m:r>
        <m:r>
          <m:rPr>
            <m:sty m:val="p"/>
          </m:rPr>
          <m:t>.</m:t>
        </m:r>
        <m:sSup>
          <m:sSupPr/>
          <m:e>
            <m:r>
              <m:rPr>
                <m:sty m:val="p"/>
              </m:rPr>
              <m:t>s</m:t>
            </m:r>
          </m:e>
          <m:sup>
            <m:r>
              <m:rPr>
                <m:sty m:val="p"/>
              </m:rPr>
              <m:t>−</m:t>
            </m:r>
            <m:r>
              <m:rPr>
                <m:sty m:val="p"/>
              </m:rPr>
              <m:t>1</m:t>
            </m:r>
          </m:sup>
        </m:sSup>
      </m:oMath>
      <w:r>
        <w:rPr/>
        <w:t xml:space="preserve">. Commenter</w:t>
      </w:r>
    </w:p>
    <w:p>
      <w:pPr>
        <w:spacing w:lineRule="auto"/>
      </w:pPr>
      <w:r>
        <w:rPr/>
        <w:t xml:space="preserve">Tableau 1</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
              <m:r>
                <m:rPr>
                  <m:sty m:val="b"/>
                </m:rPr>
                <m:t>P</m:t>
              </m:r>
            </m:oMath>
            <w:r>
              <w:rPr/>
              <w:t xml:space="preserve"> (bar)</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T</m:t>
                </m:r>
                <m:d>
                  <m:dPr>
                    <m:begChr m:val="("/>
                    <m:endChr m:val=")"/>
                    <m:ctrlPr>
                      <w:rPr>
                        <w:rFonts w:ascii="Cambria Math" w:hAnsi="Cambria Math"/>
                      </w:rPr>
                    </m:ctrlPr>
                  </m:dPr>
                  <m:e>
                    <m:sSup>
                      <m:sSupPr/>
                      <m:e>
                        <m:r>
                          <m:t xml:space="preserve"> </m:t>
                        </m:r>
                      </m:e>
                      <m:sup>
                        <m:r>
                          <m:rPr>
                            <m:sty m:val="p"/>
                          </m:rPr>
                          <m:t>∘</m:t>
                        </m:r>
                      </m:sup>
                    </m:sSup>
                    <m:r>
                      <m:rPr>
                        <m:sty m:val="b"/>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b"/>
                      </m:rPr>
                      <m:t>s</m:t>
                    </m:r>
                  </m:e>
                  <m:sup>
                    <m:r>
                      <m:rPr>
                        <m:sty m:val="i"/>
                      </m:rPr>
                      <m:t>′</m:t>
                    </m:r>
                  </m:sup>
                </m:sSup>
                <m:d>
                  <m:dPr>
                    <m:begChr m:val="("/>
                    <m:endChr m:val=")"/>
                    <m:ctrlPr>
                      <w:rPr>
                        <w:rFonts w:ascii="Cambria Math" w:hAnsi="Cambria Math"/>
                      </w:rPr>
                    </m:ctrlPr>
                  </m:dPr>
                  <m:e>
                    <m:sSup>
                      <m:sSupPr/>
                      <m:e>
                        <m:r>
                          <m:rPr>
                            <m:sty m:val="b"/>
                          </m:rPr>
                          <m:t>k</m:t>
                        </m:r>
                        <m:r>
                          <m:rPr>
                            <m:sty m:val="b"/>
                          </m:rPr>
                          <m:t>J</m:t>
                        </m:r>
                      </m:e>
                      <m:sup>
                        <m:r>
                          <m:rPr>
                            <m:sty m:val="i"/>
                          </m:rPr>
                          <m:t>′</m:t>
                        </m:r>
                      </m:sup>
                    </m:sSup>
                    <m:sSup>
                      <m:sSupPr/>
                      <m:e>
                        <m:r>
                          <m:rPr>
                            <m:sty m:val="b"/>
                          </m:rPr>
                          <m:t>K</m:t>
                        </m:r>
                      </m:e>
                      <m:sup>
                        <m:r>
                          <m:rPr>
                            <m:sty m:val="p"/>
                          </m:rPr>
                          <m:t>−</m:t>
                        </m:r>
                        <m:r>
                          <m:rPr>
                            <m:sty m:val="p"/>
                          </m:rPr>
                          <m:t>1</m:t>
                        </m:r>
                      </m:sup>
                    </m:sSup>
                    <m:r>
                      <m:rPr>
                        <m:sty m:val="p"/>
                      </m:rPr>
                      <m:t>⋅</m:t>
                    </m:r>
                    <m:sSup>
                      <m:sSupPr/>
                      <m:e>
                        <m:r>
                          <m:rPr>
                            <m:sty m:val="b"/>
                          </m:rPr>
                          <m:t>k</m:t>
                        </m:r>
                        <m:r>
                          <m:rPr>
                            <m:sty m:val="b"/>
                          </m:rPr>
                          <m:t>g</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b"/>
                      </m:rPr>
                      <m:t>s</m:t>
                    </m:r>
                  </m:e>
                  <m:sup>
                    <m:r>
                      <m:rPr>
                        <m:sty m:val="i"/>
                      </m:rPr>
                      <m:t>′</m:t>
                    </m:r>
                    <m:r>
                      <m:rPr>
                        <m:sty m:val="i"/>
                      </m:rPr>
                      <m:t>′</m:t>
                    </m:r>
                  </m:sup>
                </m:sSup>
                <m:d>
                  <m:dPr>
                    <m:begChr m:val="("/>
                    <m:endChr m:val=")"/>
                    <m:ctrlPr>
                      <w:rPr>
                        <w:rFonts w:ascii="Cambria Math" w:hAnsi="Cambria Math"/>
                      </w:rPr>
                    </m:ctrlPr>
                  </m:dPr>
                  <m:e>
                    <m:sSup>
                      <m:sSupPr/>
                      <m:e>
                        <m:r>
                          <m:rPr>
                            <m:sty m:val="b"/>
                          </m:rPr>
                          <m:t>k</m:t>
                        </m:r>
                        <m:r>
                          <m:rPr>
                            <m:sty m:val="b"/>
                          </m:rPr>
                          <m:t>J</m:t>
                        </m:r>
                      </m:e>
                      <m:sup>
                        <m:r>
                          <m:rPr>
                            <m:sty m:val="i"/>
                          </m:rPr>
                          <m:t>′</m:t>
                        </m:r>
                      </m:sup>
                    </m:sSup>
                    <m:r>
                      <m:rPr>
                        <m:sty m:val="p"/>
                      </m:rPr>
                      <m:t>⋅</m:t>
                    </m:r>
                    <m:sSup>
                      <m:sSupPr/>
                      <m:e>
                        <m:r>
                          <m:rPr>
                            <m:sty m:val="b"/>
                          </m:rPr>
                          <m:t>K</m:t>
                        </m:r>
                      </m:e>
                      <m:sup>
                        <m:r>
                          <m:rPr>
                            <m:sty m:val="p"/>
                          </m:rPr>
                          <m:t>−</m:t>
                        </m:r>
                        <m:r>
                          <m:rPr>
                            <m:sty m:val="p"/>
                          </m:rPr>
                          <m:t>1</m:t>
                        </m:r>
                      </m:sup>
                    </m:sSup>
                    <m:r>
                      <m:rPr>
                        <m:sty m:val="p"/>
                      </m:rPr>
                      <m:t>⋅</m:t>
                    </m:r>
                    <m:sSup>
                      <m:sSupPr/>
                      <m:e>
                        <m:r>
                          <m:rPr>
                            <m:sty m:val="b"/>
                          </m:rPr>
                          <m:t>k</m:t>
                        </m:r>
                        <m:r>
                          <m:rPr>
                            <m:sty m:val="b"/>
                          </m:rPr>
                          <m:t>g</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b"/>
                      </m:rPr>
                      <m:t>h</m:t>
                    </m:r>
                  </m:e>
                  <m:sup>
                    <m:r>
                      <m:rPr>
                        <m:sty m:val="i"/>
                      </m:rPr>
                      <m:t>′</m:t>
                    </m:r>
                  </m:sup>
                </m:sSup>
                <m:d>
                  <m:dPr>
                    <m:begChr m:val="("/>
                    <m:endChr m:val=")"/>
                    <m:ctrlPr>
                      <w:rPr>
                        <w:rFonts w:ascii="Cambria Math" w:hAnsi="Cambria Math"/>
                      </w:rPr>
                    </m:ctrlPr>
                  </m:dPr>
                  <m:e>
                    <m:sSup>
                      <m:sSupPr/>
                      <m:e>
                        <m:r>
                          <m:rPr>
                            <m:sty m:val="b"/>
                          </m:rPr>
                          <m:t>k</m:t>
                        </m:r>
                        <m:r>
                          <m:rPr>
                            <m:sty m:val="b"/>
                          </m:rPr>
                          <m:t>J</m:t>
                        </m:r>
                      </m:e>
                      <m:sup>
                        <m:r>
                          <m:rPr>
                            <m:sty m:val="i"/>
                          </m:rPr>
                          <m:t>′</m:t>
                        </m:r>
                      </m:sup>
                    </m:sSup>
                    <m:r>
                      <m:rPr>
                        <m:sty m:val="p"/>
                      </m:rPr>
                      <m:t>⋅</m:t>
                    </m:r>
                    <m:sSup>
                      <m:sSupPr/>
                      <m:e>
                        <m:r>
                          <m:rPr>
                            <m:sty m:val="b"/>
                          </m:rPr>
                          <m:t>k</m:t>
                        </m:r>
                        <m:r>
                          <m:rPr>
                            <m:sty m:val="b"/>
                          </m:rPr>
                          <m:t>g</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b"/>
                      </m:rPr>
                      <m:t>h</m:t>
                    </m:r>
                  </m:e>
                  <m:sup>
                    <m:r>
                      <m:rPr>
                        <m:sty m:val="i"/>
                      </m:rPr>
                      <m:t>′</m:t>
                    </m:r>
                    <m:r>
                      <m:rPr>
                        <m:sty m:val="i"/>
                      </m:rPr>
                      <m:t>′</m:t>
                    </m:r>
                  </m:sup>
                </m:sSup>
                <m:d>
                  <m:dPr>
                    <m:begChr m:val="("/>
                    <m:endChr m:val=")"/>
                    <m:ctrlPr>
                      <w:rPr>
                        <w:rFonts w:ascii="Cambria Math" w:hAnsi="Cambria Math"/>
                      </w:rPr>
                    </m:ctrlPr>
                  </m:dPr>
                  <m:e>
                    <m:sSup>
                      <m:sSupPr/>
                      <m:e>
                        <m:r>
                          <m:rPr>
                            <m:sty m:val="b"/>
                          </m:rPr>
                          <m:t>k</m:t>
                        </m:r>
                        <m:r>
                          <m:rPr>
                            <m:sty m:val="b"/>
                          </m:rPr>
                          <m:t>J</m:t>
                        </m:r>
                      </m:e>
                      <m:sup>
                        <m:r>
                          <m:rPr>
                            <m:sty m:val="i"/>
                          </m:rPr>
                          <m:t>′</m:t>
                        </m:r>
                      </m:sup>
                    </m:sSup>
                    <m:r>
                      <m:rPr>
                        <m:sty m:val="p"/>
                      </m:rPr>
                      <m:t>⋅</m:t>
                    </m:r>
                    <m:sSup>
                      <m:sSupPr/>
                      <m:e>
                        <m:r>
                          <m:rPr>
                            <m:sty m:val="b"/>
                          </m:rPr>
                          <m:t>k</m:t>
                        </m:r>
                        <m:r>
                          <m:rPr>
                            <m:sty m:val="b"/>
                          </m:rPr>
                          <m:t>g</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74</w:t>
            </w:r>
          </w:p>
        </w:tc>
        <w:tc>
          <w:tcPr>
            <w:tcBorders>
              <w:bottom w:val="single" w:sz="8" w:space="0" w:color="000000"/>
              <w:right w:val="single" w:sz="8" w:space="0" w:color="000000"/>
            </w:tcBorders>
            <w:vAlign w:val="center"/>
          </w:tcPr>
          <w:p>
            <w:pPr>
              <w:spacing w:lineRule="auto"/>
              <w:jc w:val="center"/>
            </w:pPr>
            <w:r>
              <w:rPr/>
              <w:t xml:space="preserve">290</w:t>
            </w:r>
          </w:p>
        </w:tc>
        <w:tc>
          <w:tcPr>
            <w:tcBorders>
              <w:bottom w:val="single" w:sz="8" w:space="0" w:color="000000"/>
              <w:right w:val="single" w:sz="8" w:space="0" w:color="000000"/>
            </w:tcBorders>
            <w:vAlign w:val="center"/>
          </w:tcPr>
          <w:p>
            <w:pPr>
              <w:spacing w:lineRule="auto"/>
              <w:jc w:val="center"/>
            </w:pPr>
            <w:r>
              <w:rPr/>
              <w:t xml:space="preserve">3,611</w:t>
            </w:r>
          </w:p>
        </w:tc>
        <w:tc>
          <w:tcPr>
            <w:tcBorders>
              <w:bottom w:val="single" w:sz="8" w:space="0" w:color="000000"/>
              <w:right w:val="single" w:sz="8" w:space="0" w:color="000000"/>
            </w:tcBorders>
            <w:vAlign w:val="center"/>
          </w:tcPr>
          <w:p>
            <w:pPr>
              <w:spacing w:lineRule="auto"/>
              <w:jc w:val="center"/>
            </w:pPr>
            <w:r>
              <w:rPr/>
              <w:t xml:space="preserve">5,8877</w:t>
            </w:r>
          </w:p>
        </w:tc>
        <w:tc>
          <w:tcPr>
            <w:tcBorders>
              <w:bottom w:val="single" w:sz="8" w:space="0" w:color="000000"/>
              <w:right w:val="single" w:sz="8" w:space="0" w:color="000000"/>
            </w:tcBorders>
            <w:vAlign w:val="center"/>
          </w:tcPr>
          <w:p>
            <w:pPr>
              <w:spacing w:lineRule="auto"/>
              <w:jc w:val="center"/>
            </w:pPr>
            <w:r>
              <w:rPr/>
              <w:t xml:space="preserve">1290</w:t>
            </w:r>
          </w:p>
        </w:tc>
        <w:tc>
          <w:tcPr>
            <w:tcBorders>
              <w:bottom w:val="single" w:sz="8" w:space="0" w:color="000000"/>
              <w:right w:val="single" w:sz="8" w:space="0" w:color="000000"/>
            </w:tcBorders>
            <w:vAlign w:val="center"/>
          </w:tcPr>
          <w:p>
            <w:pPr>
              <w:spacing w:lineRule="auto"/>
              <w:jc w:val="center"/>
            </w:pPr>
            <w:r>
              <w:rPr/>
              <w:t xml:space="preserve">2786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185</w:t>
            </w:r>
          </w:p>
        </w:tc>
        <w:tc>
          <w:tcPr>
            <w:tcBorders>
              <w:bottom w:val="single" w:sz="8" w:space="0" w:color="000000"/>
              <w:right w:val="single" w:sz="8" w:space="0" w:color="000000"/>
            </w:tcBorders>
            <w:vAlign w:val="center"/>
          </w:tcPr>
          <w:p>
            <w:pPr>
              <w:spacing w:lineRule="auto"/>
              <w:jc w:val="center"/>
            </w:pPr>
            <w:r>
              <w:rPr/>
              <w:t xml:space="preserve">2,1876</w:t>
            </w:r>
          </w:p>
        </w:tc>
        <w:tc>
          <w:tcPr>
            <w:tcBorders>
              <w:bottom w:val="single" w:sz="8" w:space="0" w:color="000000"/>
              <w:right w:val="single" w:sz="8" w:space="0" w:color="000000"/>
            </w:tcBorders>
            <w:vAlign w:val="center"/>
          </w:tcPr>
          <w:p>
            <w:pPr>
              <w:spacing w:lineRule="auto"/>
              <w:jc w:val="center"/>
            </w:pPr>
            <w:r>
              <w:rPr/>
              <w:t xml:space="preserve">6,5565</w:t>
            </w:r>
          </w:p>
        </w:tc>
        <w:tc>
          <w:tcPr>
            <w:tcBorders>
              <w:bottom w:val="single" w:sz="8" w:space="0" w:color="000000"/>
              <w:right w:val="single" w:sz="8" w:space="0" w:color="000000"/>
            </w:tcBorders>
            <w:vAlign w:val="center"/>
          </w:tcPr>
          <w:p>
            <w:pPr>
              <w:spacing w:lineRule="auto"/>
              <w:jc w:val="center"/>
            </w:pPr>
            <w:r>
              <w:rPr/>
              <w:t xml:space="preserve">785,2</w:t>
            </w:r>
          </w:p>
        </w:tc>
        <w:tc>
          <w:tcPr>
            <w:tcBorders>
              <w:bottom w:val="single" w:sz="8" w:space="0" w:color="000000"/>
              <w:right w:val="single" w:sz="8" w:space="0" w:color="000000"/>
            </w:tcBorders>
            <w:vAlign w:val="center"/>
          </w:tcPr>
          <w:p>
            <w:pPr>
              <w:spacing w:lineRule="auto"/>
              <w:jc w:val="center"/>
            </w:pPr>
            <w:r>
              <w:rPr/>
              <w:t xml:space="preserve">2782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0,05</w:t>
            </w:r>
          </w:p>
        </w:tc>
        <w:tc>
          <w:tcPr>
            <w:tcBorders>
              <w:bottom w:val="single" w:sz="8" w:space="0" w:color="000000"/>
              <w:right w:val="single" w:sz="8" w:space="0" w:color="000000"/>
            </w:tcBorders>
            <w:vAlign w:val="center"/>
          </w:tcPr>
          <w:p>
            <w:pPr>
              <w:spacing w:lineRule="auto"/>
              <w:jc w:val="center"/>
            </w:pPr>
            <w:r>
              <w:rPr/>
              <w:t xml:space="preserve">35</w:t>
            </w:r>
          </w:p>
        </w:tc>
        <w:tc>
          <w:tcPr>
            <w:tcBorders>
              <w:bottom w:val="single" w:sz="8" w:space="0" w:color="000000"/>
              <w:right w:val="single" w:sz="8" w:space="0" w:color="000000"/>
            </w:tcBorders>
            <w:vAlign w:val="center"/>
          </w:tcPr>
          <w:p>
            <w:pPr>
              <w:spacing w:lineRule="auto"/>
              <w:jc w:val="center"/>
            </w:pPr>
            <w:r>
              <w:rPr/>
              <w:t xml:space="preserve">0,5049</w:t>
            </w:r>
          </w:p>
        </w:tc>
        <w:tc>
          <w:tcPr>
            <w:tcBorders>
              <w:bottom w:val="single" w:sz="8" w:space="0" w:color="000000"/>
              <w:right w:val="single" w:sz="8" w:space="0" w:color="000000"/>
            </w:tcBorders>
            <w:vAlign w:val="center"/>
          </w:tcPr>
          <w:p>
            <w:pPr>
              <w:spacing w:lineRule="auto"/>
              <w:jc w:val="center"/>
            </w:pPr>
            <w:r>
              <w:rPr/>
              <w:t xml:space="preserve">8,3519</w:t>
            </w:r>
          </w:p>
        </w:tc>
        <w:tc>
          <w:tcPr>
            <w:tcBorders>
              <w:bottom w:val="single" w:sz="8" w:space="0" w:color="000000"/>
              <w:right w:val="single" w:sz="8" w:space="0" w:color="000000"/>
            </w:tcBorders>
            <w:vAlign w:val="center"/>
          </w:tcPr>
          <w:p>
            <w:pPr>
              <w:spacing w:lineRule="auto"/>
              <w:jc w:val="center"/>
            </w:pPr>
            <w:r>
              <w:rPr/>
              <w:t xml:space="preserve">146,6</w:t>
            </w:r>
          </w:p>
        </w:tc>
        <w:tc>
          <w:tcPr>
            <w:tcBorders>
              <w:bottom w:val="single" w:sz="8" w:space="0" w:color="000000"/>
              <w:right w:val="single" w:sz="8" w:space="0" w:color="000000"/>
            </w:tcBorders>
            <w:vAlign w:val="center"/>
          </w:tcPr>
          <w:p>
            <w:pPr>
              <w:spacing w:lineRule="auto"/>
              <w:jc w:val="center"/>
            </w:pPr>
            <w:r>
              <w:rPr/>
              <w:t xml:space="preserve">2565</w:t>
            </w:r>
          </w:p>
        </w:tc>
      </w:tr>
    </w:tbl>
    <w:p>
      <w:pPr>
        <w:spacing w:lineRule="auto"/>
      </w:pPr>
    </w:p>
    <w:p>
      <w:pPr>
        <w:spacing w:after="220" w:lineRule="auto"/>
      </w:pPr>
      <w:r>
        <w:rPr/>
        <w:t xml:space="preserve">s' : entropie massique du liquide saturant</w:t>
      </w:r>
      <w:r>
        <w:rPr/>
        <w:br w:type="textWrapping"/>
      </w:r>
      <w:r>
        <w:rPr/>
        <w:t xml:space="preserve">h' : enthalpie massique du liquide saturant</w:t>
      </w:r>
      <w:r>
        <w:rPr/>
        <w:br w:type="textWrapping"/>
      </w:r>
      <w:r>
        <w:rPr/>
        <w:t xml:space="preserve">s" : entropie massique de la vapeur saturante</w:t>
      </w:r>
      <w:r>
        <w:rPr/>
        <w:br w:type="textWrapping"/>
      </w:r>
      <w:r>
        <w:rPr/>
        <w:t xml:space="preserve">h" : enthalpie massique de la vapeur saturante</w:t>
      </w:r>
    </w:p>
    <w:p>
      <w:pPr>
        <w:spacing w:line="271" w:before="330" w:lineRule="auto"/>
      </w:pPr>
      <w:r>
        <w:rPr>
          <w:b/>
          <w:sz w:val="42"/>
        </w:rPr>
        <w:t xml:space="preserve">Voir le tableau 2, page suivante.</w:t>
      </w:r>
    </w:p>
    <w:p>
      <w:pPr>
        <w:spacing w:lineRule="auto"/>
      </w:pPr>
      <w:r>
        <w:rPr/>
        <w:t xml:space="preserve">Tableau 2</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points</w:t>
            </w:r>
          </w:p>
        </w:tc>
        <w:tc>
          <w:tcPr>
            <w:tcBorders>
              <w:top w:val="single" w:sz="8" w:space="0" w:color="000000"/>
              <w:bottom w:val="single" w:sz="8" w:space="0" w:color="000000"/>
              <w:right w:val="single" w:sz="8" w:space="0" w:color="000000"/>
            </w:tcBorders>
            <w:vAlign w:val="center"/>
          </w:tcPr>
          <w:p>
            <w:pPr>
              <w:spacing w:lineRule="auto"/>
              <w:jc w:val="left"/>
            </w:pPr>
            <w:r>
              <w:rPr/>
              <w:t xml:space="preserve">P (bar)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T</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S</w:t>
            </w:r>
          </w:p>
        </w:tc>
        <w:tc>
          <w:tcPr>
            <w:tcBorders>
              <w:top w:val="single" w:sz="8" w:space="0" w:color="000000"/>
              <w:bottom w:val="single" w:sz="8" w:space="0" w:color="000000"/>
              <w:right w:val="single" w:sz="8" w:space="0" w:color="000000"/>
            </w:tcBorders>
            <w:vAlign w:val="center"/>
          </w:tcPr>
          <w:p>
            <w:pPr>
              <w:spacing w:lineRule="auto"/>
              <w:jc w:val="left"/>
            </w:pPr>
            <w:r>
              <w:rPr/>
              <w:t xml:space="preserve">h</w:t>
            </w:r>
          </w:p>
        </w:tc>
        <w:tc>
          <w:tcPr>
            <w:tcBorders>
              <w:top w:val="single" w:sz="8" w:space="0" w:color="000000"/>
              <w:bottom w:val="single" w:sz="8" w:space="0" w:color="000000"/>
              <w:right w:val="single" w:sz="8" w:space="0" w:color="000000"/>
            </w:tcBorders>
            <w:vAlign w:val="center"/>
          </w:tcPr>
          <w:p>
            <w:pPr>
              <w:spacing w:lineRule="auto"/>
              <w:jc w:val="left"/>
            </w:pPr>
            <w:r>
              <w:rPr/>
              <w:t xml:space="preserve">x</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267</w:t>
            </w:r>
          </w:p>
        </w:tc>
        <w:tc>
          <w:tcPr>
            <w:tcBorders>
              <w:bottom w:val="single" w:sz="8" w:space="0" w:color="000000"/>
              <w:right w:val="single" w:sz="8" w:space="0" w:color="000000"/>
            </w:tcBorders>
            <w:vAlign w:val="center"/>
          </w:tcPr>
          <w:p>
            <w:pPr>
              <w:spacing w:lineRule="auto"/>
              <w:jc w:val="left"/>
            </w:pPr>
            <w:r>
              <w:rPr/>
              <w:t xml:space="preserve">7,0123</w:t>
            </w:r>
          </w:p>
        </w:tc>
        <w:tc>
          <w:tcPr>
            <w:tcBorders>
              <w:bottom w:val="single" w:sz="8" w:space="0" w:color="000000"/>
              <w:right w:val="single" w:sz="8" w:space="0" w:color="000000"/>
            </w:tcBorders>
            <w:vAlign w:val="center"/>
          </w:tcPr>
          <w:p>
            <w:pPr>
              <w:spacing w:lineRule="auto"/>
              <w:jc w:val="left"/>
            </w:pPr>
            <w:r>
              <w:rPr/>
              <w:t xml:space="preserve">2859</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m:oMath>
        <m:r>
          <m:rPr>
            <m:sty m:val="i"/>
          </m:rPr>
          <m:t>h</m:t>
        </m:r>
      </m:oMath>
      <w:r>
        <w:rPr/>
        <w:t xml:space="preserve"> : enthalpie massique en </w:t>
      </w:r>
      <m:oMath>
        <m:sSup>
          <m:sSupPr/>
          <m:e>
            <m:r>
              <m:rPr>
                <m:sty m:val="p"/>
              </m:rPr>
              <m:t>kJ</m:t>
            </m:r>
          </m:e>
          <m:sup>
            <m:r>
              <m:rPr>
                <m:sty m:val="p"/>
              </m:rPr>
              <m:t>.</m:t>
            </m:r>
          </m:sup>
        </m:sSup>
        <m:sSup>
          <m:sSupPr/>
          <m:e>
            <m:r>
              <m:rPr>
                <m:sty m:val="p"/>
              </m:rPr>
              <m:t>kg</m:t>
            </m:r>
          </m:e>
          <m:sup>
            <m:r>
              <m:rPr>
                <m:sty m:val="p"/>
              </m:rPr>
              <m:t>−</m:t>
            </m:r>
            <m:r>
              <m:rPr>
                <m:sty m:val="p"/>
              </m:rPr>
              <m:t>1</m:t>
            </m:r>
          </m:sup>
        </m:sSup>
        <m:r>
          <m:rPr>
            <m:sty m:val="p"/>
          </m:rPr>
          <m:t>;</m:t>
        </m:r>
        <m:r>
          <m:rPr>
            <m:sty m:val="p"/>
          </m:rPr>
          <m:t>s</m:t>
        </m:r>
      </m:oMath>
      <w:r>
        <w:rPr/>
        <w:t xml:space="preserve"> : entropie massique en </w:t>
      </w:r>
      <m:oMath>
        <m:sSup>
          <m:sSupPr/>
          <m:e>
            <m:r>
              <m:rPr>
                <m:sty m:val="p"/>
              </m:rPr>
              <m:t>kJ</m:t>
            </m:r>
          </m:e>
          <m:sup>
            <m:r>
              <m:rPr>
                <m:sty m:val="p"/>
              </m:rPr>
              <m:t>.</m:t>
            </m:r>
          </m:sup>
        </m:sSup>
        <m:sSup>
          <m:sSupPr/>
          <m:e>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x</m:t>
        </m:r>
      </m:oMath>
      <w:r>
        <w:rPr/>
        <w:t xml:space="preserve"> : titre massique en vapeur .</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1b9ada9df3d65c13b40f8b63b0564263d8c6b29.jpg" TargetMode="Internal"/><Relationship Id="rId6" Type="http://schemas.openxmlformats.org/officeDocument/2006/relationships/image" Target="media/image-e3272717a35a0e47476b7ebc5d5fb218e0b6ff04.jpg" TargetMode="Internal"/><Relationship Id="rId7" Type="http://schemas.openxmlformats.org/officeDocument/2006/relationships/image" Target="media/image-cc44e2d2bbf4ea00b0b20bd36c56d13fa45db82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