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Le problème est constitué de quatre parties indépendantes</w:t>
      </w:r>
    </w:p>
    <w:p>
      <w:pPr>
        <w:spacing w:after="220" w:lineRule="auto"/>
      </w:pPr>
      <w:r>
        <w:rPr>
          <w:rFonts w:eastAsia="Georgia" w:cs="Georgia" w:ascii="Georgia" w:hAnsi="Georgia"/>
        </w:rPr>
        <w:t xml:space="preserve">La mesure de l'intensité d'un courant électrique peut nécessiter des méthodes très éloignées de celle utilisée dans un multimètre d'usage courant. Ce sujet envisage trois méthodes différentes, particulièrement adaptées à la mesure de courants d'intensité élevée. Dans ce problème, les courants mesurés ont des intensités de l'ordre du kA.</w:t>
      </w:r>
    </w:p>
    <w:p>
      <w:pPr>
        <w:spacing w:after="220" w:lineRule="auto"/>
      </w:pPr>
      <w:r>
        <w:rPr>
          <w:rFonts w:eastAsia="Georgia" w:cs="Georgia" w:ascii="Georgia" w:hAnsi="Georgia"/>
        </w:rPr>
        <w:t xml:space="preserve">Les valeurs numériques demandées seront exprimées avec un seul chiffre significatif.</w:t>
      </w:r>
    </w:p>
    <w:p>
      <w:pPr>
        <w:spacing w:line="271" w:before="330" w:lineRule="auto"/>
      </w:pPr>
      <w:r>
        <w:rPr>
          <w:rFonts w:eastAsia="Georgia" w:cs="Georgia" w:ascii="Georgia" w:hAnsi="Georgia"/>
          <w:b/>
          <w:sz w:val="42"/>
        </w:rPr>
        <w:t xml:space="preserve">Données :</w:t>
      </w:r>
    </w:p>
    <w:p>
      <w:pPr>
        <w:spacing w:after="220" w:lineRule="auto"/>
      </w:pPr>
      <w:r>
        <w:rPr>
          <w:rFonts w:eastAsia="Georgia" w:cs="Georgia" w:ascii="Georgia" w:hAnsi="Georgia"/>
        </w:rPr>
        <w:t xml:space="preserve">perméabilité magnétique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w:t>
      </w:r>
      <w:r>
        <w:rPr/>
        <w:br w:type="textWrapping"/>
      </w:r>
      <w:r>
        <w:rPr/>
        <w:t xml:space="preserve">constante d'Avogadro: </w:t>
      </w:r>
      <m:oMath>
        <m:sSub>
          <m:sSubPr/>
          <m:e>
            <m:r>
              <m:rPr>
                <m:sty m:val="i"/>
              </m:rPr>
              <m:t>N</m:t>
            </m:r>
          </m:e>
          <m:sub>
            <m:r>
              <m:rPr>
                <m:sty m:val="i"/>
              </m:rPr>
              <m:t>A</m:t>
            </m:r>
          </m:sub>
        </m:sSub>
        <m:r>
          <m:rPr>
            <m:sty m:val="p"/>
          </m:rPr>
          <m:t>=</m:t>
        </m:r>
        <m:r>
          <m:rPr>
            <m:sty m:val="p"/>
          </m:rPr>
          <m:t>6</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t xml:space="preserve">;</w:t>
      </w:r>
      <w:r>
        <w:rPr/>
        <w:br w:type="textWrapping"/>
      </w:r>
      <w:r>
        <w:rPr>
          <w:rFonts w:eastAsia="Georgia" w:cs="Georgia" w:ascii="Georgia" w:hAnsi="Georgia"/>
        </w:rPr>
        <w:t xml:space="preserve">charge de l'électron : </w:t>
      </w:r>
      <m:oMath>
        <m:r>
          <m:rPr>
            <m:sty m:val="p"/>
          </m:rPr>
          <m:t>−</m:t>
        </m:r>
        <m:r>
          <m:rPr>
            <m:sty m:val="i"/>
          </m:rPr>
          <m:t>e</m:t>
        </m:r>
        <m:r>
          <m:rPr>
            <m:sty m:val="p"/>
          </m:rPr>
          <m:t>=</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r>
        <w:rPr/>
        <w:t xml:space="preserve">;</w:t>
      </w:r>
      <w:r>
        <w:rPr/>
        <w:br w:type="textWrapping"/>
      </w:r>
      <w:r>
        <w:rPr>
          <w:rFonts w:eastAsia="Georgia" w:cs="Georgia" w:ascii="Georgia" w:hAnsi="Georgia"/>
        </w:rPr>
        <w:t xml:space="preserve">masse de l'électron : </w:t>
      </w:r>
      <m:oMath>
        <m:r>
          <m:rPr>
            <m:sty m:val="i"/>
          </m:rPr>
          <m:t>m</m:t>
        </m:r>
        <m:r>
          <m:rPr>
            <m:sty m:val="p"/>
          </m:rPr>
          <m:t>=</m:t>
        </m:r>
        <m:r>
          <m:rPr>
            <m:sty m:val="p"/>
          </m:rPr>
          <m:t>9</m:t>
        </m:r>
        <m:r>
          <m:rPr>
            <m:sty m:val="p"/>
          </m:rPr>
          <m:t>⋅</m:t>
        </m:r>
        <m:sSup>
          <m:sSupPr/>
          <m:e>
            <m:r>
              <m:rPr>
                <m:sty m:val="p"/>
              </m:rPr>
              <m:t>10</m:t>
            </m:r>
          </m:e>
          <m:sup>
            <m:r>
              <m:rPr>
                <m:sty m:val="p"/>
              </m:rPr>
              <m:t>−</m:t>
            </m:r>
            <m:r>
              <m:rPr>
                <m:sty m:val="p"/>
              </m:rPr>
              <m:t>31</m:t>
            </m:r>
          </m:sup>
        </m:sSup>
        <m:r>
          <m:rPr>
            <m:nor/>
          </m:rPr>
          <m:t xml:space="preserve"> </m:t>
        </m:r>
        <m:r>
          <m:rPr>
            <m:sty m:val="p"/>
          </m:rPr>
          <m:t>kg</m:t>
        </m:r>
      </m:oMath>
      <w:r>
        <w:rPr/>
        <w:t xml:space="preserve">;</w:t>
      </w:r>
      <w:r>
        <w:rPr/>
        <w:br w:type="textWrapping"/>
      </w:r>
      <m:oMath>
        <m:r>
          <m:rPr>
            <m:sty m:val="p"/>
          </m:rPr>
          <m:t>ln</m:t>
        </m:r>
        <m:r>
          <m:rPr>
            <m:sty m:val="p"/>
          </m:rPr>
          <m:t>⁡</m:t>
        </m:r>
        <m:r>
          <m:rPr>
            <m:sty m:val="p"/>
          </m:rPr>
          <m:t>(</m:t>
        </m:r>
        <m:r>
          <m:rPr>
            <m:sty m:val="p"/>
          </m:rPr>
          <m:t>1</m:t>
        </m:r>
        <m:r>
          <m:rPr>
            <m:sty m:val="p"/>
          </m:rPr>
          <m:t>,</m:t>
        </m:r>
        <m:r>
          <m:rPr>
            <m:sty m:val="p"/>
          </m:rPr>
          <m:t>1</m:t>
        </m:r>
        <m:r>
          <m:rPr>
            <m:sty m:val="p"/>
          </m:rPr>
          <m:t>)</m:t>
        </m:r>
        <m:r>
          <m:rPr>
            <m:sty m:val="p"/>
          </m:rPr>
          <m:t>−</m:t>
        </m:r>
        <m:r>
          <m:rPr>
            <m:sty m:val="p"/>
          </m:rPr>
          <m:t>ln</m:t>
        </m:r>
        <m:r>
          <m:rPr>
            <m:sty m:val="p"/>
          </m:rPr>
          <m:t>⁡</m:t>
        </m:r>
        <m:r>
          <m:rPr>
            <m:sty m:val="p"/>
          </m:rPr>
          <m:t>(</m:t>
        </m:r>
        <m:r>
          <m:rPr>
            <m:sty m:val="p"/>
          </m:rPr>
          <m:t>0</m:t>
        </m:r>
        <m:r>
          <m:rPr>
            <m:sty m:val="p"/>
          </m:rPr>
          <m:t>,</m:t>
        </m:r>
        <m:r>
          <m:rPr>
            <m:sty m:val="p"/>
          </m:rPr>
          <m:t>9</m:t>
        </m:r>
        <m:r>
          <m:rPr>
            <m:sty m:val="p"/>
          </m:rPr>
          <m:t>)</m:t>
        </m:r>
        <m:r>
          <m:rPr>
            <m:sty m:val="p"/>
          </m:rPr>
          <m:t>=</m:t>
        </m:r>
        <m:r>
          <m:rPr>
            <m:sty m:val="p"/>
          </m:rPr>
          <m:t>0</m:t>
        </m:r>
        <m:r>
          <m:rPr>
            <m:sty m:val="p"/>
          </m:rPr>
          <m:t>,</m:t>
        </m:r>
        <m:r>
          <m:rPr>
            <m:sty m:val="p"/>
          </m:rPr>
          <m:t>2</m:t>
        </m:r>
        <m:r>
          <m:rPr>
            <m:sty m:val="p"/>
          </m:rPr>
          <m:t>+</m:t>
        </m:r>
        <m:r>
          <m:rPr>
            <m:sty m:val="p"/>
          </m:rPr>
          <m:t>7</m:t>
        </m:r>
        <m:r>
          <m:rPr>
            <m:sty m:val="p"/>
          </m:rPr>
          <m:t>⋅</m:t>
        </m:r>
        <m:sSup>
          <m:sSupPr/>
          <m:e>
            <m:r>
              <m:rPr>
                <m:sty m:val="p"/>
              </m:rPr>
              <m:t>10</m:t>
            </m:r>
          </m:e>
          <m:sup>
            <m:r>
              <m:rPr>
                <m:sty m:val="p"/>
              </m:rPr>
              <m:t>−</m:t>
            </m:r>
            <m:r>
              <m:rPr>
                <m:sty m:val="p"/>
              </m:rPr>
              <m:t>4</m:t>
            </m:r>
          </m:sup>
        </m:sSup>
        <m:r>
          <m:rPr>
            <m:sty m:val="p"/>
          </m:rPr>
          <m:t>;</m:t>
        </m:r>
        <m:rad>
          <m:radPr>
            <m:degHide m:val="1"/>
            <m:ctrlPr>
              <w:rPr>
                <w:rFonts w:ascii="Cambria Math" w:hAnsi="Cambria Math"/>
              </w:rPr>
            </m:ctrlPr>
          </m:radPr>
          <m:deg/>
          <m:e>
            <m:r>
              <m:rPr>
                <m:sty m:val="p"/>
              </m:rPr>
              <m:t>2</m:t>
            </m:r>
          </m:e>
        </m:rad>
        <m:r>
          <m:rPr>
            <m:sty m:val="p"/>
          </m:rPr>
          <m:t>/</m:t>
        </m:r>
        <m:r>
          <m:rPr>
            <m:sty m:val="p"/>
          </m:rPr>
          <m:t>2</m:t>
        </m:r>
        <m:r>
          <m:rPr>
            <m:sty m:val="p"/>
          </m:rPr>
          <m:t>≃</m:t>
        </m:r>
        <m:r>
          <m:rPr>
            <m:sty m:val="p"/>
          </m:rPr>
          <m:t>0</m:t>
        </m:r>
        <m:r>
          <m:rPr>
            <m:sty m:val="p"/>
          </m:rPr>
          <m:t>,</m:t>
        </m:r>
        <m:r>
          <m:rPr>
            <m:sty m:val="p"/>
          </m:rPr>
          <m:t>7</m:t>
        </m:r>
        <m:r>
          <m:rPr>
            <m:sty m:val="p"/>
          </m:rPr>
          <m:t>;</m:t>
        </m:r>
        <m:sSup>
          <m:sSupPr/>
          <m:e>
            <m:r>
              <m:rPr>
                <m:sty m:val="i"/>
              </m:rPr>
              <m:t>π</m:t>
            </m:r>
          </m:e>
          <m:sup>
            <m:r>
              <m:rPr>
                <m:sty m:val="p"/>
              </m:rPr>
              <m:t>2</m:t>
            </m:r>
          </m:sup>
        </m:sSup>
        <m:r>
          <m:rPr>
            <m:sty m:val="p"/>
          </m:rPr>
          <m:t>≃</m:t>
        </m:r>
        <m:r>
          <m:rPr>
            <m:sty m:val="p"/>
          </m:rPr>
          <m:t>10</m:t>
        </m:r>
      </m:oMath>
      <w:r>
        <w:rPr/>
        <w:t xml:space="preserve">.</w:t>
      </w:r>
    </w:p>
    <w:p>
      <w:pPr>
        <w:spacing w:line="271" w:before="330" w:lineRule="auto"/>
      </w:pPr>
      <w:r>
        <w:rPr>
          <w:rFonts w:eastAsia="Georgia" w:cs="Georgia" w:ascii="Georgia" w:hAnsi="Georgia"/>
          <w:b/>
          <w:sz w:val="42"/>
        </w:rPr>
        <w:t xml:space="preserve">A. Pince ampèremétrique</w:t>
      </w:r>
    </w:p>
    <w:p>
      <w:pPr>
        <w:spacing w:after="220" w:lineRule="auto"/>
      </w:pPr>
      <w:r>
        <w:rPr>
          <w:rFonts w:eastAsia="Georgia" w:cs="Georgia" w:ascii="Georgia" w:hAnsi="Georgia"/>
        </w:rPr>
        <w:t xml:space="preserve">L'ouverture de la pince ampèremétrique permet d'insérer dans sa boucle le fil parcouru par le courant dont l'intensité est à mesurer. Lorsque la pince est fermée, ses deux mâchoires constituent une bobine. Le phénomène d'induction magnétique permet d'obtenir aux bornes de cette bobine une tension directement liée à l'intensité à mesurer.</w:t>
      </w:r>
      <w:r>
        <w:rPr/>
        <w:br w:type="textWrapping"/>
      </w:r>
    </w:p>
    <w:p>
      <w:pPr>
        <w:spacing w:lineRule="auto"/>
        <w:jc w:val="center"/>
      </w:pPr>
      <w:r>
        <w:rPr/>
        <w:drawing>
          <wp:inline distB="0" distL="0" distR="0" distT="0">
            <wp:extent cx="5400675" cy="5229225"/>
            <wp:effectExtent b="0" l="0" r="0" t="0"/>
            <wp:docPr id="1" name="image-9fdd56244ca53423bc9341886d69bb449dcc55d0.jpg"/>
            <a:graphic>
              <a:graphicData uri="http://schemas.openxmlformats.org/drawingml/2006/picture">
                <pic:pic>
                  <pic:nvPicPr>
                    <pic:cNvPr id="1" name="image-9fdd56244ca53423bc9341886d69bb449dcc55d0.jpg" descr=""/>
                    <pic:cNvPicPr/>
                  </pic:nvPicPr>
                  <pic:blipFill>
                    <a:blip r:embed="rId5" cstate="print"/>
                    <a:srcRect b="0" l="0" r="0" t="0"/>
                    <a:stretch>
                      <a:fillRect/>
                    </a:stretch>
                  </pic:blipFill>
                  <pic:spPr>
                    <a:xfrm>
                      <a:off x="0" y="0"/>
                      <a:ext cx="5400675" cy="5229225"/>
                    </a:xfrm>
                    <a:prstGeom prst="rect"/>
                  </pic:spPr>
                </pic:pic>
              </a:graphicData>
            </a:graphic>
          </wp:inline>
        </w:drawing>
      </w:r>
    </w:p>
    <w:p>
      <w:pPr>
        <w:spacing w:line="271" w:before="330" w:lineRule="auto"/>
      </w:pPr>
      <w:r>
        <w:rPr>
          <w:b/>
          <w:sz w:val="42"/>
        </w:rPr>
        <w:t xml:space="preserve">A.1. Principe</w:t>
      </w:r>
    </w:p>
    <w:p>
      <w:pPr>
        <w:spacing w:after="220" w:lineRule="auto"/>
      </w:pPr>
      <w:r>
        <w:rPr>
          <w:rFonts w:eastAsia="Georgia" w:cs="Georgia" w:ascii="Georgia" w:hAnsi="Georgia"/>
        </w:rPr>
        <w:t xml:space="preserve">Le courant dont l'intensité variable </w:t>
      </w:r>
      <m:oMath>
        <m:sSub>
          <m:sSubPr/>
          <m:e>
            <m:r>
              <m:rPr>
                <m:sty m:val="i"/>
              </m:rPr>
              <m:t>i</m:t>
            </m:r>
          </m:e>
          <m:sub>
            <m:r>
              <m:rPr>
                <m:sty m:val="p"/>
              </m:rPr>
              <m:t>1</m:t>
            </m:r>
          </m:sub>
        </m:sSub>
        <m:r>
          <m:rPr>
            <m:sty m:val="p"/>
          </m:rPr>
          <m:t>(</m:t>
        </m:r>
        <m:r>
          <m:rPr>
            <m:sty m:val="i"/>
          </m:rPr>
          <m:t>t</m:t>
        </m:r>
        <m:r>
          <m:rPr>
            <m:sty m:val="p"/>
          </m:rPr>
          <m:t>)</m:t>
        </m:r>
      </m:oMath>
      <w:r>
        <w:rPr>
          <w:rFonts w:eastAsia="Georgia" w:cs="Georgia" w:ascii="Georgia" w:hAnsi="Georgia"/>
        </w:rPr>
        <w:t xml:space="preserve"> est à mesurer parcourt un fil rectiligne (1), confondu avec l'axe Oz , dont les bornes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rFonts w:eastAsia="Georgia" w:cs="Georgia" w:ascii="Georgia" w:hAnsi="Georgia"/>
        </w:rPr>
        <w:t xml:space="preserve"> sont supposées, dans un premier temps, infiniment éloignées l'une de l'autre. Il s'agit de déterminer le champ magnétique </w:t>
      </w:r>
      <m:oMath>
        <m:sSub>
          <m:sSubPr/>
          <m:e>
            <m:acc>
              <m:accPr>
                <m:chr m:val="⃗"/>
              </m:accPr>
              <m:e>
                <m:r>
                  <m:rPr>
                    <m:sty m:val="i"/>
                  </m:rPr>
                  <m:t>B</m:t>
                </m:r>
              </m:e>
            </m:acc>
          </m:e>
          <m:sub>
            <m:r>
              <m:rPr>
                <m:sty m:val="p"/>
              </m:rPr>
              <m:t>1</m:t>
            </m:r>
          </m:sub>
        </m:sSub>
      </m:oMath>
      <w:r>
        <w:rPr>
          <w:rFonts w:eastAsia="Georgia" w:cs="Georgia" w:ascii="Georgia" w:hAnsi="Georgia"/>
        </w:rPr>
        <w:t xml:space="preserve"> créé par le fil (1) en tout point </w:t>
      </w:r>
      <m:oMath>
        <m:r>
          <m:rPr>
            <m:sty m:val="i"/>
          </m:rPr>
          <m:t>M</m:t>
        </m:r>
      </m:oMath>
      <w:r>
        <w:rPr/>
        <w:t xml:space="preserve"> de l'espace en dehors du fil. Le point </w:t>
      </w:r>
      <m:oMath>
        <m:r>
          <m:rPr>
            <m:sty m:val="i"/>
          </m:rPr>
          <m:t>M</m:t>
        </m:r>
      </m:oMath>
      <w:r>
        <w:rPr>
          <w:rFonts w:eastAsia="Georgia" w:cs="Georgia" w:ascii="Georgia" w:hAnsi="Georgia"/>
        </w:rPr>
        <w:t xml:space="preserve"> est repéré par ses coordonnées cylindriques ( </w:t>
      </w:r>
      <m:oMath>
        <m:r>
          <m:rPr>
            <m:sty m:val="i"/>
          </m:rPr>
          <m:t>r</m:t>
        </m:r>
        <m:r>
          <m:rPr>
            <m:sty m:val="p"/>
          </m:rPr>
          <m:t>,</m:t>
        </m:r>
        <m:r>
          <m:rPr>
            <m:sty m:val="i"/>
          </m:rPr>
          <m:t>θ</m:t>
        </m:r>
        <m:r>
          <m:rPr>
            <m:sty m:val="p"/>
          </m:rPr>
          <m:t>,</m:t>
        </m:r>
        <m:r>
          <m:rPr>
            <m:sty m:val="i"/>
          </m:rPr>
          <m:t>z</m:t>
        </m:r>
      </m:oMath>
      <w:r>
        <w:rPr/>
        <w:t xml:space="preserve"> ), cf. Figure 1.</w:t>
      </w:r>
      <w:r>
        <w:rPr/>
        <w:br w:type="textWrapping"/>
      </w:r>
      <w:r>
        <w:rPr>
          <w:rFonts w:eastAsia="Georgia" w:cs="Georgia" w:ascii="Georgia" w:hAnsi="Georgia"/>
        </w:rPr>
        <w:t xml:space="preserve">A.1.a. Par des arguments précis, indiquer la direction du</w:t>
      </w:r>
      <w:r>
        <w:rPr/>
        <w:br w:type="textWrapping"/>
      </w:r>
    </w:p>
    <w:p>
      <w:pPr>
        <w:spacing w:lineRule="auto"/>
        <w:jc w:val="center"/>
      </w:pPr>
      <w:r>
        <w:rPr/>
        <w:drawing>
          <wp:inline distB="0" distL="0" distR="0" distT="0">
            <wp:extent cx="3952875" cy="5591175"/>
            <wp:effectExtent b="0" l="0" r="0" t="0"/>
            <wp:docPr id="2" name="image-1078ff64c7d2715de43a3eb90dd6b412e901a4af.jpg"/>
            <a:graphic>
              <a:graphicData uri="http://schemas.openxmlformats.org/drawingml/2006/picture">
                <pic:pic>
                  <pic:nvPicPr>
                    <pic:cNvPr id="2" name="image-1078ff64c7d2715de43a3eb90dd6b412e901a4af.jpg" descr=""/>
                    <pic:cNvPicPr/>
                  </pic:nvPicPr>
                  <pic:blipFill>
                    <a:blip r:embed="rId6" cstate="print"/>
                    <a:srcRect b="0" l="0" r="0" t="0"/>
                    <a:stretch>
                      <a:fillRect/>
                    </a:stretch>
                  </pic:blipFill>
                  <pic:spPr>
                    <a:xfrm>
                      <a:off x="0" y="0"/>
                      <a:ext cx="3952875" cy="5591175"/>
                    </a:xfrm>
                    <a:prstGeom prst="rect"/>
                  </pic:spPr>
                </pic:pic>
              </a:graphicData>
            </a:graphic>
          </wp:inline>
        </w:drawing>
      </w:r>
    </w:p>
    <w:p>
      <w:pPr>
        <w:spacing w:after="220" w:lineRule="auto"/>
      </w:pPr>
      <w:r>
        <w:rPr/>
        <w:br w:type="textWrapping"/>
      </w:r>
      <w:r>
        <w:rPr>
          <w:rFonts w:eastAsia="Georgia" w:cs="Georgia" w:ascii="Georgia" w:hAnsi="Georgia"/>
        </w:rPr>
        <w:t xml:space="preserve">champ magnétique </w:t>
      </w:r>
      <m:oMath>
        <m:sSub>
          <m:sSubPr/>
          <m:e>
            <m:acc>
              <m:accPr>
                <m:chr m:val="⃗"/>
              </m:accPr>
              <m:e>
                <m:r>
                  <m:rPr>
                    <m:sty m:val="i"/>
                  </m:rPr>
                  <m:t>B</m:t>
                </m:r>
              </m:e>
            </m:acc>
          </m:e>
          <m:sub>
            <m:r>
              <m:rPr>
                <m:sty m:val="p"/>
              </m:rPr>
              <m:t>1</m:t>
            </m:r>
          </m:sub>
        </m:sSub>
      </m:oMath>
      <w:r>
        <w:rPr>
          <w:rFonts w:eastAsia="Georgia" w:cs="Georgia" w:ascii="Georgia" w:hAnsi="Georgia"/>
        </w:rPr>
        <w:t xml:space="preserve"> créé en </w:t>
      </w:r>
      <m:oMath>
        <m:r>
          <m:rPr>
            <m:sty m:val="i"/>
          </m:rPr>
          <m:t>M</m:t>
        </m:r>
      </m:oMath>
      <w:r>
        <w:rPr/>
        <w:t xml:space="preserve">.</w:t>
      </w:r>
      <w:r>
        <w:rPr/>
        <w:br w:type="textWrapping"/>
      </w:r>
      <w:r>
        <w:rPr>
          <w:rFonts w:eastAsia="Georgia" w:cs="Georgia" w:ascii="Georgia" w:hAnsi="Georgia"/>
        </w:rPr>
        <w:t xml:space="preserve">A.1.b. Représenter l'allure des lignes de champ </w:t>
      </w:r>
      <m:oMath>
        <m:sSub>
          <m:sSubPr/>
          <m:e>
            <m:acc>
              <m:accPr>
                <m:chr m:val="⃗"/>
              </m:accPr>
              <m:e>
                <m:r>
                  <m:rPr>
                    <m:sty m:val="i"/>
                  </m:rPr>
                  <m:t>B</m:t>
                </m:r>
              </m:e>
            </m:acc>
          </m:e>
          <m:sub>
            <m:r>
              <m:rPr>
                <m:sty m:val="p"/>
              </m:rPr>
              <m:t>1</m:t>
            </m:r>
          </m:sub>
        </m:sSub>
      </m:oMath>
      <w:r>
        <w:rPr/>
        <w:t xml:space="preserve"> dans un plan perpendiculaire au fil : pour la figure, le sens du courant </w:t>
      </w:r>
      <m:oMath>
        <m:sSub>
          <m:sSubPr/>
          <m:e>
            <m:r>
              <m:rPr>
                <m:sty m:val="i"/>
              </m:rPr>
              <m:t>i</m:t>
            </m:r>
          </m:e>
          <m:sub>
            <m:r>
              <m:rPr>
                <m:sty m:val="p"/>
              </m:rPr>
              <m:t>1</m:t>
            </m:r>
          </m:sub>
        </m:sSub>
      </m:oMath>
      <w:r>
        <w:rPr/>
        <w:t xml:space="preserve"> dans le fil est choisi dans le sens de </w:t>
      </w:r>
      <m:oMath>
        <m:sSub>
          <m:sSubPr/>
          <m:e>
            <m:acc>
              <m:accPr>
                <m:chr m:val="⃗"/>
              </m:accPr>
              <m:e>
                <m:r>
                  <m:rPr>
                    <m:sty m:val="i"/>
                  </m:rPr>
                  <m:t>e</m:t>
                </m:r>
              </m:e>
            </m:acc>
          </m:e>
          <m:sub>
            <m:r>
              <m:rPr>
                <m:sty m:val="i"/>
              </m:rPr>
              <m:t>z</m:t>
            </m:r>
          </m:sub>
        </m:sSub>
      </m:oMath>
      <w:r>
        <w:rPr/>
        <w:t xml:space="preserve">.</w:t>
      </w:r>
      <w:r>
        <w:rPr/>
        <w:br w:type="textWrapping"/>
      </w:r>
      <w:r>
        <w:rPr>
          <w:rFonts w:eastAsia="Georgia" w:cs="Georgia" w:ascii="Georgia" w:hAnsi="Georgia"/>
        </w:rPr>
        <w:t xml:space="preserve">A.1.c. Etablir l'expression du champ magnétique </w:t>
      </w:r>
      <m:oMath>
        <m:sSub>
          <m:sSubPr/>
          <m:e>
            <m:acc>
              <m:accPr>
                <m:chr m:val="⃗"/>
              </m:accPr>
              <m:e>
                <m:r>
                  <m:rPr>
                    <m:sty m:val="i"/>
                  </m:rPr>
                  <m:t>B</m:t>
                </m:r>
              </m:e>
            </m:acc>
          </m:e>
          <m:sub>
            <m:r>
              <m:rPr>
                <m:sty m:val="p"/>
              </m:rPr>
              <m:t>1</m:t>
            </m:r>
          </m:sub>
        </m:sSub>
        <m:r>
          <m:rPr>
            <m:sty m:val="p"/>
          </m:rPr>
          <m:t>(</m:t>
        </m:r>
        <m:r>
          <m:rPr>
            <m:sty m:val="p"/>
          </m:rPr>
          <m:t>M</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La pince ampèremétrique est modélisée par une bobine (2) constituée d'un fil enroulé sur un tore d'axe </w:t>
      </w:r>
      <m:oMath>
        <m:r>
          <m:rPr>
            <m:sty m:val="i"/>
          </m:rPr>
          <m:t>O</m:t>
        </m:r>
        <m:r>
          <m:rPr>
            <m:sty m:val="i"/>
          </m:rPr>
          <m:t>z</m:t>
        </m:r>
      </m:oMath>
      <w:r>
        <w:rPr/>
        <w:t xml:space="preserve">, de rayon moyen </w:t>
      </w:r>
      <m:oMath>
        <m:sSub>
          <m:sSubPr/>
          <m:e>
            <m:r>
              <m:rPr>
                <m:sty m:val="i"/>
              </m:rPr>
              <m:t>r</m:t>
            </m:r>
          </m:e>
          <m:sub>
            <m:r>
              <m:rPr>
                <m:sty m:val="p"/>
              </m:rPr>
              <m:t>0</m:t>
            </m:r>
          </m:sub>
        </m:sSub>
        <m:r>
          <m:rPr>
            <m:sty m:val="p"/>
          </m:rPr>
          <m:t>=</m:t>
        </m:r>
        <m:r>
          <m:rPr>
            <m:sty m:val="p"/>
          </m:rPr>
          <m:t>5</m:t>
        </m:r>
        <m:r>
          <m:rPr>
            <m:nor/>
          </m:rPr>
          <m:t xml:space="preserve"> </m:t>
        </m:r>
        <m:r>
          <m:rPr>
            <m:sty m:val="p"/>
          </m:rPr>
          <m:t>cm</m:t>
        </m:r>
      </m:oMath>
      <w:r>
        <w:rPr>
          <w:rFonts w:eastAsia="Georgia" w:cs="Georgia" w:ascii="Georgia" w:hAnsi="Georgia"/>
        </w:rPr>
        <w:t xml:space="preserve"> et de section carrée de côté </w:t>
      </w:r>
      <m:oMath>
        <m:r>
          <m:rPr>
            <m:sty m:val="i"/>
          </m:rPr>
          <m:t>a</m:t>
        </m:r>
        <m:r>
          <m:rPr>
            <m:sty m:val="p"/>
          </m:rPr>
          <m:t>=</m:t>
        </m:r>
        <m:r>
          <m:rPr>
            <m:sty m:val="p"/>
          </m:rPr>
          <m:t>1</m:t>
        </m:r>
        <m:r>
          <m:rPr>
            <m:nor/>
          </m:rPr>
          <m:t xml:space="preserve"> </m:t>
        </m:r>
        <m:r>
          <m:rPr>
            <m:sty m:val="p"/>
          </m:rPr>
          <m:t>cm</m:t>
        </m:r>
      </m:oMath>
      <w:r>
        <w:rPr>
          <w:rFonts w:eastAsia="Georgia" w:cs="Georgia" w:ascii="Georgia" w:hAnsi="Georgia"/>
        </w:rPr>
        <w:t xml:space="preserve">. Le tore est supposé être constitué d'un matériau non magnétique, c'est-à-dire dont les propriétés magnétiques sont celles du vide. L'enroulement comporte </w:t>
      </w:r>
      <m:oMath>
        <m:r>
          <m:rPr>
            <m:sty m:val="i"/>
          </m:rPr>
          <m:t>N</m:t>
        </m:r>
        <m:r>
          <m:rPr>
            <m:sty m:val="p"/>
          </m:rPr>
          <m:t>=</m:t>
        </m:r>
        <m:r>
          <m:rPr>
            <m:sty m:val="p"/>
          </m:rPr>
          <m:t>1000</m:t>
        </m:r>
      </m:oMath>
      <w:r>
        <w:rPr>
          <w:rFonts w:eastAsia="Georgia" w:cs="Georgia" w:ascii="Georgia" w:hAnsi="Georgia"/>
        </w:rPr>
        <w:t xml:space="preserve"> spires jointives et régulièrement réparties, cf. Figures 2 et 3 . Ses extrémités sont reliées à un oscilloscope.</w:t>
      </w:r>
      <w:r>
        <w:rPr/>
        <w:br w:type="textWrapping"/>
      </w:r>
    </w:p>
    <w:p>
      <w:pPr>
        <w:spacing w:lineRule="auto"/>
        <w:jc w:val="center"/>
      </w:pPr>
      <w:r>
        <w:rPr/>
        <w:drawing>
          <wp:inline distB="0" distL="0" distR="0" distT="0">
            <wp:extent cx="4086225" cy="5553075"/>
            <wp:effectExtent b="0" l="0" r="0" t="0"/>
            <wp:docPr id="3" name="image-b70f353dcc3e02f45a98beb0dd1389d2e07b910f.jpg"/>
            <a:graphic>
              <a:graphicData uri="http://schemas.openxmlformats.org/drawingml/2006/picture">
                <pic:pic>
                  <pic:nvPicPr>
                    <pic:cNvPr id="3" name="image-b70f353dcc3e02f45a98beb0dd1389d2e07b910f.jpg" descr=""/>
                    <pic:cNvPicPr/>
                  </pic:nvPicPr>
                  <pic:blipFill>
                    <a:blip r:embed="rId7" cstate="print"/>
                    <a:srcRect b="0" l="0" r="0" t="0"/>
                    <a:stretch>
                      <a:fillRect/>
                    </a:stretch>
                  </pic:blipFill>
                  <pic:spPr>
                    <a:xfrm>
                      <a:off x="0" y="0"/>
                      <a:ext cx="4086225" cy="555307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4511544"/>
            <wp:effectExtent b="0" l="0" r="0" t="0"/>
            <wp:docPr id="4" name="image-ff087c976d61762076d011471e77edfd2409b165.jpg"/>
            <a:graphic>
              <a:graphicData uri="http://schemas.openxmlformats.org/drawingml/2006/picture">
                <pic:pic>
                  <pic:nvPicPr>
                    <pic:cNvPr id="4" name="image-ff087c976d61762076d011471e77edfd2409b165.jpg" descr=""/>
                    <pic:cNvPicPr/>
                  </pic:nvPicPr>
                  <pic:blipFill>
                    <a:blip r:embed="rId8" cstate="print"/>
                    <a:srcRect b="0" l="0" r="0" t="0"/>
                    <a:stretch>
                      <a:fillRect/>
                    </a:stretch>
                  </pic:blipFill>
                  <pic:spPr>
                    <a:xfrm>
                      <a:off x="0" y="0"/>
                      <a:ext cx="5486400" cy="4511544"/>
                    </a:xfrm>
                    <a:prstGeom prst="rect"/>
                  </pic:spPr>
                </pic:pic>
              </a:graphicData>
            </a:graphic>
          </wp:inline>
        </w:drawing>
      </w:r>
    </w:p>
    <w:p>
      <w:pPr>
        <w:spacing w:after="220" w:lineRule="auto"/>
      </w:pPr>
      <w:r>
        <w:rPr/>
        <w:br w:type="textWrapping"/>
      </w:r>
      <w:r>
        <w:rPr/>
        <w:t xml:space="preserve">A.1.d. Exprimer le flux </w:t>
      </w:r>
      <m:oMath>
        <m:r>
          <m:rPr>
            <m:sty m:val="i"/>
          </m:rPr>
          <m:t>φ</m:t>
        </m:r>
      </m:oMath>
      <w:r>
        <w:rPr/>
        <w:t xml:space="preserve"> du champ </w:t>
      </w:r>
      <m:oMath>
        <m:sSub>
          <m:sSubPr/>
          <m:e>
            <m:acc>
              <m:accPr>
                <m:chr m:val="⃗"/>
              </m:accPr>
              <m:e>
                <m:r>
                  <m:rPr>
                    <m:sty m:val="i"/>
                  </m:rPr>
                  <m:t>B</m:t>
                </m:r>
              </m:e>
            </m:acc>
          </m:e>
          <m:sub>
            <m:r>
              <m:rPr>
                <m:sty m:val="p"/>
              </m:rPr>
              <m:t>1</m:t>
            </m:r>
          </m:sub>
        </m:sSub>
        <m:r>
          <m:rPr>
            <m:sty m:val="p"/>
          </m:rPr>
          <m:t>(</m:t>
        </m:r>
        <m:r>
          <m:rPr>
            <m:sty m:val="p"/>
          </m:rPr>
          <m:t>M</m:t>
        </m:r>
        <m:r>
          <m:rPr>
            <m:sty m:val="p"/>
          </m:rPr>
          <m:t>,</m:t>
        </m:r>
        <m:r>
          <m:rPr>
            <m:sty m:val="i"/>
          </m:rPr>
          <m:t>t</m:t>
        </m:r>
        <m:r>
          <m:rPr>
            <m:sty m:val="p"/>
          </m:rPr>
          <m:t>)</m:t>
        </m:r>
      </m:oMath>
      <w:r>
        <w:rPr>
          <w:rFonts w:eastAsia="Georgia" w:cs="Georgia" w:ascii="Georgia" w:hAnsi="Georgia"/>
        </w:rPr>
        <w:t xml:space="preserve"> à travers une spire de la bobine (2) orientée par sa normale </w:t>
      </w:r>
      <m:oMath>
        <m:sSub>
          <m:sSubPr/>
          <m:e>
            <m:acc>
              <m:accPr>
                <m:chr m:val="⃗"/>
              </m:accPr>
              <m:e>
                <m:r>
                  <m:rPr>
                    <m:sty m:val="i"/>
                  </m:rPr>
                  <m:t>e</m:t>
                </m:r>
              </m:e>
            </m:acc>
          </m:e>
          <m:sub>
            <m:r>
              <m:rPr>
                <m:sty m:val="i"/>
              </m:rPr>
              <m:t>θ</m:t>
            </m:r>
          </m:sub>
        </m:sSub>
      </m:oMath>
      <w:r>
        <w:rPr>
          <w:rFonts w:eastAsia="Georgia" w:cs="Georgia" w:ascii="Georgia" w:hAnsi="Georgia"/>
        </w:rPr>
        <w:t xml:space="preserve">. En déduire le flux </w:t>
      </w:r>
      <m:oMath>
        <m:r>
          <m:rPr>
            <m:sty m:val="p"/>
          </m:rPr>
          <m:t>Φ</m:t>
        </m:r>
      </m:oMath>
      <w:r>
        <w:rPr/>
        <w:t xml:space="preserve"> de </w:t>
      </w:r>
      <m:oMath>
        <m:sSub>
          <m:sSubPr/>
          <m:e>
            <m:acc>
              <m:accPr>
                <m:chr m:val="⃗"/>
              </m:accPr>
              <m:e>
                <m:r>
                  <m:rPr>
                    <m:sty m:val="i"/>
                  </m:rPr>
                  <m:t>B</m:t>
                </m:r>
              </m:e>
            </m:acc>
          </m:e>
          <m:sub>
            <m:r>
              <m:rPr>
                <m:sty m:val="p"/>
              </m:rPr>
              <m:t>1</m:t>
            </m:r>
          </m:sub>
        </m:sSub>
        <m:r>
          <m:rPr>
            <m:sty m:val="p"/>
          </m:rPr>
          <m:t>(</m:t>
        </m:r>
        <m:r>
          <m:rPr>
            <m:sty m:val="p"/>
          </m:rPr>
          <m:t>M</m:t>
        </m:r>
        <m:r>
          <m:rPr>
            <m:sty m:val="p"/>
          </m:rPr>
          <m:t>,</m:t>
        </m:r>
        <m:r>
          <m:rPr>
            <m:sty m:val="i"/>
          </m:rPr>
          <m:t>t</m:t>
        </m:r>
        <m:r>
          <m:rPr>
            <m:sty m:val="p"/>
          </m:rPr>
          <m:t>)</m:t>
        </m:r>
      </m:oMath>
      <w:r>
        <w:rPr>
          <w:rFonts w:eastAsia="Georgia" w:cs="Georgia" w:ascii="Georgia" w:hAnsi="Georgia"/>
        </w:rPr>
        <w:t xml:space="preserve"> à travers la bobine (2).</w:t>
      </w:r>
      <w:r>
        <w:rPr/>
        <w:br w:type="textWrapping"/>
      </w:r>
      <w:r>
        <w:rPr/>
        <w:t xml:space="preserve">A.1.e. Exprimer le flux du champ </w:t>
      </w:r>
      <m:oMath>
        <m:sSub>
          <m:sSubPr/>
          <m:e>
            <m:acc>
              <m:accPr>
                <m:chr m:val="⃗"/>
              </m:accPr>
              <m:e>
                <m:r>
                  <m:rPr>
                    <m:sty m:val="i"/>
                  </m:rPr>
                  <m:t>B</m:t>
                </m:r>
              </m:e>
            </m:acc>
          </m:e>
          <m:sub>
            <m:r>
              <m:rPr>
                <m:sty m:val="p"/>
              </m:rPr>
              <m:t>1</m:t>
            </m:r>
          </m:sub>
        </m:sSub>
        <m:d>
          <m:dPr>
            <m:begChr m:val="("/>
            <m:endChr m:val=")"/>
            <m:ctrlPr>
              <w:rPr>
                <w:rFonts w:ascii="Cambria Math" w:hAnsi="Cambria Math"/>
              </w:rPr>
            </m:ctrlPr>
          </m:dPr>
          <m:e>
            <m:sSub>
              <m:sSubPr/>
              <m:e>
                <m:r>
                  <m:rPr>
                    <m:sty m:val="p"/>
                  </m:rPr>
                  <m:t>M</m:t>
                </m:r>
              </m:e>
              <m:sub>
                <m:r>
                  <m:rPr>
                    <m:sty m:val="p"/>
                  </m:rPr>
                  <m:t>0</m:t>
                </m:r>
              </m:sub>
            </m:sSub>
            <m:r>
              <m:rPr>
                <m:sty m:val="p"/>
              </m:rPr>
              <m:t>,</m:t>
            </m:r>
            <m:r>
              <m:rPr>
                <m:sty m:val="i"/>
              </m:rPr>
              <m:t>t</m:t>
            </m:r>
          </m:e>
        </m:d>
        <m:r>
          <m:rPr>
            <m:sty m:val="p"/>
          </m:rPr>
          <m:t>=</m:t>
        </m:r>
        <m:sSub>
          <m:sSubPr/>
          <m:e>
            <m:acc>
              <m:accPr>
                <m:chr m:val="⃗"/>
              </m:accPr>
              <m:e>
                <m:r>
                  <m:rPr>
                    <m:sty m:val="i"/>
                  </m:rPr>
                  <m:t>B</m:t>
                </m:r>
              </m:e>
            </m:acc>
          </m:e>
          <m:sub>
            <m:r>
              <m:rPr>
                <m:sty m:val="p"/>
              </m:rPr>
              <m:t>1</m:t>
            </m:r>
          </m:sub>
        </m:sSub>
        <m:d>
          <m:dPr>
            <m:begChr m:val="("/>
            <m:endChr m:val=")"/>
            <m:ctrlPr>
              <w:rPr>
                <w:rFonts w:ascii="Cambria Math" w:hAnsi="Cambria Math"/>
              </w:rPr>
            </m:ctrlPr>
          </m:dPr>
          <m:e>
            <m:sSub>
              <m:sSubPr/>
              <m:e>
                <m:r>
                  <m:rPr>
                    <m:sty m:val="i"/>
                  </m:rPr>
                  <m:t>r</m:t>
                </m:r>
              </m:e>
              <m:sub>
                <m:r>
                  <m:rPr>
                    <m:sty m:val="p"/>
                  </m:rPr>
                  <m:t>0</m:t>
                </m:r>
              </m:sub>
            </m:sSub>
            <m:r>
              <m:rPr>
                <m:sty m:val="p"/>
              </m:rPr>
              <m:t>,</m:t>
            </m:r>
            <m:r>
              <m:rPr>
                <m:sty m:val="i"/>
              </m:rPr>
              <m:t>θ</m:t>
            </m:r>
            <m:r>
              <m:rPr>
                <m:sty m:val="p"/>
              </m:rPr>
              <m:t>,</m:t>
            </m:r>
            <m:r>
              <m:rPr>
                <m:sty m:val="p"/>
              </m:rPr>
              <m:t>0</m:t>
            </m:r>
            <m:r>
              <m:rPr>
                <m:sty m:val="p"/>
              </m:rPr>
              <m:t>,</m:t>
            </m:r>
            <m:r>
              <m:rPr>
                <m:sty m:val="i"/>
              </m:rPr>
              <m:t>t</m:t>
            </m:r>
          </m:e>
        </m:d>
      </m:oMath>
      <w:r>
        <w:rPr>
          <w:rFonts w:eastAsia="Georgia" w:cs="Georgia" w:ascii="Georgia" w:hAnsi="Georgia"/>
        </w:rPr>
        <w:t xml:space="preserve"> à travers une spire de la bobine, en supposant le champ magnétique uniforme sur la surface de la spire et égal à sa valeur en </w:t>
      </w:r>
      <m:oMath>
        <m:sSub>
          <m:sSubPr/>
          <m:e>
            <m:r>
              <m:rPr>
                <m:sty m:val="p"/>
              </m:rPr>
              <m:t>M</m:t>
            </m:r>
          </m:e>
          <m:sub>
            <m:r>
              <m:rPr>
                <m:sty m:val="p"/>
              </m:rPr>
              <m:t>0</m:t>
            </m:r>
          </m:sub>
        </m:sSub>
      </m:oMath>
      <w:r>
        <w:rPr/>
        <w:t xml:space="preserve">. Donner la nouvelle expression du flux </w:t>
      </w:r>
      <m:oMath>
        <m:sSub>
          <m:sSubPr/>
          <m:e>
            <m:r>
              <m:rPr>
                <m:sty m:val="p"/>
              </m:rPr>
              <m:t>Φ</m:t>
            </m:r>
          </m:e>
          <m:sub>
            <m:r>
              <m:rPr>
                <m:sty m:val="p"/>
              </m:rPr>
              <m:t>21</m:t>
            </m:r>
          </m:sub>
        </m:sSub>
      </m:oMath>
      <w:r>
        <w:rPr>
          <w:rFonts w:eastAsia="Georgia" w:cs="Georgia" w:ascii="Georgia" w:hAnsi="Georgia"/>
        </w:rPr>
        <w:t xml:space="preserve"> du champ magnétique créé par le fil (1) à travers la bobine (2).</w:t>
      </w:r>
      <w:r>
        <w:rPr/>
        <w:br w:type="textWrapping"/>
      </w:r>
      <w:r>
        <w:rPr>
          <w:rFonts w:eastAsia="Georgia" w:cs="Georgia" w:ascii="Georgia" w:hAnsi="Georgia"/>
        </w:rPr>
        <w:t xml:space="preserve">A.1.f. Quelle est l'erreur relative commise en remplaçant </w:t>
      </w:r>
      <m:oMath>
        <m:r>
          <m:rPr>
            <m:sty m:val="p"/>
          </m:rPr>
          <m:t>Φ</m:t>
        </m:r>
      </m:oMath>
      <w:r>
        <w:rPr/>
        <w:t xml:space="preserve"> par </w:t>
      </w:r>
      <m:oMath>
        <m:sSub>
          <m:sSubPr/>
          <m:e>
            <m:r>
              <m:rPr>
                <m:sty m:val="p"/>
              </m:rPr>
              <m:t>Φ</m:t>
            </m:r>
          </m:e>
          <m:sub>
            <m:r>
              <m:rPr>
                <m:sty m:val="p"/>
              </m:rPr>
              <m:t>21</m:t>
            </m:r>
          </m:sub>
        </m:sSub>
      </m:oMath>
      <w:r>
        <w:rPr>
          <w:rFonts w:eastAsia="Georgia" w:cs="Georgia" w:ascii="Georgia" w:hAnsi="Georgia"/>
        </w:rPr>
        <w:t xml:space="preserve"> ? Pour la suite du problème, seule l'expression approchée </w:t>
      </w:r>
      <m:oMath>
        <m:sSub>
          <m:sSubPr/>
          <m:e>
            <m:r>
              <m:rPr>
                <m:sty m:val="p"/>
              </m:rPr>
              <m:t>Φ</m:t>
            </m:r>
          </m:e>
          <m:sub>
            <m:r>
              <m:rPr>
                <m:sty m:val="p"/>
              </m:rPr>
              <m:t>21</m:t>
            </m:r>
          </m:sub>
        </m:sSub>
      </m:oMath>
      <w:r>
        <w:rPr>
          <w:rFonts w:eastAsia="Georgia" w:cs="Georgia" w:ascii="Georgia" w:hAnsi="Georgia"/>
        </w:rPr>
        <w:t xml:space="preserve"> du flux sera utilisée.</w:t>
      </w:r>
      <w:r>
        <w:rPr/>
        <w:br w:type="textWrapping"/>
      </w:r>
      <w:r>
        <w:rPr>
          <w:rFonts w:eastAsia="Georgia" w:cs="Georgia" w:ascii="Georgia" w:hAnsi="Georgia"/>
        </w:rPr>
        <w:t xml:space="preserve">A.1.g. Donner alors, au signe près, l'expression de la tension </w:t>
      </w:r>
      <m:oMath>
        <m:sSub>
          <m:sSubPr/>
          <m:e>
            <m:r>
              <m:rPr>
                <m:sty m:val="i"/>
              </m:rPr>
              <m:t>u</m:t>
            </m:r>
          </m:e>
          <m:sub>
            <m:r>
              <m:rPr>
                <m:sty m:val="p"/>
              </m:rPr>
              <m:t>2</m:t>
            </m:r>
          </m:sub>
        </m:sSub>
        <m:r>
          <m:rPr>
            <m:sty m:val="p"/>
          </m:rPr>
          <m:t>(</m:t>
        </m:r>
        <m:r>
          <m:rPr>
            <m:sty m:val="i"/>
          </m:rPr>
          <m:t>t</m:t>
        </m:r>
        <m:r>
          <m:rPr>
            <m:sty m:val="p"/>
          </m:rPr>
          <m:t>)</m:t>
        </m:r>
      </m:oMath>
      <w:r>
        <w:rPr>
          <w:rFonts w:eastAsia="Georgia" w:cs="Georgia" w:ascii="Georgia" w:hAnsi="Georgia"/>
        </w:rPr>
        <w:t xml:space="preserve"> obtenue aux bornes de la bobine (2). Quelle est sa valeur lorsque l'intensité du courant </w:t>
      </w:r>
      <m:oMath>
        <m:sSub>
          <m:sSubPr/>
          <m:e>
            <m:r>
              <m:rPr>
                <m:sty m:val="i"/>
              </m:rPr>
              <m:t>i</m:t>
            </m:r>
          </m:e>
          <m:sub>
            <m:r>
              <m:rPr>
                <m:sty m:val="p"/>
              </m:rPr>
              <m:t>1</m:t>
            </m:r>
          </m:sub>
        </m:sSub>
        <m:r>
          <m:rPr>
            <m:sty m:val="p"/>
          </m:rPr>
          <m:t>(</m:t>
        </m:r>
        <m:r>
          <m:rPr>
            <m:sty m:val="i"/>
          </m:rPr>
          <m:t>t</m:t>
        </m:r>
        <m:r>
          <m:rPr>
            <m:sty m:val="p"/>
          </m:rPr>
          <m:t>)</m:t>
        </m:r>
      </m:oMath>
      <w:r>
        <w:rPr/>
        <w:t xml:space="preserve"> dans le fil (1) est constante ? Commenter.</w:t>
      </w:r>
    </w:p>
    <w:p>
      <w:pPr>
        <w:spacing w:line="271" w:before="330" w:lineRule="auto"/>
      </w:pPr>
      <w:r>
        <w:rPr>
          <w:b/>
          <w:sz w:val="42"/>
        </w:rPr>
        <w:t xml:space="preserve">A.2. Mesures</w:t>
      </w:r>
    </w:p>
    <w:p>
      <w:pPr>
        <w:spacing w:after="220" w:lineRule="auto"/>
      </w:pPr>
      <w:r>
        <w:rPr>
          <w:rFonts w:eastAsia="Georgia" w:cs="Georgia" w:ascii="Georgia" w:hAnsi="Georgia"/>
        </w:rPr>
        <w:t xml:space="preserve">Le courant dans le fil (1) est sinusoïdal d'intensité </w:t>
      </w:r>
      <m:oMath>
        <m:sSub>
          <m:sSubPr/>
          <m:e>
            <m:r>
              <m:rPr>
                <m:sty m:val="i"/>
              </m:rPr>
              <m:t>i</m:t>
            </m:r>
          </m:e>
          <m:sub>
            <m:r>
              <m:rPr>
                <m:sty m:val="p"/>
              </m:rPr>
              <m:t>1</m:t>
            </m:r>
          </m:sub>
        </m:sSub>
        <m:r>
          <m:rPr>
            <m:sty m:val="p"/>
          </m:rPr>
          <m:t>(</m:t>
        </m:r>
        <m:r>
          <m:rPr>
            <m:sty m:val="i"/>
          </m:rPr>
          <m:t>t</m:t>
        </m:r>
        <m:r>
          <m:rPr>
            <m:sty m:val="p"/>
          </m:rPr>
          <m:t>)</m:t>
        </m:r>
        <m:r>
          <m:rPr>
            <m:sty m:val="p"/>
          </m:rPr>
          <m:t>=</m:t>
        </m:r>
        <m:sSub>
          <m:sSubPr/>
          <m:e>
            <m:r>
              <m:rPr>
                <m:sty m:val="i"/>
              </m:rPr>
              <m:t>I</m:t>
            </m:r>
          </m:e>
          <m:sub>
            <m:r>
              <m:rPr>
                <m:sty m:val="i"/>
              </m:rPr>
              <m:t>m</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La bobine (2) étant reliée à un oscilloscope, l'oscillogramme obtenu est représenté cicontre, cf. Figure 4 ; échelles: 1 carreau pour 5 ms et 1 carreau pour 500 mV .</w:t>
      </w:r>
      <w:r>
        <w:rPr/>
        <w:br w:type="textWrapping"/>
      </w:r>
      <w:r>
        <w:rPr/>
        <w:t xml:space="preserve">A.2.a. Etablir l'expression de la tension </w:t>
      </w:r>
      <m:oMath>
        <m:sSub>
          <m:sSubPr/>
          <m:e>
            <m:r>
              <m:rPr>
                <m:sty m:val="i"/>
              </m:rPr>
              <m:t>u</m:t>
            </m:r>
          </m:e>
          <m:sub>
            <m:r>
              <m:rPr>
                <m:sty m:val="p"/>
              </m:rPr>
              <m:t>2</m:t>
            </m:r>
          </m:sub>
        </m:sSub>
        <m:r>
          <m:rPr>
            <m:sty m:val="p"/>
          </m:rPr>
          <m:t>(</m:t>
        </m:r>
        <m:r>
          <m:rPr>
            <m:sty m:val="i"/>
          </m:rPr>
          <m:t>t</m:t>
        </m:r>
        <m:r>
          <m:rPr>
            <m:sty m:val="p"/>
          </m:rPr>
          <m:t>)</m:t>
        </m:r>
      </m:oMath>
      <w:r>
        <w:rPr>
          <w:rFonts w:eastAsia="Georgia" w:cs="Georgia" w:ascii="Georgia" w:hAnsi="Georgia"/>
        </w:rPr>
        <w:t xml:space="preserve"> à l'aide des paramètres </w:t>
      </w:r>
      <m:oMath>
        <m:sSub>
          <m:sSubPr/>
          <m:e>
            <m:r>
              <m:rPr>
                <m:sty m:val="i"/>
              </m:rPr>
              <m:t>μ</m:t>
            </m:r>
          </m:e>
          <m:sub>
            <m:r>
              <m:rPr>
                <m:sty m:val="p"/>
              </m:rPr>
              <m:t>0</m:t>
            </m:r>
          </m:sub>
        </m:sSub>
      </m:oMath>
      <w:r>
        <w:rPr/>
        <w:t xml:space="preserve">, </w:t>
      </w:r>
      <m:oMath>
        <m:r>
          <m:rPr>
            <m:sty m:val="i"/>
          </m:rPr>
          <m:t>N</m:t>
        </m:r>
        <m:r>
          <m:rPr>
            <m:sty m:val="p"/>
          </m:rPr>
          <m:t>,</m:t>
        </m:r>
        <m:r>
          <m:rPr>
            <m:sty m:val="i"/>
          </m:rPr>
          <m:t>a</m:t>
        </m:r>
        <m:r>
          <m:rPr>
            <m:sty m:val="p"/>
          </m:rPr>
          <m:t>,</m:t>
        </m:r>
        <m:sSub>
          <m:sSubPr/>
          <m:e>
            <m:r>
              <m:rPr>
                <m:sty m:val="i"/>
              </m:rPr>
              <m:t>r</m:t>
            </m:r>
          </m:e>
          <m:sub>
            <m:r>
              <m:rPr>
                <m:sty m:val="p"/>
              </m:rPr>
              <m:t>0</m:t>
            </m:r>
          </m:sub>
        </m:sSub>
        <m:r>
          <m:rPr>
            <m:sty m:val="p"/>
          </m:rPr>
          <m:t>,</m:t>
        </m:r>
        <m:r>
          <m:rPr>
            <m:sty m:val="i"/>
          </m:rPr>
          <m:t>ω</m:t>
        </m:r>
      </m:oMath>
      <w:r>
        <w:rPr/>
        <w:t xml:space="preserve"> et </w:t>
      </w:r>
      <m:oMath>
        <m:sSub>
          <m:sSubPr/>
          <m:e>
            <m:r>
              <m:rPr>
                <m:sty m:val="i"/>
              </m:rPr>
              <m:t>l</m:t>
            </m:r>
          </m:e>
          <m:sub>
            <m:r>
              <m:rPr>
                <m:sty m:val="i"/>
              </m:rPr>
              <m:t>m</m:t>
            </m:r>
          </m:sub>
        </m:sSub>
      </m:oMath>
      <w:r>
        <w:rPr/>
        <w:t xml:space="preserve">.</w:t>
      </w:r>
      <w:r>
        <w:rPr/>
        <w:br w:type="textWrapping"/>
      </w:r>
      <w:r>
        <w:rPr>
          <w:rFonts w:eastAsia="Georgia" w:cs="Georgia" w:ascii="Georgia" w:hAnsi="Georgia"/>
        </w:rPr>
        <w:t xml:space="preserve">A.2.b. Quelle est la valeur numérique de la fréquence </w:t>
      </w:r>
      <m:oMath>
        <m:r>
          <m:rPr>
            <m:sty m:val="i"/>
          </m:rPr>
          <m:t>f</m:t>
        </m:r>
      </m:oMath>
      <w:r>
        <w:rPr/>
        <w:t xml:space="preserve"> du courant </w:t>
      </w:r>
      <m:oMath>
        <m:sSub>
          <m:sSubPr/>
          <m:e>
            <m:r>
              <m:rPr>
                <m:sty m:val="i"/>
              </m:rPr>
              <m:t>i</m:t>
            </m:r>
          </m:e>
          <m:sub>
            <m:r>
              <m:rPr>
                <m:sty m:val="p"/>
              </m:rPr>
              <m:t>1</m:t>
            </m:r>
          </m:sub>
        </m:sSub>
        <m:r>
          <m:rPr>
            <m:sty m:val="p"/>
          </m:rPr>
          <m:t>(</m:t>
        </m:r>
        <m:r>
          <m:rPr>
            <m:sty m:val="i"/>
          </m:rPr>
          <m:t>t</m:t>
        </m:r>
        <m:r>
          <m:rPr>
            <m:sty m:val="p"/>
          </m:rPr>
          <m:t>)</m:t>
        </m:r>
      </m:oMath>
      <w:r>
        <w:rPr/>
        <w:t xml:space="preserve"> ?</w:t>
      </w:r>
    </w:p>
    <w:p>
      <w:pPr>
        <w:spacing w:lineRule="auto"/>
        <w:jc w:val="center"/>
      </w:pPr>
      <w:r>
        <w:rPr/>
        <w:drawing>
          <wp:inline distB="0" distL="0" distR="0" distT="0">
            <wp:extent cx="5486400" cy="4122955"/>
            <wp:effectExtent b="0" l="0" r="0" t="0"/>
            <wp:docPr id="5" name="image-122eea09f1a67a265733b26e7678edab670ad577.jpg"/>
            <a:graphic>
              <a:graphicData uri="http://schemas.openxmlformats.org/drawingml/2006/picture">
                <pic:pic>
                  <pic:nvPicPr>
                    <pic:cNvPr id="5" name="image-122eea09f1a67a265733b26e7678edab670ad577.jpg" descr=""/>
                    <pic:cNvPicPr/>
                  </pic:nvPicPr>
                  <pic:blipFill>
                    <a:blip r:embed="rId9" cstate="print"/>
                    <a:srcRect b="0" l="0" r="0" t="0"/>
                    <a:stretch>
                      <a:fillRect/>
                    </a:stretch>
                  </pic:blipFill>
                  <pic:spPr>
                    <a:xfrm>
                      <a:off x="0" y="0"/>
                      <a:ext cx="5486400" cy="4122955"/>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A.2.c. Quelle est la valeur numérique de l'intensité efficace </w:t>
      </w:r>
      <m:oMath>
        <m:sSub>
          <m:sSubPr/>
          <m:e>
            <m:r>
              <m:rPr>
                <m:sty m:val="i"/>
              </m:rPr>
              <m:t>I</m:t>
            </m:r>
          </m:e>
          <m:sub>
            <m:r>
              <m:rPr>
                <m:sty m:val="p"/>
              </m:rPr>
              <m:t>1</m:t>
            </m:r>
          </m:sub>
        </m:sSub>
      </m:oMath>
      <w:r>
        <w:rPr/>
        <w:t xml:space="preserve"> du courant </w:t>
      </w:r>
      <m:oMath>
        <m:sSub>
          <m:sSubPr/>
          <m:e>
            <m:r>
              <m:rPr>
                <m:sty m:val="i"/>
              </m:rPr>
              <m:t>i</m:t>
            </m:r>
          </m:e>
          <m:sub>
            <m:r>
              <m:rPr>
                <m:sty m:val="p"/>
              </m:rPr>
              <m:t>1</m:t>
            </m:r>
          </m:sub>
        </m:sSub>
        <m:r>
          <m:rPr>
            <m:sty m:val="p"/>
          </m:rPr>
          <m:t>(</m:t>
        </m:r>
        <m:r>
          <m:rPr>
            <m:sty m:val="i"/>
          </m:rPr>
          <m:t>t</m:t>
        </m:r>
        <m:r>
          <m:rPr>
            <m:sty m:val="p"/>
          </m:rPr>
          <m:t>)</m:t>
        </m:r>
      </m:oMath>
      <w:r>
        <w:rPr/>
        <w:t xml:space="preserve"> ?</w:t>
      </w:r>
    </w:p>
    <w:p>
      <w:pPr>
        <w:spacing w:line="271" w:before="330" w:lineRule="auto"/>
      </w:pPr>
      <w:r>
        <w:rPr>
          <w:b/>
          <w:sz w:val="42"/>
        </w:rPr>
        <w:t xml:space="preserve">A.3. Influence de la position du fil</w:t>
      </w:r>
    </w:p>
    <w:p>
      <w:pPr>
        <w:spacing w:after="220" w:lineRule="auto"/>
      </w:pPr>
      <w:r>
        <w:rPr>
          <w:rFonts w:eastAsia="Georgia" w:cs="Georgia" w:ascii="Georgia" w:hAnsi="Georgia"/>
        </w:rPr>
        <w:t xml:space="preserve">A.3.a. Définir, à partir de </w:t>
      </w:r>
      <m:oMath>
        <m:sSub>
          <m:sSubPr/>
          <m:e>
            <m:r>
              <m:rPr>
                <m:sty m:val="p"/>
              </m:rPr>
              <m:t>Φ</m:t>
            </m:r>
          </m:e>
          <m:sub>
            <m:r>
              <m:rPr>
                <m:sty m:val="p"/>
              </m:rPr>
              <m:t>21</m:t>
            </m:r>
          </m:sub>
        </m:sSub>
      </m:oMath>
      <w:r>
        <w:rPr/>
        <w:t xml:space="preserve">, le coefficient d'induction mutuelle </w:t>
      </w:r>
      <m:oMath>
        <m:sSub>
          <m:sSubPr/>
          <m:e>
            <m:r>
              <m:rPr>
                <m:sty m:val="i"/>
              </m:rPr>
              <m:t>M</m:t>
            </m:r>
          </m:e>
          <m:sub>
            <m:r>
              <m:rPr>
                <m:sty m:val="p"/>
              </m:rPr>
              <m:t>21</m:t>
            </m:r>
          </m:sub>
        </m:sSub>
      </m:oMath>
      <w:r>
        <w:rPr/>
        <w:t xml:space="preserve"> entre les circuits (1) et (2) et donner son expression.</w:t>
      </w:r>
      <w:r>
        <w:rPr/>
        <w:br w:type="textWrapping"/>
      </w:r>
      <w:r>
        <w:rPr>
          <w:rFonts w:eastAsia="Georgia" w:cs="Georgia" w:ascii="Georgia" w:hAnsi="Georgia"/>
        </w:rPr>
        <w:t xml:space="preserve">A.3.b. La bobine (2) est maintenant parcourue par un courant d'intensité </w:t>
      </w:r>
      <m:oMath>
        <m:sSub>
          <m:sSubPr/>
          <m:e>
            <m:r>
              <m:rPr>
                <m:sty m:val="i"/>
              </m:rPr>
              <m:t>i</m:t>
            </m:r>
          </m:e>
          <m:sub>
            <m:r>
              <m:rPr>
                <m:sty m:val="p"/>
              </m:rPr>
              <m:t>2</m:t>
            </m:r>
          </m:sub>
        </m:sSub>
        <m:r>
          <m:rPr>
            <m:sty m:val="p"/>
          </m:rPr>
          <m:t>(</m:t>
        </m:r>
        <m:r>
          <m:rPr>
            <m:sty m:val="i"/>
          </m:rPr>
          <m:t>t</m:t>
        </m:r>
        <m:r>
          <m:rPr>
            <m:sty m:val="p"/>
          </m:rPr>
          <m:t>)</m:t>
        </m:r>
      </m:oMath>
      <w:r>
        <w:rPr>
          <w:rFonts w:eastAsia="Georgia" w:cs="Georgia" w:ascii="Georgia" w:hAnsi="Georgia"/>
        </w:rPr>
        <w:t xml:space="preserve"> dont l'orientation est précisée Figure 5. Déterminer soigneusement la direction du champ magnétique </w:t>
      </w:r>
      <m:oMath>
        <m:sSub>
          <m:sSubPr/>
          <m:e>
            <m:acc>
              <m:accPr>
                <m:chr m:val="⃗"/>
              </m:accPr>
              <m:e>
                <m:r>
                  <m:rPr>
                    <m:sty m:val="i"/>
                  </m:rPr>
                  <m:t>B</m:t>
                </m:r>
              </m:e>
            </m:acc>
          </m:e>
          <m:sub>
            <m:r>
              <m:rPr>
                <m:sty m:val="p"/>
              </m:rPr>
              <m:t>2</m:t>
            </m:r>
          </m:sub>
        </m:sSub>
        <m:r>
          <m:rPr>
            <m:sty m:val="p"/>
          </m:rPr>
          <m:t>(</m:t>
        </m:r>
        <m:r>
          <m:rPr>
            <m:sty m:val="p"/>
          </m:rPr>
          <m:t>M</m:t>
        </m:r>
        <m:r>
          <m:rPr>
            <m:sty m:val="p"/>
          </m:rPr>
          <m:t>,</m:t>
        </m:r>
        <m:r>
          <m:rPr>
            <m:sty m:val="i"/>
          </m:rPr>
          <m:t>t</m:t>
        </m:r>
        <m:r>
          <m:rPr>
            <m:sty m:val="p"/>
          </m:rPr>
          <m:t>)</m:t>
        </m:r>
      </m:oMath>
      <w:r>
        <w:rPr>
          <w:rFonts w:eastAsia="Georgia" w:cs="Georgia" w:ascii="Georgia" w:hAnsi="Georgia"/>
        </w:rPr>
        <w:t xml:space="preserve"> qu'elle crée en tout point M repéré par ses coordonnées cylindriques </w:t>
      </w:r>
      <m:oMath>
        <m:r>
          <m:rPr>
            <m:sty m:val="p"/>
          </m:rPr>
          <m:t>(</m:t>
        </m:r>
        <m:r>
          <m:rPr>
            <m:sty m:val="i"/>
          </m:rPr>
          <m:t>r</m:t>
        </m:r>
        <m:r>
          <m:rPr>
            <m:sty m:val="p"/>
          </m:rPr>
          <m:t>,</m:t>
        </m:r>
        <m:r>
          <m:rPr>
            <m:sty m:val="i"/>
          </m:rPr>
          <m:t>θ</m:t>
        </m:r>
        <m:r>
          <m:rPr>
            <m:sty m:val="p"/>
          </m:rPr>
          <m:t>,</m:t>
        </m:r>
        <m:r>
          <m:rPr>
            <m:sty m:val="i"/>
          </m:rPr>
          <m:t>z</m:t>
        </m:r>
        <m:r>
          <m:rPr>
            <m:sty m:val="p"/>
          </m:rPr>
          <m:t>)</m:t>
        </m:r>
      </m:oMath>
      <w:r>
        <w:rPr/>
        <w:t xml:space="preserve">.</w:t>
      </w:r>
      <w:r>
        <w:rPr/>
        <w:br w:type="textWrapping"/>
      </w:r>
      <w:r>
        <w:rPr>
          <w:rFonts w:eastAsia="Georgia" w:cs="Georgia" w:ascii="Georgia" w:hAnsi="Georgia"/>
        </w:rPr>
        <w:t xml:space="preserve">A.3.c. Déterminer l'expression de ce champ en tout point de l'espace. Pour la suite, comme en A.1.e., le champ magnétique </w:t>
      </w:r>
      <m:oMath>
        <m:sSub>
          <m:sSubPr/>
          <m:e>
            <m:acc>
              <m:accPr>
                <m:chr m:val="⃗"/>
              </m:accPr>
              <m:e>
                <m:r>
                  <m:rPr>
                    <m:sty m:val="i"/>
                  </m:rPr>
                  <m:t>B</m:t>
                </m:r>
              </m:e>
            </m:acc>
          </m:e>
          <m:sub>
            <m:r>
              <m:rPr>
                <m:sty m:val="p"/>
              </m:rPr>
              <m:t>2</m:t>
            </m:r>
          </m:sub>
        </m:sSub>
      </m:oMath>
      <w:r>
        <w:rPr>
          <w:rFonts w:eastAsia="Georgia" w:cs="Georgia" w:ascii="Georgia" w:hAnsi="Georgia"/>
        </w:rPr>
        <w:t xml:space="preserve"> est supposé uniforme sur la surface d'une spire et égal à sa valeur en </w:t>
      </w:r>
      <m:oMath>
        <m:sSub>
          <m:sSubPr/>
          <m:e>
            <m:r>
              <m:rPr>
                <m:sty m:val="i"/>
              </m:rPr>
              <m:t>M</m:t>
            </m:r>
          </m:e>
          <m:sub>
            <m:r>
              <m:rPr>
                <m:sty m:val="p"/>
              </m:rPr>
              <m:t>0</m:t>
            </m:r>
          </m:sub>
        </m:sSub>
      </m:oMath>
      <w:r>
        <w:rPr/>
        <w:t xml:space="preserve">.</w:t>
      </w:r>
      <w:r>
        <w:rPr/>
        <w:br w:type="textWrapping"/>
      </w:r>
      <w:r>
        <w:rPr/>
        <w:t xml:space="preserve">A.3.d. Les bornes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rFonts w:eastAsia="Georgia" w:cs="Georgia" w:ascii="Georgia" w:hAnsi="Georgia"/>
        </w:rPr>
        <w:t xml:space="preserve"> du fil (1) sont maintenant reliées entre elles pour former un circuit fermé ; ce circuit est supposé plan, contenu dans un plan méridien du tore. Donner l'expression du flux </w:t>
      </w:r>
      <m:oMath>
        <m:sSub>
          <m:sSubPr/>
          <m:e>
            <m:r>
              <m:rPr>
                <m:sty m:val="p"/>
              </m:rPr>
              <m:t>Φ</m:t>
            </m:r>
          </m:e>
          <m:sub>
            <m:r>
              <m:rPr>
                <m:sty m:val="p"/>
              </m:rPr>
              <m:t>12</m:t>
            </m:r>
          </m:sub>
        </m:sSub>
      </m:oMath>
      <w:r>
        <w:rPr/>
        <w:t xml:space="preserve"> du champ </w:t>
      </w:r>
      <m:oMath>
        <m:sSub>
          <m:sSubPr/>
          <m:e>
            <m:acc>
              <m:accPr>
                <m:chr m:val="⃗"/>
              </m:accPr>
              <m:e>
                <m:r>
                  <m:rPr>
                    <m:sty m:val="i"/>
                  </m:rPr>
                  <m:t>B</m:t>
                </m:r>
              </m:e>
            </m:acc>
          </m:e>
          <m:sub>
            <m:r>
              <m:rPr>
                <m:sty m:val="p"/>
              </m:rPr>
              <m:t>2</m:t>
            </m:r>
          </m:sub>
        </m:sSub>
      </m:oMath>
      <w:r>
        <w:rPr>
          <w:rFonts w:eastAsia="Georgia" w:cs="Georgia" w:ascii="Georgia" w:hAnsi="Georgia"/>
        </w:rPr>
        <w:t xml:space="preserve"> créé par la bobine (2) à travers le circuit (1) ainsi réalisé. En déduire l'expression du coefficient d'induction mutuelle </w:t>
      </w:r>
      <m:oMath>
        <m:sSub>
          <m:sSubPr/>
          <m:e>
            <m:r>
              <m:rPr>
                <m:sty m:val="i"/>
              </m:rPr>
              <m:t>M</m:t>
            </m:r>
          </m:e>
          <m:sub>
            <m:r>
              <m:rPr>
                <m:sty m:val="p"/>
              </m:rPr>
              <m:t>12</m:t>
            </m:r>
          </m:sub>
        </m:sSub>
      </m:oMath>
      <w:r>
        <w:rPr>
          <w:rFonts w:eastAsia="Georgia" w:cs="Georgia" w:ascii="Georgia" w:hAnsi="Georgia"/>
        </w:rPr>
        <w:t xml:space="preserve"> défini à partir de </w:t>
      </w:r>
      <m:oMath>
        <m:sSub>
          <m:sSubPr/>
          <m:e>
            <m:r>
              <m:rPr>
                <m:sty m:val="p"/>
              </m:rPr>
              <m:t>Φ</m:t>
            </m:r>
          </m:e>
          <m:sub>
            <m:r>
              <m:rPr>
                <m:sty m:val="p"/>
              </m:rPr>
              <m:t>12</m:t>
            </m:r>
          </m:sub>
        </m:sSub>
      </m:oMath>
      <w:r>
        <w:rPr/>
        <w:t xml:space="preserve"> et commenter.</w:t>
      </w:r>
      <w:r>
        <w:rPr/>
        <w:br w:type="textWrapping"/>
      </w:r>
      <w:r>
        <w:rPr>
          <w:rFonts w:eastAsia="Georgia" w:cs="Georgia" w:ascii="Georgia" w:hAnsi="Georgia"/>
        </w:rPr>
        <w:t xml:space="preserve">A.3.e. La figure 5 suggère une situation où la pince n'est pas centrée sur le fil (1), lui-même n'étant pas confondu avec l'axe de la pince.</w:t>
      </w:r>
      <w:r>
        <w:rPr/>
        <w:br w:type="textWrapping"/>
      </w:r>
    </w:p>
    <w:p>
      <w:pPr>
        <w:spacing w:lineRule="auto"/>
        <w:jc w:val="center"/>
      </w:pPr>
      <w:r>
        <w:rPr/>
        <w:drawing>
          <wp:inline distB="0" distL="0" distR="0" distT="0">
            <wp:extent cx="5486400" cy="2303271"/>
            <wp:effectExtent b="0" l="0" r="0" t="0"/>
            <wp:docPr id="6" name="image-7405d9c2d031480fb30a12ea1a518a848274586f.jpg"/>
            <a:graphic>
              <a:graphicData uri="http://schemas.openxmlformats.org/drawingml/2006/picture">
                <pic:pic>
                  <pic:nvPicPr>
                    <pic:cNvPr id="6" name="image-7405d9c2d031480fb30a12ea1a518a848274586f.jpg" descr=""/>
                    <pic:cNvPicPr/>
                  </pic:nvPicPr>
                  <pic:blipFill>
                    <a:blip r:embed="rId10" cstate="print"/>
                    <a:srcRect b="0" l="0" r="0" t="0"/>
                    <a:stretch>
                      <a:fillRect/>
                    </a:stretch>
                  </pic:blipFill>
                  <pic:spPr>
                    <a:xfrm>
                      <a:off x="0" y="0"/>
                      <a:ext cx="5486400" cy="2303271"/>
                    </a:xfrm>
                    <a:prstGeom prst="rect"/>
                  </pic:spPr>
                </pic:pic>
              </a:graphicData>
            </a:graphic>
          </wp:inline>
        </w:drawing>
      </w:r>
    </w:p>
    <w:p>
      <w:pPr>
        <w:spacing w:after="220" w:lineRule="auto"/>
      </w:pPr>
      <w:r>
        <w:rPr>
          <w:rFonts w:eastAsia="Georgia" w:cs="Georgia" w:ascii="Georgia" w:hAnsi="Georgia"/>
        </w:rPr>
        <w:t xml:space="preserve">Déduire de la question précédente que le résultat de la mesure faite en A.2. n'est pas modifié.</w:t>
      </w:r>
      <w:r>
        <w:rPr/>
        <w:br w:type="textWrapping"/>
      </w:r>
      <w:r>
        <w:rPr>
          <w:rFonts w:eastAsia="Georgia" w:cs="Georgia" w:ascii="Georgia" w:hAnsi="Georgia"/>
        </w:rPr>
        <w:t xml:space="preserve">A.3.f. Quels sont les avantages de la mesure du courant au moyen de cette pince par rapport à l'utilisation d'un ampèremètre ?</w:t>
      </w:r>
    </w:p>
    <w:p>
      <w:pPr>
        <w:spacing w:line="271" w:before="330" w:lineRule="auto"/>
      </w:pPr>
      <w:r>
        <w:rPr>
          <w:b/>
          <w:sz w:val="42"/>
        </w:rPr>
        <w:t xml:space="preserve">B Sonde de Hall</w:t>
      </w:r>
    </w:p>
    <w:p>
      <w:pPr>
        <w:spacing w:after="220" w:lineRule="auto"/>
      </w:pPr>
      <w:r>
        <w:rPr>
          <w:rFonts w:eastAsia="Georgia" w:cs="Georgia" w:ascii="Georgia" w:hAnsi="Georgia"/>
        </w:rPr>
        <w:t xml:space="preserve">Une sonde de Hall est un instrument dont le principe de fonctionnement repose sur une propriété découverte par Hall en 1879 : dans un barreau conducteur (ou semiconducteur) traversé par un courant d'intensité </w:t>
      </w:r>
      <m:oMath>
        <m:r>
          <m:rPr>
            <m:sty m:val="i"/>
          </m:rPr>
          <m:t>I</m:t>
        </m:r>
      </m:oMath>
      <w:r>
        <w:rPr>
          <w:rFonts w:eastAsia="Georgia" w:cs="Georgia" w:ascii="Georgia" w:hAnsi="Georgia"/>
        </w:rPr>
        <w:t xml:space="preserve"> et soumis à un champ magnétique </w:t>
      </w:r>
      <m:oMath>
        <m:acc>
          <m:accPr>
            <m:chr m:val="⃗"/>
          </m:accPr>
          <m:e>
            <m:r>
              <m:rPr>
                <m:sty m:val="i"/>
              </m:rPr>
              <m:t>B</m:t>
            </m:r>
          </m:e>
        </m:acc>
      </m:oMath>
      <w:r>
        <w:rPr>
          <w:rFonts w:eastAsia="Georgia" w:cs="Georgia" w:ascii="Georgia" w:hAnsi="Georgia"/>
        </w:rPr>
        <w:t xml:space="preserve"> perpendiculaire à la direction du courant, il apparaît entre les faces latérales du barreau une tension : c'est la «tension de Hall», proportionnelle au champ magnétique </w:t>
      </w:r>
      <m:oMath>
        <m:r>
          <m:rPr>
            <m:sty m:val="i"/>
          </m:rPr>
          <m:t>B</m:t>
        </m:r>
      </m:oMath>
      <w:r>
        <w:rPr/>
        <w:t xml:space="preserve"> et au courant </w:t>
      </w:r>
      <m:oMath>
        <m:r>
          <m:rPr>
            <m:sty m:val="i"/>
          </m:rPr>
          <m:t>I</m:t>
        </m:r>
      </m:oMath>
      <w:r>
        <w:rPr/>
        <w:t xml:space="preserve">.</w:t>
      </w:r>
    </w:p>
    <w:p>
      <w:pPr>
        <w:spacing w:after="220" w:lineRule="auto"/>
      </w:pPr>
      <w:r>
        <w:rPr>
          <w:rFonts w:eastAsia="Georgia" w:cs="Georgia" w:ascii="Georgia" w:hAnsi="Georgia"/>
        </w:rPr>
        <w:t xml:space="preserve">Une telle sonde peut être utilisée pour mesurer un champ magnétique </w:t>
      </w:r>
      <m:oMath>
        <m:r>
          <m:rPr>
            <m:sty m:val="i"/>
          </m:rPr>
          <m:t>B</m:t>
        </m:r>
      </m:oMath>
      <w:r>
        <w:rPr>
          <w:rFonts w:eastAsia="Georgia" w:cs="Georgia" w:ascii="Georgia" w:hAnsi="Georgia"/>
        </w:rPr>
        <w:t xml:space="preserve"> ou une intensité </w:t>
      </w:r>
      <m:oMath>
        <m:r>
          <m:rPr>
            <m:sty m:val="i"/>
          </m:rPr>
          <m:t>I</m:t>
        </m:r>
      </m:oMath>
      <w:r>
        <w:rPr/>
        <w:t xml:space="preserve">.</w:t>
      </w:r>
    </w:p>
    <w:p>
      <w:pPr>
        <w:spacing w:line="271" w:before="330" w:lineRule="auto"/>
      </w:pPr>
      <w:r>
        <w:rPr>
          <w:b/>
          <w:sz w:val="42"/>
        </w:rPr>
        <w:t xml:space="preserve">B.1. Loi d'Ohm</w:t>
      </w:r>
    </w:p>
    <w:p>
      <w:pPr>
        <w:spacing w:after="220" w:lineRule="auto"/>
      </w:pPr>
      <w:r>
        <w:rPr/>
        <w:t xml:space="preserve">Un conducteur contient </w:t>
      </w:r>
      <m:oMath>
        <m:r>
          <m:rPr>
            <m:sty m:val="i"/>
          </m:rPr>
          <m:t>n</m:t>
        </m:r>
      </m:oMath>
      <w:r>
        <w:rPr>
          <w:rFonts w:eastAsia="Georgia" w:cs="Georgia" w:ascii="Georgia" w:hAnsi="Georgia"/>
        </w:rPr>
        <w:t xml:space="preserve"> porteurs de charge mobiles (électrons de masse </w:t>
      </w:r>
      <m:oMath>
        <m:r>
          <m:rPr>
            <m:sty m:val="i"/>
          </m:rPr>
          <m:t>m</m:t>
        </m:r>
      </m:oMath>
      <w:r>
        <w:rPr>
          <w:rFonts w:eastAsia="Georgia" w:cs="Georgia" w:ascii="Georgia" w:hAnsi="Georgia"/>
        </w:rPr>
        <w:t xml:space="preserve"> et de charge -e) par unité de volume. Il est placé dans un champ électrique permanent et uniforme </w:t>
      </w:r>
      <m:oMath>
        <m:sSub>
          <m:sSubPr/>
          <m:e>
            <m:acc>
              <m:accPr>
                <m:chr m:val="⃗"/>
              </m:accPr>
              <m:e>
                <m:r>
                  <m:rPr>
                    <m:sty m:val="i"/>
                  </m:rPr>
                  <m:t>E</m:t>
                </m:r>
              </m:e>
            </m:acc>
          </m:e>
          <m:sub>
            <m:r>
              <m:rPr>
                <m:sty m:val="p"/>
              </m:rPr>
              <m:t>0</m:t>
            </m:r>
          </m:sub>
        </m:sSub>
      </m:oMath>
      <w:r>
        <w:rPr>
          <w:rFonts w:eastAsia="Georgia" w:cs="Georgia" w:ascii="Georgia" w:hAnsi="Georgia"/>
        </w:rPr>
        <w:t xml:space="preserve">. Lors de son mouvement dans le référentiel du conducteur, supposé galiléen, un électron de vitesse </w:t>
      </w:r>
      <m:oMath>
        <m:acc>
          <m:accPr>
            <m:chr m:val="⃗"/>
          </m:accPr>
          <m:e>
            <m:r>
              <m:rPr>
                <m:sty m:val="i"/>
              </m:rPr>
              <m:t>v</m:t>
            </m:r>
          </m:e>
        </m:acc>
      </m:oMath>
      <w:r>
        <w:rPr>
          <w:rFonts w:eastAsia="Georgia" w:cs="Georgia" w:ascii="Georgia" w:hAnsi="Georgia"/>
        </w:rPr>
        <w:t xml:space="preserve"> subit de la part du réseau cristallin une force </w:t>
      </w:r>
      <m:oMath>
        <m:acc>
          <m:accPr>
            <m:chr m:val="⃗"/>
          </m:accPr>
          <m:e>
            <m:r>
              <m:rPr>
                <m:sty m:val="i"/>
              </m:rPr>
              <m:t>f</m:t>
            </m:r>
          </m:e>
        </m:acc>
        <m:r>
          <m:rPr>
            <m:sty m:val="p"/>
          </m:rPr>
          <m:t>=</m:t>
        </m:r>
        <m:r>
          <m:rPr>
            <m:sty m:val="p"/>
          </m:rPr>
          <m:t>−</m:t>
        </m:r>
        <m:f>
          <m:fPr>
            <m:ctrlPr>
              <w:rPr>
                <w:rFonts w:ascii="Cambria Math" w:hAnsi="Cambria Math"/>
              </w:rPr>
            </m:ctrlPr>
          </m:fPr>
          <m:num>
            <m:r>
              <m:rPr>
                <m:sty m:val="i"/>
              </m:rPr>
              <m:t>m</m:t>
            </m:r>
          </m:num>
          <m:den>
            <m:r>
              <m:rPr>
                <m:sty m:val="i"/>
              </m:rPr>
              <m:t>τ</m:t>
            </m:r>
          </m:den>
        </m:f>
        <m:acc>
          <m:accPr>
            <m:chr m:val="⃗"/>
          </m:accPr>
          <m:e>
            <m:r>
              <m:rPr>
                <m:sty m:val="i"/>
              </m:rPr>
              <m:t>v</m:t>
            </m:r>
          </m:e>
        </m:acc>
      </m:oMath>
      <w:r>
        <w:rPr/>
        <w:t xml:space="preserve">.</w:t>
      </w:r>
      <w:r>
        <w:rPr/>
        <w:br w:type="textWrapping"/>
      </w:r>
      <w:r>
        <w:rPr>
          <w:rFonts w:eastAsia="Georgia" w:cs="Georgia" w:ascii="Georgia" w:hAnsi="Georgia"/>
        </w:rPr>
        <w:t xml:space="preserve">B.1.a. Expliquer quel phénomène physique est à l'origine de la force </w:t>
      </w:r>
      <m:oMath>
        <m:acc>
          <m:accPr>
            <m:chr m:val="⃗"/>
          </m:accPr>
          <m:e>
            <m:r>
              <m:rPr>
                <m:sty m:val="i"/>
              </m:rPr>
              <m:t>f</m:t>
            </m:r>
          </m:e>
        </m:acc>
      </m:oMath>
      <w:r>
        <w:rPr>
          <w:rFonts w:eastAsia="Georgia" w:cs="Georgia" w:ascii="Georgia" w:hAnsi="Georgia"/>
        </w:rPr>
        <w:t xml:space="preserve">. Que représente le paramètre </w:t>
      </w:r>
      <m:oMath>
        <m:r>
          <m:rPr>
            <m:sty m:val="i"/>
          </m:rPr>
          <m:t>τ</m:t>
        </m:r>
      </m:oMath>
      <w:r>
        <w:rPr/>
        <w:t xml:space="preserve"> ?</w:t>
      </w:r>
      <w:r>
        <w:rPr/>
        <w:br w:type="textWrapping"/>
      </w:r>
      <w:r>
        <w:rPr>
          <w:rFonts w:eastAsia="Georgia" w:cs="Georgia" w:ascii="Georgia" w:hAnsi="Georgia"/>
        </w:rPr>
        <w:t xml:space="preserve">B.1.b. Etablir l'équation différentielle vérifiée par la vitesse </w:t>
      </w:r>
      <m:oMath>
        <m:acc>
          <m:accPr>
            <m:chr m:val="⃗"/>
          </m:accPr>
          <m:e>
            <m:r>
              <m:rPr>
                <m:sty m:val="i"/>
              </m:rPr>
              <m:t>v</m:t>
            </m:r>
          </m:e>
        </m:acc>
      </m:oMath>
      <w:r>
        <w:rPr>
          <w:rFonts w:eastAsia="Georgia" w:cs="Georgia" w:ascii="Georgia" w:hAnsi="Georgia"/>
        </w:rPr>
        <w:t xml:space="preserve"> (le poids de l'électron est négligeable devant les autres forces).</w:t>
      </w:r>
      <w:r>
        <w:rPr/>
        <w:br w:type="textWrapping"/>
      </w:r>
      <w:r>
        <w:rPr>
          <w:rFonts w:eastAsia="Georgia" w:cs="Georgia" w:ascii="Georgia" w:hAnsi="Georgia"/>
        </w:rPr>
        <w:t xml:space="preserve">B.1.c. En déduire l'expression de la vitesse </w:t>
      </w:r>
      <m:oMath>
        <m:acc>
          <m:accPr>
            <m:chr m:val="⃗"/>
          </m:accPr>
          <m:e>
            <m:r>
              <m:rPr>
                <m:sty m:val="i"/>
              </m:rPr>
              <m:t>v</m:t>
            </m:r>
          </m:e>
        </m:acc>
        <m:r>
          <m:rPr>
            <m:sty m:val="p"/>
          </m:rPr>
          <m:t>(</m:t>
        </m:r>
        <m:r>
          <m:rPr>
            <m:sty m:val="i"/>
          </m:rPr>
          <m:t>t</m:t>
        </m:r>
        <m:r>
          <m:rPr>
            <m:sty m:val="p"/>
          </m:rPr>
          <m:t>)</m:t>
        </m:r>
      </m:oMath>
      <w:r>
        <w:rPr/>
        <w:t xml:space="preserve"> en fonction de la vitesse </w:t>
      </w:r>
      <m:oMath>
        <m:sSub>
          <m:sSubPr/>
          <m:e>
            <m:acc>
              <m:accPr>
                <m:chr m:val="⃗"/>
              </m:accPr>
              <m:e>
                <m:r>
                  <m:rPr>
                    <m:sty m:val="i"/>
                  </m:rPr>
                  <m:t>v</m:t>
                </m:r>
              </m:e>
            </m:acc>
          </m:e>
          <m:sub>
            <m:r>
              <m:rPr>
                <m:sty m:val="p"/>
              </m:rPr>
              <m:t>0</m:t>
            </m:r>
          </m:sub>
        </m:sSub>
        <m:r>
          <m:rPr>
            <m:sty m:val="p"/>
          </m:rPr>
          <m:t>=</m:t>
        </m:r>
        <m:acc>
          <m:accPr>
            <m:chr m:val="⃗"/>
          </m:accPr>
          <m:e>
            <m:r>
              <m:rPr>
                <m:sty m:val="i"/>
              </m:rPr>
              <m:t>v</m:t>
            </m:r>
          </m:e>
        </m:acc>
        <m:r>
          <m:rPr>
            <m:sty m:val="p"/>
          </m:rPr>
          <m:t>(</m:t>
        </m:r>
        <m:r>
          <m:rPr>
            <m:sty m:val="i"/>
          </m:rPr>
          <m:t>t</m:t>
        </m:r>
        <m:r>
          <m:rPr>
            <m:sty m:val="p"/>
          </m:rPr>
          <m:t>=</m:t>
        </m:r>
        <m:r>
          <m:rPr>
            <m:sty m:val="p"/>
          </m:rPr>
          <m:t>0</m:t>
        </m:r>
        <m:r>
          <m:rPr>
            <m:sty m:val="p"/>
          </m:rPr>
          <m:t>)</m:t>
        </m:r>
      </m:oMath>
      <w:r>
        <w:rPr>
          <w:rFonts w:eastAsia="Georgia" w:cs="Georgia" w:ascii="Georgia" w:hAnsi="Georgia"/>
        </w:rPr>
        <w:t xml:space="preserve"> et des données du problème.</w:t>
      </w:r>
      <w:r>
        <w:rPr/>
        <w:br w:type="textWrapping"/>
      </w:r>
      <w:r>
        <w:rPr>
          <w:rFonts w:eastAsia="Georgia" w:cs="Georgia" w:ascii="Georgia" w:hAnsi="Georgia"/>
        </w:rPr>
        <w:t xml:space="preserve">B.1.d. En déduire l'expression de la vitesse limite atteinte par les électrons. Cette valeur est très rapidement atteinte, elle sera prise comme valeur </w:t>
      </w:r>
      <m:oMath>
        <m:acc>
          <m:accPr>
            <m:chr m:val="⃗"/>
          </m:accPr>
          <m:e>
            <m:r>
              <m:rPr>
                <m:sty m:val="i"/>
              </m:rPr>
              <m:t>v</m:t>
            </m:r>
          </m:e>
        </m:acc>
      </m:oMath>
      <w:r>
        <w:rPr>
          <w:rFonts w:eastAsia="Georgia" w:cs="Georgia" w:ascii="Georgia" w:hAnsi="Georgia"/>
        </w:rPr>
        <w:t xml:space="preserve"> de la vitesse des électrons dans toute la suite du problème.</w:t>
      </w:r>
      <w:r>
        <w:rPr/>
        <w:br w:type="textWrapping"/>
      </w:r>
      <w:r>
        <w:rPr>
          <w:rFonts w:eastAsia="Georgia" w:cs="Georgia" w:ascii="Georgia" w:hAnsi="Georgia"/>
        </w:rPr>
        <w:t xml:space="preserve">B.1.e. Donner l'expression du vecteur densité de courant </w:t>
      </w:r>
      <m:oMath>
        <m:acc>
          <m:accPr>
            <m:chr m:val="⃗"/>
          </m:accPr>
          <m:e>
            <m:r>
              <m:rPr>
                <m:sty m:val="i"/>
              </m:rPr>
              <m:t>j</m:t>
            </m:r>
          </m:e>
        </m:acc>
      </m:oMath>
      <w:r>
        <w:rPr/>
        <w:t xml:space="preserve"> en fonction de </w:t>
      </w:r>
      <m:oMath>
        <m:r>
          <m:rPr>
            <m:sty m:val="i"/>
          </m:rPr>
          <m:t>n</m:t>
        </m:r>
      </m:oMath>
      <w:r>
        <w:rPr/>
        <w:t xml:space="preserve">, </w:t>
      </w:r>
      <m:oMath>
        <m:r>
          <m:rPr>
            <m:sty m:val="i"/>
          </m:rPr>
          <m:t>e</m:t>
        </m:r>
      </m:oMath>
      <w:r>
        <w:rPr/>
        <w:t xml:space="preserve"> et </w:t>
      </w:r>
      <m:oMath>
        <m:acc>
          <m:accPr>
            <m:chr m:val="⃗"/>
          </m:accPr>
          <m:e>
            <m:r>
              <m:rPr>
                <m:sty m:val="i"/>
              </m:rPr>
              <m:t>v</m:t>
            </m:r>
          </m:e>
        </m:acc>
      </m:oMath>
      <w:r>
        <w:rPr/>
        <w:t xml:space="preserve">.</w:t>
      </w:r>
      <w:r>
        <w:rPr/>
        <w:br w:type="textWrapping"/>
      </w:r>
      <w:r>
        <w:rPr>
          <w:rFonts w:eastAsia="Georgia" w:cs="Georgia" w:ascii="Georgia" w:hAnsi="Georgia"/>
        </w:rPr>
        <w:t xml:space="preserve">B.1.f. Définir et exprimer la conductivité </w:t>
      </w:r>
      <m:oMath>
        <m:r>
          <m:rPr>
            <m:sty m:val="i"/>
          </m:rPr>
          <m:t>γ</m:t>
        </m:r>
      </m:oMath>
      <w:r>
        <w:rPr/>
        <w:t xml:space="preserve"> du conducteur.</w:t>
      </w:r>
      <w:r>
        <w:rPr/>
        <w:br w:type="textWrapping"/>
      </w:r>
      <w:r>
        <w:rPr/>
        <w:t xml:space="preserve">B.1.g. Le conducteur est en cuivre, de masse molaire </w:t>
      </w:r>
      <m:oMath>
        <m:sSub>
          <m:sSubPr/>
          <m:e>
            <m:r>
              <m:rPr>
                <m:sty m:val="i"/>
              </m:rPr>
              <m:t>M</m:t>
            </m:r>
          </m:e>
          <m:sub>
            <m:r>
              <m:rPr>
                <m:sty m:val="p"/>
              </m:rPr>
              <m:t>Cu</m:t>
            </m:r>
          </m:sub>
        </m:sSub>
        <m:r>
          <m:rPr>
            <m:sty m:val="p"/>
          </m:rPr>
          <m:t>=</m:t>
        </m:r>
        <m:r>
          <m:rPr>
            <m:sty m:val="p"/>
          </m:rPr>
          <m:t>60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 et de masse volumique </w:t>
      </w:r>
      <m:oMath>
        <m:sSub>
          <m:sSubPr/>
          <m:e>
            <m:r>
              <m:rPr>
                <m:sty m:val="i"/>
              </m:rPr>
              <m:t>μ</m:t>
            </m:r>
          </m:e>
          <m:sub>
            <m:r>
              <m:rPr>
                <m:sty m:val="p"/>
              </m:rPr>
              <m:t>Cu</m:t>
            </m:r>
          </m:sub>
        </m:sSub>
        <m:r>
          <m:rPr>
            <m:sty m:val="p"/>
          </m:rPr>
          <m:t>=</m:t>
        </m:r>
        <m:r>
          <m:rPr>
            <m:sty m:val="p"/>
          </m:rPr>
          <m:t>9000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Exprimer puis calculer la densité volumique </w:t>
      </w:r>
      <m:oMath>
        <m:r>
          <m:rPr>
            <m:sty m:val="i"/>
          </m:rPr>
          <m:t>n</m:t>
        </m:r>
      </m:oMath>
      <w:r>
        <w:rPr>
          <w:rFonts w:eastAsia="Georgia" w:cs="Georgia" w:ascii="Georgia" w:hAnsi="Georgia"/>
        </w:rPr>
        <w:t xml:space="preserve"> des porteurs de charge mobiles sachant qu'il y a un électron libre par atome.</w:t>
      </w:r>
      <w:r>
        <w:rPr/>
        <w:br w:type="textWrapping"/>
      </w:r>
      <w:r>
        <w:rPr>
          <w:rFonts w:eastAsia="Georgia" w:cs="Georgia" w:ascii="Georgia" w:hAnsi="Georgia"/>
        </w:rPr>
        <w:t xml:space="preserve">B.1.h. La conductivité du cuivre est </w:t>
      </w:r>
      <m:oMath>
        <m:r>
          <m:rPr>
            <m:sty m:val="i"/>
          </m:rPr>
          <m:t>γ</m:t>
        </m:r>
        <m:r>
          <m:rPr>
            <m:sty m:val="p"/>
          </m:rPr>
          <m:t>=</m:t>
        </m:r>
        <m:sSup>
          <m:sSupPr/>
          <m:e>
            <m:r>
              <m:rPr>
                <m:sty m:val="p"/>
              </m:rPr>
              <m:t>6.10</m:t>
            </m:r>
          </m:e>
          <m:sup>
            <m:r>
              <m:rPr>
                <m:sty m:val="p"/>
              </m:rPr>
              <m:t>7</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w:r>
        <w:rPr/>
        <w:t xml:space="preserve">. Calculer </w:t>
      </w:r>
      <m:oMath>
        <m:r>
          <m:rPr>
            <m:sty m:val="i"/>
          </m:rPr>
          <m:t>τ</m:t>
        </m:r>
      </m:oMath>
      <w:r>
        <w:rPr>
          <w:rFonts w:eastAsia="Georgia" w:cs="Georgia" w:ascii="Georgia" w:hAnsi="Georgia"/>
        </w:rPr>
        <w:t xml:space="preserve"> et commenter la valeur trouvée.</w:t>
      </w:r>
    </w:p>
    <w:p>
      <w:pPr>
        <w:spacing w:line="271" w:before="330" w:lineRule="auto"/>
      </w:pPr>
      <w:r>
        <w:rPr>
          <w:b/>
          <w:sz w:val="42"/>
        </w:rPr>
        <w:t xml:space="preserve">B.2. Effet Hall</w:t>
      </w:r>
    </w:p>
    <w:p>
      <w:pPr>
        <w:spacing w:after="220" w:lineRule="auto"/>
      </w:pPr>
      <w:r>
        <w:rPr>
          <w:rFonts w:eastAsia="Georgia" w:cs="Georgia" w:ascii="Georgia" w:hAnsi="Georgia"/>
        </w:rPr>
        <w:t xml:space="preserve">Une plaquette parallélépipédique de matériau conducteur, de largeur </w:t>
      </w:r>
      <m:oMath>
        <m:r>
          <m:rPr>
            <m:sty m:val="i"/>
          </m:rPr>
          <m:t>l</m:t>
        </m:r>
      </m:oMath>
      <w:r>
        <w:rPr/>
        <w:t xml:space="preserve"> et de hauteur </w:t>
      </w:r>
      <m:oMath>
        <m:r>
          <m:rPr>
            <m:sty m:val="i"/>
          </m:rPr>
          <m:t>h</m:t>
        </m:r>
      </m:oMath>
      <w:r>
        <w:rPr>
          <w:rFonts w:eastAsia="Georgia" w:cs="Georgia" w:ascii="Georgia" w:hAnsi="Georgia"/>
        </w:rPr>
        <w:t xml:space="preserve"> (cf. Figure 6) est parcourue par un courant de densité </w:t>
      </w:r>
      <m:oMath>
        <m:acc>
          <m:accPr>
            <m:chr m:val="⃗"/>
          </m:accPr>
          <m:e>
            <m:r>
              <m:rPr>
                <m:sty m:val="i"/>
              </m:rPr>
              <m:t>j</m:t>
            </m:r>
          </m:e>
        </m:acc>
        <m:r>
          <m:rPr>
            <m:sty m:val="p"/>
          </m:rPr>
          <m:t>=</m:t>
        </m:r>
        <m:r>
          <m:rPr>
            <m:sty m:val="i"/>
          </m:rPr>
          <m:t>j</m:t>
        </m:r>
        <m:sSub>
          <m:sSubPr/>
          <m:e>
            <m:acc>
              <m:accPr>
                <m:chr m:val="⃗"/>
              </m:accPr>
              <m:e>
                <m:r>
                  <m:rPr>
                    <m:sty m:val="i"/>
                  </m:rPr>
                  <m:t>e</m:t>
                </m:r>
              </m:e>
            </m:acc>
          </m:e>
          <m:sub>
            <m:r>
              <m:rPr>
                <m:sty m:val="i"/>
              </m:rPr>
              <m:t>x</m:t>
            </m:r>
          </m:sub>
        </m:sSub>
      </m:oMath>
      <w:r>
        <w:rPr>
          <w:rFonts w:eastAsia="Georgia" w:cs="Georgia" w:ascii="Georgia" w:hAnsi="Georgia"/>
        </w:rPr>
        <w:t xml:space="preserve"> sous l'effet d'un champ électrique permanent et uniforme </w:t>
      </w:r>
      <m:oMath>
        <m:sSub>
          <m:sSubPr/>
          <m:e>
            <m:acc>
              <m:accPr>
                <m:chr m:val="⃗"/>
              </m:accPr>
              <m:e>
                <m:r>
                  <m:rPr>
                    <m:sty m:val="i"/>
                  </m:rPr>
                  <m:t>E</m:t>
                </m:r>
              </m:e>
            </m:acc>
          </m:e>
          <m:sub>
            <m:r>
              <m:rPr>
                <m:sty m:val="p"/>
              </m:rPr>
              <m:t>0</m:t>
            </m:r>
          </m:sub>
        </m:sSub>
        <m:r>
          <m:rPr>
            <m:sty m:val="p"/>
          </m:rPr>
          <m:t>=</m:t>
        </m:r>
        <m:sSub>
          <m:sSubPr/>
          <m:e>
            <m:r>
              <m:rPr>
                <m:sty m:val="i"/>
              </m:rPr>
              <m:t>E</m:t>
            </m:r>
          </m:e>
          <m:sub>
            <m:r>
              <m:rPr>
                <m:sty m:val="p"/>
              </m:rPr>
              <m:t>0</m:t>
            </m:r>
          </m:sub>
        </m:sSub>
        <m:sSub>
          <m:sSubPr/>
          <m:e>
            <m:acc>
              <m:accPr>
                <m:chr m:val="⃗"/>
              </m:accPr>
              <m:e>
                <m:r>
                  <m:rPr>
                    <m:sty m:val="i"/>
                  </m:rPr>
                  <m:t>e</m:t>
                </m:r>
              </m:e>
            </m:acc>
          </m:e>
          <m:sub>
            <m:r>
              <m:rPr>
                <m:sty m:val="i"/>
              </m:rPr>
              <m:t>x</m:t>
            </m:r>
          </m:sub>
        </m:sSub>
      </m:oMath>
      <w:r>
        <w:rPr>
          <w:rFonts w:eastAsia="Georgia" w:cs="Georgia" w:ascii="Georgia" w:hAnsi="Georgia"/>
        </w:rPr>
        <w:t xml:space="preserve"> (voir partie 1 ci-dessus). Elle est placée dans un champ magnétique permanent et uniforme </w:t>
      </w:r>
      <m:oMath>
        <m:acc>
          <m:accPr>
            <m:chr m:val="⃗"/>
          </m:accPr>
          <m:e>
            <m:r>
              <m:rPr>
                <m:sty m:val="i"/>
              </m:rPr>
              <m:t>B</m:t>
            </m:r>
          </m:e>
        </m:acc>
        <m:r>
          <m:rPr>
            <m:sty m:val="p"/>
          </m:rPr>
          <m:t>=</m:t>
        </m:r>
        <m:r>
          <m:rPr>
            <m:sty m:val="i"/>
          </m:rPr>
          <m:t>B</m:t>
        </m:r>
        <m:sSub>
          <m:sSubPr/>
          <m:e>
            <m:acc>
              <m:accPr>
                <m:chr m:val="⃗"/>
              </m:accPr>
              <m:e>
                <m:r>
                  <m:rPr>
                    <m:sty m:val="i"/>
                  </m:rPr>
                  <m:t>e</m:t>
                </m:r>
              </m:e>
            </m:acc>
          </m:e>
          <m:sub>
            <m:r>
              <m:rPr>
                <m:sty m:val="i"/>
              </m:rPr>
              <m:t>z</m:t>
            </m:r>
          </m:sub>
        </m:sSub>
      </m:oMath>
      <w:r>
        <w:rPr/>
        <w:t xml:space="preserve">.</w:t>
      </w:r>
    </w:p>
    <w:p>
      <w:pPr>
        <w:spacing w:lineRule="auto"/>
        <w:jc w:val="center"/>
      </w:pPr>
      <w:r>
        <w:rPr/>
        <w:drawing>
          <wp:inline distB="0" distL="0" distR="0" distT="0">
            <wp:extent cx="5486400" cy="3044952"/>
            <wp:effectExtent b="0" l="0" r="0" t="0"/>
            <wp:docPr id="7" name="image-b35ba1ca484c67163f650578d441aaa2192ea32d.jpg"/>
            <a:graphic>
              <a:graphicData uri="http://schemas.openxmlformats.org/drawingml/2006/picture">
                <pic:pic>
                  <pic:nvPicPr>
                    <pic:cNvPr id="7" name="image-b35ba1ca484c67163f650578d441aaa2192ea32d.jpg" descr=""/>
                    <pic:cNvPicPr/>
                  </pic:nvPicPr>
                  <pic:blipFill>
                    <a:blip r:embed="rId11" cstate="print"/>
                    <a:srcRect b="0" l="0" r="0" t="0"/>
                    <a:stretch>
                      <a:fillRect/>
                    </a:stretch>
                  </pic:blipFill>
                  <pic:spPr>
                    <a:xfrm>
                      <a:off x="0" y="0"/>
                      <a:ext cx="5486400" cy="3044952"/>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B.2.a. En régime permanent, il apparaît dans la plaquette un champ électrique supplémentaire </w:t>
      </w:r>
      <m:oMath>
        <m:sSub>
          <m:sSubPr/>
          <m:e>
            <m:acc>
              <m:accPr>
                <m:chr m:val="⃗"/>
              </m:accPr>
              <m:e>
                <m:r>
                  <m:rPr>
                    <m:sty m:val="i"/>
                  </m:rPr>
                  <m:t>E</m:t>
                </m:r>
              </m:e>
            </m:acc>
          </m:e>
          <m:sub>
            <m:r>
              <m:rPr>
                <m:sty m:val="i"/>
              </m:rPr>
              <m:t>H</m:t>
            </m:r>
          </m:sub>
        </m:sSub>
      </m:oMath>
      <w:r>
        <w:rPr>
          <w:rFonts w:eastAsia="Georgia" w:cs="Georgia" w:ascii="Georgia" w:hAnsi="Georgia"/>
        </w:rPr>
        <w:t xml:space="preserve">, appelé champ de Hall. Ecrire, en régime permanent, la relation fondamentale de la dynamique appliquée à un électron.</w:t>
      </w:r>
      <w:r>
        <w:rPr/>
        <w:br w:type="textWrapping"/>
      </w:r>
      <w:r>
        <w:rPr>
          <w:rFonts w:eastAsia="Georgia" w:cs="Georgia" w:ascii="Georgia" w:hAnsi="Georgia"/>
        </w:rPr>
        <w:t xml:space="preserve">B.2.b. En déduire l'expression du champ de Hall </w:t>
      </w:r>
      <m:oMath>
        <m:sSub>
          <m:sSubPr/>
          <m:e>
            <m:acc>
              <m:accPr>
                <m:chr m:val="⃗"/>
              </m:accPr>
              <m:e>
                <m:r>
                  <m:rPr>
                    <m:sty m:val="i"/>
                  </m:rPr>
                  <m:t>E</m:t>
                </m:r>
              </m:e>
            </m:acc>
          </m:e>
          <m:sub>
            <m:r>
              <m:rPr>
                <m:sty m:val="i"/>
              </m:rPr>
              <m:t>H</m:t>
            </m:r>
          </m:sub>
        </m:sSub>
      </m:oMath>
      <w:r>
        <w:rPr/>
        <w:t xml:space="preserve"> en fonction de </w:t>
      </w:r>
      <m:oMath>
        <m:acc>
          <m:accPr>
            <m:chr m:val="⃗"/>
          </m:accPr>
          <m:e>
            <m:r>
              <m:rPr>
                <m:sty m:val="i"/>
              </m:rPr>
              <m:t>v</m:t>
            </m:r>
          </m:e>
        </m:acc>
      </m:oMath>
      <w:r>
        <w:rPr/>
        <w:t xml:space="preserve"> et </w:t>
      </w:r>
      <m:oMath>
        <m:acc>
          <m:accPr>
            <m:chr m:val="⃗"/>
          </m:accPr>
          <m:e>
            <m:r>
              <m:rPr>
                <m:sty m:val="i"/>
              </m:rPr>
              <m:t>B</m:t>
            </m:r>
          </m:e>
        </m:acc>
      </m:oMath>
      <w:r>
        <w:rPr/>
        <w:t xml:space="preserve"> puis de </w:t>
      </w:r>
      <m:oMath>
        <m:acc>
          <m:accPr>
            <m:chr m:val="⃗"/>
          </m:accPr>
          <m:e>
            <m:r>
              <m:rPr>
                <m:sty m:val="i"/>
              </m:rPr>
              <m:t>j</m:t>
            </m:r>
          </m:e>
        </m:acc>
        <m:r>
          <m:rPr>
            <m:sty m:val="p"/>
          </m:rPr>
          <m:t>,</m:t>
        </m:r>
        <m:acc>
          <m:accPr>
            <m:chr m:val="⃗"/>
          </m:accPr>
          <m:e>
            <m:r>
              <m:rPr>
                <m:sty m:val="i"/>
              </m:rPr>
              <m:t>B</m:t>
            </m:r>
          </m:e>
        </m:acc>
      </m:oMath>
      <w:r>
        <w:rPr/>
        <w:t xml:space="preserve"> et de la constante de Hall </w:t>
      </w:r>
      <m:oMath>
        <m:sSub>
          <m:sSubPr/>
          <m:e>
            <m:r>
              <m:rPr>
                <m:sty m:val="i"/>
              </m:rPr>
              <m:t>R</m:t>
            </m:r>
          </m:e>
          <m:sub>
            <m:r>
              <m:rPr>
                <m:sty m:val="i"/>
              </m:rPr>
              <m:t>H</m:t>
            </m:r>
          </m:sub>
        </m:sSub>
        <m:r>
          <m:rPr>
            <m:sty m:val="p"/>
          </m:rPr>
          <m:t>=</m:t>
        </m:r>
        <m:f>
          <m:fPr>
            <m:ctrlPr>
              <w:rPr>
                <w:rFonts w:ascii="Cambria Math" w:hAnsi="Cambria Math"/>
              </w:rPr>
            </m:ctrlPr>
          </m:fPr>
          <m:num>
            <m:r>
              <m:rPr>
                <m:sty m:val="p"/>
              </m:rPr>
              <m:t>1</m:t>
            </m:r>
          </m:num>
          <m:den>
            <m:r>
              <m:rPr>
                <m:sty m:val="p"/>
              </m:rPr>
              <m:t>−</m:t>
            </m:r>
            <m:r>
              <m:rPr>
                <m:sty m:val="i"/>
              </m:rPr>
              <m:t>n</m:t>
            </m:r>
            <m:r>
              <m:rPr>
                <m:sty m:val="i"/>
              </m:rPr>
              <m:t>e</m:t>
            </m:r>
          </m:den>
        </m:f>
      </m:oMath>
      <w:r>
        <w:rPr/>
        <w:t xml:space="preserve">.</w:t>
      </w:r>
      <w:r>
        <w:rPr/>
        <w:br w:type="textWrapping"/>
      </w:r>
      <w:r>
        <w:rPr/>
        <w:t xml:space="preserve">B.2.c. Exprimer </w:t>
      </w:r>
      <m:oMath>
        <m:sSub>
          <m:sSubPr/>
          <m:e>
            <m:acc>
              <m:accPr>
                <m:chr m:val="⃗"/>
              </m:accPr>
              <m:e>
                <m:r>
                  <m:rPr>
                    <m:sty m:val="i"/>
                  </m:rPr>
                  <m:t>E</m:t>
                </m:r>
              </m:e>
            </m:acc>
          </m:e>
          <m:sub>
            <m:r>
              <m:rPr>
                <m:sty m:val="i"/>
              </m:rPr>
              <m:t>H</m:t>
            </m:r>
          </m:sub>
        </m:sSub>
      </m:oMath>
      <w:r>
        <w:rPr>
          <w:rFonts w:eastAsia="Georgia" w:cs="Georgia" w:ascii="Georgia" w:hAnsi="Georgia"/>
        </w:rPr>
        <w:t xml:space="preserve"> en fonction de l'intensité du courant </w:t>
      </w:r>
      <m:oMath>
        <m:r>
          <m:rPr>
            <m:sty m:val="i"/>
          </m:rPr>
          <m:t>I</m:t>
        </m:r>
      </m:oMath>
      <w:r>
        <w:rPr/>
        <w:t xml:space="preserve"> parcourant la plaquette, </w:t>
      </w:r>
      <m:oMath>
        <m:r>
          <m:rPr>
            <m:sty m:val="i"/>
          </m:rPr>
          <m:t>B</m:t>
        </m:r>
        <m:r>
          <m:rPr>
            <m:sty m:val="p"/>
          </m:rPr>
          <m:t>,</m:t>
        </m:r>
        <m:r>
          <m:rPr>
            <m:sty m:val="i"/>
          </m:rPr>
          <m:t>l</m:t>
        </m:r>
        <m:r>
          <m:rPr>
            <m:sty m:val="p"/>
          </m:rPr>
          <m:t>,</m:t>
        </m:r>
        <m:r>
          <m:rPr>
            <m:sty m:val="i"/>
          </m:rPr>
          <m:t>h</m:t>
        </m:r>
        <m:r>
          <m:rPr>
            <m:sty m:val="p"/>
          </m:rPr>
          <m:t>,</m:t>
        </m:r>
        <m:sSub>
          <m:sSubPr/>
          <m:e>
            <m:r>
              <m:rPr>
                <m:sty m:val="i"/>
              </m:rPr>
              <m:t>R</m:t>
            </m:r>
          </m:e>
          <m:sub>
            <m:r>
              <m:rPr>
                <m:sty m:val="i"/>
              </m:rPr>
              <m:t>H</m:t>
            </m:r>
          </m:sub>
        </m:sSub>
      </m:oMath>
      <w:r>
        <w:rPr/>
        <w:t xml:space="preserve"> et du vecteur unitaire convenable.</w:t>
      </w:r>
      <w:r>
        <w:rPr/>
        <w:br w:type="textWrapping"/>
      </w:r>
      <w:r>
        <w:rPr>
          <w:rFonts w:eastAsia="Georgia" w:cs="Georgia" w:ascii="Georgia" w:hAnsi="Georgia"/>
        </w:rPr>
        <w:t xml:space="preserve">B.2.d. Quelle est l'expression du champ électrique total </w:t>
      </w:r>
      <m:oMath>
        <m:acc>
          <m:accPr>
            <m:chr m:val="⃗"/>
          </m:accPr>
          <m:e>
            <m:r>
              <m:rPr>
                <m:sty m:val="i"/>
              </m:rPr>
              <m:t>E</m:t>
            </m:r>
          </m:e>
        </m:acc>
      </m:oMath>
      <w:r>
        <w:rPr>
          <w:rFonts w:eastAsia="Georgia" w:cs="Georgia" w:ascii="Georgia" w:hAnsi="Georgia"/>
        </w:rPr>
        <w:t xml:space="preserve"> dans le conducteur? En déduire l'expre sion de la tension </w:t>
      </w:r>
      <m:oMath>
        <m:sSub>
          <m:sSubPr/>
          <m:e>
            <m:r>
              <m:rPr>
                <m:sty m:val="i"/>
              </m:rPr>
              <m:t>U</m:t>
            </m:r>
          </m:e>
          <m:sub>
            <m:r>
              <m:rPr>
                <m:sty m:val="p"/>
              </m:rPr>
              <m:t>PN</m:t>
            </m:r>
          </m:sub>
        </m:sSub>
        <m:r>
          <m:rPr>
            <m:sty m:val="p"/>
          </m:rPr>
          <m:t>=</m:t>
        </m:r>
        <m:sSub>
          <m:sSubPr/>
          <m:e>
            <m:r>
              <m:rPr>
                <m:sty m:val="i"/>
              </m:rPr>
              <m:t>V</m:t>
            </m:r>
          </m:e>
          <m:sub>
            <m:r>
              <m:rPr>
                <m:sty m:val="p"/>
              </m:rPr>
              <m:t>P</m:t>
            </m:r>
          </m:sub>
        </m:sSub>
        <m:r>
          <m:rPr>
            <m:sty m:val="p"/>
          </m:rPr>
          <m:t>−</m:t>
        </m:r>
        <m:sSub>
          <m:sSubPr/>
          <m:e>
            <m:r>
              <m:rPr>
                <m:sty m:val="i"/>
              </m:rPr>
              <m:t>V</m:t>
            </m:r>
          </m:e>
          <m:sub>
            <m:r>
              <m:rPr>
                <m:sty m:val="p"/>
              </m:rPr>
              <m:t>N</m:t>
            </m:r>
          </m:sub>
        </m:sSub>
      </m:oMath>
      <w:r>
        <w:rPr/>
        <w:t xml:space="preserve"> entre le point P ( </w:t>
      </w:r>
      <m:oMath>
        <m:sSub>
          <m:sSubPr/>
          <m:e>
            <m:r>
              <m:rPr>
                <m:sty m:val="i"/>
              </m:rPr>
              <m:t>x</m:t>
            </m:r>
          </m:e>
          <m:sub>
            <m:r>
              <m:rPr>
                <m:sty m:val="p"/>
              </m:rPr>
              <m:t>P</m:t>
            </m:r>
          </m:sub>
        </m:sSub>
        <m:r>
          <m:rPr>
            <m:sty m:val="p"/>
          </m:rPr>
          <m:t>,</m:t>
        </m:r>
        <m:r>
          <m:rPr>
            <m:sty m:val="i"/>
          </m:rPr>
          <m:t>I</m:t>
        </m:r>
        <m:r>
          <m:rPr>
            <m:sty m:val="p"/>
          </m:rPr>
          <m:t>,</m:t>
        </m:r>
        <m:sSub>
          <m:sSubPr/>
          <m:e>
            <m:r>
              <m:rPr>
                <m:sty m:val="i"/>
              </m:rPr>
              <m:t>z</m:t>
            </m:r>
          </m:e>
          <m:sub>
            <m:r>
              <m:rPr>
                <m:sty m:val="p"/>
              </m:rPr>
              <m:t>P</m:t>
            </m:r>
          </m:sub>
        </m:sSub>
      </m:oMath>
      <w:r>
        <w:rPr/>
        <w:t xml:space="preserve"> ) et le point </w:t>
      </w:r>
      <m:oMath>
        <m:r>
          <m:rPr>
            <m:sty m:val="p"/>
          </m:rPr>
          <m:t>N</m:t>
        </m:r>
        <m:d>
          <m:dPr>
            <m:begChr m:val="("/>
            <m:endChr m:val=")"/>
            <m:ctrlPr>
              <w:rPr>
                <w:rFonts w:ascii="Cambria Math" w:hAnsi="Cambria Math"/>
              </w:rPr>
            </m:ctrlPr>
          </m:dPr>
          <m:e>
            <m:sSub>
              <m:sSubPr/>
              <m:e>
                <m:r>
                  <m:rPr>
                    <m:sty m:val="i"/>
                  </m:rPr>
                  <m:t>x</m:t>
                </m:r>
              </m:e>
              <m:sub>
                <m:r>
                  <m:rPr>
                    <m:sty m:val="p"/>
                  </m:rPr>
                  <m:t>N</m:t>
                </m:r>
              </m:sub>
            </m:sSub>
            <m:r>
              <m:rPr>
                <m:sty m:val="p"/>
              </m:rPr>
              <m:t>,</m:t>
            </m:r>
            <m:r>
              <m:rPr>
                <m:sty m:val="p"/>
              </m:rPr>
              <m:t>0</m:t>
            </m:r>
            <m:r>
              <m:rPr>
                <m:sty m:val="p"/>
              </m:rPr>
              <m:t>,</m:t>
            </m:r>
            <m:sSub>
              <m:sSubPr/>
              <m:e>
                <m:r>
                  <m:rPr>
                    <m:sty m:val="i"/>
                  </m:rPr>
                  <m:t>z</m:t>
                </m:r>
              </m:e>
              <m:sub>
                <m:r>
                  <m:rPr>
                    <m:sty m:val="p"/>
                  </m:rPr>
                  <m:t>N</m:t>
                </m:r>
              </m:sub>
            </m:sSub>
          </m:e>
        </m:d>
      </m:oMath>
      <w:r>
        <w:rPr/>
        <w:t xml:space="preserve">, cf. Figure 6.</w:t>
      </w:r>
      <w:r>
        <w:rPr/>
        <w:br w:type="textWrapping"/>
      </w:r>
      <w:r>
        <w:rPr/>
        <w:t xml:space="preserve">B.2.e. A quelle condition la tension </w:t>
      </w:r>
      <m:oMath>
        <m:sSub>
          <m:sSubPr/>
          <m:e>
            <m:r>
              <m:rPr>
                <m:sty m:val="i"/>
              </m:rPr>
              <m:t>U</m:t>
            </m:r>
          </m:e>
          <m:sub>
            <m:r>
              <m:rPr>
                <m:sty m:val="p"/>
              </m:rPr>
              <m:t>PN</m:t>
            </m:r>
          </m:sub>
        </m:sSub>
      </m:oMath>
      <w:r>
        <w:rPr>
          <w:rFonts w:eastAsia="Georgia" w:cs="Georgia" w:ascii="Georgia" w:hAnsi="Georgia"/>
        </w:rPr>
        <w:t xml:space="preserve"> est-elle proportionnelle à </w:t>
      </w:r>
      <m:oMath>
        <m:r>
          <m:rPr>
            <m:sty m:val="i"/>
          </m:rPr>
          <m:t>B</m:t>
        </m:r>
      </m:oMath>
      <w:r>
        <w:rPr>
          <w:rFonts w:eastAsia="Georgia" w:cs="Georgia" w:ascii="Georgia" w:hAnsi="Georgia"/>
        </w:rPr>
        <w:t xml:space="preserve"> ? Cette condition sera supposée vérifiée pour la suite du problème et la tension </w:t>
      </w:r>
      <m:oMath>
        <m:sSub>
          <m:sSubPr/>
          <m:e>
            <m:r>
              <m:rPr>
                <m:sty m:val="i"/>
              </m:rPr>
              <m:t>U</m:t>
            </m:r>
          </m:e>
          <m:sub>
            <m:r>
              <m:rPr>
                <m:sty m:val="p"/>
              </m:rPr>
              <m:t>PN</m:t>
            </m:r>
          </m:sub>
        </m:sSub>
      </m:oMath>
      <w:r>
        <w:rPr>
          <w:rFonts w:eastAsia="Georgia" w:cs="Georgia" w:ascii="Georgia" w:hAnsi="Georgia"/>
        </w:rPr>
        <w:t xml:space="preserve"> sera notée </w:t>
      </w:r>
      <m:oMath>
        <m:sSub>
          <m:sSubPr/>
          <m:e>
            <m:r>
              <m:rPr>
                <m:sty m:val="i"/>
              </m:rPr>
              <m:t>U</m:t>
            </m:r>
          </m:e>
          <m:sub>
            <m:r>
              <m:rPr>
                <m:sty m:val="i"/>
              </m:rPr>
              <m:t>H</m:t>
            </m:r>
          </m:sub>
        </m:sSub>
      </m:oMath>
      <w:r>
        <w:rPr>
          <w:rFonts w:eastAsia="Georgia" w:cs="Georgia" w:ascii="Georgia" w:hAnsi="Georgia"/>
        </w:rPr>
        <w:t xml:space="preserve"> 。</w:t>
      </w:r>
      <w:r>
        <w:rPr/>
        <w:br w:type="textWrapping"/>
      </w:r>
      <w:r>
        <w:rPr/>
        <w:t xml:space="preserve">B.2.f. Calculer la constante de Hall </w:t>
      </w:r>
      <m:oMath>
        <m:sSub>
          <m:sSubPr/>
          <m:e>
            <m:r>
              <m:rPr>
                <m:sty m:val="i"/>
              </m:rPr>
              <m:t>R</m:t>
            </m:r>
          </m:e>
          <m:sub>
            <m:r>
              <m:rPr>
                <m:sty m:val="i"/>
              </m:rPr>
              <m:t>H</m:t>
            </m:r>
          </m:sub>
        </m:sSub>
      </m:oMath>
      <w:r>
        <w:rPr>
          <w:rFonts w:eastAsia="Georgia" w:cs="Georgia" w:ascii="Georgia" w:hAnsi="Georgia"/>
        </w:rPr>
        <w:t xml:space="preserve"> dans le cas du cuivre. Dans la pratique le matériau utilisé est un semi-conducteur dont la densité volumique des porteurs (toujours des électrons) est </w:t>
      </w:r>
      <m:oMath>
        <m:r>
          <m:rPr>
            <m:sty m:val="i"/>
          </m:rPr>
          <m:t>n</m:t>
        </m:r>
        <m:r>
          <m:rPr>
            <m:sty m:val="p"/>
          </m:rPr>
          <m:t>=</m:t>
        </m:r>
        <m:sSup>
          <m:sSupPr/>
          <m:e>
            <m:r>
              <m:rPr>
                <m:sty m:val="p"/>
              </m:rPr>
              <m:t>10</m:t>
            </m:r>
          </m:e>
          <m:sup>
            <m:r>
              <m:rPr>
                <m:sty m:val="p"/>
              </m:rPr>
              <m:t>19</m:t>
            </m:r>
          </m:sup>
        </m:sSup>
        <m:sSup>
          <m:sSupPr/>
          <m:e>
            <m:r>
              <m:rPr>
                <m:nor/>
              </m:rPr>
              <m:t xml:space="preserve"> </m:t>
            </m:r>
            <m:r>
              <m:rPr>
                <m:sty m:val="p"/>
              </m:rPr>
              <m:t>m</m:t>
            </m:r>
          </m:e>
          <m:sup>
            <m:r>
              <m:rPr>
                <m:sty m:val="p"/>
              </m:rPr>
              <m:t>−</m:t>
            </m:r>
            <m:r>
              <m:rPr>
                <m:sty m:val="p"/>
              </m:rPr>
              <m:t>3</m:t>
            </m:r>
          </m:sup>
        </m:sSup>
      </m:oMath>
      <w:r>
        <w:rPr/>
        <w:t xml:space="preserve">. Quelle est alors la valeur de </w:t>
      </w:r>
      <m:oMath>
        <m:sSub>
          <m:sSubPr/>
          <m:e>
            <m:r>
              <m:rPr>
                <m:sty m:val="i"/>
              </m:rPr>
              <m:t>R</m:t>
            </m:r>
          </m:e>
          <m:sub>
            <m:r>
              <m:rPr>
                <m:sty m:val="i"/>
              </m:rPr>
              <m:t>H</m:t>
            </m:r>
          </m:sub>
        </m:sSub>
      </m:oMath>
      <w:r>
        <w:rPr/>
        <w:t xml:space="preserve"> ?</w:t>
      </w:r>
      <w:r>
        <w:rPr/>
        <w:br w:type="textWrapping"/>
      </w:r>
      <w:r>
        <w:rPr>
          <w:rFonts w:eastAsia="Georgia" w:cs="Georgia" w:ascii="Georgia" w:hAnsi="Georgia"/>
        </w:rPr>
        <w:t xml:space="preserve">B.2.g. Application numérique: la plaquette de semi-conducteur d'épaisseur </w:t>
      </w:r>
      <m:oMath>
        <m:r>
          <m:rPr>
            <m:sty m:val="i"/>
          </m:rPr>
          <m:t>h</m:t>
        </m:r>
        <m:r>
          <m:rPr>
            <m:sty m:val="p"/>
          </m:rPr>
          <m:t>=</m:t>
        </m:r>
        <m:r>
          <m:rPr>
            <m:sty m:val="p"/>
          </m:rPr>
          <m:t>1</m:t>
        </m:r>
        <m:r>
          <m:rPr>
            <m:nor/>
          </m:rPr>
          <m:t xml:space="preserve"> </m:t>
        </m:r>
        <m:r>
          <m:rPr>
            <m:sty m:val="p"/>
          </m:rPr>
          <m:t>mm</m:t>
        </m:r>
      </m:oMath>
      <w:r>
        <w:rPr>
          <w:rFonts w:eastAsia="Georgia" w:cs="Georgia" w:ascii="Georgia" w:hAnsi="Georgia"/>
        </w:rPr>
        <w:t xml:space="preserve"> est parcourue par un courant d'intensité </w:t>
      </w:r>
      <m:oMath>
        <m:r>
          <m:rPr>
            <m:sty m:val="i"/>
          </m:rPr>
          <m:t>I</m:t>
        </m:r>
        <m:r>
          <m:rPr>
            <m:sty m:val="p"/>
          </m:rPr>
          <m:t>=</m:t>
        </m:r>
        <m:r>
          <m:rPr>
            <m:sty m:val="p"/>
          </m:rPr>
          <m:t>10</m:t>
        </m:r>
        <m:r>
          <m:rPr>
            <m:nor/>
          </m:rPr>
          <m:t xml:space="preserve"> </m:t>
        </m:r>
        <m:r>
          <m:rPr>
            <m:sty m:val="p"/>
          </m:rPr>
          <m:t>mA</m:t>
        </m:r>
      </m:oMath>
      <w:r>
        <w:rPr>
          <w:rFonts w:eastAsia="Georgia" w:cs="Georgia" w:ascii="Georgia" w:hAnsi="Georgia"/>
        </w:rPr>
        <w:t xml:space="preserve">. Montrer que le champ magnétique </w:t>
      </w:r>
      <m:oMath>
        <m:r>
          <m:rPr>
            <m:sty m:val="i"/>
          </m:rPr>
          <m:t>B</m:t>
        </m:r>
      </m:oMath>
      <w:r>
        <w:rPr>
          <w:rFonts w:eastAsia="Georgia" w:cs="Georgia" w:ascii="Georgia" w:hAnsi="Georgia"/>
        </w:rPr>
        <w:t xml:space="preserve"> (en T) est relié à la tension de Hall </w:t>
      </w:r>
      <m:oMath>
        <m:sSub>
          <m:sSubPr/>
          <m:e>
            <m:r>
              <m:rPr>
                <m:sty m:val="i"/>
              </m:rPr>
              <m:t>U</m:t>
            </m:r>
          </m:e>
          <m:sub>
            <m:r>
              <m:rPr>
                <m:sty m:val="i"/>
              </m:rPr>
              <m:t>H</m:t>
            </m:r>
          </m:sub>
        </m:sSub>
      </m:oMath>
      <w:r>
        <w:rPr/>
        <w:t xml:space="preserve"> (en V ) par la relation </w:t>
      </w:r>
      <m:oMath>
        <m:r>
          <m:rPr>
            <m:sty m:val="i"/>
          </m:rPr>
          <m:t>B</m:t>
        </m:r>
        <m:r>
          <m:rPr>
            <m:sty m:val="p"/>
          </m:rPr>
          <m:t>=</m:t>
        </m:r>
        <m:r>
          <m:rPr>
            <m:sty m:val="i"/>
          </m:rPr>
          <m:t>k</m:t>
        </m:r>
        <m:sSub>
          <m:sSubPr/>
          <m:e>
            <m:r>
              <m:rPr>
                <m:sty m:val="i"/>
              </m:rPr>
              <m:t>U</m:t>
            </m:r>
          </m:e>
          <m:sub>
            <m:r>
              <m:rPr>
                <m:sty m:val="i"/>
              </m:rPr>
              <m:t>H</m:t>
            </m:r>
          </m:sub>
        </m:sSub>
        <m:r>
          <m:rPr>
            <m:sty m:val="p"/>
          </m:rPr>
          <m:t>,</m:t>
        </m:r>
        <m:r>
          <m:rPr>
            <m:sty m:val="i"/>
          </m:rPr>
          <m:t>k</m:t>
        </m:r>
      </m:oMath>
      <w:r>
        <w:rPr>
          <w:rFonts w:eastAsia="Georgia" w:cs="Georgia" w:ascii="Georgia" w:hAnsi="Georgia"/>
        </w:rPr>
        <w:t xml:space="preserve"> étant une constante. Calculer la constante </w:t>
      </w:r>
      <m:oMath>
        <m:r>
          <m:rPr>
            <m:sty m:val="i"/>
          </m:rPr>
          <m:t>k</m:t>
        </m:r>
      </m:oMath>
      <w:r>
        <w:rPr/>
        <w:t xml:space="preserve"> puis la valeur de </w:t>
      </w:r>
      <m:oMath>
        <m:r>
          <m:rPr>
            <m:sty m:val="i"/>
          </m:rPr>
          <m:t>B</m:t>
        </m:r>
      </m:oMath>
      <w:r>
        <w:rPr>
          <w:rFonts w:eastAsia="Georgia" w:cs="Georgia" w:ascii="Georgia" w:hAnsi="Georgia"/>
        </w:rPr>
        <w:t xml:space="preserve"> sachant que la tension mesurée est </w:t>
      </w:r>
      <m:oMath>
        <m:sSub>
          <m:sSubPr/>
          <m:e>
            <m:r>
              <m:rPr>
                <m:sty m:val="i"/>
              </m:rPr>
              <m:t>U</m:t>
            </m:r>
          </m:e>
          <m:sub>
            <m:r>
              <m:rPr>
                <m:sty m:val="i"/>
              </m:rPr>
              <m:t>H</m:t>
            </m:r>
          </m:sub>
        </m:sSub>
        <m:r>
          <m:rPr>
            <m:sty m:val="p"/>
          </m:rPr>
          <m:t>=</m:t>
        </m:r>
        <m:r>
          <m:rPr>
            <m:sty m:val="p"/>
          </m:rPr>
          <m:t>6</m:t>
        </m:r>
        <m:r>
          <m:rPr>
            <m:nor/>
          </m:rPr>
          <m:t xml:space="preserve"> </m:t>
        </m:r>
        <m:r>
          <m:rPr>
            <m:sty m:val="p"/>
          </m:rPr>
          <m:t>V</m:t>
        </m:r>
      </m:oMath>
      <w:r>
        <w:rPr/>
        <w:t xml:space="preserve">.</w:t>
      </w:r>
    </w:p>
    <w:p>
      <w:pPr>
        <w:spacing w:line="271" w:before="330" w:lineRule="auto"/>
      </w:pPr>
      <w:r>
        <w:rPr>
          <w:b/>
          <w:sz w:val="42"/>
        </w:rPr>
        <w:t xml:space="preserve">B.3. Mesure</w:t>
      </w:r>
    </w:p>
    <w:p>
      <w:pPr>
        <w:spacing w:after="220" w:lineRule="auto"/>
      </w:pPr>
      <w:r>
        <w:rPr/>
        <w:t xml:space="preserve">B.3.a. Une spire circulaire, de centre O , d'axe Oz et de rayon </w:t>
      </w:r>
      <m:oMath>
        <m:r>
          <m:rPr>
            <m:sty m:val="i"/>
          </m:rPr>
          <m:t>R</m:t>
        </m:r>
        <m:r>
          <m:rPr>
            <m:sty m:val="p"/>
          </m:rPr>
          <m:t>=</m:t>
        </m:r>
        <m:r>
          <m:rPr>
            <m:sty m:val="p"/>
          </m:rPr>
          <m:t>10</m:t>
        </m:r>
        <m:r>
          <m:rPr>
            <m:nor/>
          </m:rPr>
          <m:t xml:space="preserve"> </m:t>
        </m:r>
        <m:r>
          <m:rPr>
            <m:sty m:val="p"/>
          </m:rPr>
          <m:t>cm</m:t>
        </m:r>
      </m:oMath>
      <w:r>
        <w:rPr>
          <w:rFonts w:eastAsia="Georgia" w:cs="Georgia" w:ascii="Georgia" w:hAnsi="Georgia"/>
        </w:rPr>
        <w:t xml:space="preserve"> est parcourue par un courant permanent d'intensité </w:t>
      </w:r>
      <m:oMath>
        <m:sSub>
          <m:sSubPr/>
          <m:e>
            <m:r>
              <m:rPr>
                <m:sty m:val="i"/>
              </m:rPr>
              <m:t>I</m:t>
            </m:r>
          </m:e>
          <m:sub>
            <m:r>
              <m:rPr>
                <m:sty m:val="p"/>
              </m:rPr>
              <m:t>0</m:t>
            </m:r>
          </m:sub>
        </m:sSub>
      </m:oMath>
      <w:r>
        <w:rPr>
          <w:rFonts w:eastAsia="Georgia" w:cs="Georgia" w:ascii="Georgia" w:hAnsi="Georgia"/>
        </w:rPr>
        <w:t xml:space="preserve"> (Figure 7). Montrer que le champ magnétique créé par la spire en tout point </w:t>
      </w:r>
      <m:oMath>
        <m:r>
          <m:rPr>
            <m:sty m:val="i"/>
          </m:rPr>
          <m:t>M</m:t>
        </m:r>
        <m:r>
          <m:rPr>
            <m:sty m:val="p"/>
          </m:rPr>
          <m:t>(</m:t>
        </m:r>
        <m:r>
          <m:rPr>
            <m:sty m:val="p"/>
          </m:rPr>
          <m:t>0</m:t>
        </m:r>
        <m:r>
          <m:rPr>
            <m:sty m:val="p"/>
          </m:rPr>
          <m:t>,</m:t>
        </m:r>
        <m:r>
          <m:rPr>
            <m:sty m:val="p"/>
          </m:rPr>
          <m:t>0</m:t>
        </m:r>
        <m:r>
          <m:rPr>
            <m:sty m:val="p"/>
          </m:rPr>
          <m:t>,</m:t>
        </m:r>
        <m:r>
          <m:rPr>
            <m:sty m:val="i"/>
          </m:rPr>
          <m:t>z</m:t>
        </m:r>
        <m:r>
          <m:rPr>
            <m:sty m:val="p"/>
          </m:rPr>
          <m:t>)</m:t>
        </m:r>
      </m:oMath>
      <w:r>
        <w:rPr>
          <w:rFonts w:eastAsia="Georgia" w:cs="Georgia" w:ascii="Georgia" w:hAnsi="Georgia"/>
        </w:rPr>
        <w:t xml:space="preserve"> de son axe s'écrit </w:t>
      </w:r>
      <m:oMath>
        <m:acc>
          <m:accPr>
            <m:chr m:val="⃗"/>
          </m:accPr>
          <m:e>
            <m:r>
              <m:rPr>
                <m:sty m:val="i"/>
              </m:rPr>
              <m:t>B</m:t>
            </m:r>
          </m:e>
        </m:acc>
        <m:r>
          <m:rPr>
            <m:sty m:val="p"/>
          </m:rPr>
          <m:t>(</m:t>
        </m:r>
        <m:r>
          <m:rPr>
            <m:sty m:val="i"/>
          </m:rPr>
          <m:t>z</m:t>
        </m:r>
        <m:r>
          <m:rPr>
            <m:sty m:val="p"/>
          </m:rPr>
          <m:t>)</m:t>
        </m:r>
        <m:r>
          <m:rPr>
            <m:sty m:val="p"/>
          </m:rPr>
          <m:t>=</m:t>
        </m:r>
        <m:sSub>
          <m:sSubPr/>
          <m:e>
            <m:acc>
              <m:accPr>
                <m:chr m:val="⃗"/>
              </m:accPr>
              <m:e>
                <m:r>
                  <m:rPr>
                    <m:sty m:val="i"/>
                  </m:rPr>
                  <m:t>B</m:t>
                </m:r>
              </m:e>
            </m:acc>
          </m:e>
          <m:sub>
            <m:r>
              <m:rPr>
                <m:sty m:val="p"/>
              </m:rPr>
              <m:t>0</m:t>
            </m:r>
          </m:sub>
        </m:sSub>
        <m:r>
          <m:rPr>
            <m:sty m:val="p"/>
          </m:rPr>
          <m:t>⋅</m:t>
        </m:r>
        <m:r>
          <m:rPr>
            <m:sty m:val="i"/>
          </m:rPr>
          <m:t>f</m:t>
        </m:r>
        <m:d>
          <m:dPr>
            <m:begChr m:val="("/>
            <m:endChr m:val=")"/>
            <m:ctrlPr>
              <w:rPr>
                <w:rFonts w:ascii="Cambria Math" w:hAnsi="Cambria Math"/>
              </w:rPr>
            </m:ctrlPr>
          </m:dPr>
          <m:e>
            <m:f>
              <m:fPr>
                <m:ctrlPr>
                  <w:rPr>
                    <w:rFonts w:ascii="Cambria Math" w:hAnsi="Cambria Math"/>
                  </w:rPr>
                </m:ctrlPr>
              </m:fPr>
              <m:num>
                <m:r>
                  <m:rPr>
                    <m:sty m:val="i"/>
                  </m:rPr>
                  <m:t>z</m:t>
                </m:r>
              </m:num>
              <m:den>
                <m:r>
                  <m:rPr>
                    <m:sty m:val="i"/>
                  </m:rPr>
                  <m:t>R</m:t>
                </m:r>
              </m:den>
            </m:f>
          </m:e>
        </m:d>
      </m:oMath>
      <w:r>
        <w:rPr>
          <w:rFonts w:eastAsia="Georgia" w:cs="Georgia" w:ascii="Georgia" w:hAnsi="Georgia"/>
        </w:rPr>
        <w:t xml:space="preserve"> en explicitant le champ magnétique </w:t>
      </w:r>
      <m:oMath>
        <m:sSub>
          <m:sSubPr/>
          <m:e>
            <m:acc>
              <m:accPr>
                <m:chr m:val="⃗"/>
              </m:accPr>
              <m:e>
                <m:r>
                  <m:rPr>
                    <m:sty m:val="i"/>
                  </m:rPr>
                  <m:t>B</m:t>
                </m:r>
              </m:e>
            </m:acc>
          </m:e>
          <m:sub>
            <m:r>
              <m:rPr>
                <m:sty m:val="p"/>
              </m:rPr>
              <m:t>0</m:t>
            </m:r>
          </m:sub>
        </m:sSub>
      </m:oMath>
      <w:r>
        <w:rPr/>
        <w:t xml:space="preserve"> au centre O de la spire et la fonction </w:t>
      </w:r>
      <m:oMath>
        <m:r>
          <m:rPr>
            <m:sty m:val="i"/>
          </m:rPr>
          <m:t>f</m:t>
        </m:r>
        <m:d>
          <m:dPr>
            <m:begChr m:val="("/>
            <m:endChr m:val=")"/>
            <m:ctrlPr>
              <w:rPr>
                <w:rFonts w:ascii="Cambria Math" w:hAnsi="Cambria Math"/>
              </w:rPr>
            </m:ctrlPr>
          </m:dPr>
          <m:e>
            <m:f>
              <m:fPr>
                <m:ctrlPr>
                  <w:rPr>
                    <w:rFonts w:ascii="Cambria Math" w:hAnsi="Cambria Math"/>
                  </w:rPr>
                </m:ctrlPr>
              </m:fPr>
              <m:num>
                <m:r>
                  <m:rPr>
                    <m:sty m:val="i"/>
                  </m:rPr>
                  <m:t>z</m:t>
                </m:r>
              </m:num>
              <m:den>
                <m:r>
                  <m:rPr>
                    <m:sty m:val="i"/>
                  </m:rPr>
                  <m:t>R</m:t>
                </m:r>
              </m:den>
            </m:f>
          </m:e>
        </m:d>
      </m:oMath>
      <w:r>
        <w:rPr/>
        <w:t xml:space="preserve">.</w:t>
      </w:r>
      <w:r>
        <w:rPr/>
        <w:br w:type="textWrapping"/>
      </w:r>
    </w:p>
    <w:p>
      <w:pPr>
        <w:spacing w:lineRule="auto"/>
        <w:jc w:val="center"/>
      </w:pPr>
      <w:r>
        <w:rPr/>
        <w:drawing>
          <wp:inline distB="0" distL="0" distR="0" distT="0">
            <wp:extent cx="4981575" cy="4714875"/>
            <wp:effectExtent b="0" l="0" r="0" t="0"/>
            <wp:docPr id="8" name="image-bddb36fd127135299b3ecc06b884eda2d24731aa.jpg"/>
            <a:graphic>
              <a:graphicData uri="http://schemas.openxmlformats.org/drawingml/2006/picture">
                <pic:pic>
                  <pic:nvPicPr>
                    <pic:cNvPr id="8" name="image-bddb36fd127135299b3ecc06b884eda2d24731aa.jpg" descr=""/>
                    <pic:cNvPicPr/>
                  </pic:nvPicPr>
                  <pic:blipFill>
                    <a:blip r:embed="rId12" cstate="print"/>
                    <a:srcRect b="0" l="0" r="0" t="0"/>
                    <a:stretch>
                      <a:fillRect/>
                    </a:stretch>
                  </pic:blipFill>
                  <pic:spPr>
                    <a:xfrm>
                      <a:off x="0" y="0"/>
                      <a:ext cx="4981575" cy="4714875"/>
                    </a:xfrm>
                    <a:prstGeom prst="rect"/>
                  </pic:spPr>
                </pic:pic>
              </a:graphicData>
            </a:graphic>
          </wp:inline>
        </w:drawing>
      </w:r>
    </w:p>
    <w:p>
      <w:pPr>
        <w:spacing w:after="220" w:lineRule="auto"/>
      </w:pPr>
      <w:r>
        <w:rPr/>
        <w:br w:type="textWrapping"/>
      </w:r>
      <w:r>
        <w:rPr>
          <w:rFonts w:eastAsia="Georgia" w:cs="Georgia" w:ascii="Georgia" w:hAnsi="Georgia"/>
        </w:rPr>
        <w:t xml:space="preserve">B.3.b. La plaquette de semi-conducteur précédente (cf. question B.2.f.) est placée au centre de la spire, dans son plan : l'axe </w:t>
      </w:r>
      <m:oMath>
        <m:r>
          <m:rPr>
            <m:sty m:val="i"/>
          </m:rPr>
          <m:t>O</m:t>
        </m:r>
        <m:r>
          <m:rPr>
            <m:sty m:val="i"/>
          </m:rPr>
          <m:t>z</m:t>
        </m:r>
      </m:oMath>
      <w:r>
        <w:rPr>
          <w:rFonts w:eastAsia="Georgia" w:cs="Georgia" w:ascii="Georgia" w:hAnsi="Georgia"/>
        </w:rPr>
        <w:t xml:space="preserve"> est commun à la spire et à la plaquette. La tension de Hall est mesurée avec un voltmètre : </w:t>
      </w:r>
      <m:oMath>
        <m:sSub>
          <m:sSubPr/>
          <m:e>
            <m:r>
              <m:rPr>
                <m:sty m:val="i"/>
              </m:rPr>
              <m:t>U</m:t>
            </m:r>
          </m:e>
          <m:sub>
            <m:r>
              <m:rPr>
                <m:sty m:val="i"/>
              </m:rPr>
              <m:t>H</m:t>
            </m:r>
          </m:sub>
        </m:sSub>
        <m:r>
          <m:rPr>
            <m:sty m:val="p"/>
          </m:rPr>
          <m:t>=</m:t>
        </m:r>
        <m:r>
          <m:rPr>
            <m:sty m:val="p"/>
          </m:rPr>
          <m:t>20</m:t>
        </m:r>
        <m:r>
          <m:rPr>
            <m:sty m:val="p"/>
          </m:rPr>
          <m:t>mV</m:t>
        </m:r>
      </m:oMath>
      <w:r>
        <w:rPr>
          <w:rFonts w:eastAsia="Georgia" w:cs="Georgia" w:ascii="Georgia" w:hAnsi="Georgia"/>
        </w:rPr>
        <w:t xml:space="preserve">. En admettant que le champ est uniforme dans toute la plaquette, égal à </w:t>
      </w:r>
      <m:oMath>
        <m:sSub>
          <m:sSubPr/>
          <m:e>
            <m:acc>
              <m:accPr>
                <m:chr m:val="⃗"/>
              </m:accPr>
              <m:e>
                <m:r>
                  <m:rPr>
                    <m:sty m:val="i"/>
                  </m:rPr>
                  <m:t>B</m:t>
                </m:r>
              </m:e>
            </m:acc>
          </m:e>
          <m:sub>
            <m:r>
              <m:rPr>
                <m:sty m:val="p"/>
              </m:rPr>
              <m:t>0</m:t>
            </m:r>
          </m:sub>
        </m:sSub>
      </m:oMath>
      <w:r>
        <w:rPr/>
        <w:t xml:space="preserve">, quelle est la valeur de </w:t>
      </w:r>
      <m:oMath>
        <m:sSub>
          <m:sSubPr/>
          <m:e>
            <m:r>
              <m:rPr>
                <m:sty m:val="i"/>
              </m:rPr>
              <m:t>I</m:t>
            </m:r>
          </m:e>
          <m:sub>
            <m:r>
              <m:rPr>
                <m:sty m:val="p"/>
              </m:rPr>
              <m:t>0</m:t>
            </m:r>
          </m:sub>
        </m:sSub>
      </m:oMath>
      <w:r>
        <w:rPr/>
        <w:t xml:space="preserve"> ?</w:t>
      </w:r>
      <w:r>
        <w:rPr/>
        <w:br w:type="textWrapping"/>
      </w:r>
      <w:r>
        <w:rPr>
          <w:rFonts w:eastAsia="Georgia" w:cs="Georgia" w:ascii="Georgia" w:hAnsi="Georgia"/>
        </w:rPr>
        <w:t xml:space="preserve">B.3.c. Il s'agit maintenant d'évaluer la pertinence de l'hypothèse de l'uniformité du champ magnétique dans la plaquette. Calculer la variation relative </w:t>
      </w:r>
      <m:oMath>
        <m:f>
          <m:fPr>
            <m:ctrlPr>
              <w:rPr>
                <w:rFonts w:ascii="Cambria Math" w:hAnsi="Cambria Math"/>
              </w:rPr>
            </m:ctrlPr>
          </m:fPr>
          <m:num>
            <m:r>
              <m:rPr>
                <m:sty m:val="p"/>
              </m:rPr>
              <m:t>Δ</m:t>
            </m:r>
            <m:r>
              <m:rPr>
                <m:sty m:val="i"/>
              </m:rPr>
              <m:t>B</m:t>
            </m:r>
          </m:num>
          <m:den>
            <m:sSub>
              <m:sSubPr/>
              <m:e>
                <m:r>
                  <m:rPr>
                    <m:sty m:val="i"/>
                  </m:rPr>
                  <m:t>B</m:t>
                </m:r>
              </m:e>
              <m:sub>
                <m:r>
                  <m:rPr>
                    <m:sty m:val="p"/>
                  </m:rPr>
                  <m:t>0</m:t>
                </m:r>
              </m:sub>
            </m:sSub>
          </m:den>
        </m:f>
      </m:oMath>
      <w:r>
        <w:rPr>
          <w:rFonts w:eastAsia="Georgia" w:cs="Georgia" w:ascii="Georgia" w:hAnsi="Georgia"/>
        </w:rPr>
        <w:t xml:space="preserve"> du champ magnétique entre le point de l'axe </w:t>
      </w:r>
      <m:oMath>
        <m:r>
          <m:rPr>
            <m:sty m:val="p"/>
          </m:rPr>
          <m:t>O</m:t>
        </m:r>
        <m:r>
          <m:rPr>
            <m:sty m:val="i"/>
          </m:rPr>
          <m:t>z</m:t>
        </m:r>
      </m:oMath>
      <w:r>
        <w:rPr/>
        <w:t xml:space="preserve"> de cote </w:t>
      </w:r>
      <m:oMath>
        <m:f>
          <m:fPr>
            <m:ctrlPr>
              <w:rPr>
                <w:rFonts w:ascii="Cambria Math" w:hAnsi="Cambria Math"/>
              </w:rPr>
            </m:ctrlPr>
          </m:fPr>
          <m:num>
            <m:r>
              <m:rPr>
                <m:sty m:val="i"/>
              </m:rPr>
              <m:t>h</m:t>
            </m:r>
          </m:num>
          <m:den>
            <m:r>
              <m:rPr>
                <m:sty m:val="p"/>
              </m:rPr>
              <m:t>2</m:t>
            </m:r>
          </m:den>
        </m:f>
      </m:oMath>
      <w:r>
        <w:rPr/>
        <w:t xml:space="preserve"> et le point O . Commenter cette valeur.</w:t>
      </w:r>
      <w:r>
        <w:rPr/>
        <w:br w:type="textWrapping"/>
      </w:r>
      <w:r>
        <w:rPr/>
        <w:t xml:space="preserve">B.3.d. Justifier que, en dehors de l'axe </w:t>
      </w:r>
      <m:oMath>
        <m:r>
          <m:rPr>
            <m:sty m:val="i"/>
          </m:rPr>
          <m:t>O</m:t>
        </m:r>
        <m:r>
          <m:rPr>
            <m:sty m:val="i"/>
          </m:rPr>
          <m:t>z</m:t>
        </m:r>
      </m:oMath>
      <w:r>
        <w:rPr>
          <w:rFonts w:eastAsia="Georgia" w:cs="Georgia" w:ascii="Georgia" w:hAnsi="Georgia"/>
        </w:rPr>
        <w:t xml:space="preserve">, le champ magnétique créé par la spire peut s'écrire : </w:t>
      </w:r>
      <m:oMath>
        <m:acc>
          <m:accPr>
            <m:chr m:val="⃗"/>
          </m:accPr>
          <m:e>
            <m:r>
              <m:rPr>
                <m:sty m:val="i"/>
              </m:rPr>
              <m:t>B</m:t>
            </m:r>
          </m:e>
        </m:acc>
        <m:r>
          <m:rPr>
            <m:sty m:val="p"/>
          </m:rPr>
          <m:t>=</m:t>
        </m:r>
        <m:sSub>
          <m:sSubPr/>
          <m:e>
            <m:r>
              <m:rPr>
                <m:sty m:val="i"/>
              </m:rPr>
              <m:t>B</m:t>
            </m:r>
          </m:e>
          <m:sub>
            <m:r>
              <m:rPr>
                <m:sty m:val="i"/>
              </m:rPr>
              <m:t>r</m:t>
            </m:r>
          </m:sub>
        </m:sSub>
        <m:r>
          <m:rPr>
            <m:sty m:val="p"/>
          </m:rPr>
          <m:t>(</m:t>
        </m:r>
        <m:r>
          <m:rPr>
            <m:sty m:val="i"/>
          </m:rPr>
          <m:t>r</m:t>
        </m:r>
        <m:r>
          <m:rPr>
            <m:sty m:val="p"/>
          </m:rPr>
          <m:t>,</m:t>
        </m:r>
        <m:r>
          <m:rPr>
            <m:sty m:val="i"/>
          </m:rPr>
          <m:t>z</m:t>
        </m:r>
        <m:r>
          <m:rPr>
            <m:sty m:val="p"/>
          </m:rPr>
          <m:t>)</m:t>
        </m:r>
        <m:sSub>
          <m:sSubPr/>
          <m:e>
            <m:acc>
              <m:accPr>
                <m:chr m:val="⃗"/>
              </m:accPr>
              <m:e>
                <m:r>
                  <m:rPr>
                    <m:sty m:val="i"/>
                  </m:rPr>
                  <m:t>e</m:t>
                </m:r>
              </m:e>
            </m:acc>
          </m:e>
          <m:sub>
            <m:r>
              <m:rPr>
                <m:sty m:val="i"/>
              </m:rPr>
              <m:t>r</m:t>
            </m:r>
          </m:sub>
        </m:sSub>
        <m:r>
          <m:rPr>
            <m:sty m:val="p"/>
          </m:rPr>
          <m:t>+</m:t>
        </m:r>
        <m:sSub>
          <m:sSubPr/>
          <m:e>
            <m:r>
              <m:rPr>
                <m:sty m:val="i"/>
              </m:rPr>
              <m:t>B</m:t>
            </m:r>
          </m:e>
          <m:sub>
            <m:r>
              <m:rPr>
                <m:sty m:val="i"/>
              </m:rPr>
              <m:t>z</m:t>
            </m:r>
          </m:sub>
        </m:sSub>
        <m:r>
          <m:rPr>
            <m:sty m:val="p"/>
          </m:rPr>
          <m:t>(</m:t>
        </m:r>
        <m:r>
          <m:rPr>
            <m:sty m:val="i"/>
          </m:rPr>
          <m:t>r</m:t>
        </m:r>
        <m:r>
          <m:rPr>
            <m:sty m:val="p"/>
          </m:rPr>
          <m:t>,</m:t>
        </m:r>
        <m:r>
          <m:rPr>
            <m:sty m:val="i"/>
          </m:rPr>
          <m:t>z</m:t>
        </m:r>
        <m:r>
          <m:rPr>
            <m:sty m:val="p"/>
          </m:rPr>
          <m:t>)</m:t>
        </m:r>
        <m:sSub>
          <m:sSubPr/>
          <m:e>
            <m:acc>
              <m:accPr>
                <m:chr m:val="⃗"/>
              </m:accPr>
              <m:e>
                <m:r>
                  <m:rPr>
                    <m:sty m:val="i"/>
                  </m:rPr>
                  <m:t>e</m:t>
                </m:r>
              </m:e>
            </m:acc>
          </m:e>
          <m:sub>
            <m:r>
              <m:rPr>
                <m:sty m:val="i"/>
              </m:rPr>
              <m:t>z</m:t>
            </m:r>
          </m:sub>
        </m:sSub>
      </m:oMath>
      <w:r>
        <w:rPr/>
        <w:t xml:space="preserve">.</w:t>
      </w:r>
      <w:r>
        <w:rPr/>
        <w:br w:type="textWrapping"/>
      </w:r>
      <w:r>
        <w:rPr>
          <w:rFonts w:eastAsia="Georgia" w:cs="Georgia" w:ascii="Georgia" w:hAnsi="Georgia"/>
        </w:rPr>
        <w:t xml:space="preserve">B.3.e. Quelle est la propriété du flux du champ magnétique ? Ecrire l'équation de Maxwell exprimant cette propriété.</w:t>
      </w:r>
      <w:r>
        <w:rPr/>
        <w:br w:type="textWrapping"/>
      </w:r>
      <w:r>
        <w:rPr>
          <w:rFonts w:eastAsia="Georgia" w:cs="Georgia" w:ascii="Georgia" w:hAnsi="Georgia"/>
        </w:rPr>
        <w:t xml:space="preserve">B.3.f. Au voisinage de l'axe, la composante axiale varie très peu avec </w:t>
      </w:r>
      <m:oMath>
        <m:r>
          <m:rPr>
            <m:sty m:val="i"/>
          </m:rPr>
          <m:t>r</m:t>
        </m:r>
      </m:oMath>
      <w:r>
        <w:rPr/>
        <w:t xml:space="preserve"> : </w:t>
      </w:r>
      <m:oMath>
        <m:sSub>
          <m:sSubPr/>
          <m:e>
            <m:r>
              <m:rPr>
                <m:sty m:val="i"/>
              </m:rPr>
              <m:t>B</m:t>
            </m:r>
          </m:e>
          <m:sub>
            <m:r>
              <m:rPr>
                <m:sty m:val="i"/>
              </m:rPr>
              <m:t>z</m:t>
            </m:r>
          </m:sub>
        </m:sSub>
        <m:r>
          <m:rPr>
            <m:sty m:val="p"/>
          </m:rPr>
          <m:t>(</m:t>
        </m:r>
        <m:r>
          <m:rPr>
            <m:sty m:val="i"/>
          </m:rPr>
          <m:t>r</m:t>
        </m:r>
        <m:r>
          <m:rPr>
            <m:sty m:val="p"/>
          </m:rPr>
          <m:t>,</m:t>
        </m:r>
        <m:r>
          <m:rPr>
            <m:sty m:val="i"/>
          </m:rPr>
          <m:t>z</m:t>
        </m:r>
        <m:r>
          <m:rPr>
            <m:sty m:val="p"/>
          </m:rPr>
          <m:t>)</m:t>
        </m:r>
        <m:r>
          <m:rPr>
            <m:sty m:val="p"/>
          </m:rPr>
          <m:t>=</m:t>
        </m:r>
        <m:sSub>
          <m:sSubPr/>
          <m:e>
            <m:r>
              <m:rPr>
                <m:sty m:val="i"/>
              </m:rPr>
              <m:t>B</m:t>
            </m:r>
          </m:e>
          <m:sub>
            <m:r>
              <m:rPr>
                <m:sty m:val="i"/>
              </m:rPr>
              <m:t>z</m:t>
            </m:r>
          </m:sub>
        </m:sSub>
        <m:r>
          <m:rPr>
            <m:sty m:val="p"/>
          </m:rPr>
          <m:t>(</m:t>
        </m:r>
        <m:r>
          <m:rPr>
            <m:sty m:val="p"/>
          </m:rPr>
          <m:t>0</m:t>
        </m:r>
        <m:r>
          <m:rPr>
            <m:sty m:val="p"/>
          </m:rPr>
          <m:t>,</m:t>
        </m:r>
        <m:r>
          <m:rPr>
            <m:sty m:val="i"/>
          </m:rPr>
          <m:t>z</m:t>
        </m:r>
        <m:r>
          <m:rPr>
            <m:sty m:val="p"/>
          </m:rPr>
          <m:t>)</m:t>
        </m:r>
        <m:r>
          <m:rPr>
            <m:sty m:val="p"/>
          </m:rPr>
          <m:t>=</m:t>
        </m:r>
        <m:sSub>
          <m:sSubPr/>
          <m:e>
            <m:r>
              <m:rPr>
                <m:sty m:val="i"/>
              </m:rPr>
              <m:t>B</m:t>
            </m:r>
          </m:e>
          <m:sub>
            <m:r>
              <m:rPr>
                <m:sty m:val="i"/>
              </m:rPr>
              <m:t>z</m:t>
            </m:r>
          </m:sub>
        </m:sSub>
        <m:r>
          <m:rPr>
            <m:sty m:val="p"/>
          </m:rPr>
          <m:t>(</m:t>
        </m:r>
        <m:r>
          <m:rPr>
            <m:sty m:val="i"/>
          </m:rPr>
          <m:t>z</m:t>
        </m:r>
        <m:r>
          <m:rPr>
            <m:sty m:val="p"/>
          </m:rPr>
          <m:t>)</m:t>
        </m:r>
      </m:oMath>
      <w:r>
        <w:rPr/>
        <w:t xml:space="preserve">, valeur du champ sur l'axe </w:t>
      </w:r>
      <m:oMath>
        <m:r>
          <m:rPr>
            <m:sty m:val="p"/>
          </m:rPr>
          <m:t>O</m:t>
        </m:r>
        <m:r>
          <m:rPr>
            <m:sty m:val="i"/>
          </m:rPr>
          <m:t>z</m:t>
        </m:r>
      </m:oMath>
      <w:r>
        <w:rPr/>
        <w:t xml:space="preserve">. En calculant le flux du champ </w:t>
      </w:r>
      <m:oMath>
        <m:acc>
          <m:accPr>
            <m:chr m:val="⃗"/>
          </m:accPr>
          <m:e>
            <m:r>
              <m:rPr>
                <m:sty m:val="p"/>
              </m:rPr>
              <m:t>B</m:t>
            </m:r>
          </m:e>
        </m:acc>
      </m:oMath>
      <w:r>
        <w:rPr>
          <w:rFonts w:eastAsia="Georgia" w:cs="Georgia" w:ascii="Georgia" w:hAnsi="Georgia"/>
        </w:rPr>
        <w:t xml:space="preserve"> à travers un cylindre d'axe </w:t>
      </w:r>
      <m:oMath>
        <m:r>
          <m:rPr>
            <m:sty m:val="p"/>
          </m:rPr>
          <m:t>O</m:t>
        </m:r>
        <m:r>
          <m:rPr>
            <m:sty m:val="i"/>
          </m:rPr>
          <m:t>z</m:t>
        </m:r>
      </m:oMath>
      <w:r>
        <w:rPr/>
        <w:t xml:space="preserve">, de rayon </w:t>
      </w:r>
      <m:oMath>
        <m:r>
          <m:rPr>
            <m:sty m:val="i"/>
          </m:rPr>
          <m:t>r</m:t>
        </m:r>
      </m:oMath>
      <w:r>
        <w:rPr>
          <w:rFonts w:eastAsia="Georgia" w:cs="Georgia" w:ascii="Georgia" w:hAnsi="Georgia"/>
        </w:rPr>
        <w:t xml:space="preserve">, compris entre les côtes </w:t>
      </w:r>
      <m:oMath>
        <m:r>
          <m:rPr>
            <m:sty m:val="i"/>
          </m:rPr>
          <m:t>z</m:t>
        </m:r>
      </m:oMath>
      <w:r>
        <w:rPr/>
        <w:t xml:space="preserve"> et </w:t>
      </w:r>
      <m:oMath>
        <m:r>
          <m:rPr>
            <m:sty m:val="i"/>
          </m:rPr>
          <m:t>z</m:t>
        </m:r>
        <m:r>
          <m:rPr>
            <m:sty m:val="p"/>
          </m:rPr>
          <m:t>+</m:t>
        </m:r>
        <m:r>
          <m:rPr>
            <m:sty m:val="i"/>
          </m:rPr>
          <m:t>d</m:t>
        </m:r>
        <m:r>
          <m:rPr>
            <m:sty m:val="i"/>
          </m:rPr>
          <m:t>z</m:t>
        </m:r>
      </m:oMath>
      <w:r>
        <w:rPr/>
        <w:t xml:space="preserve">, montrer que </w:t>
      </w:r>
      <m:oMath>
        <m:sSub>
          <m:sSubPr/>
          <m:e>
            <m:r>
              <m:rPr>
                <m:sty m:val="i"/>
              </m:rPr>
              <m:t>B</m:t>
            </m:r>
          </m:e>
          <m:sub>
            <m:r>
              <m:rPr>
                <m:sty m:val="i"/>
              </m:rPr>
              <m:t>r</m:t>
            </m:r>
          </m:sub>
        </m:sSub>
        <m:r>
          <m:rPr>
            <m:sty m:val="p"/>
          </m:rPr>
          <m:t>=</m:t>
        </m:r>
        <m:r>
          <m:rPr>
            <m:sty m:val="p"/>
          </m:rPr>
          <m:t>−</m:t>
        </m:r>
        <m:f>
          <m:fPr>
            <m:ctrlPr>
              <w:rPr>
                <w:rFonts w:ascii="Cambria Math" w:hAnsi="Cambria Math"/>
              </w:rPr>
            </m:ctrlPr>
          </m:fPr>
          <m:num>
            <m:r>
              <m:rPr>
                <m:sty m:val="i"/>
              </m:rPr>
              <m:t>r</m:t>
            </m:r>
          </m:num>
          <m:den>
            <m:r>
              <m:rPr>
                <m:sty m:val="p"/>
              </m:rPr>
              <m:t>2</m:t>
            </m:r>
          </m:den>
        </m:f>
        <m:f>
          <m:fPr>
            <m:ctrlPr>
              <w:rPr>
                <w:rFonts w:ascii="Cambria Math" w:hAnsi="Cambria Math"/>
              </w:rPr>
            </m:ctrlPr>
          </m:fPr>
          <m:num>
            <m:r>
              <m:rPr>
                <m:sty m:val="i"/>
              </m:rPr>
              <m:t>d</m:t>
            </m:r>
            <m:sSub>
              <m:sSubPr/>
              <m:e>
                <m:r>
                  <m:rPr>
                    <m:sty m:val="i"/>
                  </m:rPr>
                  <m:t>B</m:t>
                </m:r>
              </m:e>
              <m:sub>
                <m:r>
                  <m:rPr>
                    <m:sty m:val="i"/>
                  </m:rPr>
                  <m:t>z</m:t>
                </m:r>
              </m:sub>
            </m:sSub>
          </m:num>
          <m:den>
            <m:r>
              <m:rPr>
                <m:sty m:val="i"/>
              </m:rPr>
              <m:t>d</m:t>
            </m:r>
            <m:r>
              <m:rPr>
                <m:sty m:val="i"/>
              </m:rPr>
              <m:t>z</m:t>
            </m:r>
          </m:den>
        </m:f>
      </m:oMath>
      <w:r>
        <w:rPr/>
        <w:t xml:space="preserve">.</w:t>
      </w:r>
      <w:r>
        <w:rPr/>
        <w:br w:type="textWrapping"/>
      </w:r>
      <w:r>
        <w:rPr>
          <w:rFonts w:eastAsia="Georgia" w:cs="Georgia" w:ascii="Georgia" w:hAnsi="Georgia"/>
        </w:rPr>
        <w:t xml:space="preserve">B.3.g. En déduire l'expression de </w:t>
      </w:r>
      <m:oMath>
        <m:f>
          <m:fPr>
            <m:ctrlPr>
              <w:rPr>
                <w:rFonts w:ascii="Cambria Math" w:hAnsi="Cambria Math"/>
              </w:rPr>
            </m:ctrlPr>
          </m:fPr>
          <m:num>
            <m:sSub>
              <m:sSubPr/>
              <m:e>
                <m:r>
                  <m:rPr>
                    <m:sty m:val="i"/>
                  </m:rPr>
                  <m:t>B</m:t>
                </m:r>
              </m:e>
              <m:sub>
                <m:r>
                  <m:rPr>
                    <m:sty m:val="i"/>
                  </m:rPr>
                  <m:t>r</m:t>
                </m:r>
              </m:sub>
            </m:sSub>
          </m:num>
          <m:den>
            <m:sSub>
              <m:sSubPr/>
              <m:e>
                <m:r>
                  <m:rPr>
                    <m:sty m:val="i"/>
                  </m:rPr>
                  <m:t>B</m:t>
                </m:r>
              </m:e>
              <m:sub>
                <m:r>
                  <m:rPr>
                    <m:sty m:val="p"/>
                  </m:rPr>
                  <m:t>0</m:t>
                </m:r>
              </m:sub>
            </m:sSub>
          </m:den>
        </m:f>
      </m:oMath>
      <w:r>
        <w:rPr/>
        <w:t xml:space="preserve"> en tout point du plan de cote </w:t>
      </w:r>
      <m:oMath>
        <m:f>
          <m:fPr>
            <m:ctrlPr>
              <w:rPr>
                <w:rFonts w:ascii="Cambria Math" w:hAnsi="Cambria Math"/>
              </w:rPr>
            </m:ctrlPr>
          </m:fPr>
          <m:num>
            <m:r>
              <m:rPr>
                <m:sty m:val="i"/>
              </m:rPr>
              <m:t>h</m:t>
            </m:r>
          </m:num>
          <m:den>
            <m:r>
              <m:rPr>
                <m:sty m:val="p"/>
              </m:rPr>
              <m:t>2</m:t>
            </m:r>
          </m:den>
        </m:f>
      </m:oMath>
      <w:r>
        <w:rPr/>
        <w:t xml:space="preserve"> au voisinage de l'axe, en faisant les approximations qui s'imposent.</w:t>
      </w:r>
      <w:r>
        <w:rPr/>
        <w:br w:type="textWrapping"/>
      </w:r>
      <w:r>
        <w:rPr/>
        <w:t xml:space="preserve">B.3.h. A quelle distance de l'axe la condition </w:t>
      </w:r>
      <m:oMath>
        <m:f>
          <m:fPr>
            <m:ctrlPr>
              <w:rPr>
                <w:rFonts w:ascii="Cambria Math" w:hAnsi="Cambria Math"/>
              </w:rPr>
            </m:ctrlPr>
          </m:fPr>
          <m:num>
            <m:sSub>
              <m:sSubPr/>
              <m:e>
                <m:r>
                  <m:rPr>
                    <m:sty m:val="i"/>
                  </m:rPr>
                  <m:t>B</m:t>
                </m:r>
              </m:e>
              <m:sub>
                <m:r>
                  <m:rPr>
                    <m:sty m:val="i"/>
                  </m:rPr>
                  <m:t>r</m:t>
                </m:r>
              </m:sub>
            </m:sSub>
          </m:num>
          <m:den>
            <m:sSub>
              <m:sSubPr/>
              <m:e>
                <m:r>
                  <m:rPr>
                    <m:sty m:val="i"/>
                  </m:rPr>
                  <m:t>B</m:t>
                </m:r>
              </m:e>
              <m:sub>
                <m:r>
                  <m:rPr>
                    <m:sty m:val="p"/>
                  </m:rPr>
                  <m:t>0</m:t>
                </m:r>
              </m:sub>
            </m:sSub>
          </m:den>
        </m:f>
        <m:r>
          <m:rPr>
            <m:sty m:val="p"/>
          </m:rPr>
          <m:t>≤</m:t>
        </m:r>
        <m:r>
          <m:rPr>
            <m:sty m:val="p"/>
          </m:rPr>
          <m:t>0</m:t>
        </m:r>
        <m:r>
          <m:rPr>
            <m:sty m:val="p"/>
          </m:rPr>
          <m:t>,</m:t>
        </m:r>
        <m:r>
          <m:rPr>
            <m:sty m:val="p"/>
          </m:rPr>
          <m:t>1</m:t>
        </m:r>
        <m:r>
          <m:rPr>
            <m:sty m:val="p"/>
          </m:rPr>
          <m:t>%</m:t>
        </m:r>
      </m:oMath>
      <w:r>
        <w:rPr/>
        <w:t xml:space="preserve"> est-elle remplie? Conclure quant aux dimensions transversales de la plaquette.</w:t>
      </w:r>
      <w:r>
        <w:rPr/>
        <w:br w:type="textWrapping"/>
      </w:r>
      <w:r>
        <w:rPr>
          <w:rFonts w:eastAsia="Georgia" w:cs="Georgia" w:ascii="Georgia" w:hAnsi="Georgia"/>
        </w:rPr>
        <w:t xml:space="preserve">B.3.i. La composante radiale du champ magnétique </w:t>
      </w:r>
      <m:oMath>
        <m:acc>
          <m:accPr>
            <m:chr m:val="⃗"/>
          </m:accPr>
          <m:e>
            <m:r>
              <m:rPr>
                <m:sty m:val="i"/>
              </m:rPr>
              <m:t>B</m:t>
            </m:r>
          </m:e>
        </m:acc>
      </m:oMath>
      <w:r>
        <w:rPr/>
        <w:t xml:space="preserve"> a-t-elle une influence sur la valeur de la tension de Hall ?</w:t>
      </w:r>
    </w:p>
    <w:p>
      <w:pPr>
        <w:spacing w:line="271" w:before="330" w:lineRule="auto"/>
      </w:pPr>
      <w:r>
        <w:rPr>
          <w:rFonts w:eastAsia="Georgia" w:cs="Georgia" w:ascii="Georgia" w:hAnsi="Georgia"/>
          <w:b/>
          <w:sz w:val="42"/>
        </w:rPr>
        <w:t xml:space="preserve">C Mesure d'une intensité au moyen de l'effet Faraday</w:t>
      </w:r>
    </w:p>
    <w:p>
      <w:pPr>
        <w:spacing w:after="220" w:lineRule="auto"/>
      </w:pPr>
      <w:r>
        <w:rPr>
          <w:rFonts w:eastAsia="Georgia" w:cs="Georgia" w:ascii="Georgia" w:hAnsi="Georgia"/>
        </w:rPr>
        <w:t xml:space="preserve">Un matériau diélectrique transparent soumis à un champ magnétique acquiert un pouvoir rotatoire, c'est-à-dire qu'il produit une rotation de la direction de polarisation d'une onde électromagnétique polarisée se propageant dans ce matériau. Ce phénomène découvert par Faraday en 1845 est appelé «effet Faraday». La valeur de l'angle de rotation est directement liée à la valeur du champ magnétique, donc à l'intensité du courant qui le crée.</w:t>
      </w:r>
    </w:p>
    <w:p>
      <w:pPr>
        <w:spacing w:after="220" w:lineRule="auto"/>
      </w:pPr>
      <w:r>
        <w:rPr>
          <w:rFonts w:eastAsia="Georgia" w:cs="Georgia" w:ascii="Georgia" w:hAnsi="Georgia"/>
        </w:rPr>
        <w:t xml:space="preserve">Cette propriété est à la base de la méthode étudiée dans cette partie.</w:t>
      </w:r>
    </w:p>
    <w:p>
      <w:pPr>
        <w:spacing w:line="271" w:before="330" w:lineRule="auto"/>
      </w:pPr>
      <w:r>
        <w:rPr>
          <w:rFonts w:eastAsia="Georgia" w:cs="Georgia" w:ascii="Georgia" w:hAnsi="Georgia"/>
          <w:b/>
          <w:sz w:val="42"/>
        </w:rPr>
        <w:t xml:space="preserve">C.1. Décomposition d'une onde polarisée rectilignement</w:t>
      </w:r>
    </w:p>
    <w:p>
      <w:pPr>
        <w:spacing w:after="220" w:lineRule="auto"/>
      </w:pPr>
      <w:r>
        <w:rPr>
          <w:rFonts w:eastAsia="Georgia" w:cs="Georgia" w:ascii="Georgia" w:hAnsi="Georgia"/>
        </w:rPr>
        <w:t xml:space="preserve">Une onde électromagnétique plane progressive harmonique </w:t>
      </w:r>
      <m:oMath>
        <m:r>
          <m:rPr>
            <m:sty m:val="p"/>
          </m:rPr>
          <m:t>(</m:t>
        </m:r>
        <m:r>
          <m:rPr>
            <m:sty m:val="i"/>
          </m:rPr>
          <m:t>r</m:t>
        </m:r>
        <m:r>
          <m:rPr>
            <m:sty m:val="p"/>
          </m:rPr>
          <m:t>)</m:t>
        </m:r>
      </m:oMath>
      <w:r>
        <w:rPr/>
        <w:t xml:space="preserve"> de pulsation </w:t>
      </w:r>
      <m:oMath>
        <m:r>
          <m:rPr>
            <m:sty m:val="i"/>
          </m:rPr>
          <m:t>ω</m:t>
        </m:r>
      </m:oMath>
      <w:r>
        <w:rPr/>
        <w:t xml:space="preserve"> se propage dans la direction </w:t>
      </w:r>
      <m:oMath>
        <m:r>
          <m:rPr>
            <m:sty m:val="p"/>
          </m:rPr>
          <m:t>O</m:t>
        </m:r>
        <m:r>
          <m:rPr>
            <m:sty m:val="i"/>
          </m:rPr>
          <m:t>z</m:t>
        </m:r>
      </m:oMath>
      <w:r>
        <w:rPr/>
        <w:t xml:space="preserve">, de vecteur unitaire </w:t>
      </w:r>
      <m:oMath>
        <m:sSub>
          <m:sSubPr/>
          <m:e>
            <m:acc>
              <m:accPr>
                <m:chr m:val="⃗"/>
              </m:accPr>
              <m:e>
                <m:r>
                  <m:rPr>
                    <m:sty m:val="i"/>
                  </m:rPr>
                  <m:t>e</m:t>
                </m:r>
              </m:e>
            </m:acc>
          </m:e>
          <m:sub>
            <m:r>
              <m:rPr>
                <m:sty m:val="i"/>
              </m:rPr>
              <m:t>z</m:t>
            </m:r>
          </m:sub>
        </m:sSub>
      </m:oMath>
      <w:r>
        <w:rPr>
          <w:rFonts w:eastAsia="Georgia" w:cs="Georgia" w:ascii="Georgia" w:hAnsi="Georgia"/>
        </w:rPr>
        <w:t xml:space="preserve">, à la vitesse </w:t>
      </w:r>
      <m:oMath>
        <m:r>
          <m:rPr>
            <m:sty m:val="i"/>
          </m:rPr>
          <m:t>c</m:t>
        </m:r>
      </m:oMath>
      <w:r>
        <w:rPr>
          <w:rFonts w:eastAsia="Georgia" w:cs="Georgia" w:ascii="Georgia" w:hAnsi="Georgia"/>
        </w:rPr>
        <w:t xml:space="preserve"> dans une substance homogène. Le champ électrique de cette onde (r), de polarisation rectiligne, est </w:t>
      </w:r>
      <m:oMath>
        <m:acc>
          <m:accPr>
            <m:chr m:val="⃗"/>
          </m:accPr>
          <m:e>
            <m:r>
              <m:rPr>
                <m:sty m:val="i"/>
              </m:rPr>
              <m:t>E</m:t>
            </m:r>
          </m:e>
        </m:acc>
        <m:r>
          <m:rPr>
            <m:sty m:val="p"/>
          </m:rPr>
          <m:t>(</m:t>
        </m:r>
        <m:r>
          <m:rPr>
            <m:sty m:val="i"/>
          </m:rPr>
          <m:t>M</m:t>
        </m:r>
        <m:r>
          <m:rPr>
            <m:sty m:val="p"/>
          </m:rPr>
          <m:t>,</m:t>
        </m:r>
        <m:r>
          <m:rPr>
            <m:sty m:val="i"/>
          </m:rPr>
          <m:t>t</m:t>
        </m:r>
        <m:r>
          <m:rPr>
            <m:sty m:val="p"/>
          </m:rPr>
          <m:t>)</m:t>
        </m:r>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z</m:t>
        </m:r>
        <m:r>
          <m:rPr>
            <m:sty m:val="p"/>
          </m:rPr>
          <m:t>)</m:t>
        </m:r>
        <m:sSub>
          <m:sSubPr/>
          <m:e>
            <m:acc>
              <m:accPr>
                <m:chr m:val="⃗"/>
              </m:accPr>
              <m:e>
                <m:r>
                  <m:rPr>
                    <m:sty m:val="i"/>
                  </m:rPr>
                  <m:t>e</m:t>
                </m:r>
              </m:e>
            </m:acc>
          </m:e>
          <m:sub>
            <m:r>
              <m:rPr>
                <m:sty m:val="i"/>
              </m:rPr>
              <m:t>x</m:t>
            </m:r>
          </m:sub>
        </m:sSub>
      </m:oMath>
      <w:r>
        <w:rPr/>
        <w:t xml:space="preserve">.</w:t>
      </w:r>
      <w:r>
        <w:rPr/>
        <w:br w:type="textWrapping"/>
      </w:r>
      <w:r>
        <w:rPr/>
        <w:t xml:space="preserve">C.1.a. Quelle est la direction de polarisation de cette onde ?</w:t>
      </w:r>
      <w:r>
        <w:rPr/>
        <w:br w:type="textWrapping"/>
      </w:r>
      <w:r>
        <w:rPr/>
        <w:t xml:space="preserve">C.1.b. Donner l'expression de son vecteur d'onde </w:t>
      </w:r>
      <m:oMath>
        <m:acc>
          <m:accPr>
            <m:chr m:val="⃗"/>
          </m:accPr>
          <m:e>
            <m:r>
              <m:rPr>
                <m:sty m:val="i"/>
              </m:rPr>
              <m:t>k</m:t>
            </m:r>
          </m:e>
        </m:acc>
      </m:oMath>
      <w:r>
        <w:rPr/>
        <w:t xml:space="preserve">.</w:t>
      </w:r>
      <w:r>
        <w:rPr/>
        <w:br w:type="textWrapping"/>
      </w:r>
      <w:r>
        <w:rPr>
          <w:rFonts w:eastAsia="Georgia" w:cs="Georgia" w:ascii="Georgia" w:hAnsi="Georgia"/>
        </w:rPr>
        <w:t xml:space="preserve">C.1.c. Quelle est l'expression du champ électrique </w:t>
      </w:r>
      <m:oMath>
        <m:acc>
          <m:accPr>
            <m:chr m:val="⃗"/>
          </m:accPr>
          <m:e>
            <m:bar>
              <m:barPr/>
              <m:e>
                <m:r>
                  <m:rPr>
                    <m:sty m:val="i"/>
                  </m:rPr>
                  <m:t>E</m:t>
                </m:r>
              </m:e>
            </m:bar>
          </m:e>
        </m:acc>
        <m:r>
          <m:rPr>
            <m:sty m:val="p"/>
          </m:rPr>
          <m:t>=</m:t>
        </m:r>
        <m:sSub>
          <m:sSubPr/>
          <m:e>
            <m:bar>
              <m:barPr/>
              <m:e>
                <m:r>
                  <m:rPr>
                    <m:sty m:val="i"/>
                  </m:rPr>
                  <m:t>E</m:t>
                </m:r>
              </m:e>
            </m:bar>
          </m:e>
          <m:sub>
            <m:r>
              <m:rPr>
                <m:sty m:val="i"/>
              </m:rPr>
              <m:t>x</m:t>
            </m:r>
          </m:sub>
        </m:sSub>
      </m:oMath>
      <w:r>
        <w:rPr/>
        <w:t xml:space="preserve"> en notation complexe, avec </w:t>
      </w:r>
      <m:oMath>
        <m:sSup>
          <m:sSupPr/>
          <m:e>
            <m:r>
              <m:rPr>
                <m:sty m:val="i"/>
              </m:rPr>
              <m:t>i</m:t>
            </m:r>
          </m:e>
          <m:sup>
            <m:r>
              <m:rPr>
                <m:sty m:val="p"/>
              </m:rPr>
              <m:t>2</m:t>
            </m:r>
          </m:sup>
        </m:sSup>
        <m:r>
          <m:rPr>
            <m:sty m:val="p"/>
          </m:rPr>
          <m:t>=</m:t>
        </m:r>
        <m:r>
          <m:rPr>
            <m:sty m:val="p"/>
          </m:rPr>
          <m:t>−</m:t>
        </m:r>
        <m:r>
          <m:rPr>
            <m:sty m:val="p"/>
          </m:rPr>
          <m:t>1</m:t>
        </m:r>
      </m:oMath>
      <w:r>
        <w:rPr/>
        <w:t xml:space="preserve"> ?</w:t>
      </w:r>
      <w:r>
        <w:rPr/>
        <w:br w:type="textWrapping"/>
      </w:r>
      <w:r>
        <w:rPr>
          <w:rFonts w:eastAsia="Georgia" w:cs="Georgia" w:ascii="Georgia" w:hAnsi="Georgia"/>
        </w:rPr>
        <w:t xml:space="preserve">C.1.d. Déterminer l'expression du champ magnétique </w:t>
      </w:r>
      <m:oMath>
        <m:bar>
          <m:barPr/>
          <m:e>
            <m:acc>
              <m:accPr>
                <m:chr m:val="⃗"/>
              </m:accPr>
              <m:e>
                <m:r>
                  <m:rPr>
                    <m:sty m:val="i"/>
                  </m:rPr>
                  <m:t>B</m:t>
                </m:r>
              </m:e>
            </m:acc>
          </m:e>
        </m:bar>
      </m:oMath>
      <w:r>
        <w:rPr>
          <w:rFonts w:eastAsia="Georgia" w:cs="Georgia" w:ascii="Georgia" w:hAnsi="Georgia"/>
        </w:rPr>
        <w:t xml:space="preserve"> de l'onde et représenter les vecteurs </w:t>
      </w:r>
      <m:oMath>
        <m:acc>
          <m:accPr>
            <m:chr m:val="⃗"/>
          </m:accPr>
          <m:e>
            <m:r>
              <m:rPr>
                <m:sty m:val="i"/>
              </m:rPr>
              <m:t>E</m:t>
            </m:r>
          </m:e>
        </m:acc>
        <m:r>
          <m:rPr>
            <m:sty m:val="p"/>
          </m:rPr>
          <m:t>(</m:t>
        </m:r>
        <m:r>
          <m:rPr>
            <m:sty m:val="i"/>
          </m:rPr>
          <m:t>M</m:t>
        </m:r>
        <m:r>
          <m:rPr>
            <m:sty m:val="p"/>
          </m:rPr>
          <m:t>,</m:t>
        </m:r>
        <m:r>
          <m:rPr>
            <m:sty m:val="i"/>
          </m:rPr>
          <m:t>t</m:t>
        </m:r>
        <m:r>
          <m:rPr>
            <m:sty m:val="p"/>
          </m:rPr>
          <m:t>)</m:t>
        </m:r>
        <m:r>
          <m:rPr>
            <m:sty m:val="p"/>
          </m:rPr>
          <m:t>,</m:t>
        </m:r>
        <m:acc>
          <m:accPr>
            <m:chr m:val="⃗"/>
          </m:accPr>
          <m:e>
            <m:r>
              <m:rPr>
                <m:sty m:val="i"/>
              </m:rPr>
              <m:t>B</m:t>
            </m:r>
          </m:e>
        </m:acc>
        <m:r>
          <m:rPr>
            <m:sty m:val="p"/>
          </m:rPr>
          <m:t>(</m:t>
        </m:r>
        <m:r>
          <m:rPr>
            <m:sty m:val="i"/>
          </m:rPr>
          <m:t>M</m:t>
        </m:r>
        <m:r>
          <m:rPr>
            <m:sty m:val="p"/>
          </m:rPr>
          <m:t>,</m:t>
        </m:r>
        <m:r>
          <m:rPr>
            <m:sty m:val="i"/>
          </m:rPr>
          <m:t>t</m:t>
        </m:r>
        <m:r>
          <m:rPr>
            <m:sty m:val="p"/>
          </m:rPr>
          <m:t>)</m:t>
        </m:r>
        <m:r>
          <m:rPr>
            <m:sty m:val="p"/>
          </m:rPr>
          <m:t>,</m:t>
        </m:r>
        <m:sSub>
          <m:sSubPr/>
          <m:e>
            <m:acc>
              <m:accPr>
                <m:chr m:val="⃗"/>
              </m:accPr>
              <m:e>
                <m:r>
                  <m:rPr>
                    <m:sty m:val="i"/>
                  </m:rPr>
                  <m:t>e</m:t>
                </m:r>
              </m:e>
            </m:acc>
          </m:e>
          <m:sub>
            <m:r>
              <m:rPr>
                <m:sty m:val="i"/>
              </m:rPr>
              <m:t>z</m:t>
            </m:r>
          </m:sub>
        </m:sSub>
      </m:oMath>
      <w:r>
        <w:rPr/>
        <w:t xml:space="preserve"> ( </w:t>
      </w:r>
      <m:oMath>
        <m:r>
          <m:rPr>
            <m:sty m:val="i"/>
          </m:rPr>
          <m:t>t</m:t>
        </m:r>
      </m:oMath>
      <w:r>
        <w:rPr/>
        <w:t xml:space="preserve"> et </w:t>
      </w:r>
      <m:oMath>
        <m:r>
          <m:rPr>
            <m:sty m:val="i"/>
          </m:rPr>
          <m:t>M</m:t>
        </m:r>
      </m:oMath>
      <w:r>
        <w:rPr>
          <w:rFonts w:eastAsia="Georgia" w:cs="Georgia" w:ascii="Georgia" w:hAnsi="Georgia"/>
        </w:rPr>
        <w:t xml:space="preserve"> étant fixés) sur un schéma faisant clairement apparaître les orientations de ces trois vecteurs.</w:t>
      </w:r>
      <w:r>
        <w:rPr/>
        <w:br w:type="textWrapping"/>
      </w:r>
      <w:r>
        <w:rPr>
          <w:rFonts w:eastAsia="Georgia" w:cs="Georgia" w:ascii="Georgia" w:hAnsi="Georgia"/>
        </w:rPr>
        <w:t xml:space="preserve">C.1.e. Deux nouvelles ondes électromagnétiques progressives sont définies à partir de l'onde précédente: l'onde (cg) définie par le champ électrique complexe </w:t>
      </w:r>
      <m:oMath>
        <m:sSub>
          <m:sSubPr/>
          <m:e>
            <m:acc>
              <m:accPr>
                <m:chr m:val="⃗"/>
              </m:accPr>
              <m:e>
                <m:bar>
                  <m:barPr/>
                  <m:e>
                    <m:r>
                      <m:rPr>
                        <m:sty m:val="i"/>
                      </m:rPr>
                      <m:t>E</m:t>
                    </m:r>
                  </m:e>
                </m:bar>
              </m:e>
            </m:acc>
          </m:e>
          <m:sub>
            <m:r>
              <m:rPr>
                <m:sty m:val="i"/>
              </m:rPr>
              <m:t>g</m:t>
            </m:r>
          </m:sub>
        </m:sSub>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
              <m:sSubPr/>
              <m:e>
                <m:bar>
                  <m:barPr/>
                  <m:e>
                    <m:bar>
                      <m:barPr/>
                      <m:e>
                        <m:r>
                          <m:rPr>
                            <m:sty m:val="i"/>
                          </m:rPr>
                          <m:t>E</m:t>
                        </m:r>
                      </m:e>
                    </m:bar>
                  </m:e>
                </m:bar>
              </m:e>
              <m:sub>
                <m:r>
                  <m:rPr>
                    <m:sty m:val="i"/>
                  </m:rPr>
                  <m:t>x</m:t>
                </m:r>
              </m:sub>
            </m:sSub>
            <m:r>
              <m:rPr>
                <m:sty m:val="p"/>
              </m:rPr>
              <m:t>−</m:t>
            </m:r>
            <m:r>
              <m:rPr>
                <m:sty m:val="i"/>
              </m:rPr>
              <m:t>i</m:t>
            </m:r>
            <m:bar>
              <m:barPr/>
              <m:e>
                <m:bar>
                  <m:barPr/>
                  <m:e>
                    <m:r>
                      <m:rPr>
                        <m:sty m:val="i"/>
                      </m:rPr>
                      <m:t>E</m:t>
                    </m:r>
                  </m:e>
                </m:bar>
              </m:e>
            </m:bar>
            <m:sSub>
              <m:sSubPr/>
              <m:e>
                <m:acc>
                  <m:accPr>
                    <m:chr m:val="⃗"/>
                  </m:accPr>
                  <m:e>
                    <m:r>
                      <m:rPr>
                        <m:sty m:val="i"/>
                      </m:rPr>
                      <m:t>e</m:t>
                    </m:r>
                  </m:e>
                </m:acc>
              </m:e>
              <m:sub>
                <m:r>
                  <m:rPr>
                    <m:sty m:val="i"/>
                  </m:rPr>
                  <m:t>y</m:t>
                </m:r>
              </m:sub>
            </m:sSub>
          </m:e>
        </m:d>
      </m:oMath>
      <w:r>
        <w:rPr>
          <w:rFonts w:eastAsia="Georgia" w:cs="Georgia" w:ascii="Georgia" w:hAnsi="Georgia"/>
        </w:rPr>
        <w:t xml:space="preserve"> et l'onde (cd) définie par champ électrique complexe </w:t>
      </w:r>
      <m:oMath>
        <m:sSub>
          <m:sSubPr/>
          <m:e>
            <m:acc>
              <m:accPr>
                <m:chr m:val="⃗"/>
              </m:accPr>
              <m:e>
                <m:bar>
                  <m:barPr/>
                  <m:e>
                    <m:r>
                      <m:rPr>
                        <m:sty m:val="i"/>
                      </m:rPr>
                      <m:t>E</m:t>
                    </m:r>
                  </m:e>
                </m:bar>
              </m:e>
            </m:acc>
          </m:e>
          <m:sub>
            <m:r>
              <m:rPr>
                <m:sty m:val="i"/>
              </m:rPr>
              <m:t>d</m:t>
            </m:r>
          </m:sub>
        </m:sSub>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
              <m:sSubPr/>
              <m:e>
                <m:bar>
                  <m:barPr/>
                  <m:e>
                    <m:bar>
                      <m:barPr/>
                      <m:e>
                        <m:r>
                          <m:rPr>
                            <m:sty m:val="i"/>
                          </m:rPr>
                          <m:t>E</m:t>
                        </m:r>
                      </m:e>
                    </m:bar>
                  </m:e>
                </m:bar>
              </m:e>
              <m:sub>
                <m:r>
                  <m:rPr>
                    <m:sty m:val="i"/>
                  </m:rPr>
                  <m:t>x</m:t>
                </m:r>
              </m:sub>
            </m:sSub>
            <m:r>
              <m:rPr>
                <m:sty m:val="p"/>
              </m:rPr>
              <m:t>+</m:t>
            </m:r>
            <m:r>
              <m:rPr>
                <m:sty m:val="i"/>
              </m:rPr>
              <m:t>i</m:t>
            </m:r>
            <m:bar>
              <m:barPr/>
              <m:e>
                <m:bar>
                  <m:barPr/>
                  <m:e>
                    <m:r>
                      <m:rPr>
                        <m:sty m:val="i"/>
                      </m:rPr>
                      <m:t>E</m:t>
                    </m:r>
                  </m:e>
                </m:bar>
              </m:e>
            </m:bar>
            <m:sSub>
              <m:sSubPr/>
              <m:e>
                <m:acc>
                  <m:accPr>
                    <m:chr m:val="⃗"/>
                  </m:accPr>
                  <m:e>
                    <m:r>
                      <m:rPr>
                        <m:sty m:val="i"/>
                      </m:rPr>
                      <m:t>e</m:t>
                    </m:r>
                  </m:e>
                </m:acc>
              </m:e>
              <m:sub>
                <m:r>
                  <m:rPr>
                    <m:sty m:val="i"/>
                  </m:rPr>
                  <m:t>y</m:t>
                </m:r>
              </m:sub>
            </m:sSub>
          </m:e>
        </m:d>
      </m:oMath>
      <w:r>
        <w:rPr>
          <w:rFonts w:eastAsia="Georgia" w:cs="Georgia" w:ascii="Georgia" w:hAnsi="Georgia"/>
        </w:rPr>
        <w:t xml:space="preserve">. Donner les expressions réelles des champs électrique </w:t>
      </w:r>
      <m:oMath>
        <m:sSub>
          <m:sSubPr/>
          <m:e>
            <m:acc>
              <m:accPr>
                <m:chr m:val="⃗"/>
              </m:accPr>
              <m:e>
                <m:r>
                  <m:rPr>
                    <m:sty m:val="i"/>
                  </m:rPr>
                  <m:t>E</m:t>
                </m:r>
              </m:e>
            </m:acc>
          </m:e>
          <m:sub>
            <m:r>
              <m:rPr>
                <m:sty m:val="i"/>
              </m:rPr>
              <m:t>g</m:t>
            </m:r>
          </m:sub>
        </m:sSub>
      </m:oMath>
      <w:r>
        <w:rPr/>
        <w:t xml:space="preserve"> et </w:t>
      </w:r>
      <m:oMath>
        <m:sSub>
          <m:sSubPr/>
          <m:e>
            <m:acc>
              <m:accPr>
                <m:chr m:val="⃗"/>
              </m:accPr>
              <m:e>
                <m:r>
                  <m:rPr>
                    <m:sty m:val="i"/>
                  </m:rPr>
                  <m:t>E</m:t>
                </m:r>
              </m:e>
            </m:acc>
          </m:e>
          <m:sub>
            <m:r>
              <m:rPr>
                <m:sty m:val="i"/>
              </m:rPr>
              <m:t>d</m:t>
            </m:r>
          </m:sub>
        </m:sSub>
      </m:oMath>
      <w:r>
        <w:rPr/>
        <w:t xml:space="preserve">.</w:t>
      </w:r>
      <w:r>
        <w:rPr/>
        <w:br w:type="textWrapping"/>
      </w:r>
      <w:r>
        <w:rPr>
          <w:rFonts w:eastAsia="Georgia" w:cs="Georgia" w:ascii="Georgia" w:hAnsi="Georgia"/>
        </w:rPr>
        <w:t xml:space="preserve">C.1.f. Représenter les champs électriques </w:t>
      </w:r>
      <m:oMath>
        <m:sSub>
          <m:sSubPr/>
          <m:e>
            <m:acc>
              <m:accPr>
                <m:chr m:val="⃗"/>
              </m:accPr>
              <m:e>
                <m:r>
                  <m:rPr>
                    <m:sty m:val="i"/>
                  </m:rPr>
                  <m:t>E</m:t>
                </m:r>
              </m:e>
            </m:acc>
          </m:e>
          <m:sub>
            <m:r>
              <m:rPr>
                <m:sty m:val="i"/>
              </m:rPr>
              <m:t>g</m:t>
            </m:r>
          </m:sub>
        </m:sSub>
      </m:oMath>
      <w:r>
        <w:rPr/>
        <w:t xml:space="preserve"> et </w:t>
      </w:r>
      <m:oMath>
        <m:sSub>
          <m:sSubPr/>
          <m:e>
            <m:acc>
              <m:accPr>
                <m:chr m:val="⃗"/>
              </m:accPr>
              <m:e>
                <m:r>
                  <m:rPr>
                    <m:sty m:val="i"/>
                  </m:rPr>
                  <m:t>E</m:t>
                </m:r>
              </m:e>
            </m:acc>
          </m:e>
          <m:sub>
            <m:r>
              <m:rPr>
                <m:sty m:val="i"/>
              </m:rPr>
              <m:t>d</m:t>
            </m:r>
          </m:sub>
        </m:sSub>
      </m:oMath>
      <w:r>
        <w:rPr/>
        <w:t xml:space="preserve"> dans le plan </w:t>
      </w:r>
      <m:oMath>
        <m:r>
          <m:rPr>
            <m:sty m:val="i"/>
          </m:rPr>
          <m:t>x</m:t>
        </m:r>
        <m:r>
          <m:rPr>
            <m:sty m:val="p"/>
          </m:rPr>
          <m:t>O</m:t>
        </m:r>
        <m:r>
          <m:rPr>
            <m:sty m:val="i"/>
          </m:rPr>
          <m:t>y</m:t>
        </m:r>
      </m:oMath>
      <w:r>
        <w:rPr>
          <w:rFonts w:eastAsia="Georgia" w:cs="Georgia" w:ascii="Georgia" w:hAnsi="Georgia"/>
        </w:rPr>
        <w:t xml:space="preserve">, au point O à un instant </w:t>
      </w:r>
      <m:oMath>
        <m:r>
          <m:rPr>
            <m:sty m:val="i"/>
          </m:rPr>
          <m:t>t</m:t>
        </m:r>
      </m:oMath>
      <w:r>
        <w:rPr>
          <w:rFonts w:eastAsia="Georgia" w:cs="Georgia" w:ascii="Georgia" w:hAnsi="Georgia"/>
        </w:rPr>
        <w:t xml:space="preserve"> fixé quelconque, en précisant clairement sur le schéma l'angle que fait chacun des deux vecteurs avec l'axe Ox. En déduire l'état de polarisation des ondes (cg) et (cd).</w:t>
      </w:r>
      <w:r>
        <w:rPr/>
        <w:br w:type="textWrapping"/>
      </w:r>
      <w:r>
        <w:rPr>
          <w:rFonts w:eastAsia="Georgia" w:cs="Georgia" w:ascii="Georgia" w:hAnsi="Georgia"/>
        </w:rPr>
        <w:t xml:space="preserve">C.1.g. Déduire des questions précédentes qu'une onde polarisée rectilignement d'amplitude </w:t>
      </w:r>
      <m:oMath>
        <m:sSub>
          <m:sSubPr/>
          <m:e>
            <m:r>
              <m:rPr>
                <m:sty m:val="i"/>
              </m:rPr>
              <m:t>E</m:t>
            </m:r>
          </m:e>
          <m:sub>
            <m:r>
              <m:rPr>
                <m:sty m:val="p"/>
              </m:rPr>
              <m:t>0</m:t>
            </m:r>
          </m:sub>
        </m:sSub>
      </m:oMath>
      <w:r>
        <w:rPr>
          <w:rFonts w:eastAsia="Georgia" w:cs="Georgia" w:ascii="Georgia" w:hAnsi="Georgia"/>
        </w:rPr>
        <w:t xml:space="preserve">, peut être considérée comme la superposition de deux ondes polarisées circulairement, l'une à gauche et l'autre à droite, de même amplitude. Donner la valeur de cette amplitude en fonction de </w:t>
      </w:r>
      <m:oMath>
        <m:sSub>
          <m:sSubPr/>
          <m:e>
            <m:r>
              <m:rPr>
                <m:sty m:val="i"/>
              </m:rPr>
              <m:t>E</m:t>
            </m:r>
          </m:e>
          <m:sub>
            <m:r>
              <m:rPr>
                <m:sty m:val="p"/>
              </m:rPr>
              <m:t>0</m:t>
            </m:r>
          </m:sub>
        </m:sSub>
      </m:oMath>
      <w:r>
        <w:rPr/>
        <w:t xml:space="preserve">.</w:t>
      </w:r>
    </w:p>
    <w:p>
      <w:pPr>
        <w:spacing w:line="271" w:before="330" w:lineRule="auto"/>
      </w:pPr>
      <w:r>
        <w:rPr>
          <w:b/>
          <w:sz w:val="42"/>
        </w:rPr>
        <w:t xml:space="preserve">C.2. Effet Faraday</w:t>
      </w:r>
    </w:p>
    <w:p>
      <w:pPr>
        <w:spacing w:after="220" w:lineRule="auto"/>
      </w:pPr>
      <w:r>
        <w:rPr>
          <w:rFonts w:eastAsia="Georgia" w:cs="Georgia" w:ascii="Georgia" w:hAnsi="Georgia"/>
        </w:rPr>
        <w:t xml:space="preserve">L’onde électromagnétique polarisée rectilignement ( r ) définie en C.1. se propage dans une substance soumise à un champ magnétique uniforme et permanent </w:t>
      </w:r>
      <m:oMath>
        <m:sSub>
          <m:sSubPr/>
          <m:e>
            <m:acc>
              <m:accPr>
                <m:chr m:val="⃗"/>
              </m:accPr>
              <m:e>
                <m:r>
                  <m:rPr>
                    <m:sty m:val="i"/>
                  </m:rPr>
                  <m:t>B</m:t>
                </m:r>
              </m:e>
            </m:acc>
          </m:e>
          <m:sub>
            <m:r>
              <m:rPr>
                <m:sty m:val="i"/>
              </m:rPr>
              <m:t>F</m:t>
            </m:r>
          </m:sub>
        </m:sSub>
        <m:r>
          <m:rPr>
            <m:sty m:val="p"/>
          </m:rPr>
          <m:t>=</m:t>
        </m:r>
        <m:sSub>
          <m:sSubPr/>
          <m:e>
            <m:r>
              <m:rPr>
                <m:sty m:val="i"/>
              </m:rPr>
              <m:t>B</m:t>
            </m:r>
          </m:e>
          <m:sub>
            <m:r>
              <m:rPr>
                <m:sty m:val="i"/>
              </m:rPr>
              <m:t>F</m:t>
            </m:r>
          </m:sub>
        </m:sSub>
        <m:sSub>
          <m:sSubPr/>
          <m:e>
            <m:acc>
              <m:accPr>
                <m:chr m:val="⃗"/>
              </m:accPr>
              <m:e>
                <m:r>
                  <m:rPr>
                    <m:sty m:val="i"/>
                  </m:rPr>
                  <m:t>e</m:t>
                </m:r>
              </m:e>
            </m:acc>
          </m:e>
          <m:sub>
            <m:r>
              <m:rPr>
                <m:sty m:val="i"/>
              </m:rPr>
              <m:t>z</m:t>
            </m:r>
          </m:sub>
        </m:sSub>
      </m:oMath>
      <w:r>
        <w:rPr>
          <w:rFonts w:eastAsia="Georgia" w:cs="Georgia" w:ascii="Georgia" w:hAnsi="Georgia"/>
        </w:rPr>
        <w:t xml:space="preserve">, colinéaire à la direction de propagation de l'onde. Ce champ magnétique modifie la vitesse de propagation des ondes polarisées circulairement se propageant dans la direction </w:t>
      </w:r>
      <m:oMath>
        <m:sSub>
          <m:sSubPr/>
          <m:e>
            <m:acc>
              <m:accPr>
                <m:chr m:val="⃗"/>
              </m:accPr>
              <m:e>
                <m:r>
                  <m:rPr>
                    <m:sty m:val="i"/>
                  </m:rPr>
                  <m:t>e</m:t>
                </m:r>
              </m:e>
            </m:acc>
          </m:e>
          <m:sub>
            <m:r>
              <m:rPr>
                <m:sty m:val="i"/>
              </m:rPr>
              <m:t>z</m:t>
            </m:r>
          </m:sub>
        </m:sSub>
      </m:oMath>
      <w:r>
        <w:rPr>
          <w:rFonts w:eastAsia="Georgia" w:cs="Georgia" w:ascii="Georgia" w:hAnsi="Georgia"/>
        </w:rPr>
        <w:t xml:space="preserve"> : l'onde (cg) se propage à la vitesse </w:t>
      </w:r>
      <m:oMath>
        <m:sSub>
          <m:sSubPr/>
          <m:e>
            <m:r>
              <m:rPr>
                <m:sty m:val="i"/>
              </m:rPr>
              <m:t>c</m:t>
            </m:r>
          </m:e>
          <m:sub>
            <m:r>
              <m:rPr>
                <m:sty m:val="i"/>
              </m:rPr>
              <m:t>g</m:t>
            </m:r>
          </m:sub>
        </m:sSub>
        <m:r>
          <m:rPr>
            <m:sty m:val="p"/>
          </m:rPr>
          <m:t>=</m:t>
        </m:r>
        <m:r>
          <m:rPr>
            <m:sty m:val="i"/>
          </m:rPr>
          <m:t>c</m:t>
        </m:r>
        <m:d>
          <m:dPr>
            <m:begChr m:val="("/>
            <m:endChr m:val=")"/>
            <m:ctrlPr>
              <w:rPr>
                <w:rFonts w:ascii="Cambria Math" w:hAnsi="Cambria Math"/>
              </w:rPr>
            </m:ctrlPr>
          </m:dPr>
          <m:e>
            <m:r>
              <m:rPr>
                <m:sty m:val="p"/>
              </m:rPr>
              <m:t>1</m:t>
            </m:r>
            <m:r>
              <m:rPr>
                <m:sty m:val="p"/>
              </m:rPr>
              <m:t>+</m:t>
            </m:r>
            <m:sSub>
              <m:sSubPr/>
              <m:e>
                <m:r>
                  <m:rPr>
                    <m:sty m:val="i"/>
                  </m:rPr>
                  <m:t>B</m:t>
                </m:r>
              </m:e>
              <m:sub>
                <m:r>
                  <m:rPr>
                    <m:sty m:val="i"/>
                  </m:rPr>
                  <m:t>F</m:t>
                </m:r>
              </m:sub>
            </m:sSub>
            <m:r>
              <m:rPr>
                <m:sty m:val="p"/>
              </m:rPr>
              <m:t>/</m:t>
            </m:r>
            <m:r>
              <m:rPr>
                <m:sty m:val="i"/>
              </m:rPr>
              <m:t>B</m:t>
            </m:r>
          </m:e>
        </m:d>
      </m:oMath>
      <w:r>
        <w:rPr>
          <w:rFonts w:eastAsia="Georgia" w:cs="Georgia" w:ascii="Georgia" w:hAnsi="Georgia"/>
        </w:rPr>
        <w:t xml:space="preserve"> et l'onde (cd) à la vitesse </w:t>
      </w:r>
      <m:oMath>
        <m:sSub>
          <m:sSubPr/>
          <m:e>
            <m:r>
              <m:rPr>
                <m:sty m:val="i"/>
              </m:rPr>
              <m:t>c</m:t>
            </m:r>
          </m:e>
          <m:sub>
            <m:r>
              <m:rPr>
                <m:sty m:val="i"/>
              </m:rPr>
              <m:t>d</m:t>
            </m:r>
          </m:sub>
        </m:sSub>
        <m:r>
          <m:rPr>
            <m:sty m:val="p"/>
          </m:rPr>
          <m:t>=</m:t>
        </m:r>
        <m:r>
          <m:rPr>
            <m:sty m:val="i"/>
          </m:rPr>
          <m:t>c</m:t>
        </m:r>
        <m:d>
          <m:dPr>
            <m:begChr m:val="("/>
            <m:endChr m:val=")"/>
            <m:ctrlPr>
              <w:rPr>
                <w:rFonts w:ascii="Cambria Math" w:hAnsi="Cambria Math"/>
              </w:rPr>
            </m:ctrlPr>
          </m:dPr>
          <m:e>
            <m:r>
              <m:rPr>
                <m:sty m:val="p"/>
              </m:rPr>
              <m:t>1</m:t>
            </m:r>
            <m:r>
              <m:rPr>
                <m:sty m:val="p"/>
              </m:rPr>
              <m:t>−</m:t>
            </m:r>
            <m:sSub>
              <m:sSubPr/>
              <m:e>
                <m:r>
                  <m:rPr>
                    <m:sty m:val="i"/>
                  </m:rPr>
                  <m:t>B</m:t>
                </m:r>
              </m:e>
              <m:sub>
                <m:r>
                  <m:rPr>
                    <m:sty m:val="i"/>
                  </m:rPr>
                  <m:t>F</m:t>
                </m:r>
              </m:sub>
            </m:sSub>
            <m:r>
              <m:rPr>
                <m:sty m:val="p"/>
              </m:rPr>
              <m:t>/</m:t>
            </m:r>
            <m:r>
              <m:rPr>
                <m:sty m:val="i"/>
              </m:rPr>
              <m:t>B</m:t>
            </m:r>
          </m:e>
        </m:d>
      </m:oMath>
      <w:r>
        <w:rPr>
          <w:rFonts w:eastAsia="Georgia" w:cs="Georgia" w:ascii="Georgia" w:hAnsi="Georgia"/>
        </w:rPr>
        <w:t xml:space="preserve">, où </w:t>
      </w:r>
      <m:oMath>
        <m:r>
          <m:rPr>
            <m:sty m:val="i"/>
          </m:rPr>
          <m:t>B</m:t>
        </m:r>
      </m:oMath>
      <w:r>
        <w:rPr>
          <w:rFonts w:eastAsia="Georgia" w:cs="Georgia" w:ascii="Georgia" w:hAnsi="Georgia"/>
        </w:rPr>
        <w:t xml:space="preserve"> est une constante caractéristique du milieu telle que </w:t>
      </w:r>
      <m:oMath>
        <m:d>
          <m:dPr>
            <m:begChr m:val="|"/>
            <m:endChr m:val="|"/>
            <m:ctrlPr>
              <w:rPr>
                <w:rFonts w:ascii="Cambria Math" w:hAnsi="Cambria Math"/>
              </w:rPr>
            </m:ctrlPr>
          </m:dPr>
          <m:e>
            <m:sSub>
              <m:sSubPr/>
              <m:e>
                <m:r>
                  <m:rPr>
                    <m:sty m:val="i"/>
                  </m:rPr>
                  <m:t>B</m:t>
                </m:r>
              </m:e>
              <m:sub>
                <m:r>
                  <m:rPr>
                    <m:sty m:val="i"/>
                  </m:rPr>
                  <m:t>F</m:t>
                </m:r>
              </m:sub>
            </m:sSub>
            <m:r>
              <m:rPr>
                <m:sty m:val="p"/>
              </m:rPr>
              <m:t>/</m:t>
            </m:r>
            <m:r>
              <m:rPr>
                <m:sty m:val="i"/>
              </m:rPr>
              <m:t>B</m:t>
            </m:r>
          </m:e>
        </m:d>
        <m:r>
          <m:rPr>
            <m:sty m:val="p"/>
          </m:rPr>
          <m:t>≪</m:t>
        </m:r>
        <m:r>
          <m:rPr>
            <m:sty m:val="p"/>
          </m:rPr>
          <m:t>1</m:t>
        </m:r>
      </m:oMath>
      <w:r>
        <w:rPr/>
        <w:t xml:space="preserve">.</w:t>
      </w:r>
    </w:p>
    <w:p>
      <w:pPr>
        <w:spacing w:after="220" w:lineRule="auto"/>
      </w:pPr>
      <w:r>
        <w:rPr>
          <w:rFonts w:eastAsia="Georgia" w:cs="Georgia" w:ascii="Georgia" w:hAnsi="Georgia"/>
        </w:rPr>
        <w:t xml:space="preserve">L'onde (r) arrive en O dans la substance étudiée qu'elle traverse sur une longueur </w:t>
      </w:r>
      <m:oMath>
        <m:r>
          <m:rPr>
            <m:sty m:val="i"/>
          </m:rPr>
          <m:t>L</m:t>
        </m:r>
      </m:oMath>
      <w:r>
        <w:rPr>
          <w:rFonts w:eastAsia="Georgia" w:cs="Georgia" w:ascii="Georgia" w:hAnsi="Georgia"/>
        </w:rPr>
        <w:t xml:space="preserve"> (cf. Figure 8). L'étude de la propagation dans la substance est faite en décomposant l'onde (r) en ondes (cg) et (cd) : </w:t>
      </w:r>
      <m:oMath>
        <m:acc>
          <m:accPr>
            <m:chr m:val="⃗"/>
          </m:accPr>
          <m:e>
            <m:r>
              <m:rPr>
                <m:sty m:val="i"/>
              </m:rPr>
              <m:t>E</m:t>
            </m:r>
          </m:e>
        </m:acc>
        <m:r>
          <m:rPr>
            <m:sty m:val="p"/>
          </m:rPr>
          <m:t>(</m:t>
        </m:r>
        <m:r>
          <m:rPr>
            <m:sty m:val="i"/>
          </m:rPr>
          <m:t>z</m:t>
        </m:r>
        <m:r>
          <m:rPr>
            <m:sty m:val="p"/>
          </m:rPr>
          <m:t>,</m:t>
        </m:r>
        <m:r>
          <m:rPr>
            <m:sty m:val="i"/>
          </m:rPr>
          <m:t>t</m:t>
        </m:r>
        <m:r>
          <m:rPr>
            <m:sty m:val="p"/>
          </m:rPr>
          <m:t>)</m:t>
        </m:r>
        <m:r>
          <m:rPr>
            <m:sty m:val="p"/>
          </m:rPr>
          <m:t>=</m:t>
        </m:r>
        <m:sSub>
          <m:sSubPr/>
          <m:e>
            <m:acc>
              <m:accPr>
                <m:chr m:val="⃗"/>
              </m:accPr>
              <m:e>
                <m:r>
                  <m:rPr>
                    <m:sty m:val="i"/>
                  </m:rPr>
                  <m:t>E</m:t>
                </m:r>
              </m:e>
            </m:acc>
          </m:e>
          <m:sub>
            <m:r>
              <m:rPr>
                <m:sty m:val="i"/>
              </m:rPr>
              <m:t>g</m:t>
            </m:r>
          </m:sub>
        </m:sSub>
        <m:r>
          <m:rPr>
            <m:sty m:val="p"/>
          </m:rPr>
          <m:t>(</m:t>
        </m:r>
        <m:r>
          <m:rPr>
            <m:sty m:val="i"/>
          </m:rPr>
          <m:t>z</m:t>
        </m:r>
        <m:r>
          <m:rPr>
            <m:sty m:val="p"/>
          </m:rPr>
          <m:t>,</m:t>
        </m:r>
        <m:r>
          <m:rPr>
            <m:sty m:val="i"/>
          </m:rPr>
          <m:t>t</m:t>
        </m:r>
        <m:r>
          <m:rPr>
            <m:sty m:val="p"/>
          </m:rPr>
          <m:t>)</m:t>
        </m:r>
        <m:r>
          <m:rPr>
            <m:sty m:val="p"/>
          </m:rPr>
          <m:t>+</m:t>
        </m:r>
        <m:sSub>
          <m:sSubPr/>
          <m:e>
            <m:acc>
              <m:accPr>
                <m:chr m:val="⃗"/>
              </m:accPr>
              <m:e>
                <m:r>
                  <m:rPr>
                    <m:sty m:val="i"/>
                  </m:rPr>
                  <m:t>E</m:t>
                </m:r>
              </m:e>
            </m:acc>
          </m:e>
          <m:sub>
            <m:r>
              <m:rPr>
                <m:sty m:val="i"/>
              </m:rPr>
              <m:t>d</m:t>
            </m:r>
          </m:sub>
        </m:sSub>
        <m:r>
          <m:rPr>
            <m:sty m:val="p"/>
          </m:rPr>
          <m:t>(</m:t>
        </m:r>
        <m:r>
          <m:rPr>
            <m:sty m:val="i"/>
          </m:rPr>
          <m:t>z</m:t>
        </m:r>
        <m:r>
          <m:rPr>
            <m:sty m:val="p"/>
          </m:rPr>
          <m:t>,</m:t>
        </m:r>
        <m:r>
          <m:rPr>
            <m:sty m:val="i"/>
          </m:rPr>
          <m:t>t</m:t>
        </m:r>
        <m:r>
          <m:rPr>
            <m:sty m:val="p"/>
          </m:rPr>
          <m:t>)</m:t>
        </m:r>
      </m:oMath>
      <w:r>
        <w:rPr/>
        <w:t xml:space="preserve"> pour </w:t>
      </w:r>
      <m:oMath>
        <m:r>
          <m:rPr>
            <m:sty m:val="i"/>
          </m:rPr>
          <m:t>z</m:t>
        </m:r>
        <m:r>
          <m:rPr>
            <m:sty m:val="p"/>
          </m:rPr>
          <m:t>∈</m:t>
        </m:r>
        <m:r>
          <m:rPr>
            <m:sty m:val="p"/>
          </m:rPr>
          <m:t>[</m:t>
        </m:r>
        <m:r>
          <m:rPr>
            <m:sty m:val="p"/>
          </m:rPr>
          <m:t>0</m:t>
        </m:r>
        <m:r>
          <m:rPr>
            <m:sty m:val="p"/>
          </m:rPr>
          <m:t>;</m:t>
        </m:r>
        <m:r>
          <m:rPr>
            <m:sty m:val="i"/>
          </m:rPr>
          <m:t>L</m:t>
        </m:r>
        <m:r>
          <m:rPr>
            <m:sty m:val="p"/>
          </m:rPr>
          <m:t>]</m:t>
        </m:r>
      </m:oMath>
      <w:r>
        <w:rPr/>
        <w:t xml:space="preserve">.</w:t>
      </w:r>
      <w:r>
        <w:rPr/>
        <w:br w:type="textWrapping"/>
      </w:r>
      <w:r>
        <w:rPr/>
        <w:t xml:space="preserve">C.2.a. Exprimer, en notation complexe, </w:t>
      </w:r>
      <m:oMath>
        <m:sSub>
          <m:sSubPr/>
          <m:e>
            <m:bar>
              <m:barPr/>
              <m:e>
                <m:acc>
                  <m:accPr>
                    <m:chr m:val="⃗"/>
                  </m:accPr>
                  <m:e>
                    <m:r>
                      <m:rPr>
                        <m:sty m:val="i"/>
                      </m:rPr>
                      <m:t>E</m:t>
                    </m:r>
                  </m:e>
                </m:acc>
              </m:e>
            </m:bar>
          </m:e>
          <m:sub>
            <m:r>
              <m:rPr>
                <m:sty m:val="i"/>
              </m:rPr>
              <m:t>g</m:t>
            </m:r>
          </m:sub>
        </m:sSub>
        <m:r>
          <m:rPr>
            <m:sty m:val="p"/>
          </m:rPr>
          <m:t>(</m:t>
        </m:r>
        <m:r>
          <m:rPr>
            <m:sty m:val="i"/>
          </m:rPr>
          <m:t>z</m:t>
        </m:r>
        <m:r>
          <m:rPr>
            <m:sty m:val="p"/>
          </m:rPr>
          <m:t>,</m:t>
        </m:r>
        <m:r>
          <m:rPr>
            <m:sty m:val="i"/>
          </m:rPr>
          <m:t>t</m:t>
        </m:r>
        <m:r>
          <m:rPr>
            <m:sty m:val="p"/>
          </m:rPr>
          <m:t>)</m:t>
        </m:r>
      </m:oMath>
      <w:r>
        <w:rPr/>
        <w:t xml:space="preserve"> et </w:t>
      </w:r>
      <m:oMath>
        <m:sSub>
          <m:sSubPr/>
          <m:e>
            <m:acc>
              <m:accPr>
                <m:chr m:val="⃗"/>
              </m:accPr>
              <m:e>
                <m:bar>
                  <m:barPr/>
                  <m:e>
                    <m:r>
                      <m:rPr>
                        <m:sty m:val="i"/>
                      </m:rPr>
                      <m:t>E</m:t>
                    </m:r>
                  </m:e>
                </m:bar>
              </m:e>
            </m:acc>
          </m:e>
          <m:sub>
            <m:r>
              <m:rPr>
                <m:sty m:val="i"/>
              </m:rPr>
              <m:t>d</m:t>
            </m:r>
          </m:sub>
        </m:sSub>
        <m:r>
          <m:rPr>
            <m:sty m:val="p"/>
          </m:rPr>
          <m:t>(</m:t>
        </m:r>
        <m:r>
          <m:rPr>
            <m:sty m:val="i"/>
          </m:rPr>
          <m:t>z</m:t>
        </m:r>
        <m:r>
          <m:rPr>
            <m:sty m:val="p"/>
          </m:rPr>
          <m:t>,</m:t>
        </m:r>
        <m:r>
          <m:rPr>
            <m:sty m:val="i"/>
          </m:rPr>
          <m:t>t</m:t>
        </m:r>
        <m:r>
          <m:rPr>
            <m:sty m:val="p"/>
          </m:rPr>
          <m:t>)</m:t>
        </m:r>
      </m:oMath>
      <w:r>
        <w:rPr/>
        <w:t xml:space="preserve">. On introduira les grandeurs </w:t>
      </w:r>
      <m:oMath>
        <m:sSub>
          <m:sSubPr/>
          <m:e>
            <m:r>
              <m:rPr>
                <m:sty m:val="i"/>
              </m:rPr>
              <m:t>k</m:t>
            </m:r>
          </m:e>
          <m:sub>
            <m:r>
              <m:rPr>
                <m:sty m:val="i"/>
              </m:rPr>
              <m:t>g</m:t>
            </m:r>
          </m:sub>
        </m:sSub>
        <m:r>
          <m:rPr>
            <m:sty m:val="p"/>
          </m:rPr>
          <m:t>=</m:t>
        </m:r>
        <m:f>
          <m:fPr>
            <m:ctrlPr>
              <w:rPr>
                <w:rFonts w:ascii="Cambria Math" w:hAnsi="Cambria Math"/>
              </w:rPr>
            </m:ctrlPr>
          </m:fPr>
          <m:num>
            <m:r>
              <m:rPr>
                <m:sty m:val="i"/>
              </m:rPr>
              <m:t>ω</m:t>
            </m:r>
          </m:num>
          <m:den>
            <m:sSub>
              <m:sSubPr/>
              <m:e>
                <m:r>
                  <m:rPr>
                    <m:sty m:val="i"/>
                  </m:rPr>
                  <m:t>c</m:t>
                </m:r>
              </m:e>
              <m:sub>
                <m:r>
                  <m:rPr>
                    <m:sty m:val="i"/>
                  </m:rPr>
                  <m:t>g</m:t>
                </m:r>
              </m:sub>
            </m:sSub>
          </m:den>
        </m:f>
      </m:oMath>
      <w:r>
        <w:rPr/>
        <w:t xml:space="preserve"> et </w:t>
      </w:r>
      <m:oMath>
        <m:sSub>
          <m:sSubPr/>
          <m:e>
            <m:r>
              <m:rPr>
                <m:sty m:val="i"/>
              </m:rPr>
              <m:t>k</m:t>
            </m:r>
          </m:e>
          <m:sub>
            <m:r>
              <m:rPr>
                <m:sty m:val="i"/>
              </m:rPr>
              <m:t>d</m:t>
            </m:r>
          </m:sub>
        </m:sSub>
        <m:r>
          <m:rPr>
            <m:sty m:val="p"/>
          </m:rPr>
          <m:t>=</m:t>
        </m:r>
        <m:f>
          <m:fPr>
            <m:ctrlPr>
              <w:rPr>
                <w:rFonts w:ascii="Cambria Math" w:hAnsi="Cambria Math"/>
              </w:rPr>
            </m:ctrlPr>
          </m:fPr>
          <m:num>
            <m:r>
              <m:rPr>
                <m:sty m:val="i"/>
              </m:rPr>
              <m:t>ω</m:t>
            </m:r>
          </m:num>
          <m:den>
            <m:sSub>
              <m:sSubPr/>
              <m:e>
                <m:r>
                  <m:rPr>
                    <m:sty m:val="i"/>
                  </m:rPr>
                  <m:t>c</m:t>
                </m:r>
              </m:e>
              <m:sub>
                <m:r>
                  <m:rPr>
                    <m:sty m:val="i"/>
                  </m:rPr>
                  <m:t>d</m:t>
                </m:r>
              </m:sub>
            </m:sSub>
          </m:den>
        </m:f>
      </m:oMath>
      <w:r>
        <w:rPr/>
        <w:t xml:space="preserve">.</w:t>
      </w:r>
      <w:r>
        <w:rPr/>
        <w:br w:type="textWrapping"/>
      </w:r>
      <w:r>
        <w:rPr/>
        <w:t xml:space="preserve">C.2.b. Donner les expressions de </w:t>
      </w:r>
      <m:oMath>
        <m:sSub>
          <m:sSubPr/>
          <m:e>
            <m:acc>
              <m:accPr>
                <m:chr m:val="⃗"/>
              </m:accPr>
              <m:e>
                <m:bar>
                  <m:barPr/>
                  <m:e>
                    <m:r>
                      <m:rPr>
                        <m:sty m:val="i"/>
                      </m:rPr>
                      <m:t>E</m:t>
                    </m:r>
                  </m:e>
                </m:bar>
              </m:e>
            </m:acc>
          </m:e>
          <m:sub>
            <m:r>
              <m:rPr>
                <m:sty m:val="i"/>
              </m:rPr>
              <m:t>g</m:t>
            </m:r>
          </m:sub>
        </m:sSub>
        <m:r>
          <m:rPr>
            <m:sty m:val="p"/>
          </m:rPr>
          <m:t>(</m:t>
        </m:r>
        <m:r>
          <m:rPr>
            <m:sty m:val="i"/>
          </m:rPr>
          <m:t>z</m:t>
        </m:r>
        <m:r>
          <m:rPr>
            <m:sty m:val="p"/>
          </m:rPr>
          <m:t>=</m:t>
        </m:r>
        <m:r>
          <m:rPr>
            <m:sty m:val="p"/>
          </m:rPr>
          <m:t>0</m:t>
        </m:r>
        <m:r>
          <m:rPr>
            <m:sty m:val="p"/>
          </m:rPr>
          <m:t>,</m:t>
        </m:r>
        <m:r>
          <m:rPr>
            <m:sty m:val="i"/>
          </m:rPr>
          <m:t>t</m:t>
        </m:r>
        <m:r>
          <m:rPr>
            <m:sty m:val="p"/>
          </m:rPr>
          <m:t>)</m:t>
        </m:r>
      </m:oMath>
      <w:r>
        <w:rPr/>
        <w:t xml:space="preserve"> et </w:t>
      </w:r>
      <m:oMath>
        <m:sSub>
          <m:sSubPr/>
          <m:e>
            <m:bar>
              <m:barPr/>
              <m:e>
                <m:acc>
                  <m:accPr>
                    <m:chr m:val="⃗"/>
                  </m:accPr>
                  <m:e>
                    <m:r>
                      <m:rPr>
                        <m:sty m:val="i"/>
                      </m:rPr>
                      <m:t>E</m:t>
                    </m:r>
                  </m:e>
                </m:acc>
              </m:e>
            </m:bar>
          </m:e>
          <m:sub>
            <m:r>
              <m:rPr>
                <m:sty m:val="i"/>
              </m:rPr>
              <m:t>d</m:t>
            </m:r>
          </m:sub>
        </m:sSub>
        <m:r>
          <m:rPr>
            <m:sty m:val="p"/>
          </m:rPr>
          <m:t>(</m:t>
        </m:r>
        <m:r>
          <m:rPr>
            <m:sty m:val="i"/>
          </m:rPr>
          <m:t>z</m:t>
        </m:r>
        <m:r>
          <m:rPr>
            <m:sty m:val="p"/>
          </m:rPr>
          <m:t>=</m:t>
        </m:r>
        <m:r>
          <m:rPr>
            <m:sty m:val="p"/>
          </m:rPr>
          <m:t>0</m:t>
        </m:r>
        <m:r>
          <m:rPr>
            <m:sty m:val="p"/>
          </m:rPr>
          <m:t>,</m:t>
        </m:r>
        <m:r>
          <m:rPr>
            <m:sty m:val="i"/>
          </m:rPr>
          <m:t>t</m:t>
        </m:r>
        <m:r>
          <m:rPr>
            <m:sty m:val="p"/>
          </m:rPr>
          <m:t>)</m:t>
        </m:r>
      </m:oMath>
      <w:r>
        <w:rPr/>
        <w:t xml:space="preserve">, puis celles de </w:t>
      </w:r>
      <m:oMath>
        <m:sSub>
          <m:sSubPr/>
          <m:e>
            <m:bar>
              <m:barPr/>
              <m:e>
                <m:acc>
                  <m:accPr>
                    <m:chr m:val="⃗"/>
                  </m:accPr>
                  <m:e>
                    <m:r>
                      <m:rPr>
                        <m:sty m:val="i"/>
                      </m:rPr>
                      <m:t>E</m:t>
                    </m:r>
                  </m:e>
                </m:acc>
              </m:e>
            </m:bar>
          </m:e>
          <m:sub>
            <m:r>
              <m:rPr>
                <m:sty m:val="i"/>
              </m:rPr>
              <m:t>g</m:t>
            </m:r>
          </m:sub>
        </m:sSub>
        <m:r>
          <m:rPr>
            <m:sty m:val="p"/>
          </m:rPr>
          <m:t>(</m:t>
        </m:r>
        <m:r>
          <m:rPr>
            <m:sty m:val="i"/>
          </m:rPr>
          <m:t>z</m:t>
        </m:r>
        <m:r>
          <m:rPr>
            <m:sty m:val="p"/>
          </m:rPr>
          <m:t>=</m:t>
        </m:r>
        <m:r>
          <m:rPr>
            <m:sty m:val="i"/>
          </m:rPr>
          <m:t>L</m:t>
        </m:r>
        <m:r>
          <m:rPr>
            <m:sty m:val="p"/>
          </m:rPr>
          <m:t>,</m:t>
        </m:r>
        <m:r>
          <m:rPr>
            <m:sty m:val="i"/>
          </m:rPr>
          <m:t>t</m:t>
        </m:r>
        <m:r>
          <m:rPr>
            <m:sty m:val="p"/>
          </m:rPr>
          <m:t>)</m:t>
        </m:r>
      </m:oMath>
      <w:r>
        <w:rPr/>
        <w:t xml:space="preserve"> et </w:t>
      </w:r>
      <m:oMath>
        <m:sSub>
          <m:sSubPr/>
          <m:e>
            <m:bar>
              <m:barPr/>
              <m:e>
                <m:acc>
                  <m:accPr>
                    <m:chr m:val="⃗"/>
                  </m:accPr>
                  <m:e>
                    <m:r>
                      <m:rPr>
                        <m:sty m:val="i"/>
                      </m:rPr>
                      <m:t>E</m:t>
                    </m:r>
                  </m:e>
                </m:acc>
              </m:e>
            </m:bar>
          </m:e>
          <m:sub>
            <m:r>
              <m:rPr>
                <m:sty m:val="i"/>
              </m:rPr>
              <m:t>d</m:t>
            </m:r>
          </m:sub>
        </m:sSub>
        <m:r>
          <m:rPr>
            <m:sty m:val="p"/>
          </m:rPr>
          <m:t>(</m:t>
        </m:r>
        <m:r>
          <m:rPr>
            <m:sty m:val="i"/>
          </m:rPr>
          <m:t>z</m:t>
        </m:r>
        <m:r>
          <m:rPr>
            <m:sty m:val="p"/>
          </m:rPr>
          <m:t>=</m:t>
        </m:r>
        <m:r>
          <m:rPr>
            <m:sty m:val="i"/>
          </m:rPr>
          <m:t>L</m:t>
        </m:r>
        <m:r>
          <m:rPr>
            <m:sty m:val="p"/>
          </m:rPr>
          <m:t>,</m:t>
        </m:r>
        <m:r>
          <m:rPr>
            <m:sty m:val="i"/>
          </m:rPr>
          <m:t>t</m:t>
        </m:r>
        <m:r>
          <m:rPr>
            <m:sty m:val="p"/>
          </m:rPr>
          <m:t>)</m:t>
        </m:r>
      </m:oMath>
      <w:r>
        <w:rPr/>
        <w:t xml:space="preserve">. On posera </w:t>
      </w:r>
      <m:oMath>
        <m:sSub>
          <m:sSubPr/>
          <m:e>
            <m:r>
              <m:rPr>
                <m:sty m:val="i"/>
              </m:rPr>
              <m:t>ϕ</m:t>
            </m:r>
          </m:e>
          <m:sub>
            <m:r>
              <m:rPr>
                <m:sty m:val="i"/>
              </m:rPr>
              <m:t>g</m:t>
            </m:r>
          </m:sub>
        </m:sSub>
        <m:r>
          <m:rPr>
            <m:sty m:val="p"/>
          </m:rPr>
          <m:t>=</m:t>
        </m:r>
        <m:sSub>
          <m:sSubPr/>
          <m:e>
            <m:r>
              <m:rPr>
                <m:sty m:val="i"/>
              </m:rPr>
              <m:t>k</m:t>
            </m:r>
          </m:e>
          <m:sub>
            <m:r>
              <m:rPr>
                <m:sty m:val="i"/>
              </m:rPr>
              <m:t>g</m:t>
            </m:r>
          </m:sub>
        </m:sSub>
        <m:r>
          <m:rPr>
            <m:sty m:val="i"/>
          </m:rPr>
          <m:t>L</m:t>
        </m:r>
      </m:oMath>
      <w:r>
        <w:rPr/>
        <w:t xml:space="preserve"> et </w:t>
      </w:r>
      <m:oMath>
        <m:sSub>
          <m:sSubPr/>
          <m:e>
            <m:r>
              <m:rPr>
                <m:sty m:val="i"/>
              </m:rPr>
              <m:t>ϕ</m:t>
            </m:r>
          </m:e>
          <m:sub>
            <m:r>
              <m:rPr>
                <m:sty m:val="i"/>
              </m:rPr>
              <m:t>d</m:t>
            </m:r>
          </m:sub>
        </m:sSub>
        <m:r>
          <m:rPr>
            <m:sty m:val="p"/>
          </m:rPr>
          <m:t>=</m:t>
        </m:r>
        <m:sSub>
          <m:sSubPr/>
          <m:e>
            <m:r>
              <m:rPr>
                <m:sty m:val="i"/>
              </m:rPr>
              <m:t>k</m:t>
            </m:r>
          </m:e>
          <m:sub>
            <m:r>
              <m:rPr>
                <m:sty m:val="i"/>
              </m:rPr>
              <m:t>d</m:t>
            </m:r>
          </m:sub>
        </m:sSub>
        <m:r>
          <m:rPr>
            <m:sty m:val="i"/>
          </m:rPr>
          <m:t>L</m:t>
        </m:r>
      </m:oMath>
      <w:r>
        <w:rPr/>
        <w:t xml:space="preserve">.</w:t>
      </w:r>
      <w:r>
        <w:rPr/>
        <w:br w:type="textWrapping"/>
      </w:r>
    </w:p>
    <w:p>
      <w:pPr>
        <w:spacing w:lineRule="auto"/>
        <w:jc w:val="center"/>
      </w:pPr>
      <w:r>
        <w:rPr/>
        <w:drawing>
          <wp:inline distB="0" distL="0" distR="0" distT="0">
            <wp:extent cx="5010150" cy="4552950"/>
            <wp:effectExtent b="0" l="0" r="0" t="0"/>
            <wp:docPr id="9" name="image-24df5dd1b54d826bfeec5d663e3cd42787f71d1a.jpg"/>
            <a:graphic>
              <a:graphicData uri="http://schemas.openxmlformats.org/drawingml/2006/picture">
                <pic:pic>
                  <pic:nvPicPr>
                    <pic:cNvPr id="9" name="image-24df5dd1b54d826bfeec5d663e3cd42787f71d1a.jpg" descr=""/>
                    <pic:cNvPicPr/>
                  </pic:nvPicPr>
                  <pic:blipFill>
                    <a:blip r:embed="rId13" cstate="print"/>
                    <a:srcRect b="0" l="0" r="0" t="0"/>
                    <a:stretch>
                      <a:fillRect/>
                    </a:stretch>
                  </pic:blipFill>
                  <pic:spPr>
                    <a:xfrm>
                      <a:off x="0" y="0"/>
                      <a:ext cx="5010150" cy="4552950"/>
                    </a:xfrm>
                    <a:prstGeom prst="rect"/>
                  </pic:spPr>
                </pic:pic>
              </a:graphicData>
            </a:graphic>
          </wp:inline>
        </w:drawing>
      </w:r>
    </w:p>
    <w:p>
      <w:pPr>
        <w:spacing w:after="220" w:lineRule="auto"/>
      </w:pPr>
      <w:r>
        <w:rPr/>
        <w:br w:type="textWrapping"/>
      </w:r>
      <w:r>
        <w:rPr>
          <w:rFonts w:eastAsia="Georgia" w:cs="Georgia" w:ascii="Georgia" w:hAnsi="Georgia"/>
        </w:rPr>
        <w:t xml:space="preserve">C.2.c. En déduire l'expression de l'onde résultante </w:t>
      </w:r>
      <m:oMath>
        <m:bar>
          <m:barPr/>
          <m:e>
            <m:acc>
              <m:accPr>
                <m:chr m:val="⃗"/>
              </m:accPr>
              <m:e>
                <m:r>
                  <m:rPr>
                    <m:sty m:val="i"/>
                  </m:rPr>
                  <m:t>E</m:t>
                </m:r>
              </m:e>
            </m:acc>
          </m:e>
        </m:bar>
        <m:r>
          <m:rPr>
            <m:sty m:val="p"/>
          </m:rPr>
          <m:t>(</m:t>
        </m:r>
        <m:r>
          <m:rPr>
            <m:sty m:val="i"/>
          </m:rPr>
          <m:t>z</m:t>
        </m:r>
        <m:r>
          <m:rPr>
            <m:sty m:val="p"/>
          </m:rPr>
          <m:t>=</m:t>
        </m:r>
        <m:r>
          <m:rPr>
            <m:sty m:val="i"/>
          </m:rPr>
          <m:t>L</m:t>
        </m:r>
        <m:r>
          <m:rPr>
            <m:sty m:val="p"/>
          </m:rPr>
          <m:t>,</m:t>
        </m:r>
        <m:r>
          <m:rPr>
            <m:sty m:val="i"/>
          </m:rPr>
          <m:t>t</m:t>
        </m:r>
        <m:r>
          <m:rPr>
            <m:sty m:val="p"/>
          </m:rPr>
          <m:t>)</m:t>
        </m:r>
      </m:oMath>
      <w:r>
        <w:rPr>
          <w:rFonts w:eastAsia="Georgia" w:cs="Georgia" w:ascii="Georgia" w:hAnsi="Georgia"/>
        </w:rPr>
        <w:t xml:space="preserve"> à la sortie. La simplifier en exprimant </w:t>
      </w:r>
      <m:oMath>
        <m:sSub>
          <m:sSubPr/>
          <m:e>
            <m:r>
              <m:rPr>
                <m:sty m:val="bi"/>
              </m:rPr>
              <m:t>ϕ</m:t>
            </m:r>
          </m:e>
          <m:sub>
            <m:r>
              <m:rPr>
                <m:sty m:val="i"/>
              </m:rPr>
              <m:t>g</m:t>
            </m:r>
          </m:sub>
        </m:sSub>
      </m:oMath>
      <w:r>
        <w:rPr/>
        <w:t xml:space="preserve"> et </w:t>
      </w:r>
      <m:oMath>
        <m:sSub>
          <m:sSubPr/>
          <m:e>
            <m:r>
              <m:rPr>
                <m:sty m:val="bi"/>
              </m:rPr>
              <m:t>ϕ</m:t>
            </m:r>
          </m:e>
          <m:sub>
            <m:r>
              <m:rPr>
                <m:sty m:val="i"/>
              </m:rPr>
              <m:t>d</m:t>
            </m:r>
          </m:sub>
        </m:sSub>
      </m:oMath>
      <w:r>
        <w:rPr/>
        <w:t xml:space="preserve"> en fonction des angles </w:t>
      </w:r>
      <m:oMath>
        <m:r>
          <m:rPr>
            <m:sty m:val="i"/>
          </m:rPr>
          <m:t>α</m:t>
        </m:r>
        <m:r>
          <m:rPr>
            <m:sty m:val="p"/>
          </m:rPr>
          <m:t>=</m:t>
        </m:r>
        <m:f>
          <m:fPr>
            <m:ctrlPr>
              <w:rPr>
                <w:rFonts w:ascii="Cambria Math" w:hAnsi="Cambria Math"/>
              </w:rPr>
            </m:ctrlPr>
          </m:fPr>
          <m:num>
            <m:sSub>
              <m:sSubPr/>
              <m:e>
                <m:r>
                  <m:rPr>
                    <m:sty m:val="bi"/>
                  </m:rPr>
                  <m:t>ϕ</m:t>
                </m:r>
              </m:e>
              <m:sub>
                <m:r>
                  <m:rPr>
                    <m:sty m:val="i"/>
                  </m:rPr>
                  <m:t>d</m:t>
                </m:r>
              </m:sub>
            </m:sSub>
            <m:r>
              <m:rPr>
                <m:sty m:val="p"/>
              </m:rPr>
              <m:t>+</m:t>
            </m:r>
            <m:sSub>
              <m:sSubPr/>
              <m:e>
                <m:r>
                  <m:rPr>
                    <m:sty m:val="bi"/>
                  </m:rPr>
                  <m:t>ϕ</m:t>
                </m:r>
              </m:e>
              <m:sub>
                <m:r>
                  <m:rPr>
                    <m:sty m:val="i"/>
                  </m:rPr>
                  <m:t>g</m:t>
                </m:r>
              </m:sub>
            </m:sSub>
          </m:num>
          <m:den>
            <m:r>
              <m:rPr>
                <m:sty m:val="p"/>
              </m:rPr>
              <m:t>2</m:t>
            </m:r>
          </m:den>
        </m:f>
      </m:oMath>
      <w:r>
        <w:rPr/>
        <w:t xml:space="preserve"> et </w:t>
      </w:r>
      <m:oMath>
        <m:r>
          <m:rPr>
            <m:sty m:val="i"/>
          </m:rPr>
          <m:t>θ</m:t>
        </m:r>
        <m:r>
          <m:rPr>
            <m:sty m:val="p"/>
          </m:rPr>
          <m:t>=</m:t>
        </m:r>
        <m:f>
          <m:fPr>
            <m:ctrlPr>
              <w:rPr>
                <w:rFonts w:ascii="Cambria Math" w:hAnsi="Cambria Math"/>
              </w:rPr>
            </m:ctrlPr>
          </m:fPr>
          <m:num>
            <m:sSub>
              <m:sSubPr/>
              <m:e>
                <m:r>
                  <m:rPr>
                    <m:sty m:val="bi"/>
                  </m:rPr>
                  <m:t>ϕ</m:t>
                </m:r>
              </m:e>
              <m:sub>
                <m:r>
                  <m:rPr>
                    <m:sty m:val="i"/>
                  </m:rPr>
                  <m:t>d</m:t>
                </m:r>
              </m:sub>
            </m:sSub>
            <m:r>
              <m:rPr>
                <m:sty m:val="p"/>
              </m:rPr>
              <m:t>−</m:t>
            </m:r>
            <m:sSub>
              <m:sSubPr/>
              <m:e>
                <m:r>
                  <m:rPr>
                    <m:sty m:val="bi"/>
                  </m:rPr>
                  <m:t>ϕ</m:t>
                </m:r>
              </m:e>
              <m:sub>
                <m:r>
                  <m:rPr>
                    <m:sty m:val="i"/>
                  </m:rPr>
                  <m:t>g</m:t>
                </m:r>
              </m:sub>
            </m:sSub>
          </m:num>
          <m:den>
            <m:r>
              <m:rPr>
                <m:sty m:val="p"/>
              </m:rPr>
              <m:t>2</m:t>
            </m:r>
          </m:den>
        </m:f>
      </m:oMath>
      <w:r>
        <w:rPr/>
        <w:t xml:space="preserve">.</w:t>
      </w:r>
      <w:r>
        <w:rPr/>
        <w:br w:type="textWrapping"/>
      </w:r>
      <w:r>
        <w:rPr>
          <w:rFonts w:eastAsia="Georgia" w:cs="Georgia" w:ascii="Georgia" w:hAnsi="Georgia"/>
        </w:rPr>
        <w:t xml:space="preserve">C.2.d. Donner les expressions réelles du champ électrique de l'onde </w:t>
      </w:r>
      <m:oMath>
        <m:r>
          <m:rPr>
            <m:sty m:val="p"/>
          </m:rPr>
          <m:t>(</m:t>
        </m:r>
        <m:r>
          <m:rPr>
            <m:sty m:val="p"/>
          </m:rPr>
          <m:t>r</m:t>
        </m:r>
        <m:r>
          <m:rPr>
            <m:sty m:val="p"/>
          </m:rPr>
          <m:t>)</m:t>
        </m:r>
        <m:r>
          <m:rPr>
            <m:sty m:val="p"/>
          </m:rPr>
          <m:t>:</m:t>
        </m:r>
        <m:sSub>
          <m:sSubPr/>
          <m:e>
            <m:acc>
              <m:accPr>
                <m:chr m:val="⃗"/>
              </m:accPr>
              <m:e>
                <m:r>
                  <m:rPr>
                    <m:sty m:val="i"/>
                  </m:rPr>
                  <m:t>E</m:t>
                </m:r>
              </m:e>
            </m:acc>
          </m:e>
          <m:sub>
            <m:r>
              <m:rPr>
                <m:sty m:val="p"/>
              </m:rPr>
              <m:t>0</m:t>
            </m:r>
          </m:sub>
        </m:sSub>
        <m:r>
          <m:rPr>
            <m:sty m:val="p"/>
          </m:rPr>
          <m:t>(</m:t>
        </m:r>
        <m:r>
          <m:rPr>
            <m:sty m:val="i"/>
          </m:rPr>
          <m:t>t</m:t>
        </m:r>
        <m:r>
          <m:rPr>
            <m:sty m:val="p"/>
          </m:rPr>
          <m:t>)</m:t>
        </m:r>
      </m:oMath>
      <w:r>
        <w:rPr>
          <w:rFonts w:eastAsia="Georgia" w:cs="Georgia" w:ascii="Georgia" w:hAnsi="Georgia"/>
        </w:rPr>
        <w:t xml:space="preserve"> à l'entrée de la substance et </w:t>
      </w:r>
      <m:oMath>
        <m:sSub>
          <m:sSubPr/>
          <m:e>
            <m:acc>
              <m:accPr>
                <m:chr m:val="⃗"/>
              </m:accPr>
              <m:e>
                <m:r>
                  <m:rPr>
                    <m:sty m:val="i"/>
                  </m:rPr>
                  <m:t>E</m:t>
                </m:r>
              </m:e>
            </m:acc>
          </m:e>
          <m:sub>
            <m:r>
              <m:rPr>
                <m:sty m:val="i"/>
              </m:rPr>
              <m:t>L</m:t>
            </m:r>
          </m:sub>
        </m:sSub>
        <m:r>
          <m:rPr>
            <m:sty m:val="p"/>
          </m:rPr>
          <m:t>(</m:t>
        </m:r>
        <m:r>
          <m:rPr>
            <m:sty m:val="i"/>
          </m:rPr>
          <m:t>t</m:t>
        </m:r>
        <m:r>
          <m:rPr>
            <m:sty m:val="p"/>
          </m:rPr>
          <m:t>)</m:t>
        </m:r>
      </m:oMath>
      <w:r>
        <w:rPr>
          <w:rFonts w:eastAsia="Georgia" w:cs="Georgia" w:ascii="Georgia" w:hAnsi="Georgia"/>
        </w:rPr>
        <w:t xml:space="preserve"> à la sortie. Représenter les directions de </w:t>
      </w:r>
      <m:oMath>
        <m:sSub>
          <m:sSubPr/>
          <m:e>
            <m:acc>
              <m:accPr>
                <m:chr m:val="⃗"/>
              </m:accPr>
              <m:e>
                <m:r>
                  <m:rPr>
                    <m:sty m:val="i"/>
                  </m:rPr>
                  <m:t>E</m:t>
                </m:r>
              </m:e>
            </m:acc>
          </m:e>
          <m:sub>
            <m:r>
              <m:rPr>
                <m:sty m:val="p"/>
              </m:rPr>
              <m:t>0</m:t>
            </m:r>
          </m:sub>
        </m:sSub>
      </m:oMath>
      <w:r>
        <w:rPr/>
        <w:t xml:space="preserve"> et </w:t>
      </w:r>
      <m:oMath>
        <m:sSub>
          <m:sSubPr/>
          <m:e>
            <m:acc>
              <m:accPr>
                <m:chr m:val="⃗"/>
              </m:accPr>
              <m:e>
                <m:r>
                  <m:rPr>
                    <m:sty m:val="i"/>
                  </m:rPr>
                  <m:t>E</m:t>
                </m:r>
              </m:e>
            </m:acc>
          </m:e>
          <m:sub>
            <m:r>
              <m:rPr>
                <m:sty m:val="i"/>
              </m:rPr>
              <m:t>L</m:t>
            </m:r>
          </m:sub>
        </m:sSub>
      </m:oMath>
      <w:r>
        <w:rPr/>
        <w:t xml:space="preserve"> dans le plan </w:t>
      </w:r>
      <m:oMath>
        <m:d>
          <m:dPr>
            <m:begChr m:val="("/>
            <m:endChr m:val=")"/>
            <m:ctrlPr>
              <w:rPr>
                <w:rFonts w:ascii="Cambria Math" w:hAnsi="Cambria Math"/>
              </w:rPr>
            </m:ctrlPr>
          </m:dPr>
          <m:e>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e>
        </m:d>
      </m:oMath>
      <w:r>
        <w:rPr>
          <w:rFonts w:eastAsia="Georgia" w:cs="Georgia" w:ascii="Georgia" w:hAnsi="Georgia"/>
        </w:rPr>
        <w:t xml:space="preserve">. Que dire de la direction de polarisation de l'onde lors de la traversée de la substance?</w:t>
      </w:r>
      <w:r>
        <w:rPr/>
        <w:br w:type="textWrapping"/>
      </w:r>
      <w:r>
        <w:rPr/>
        <w:t xml:space="preserve">C.2.e. La constante de Verdet </w:t>
      </w:r>
      <m:oMath>
        <m:r>
          <m:rPr>
            <m:sty m:val="i"/>
          </m:rPr>
          <m:t>V</m:t>
        </m:r>
      </m:oMath>
      <w:r>
        <w:rPr>
          <w:rFonts w:eastAsia="Georgia" w:cs="Georgia" w:ascii="Georgia" w:hAnsi="Georgia"/>
        </w:rPr>
        <w:t xml:space="preserve"> est définie par </w:t>
      </w:r>
      <m:oMath>
        <m:r>
          <m:rPr>
            <m:sty m:val="i"/>
          </m:rPr>
          <m:t>θ</m:t>
        </m:r>
        <m:r>
          <m:rPr>
            <m:sty m:val="p"/>
          </m:rPr>
          <m:t>=</m:t>
        </m:r>
        <m:r>
          <m:rPr>
            <m:sty m:val="i"/>
          </m:rPr>
          <m:t>V</m:t>
        </m:r>
        <m:r>
          <m:rPr>
            <m:sty m:val="i"/>
          </m:rPr>
          <m:t>L</m:t>
        </m:r>
        <m:sSub>
          <m:sSubPr/>
          <m:e>
            <m:r>
              <m:rPr>
                <m:sty m:val="i"/>
              </m:rPr>
              <m:t>B</m:t>
            </m:r>
          </m:e>
          <m:sub>
            <m:r>
              <m:rPr>
                <m:sty m:val="i"/>
              </m:rPr>
              <m:t>F</m:t>
            </m:r>
          </m:sub>
        </m:sSub>
      </m:oMath>
      <w:r>
        <w:rPr/>
        <w:t xml:space="preserve">. Exprimer cette constante en fonction de </w:t>
      </w:r>
      <m:oMath>
        <m:r>
          <m:rPr>
            <m:sty m:val="i"/>
          </m:rPr>
          <m:t>ω</m:t>
        </m:r>
        <m:r>
          <m:rPr>
            <m:sty m:val="p"/>
          </m:rPr>
          <m:t>,</m:t>
        </m:r>
        <m:r>
          <m:rPr>
            <m:sty m:val="i"/>
          </m:rPr>
          <m:t>c</m:t>
        </m:r>
      </m:oMath>
      <w:r>
        <w:rPr/>
        <w:t xml:space="preserve"> et </w:t>
      </w:r>
      <m:oMath>
        <m:r>
          <m:rPr>
            <m:sty m:val="i"/>
          </m:rPr>
          <m:t>B</m:t>
        </m:r>
      </m:oMath>
      <w:r>
        <w:rPr>
          <w:rFonts w:eastAsia="Georgia" w:cs="Georgia" w:ascii="Georgia" w:hAnsi="Georgia"/>
        </w:rPr>
        <w:t xml:space="preserve">. Justifier cette assertion: «la constante de Verdet dépend de la longueur d'onde de l'onde se propageant dans la substance </w:t>
      </w:r>
      <m:oMath>
        <m:r>
          <m:rPr>
            <m:sty m:val="p"/>
          </m:rPr>
          <m:t>&gt;</m:t>
        </m:r>
      </m:oMath>
      <w:r>
        <w:rPr/>
        <w:t xml:space="preserve">.</w:t>
      </w:r>
    </w:p>
    <w:p>
      <w:pPr>
        <w:spacing w:line="271" w:before="330" w:lineRule="auto"/>
      </w:pPr>
      <w:r>
        <w:rPr>
          <w:b/>
          <w:sz w:val="42"/>
        </w:rPr>
        <w:t xml:space="preserve">C.3. Mesure d'un courant</w:t>
      </w:r>
    </w:p>
    <w:p>
      <w:pPr>
        <w:spacing w:after="220" w:lineRule="auto"/>
      </w:pPr>
      <w:r>
        <w:rPr>
          <w:rFonts w:eastAsia="Georgia" w:cs="Georgia" w:ascii="Georgia" w:hAnsi="Georgia"/>
        </w:rPr>
        <w:t xml:space="preserve">Le courant permanent dont l'intensité </w:t>
      </w:r>
      <m:oMath>
        <m:r>
          <m:rPr>
            <m:sty m:val="i"/>
          </m:rPr>
          <m:t>I</m:t>
        </m:r>
      </m:oMath>
      <w:r>
        <w:rPr>
          <w:rFonts w:eastAsia="Georgia" w:cs="Georgia" w:ascii="Georgia" w:hAnsi="Georgia"/>
        </w:rPr>
        <w:t xml:space="preserve"> est à mesurer circule dans un conducteur cylindrique d'axe </w:t>
      </w:r>
      <m:oMath>
        <m:r>
          <m:rPr>
            <m:sty m:val="i"/>
          </m:rPr>
          <m:t>O</m:t>
        </m:r>
        <m:sSub>
          <m:sSubPr/>
          <m:e>
            <m:r>
              <m:rPr>
                <m:sty m:val="i"/>
              </m:rPr>
              <m:t>z</m:t>
            </m:r>
          </m:e>
          <m:sub>
            <m:r>
              <m:rPr>
                <m:sty m:val="p"/>
              </m:rPr>
              <m:t>1</m:t>
            </m:r>
          </m:sub>
        </m:sSub>
      </m:oMath>
      <w:r>
        <w:rPr/>
        <w:t xml:space="preserve">, de rayon </w:t>
      </w:r>
      <m:oMath>
        <m:r>
          <m:rPr>
            <m:sty m:val="i"/>
          </m:rPr>
          <m:t>a</m:t>
        </m:r>
        <m:r>
          <m:rPr>
            <m:sty m:val="p"/>
          </m:rPr>
          <m:t>=</m:t>
        </m:r>
        <m:r>
          <m:rPr>
            <m:sty m:val="p"/>
          </m:rPr>
          <m:t>10</m:t>
        </m:r>
        <m:r>
          <m:rPr>
            <m:nor/>
          </m:rPr>
          <m:t xml:space="preserve"> </m:t>
        </m:r>
        <m:r>
          <m:rPr>
            <m:sty m:val="p"/>
          </m:rPr>
          <m:t>cm</m:t>
        </m:r>
      </m:oMath>
      <w:r>
        <w:rPr/>
        <w:t xml:space="preserve"> et de longueur </w:t>
      </w:r>
      <m:oMath>
        <m:sSub>
          <m:sSubPr/>
          <m:e>
            <m:r>
              <m:rPr>
                <m:sty m:val="i"/>
              </m:rPr>
              <m:t>L</m:t>
            </m:r>
          </m:e>
          <m:sub>
            <m:r>
              <m:rPr>
                <m:sty m:val="i"/>
              </m:rPr>
              <m:t>C</m:t>
            </m:r>
          </m:sub>
        </m:sSub>
        <m:r>
          <m:rPr>
            <m:sty m:val="p"/>
          </m:rPr>
          <m:t>=</m:t>
        </m:r>
        <m:r>
          <m:rPr>
            <m:sty m:val="p"/>
          </m:rPr>
          <m:t>1</m:t>
        </m:r>
        <m:r>
          <m:rPr>
            <m:nor/>
          </m:rPr>
          <m:t xml:space="preserve"> </m:t>
        </m:r>
        <m:r>
          <m:rPr>
            <m:sty m:val="p"/>
          </m:rPr>
          <m:t>m</m:t>
        </m:r>
      </m:oMath>
      <w:r>
        <w:rPr>
          <w:rFonts w:eastAsia="Georgia" w:cs="Georgia" w:ascii="Georgia" w:hAnsi="Georgia"/>
        </w:rPr>
        <w:t xml:space="preserve">. La densité de courant </w:t>
      </w:r>
      <m:oMath>
        <m:acc>
          <m:accPr>
            <m:chr m:val="⃗"/>
          </m:accPr>
          <m:e>
            <m:r>
              <m:rPr>
                <m:sty m:val="i"/>
              </m:rPr>
              <m:t>j</m:t>
            </m:r>
          </m:e>
        </m:acc>
      </m:oMath>
      <w:r>
        <w:rPr>
          <w:rFonts w:eastAsia="Georgia" w:cs="Georgia" w:ascii="Georgia" w:hAnsi="Georgia"/>
        </w:rPr>
        <w:t xml:space="preserve"> est supposée uniforme et stationnaire dans le volume de ce conducteur.</w:t>
      </w:r>
    </w:p>
    <w:p>
      <w:pPr>
        <w:spacing w:after="220" w:lineRule="auto"/>
      </w:pPr>
      <w:r>
        <w:rPr>
          <w:rFonts w:eastAsia="Georgia" w:cs="Georgia" w:ascii="Georgia" w:hAnsi="Georgia"/>
        </w:rPr>
        <w:t xml:space="preserve">Une fibre optique de diamètre </w:t>
      </w:r>
      <m:oMath>
        <m:r>
          <m:rPr>
            <m:sty m:val="i"/>
          </m:rPr>
          <m:t>d</m:t>
        </m:r>
        <m:r>
          <m:rPr>
            <m:sty m:val="p"/>
          </m:rPr>
          <m:t>=</m:t>
        </m:r>
        <m:r>
          <m:rPr>
            <m:sty m:val="p"/>
          </m:rPr>
          <m:t>2</m:t>
        </m:r>
        <m:r>
          <m:rPr>
            <m:nor/>
          </m:rPr>
          <m:t xml:space="preserve"> </m:t>
        </m:r>
        <m:r>
          <m:rPr>
            <m:sty m:val="p"/>
          </m:rPr>
          <m:t>mm</m:t>
        </m:r>
      </m:oMath>
      <w:r>
        <w:rPr>
          <w:rFonts w:eastAsia="Georgia" w:cs="Georgia" w:ascii="Georgia" w:hAnsi="Georgia"/>
        </w:rPr>
        <w:t xml:space="preserve"> est enroulée une seule fois sur toute la longueur de ce conducteur de manière à former des spires jointives (cf. Figure 9). La constante de Verdet de la fibre pour la longueur d'onde utilisée est </w:t>
      </w:r>
      <m:oMath>
        <m:r>
          <m:rPr>
            <m:sty m:val="i"/>
          </m:rPr>
          <m:t>V</m:t>
        </m:r>
        <m:r>
          <m:rPr>
            <m:sty m:val="p"/>
          </m:rPr>
          <m:t>=</m:t>
        </m:r>
        <m:sSup>
          <m:sSupPr/>
          <m:e>
            <m:r>
              <m:rPr>
                <m:sty m:val="p"/>
              </m:rPr>
              <m:t>25</m:t>
            </m:r>
          </m:e>
          <m:sup>
            <m:r>
              <m:rPr>
                <m:sty m:val="p"/>
              </m:rPr>
              <m:t>∘</m:t>
            </m:r>
          </m:sup>
        </m:sSup>
        <m:r>
          <m:rPr>
            <m:sty m:val="p"/>
          </m:rPr>
          <m:t>⋅</m:t>
        </m:r>
        <m:sSup>
          <m:sSupPr/>
          <m:e>
            <m:r>
              <m:rPr>
                <m:sty m:val="p"/>
              </m:rPr>
              <m:t>T</m:t>
            </m:r>
          </m:e>
          <m:sup>
            <m:r>
              <m:rPr>
                <m:sty m:val="p"/>
              </m:rPr>
              <m:t>−</m:t>
            </m:r>
            <m:r>
              <m:rPr>
                <m:sty m:val="p"/>
              </m:rPr>
              <m:t>1</m:t>
            </m:r>
          </m:sup>
        </m:sSup>
        <m:sSup>
          <m:sSupPr/>
          <m:e>
            <m:r>
              <m:rPr>
                <m:nor/>
              </m:rPr>
              <m:t xml:space="preserve"> </m:t>
            </m:r>
            <m:r>
              <m:rPr>
                <m:sty m:val="p"/>
              </m:rPr>
              <m:t>m</m:t>
            </m:r>
          </m:e>
          <m:sup>
            <m:r>
              <m:rPr>
                <m:sty m:val="p"/>
              </m:rPr>
              <m:t>−</m:t>
            </m:r>
            <m:r>
              <m:rPr>
                <m:sty m:val="p"/>
              </m:rPr>
              <m:t>1</m:t>
            </m:r>
          </m:sup>
        </m:sSup>
      </m:oMath>
      <w:r>
        <w:rPr/>
        <w:t xml:space="preserve">.</w:t>
      </w:r>
    </w:p>
    <w:p>
      <w:pPr>
        <w:spacing w:lineRule="auto"/>
      </w:pPr>
      <w:r>
        <w:rPr/>
        <w:t xml:space="preserve">C.3.a. Calculer la longueur </w:t>
      </w:r>
      <m:oMath>
        <m:r>
          <m:rPr>
            <m:sty m:val="i"/>
          </m:rPr>
          <m:t>L</m:t>
        </m:r>
      </m:oMath>
      <w:r>
        <w:rPr/>
        <w:t xml:space="preserve"> de la fibre.</w:t>
      </w:r>
      <w:r>
        <w:rPr/>
        <w:br w:type="textWrapping"/>
      </w:r>
      <w:r>
        <w:rPr>
          <w:rFonts w:eastAsia="Georgia" w:cs="Georgia" w:ascii="Georgia" w:hAnsi="Georgia"/>
        </w:rPr>
        <w:t xml:space="preserve">C.3.b. Déterminer le champ magnétique </w:t>
      </w:r>
      <m:oMath>
        <m:sSub>
          <m:sSubPr/>
          <m:e>
            <m:acc>
              <m:accPr>
                <m:chr m:val="⃗"/>
              </m:accPr>
              <m:e>
                <m:r>
                  <m:rPr>
                    <m:sty m:val="i"/>
                  </m:rPr>
                  <m:t>B</m:t>
                </m:r>
              </m:e>
            </m:acc>
          </m:e>
          <m:sub>
            <m:r>
              <m:rPr>
                <m:sty m:val="i"/>
              </m:rPr>
              <m:t>F</m:t>
            </m:r>
          </m:sub>
        </m:sSub>
      </m:oMath>
      <w:r>
        <w:rPr>
          <w:rFonts w:eastAsia="Georgia" w:cs="Georgia" w:ascii="Georgia" w:hAnsi="Georgia"/>
        </w:rPr>
        <w:t xml:space="preserve"> créé dans la fibre par le courant </w:t>
      </w:r>
      <m:oMath>
        <m:r>
          <m:rPr>
            <m:sty m:val="i"/>
          </m:rPr>
          <m:t>I</m:t>
        </m:r>
      </m:oMath>
      <w:r>
        <w:rPr>
          <w:rFonts w:eastAsia="Georgia" w:cs="Georgia" w:ascii="Georgia" w:hAnsi="Georgia"/>
        </w:rPr>
        <w:t xml:space="preserve"> en négligeant les effets de bord, c'est-à-dire en supposant le conducteur très long.</w:t>
      </w:r>
    </w:p>
    <w:p>
      <w:pPr>
        <w:spacing w:lineRule="auto"/>
        <w:jc w:val="center"/>
      </w:pPr>
      <w:r>
        <w:rPr/>
        <w:drawing>
          <wp:inline distB="0" distL="0" distR="0" distT="0">
            <wp:extent cx="5486400" cy="2329132"/>
            <wp:effectExtent b="0" l="0" r="0" t="0"/>
            <wp:docPr id="10" name="image-fd330fccd321c70b86a555de215c3d1496db0601.jpg"/>
            <a:graphic>
              <a:graphicData uri="http://schemas.openxmlformats.org/drawingml/2006/picture">
                <pic:pic>
                  <pic:nvPicPr>
                    <pic:cNvPr id="10" name="image-fd330fccd321c70b86a555de215c3d1496db0601.jpg" descr=""/>
                    <pic:cNvPicPr/>
                  </pic:nvPicPr>
                  <pic:blipFill>
                    <a:blip r:embed="rId14" cstate="print"/>
                    <a:srcRect b="0" l="0" r="0" t="0"/>
                    <a:stretch>
                      <a:fillRect/>
                    </a:stretch>
                  </pic:blipFill>
                  <pic:spPr>
                    <a:xfrm>
                      <a:off x="0" y="0"/>
                      <a:ext cx="5486400" cy="2329132"/>
                    </a:xfrm>
                    <a:prstGeom prst="rect"/>
                  </pic:spPr>
                </pic:pic>
              </a:graphicData>
            </a:graphic>
          </wp:inline>
        </w:drawing>
      </w:r>
    </w:p>
    <w:p>
      <w:pPr>
        <w:spacing w:after="220" w:lineRule="auto"/>
      </w:pPr>
      <w:r>
        <w:rPr/>
        <w:t xml:space="preserve">C.3.c. La direction de </w:t>
      </w:r>
      <m:oMath>
        <m:sSub>
          <m:sSubPr/>
          <m:e>
            <m:acc>
              <m:accPr>
                <m:chr m:val="⃗"/>
              </m:accPr>
              <m:e>
                <m:r>
                  <m:rPr>
                    <m:sty m:val="i"/>
                  </m:rPr>
                  <m:t>B</m:t>
                </m:r>
              </m:e>
            </m:acc>
          </m:e>
          <m:sub>
            <m:r>
              <m:rPr>
                <m:sty m:val="i"/>
              </m:rPr>
              <m:t>F</m:t>
            </m:r>
          </m:sub>
        </m:sSub>
      </m:oMath>
      <w:r>
        <w:rPr>
          <w:rFonts w:eastAsia="Georgia" w:cs="Georgia" w:ascii="Georgia" w:hAnsi="Georgia"/>
        </w:rPr>
        <w:t xml:space="preserve"> est-elle cohérente avec la direction de propagation d'une onde électromagnétique dans la fibre pour produire l'effet Faraday?</w:t>
      </w:r>
      <w:r>
        <w:rPr/>
        <w:br w:type="textWrapping"/>
      </w:r>
      <w:r>
        <w:rPr>
          <w:rFonts w:eastAsia="Georgia" w:cs="Georgia" w:ascii="Georgia" w:hAnsi="Georgia"/>
        </w:rPr>
        <w:t xml:space="preserve">C.3.d. L'onde parcourant la fibre optique est polarisée. La direction de polarisation tourne d'un angle </w:t>
      </w:r>
      <m:oMath>
        <m:r>
          <m:rPr>
            <m:sty m:val="i"/>
          </m:rPr>
          <m:t>θ</m:t>
        </m:r>
        <m:r>
          <m:rPr>
            <m:sty m:val="p"/>
          </m:rPr>
          <m:t>=</m:t>
        </m:r>
        <m:sSup>
          <m:sSupPr/>
          <m:e>
            <m:r>
              <m:rPr>
                <m:sty m:val="p"/>
              </m:rPr>
              <m:t>75</m:t>
            </m:r>
          </m:e>
          <m:sup>
            <m:r>
              <m:rPr>
                <m:sty m:val="p"/>
              </m:rPr>
              <m:t>∘</m:t>
            </m:r>
          </m:sup>
        </m:sSup>
      </m:oMath>
      <w:r>
        <w:rPr>
          <w:rFonts w:eastAsia="Georgia" w:cs="Georgia" w:ascii="Georgia" w:hAnsi="Georgia"/>
        </w:rPr>
        <w:t xml:space="preserve"> entre l'entrée et la sortie de la fibre. Calculer l'intensité du courant </w:t>
      </w:r>
      <m:oMath>
        <m:r>
          <m:rPr>
            <m:sty m:val="i"/>
          </m:rPr>
          <m:t>I</m:t>
        </m:r>
      </m:oMath>
      <w:r>
        <w:rPr>
          <w:rFonts w:eastAsia="Georgia" w:cs="Georgia" w:ascii="Georgia" w:hAnsi="Georgia"/>
        </w:rPr>
        <w:t xml:space="preserve"> dans le conducteur. Cette méthode permet-elle de déterminer </w:t>
      </w:r>
      <m:oMath>
        <m:r>
          <m:rPr>
            <m:sty m:val="i"/>
          </m:rPr>
          <m:t>I</m:t>
        </m:r>
      </m:oMath>
      <w:r>
        <w:rPr>
          <w:rFonts w:eastAsia="Georgia" w:cs="Georgia" w:ascii="Georgia" w:hAnsi="Georgia"/>
        </w:rPr>
        <w:t xml:space="preserve"> de manière unique ?</w:t>
      </w:r>
      <w:r>
        <w:rPr/>
        <w:br w:type="textWrapping"/>
      </w:r>
      <w:r>
        <w:rPr/>
        <w:t xml:space="preserve">C.3.e. La mesure de </w:t>
      </w:r>
      <m:oMath>
        <m:r>
          <m:rPr>
            <m:sty m:val="i"/>
          </m:rPr>
          <m:t>θ</m:t>
        </m:r>
      </m:oMath>
      <w:r>
        <w:rPr>
          <w:rFonts w:eastAsia="Georgia" w:cs="Georgia" w:ascii="Georgia" w:hAnsi="Georgia"/>
        </w:rPr>
        <w:t xml:space="preserve"> est effectuée à partir de la direction du champ </w:t>
      </w:r>
      <m:oMath>
        <m:sSub>
          <m:sSubPr/>
          <m:e>
            <m:acc>
              <m:accPr>
                <m:chr m:val="⃗"/>
              </m:accPr>
              <m:e>
                <m:r>
                  <m:rPr>
                    <m:sty m:val="i"/>
                  </m:rPr>
                  <m:t>E</m:t>
                </m:r>
              </m:e>
            </m:acc>
          </m:e>
          <m:sub>
            <m:r>
              <m:rPr>
                <m:sty m:val="p"/>
              </m:rPr>
              <m:t>0</m:t>
            </m:r>
          </m:sub>
        </m:sSub>
      </m:oMath>
      <w:r>
        <w:rPr>
          <w:rFonts w:eastAsia="Georgia" w:cs="Georgia" w:ascii="Georgia" w:hAnsi="Georgia"/>
        </w:rPr>
        <w:t xml:space="preserve"> à l'entrée de la fibre optique. Proposer une méthode très simple pour obtenir cette direction à la sortie de la fibre.</w:t>
      </w:r>
    </w:p>
    <w:p>
      <w:pPr>
        <w:spacing w:line="271" w:before="330" w:lineRule="auto"/>
      </w:pPr>
      <w:r>
        <w:rPr>
          <w:b/>
          <w:sz w:val="42"/>
        </w:rPr>
        <w:t xml:space="preserve">D. Effets thermiques</w:t>
      </w:r>
    </w:p>
    <w:p>
      <w:pPr>
        <w:spacing w:after="220" w:lineRule="auto"/>
      </w:pPr>
      <w:r>
        <w:rPr>
          <w:rFonts w:eastAsia="Georgia" w:cs="Georgia" w:ascii="Georgia" w:hAnsi="Georgia"/>
        </w:rPr>
        <w:t xml:space="preserve">La puissance thermique libérée par effet Joule dans un conducteur parcouru par un courant intense peut provoquer une élévation importante de la température à l'intérieur du conducteur. Il s'agit ici d'évaluer, dans le cadre d'un modèle très simple, la température d'un conducteur cylindrique.</w:t>
      </w:r>
    </w:p>
    <w:p>
      <w:pPr>
        <w:spacing w:after="220" w:lineRule="auto"/>
      </w:pPr>
      <w:r>
        <w:rPr/>
        <w:t xml:space="preserve">La tension constante </w:t>
      </w:r>
      <m:oMath>
        <m:r>
          <m:rPr>
            <m:sty m:val="i"/>
          </m:rPr>
          <m:t>U</m:t>
        </m:r>
        <m:r>
          <m:rPr>
            <m:sty m:val="p"/>
          </m:rPr>
          <m:t>=</m:t>
        </m:r>
        <m:sSub>
          <m:sSubPr/>
          <m:e>
            <m:r>
              <m:rPr>
                <m:sty m:val="i"/>
              </m:rPr>
              <m:t>V</m:t>
            </m:r>
          </m:e>
          <m:sub>
            <m:r>
              <m:rPr>
                <m:sty m:val="i"/>
              </m:rPr>
              <m:t>A</m:t>
            </m:r>
          </m:sub>
        </m:sSub>
        <m:r>
          <m:rPr>
            <m:sty m:val="p"/>
          </m:rPr>
          <m:t>−</m:t>
        </m:r>
        <m:sSub>
          <m:sSubPr/>
          <m:e>
            <m:r>
              <m:rPr>
                <m:sty m:val="i"/>
              </m:rPr>
              <m:t>V</m:t>
            </m:r>
          </m:e>
          <m:sub>
            <m:r>
              <m:rPr>
                <m:sty m:val="i"/>
              </m:rPr>
              <m:t>B</m:t>
            </m:r>
          </m:sub>
        </m:sSub>
      </m:oMath>
      <w:r>
        <w:rPr>
          <w:rFonts w:eastAsia="Georgia" w:cs="Georgia" w:ascii="Georgia" w:hAnsi="Georgia"/>
        </w:rPr>
        <w:t xml:space="preserve">, positive, est appliquée aux bornes </w:t>
      </w:r>
      <m:oMath>
        <m:r>
          <m:rPr>
            <m:sty m:val="i"/>
          </m:rPr>
          <m:t>A</m:t>
        </m:r>
      </m:oMath>
      <w:r>
        <w:rPr/>
        <w:t xml:space="preserve"> et </w:t>
      </w:r>
      <m:oMath>
        <m:r>
          <m:rPr>
            <m:sty m:val="i"/>
          </m:rPr>
          <m:t>B</m:t>
        </m:r>
      </m:oMath>
      <w:r>
        <w:rPr/>
        <w:t xml:space="preserve"> du conducteur cylindrique d'axe </w:t>
      </w:r>
      <m:oMath>
        <m:r>
          <m:rPr>
            <m:sty m:val="p"/>
          </m:rPr>
          <m:t>O</m:t>
        </m:r>
        <m:r>
          <m:rPr>
            <m:sty m:val="i"/>
          </m:rPr>
          <m:t>z</m:t>
        </m:r>
      </m:oMath>
      <w:r>
        <w:rPr>
          <w:rFonts w:eastAsia="Georgia" w:cs="Georgia" w:ascii="Georgia" w:hAnsi="Georgia"/>
        </w:rPr>
        <w:t xml:space="preserve">, de très grande longueur </w:t>
      </w:r>
      <m:oMath>
        <m:sSub>
          <m:sSubPr/>
          <m:e>
            <m:r>
              <m:rPr>
                <m:sty m:val="i"/>
              </m:rPr>
              <m:t>L</m:t>
            </m:r>
          </m:e>
          <m:sub>
            <m:r>
              <m:rPr>
                <m:sty m:val="i"/>
              </m:rPr>
              <m:t>c</m:t>
            </m:r>
          </m:sub>
        </m:sSub>
      </m:oMath>
      <w:r>
        <w:rPr/>
        <w:t xml:space="preserve">, de rayon </w:t>
      </w:r>
      <m:oMath>
        <m:r>
          <m:rPr>
            <m:sty m:val="i"/>
          </m:rPr>
          <m:t>a</m:t>
        </m:r>
        <m:r>
          <m:rPr>
            <m:sty m:val="p"/>
          </m:rPr>
          <m:t>=</m:t>
        </m:r>
        <m:r>
          <m:rPr>
            <m:sty m:val="p"/>
          </m:rPr>
          <m:t>1</m:t>
        </m:r>
        <m:r>
          <m:rPr>
            <m:nor/>
          </m:rPr>
          <m:t xml:space="preserve"> </m:t>
        </m:r>
        <m:r>
          <m:rPr>
            <m:sty m:val="p"/>
          </m:rPr>
          <m:t>cm</m:t>
        </m:r>
      </m:oMath>
      <w:r>
        <w:rPr>
          <w:rFonts w:eastAsia="Georgia" w:cs="Georgia" w:ascii="Georgia" w:hAnsi="Georgia"/>
        </w:rPr>
        <w:t xml:space="preserve"> et de conductivité électrique </w:t>
      </w:r>
      <m:oMath>
        <m:r>
          <m:rPr>
            <m:sty m:val="i"/>
          </m:rPr>
          <m:t>γ</m:t>
        </m:r>
        <m:r>
          <m:rPr>
            <m:sty m:val="p"/>
          </m:rPr>
          <m:t>=</m:t>
        </m:r>
        <m:sSup>
          <m:sSupPr/>
          <m:e>
            <m:r>
              <m:rPr>
                <m:sty m:val="p"/>
              </m:rPr>
              <m:t>6.10</m:t>
            </m:r>
          </m:e>
          <m:sup>
            <m:r>
              <m:rPr>
                <m:sty m:val="p"/>
              </m:rPr>
              <m:t>7</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(cf. Figure 10). L'étude est faite, en régime permanent, dans l'hypothèse simplificatrice où le champ électrique qui en résulte dans le conducteur ne dépend pas de la coordonnée radiale: </w:t>
      </w:r>
      <m:oMath>
        <m:acc>
          <m:accPr>
            <m:chr m:val="⃗"/>
          </m:accPr>
          <m:e>
            <m:r>
              <m:rPr>
                <m:sty m:val="i"/>
              </m:rPr>
              <m:t>E</m:t>
            </m:r>
          </m:e>
        </m:acc>
        <m:r>
          <m:rPr>
            <m:sty m:val="p"/>
          </m:rPr>
          <m:t>(</m:t>
        </m:r>
        <m:r>
          <m:rPr>
            <m:sty m:val="i"/>
          </m:rPr>
          <m:t>M</m:t>
        </m:r>
        <m:r>
          <m:rPr>
            <m:sty m:val="p"/>
          </m:rPr>
          <m:t>)</m:t>
        </m:r>
        <m:r>
          <m:rPr>
            <m:sty m:val="p"/>
          </m:rPr>
          <m:t>=</m:t>
        </m:r>
        <m:r>
          <m:rPr>
            <m:sty m:val="i"/>
          </m:rPr>
          <m:t>E</m:t>
        </m:r>
        <m:r>
          <m:rPr>
            <m:sty m:val="p"/>
          </m:rPr>
          <m:t>(</m:t>
        </m:r>
        <m:r>
          <m:rPr>
            <m:sty m:val="i"/>
          </m:rPr>
          <m:t>θ</m:t>
        </m:r>
        <m:r>
          <m:rPr>
            <m:sty m:val="p"/>
          </m:rPr>
          <m:t>,</m:t>
        </m:r>
        <m:r>
          <m:rPr>
            <m:sty m:val="i"/>
          </m:rPr>
          <m:t>Z</m:t>
        </m:r>
        <m:r>
          <m:rPr>
            <m:sty m:val="p"/>
          </m:rPr>
          <m:t>)</m:t>
        </m:r>
        <m:sSub>
          <m:sSubPr/>
          <m:e>
            <m:acc>
              <m:accPr>
                <m:chr m:val="⃗"/>
              </m:accPr>
              <m:e>
                <m:r>
                  <m:rPr>
                    <m:sty m:val="i"/>
                  </m:rPr>
                  <m:t>e</m:t>
                </m:r>
              </m:e>
            </m:acc>
          </m:e>
          <m:sub>
            <m:r>
              <m:rPr>
                <m:sty m:val="i"/>
              </m:rPr>
              <m:t>z</m:t>
            </m:r>
          </m:sub>
        </m:sSub>
      </m:oMath>
      <w:r>
        <w:rPr/>
        <w:t xml:space="preserve">.</w:t>
      </w:r>
      <w:r>
        <w:rPr/>
        <w:br w:type="textWrapping"/>
      </w:r>
    </w:p>
    <w:p>
      <w:pPr>
        <w:spacing w:lineRule="auto"/>
        <w:jc w:val="center"/>
      </w:pPr>
      <w:r>
        <w:rPr/>
        <w:drawing>
          <wp:inline distB="0" distL="0" distR="0" distT="0">
            <wp:extent cx="5486400" cy="2139121"/>
            <wp:effectExtent b="0" l="0" r="0" t="0"/>
            <wp:docPr id="11" name="image-f5fccb241848cb2411d92dc6c94e7b6ace70ad80.jpg"/>
            <a:graphic>
              <a:graphicData uri="http://schemas.openxmlformats.org/drawingml/2006/picture">
                <pic:pic>
                  <pic:nvPicPr>
                    <pic:cNvPr id="11" name="image-f5fccb241848cb2411d92dc6c94e7b6ace70ad80.jpg" descr=""/>
                    <pic:cNvPicPr/>
                  </pic:nvPicPr>
                  <pic:blipFill>
                    <a:blip r:embed="rId15" cstate="print"/>
                    <a:srcRect b="0" l="0" r="0" t="0"/>
                    <a:stretch>
                      <a:fillRect/>
                    </a:stretch>
                  </pic:blipFill>
                  <pic:spPr>
                    <a:xfrm>
                      <a:off x="0" y="0"/>
                      <a:ext cx="5486400" cy="2139121"/>
                    </a:xfrm>
                    <a:prstGeom prst="rect"/>
                  </pic:spPr>
                </pic:pic>
              </a:graphicData>
            </a:graphic>
          </wp:inline>
        </w:drawing>
      </w:r>
    </w:p>
    <w:p>
      <w:pPr>
        <w:spacing w:line="271" w:before="330" w:lineRule="auto"/>
      </w:pPr>
      <w:r>
        <w:rPr>
          <w:rFonts w:eastAsia="Georgia" w:cs="Georgia" w:ascii="Georgia" w:hAnsi="Georgia"/>
          <w:b/>
          <w:sz w:val="42"/>
        </w:rPr>
        <w:t xml:space="preserve">D.1. Puissance dissipée par effet Joule</w:t>
      </w:r>
    </w:p>
    <w:p>
      <w:pPr>
        <w:spacing w:after="220" w:lineRule="auto"/>
      </w:pPr>
      <w:r>
        <w:rPr>
          <w:rFonts w:eastAsia="Georgia" w:cs="Georgia" w:ascii="Georgia" w:hAnsi="Georgia"/>
        </w:rPr>
        <w:t xml:space="preserve">D.1.a. Justifier que le champ électrique </w:t>
      </w:r>
      <m:oMath>
        <m:acc>
          <m:accPr>
            <m:chr m:val="⃗"/>
          </m:accPr>
          <m:e>
            <m:r>
              <m:rPr>
                <m:sty m:val="i"/>
              </m:rPr>
              <m:t>E</m:t>
            </m:r>
          </m:e>
        </m:acc>
        <m:r>
          <m:rPr>
            <m:sty m:val="p"/>
          </m:rPr>
          <m:t>(</m:t>
        </m:r>
        <m:r>
          <m:rPr>
            <m:sty m:val="i"/>
          </m:rPr>
          <m:t>M</m:t>
        </m:r>
        <m:r>
          <m:rPr>
            <m:sty m:val="p"/>
          </m:rPr>
          <m:t>)</m:t>
        </m:r>
      </m:oMath>
      <w:r>
        <w:rPr>
          <w:rFonts w:eastAsia="Georgia" w:cs="Georgia" w:ascii="Georgia" w:hAnsi="Georgia"/>
        </w:rPr>
        <w:t xml:space="preserve"> ne dépend pas de </w:t>
      </w:r>
      <m:oMath>
        <m:r>
          <m:rPr>
            <m:sty m:val="i"/>
          </m:rPr>
          <m:t>θ</m:t>
        </m:r>
      </m:oMath>
      <w:r>
        <w:rPr/>
        <w:t xml:space="preserve">.</w:t>
      </w:r>
      <w:r>
        <w:rPr/>
        <w:br w:type="textWrapping"/>
      </w:r>
      <w:r>
        <w:rPr>
          <w:rFonts w:eastAsia="Georgia" w:cs="Georgia" w:ascii="Georgia" w:hAnsi="Georgia"/>
        </w:rPr>
        <w:t xml:space="preserve">D.1.b. Déduire de l'une des équations de Maxwell que le champ électrique dans le conducteur ne dépend pas non plus de </w:t>
      </w:r>
      <m:oMath>
        <m:r>
          <m:rPr>
            <m:sty m:val="i"/>
          </m:rPr>
          <m:t>z</m:t>
        </m:r>
      </m:oMath>
      <w:r>
        <w:rPr/>
        <w:t xml:space="preserve">.</w:t>
      </w:r>
      <w:r>
        <w:rPr/>
        <w:br w:type="textWrapping"/>
      </w:r>
      <w:r>
        <w:rPr>
          <w:rFonts w:eastAsia="Georgia" w:cs="Georgia" w:ascii="Georgia" w:hAnsi="Georgia"/>
        </w:rPr>
        <w:t xml:space="preserve">D.1.c. Exprimer alors le champ électrique </w:t>
      </w:r>
      <m:oMath>
        <m:acc>
          <m:accPr>
            <m:chr m:val="⃗"/>
          </m:accPr>
          <m:e>
            <m:r>
              <m:rPr>
                <m:sty m:val="i"/>
              </m:rPr>
              <m:t>E</m:t>
            </m:r>
          </m:e>
        </m:acc>
      </m:oMath>
      <w:r>
        <w:rPr/>
        <w:t xml:space="preserve"> en fonction de </w:t>
      </w:r>
      <m:oMath>
        <m:r>
          <m:rPr>
            <m:sty m:val="i"/>
          </m:rPr>
          <m:t>U</m:t>
        </m:r>
      </m:oMath>
      <w:r>
        <w:rPr/>
        <w:t xml:space="preserve"> et </w:t>
      </w:r>
      <m:oMath>
        <m:sSub>
          <m:sSubPr/>
          <m:e>
            <m:r>
              <m:rPr>
                <m:sty m:val="i"/>
              </m:rPr>
              <m:t>L</m:t>
            </m:r>
          </m:e>
          <m:sub>
            <m:r>
              <m:rPr>
                <m:sty m:val="i"/>
              </m:rPr>
              <m:t>c</m:t>
            </m:r>
          </m:sub>
        </m:sSub>
      </m:oMath>
      <w:r>
        <w:rPr/>
        <w:t xml:space="preserve">.</w:t>
      </w:r>
      <w:r>
        <w:rPr/>
        <w:br w:type="textWrapping"/>
      </w:r>
      <w:r>
        <w:rPr>
          <w:rFonts w:eastAsia="Georgia" w:cs="Georgia" w:ascii="Georgia" w:hAnsi="Georgia"/>
        </w:rPr>
        <w:t xml:space="preserve">D.1.d. En déduire l'expression du vecteur densité de courant </w:t>
      </w:r>
      <m:oMath>
        <m:acc>
          <m:accPr>
            <m:chr m:val="⃗"/>
          </m:accPr>
          <m:e>
            <m:r>
              <m:rPr>
                <m:sty m:val="i"/>
              </m:rPr>
              <m:t>j</m:t>
            </m:r>
          </m:e>
        </m:acc>
      </m:oMath>
      <w:r>
        <w:rPr>
          <w:rFonts w:eastAsia="Georgia" w:cs="Georgia" w:ascii="Georgia" w:hAnsi="Georgia"/>
        </w:rPr>
        <w:t xml:space="preserve">, puis celle de l'intensité du courant </w:t>
      </w:r>
      <m:oMath>
        <m:r>
          <m:rPr>
            <m:sty m:val="i"/>
          </m:rPr>
          <m:t>I</m:t>
        </m:r>
      </m:oMath>
      <w:r>
        <w:rPr/>
        <w:t xml:space="preserve"> dans le conducteur.</w:t>
      </w:r>
      <w:r>
        <w:rPr/>
        <w:br w:type="textWrapping"/>
      </w:r>
      <w:r>
        <w:rPr/>
        <w:t xml:space="preserve">D.1.e. Quelle est l'expression de la puissance volumique </w:t>
      </w:r>
      <m:oMath>
        <m:sSub>
          <m:sSubPr/>
          <m:e>
            <m:r>
              <m:rPr>
                <m:sty m:val="i"/>
              </m:rPr>
              <m:t>P</m:t>
            </m:r>
          </m:e>
          <m:sub>
            <m:r>
              <m:rPr>
                <m:sty m:val="i"/>
              </m:rPr>
              <m:t>V</m:t>
            </m:r>
          </m:sub>
        </m:sSub>
      </m:oMath>
      <w:r>
        <w:rPr>
          <w:rFonts w:eastAsia="Georgia" w:cs="Georgia" w:ascii="Georgia" w:hAnsi="Georgia"/>
        </w:rPr>
        <w:t xml:space="preserve"> dissipée par effet Joule ? Exprimer cette dernière en fonction de </w:t>
      </w:r>
      <m:oMath>
        <m:r>
          <m:rPr>
            <m:sty m:val="i"/>
          </m:rPr>
          <m:t>I</m:t>
        </m:r>
        <m:r>
          <m:rPr>
            <m:sty m:val="p"/>
          </m:rPr>
          <m:t>,</m:t>
        </m:r>
        <m:r>
          <m:rPr>
            <m:sty m:val="i"/>
          </m:rPr>
          <m:t>γ</m:t>
        </m:r>
      </m:oMath>
      <w:r>
        <w:rPr/>
        <w:t xml:space="preserve"> et </w:t>
      </w:r>
      <m:oMath>
        <m:r>
          <m:rPr>
            <m:sty m:val="i"/>
          </m:rPr>
          <m:t>a</m:t>
        </m:r>
      </m:oMath>
      <w:r>
        <w:rPr/>
        <w:t xml:space="preserve">.</w:t>
      </w:r>
      <w:r>
        <w:rPr/>
        <w:br w:type="textWrapping"/>
      </w:r>
      <w:r>
        <w:rPr>
          <w:rFonts w:eastAsia="Georgia" w:cs="Georgia" w:ascii="Georgia" w:hAnsi="Georgia"/>
        </w:rPr>
        <w:t xml:space="preserve">D.1.f. Calculer la résistance </w:t>
      </w:r>
      <m:oMath>
        <m:sSub>
          <m:sSubPr/>
          <m:e>
            <m:r>
              <m:rPr>
                <m:sty m:val="i"/>
              </m:rPr>
              <m:t>R</m:t>
            </m:r>
          </m:e>
          <m:sub>
            <m:r>
              <m:rPr>
                <m:sty m:val="i"/>
              </m:rPr>
              <m:t>L</m:t>
            </m:r>
          </m:sub>
        </m:sSub>
      </m:oMath>
      <w:r>
        <w:rPr>
          <w:rFonts w:eastAsia="Georgia" w:cs="Georgia" w:ascii="Georgia" w:hAnsi="Georgia"/>
        </w:rPr>
        <w:t xml:space="preserve"> par unité de longueur du conducteur.</w:t>
      </w:r>
      <w:r>
        <w:rPr/>
        <w:br w:type="textWrapping"/>
      </w:r>
      <w:r>
        <w:rPr>
          <w:rFonts w:eastAsia="Georgia" w:cs="Georgia" w:ascii="Georgia" w:hAnsi="Georgia"/>
        </w:rPr>
        <w:t xml:space="preserve">D.1.g. En déduire la puissance </w:t>
      </w:r>
      <m:oMath>
        <m:sSub>
          <m:sSubPr/>
          <m:e>
            <m:r>
              <m:rPr>
                <m:sty m:val="i"/>
              </m:rPr>
              <m:t>P</m:t>
            </m:r>
          </m:e>
          <m:sub>
            <m:r>
              <m:rPr>
                <m:sty m:val="i"/>
              </m:rPr>
              <m:t>L</m:t>
            </m:r>
          </m:sub>
        </m:sSub>
      </m:oMath>
      <w:r>
        <w:rPr>
          <w:rFonts w:eastAsia="Georgia" w:cs="Georgia" w:ascii="Georgia" w:hAnsi="Georgia"/>
        </w:rPr>
        <w:t xml:space="preserve"> dissipée par effet Joule par unité de longueur du conducteur lorsque </w:t>
      </w:r>
      <m:oMath>
        <m:r>
          <m:rPr>
            <m:sty m:val="i"/>
          </m:rPr>
          <m:t>I</m:t>
        </m:r>
        <m:r>
          <m:rPr>
            <m:sty m:val="p"/>
          </m:rPr>
          <m:t>=</m:t>
        </m:r>
        <m:r>
          <m:rPr>
            <m:sty m:val="p"/>
          </m:rPr>
          <m:t>1</m:t>
        </m:r>
        <m:r>
          <m:rPr>
            <m:sty m:val="p"/>
          </m:rPr>
          <m:t>kA</m:t>
        </m:r>
      </m:oMath>
      <w:r>
        <w:rPr/>
        <w:t xml:space="preserve">.</w:t>
      </w:r>
    </w:p>
    <w:p>
      <w:pPr>
        <w:spacing w:line="271" w:before="330" w:lineRule="auto"/>
      </w:pPr>
      <w:r>
        <w:rPr>
          <w:b/>
          <w:sz w:val="42"/>
        </w:rPr>
        <w:t xml:space="preserve">D.2. Conduction thermique dans le cylindre conducteur.</w:t>
      </w:r>
    </w:p>
    <w:p>
      <w:pPr>
        <w:spacing w:after="220" w:lineRule="auto"/>
      </w:pPr>
      <w:r>
        <w:rPr>
          <w:rFonts w:eastAsia="Georgia" w:cs="Georgia" w:ascii="Georgia" w:hAnsi="Georgia"/>
        </w:rPr>
        <w:t xml:space="preserve">L'étude est faite, en régime permanent, sur l'unité de longueur du conducteur, à une distance suffisante des extrémités </w:t>
      </w:r>
      <m:oMath>
        <m:r>
          <m:rPr>
            <m:sty m:val="i"/>
          </m:rPr>
          <m:t>A</m:t>
        </m:r>
      </m:oMath>
      <w:r>
        <w:rPr/>
        <w:t xml:space="preserve"> et </w:t>
      </w:r>
      <m:oMath>
        <m:r>
          <m:rPr>
            <m:sty m:val="i"/>
          </m:rPr>
          <m:t>B</m:t>
        </m:r>
      </m:oMath>
      <w:r>
        <w:rPr>
          <w:rFonts w:eastAsia="Georgia" w:cs="Georgia" w:ascii="Georgia" w:hAnsi="Georgia"/>
        </w:rPr>
        <w:t xml:space="preserve"> pour pouvoir négliger les effets de bord ; ainsi la température dans le conducteur ne dépend que de la variable radiale </w:t>
      </w:r>
      <m:oMath>
        <m:r>
          <m:rPr>
            <m:sty m:val="i"/>
          </m:rPr>
          <m:t>r</m:t>
        </m:r>
        <m:r>
          <m:rPr>
            <m:sty m:val="p"/>
          </m:rPr>
          <m:t>:</m:t>
        </m:r>
        <m:r>
          <m:rPr>
            <m:sty m:val="i"/>
          </m:rPr>
          <m:t>T</m:t>
        </m:r>
        <m:r>
          <m:rPr>
            <m:sty m:val="p"/>
          </m:rPr>
          <m:t>(</m:t>
        </m:r>
        <m:r>
          <m:rPr>
            <m:sty m:val="p"/>
          </m:rPr>
          <m:t>M</m:t>
        </m:r>
        <m:r>
          <m:rPr>
            <m:sty m:val="p"/>
          </m:rPr>
          <m:t>,</m:t>
        </m:r>
        <m:r>
          <m:rPr>
            <m:sty m:val="i"/>
          </m:rPr>
          <m:t>t</m:t>
        </m:r>
        <m:r>
          <m:rPr>
            <m:sty m:val="p"/>
          </m:rPr>
          <m:t>)</m:t>
        </m:r>
        <m:r>
          <m:rPr>
            <m:sty m:val="p"/>
          </m:rPr>
          <m:t>=</m:t>
        </m:r>
        <m:r>
          <m:rPr>
            <m:sty m:val="i"/>
          </m:rPr>
          <m:t>T</m:t>
        </m:r>
        <m:r>
          <m:rPr>
            <m:sty m:val="p"/>
          </m:rPr>
          <m:t>(</m:t>
        </m:r>
        <m:r>
          <m:rPr>
            <m:sty m:val="i"/>
          </m:rPr>
          <m:t>r</m:t>
        </m:r>
        <m:r>
          <m:rPr>
            <m:sty m:val="p"/>
          </m:rPr>
          <m:t>)</m:t>
        </m:r>
      </m:oMath>
      <w:r>
        <w:rPr/>
        <w:t xml:space="preserve">.</w:t>
      </w:r>
      <w:r>
        <w:rPr/>
        <w:br w:type="textWrapping"/>
      </w:r>
      <w:r>
        <w:rPr>
          <w:rFonts w:eastAsia="Georgia" w:cs="Georgia" w:ascii="Georgia" w:hAnsi="Georgia"/>
        </w:rPr>
        <w:t xml:space="preserve">D.2.a. Rappeler la loi de Fourier. Définir le vecteur densité de courant d'énergie thermique </w:t>
      </w:r>
      <m:oMath>
        <m:sSub>
          <m:sSubPr/>
          <m:e>
            <m:acc>
              <m:accPr>
                <m:chr m:val="⃗"/>
              </m:accPr>
              <m:e>
                <m:r>
                  <m:rPr>
                    <m:sty m:val="i"/>
                  </m:rPr>
                  <m:t>j</m:t>
                </m:r>
              </m:e>
            </m:acc>
          </m:e>
          <m:sub>
            <m:r>
              <m:rPr>
                <m:nor/>
              </m:rPr>
              <m:t>th </m:t>
            </m:r>
          </m:sub>
        </m:sSub>
      </m:oMath>
      <w:r>
        <w:rPr/>
        <w:t xml:space="preserve"> et indiquer la dimension de </w:t>
      </w:r>
      <m:oMath>
        <m:sSub>
          <m:sSubPr/>
          <m:e>
            <m:r>
              <m:rPr>
                <m:sty m:val="i"/>
              </m:rPr>
              <m:t>j</m:t>
            </m:r>
          </m:e>
          <m:sub>
            <m:r>
              <m:rPr>
                <m:nor/>
              </m:rPr>
              <m:t>th </m:t>
            </m:r>
          </m:sub>
        </m:sSub>
      </m:oMath>
      <w:r>
        <w:rPr>
          <w:rFonts w:eastAsia="Georgia" w:cs="Georgia" w:ascii="Georgia" w:hAnsi="Georgia"/>
        </w:rPr>
        <w:t xml:space="preserve"> et celle de la conductivité thermique </w:t>
      </w:r>
      <m:oMath>
        <m:r>
          <m:rPr>
            <m:sty m:val="i"/>
          </m:rPr>
          <m:t>λ</m:t>
        </m:r>
      </m:oMath>
      <w:r>
        <w:rPr/>
        <w:t xml:space="preserve">.</w:t>
      </w:r>
      <w:r>
        <w:rPr/>
        <w:br w:type="textWrapping"/>
      </w:r>
      <w:r>
        <w:rPr>
          <w:rFonts w:eastAsia="Georgia" w:cs="Georgia" w:ascii="Georgia" w:hAnsi="Georgia"/>
        </w:rPr>
        <w:t xml:space="preserve">D.2.b. Préciser la direction du vecteur </w:t>
      </w:r>
      <m:oMath>
        <m:sSub>
          <m:sSubPr/>
          <m:e>
            <m:acc>
              <m:accPr>
                <m:chr m:val="⃗"/>
              </m:accPr>
              <m:e>
                <m:r>
                  <m:rPr>
                    <m:sty m:val="i"/>
                  </m:rPr>
                  <m:t>j</m:t>
                </m:r>
              </m:e>
            </m:acc>
          </m:e>
          <m:sub>
            <m:r>
              <m:rPr>
                <m:nor/>
              </m:rPr>
              <m:t>th </m:t>
            </m:r>
          </m:sub>
        </m:sSub>
      </m:oMath>
      <w:r>
        <w:rPr>
          <w:rFonts w:eastAsia="Georgia" w:cs="Georgia" w:ascii="Georgia" w:hAnsi="Georgia"/>
        </w:rPr>
        <w:t xml:space="preserve"> dans le conducteur et représenter quelques lignes de courant sur un schéma dans un plan perpendiculaire à </w:t>
      </w:r>
      <m:oMath>
        <m:r>
          <m:rPr>
            <m:sty m:val="i"/>
          </m:rPr>
          <m:t>O</m:t>
        </m:r>
        <m:r>
          <m:rPr>
            <m:sty m:val="i"/>
          </m:rPr>
          <m:t>z</m:t>
        </m:r>
      </m:oMath>
      <w:r>
        <w:rPr/>
        <w:t xml:space="preserve">, en justifiant leur sens.</w:t>
      </w:r>
      <w:r>
        <w:rPr/>
        <w:br w:type="textWrapping"/>
      </w:r>
      <w:r>
        <w:rPr>
          <w:rFonts w:eastAsia="Georgia" w:cs="Georgia" w:ascii="Georgia" w:hAnsi="Georgia"/>
        </w:rPr>
        <w:t xml:space="preserve">D.2.c. Par un bilan de puissance sur un volume de longueur unité, compris entre les cylindres de rayon </w:t>
      </w:r>
      <m:oMath>
        <m:r>
          <m:rPr>
            <m:sty m:val="i"/>
          </m:rPr>
          <m:t>r</m:t>
        </m:r>
      </m:oMath>
      <w:r>
        <w:rPr/>
        <w:t xml:space="preserve"> et de rayon </w:t>
      </w:r>
      <m:oMath>
        <m:r>
          <m:rPr>
            <m:sty m:val="i"/>
          </m:rPr>
          <m:t>r</m:t>
        </m:r>
        <m:r>
          <m:rPr>
            <m:sty m:val="p"/>
          </m:rPr>
          <m:t>+</m:t>
        </m:r>
        <m:r>
          <m:rPr>
            <m:sty m:val="i"/>
          </m:rPr>
          <m:t>d</m:t>
        </m:r>
        <m:r>
          <m:rPr>
            <m:sty m:val="i"/>
          </m:rPr>
          <m:t>r</m:t>
        </m:r>
      </m:oMath>
      <w:r>
        <w:rPr>
          <w:rFonts w:eastAsia="Georgia" w:cs="Georgia" w:ascii="Georgia" w:hAnsi="Georgia"/>
        </w:rPr>
        <w:t xml:space="preserve">, déterminer l'équation différentielle vérifiée par </w:t>
      </w:r>
      <m:oMath>
        <m:r>
          <m:rPr>
            <m:sty m:val="i"/>
          </m:rPr>
          <m:t>T</m:t>
        </m:r>
        <m:r>
          <m:rPr>
            <m:sty m:val="p"/>
          </m:rPr>
          <m:t>(</m:t>
        </m:r>
        <m:r>
          <m:rPr>
            <m:sty m:val="i"/>
          </m:rPr>
          <m:t>r</m:t>
        </m:r>
        <m:r>
          <m:rPr>
            <m:sty m:val="p"/>
          </m:rPr>
          <m:t>)</m:t>
        </m:r>
      </m:oMath>
      <w:r>
        <w:rPr/>
        <w:t xml:space="preserve">.</w:t>
      </w:r>
      <w:r>
        <w:rPr/>
        <w:br w:type="textWrapping"/>
      </w:r>
      <w:r>
        <w:rPr>
          <w:rFonts w:eastAsia="Georgia" w:cs="Georgia" w:ascii="Georgia" w:hAnsi="Georgia"/>
        </w:rPr>
        <w:t xml:space="preserve">D.2.d. Par intégration, déterminer </w:t>
      </w:r>
      <m:oMath>
        <m:r>
          <m:rPr>
            <m:sty m:val="i"/>
          </m:rPr>
          <m:t>T</m:t>
        </m:r>
        <m:r>
          <m:rPr>
            <m:sty m:val="p"/>
          </m:rPr>
          <m:t>(</m:t>
        </m:r>
        <m:r>
          <m:rPr>
            <m:sty m:val="i"/>
          </m:rPr>
          <m:t>r</m:t>
        </m:r>
        <m:r>
          <m:rPr>
            <m:sty m:val="p"/>
          </m:rPr>
          <m:t>)</m:t>
        </m:r>
      </m:oMath>
      <w:r>
        <w:rPr>
          <w:rFonts w:eastAsia="Georgia" w:cs="Georgia" w:ascii="Georgia" w:hAnsi="Georgia"/>
        </w:rPr>
        <w:t xml:space="preserve"> en fonction des données et de la température </w:t>
      </w:r>
      <m:oMath>
        <m:sSub>
          <m:sSubPr/>
          <m:e>
            <m:r>
              <m:rPr>
                <m:sty m:val="i"/>
              </m:rPr>
              <m:t>T</m:t>
            </m:r>
          </m:e>
          <m:sub>
            <m:r>
              <m:rPr>
                <m:sty m:val="p"/>
              </m:rPr>
              <m:t>0</m:t>
            </m:r>
          </m:sub>
        </m:sSub>
        <m:r>
          <m:rPr>
            <m:sty m:val="p"/>
          </m:rPr>
          <m:t>=</m:t>
        </m:r>
        <m:r>
          <m:rPr>
            <m:sty m:val="i"/>
          </m:rPr>
          <m:t>T</m:t>
        </m:r>
        <m:r>
          <m:rPr>
            <m:sty m:val="p"/>
          </m:rPr>
          <m:t>(</m:t>
        </m:r>
        <m:r>
          <m:rPr>
            <m:sty m:val="i"/>
          </m:rPr>
          <m:t>r</m:t>
        </m:r>
        <m:r>
          <m:rPr>
            <m:sty m:val="p"/>
          </m:rPr>
          <m:t>=</m:t>
        </m:r>
        <m:r>
          <m:rPr>
            <m:sty m:val="p"/>
          </m:rPr>
          <m:t>0</m:t>
        </m:r>
        <m:r>
          <m:rPr>
            <m:sty m:val="p"/>
          </m:rPr>
          <m:t>)</m:t>
        </m:r>
      </m:oMath>
      <w:r>
        <w:rPr>
          <w:rFonts w:eastAsia="Georgia" w:cs="Georgia" w:ascii="Georgia" w:hAnsi="Georgia"/>
        </w:rPr>
        <w:t xml:space="preserve">. Il sera admis que le «gradient» de température </w:t>
      </w:r>
      <m:oMath>
        <m:f>
          <m:fPr>
            <m:ctrlPr>
              <w:rPr>
                <w:rFonts w:ascii="Cambria Math" w:hAnsi="Cambria Math"/>
              </w:rPr>
            </m:ctrlPr>
          </m:fPr>
          <m:num>
            <m:r>
              <m:rPr>
                <m:sty m:val="i"/>
              </m:rPr>
              <m:t>d</m:t>
            </m:r>
            <m:r>
              <m:rPr>
                <m:sty m:val="i"/>
              </m:rPr>
              <m:t>T</m:t>
            </m:r>
          </m:num>
          <m:den>
            <m:r>
              <m:rPr>
                <m:sty m:val="i"/>
              </m:rPr>
              <m:t>d</m:t>
            </m:r>
            <m:r>
              <m:rPr>
                <m:sty m:val="i"/>
              </m:rPr>
              <m:t>r</m:t>
            </m:r>
          </m:den>
        </m:f>
      </m:oMath>
      <w:r>
        <w:rPr>
          <w:rFonts w:eastAsia="Georgia" w:cs="Georgia" w:ascii="Georgia" w:hAnsi="Georgia"/>
        </w:rPr>
        <w:t xml:space="preserve"> reste borné dans le conducteur, en particulier en </w:t>
      </w:r>
      <m:oMath>
        <m:r>
          <m:rPr>
            <m:sty m:val="i"/>
          </m:rPr>
          <m:t>r</m:t>
        </m:r>
        <m:r>
          <m:rPr>
            <m:sty m:val="p"/>
          </m:rPr>
          <m:t>=</m:t>
        </m:r>
        <m:r>
          <m:rPr>
            <m:sty m:val="p"/>
          </m:rPr>
          <m:t>0</m:t>
        </m:r>
      </m:oMath>
      <w:r>
        <w:rPr/>
        <w:t xml:space="preserve">.</w:t>
      </w:r>
      <w:r>
        <w:rPr/>
        <w:br w:type="textWrapping"/>
      </w:r>
      <w:r>
        <w:rPr>
          <w:rFonts w:eastAsia="Georgia" w:cs="Georgia" w:ascii="Georgia" w:hAnsi="Georgia"/>
        </w:rPr>
        <w:t xml:space="preserve">D.2.e. En déduire l'expression de </w:t>
      </w:r>
      <m:oMath>
        <m:sSub>
          <m:sSubPr/>
          <m:e>
            <m:acc>
              <m:accPr>
                <m:chr m:val="⃗"/>
              </m:accPr>
              <m:e>
                <m:r>
                  <m:rPr>
                    <m:sty m:val="i"/>
                  </m:rPr>
                  <m:t>j</m:t>
                </m:r>
              </m:e>
            </m:acc>
          </m:e>
          <m:sub>
            <m:r>
              <m:rPr>
                <m:nor/>
              </m:rPr>
              <m:t>th </m:t>
            </m:r>
          </m:sub>
        </m:sSub>
        <m:r>
          <m:rPr>
            <m:sty m:val="p"/>
          </m:rPr>
          <m:t>(</m:t>
        </m:r>
        <m:r>
          <m:rPr>
            <m:sty m:val="i"/>
          </m:rPr>
          <m:t>r</m:t>
        </m:r>
        <m:r>
          <m:rPr>
            <m:sty m:val="p"/>
          </m:rPr>
          <m:t>)</m:t>
        </m:r>
      </m:oMath>
      <w:r>
        <w:rPr/>
        <w:t xml:space="preserve"> ainsi que celle du flux thermique </w:t>
      </w:r>
      <m:oMath>
        <m:sSub>
          <m:sSubPr/>
          <m:e>
            <m:r>
              <m:rPr>
                <m:sty m:val="p"/>
              </m:rPr>
              <m:t>Φ</m:t>
            </m:r>
          </m:e>
          <m:sub>
            <m:r>
              <m:rPr>
                <m:sty m:val="i"/>
              </m:rPr>
              <m:t>t</m:t>
            </m:r>
            <m:r>
              <m:rPr>
                <m:sty m:val="i"/>
              </m:rPr>
              <m:t>h</m:t>
            </m:r>
          </m:sub>
        </m:sSub>
        <m:r>
          <m:rPr>
            <m:sty m:val="p"/>
          </m:rPr>
          <m:t>(</m:t>
        </m:r>
        <m:r>
          <m:rPr>
            <m:sty m:val="i"/>
          </m:rPr>
          <m:t>r</m:t>
        </m:r>
        <m:r>
          <m:rPr>
            <m:sty m:val="p"/>
          </m:rPr>
          <m:t>)</m:t>
        </m:r>
      </m:oMath>
      <w:r>
        <w:rPr>
          <w:rFonts w:eastAsia="Georgia" w:cs="Georgia" w:ascii="Georgia" w:hAnsi="Georgia"/>
        </w:rPr>
        <w:t xml:space="preserve"> à travers un cylindre d'axe </w:t>
      </w:r>
      <m:oMath>
        <m:r>
          <m:rPr>
            <m:sty m:val="p"/>
          </m:rPr>
          <m:t>O</m:t>
        </m:r>
        <m:r>
          <m:rPr>
            <m:sty m:val="i"/>
          </m:rPr>
          <m:t>z</m:t>
        </m:r>
      </m:oMath>
      <w:r>
        <w:rPr>
          <w:rFonts w:eastAsia="Georgia" w:cs="Georgia" w:ascii="Georgia" w:hAnsi="Georgia"/>
        </w:rPr>
        <w:t xml:space="preserve">, de longueur unité et de rayon </w:t>
      </w:r>
      <m:oMath>
        <m:r>
          <m:rPr>
            <m:sty m:val="i"/>
          </m:rPr>
          <m:t>r</m:t>
        </m:r>
        <m:r>
          <m:rPr>
            <m:sty m:val="p"/>
          </m:rPr>
          <m:t>,</m:t>
        </m:r>
        <m:r>
          <m:rPr>
            <m:sty m:val="i"/>
          </m:rPr>
          <m:t>r</m:t>
        </m:r>
        <m:r>
          <m:rPr>
            <m:sty m:val="p"/>
          </m:rPr>
          <m:t>∈</m:t>
        </m:r>
        <m:r>
          <m:rPr>
            <m:sty m:val="p"/>
          </m:rPr>
          <m:t>[</m:t>
        </m:r>
        <m:r>
          <m:rPr>
            <m:sty m:val="p"/>
          </m:rPr>
          <m:t>0</m:t>
        </m:r>
        <m:r>
          <m:rPr>
            <m:sty m:val="p"/>
          </m:rPr>
          <m:t>;</m:t>
        </m:r>
        <m:r>
          <m:rPr>
            <m:sty m:val="i"/>
          </m:rPr>
          <m:t>a</m:t>
        </m:r>
        <m:r>
          <m:rPr>
            <m:sty m:val="p"/>
          </m:rPr>
          <m:t>]</m:t>
        </m:r>
      </m:oMath>
      <w:r>
        <w:rPr/>
        <w:t xml:space="preserve">. Comparer la valeur de </w:t>
      </w:r>
      <m:oMath>
        <m:sSub>
          <m:sSubPr/>
          <m:e>
            <m:r>
              <m:rPr>
                <m:sty m:val="p"/>
              </m:rPr>
              <m:t>Φ</m:t>
            </m:r>
          </m:e>
          <m:sub>
            <m:r>
              <m:rPr>
                <m:sty m:val="i"/>
              </m:rPr>
              <m:t>t</m:t>
            </m:r>
            <m:r>
              <m:rPr>
                <m:sty m:val="i"/>
              </m:rPr>
              <m:t>h</m:t>
            </m:r>
          </m:sub>
        </m:sSub>
        <m:r>
          <m:rPr>
            <m:sty m:val="p"/>
          </m:rPr>
          <m:t>(</m:t>
        </m:r>
        <m:r>
          <m:rPr>
            <m:sty m:val="i"/>
          </m:rPr>
          <m:t>a</m:t>
        </m:r>
        <m:r>
          <m:rPr>
            <m:sty m:val="p"/>
          </m:rPr>
          <m:t>)</m:t>
        </m:r>
      </m:oMath>
      <w:r>
        <w:rPr>
          <w:rFonts w:eastAsia="Georgia" w:cs="Georgia" w:ascii="Georgia" w:hAnsi="Georgia"/>
        </w:rPr>
        <w:t xml:space="preserve"> à celle de </w:t>
      </w:r>
      <m:oMath>
        <m:sSub>
          <m:sSubPr/>
          <m:e>
            <m:r>
              <m:rPr>
                <m:sty m:val="i"/>
              </m:rPr>
              <m:t>P</m:t>
            </m:r>
          </m:e>
          <m:sub>
            <m:r>
              <m:rPr>
                <m:sty m:val="i"/>
              </m:rPr>
              <m:t>L</m:t>
            </m:r>
          </m:sub>
        </m:sSub>
      </m:oMath>
      <w:r>
        <w:rPr/>
        <w:t xml:space="preserve">. Commenter.</w:t>
      </w:r>
      <w:r>
        <w:rPr/>
        <w:br w:type="textWrapping"/>
      </w:r>
      <w:r>
        <w:rPr>
          <w:rFonts w:eastAsia="Georgia" w:cs="Georgia" w:ascii="Georgia" w:hAnsi="Georgia"/>
        </w:rPr>
        <w:t xml:space="preserve">D.2.f. Le flux thermique transféré par le conducteur à l'atmosphère, à la température </w:t>
      </w:r>
      <m:oMath>
        <m:sSub>
          <m:sSubPr/>
          <m:e>
            <m:r>
              <m:rPr>
                <m:sty m:val="i"/>
              </m:rPr>
              <m:t>T</m:t>
            </m:r>
          </m:e>
          <m:sub>
            <m:r>
              <m:rPr>
                <m:nor/>
              </m:rPr>
              <m:t>atm </m:t>
            </m:r>
          </m:sub>
        </m:sSub>
        <m:r>
          <m:rPr>
            <m:sty m:val="p"/>
          </m:rPr>
          <m:t>=</m:t>
        </m:r>
        <m:sSup>
          <m:sSupPr/>
          <m:e>
            <m:r>
              <m:rPr>
                <m:sty m:val="p"/>
              </m:rPr>
              <m:t>25</m:t>
            </m:r>
          </m:e>
          <m:sup>
            <m:r>
              <m:rPr>
                <m:sty m:val="p"/>
              </m:rPr>
              <m:t>∘</m:t>
            </m:r>
          </m:sup>
        </m:sSup>
        <m:r>
          <m:rPr>
            <m:sty m:val="p"/>
          </m:rPr>
          <m:t>C</m:t>
        </m:r>
      </m:oMath>
      <w:r>
        <w:rPr>
          <w:rFonts w:eastAsia="Georgia" w:cs="Georgia" w:ascii="Georgia" w:hAnsi="Georgia"/>
        </w:rPr>
        <w:t xml:space="preserve">, est donné par la loi de Newton : </w:t>
      </w:r>
      <m:oMath>
        <m:sSub>
          <m:sSubPr/>
          <m:e>
            <m:r>
              <m:rPr>
                <m:sty m:val="p"/>
              </m:rPr>
              <m:t>Φ</m:t>
            </m:r>
          </m:e>
          <m:sub>
            <m:r>
              <m:rPr>
                <m:sty m:val="i"/>
              </m:rPr>
              <m:t>t</m:t>
            </m:r>
            <m:r>
              <m:rPr>
                <m:sty m:val="i"/>
              </m:rPr>
              <m:t>h</m:t>
            </m:r>
          </m:sub>
        </m:sSub>
        <m:r>
          <m:rPr>
            <m:sty m:val="p"/>
          </m:rPr>
          <m:t>=</m:t>
        </m:r>
        <m:r>
          <m:rPr>
            <m:sty m:val="i"/>
          </m:rPr>
          <m:t>h</m:t>
        </m:r>
        <m:r>
          <m:rPr>
            <m:sty m:val="i"/>
          </m:rPr>
          <m:t>S</m:t>
        </m:r>
        <m:d>
          <m:dPr>
            <m:begChr m:val="("/>
            <m:endChr m:val=")"/>
            <m:ctrlPr>
              <w:rPr>
                <w:rFonts w:ascii="Cambria Math" w:hAnsi="Cambria Math"/>
              </w:rPr>
            </m:ctrlPr>
          </m:dPr>
          <m:e>
            <m:r>
              <m:rPr>
                <m:sty m:val="i"/>
              </m:rPr>
              <m:t>T</m:t>
            </m:r>
            <m:r>
              <m:rPr>
                <m:sty m:val="p"/>
              </m:rPr>
              <m:t>(</m:t>
            </m:r>
            <m:r>
              <m:rPr>
                <m:sty m:val="i"/>
              </m:rPr>
              <m:t>a</m:t>
            </m:r>
            <m:r>
              <m:rPr>
                <m:sty m:val="p"/>
              </m:rPr>
              <m:t>)</m:t>
            </m:r>
            <m:r>
              <m:rPr>
                <m:sty m:val="p"/>
              </m:rPr>
              <m:t>−</m:t>
            </m:r>
            <m:sSub>
              <m:sSubPr/>
              <m:e>
                <m:r>
                  <m:rPr>
                    <m:sty m:val="i"/>
                  </m:rPr>
                  <m:t>T</m:t>
                </m:r>
              </m:e>
              <m:sub>
                <m:r>
                  <m:rPr>
                    <m:nor/>
                  </m:rPr>
                  <m:t>atm </m:t>
                </m:r>
              </m:sub>
            </m:sSub>
          </m:e>
        </m:d>
      </m:oMath>
      <w:r>
        <w:rPr/>
        <w:t xml:space="preserve">; </w:t>
      </w:r>
      <m:oMath>
        <m:r>
          <m:rPr>
            <m:sty m:val="i"/>
          </m:rPr>
          <m:t>S</m:t>
        </m:r>
      </m:oMath>
      <w:r>
        <w:rPr/>
        <w:t xml:space="preserve"> est la surface de contact entre les deux milieux et </w:t>
      </w:r>
      <m:oMath>
        <m:r>
          <m:rPr>
            <m:sty m:val="i"/>
          </m:rPr>
          <m:t>h</m:t>
        </m:r>
      </m:oMath>
      <w:r>
        <w:rPr>
          <w:rFonts w:eastAsia="Georgia" w:cs="Georgia" w:ascii="Georgia" w:hAnsi="Georgia"/>
        </w:rPr>
        <w:t xml:space="preserve"> un coefficient d'échange. Etablir l'expression de </w:t>
      </w:r>
      <m:oMath>
        <m:sSub>
          <m:sSubPr/>
          <m:e>
            <m:r>
              <m:rPr>
                <m:sty m:val="i"/>
              </m:rPr>
              <m:t>T</m:t>
            </m:r>
          </m:e>
          <m:sub>
            <m:r>
              <m:rPr>
                <m:sty m:val="p"/>
              </m:rPr>
              <m:t>0</m:t>
            </m:r>
          </m:sub>
        </m:sSub>
      </m:oMath>
      <w:r>
        <w:rPr/>
        <w:t xml:space="preserve">.</w:t>
      </w:r>
      <w:r>
        <w:rPr/>
        <w:br w:type="textWrapping"/>
      </w:r>
      <w:r>
        <w:rPr/>
        <w:t xml:space="preserve">D.2.g. Pour le cuivre </w:t>
      </w:r>
      <m:oMath>
        <m:r>
          <m:rPr>
            <m:sty m:val="i"/>
          </m:rPr>
          <m:t>λ</m:t>
        </m:r>
        <m:r>
          <m:rPr>
            <m:sty m:val="p"/>
          </m:rPr>
          <m:t>=</m:t>
        </m:r>
        <m:r>
          <m:rPr>
            <m:sty m:val="p"/>
          </m:rPr>
          <m:t>400</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 et </w:t>
      </w:r>
      <m:oMath>
        <m:r>
          <m:rPr>
            <m:sty m:val="i"/>
          </m:rPr>
          <m:t>h</m:t>
        </m:r>
        <m:r>
          <m:rPr>
            <m:sty m:val="p"/>
          </m:rPr>
          <m:t>=</m:t>
        </m:r>
        <m:r>
          <m:rPr>
            <m:sty m:val="p"/>
          </m:rPr>
          <m:t>8</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r>
        <w:rPr/>
        <w:t xml:space="preserve">. Calculer </w:t>
      </w:r>
      <m:oMath>
        <m:sSub>
          <m:sSubPr/>
          <m:e>
            <m:r>
              <m:rPr>
                <m:sty m:val="i"/>
              </m:rPr>
              <m:t>T</m:t>
            </m:r>
          </m:e>
          <m:sub>
            <m:r>
              <m:rPr>
                <m:sty m:val="p"/>
              </m:rPr>
              <m:t>0</m:t>
            </m:r>
          </m:sub>
        </m:sSub>
      </m:oMath>
      <w:r>
        <w:rPr/>
        <w:t xml:space="preserve"> puis </w:t>
      </w:r>
      <m:oMath>
        <m:sSub>
          <m:sSubPr/>
          <m:e>
            <m:r>
              <m:rPr>
                <m:sty m:val="i"/>
              </m:rPr>
              <m:t>T</m:t>
            </m:r>
          </m:e>
          <m:sub>
            <m:r>
              <m:rPr>
                <m:sty m:val="p"/>
              </m:rPr>
              <m:t>0</m:t>
            </m:r>
          </m:sub>
        </m:sSub>
        <m:r>
          <m:rPr>
            <m:sty m:val="p"/>
          </m:rPr>
          <m:t>−</m:t>
        </m:r>
        <m:r>
          <m:rPr>
            <m:sty m:val="i"/>
          </m:rPr>
          <m:t>T</m:t>
        </m:r>
        <m:r>
          <m:rPr>
            <m:sty m:val="p"/>
          </m:rPr>
          <m:t>(</m:t>
        </m:r>
        <m:r>
          <m:rPr>
            <m:sty m:val="p"/>
          </m:rPr>
          <m:t>a</m:t>
        </m:r>
        <m:r>
          <m:rPr>
            <m:sty m:val="p"/>
          </m:rPr>
          <m:t>)</m:t>
        </m:r>
      </m:oMath>
      <w:r>
        <w:rPr/>
        <w:t xml:space="preserve">. Commenter.</w:t>
      </w:r>
      <w:r>
        <w:rPr/>
        <w:br w:type="textWrapping"/>
      </w:r>
      <w:r>
        <w:rPr>
          <w:rFonts w:eastAsia="Georgia" w:cs="Georgia" w:ascii="Georgia" w:hAnsi="Georgia"/>
        </w:rPr>
        <w:t xml:space="preserve">D.2.h. Un capteur de température est collé sur la surface du conducteur cylindrique. Quelle est l'intensité </w:t>
      </w:r>
      <m:oMath>
        <m:r>
          <m:rPr>
            <m:sty m:val="i"/>
          </m:rPr>
          <m:t>l</m:t>
        </m:r>
      </m:oMath>
      <w:r>
        <w:rPr/>
        <w:t xml:space="preserve"> ' du courant dans le conducteur lorsque le capteur indique </w:t>
      </w:r>
      <m:oMath>
        <m:sSup>
          <m:sSupPr/>
          <m:e>
            <m:r>
              <m:rPr>
                <m:sty m:val="i"/>
              </m:rPr>
              <m:t>T</m:t>
            </m:r>
          </m:e>
          <m:sup>
            <m:r>
              <m:rPr>
                <m:sty m:val="i"/>
              </m:rPr>
              <m:t>′</m:t>
            </m:r>
          </m:sup>
        </m:sSup>
        <m:r>
          <m:rPr>
            <m:sty m:val="p"/>
          </m:rPr>
          <m:t>(</m:t>
        </m:r>
        <m:r>
          <m:rPr>
            <m:sty m:val="i"/>
          </m:rPr>
          <m:t>a</m:t>
        </m:r>
        <m:r>
          <m:rPr>
            <m:sty m:val="p"/>
          </m:rPr>
          <m:t>)</m:t>
        </m:r>
        <m:r>
          <m:rPr>
            <m:sty m:val="p"/>
          </m:rPr>
          <m:t>=</m:t>
        </m:r>
        <m:r>
          <m:rPr>
            <m:sty m:val="p"/>
          </m:rPr>
          <m:t>235</m:t>
        </m:r>
        <m:sSup>
          <m:sSupPr/>
          <m:e>
            <m:r>
              <m:t xml:space="preserve"> </m:t>
            </m:r>
          </m:e>
          <m:sup>
            <m:r>
              <m:rPr>
                <m:sty m:val="p"/>
              </m:rPr>
              <m:t>∘</m:t>
            </m:r>
          </m:sup>
        </m:sSup>
        <m:r>
          <m:rPr>
            <m:sty m:val="p"/>
          </m:rPr>
          <m:t>C</m:t>
        </m:r>
      </m:oMath>
      <w:r>
        <w:rPr/>
        <w:t xml:space="preserve"> ?</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fdd56244ca53423bc9341886d69bb449dcc55d0.jpg" TargetMode="Internal"/><Relationship Id="rId6" Type="http://schemas.openxmlformats.org/officeDocument/2006/relationships/image" Target="media/image-1078ff64c7d2715de43a3eb90dd6b412e901a4af.jpg" TargetMode="Internal"/><Relationship Id="rId7" Type="http://schemas.openxmlformats.org/officeDocument/2006/relationships/image" Target="media/image-b70f353dcc3e02f45a98beb0dd1389d2e07b910f.jpg" TargetMode="Internal"/><Relationship Id="rId8" Type="http://schemas.openxmlformats.org/officeDocument/2006/relationships/image" Target="media/image-ff087c976d61762076d011471e77edfd2409b165.jpg" TargetMode="Internal"/><Relationship Id="rId9" Type="http://schemas.openxmlformats.org/officeDocument/2006/relationships/image" Target="media/image-122eea09f1a67a265733b26e7678edab670ad577.jpg" TargetMode="Internal"/><Relationship Id="rId10" Type="http://schemas.openxmlformats.org/officeDocument/2006/relationships/image" Target="media/image-7405d9c2d031480fb30a12ea1a518a848274586f.jpg" TargetMode="Internal"/><Relationship Id="rId11" Type="http://schemas.openxmlformats.org/officeDocument/2006/relationships/image" Target="media/image-b35ba1ca484c67163f650578d441aaa2192ea32d.jpg" TargetMode="Internal"/><Relationship Id="rId12" Type="http://schemas.openxmlformats.org/officeDocument/2006/relationships/image" Target="media/image-bddb36fd127135299b3ecc06b884eda2d24731aa.jpg" TargetMode="Internal"/><Relationship Id="rId13" Type="http://schemas.openxmlformats.org/officeDocument/2006/relationships/image" Target="media/image-24df5dd1b54d826bfeec5d663e3cd42787f71d1a.jpg" TargetMode="Internal"/><Relationship Id="rId14" Type="http://schemas.openxmlformats.org/officeDocument/2006/relationships/image" Target="media/image-fd330fccd321c70b86a555de215c3d1496db0601.jpg" TargetMode="Internal"/><Relationship Id="rId15" Type="http://schemas.openxmlformats.org/officeDocument/2006/relationships/image" Target="media/image-f5fccb241848cb2411d92dc6c94e7b6ace70ad8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2025-09-04T21:51:45.445Z</dcterms:created>
  <dcterms:modified xsi:type="dcterms:W3CDTF">2025-09-04T21:51:45.445Z</dcterms:modified>
</cp:coreProperties>
</file>