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Epreuve de Physique II-B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4 h</w:t>
      </w:r>
    </w:p>
    <w:p>
      <w:pPr>
        <w:spacing w:line="271" w:before="330" w:lineRule="auto"/>
      </w:pPr>
      <w:r>
        <w:rPr>
          <w:b/>
          <w:sz w:val="42"/>
        </w:rPr>
        <w:t xml:space="preserve">AVERTISSEMENT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sujet comporte un problème de thermodynamique et un problème de chimie. Il est conseillé au candidat de répartir son temps de la manière suivante :</w:t>
      </w:r>
      <w:r>
        <w:rPr/>
        <w:br w:type="textWrapping"/>
      </w:r>
      <w:r>
        <w:rPr/>
        <w:t xml:space="preserve">2.5 heures pour la thermodynamique et 1.5 heures pour la chimie.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composition doit impérativement être faite sur deux copies séparées et numérotées séparément. Chaque copie et chaque page intercalaire doit indiquer l'indication "Thermodynamique" ou "Chimie".</w:t>
      </w:r>
    </w:p>
    <w:p>
      <w:pPr>
        <w:spacing w:line="271" w:before="330" w:lineRule="auto"/>
      </w:pPr>
      <w:r>
        <w:rPr>
          <w:b/>
          <w:sz w:val="42"/>
        </w:rPr>
        <w:t xml:space="preserve">THERMODYNAMIQUE.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Etude de réfrigérateurs.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le problème, on négligera les variations d'énergie cinétique et les variations d'énergie potentielle de pesanteur.</w:t>
      </w:r>
      <w:r>
        <w:rPr/>
        <w:br w:type="textWrapping"/>
      </w:r>
      <w:r>
        <w:rPr>
          <w:rFonts w:eastAsia="Georgia" w:cs="Georgia" w:ascii="Georgia" w:hAnsi="Georgia"/>
        </w:rPr>
        <w:t xml:space="preserve">I) Etude globale d'un réfrigérateur ditherme.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réfrigérateur fonctionne de manière réversible entre deux sources de températures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avec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I-1) Exprimer le coefficient de performance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( ou efficacité) du réfrigérateur en fonction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I-2) Comment est-il théoriquement possible de réaliser un échange thermique réversible avec une source ? Quelle est la durée prévisible d'un tel processus? Que peut-on en déduire quand à la puissance de refroidissement d'un réfrigérateur réversible?</w:t>
      </w:r>
      <w:r>
        <w:rPr/>
        <w:br w:type="textWrapping"/>
      </w:r>
      <w:r>
        <w:rPr>
          <w:rFonts w:eastAsia="Georgia" w:cs="Georgia" w:ascii="Georgia" w:hAnsi="Georgia"/>
        </w:rPr>
        <w:t xml:space="preserve">II) Réfrigérateur à absorption à trois sources de chaleur.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réfrigérateur à absorption est un récepteur thermique qui fonctionne par contact thermique avec 3 «sources de chaleur», sans recevoir de travail mécanique et en effectuant des cycles irréversibles. La source chaude à la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constituée par le système de chauffage de la machine. La source tiède à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constituée par la salle dans laquelle se trouve la machine. La source froide à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est constituée par l'enceinte à refroidir. On a: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278385"/>
            <wp:effectExtent b="0" l="0" r="0" t="0"/>
            <wp:docPr id="1" name="image-9fcc53319f110fd1fae60c0246a0483d89016f0f.jpg"/>
            <a:graphic>
              <a:graphicData uri="http://schemas.openxmlformats.org/drawingml/2006/picture">
                <pic:pic>
                  <pic:nvPicPr>
                    <pic:cNvPr id="1" name="image-9fcc53319f110fd1fae60c0246a0483d89016f0f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83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II-1) Déterminer les signes des transferts thermiques </w:t>
      </w:r>
      <m:oMath>
        <m:sSub>
          <m:sSubPr/>
          <m:e>
            <m:r>
              <m:rPr>
                <m:sty m:val="p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au cours d'un cycle de la machine. Comparer les valeurs absolues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II-2) Définir le coefficient de performance ( ou efficacité) </w:t>
      </w:r>
      <m:oMath>
        <m:r>
          <m:rPr>
            <m:sty m:val="i"/>
          </m:rPr>
          <m:t>r</m:t>
        </m:r>
      </m:oMath>
      <w:r>
        <w:rPr/>
        <w:t xml:space="preserve">. Montrer que </w:t>
      </w:r>
      <m:oMath>
        <m:r>
          <m:rPr>
            <m:sty m:val="i"/>
          </m:rPr>
          <m:t>r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est une valeur limite de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) et déterminer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 Comment faudrait-il choisir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pour que </w:t>
      </w:r>
      <m:oMath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soit maximum?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III) Réfrigérateur à compression de vapeur.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cycle idéal 1-2-3-4-1 , décrit par un fluide approprié, comprend quatre étapes.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l'état 1, le fluide est dans l'état vapeur saturante sèche à la pression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Il subit une compression isentropique 1-2 qui l'amène à la pression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Le fluide traverse alors un condenseur isobare dont il sort à l'état liquide saturant, (état 3 ). Il subit ensuite un laminage adiabatique 3-4 dans un détendeur ou un tube capillaire, dont la pression de sortie est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Le fluide est alors vaporisé dans un évaporateur isobare jusqu'à l'état 1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peut trouver dans les tables, pour différentes valeurs de la température ou de la pression, l'enthalpie et l'entropie massiques pour la vapeur saturante sèche', (notées respectivement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et pour le liquide saturant, (notées respectivement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). On peut également trouver, dans ces mêmes tables, l'enthalpie massique et l'entropie massique pour la vapeur surchauffée, pour différentes valeurs du couple P,T.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III-1) Représenter l'allure du cycle dans le diagramme entropique.</w:t>
      </w:r>
      <w:r>
        <w:rPr/>
        <w:br w:type="textWrapping"/>
      </w:r>
      <w:r>
        <w:rPr>
          <w:rFonts w:eastAsia="Georgia" w:cs="Georgia" w:ascii="Georgia" w:hAnsi="Georgia"/>
        </w:rPr>
        <w:t xml:space="preserve">III-2) Montrer que lors de l'évolution dans le détendeur, une fonction d'état massique, que l'on précisera, est constante.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III-3) Que peut-on dire de la température lors de l'évolution 2-3 et de l'évolution 4-1 ?</w:t>
      </w:r>
      <w:r>
        <w:rPr/>
        <w:br w:type="textWrapping"/>
      </w:r>
      <w:r>
        <w:rPr/>
        <w:t xml:space="preserve">III-4) Exprimer, en fonction de tout ou partie des grandeurs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, les enthalpies massiques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dans les états 1,3 et 4 ainsi que le titre massique en vapeur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dans l'état 4.</w:t>
      </w:r>
    </w:p>
    <w:p>
      <w:pPr>
        <w:spacing w:after="220" w:lineRule="auto"/>
      </w:pPr>
      <w:r>
        <w:rPr/>
        <w:t xml:space="preserve">Comment pourrait-on calculer 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au moyen des tables?</w:t>
      </w:r>
      <w:r>
        <w:rPr/>
        <w:br w:type="textWrapping"/>
      </w:r>
      <w:r>
        <w:rPr>
          <w:rFonts w:eastAsia="Georgia" w:cs="Georgia" w:ascii="Georgia" w:hAnsi="Georgia"/>
        </w:rPr>
        <w:t xml:space="preserve">III-5) Exprimer le coefficient d'effet frigorifique ( ou efficacité) du réfrigérateur en fonction de tout ou partie des grandeurs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 En quoi le choix de la pression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est-il déterminant?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IV) Installation frigorifique à deux étages de froid.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maintenant une machine frigorifique à ammoniac qui permet de refroidir simultanément deux sources dont les températures sont différentes. La machine comporte deux étages, chacun d'eux comprenant un compresseur, un refroidisseur intermédiaire (noté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ou C ), un détendeur R , et un évaporateur V . Les détendeurs et les compresseurs sont supposés parfaitement calorifugés. Les refroidisseurs et les évaporateurs sont isobares. Les deux étages communiquent par un séparateur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et un mélangeur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qui sont isobares et parfaitement calorifugés. La figure montre le schéma du dispositif. Les flèches y indiquent le sens de parcours du fluide dans les divers organes de la machine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5465266"/>
            <wp:effectExtent b="0" l="0" r="0" t="0"/>
            <wp:docPr id="2" name="image-befb08df8a17932fde15b9a3ab8e27848d33987d.jpg"/>
            <a:graphic>
              <a:graphicData uri="http://schemas.openxmlformats.org/drawingml/2006/picture">
                <pic:pic>
                  <pic:nvPicPr>
                    <pic:cNvPr id="2" name="image-befb08df8a17932fde15b9a3ab8e27848d33987d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526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Extrait de table de vapeur: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t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p"/>
                          </m:rPr>
                          <m:t>∘</m:t>
                        </m:r>
                      </m:sup>
                    </m:sSup>
                    <m:r>
                      <m:rPr>
                        <m:sty m:val="p"/>
                      </m:rPr>
                      <m:t>C</m:t>
                    </m:r>
                  </m:e>
                </m:d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Pa</m:t>
                </m:r>
                <m:r>
                  <m:rPr>
                    <m:sty m:val="p"/>
                  </m:rPr>
                  <m:t>)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p>
                  <m:sSupPr/>
                  <m:e>
                    <m:r>
                      <m:rPr>
                        <m:sty m:val="p"/>
                      </m:rPr>
                      <m:t>h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kJ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p"/>
                          </m:rPr>
                          <m:t>kg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p>
                  <m:sSupPr/>
                  <m:e>
                    <m:r>
                      <m:rPr>
                        <m:sty m:val="p"/>
                      </m:rPr>
                      <m:t>s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kJ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nor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sSup>
                      <m:sSupPr/>
                      <m:e>
                        <m:r>
                          <m:rPr>
                            <m:nor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kg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p>
                  <m:sSupPr/>
                  <m:e>
                    <m:r>
                      <m:rPr>
                        <m:sty m:val="p"/>
                      </m:rPr>
                      <m:t>h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kJ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sSup>
                      <m:sSupPr/>
                      <m:e>
                        <m:r>
                          <m:rPr>
                            <m:nor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kg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p>
                  <m:sSupPr/>
                  <m:e>
                    <m:r>
                      <m:rPr>
                        <m:sty m:val="p"/>
                      </m:rPr>
                      <m:t>s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kJ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sSup>
                      <m:sSupPr/>
                      <m:e>
                        <m:r>
                          <m:rPr>
                            <m:nor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kg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</m:d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-20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902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5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326,7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6,285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1653,0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9,075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-5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459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5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395,0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4,095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1672,6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8,861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8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572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5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511,5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</w:tbl>
    <w:p>
      <w:pPr>
        <w:spacing w:lineRule="auto"/>
      </w:pP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Etat 1: vapeur saturante sèche à </w:t>
      </w:r>
      <m:oMath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20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Etat 2: vapeur surchauffée à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.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1740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kJ</m:t>
            </m:r>
          </m:e>
          <m:sup>
            <m:r>
              <m:rPr>
                <m:sty m:val="p"/>
              </m:rPr>
              <m:t>−</m:t>
            </m:r>
          </m:sup>
        </m:sSup>
        <m:sSup>
          <m:sSupPr/>
          <m:e>
            <m:r>
              <m:rPr>
                <m:sty m:val="p"/>
              </m:rPr>
              <m:t>kg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Etat 3: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6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  <m:r>
          <m:rPr>
            <m:sty m:val="p"/>
          </m:rPr>
          <m:t>.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1730</m:t>
        </m:r>
        <m:r>
          <m:rPr>
            <m:nor/>
          </m:rPr>
          <m:t xml:space="preserve"> </m:t>
        </m:r>
        <m:r>
          <m:rPr>
            <m:sty m:val="p"/>
          </m:rPr>
          <m:t>kJ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kg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Etat 4:</w:t>
      </w:r>
      <w:r>
        <w:rPr/>
        <w:br w:type="textWrapping"/>
      </w:r>
      <w:r>
        <w:rPr/>
        <w:t xml:space="preserve">Etat 5: 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1820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kJ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Etat 6: liquide saturant à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6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br w:type="textWrapping"/>
      </w:r>
      <w:r>
        <w:rPr/>
        <w:t xml:space="preserve">Etat 7: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7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Etat 8: mélange liquide-vapeur (vapeur humide) à </w:t>
      </w:r>
      <m:oMath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t xml:space="preserve">, titre massique en vapeur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8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Etat 9: vapeur saturante sèche à </w:t>
      </w:r>
      <m:oMath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Etat 10: liquide saturant à </w:t>
      </w:r>
      <m:oMath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Etat 11: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11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90.10</m:t>
            </m:r>
          </m:e>
          <m:sup>
            <m:r>
              <m:rPr>
                <m:sty m:val="p"/>
              </m:rPr>
              <m:t>5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Pa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Les températures des deux sources froides sont respectivement égales à </w:t>
      </w:r>
      <m:oMath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t xml:space="preserve"> et </w:t>
      </w:r>
      <m:oMath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20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débit massique est égal à </w:t>
      </w:r>
      <m:oMath>
        <m:sSub>
          <m:sSubPr/>
          <m:e>
            <m:r>
              <m:rPr>
                <m:sty m:val="p"/>
              </m:rPr>
              <m:t>q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dans l'étage basse pression, il est égal à (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y</m:t>
        </m:r>
      </m:oMath>
      <w:r>
        <w:rPr/>
        <w:t xml:space="preserve"> ). </w:t>
      </w:r>
      <m:oMath>
        <m:sSub>
          <m:sSubPr/>
          <m:e>
            <m:r>
              <m:rPr>
                <m:sty m:val="p"/>
              </m:rPr>
              <m:t>q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dans l'étage haute pression. Le premier effet frigorifique s'effectue à </w:t>
      </w:r>
      <m:oMath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20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>
          <w:rFonts w:eastAsia="Georgia" w:cs="Georgia" w:ascii="Georgia" w:hAnsi="Georgia"/>
        </w:rPr>
        <w:t xml:space="preserve"> dans l'évaporateur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où la vaporisation est totale, le second à </w:t>
      </w:r>
      <m:oMath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>
          <w:rFonts w:eastAsia="Georgia" w:cs="Georgia" w:ascii="Georgia" w:hAnsi="Georgia"/>
        </w:rPr>
        <w:t xml:space="preserve"> dans l'évaporateur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où la vaporisation est partielle. Le cahier des charges du dispositif prévoit l'absorption d'une puissance thermique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qh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58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nor/>
          </m:rPr>
          <m:t xml:space="preserve"> </m:t>
        </m:r>
        <m:r>
          <m:rPr>
            <m:sty m:val="p"/>
          </m:rPr>
          <m:t>kW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t xml:space="preserve"> et dune puissance thermique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qb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23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nor/>
          </m:rPr>
          <m:t xml:space="preserve"> </m:t>
        </m:r>
        <m:r>
          <m:rPr>
            <m:sty m:val="p"/>
          </m:rPr>
          <m:t>kW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20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r>
          <m:rPr>
            <m:sty m:val="p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qh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qb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IV-1) Sachant que le refroidisseur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le mélangeur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le séparateur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et l'évaporateur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isobares, quelle est la pression aux états </w:t>
      </w:r>
      <m:oMath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p"/>
          </m:rPr>
          <m:t>3</m:t>
        </m:r>
        <m:r>
          <m:rPr>
            <m:sty m:val="p"/>
          </m:rPr>
          <m:t>;</m:t>
        </m:r>
        <m:r>
          <m:rPr>
            <m:sty m:val="p"/>
          </m:rPr>
          <m:t>4</m:t>
        </m:r>
        <m:r>
          <m:rPr>
            <m:sty m:val="p"/>
          </m:rPr>
          <m:t>;</m:t>
        </m:r>
        <m:r>
          <m:rPr>
            <m:sty m:val="p"/>
          </m:rPr>
          <m:t>9</m:t>
        </m:r>
        <m:r>
          <m:rPr>
            <m:sty m:val="p"/>
          </m:rPr>
          <m:t>;</m:t>
        </m:r>
        <m:r>
          <m:rPr>
            <m:sty m:val="p"/>
          </m:rPr>
          <m:t>8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IV-2) Calculer les variations d'enthalpie massique (chaleurs latentes) de vaporisation à </w:t>
      </w:r>
      <m:oMath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t xml:space="preserve"> et </w:t>
      </w:r>
      <m:oMath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20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t xml:space="preserve">, respectivement </w:t>
      </w:r>
      <m:oMath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nor/>
              </m:rPr>
              <m:t>vap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5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  <m:r>
              <m:rPr>
                <m:sty m:val="p"/>
              </m:rPr>
              <m:t>C</m:t>
            </m:r>
          </m:e>
        </m:d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nor/>
              </m:rPr>
              <m:t>vap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20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  <m:r>
              <m:rPr>
                <m:sty m:val="p"/>
              </m:rPr>
              <m:t>C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IV-3) Calculer les titres massiques en vapeur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7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11</m:t>
            </m:r>
          </m:sub>
        </m:sSub>
      </m:oMath>
      <w:r>
        <w:rPr>
          <w:rFonts w:eastAsia="Georgia" w:cs="Georgia" w:ascii="Georgia" w:hAnsi="Georgia"/>
        </w:rPr>
        <w:t xml:space="preserve"> dans les états 7 et 11 .</w:t>
      </w:r>
      <w:r>
        <w:rPr/>
        <w:br w:type="textWrapping"/>
      </w:r>
      <w:r>
        <w:rPr>
          <w:rFonts w:eastAsia="Georgia" w:cs="Georgia" w:ascii="Georgia" w:hAnsi="Georgia"/>
        </w:rPr>
        <w:t xml:space="preserve">IV-4) On extrait du séparateur S la vapeur saturante sèche (état 9 ) et le liquide saturant (état 10) du mélange liquide-vapeur de l'état 8 . Exprimer la relation entre y et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8</m:t>
            </m:r>
          </m:sub>
        </m:sSub>
      </m:oMath>
      <w:r>
        <w:rPr>
          <w:rFonts w:eastAsia="Georgia" w:cs="Georgia" w:ascii="Georgia" w:hAnsi="Georgia"/>
        </w:rPr>
        <w:t xml:space="preserve">, titre massique en vapeur dans l'état 8 .</w:t>
      </w:r>
      <w:r>
        <w:rPr/>
        <w:br w:type="textWrapping"/>
      </w:r>
      <w:r>
        <w:rPr/>
        <w:t xml:space="preserve">IV-5) Exprimer a en fonction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nor/>
              </m:rPr>
              <m:t>vap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5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  <m:r>
              <m:rPr>
                <m:sty m:val="p"/>
              </m:rPr>
              <m:t>C</m:t>
            </m:r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nor/>
              </m:rPr>
              <m:t>vap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20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  <m:r>
              <m:rPr>
                <m:sty m:val="p"/>
              </m:rPr>
              <m:t>C</m:t>
            </m:r>
          </m:e>
        </m:d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8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7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11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IV-6) En déduire les valeurs numériques de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8</m:t>
            </m:r>
          </m:sub>
        </m:sSub>
      </m:oMath>
      <w:r>
        <w:rPr/>
        <w:t xml:space="preserve"> et y ainsi que l'enthalpie massique 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8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IV-7) Calculer l'enthalpie massique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dans l'état 4.</w:t>
      </w:r>
      <w:r>
        <w:rPr/>
        <w:br w:type="textWrapping"/>
      </w:r>
      <w:r>
        <w:rPr>
          <w:rFonts w:eastAsia="Georgia" w:cs="Georgia" w:ascii="Georgia" w:hAnsi="Georgia"/>
        </w:rPr>
        <w:t xml:space="preserve">IV-8) Exprimer le débit massique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q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11</m:t>
            </m:r>
          </m:sub>
        </m:sSub>
      </m:oMath>
      <w:r>
        <w:rPr>
          <w:rFonts w:eastAsia="Georgia" w:cs="Georgia" w:ascii="Georgia" w:hAnsi="Georgia"/>
        </w:rPr>
        <w:t xml:space="preserve">. Calculer numériquement </w:t>
      </w:r>
      <m:oMath>
        <m:sSub>
          <m:sSubPr/>
          <m:e>
            <m:r>
              <m:rPr>
                <m:sty m:val="p"/>
              </m:rPr>
              <m:t>q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IV-9) Calculer la puissance mécanique totale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mise en jeu dans les compresseurs ainsi que le coefficient d'efficacité global de l'installation, </w:t>
      </w:r>
      <m:oMath>
        <m:r>
          <m:rPr>
            <m:sty m:val="i"/>
          </m:rPr>
          <m:t>η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q</m:t>
                </m:r>
                <m:r>
                  <m:rPr>
                    <m:sty m:val="i"/>
                  </m:rPr>
                  <m:t>b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q</m:t>
                </m:r>
                <m:r>
                  <m:rPr>
                    <m:sty m:val="i"/>
                  </m:rPr>
                  <m:t>h</m:t>
                </m:r>
              </m:sub>
            </m:sSub>
          </m:e>
        </m:d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CHIMIE</w:t>
      </w:r>
    </w:p>
    <w:p>
      <w:pPr>
        <w:spacing w:line="271" w:before="330" w:lineRule="auto"/>
      </w:pPr>
      <w:r>
        <w:rPr>
          <w:b/>
          <w:sz w:val="42"/>
        </w:rPr>
        <w:t xml:space="preserve">A propos du dichlore.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données nécessaires sont regroupées en fin de texte.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- Le dichlore en phase sèche.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1-1) Préliminaires</w:t>
      </w:r>
      <w:r>
        <w:rPr/>
        <w:br w:type="textWrapping"/>
      </w:r>
      <w:r>
        <w:rPr>
          <w:rFonts w:eastAsia="Georgia" w:cs="Georgia" w:ascii="Georgia" w:hAnsi="Georgia"/>
        </w:rPr>
        <w:t xml:space="preserve">Pour un très grand nombre de réactions, on peut se contenter, sur un domaine limité de températures, de l'approximation d'Ellingham; l'enthalpie libre standard de la réaction est alors fonction affine de 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r</m:t>
              </m:r>
            </m:sub>
          </m:sSub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o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α</m:t>
          </m:r>
          <m:r>
            <m:rPr>
              <m:nor/>
            </m:rPr>
            <m:t> et </m:t>
          </m:r>
          <m:r>
            <m:rPr>
              <m:sty m:val="i"/>
            </m:rPr>
            <m:t>β</m:t>
          </m:r>
          <m:r>
            <m:rPr>
              <m:nor/>
            </m:rPr>
            <m:t> constantes 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cette approximation revient à considérer que l'enthalpie standard et l'entropie standard de la réaction sont des constantes. Les calculer en fonction de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I-2) On étudie les deux réactions d'oxydation ci-dessous: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2</m:t>
                </m:r>
                <m:sSub>
                  <m:sSubPr/>
                  <m:e>
                    <m:r>
                      <m:rPr>
                        <m:sty m:val="p"/>
                      </m:rPr>
                      <m:t>Cu</m:t>
                    </m:r>
                  </m:e>
                  <m:sub>
                    <m:r>
                      <m:rPr>
                        <m:nor/>
                      </m:rPr>
                      <m:t>solide 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p"/>
                      </m:rPr>
                      <m:t>Cl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nor/>
                      </m:rPr>
                      <m:t> gaz 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  <m:sSub>
                  <m:sSubPr/>
                  <m:e>
                    <m:r>
                      <m:rPr>
                        <m:sty m:val="p"/>
                      </m:rPr>
                      <m:t>CuCl</m:t>
                    </m:r>
                  </m:e>
                  <m:sub>
                    <m:r>
                      <m:rPr>
                        <m:nor/>
                      </m:rPr>
                      <m:t>solide </m:t>
                    </m:r>
                  </m:sub>
                </m:sSub>
              </m:e>
            </m:mr>
            <m:mr>
              <m:e>
                <m:r>
                  <m:rPr>
                    <m:sty m:val="p"/>
                  </m:rPr>
                  <m:t>2</m:t>
                </m:r>
                <m:sSub>
                  <m:sSubPr/>
                  <m:e>
                    <m:r>
                      <m:rPr>
                        <m:sty m:val="p"/>
                      </m:rPr>
                      <m:t>CuCl</m:t>
                    </m:r>
                  </m:e>
                  <m:sub>
                    <m:r>
                      <m:rPr>
                        <m:nor/>
                      </m:rPr>
                      <m:t>solide 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p"/>
                      </m:rPr>
                      <m:t>Cl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nor/>
                      </m:rPr>
                      <m:t> gaz 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  <m:sSub>
                  <m:sSubPr/>
                  <m:e>
                    <m:r>
                      <m:rPr>
                        <m:sty m:val="p"/>
                      </m:rPr>
                      <m:t>CuCl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nor/>
                      </m:rPr>
                      <m:t> solide </m:t>
                    </m:r>
                  </m:sub>
                </m:sSub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Calculer numériquement les enthalpies standard de réaction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r</m:t>
            </m:r>
          </m:sub>
        </m:sSub>
        <m:sSup>
          <m:sSupPr/>
          <m:e>
            <m:r>
              <m:rPr>
                <m:sty m:val="p"/>
              </m:rPr>
              <m:t>H</m:t>
            </m:r>
          </m:e>
          <m:sup>
            <m:r>
              <m:rPr>
                <m:sty m:val="p"/>
              </m:rPr>
              <m:t>0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r</m:t>
            </m:r>
          </m:sub>
        </m:sSub>
        <m:sSup>
          <m:sSupPr/>
          <m:e>
            <m:r>
              <m:rPr>
                <m:sty m:val="p"/>
              </m:rPr>
              <m:t>H</m:t>
            </m:r>
          </m:e>
          <m:sup>
            <m:r>
              <m:rPr>
                <m:sty m:val="p"/>
              </m:rPr>
              <m:t>0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ainsi que les entropies standard de réaction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r</m:t>
            </m:r>
          </m:sub>
        </m:sSub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0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r</m:t>
            </m:r>
          </m:sub>
        </m:sSub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0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les expressions des enthalpies libres standard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r</m:t>
            </m:r>
          </m:sub>
        </m:sSub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0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r</m:t>
            </m:r>
          </m:sub>
        </m:sSub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0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en fonction de la température T .</w:t>
      </w:r>
      <w:r>
        <w:rPr/>
        <w:br w:type="textWrapping"/>
      </w:r>
      <w:r>
        <w:rPr>
          <w:rFonts w:eastAsia="Georgia" w:cs="Georgia" w:ascii="Georgia" w:hAnsi="Georgia"/>
        </w:rPr>
        <w:t xml:space="preserve">c) Quelle est la variance de chacun des équilibres précédents? Que peut-on en déduire pour chacun d'eux ? Les deux équilibres peuvent-ils être établis simultanément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1-3) a) Tracer, pour chacun des systèmes (1) et (2), les courbes </w:t>
      </w:r>
      <m:oMath>
        <m:r>
          <m:rPr>
            <m:sty m:val="p"/>
          </m:rPr>
          <m:t>RT</m:t>
        </m:r>
        <m:r>
          <m:rPr>
            <m:sty m:val="p"/>
          </m:rPr>
          <m:t>⋅</m:t>
        </m:r>
        <m:r>
          <m:rPr>
            <m:sty m:val="p"/>
          </m:rPr>
          <m:t>Ln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Cl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eq</m:t>
                        </m:r>
                      </m:sub>
                    </m:sSub>
                  </m:e>
                </m:d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p</m:t>
                    </m:r>
                  </m:e>
                  <m:sup>
                    <m:r>
                      <m:rPr>
                        <m:sty m:val="p"/>
                      </m:rPr>
                      <m:t>0</m:t>
                    </m:r>
                  </m:sup>
                </m:sSup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se limitant à l'intervalle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  <m:r>
              <m:rPr>
                <m:sty m:val="p"/>
              </m:rPr>
              <m:t>C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p"/>
                  </m:rPr>
                  <m:t>400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  <m:r>
              <m:rPr>
                <m:sty m:val="p"/>
              </m:rPr>
              <m:t>C</m:t>
            </m:r>
          </m:e>
        </m:d>
        <m:r>
          <m:rPr>
            <m:sty m:val="p"/>
          </m:rPr>
          <m:t>⋅</m:t>
        </m:r>
        <m:r>
          <m:rPr>
            <m:sty m:val="p"/>
          </m:rPr>
          <m:t>p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Cl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nor/>
                  </m:rPr>
                  <m:t> eq 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la pression à l'équilibre et Ln représente le logarithme népérien.</w:t>
      </w:r>
      <w:r>
        <w:rPr/>
        <w:br w:type="textWrapping"/>
      </w:r>
      <w:r>
        <w:rPr/>
        <w:t xml:space="preserve">Echelle : </w:t>
      </w:r>
      <m:oMath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  <m:r>
          <m:rPr>
            <m:sty m:val="p"/>
          </m:rPr>
          <m:t>=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  <m:r>
          <m:rPr>
            <m:sty m:val="p"/>
          </m:rPr>
          <m:t>=</m:t>
        </m:r>
        <m:r>
          <m:rPr>
            <m:sty m:val="p"/>
          </m:rPr>
          <m:t>10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kJ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mol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On obtient ainsi le diagramme 1 .</w:t>
      </w:r>
      <w:r>
        <w:rPr/>
        <w:br w:type="textWrapping"/>
      </w:r>
      <w:r>
        <w:rPr>
          <w:rFonts w:eastAsia="Georgia" w:cs="Georgia" w:ascii="Georgia" w:hAnsi="Georgia"/>
        </w:rPr>
        <w:t xml:space="preserve">b) Que signifie chacun des domaines ainsi délimités sur le diagramme I ? Justifiez votre réponse.</w:t>
      </w:r>
    </w:p>
    <w:p>
      <w:pPr>
        <w:spacing w:after="220" w:lineRule="auto"/>
      </w:pPr>
      <w:r>
        <w:rPr/>
        <w:t xml:space="preserve">I-4) a) Ecrire le bilan (3) de dismutation d'une mole de chlorure de cuivre (I) CuCl .</w:t>
      </w:r>
      <w:r>
        <w:rPr/>
        <w:br w:type="textWrapping"/>
      </w:r>
      <w:r>
        <w:rPr/>
        <w:t xml:space="preserve">b) Exprimer la loi de variation de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r</m:t>
            </m:r>
          </m:sub>
        </m:sSub>
        <m:sSup>
          <m:sSupPr/>
          <m:e>
            <m:r>
              <m:rPr>
                <m:sty m:val="p"/>
              </m:rPr>
              <m:t>G</m:t>
            </m:r>
          </m:e>
          <m:sup>
            <m:r>
              <m:rPr>
                <m:sty m:val="p"/>
              </m:rPr>
              <m:t>0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avec la température pour cette réaction.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c) Discuter des conditions d'établissement de l'équilibre (3) à l'aide du diagramme I.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Quelle conclusion peut-on tirer quant à une éventuelle dismutation de CuCl solide?</w:t>
      </w:r>
      <w:r>
        <w:rPr/>
        <w:br w:type="textWrapping"/>
      </w:r>
      <w:r>
        <w:rPr/>
        <w:t xml:space="preserve">1-5) Du dichlore, sous une pression </w:t>
      </w:r>
      <m:oMath>
        <m:r>
          <m:rPr>
            <m:sty m:val="p"/>
          </m:rPr>
          <m:t>P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03</m:t>
        </m:r>
      </m:oMath>
      <w:r>
        <w:rPr>
          <w:rFonts w:eastAsia="Georgia" w:cs="Georgia" w:ascii="Georgia" w:hAnsi="Georgia"/>
        </w:rPr>
        <w:t xml:space="preserve"> bar, circule dans une canalisation en cuivre, la température est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80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a) Placer le point correspondant sur le diagramme I .</w:t>
      </w:r>
      <w:r>
        <w:rPr/>
        <w:br w:type="textWrapping"/>
      </w:r>
      <w:r>
        <w:rPr>
          <w:rFonts w:eastAsia="Georgia" w:cs="Georgia" w:ascii="Georgia" w:hAnsi="Georgia"/>
        </w:rPr>
        <w:t xml:space="preserve">b) La canalisation est-elle attaquée ? Si oui, décrire son évolution.</w:t>
      </w:r>
    </w:p>
    <w:p>
      <w:pPr>
        <w:spacing w:line="271" w:before="330" w:lineRule="auto"/>
      </w:pPr>
      <w:r>
        <w:rPr>
          <w:b/>
          <w:sz w:val="42"/>
        </w:rPr>
        <w:t xml:space="preserve">II - Le dichlore en phase aqueuse.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données nécessaires sont regroupées en fin de texte.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différentes expériences sont effectuées à </w:t>
      </w:r>
      <m:oMath>
        <m:sSup>
          <m:sSupPr/>
          <m:e>
            <m:r>
              <m:rPr>
                <m:sty m:val="p"/>
              </m:rPr>
              <m:t>25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II-1) Le dichlore est un gaz relativement peu soluble dans l'eau. Pour évaluer sa solubilité, on fait barboter du dichlore gazeux sous la pression </w:t>
      </w:r>
      <m:oMath>
        <m:r>
          <m:rPr>
            <m:sty m:val="p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Cl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bar dans un volume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100</m:t>
        </m:r>
      </m:oMath>
      <w:r>
        <w:rPr>
          <w:rFonts w:eastAsia="Georgia" w:cs="Georgia" w:ascii="Georgia" w:hAnsi="Georgia"/>
        </w:rPr>
        <w:t xml:space="preserve"> mL d'eau pure, suffisamment longtemps pour que l'équilibre entre les phases aqueuse et gazeuse soit considéré comme atteint .</w:t>
      </w:r>
      <w:r>
        <w:rPr/>
        <w:br w:type="textWrapping"/>
      </w:r>
      <w:r>
        <w:rPr>
          <w:rFonts w:eastAsia="Georgia" w:cs="Georgia" w:ascii="Georgia" w:hAnsi="Georgia"/>
        </w:rPr>
        <w:t xml:space="preserve">Soit l'équation chimique de la réaction de dissolution du dichlore gazeux dans l'eau:</w:t>
      </w:r>
      <w:r>
        <w:rPr/>
        <w:br w:type="textWrapping"/>
      </w:r>
      <m:oMathPara>
        <m:oMathParaPr>
          <m:jc m:val="left"/>
        </m:oMathParaPr>
        <m:oMath>
          <m:sSub>
            <m:sSubPr/>
            <m:e>
              <m:r>
                <m:rPr>
                  <m:sty m:val="p"/>
                </m:rPr>
                <m:t>Cl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nor/>
                </m:rPr>
                <m:t> gaz 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Cl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nor/>
                </m:rPr>
                <m:t> aqucux </m:t>
              </m:r>
            </m:sub>
          </m:sSub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a) Exprimer l'enthalpie libre standard de la réaction (1) en fonction des potentiels chimiques standard </w:t>
      </w:r>
      <m:oMath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/>
        <w:t xml:space="preserve"> des 2 constituants </w:t>
      </w:r>
      <m:oMath>
        <m:sSub>
          <m:sSubPr/>
          <m:e>
            <m:r>
              <m:rPr>
                <m:sty m:val="p"/>
              </m:rPr>
              <m:t>Cl</m:t>
            </m:r>
          </m:e>
          <m:sub>
            <m:r>
              <m:rPr>
                <m:sty m:val="p"/>
              </m:rPr>
              <m:t>2</m:t>
            </m:r>
            <m:r>
              <m:rPr>
                <m:nor/>
              </m:rPr>
              <m:t> gaz 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Cl</m:t>
            </m:r>
          </m:e>
          <m:sub>
            <m:r>
              <m:rPr>
                <m:sty m:val="p"/>
              </m:rPr>
              <m:t>2</m:t>
            </m:r>
            <m:r>
              <m:rPr>
                <m:nor/>
              </m:rPr>
              <m:t> aq </m:t>
            </m:r>
          </m:sub>
        </m:sSub>
      </m:oMath>
      <w:r>
        <w:rPr>
          <w:rFonts w:eastAsia="Georgia" w:cs="Georgia" w:ascii="Georgia" w:hAnsi="Georgia"/>
        </w:rPr>
        <w:t xml:space="preserve">. La calculer numériquement à l'aide des données fournies 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la constante d'équilibre </w:t>
      </w:r>
      <m:oMath>
        <m:sSup>
          <m:sSupPr/>
          <m:e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0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cette réaction à </w:t>
      </w:r>
      <m:oMath>
        <m:sSup>
          <m:sSupPr/>
          <m:e>
            <m:r>
              <m:rPr>
                <m:sty m:val="p"/>
              </m:rPr>
              <m:t>25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c) Calculer la concentration du dichlore dissous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Cl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aq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en équilibre avec la phase gazeuse.</w:t>
      </w:r>
      <w:r>
        <w:rPr/>
        <w:br w:type="textWrapping"/>
      </w:r>
      <w:r>
        <w:rPr>
          <w:rFonts w:eastAsia="Georgia" w:cs="Georgia" w:ascii="Georgia" w:hAnsi="Georgia"/>
        </w:rPr>
        <w:t xml:space="preserve">d) Quelle quantité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dichlore gazeux a-t-on dissous dans le volume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d'eau pure, du fait du bilan (1) ?</w:t>
      </w:r>
      <w:r>
        <w:rPr/>
        <w:br w:type="textWrapping"/>
      </w:r>
      <w:r>
        <w:rPr>
          <w:rFonts w:eastAsia="Georgia" w:cs="Georgia" w:ascii="Georgia" w:hAnsi="Georgia"/>
        </w:rPr>
        <w:t xml:space="preserve">II-2) On observe que la solution d'eau de chlore obtenue en 1) est très acide.</w:t>
      </w:r>
      <w:r>
        <w:rPr/>
        <w:br w:type="textWrapping"/>
      </w:r>
      <w:r>
        <w:rPr>
          <w:rFonts w:eastAsia="Georgia" w:cs="Georgia" w:ascii="Georgia" w:hAnsi="Georgia"/>
        </w:rPr>
        <w:t xml:space="preserve">Cette acidité est due à la réaction de dismutation du dichlore dans l'eau: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Cl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gaz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p"/>
                </m:rPr>
                <m:t>H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O</m:t>
          </m:r>
          <m:r>
            <m:rPr>
              <m:sty m:val="p"/>
            </m:rPr>
            <m:t>=</m:t>
          </m:r>
          <m:r>
            <m:rPr>
              <m:sty m:val="p"/>
            </m:rPr>
            <m:t>HClO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p"/>
                </m:rPr>
                <m:t>H</m:t>
              </m:r>
            </m:e>
            <m:sub>
              <m:r>
                <m:rPr>
                  <m:sty m:val="p"/>
                </m:rPr>
                <m:t>3</m:t>
              </m:r>
            </m:sub>
          </m:sSub>
          <m:sSup>
            <m:sSupPr/>
            <m:e>
              <m:r>
                <m:rPr>
                  <m:sty m:val="p"/>
                </m:rPr>
                <m:t>O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p"/>
                </m:rPr>
                <m:t>Cl</m:t>
              </m:r>
            </m:e>
            <m:sup>
              <m:r>
                <m:rPr>
                  <m:sty m:val="p"/>
                </m:rPr>
                <m:t>−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Calculer la constante d'équilibre </w:t>
      </w:r>
      <m:oMath>
        <m:sSup>
          <m:sSupPr/>
          <m:e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0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 cette réaction.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b) Calculer les concentrations des espèces chimiques formées par cette dismutation en supposant toujours que l'équilibre de dissolution du dichlore est installé 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le pH de l'eau de chlore .</w:t>
      </w:r>
      <w:r>
        <w:rPr/>
        <w:br w:type="textWrapping"/>
      </w:r>
      <w:r>
        <w:rPr>
          <w:rFonts w:eastAsia="Georgia" w:cs="Georgia" w:ascii="Georgia" w:hAnsi="Georgia"/>
        </w:rPr>
        <w:t xml:space="preserve">d) Quelle quantité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dichlore gazeux a-t-on dissous dans le volume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d'eau pure, du fait du bilan (2) ?</w:t>
      </w:r>
      <w:r>
        <w:rPr/>
        <w:br w:type="textWrapping"/>
      </w:r>
      <w:r>
        <w:rPr>
          <w:rFonts w:eastAsia="Georgia" w:cs="Georgia" w:ascii="Georgia" w:hAnsi="Georgia"/>
        </w:rPr>
        <w:t xml:space="preserve">e) Calculer la quantité totale de dichlore gazeux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que l'on peut dissoudre dans le volume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d'eau pure.</w:t>
      </w:r>
      <w:r>
        <w:rPr/>
        <w:br w:type="textWrapping"/>
      </w:r>
      <w:r>
        <w:rPr/>
        <w:t xml:space="preserve">II-3) On dispose maintenant d'un volume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nor/>
          </m:rPr>
          <m:t xml:space="preserve"> </m:t>
        </m:r>
        <m:r>
          <m:rPr>
            <m:sty m:val="p"/>
          </m:rPr>
          <m:t>L</m:t>
        </m:r>
      </m:oMath>
      <w:r>
        <w:rPr>
          <w:rFonts w:eastAsia="Georgia" w:cs="Georgia" w:ascii="Georgia" w:hAnsi="Georgia"/>
        </w:rPr>
        <w:t xml:space="preserve"> d'une solution aqueuse de nitrate d'argent à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mol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notée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dans laquelle on fait barboter le dichlore gazeux sous la pression </w:t>
      </w:r>
      <m:oMath>
        <m:r>
          <m:rPr>
            <m:sty m:val="p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Cl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bar. On observe la formation d'un précipité blanc.</w:t>
      </w:r>
      <w:r>
        <w:rPr/>
        <w:br w:type="textWrapping"/>
      </w:r>
      <w:r>
        <w:rPr>
          <w:rFonts w:eastAsia="Georgia" w:cs="Georgia" w:ascii="Georgia" w:hAnsi="Georgia"/>
        </w:rPr>
        <w:t xml:space="preserve">a) Calculer le produit de solubilité </w:t>
      </w:r>
      <m:oMath>
        <m:sSub>
          <m:sSubPr/>
          <m:e>
            <m:r>
              <m:rPr>
                <m:sty m:val="p"/>
              </m:rPr>
              <m:t>K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du chlorure d'argent .</w:t>
      </w:r>
      <w:r>
        <w:rPr/>
        <w:br w:type="textWrapping"/>
      </w:r>
      <w:r>
        <w:rPr>
          <w:rFonts w:eastAsia="Georgia" w:cs="Georgia" w:ascii="Georgia" w:hAnsi="Georgia"/>
        </w:rPr>
        <w:t xml:space="preserve">b) Ecrire le bilan de la réaction (3) observée et calculer sa constante d'équilibre </w:t>
      </w:r>
      <m:oMath>
        <m:sSubSup>
          <m:sSubSupPr/>
          <m:e>
            <m:r>
              <m:rPr>
                <m:sty m:val="p"/>
              </m:rPr>
              <m:t>K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Calculer les concentrations à l'équilibre des espèces chimiques en solution.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la solubilité totale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du dichlore gazeux dans la solution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II-4) On dispose enfin d'une solution d'hydroxyde de sodium dans laquelle le dichlore gazeux se dismute en formant de l'eau de Javel dont l'espèce réactive est l'ion hypochlorite </w:t>
      </w:r>
      <m:oMath>
        <m:sSup>
          <m:sSupPr/>
          <m:e>
            <m:r>
              <m:rPr>
                <m:sty m:val="p"/>
              </m:rPr>
              <m:t>ClO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Donner l'équation-bilan (4) de cette dismutation en milieu basique .</w:t>
      </w:r>
      <w:r>
        <w:rPr/>
        <w:br w:type="textWrapping"/>
      </w:r>
      <w:r>
        <w:rPr>
          <w:rFonts w:eastAsia="Georgia" w:cs="Georgia" w:ascii="Georgia" w:hAnsi="Georgia"/>
        </w:rPr>
        <w:t xml:space="preserve">b) Calculer sa constante d'équilibre </w:t>
      </w:r>
      <m:oMath>
        <m:sSubSup>
          <m:sSubSup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4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un procédé simple de destruction du dichlore.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- Cinétique de dismutation de l'hypochlorite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milieu basique et à température suffisante, on observe la dismutation non inversable de l'ion hypochlorite suivant le bilan :</w:t>
      </w:r>
    </w:p>
    <w:p>
      <w:pPr>
        <w:spacing w:after="220" w:lineRule="auto"/>
      </w:pPr>
      <m:oMathPara>
        <m:oMath>
          <m:r>
            <m:rPr>
              <m:sty m:val="p"/>
            </m:rPr>
            <m:t>3</m:t>
          </m:r>
          <m:sSup>
            <m:sSupPr/>
            <m:e>
              <m:r>
                <m:rPr>
                  <m:sty m:val="p"/>
                </m:rPr>
                <m:t>ClO</m:t>
              </m:r>
            </m:e>
            <m:sup>
              <m:r>
                <m:rPr>
                  <m:sty m:val="p"/>
                </m:rPr>
                <m:t>−</m:t>
              </m:r>
            </m:sup>
          </m:sSup>
          <m:r>
            <m:rPr>
              <m:sty m:val="p"/>
            </m:rPr>
            <m:t>→</m:t>
          </m:r>
          <m:sSubSup>
            <m:sSubSupPr/>
            <m:e>
              <m:r>
                <m:rPr>
                  <m:sty m:val="p"/>
                </m:rPr>
                <m:t>ClO</m:t>
              </m:r>
            </m:e>
            <m:sub>
              <m:r>
                <m:rPr>
                  <m:sty m:val="p"/>
                </m:rPr>
                <m:t>3</m:t>
              </m:r>
            </m:sub>
            <m:sup>
              <m:r>
                <m:rPr>
                  <m:sty m:val="p"/>
                </m:rPr>
                <m:t>−</m:t>
              </m:r>
            </m:sup>
          </m:sSub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p"/>
                </m:rPr>
                <m:t>Cl</m:t>
              </m:r>
            </m:e>
            <m:sup>
              <m:r>
                <m:rPr>
                  <m:sty m:val="p"/>
                </m:rPr>
                <m:t>−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III-1) Donner les structures de Lewis et les géométries des ions hypochlorite et chlorate </w:t>
      </w:r>
      <m:oMath>
        <m:sSub>
          <m:sSubPr/>
          <m:e>
            <m:r>
              <m:rPr>
                <m:sty m:val="p"/>
              </m:rPr>
              <m:t>ClO</m:t>
            </m:r>
          </m:e>
          <m:sub>
            <m:r>
              <m:rPr>
                <m:sty m:val="p"/>
              </m:rPr>
              <m:t>3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 .</w:t>
      </w:r>
      <w:r>
        <w:rPr/>
        <w:br w:type="textWrapping"/>
      </w:r>
      <w:r>
        <w:rPr>
          <w:rFonts w:eastAsia="Georgia" w:cs="Georgia" w:ascii="Georgia" w:hAnsi="Georgia"/>
        </w:rPr>
        <w:t xml:space="preserve">III-2) On réalise deux expériences à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60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>
          <w:rFonts w:eastAsia="Georgia" w:cs="Georgia" w:ascii="Georgia" w:hAnsi="Georgia"/>
        </w:rPr>
        <w:t xml:space="preserve"> à des pH différents et pour des concentrations initiales différentes en hypochlorite notées </w:t>
      </w:r>
      <m:oMath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ClO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</m:sup>
                </m:sSup>
              </m:e>
            </m:d>
          </m:e>
          <m:sub>
            <m:r>
              <m:rPr>
                <m:sty m:val="p"/>
              </m:rPr>
              <m:t>0.1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ClO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</m:sup>
                </m:sSup>
              </m:e>
            </m:d>
          </m:e>
          <m:sub>
            <m:r>
              <m:rPr>
                <m:sty m:val="p"/>
              </m:rPr>
              <m:t>0.2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chacune d'elles, on suit l'évolution de la concentration en ion hypochlorite en fonction du temps t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expérience :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ClO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27</m:t>
          </m:r>
          <m:r>
            <m:rPr>
              <m:sty m:val="p"/>
            </m:rPr>
            <m:t>⋅</m:t>
          </m:r>
          <m:sSup>
            <m:sSupPr/>
            <m:e>
              <m:r>
                <m:rPr>
                  <m:sty m:val="p"/>
                </m:rPr>
                <m:t>10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p"/>
                </m:rPr>
                <m:t>mol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L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 xml:space="preserve"> </m:t>
          </m:r>
          <m:sSub>
            <m:sSub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OH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260</m:t>
          </m:r>
          <m:sSup>
            <m:sSupPr/>
            <m:e>
              <m:r>
                <m:rPr>
                  <m:sty m:val="p"/>
                </m:rPr>
                <m:t>mol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L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>
              <m:sSup>
                <m:sSupPr/>
                <m:e>
                  <m:r>
                    <m:rPr>
                      <m:sty m:val="p"/>
                    </m:rPr>
                    <m:t>10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t</m:t>
              </m:r>
            </m:oMath>
            <w:r>
              <w:rPr/>
              <w:t xml:space="preserve"> en s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100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>
              <m:sSup>
                <m:sSupPr/>
                <m:e>
                  <m:r>
                    <m:rPr>
                      <m:sty m:val="p"/>
                    </m:rPr>
                    <m:t>10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ClO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</m:sup>
                  </m:sSup>
                </m:e>
              </m:d>
            </m:oMath>
            <w:r>
              <w:rPr/>
              <w:t xml:space="preserve">en mol. </w:t>
            </w:r>
            <m:oMath>
              <m:sSup>
                <m:sSupPr/>
                <m:e>
                  <m:r>
                    <m:rPr>
                      <m:sty m:val="p"/>
                    </m:rPr>
                    <m:t>L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oMath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12,2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11,3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8,9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6,9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4,7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2,4</w:t>
            </w:r>
          </w:p>
        </w:tc>
      </w:tr>
    </w:tbl>
    <w:p>
      <w:pPr>
        <w:spacing w:lineRule="auto"/>
      </w:pP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expérience :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ClO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p"/>
                </m:rPr>
                <m:t>71.10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p"/>
                </m:rPr>
                <m:t>mol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L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 xml:space="preserve"> </m:t>
          </m:r>
          <m:sSub>
            <m:sSub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OH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495</m:t>
          </m:r>
          <m:sSup>
            <m:sSupPr/>
            <m:e>
              <m:r>
                <m:rPr>
                  <m:sty m:val="p"/>
                </m:rPr>
                <m:t>mol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L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>
              <m:sSup>
                <m:sSupPr/>
                <m:e>
                  <m:r>
                    <m:rPr>
                      <m:sty m:val="p"/>
                    </m:rPr>
                    <m:t>10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t</m:t>
              </m:r>
            </m:oMath>
            <w:r>
              <w:rPr/>
              <w:t xml:space="preserve"> en s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100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>
              <m:sSup>
                <m:sSupPr/>
                <m:e>
                  <m:r>
                    <m:rPr>
                      <m:sty m:val="p"/>
                    </m:rPr>
                    <m:t>10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ClO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</m:sup>
                  </m:sSup>
                </m:e>
              </m:d>
            </m:oMath>
            <w:r>
              <w:rPr/>
              <w:t xml:space="preserve">en mol. </w:t>
            </w:r>
            <m:oMath>
              <m:sSup>
                <m:sSupPr/>
                <m:e>
                  <m:r>
                    <m:rPr>
                      <m:sty m:val="p"/>
                    </m:rPr>
                    <m:t>L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oMath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14,3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9,7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7,4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5,0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2,7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/>
        <w:t xml:space="preserve">a) En supposant une loi de vitesse de la forme : </w:t>
      </w:r>
      <m:oMath>
        <m:r>
          <m:rPr>
            <m:sty m:val="b"/>
          </m:rPr>
          <m:t>v</m:t>
        </m:r>
        <m:r>
          <m:rPr>
            <m:sty m:val="p"/>
          </m:rPr>
          <m:t>=</m:t>
        </m:r>
        <m:r>
          <m:rPr>
            <m:sty m:val="b"/>
          </m:rPr>
          <m:t>k</m:t>
        </m:r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OH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</m:sup>
                </m:sSup>
              </m:e>
            </m:d>
          </m:e>
          <m:sup>
            <m:r>
              <m:rPr>
                <m:sty m:val="p"/>
              </m:rPr>
              <m:t>p</m:t>
            </m:r>
          </m:sup>
        </m:sSup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ClO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</m:sup>
                </m:sSup>
              </m:e>
            </m:d>
          </m:e>
          <m:sup>
            <m:r>
              <m:rPr>
                <m:sty m:val="p"/>
              </m:rPr>
              <m:t>q</m:t>
            </m:r>
          </m:sup>
        </m:sSup>
      </m:oMath>
      <w:r>
        <w:rPr>
          <w:rFonts w:eastAsia="Georgia" w:cs="Georgia" w:ascii="Georgia" w:hAnsi="Georgia"/>
        </w:rPr>
        <w:t xml:space="preserve">, montrer que les deux séries de mesures sont compatibles avec un ordre partiel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utilisant les deux séries de mesures, calculer l'ordre partiel p.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la valeur de la constante de vitesse k à la température de l'expérience.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Données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Tous les gaz sont supposés parfaits .</w:t>
      </w:r>
    </w:p>
    <w:p>
      <w:pPr>
        <w:numPr>
          <w:ilvl w:val="0"/>
          <w:numId w:val="1"/>
        </w:numPr>
        <w:spacing w:lineRule="auto"/>
      </w:pPr>
      <w:r>
        <w:rPr/>
        <w:t xml:space="preserve">Constante molaire des gaz parfaits : </w:t>
      </w:r>
      <m:oMath>
        <m:r>
          <m:rPr>
            <m:sty m:val="p"/>
          </m:rPr>
          <m:t>R</m:t>
        </m:r>
        <m:r>
          <m:rPr>
            <m:sty m:val="p"/>
          </m:rPr>
          <m:t>=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314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mol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</w:p>
    <w:p>
      <w:pPr>
        <w:numPr>
          <w:ilvl w:val="0"/>
          <w:numId w:val="1"/>
        </w:numPr>
        <w:spacing w:lineRule="auto"/>
      </w:pPr>
      <w:r>
        <w:rPr/>
        <w:t xml:space="preserve">pression standard : </w:t>
      </w:r>
      <m:oMath>
        <m:sSup>
          <m:sSupPr/>
          <m:e>
            <m:r>
              <m:rPr>
                <m:sty m:val="p"/>
              </m:rPr>
              <m:t>P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bar .</w:t>
      </w:r>
    </w:p>
    <w:p>
      <w:pPr>
        <w:numPr>
          <w:ilvl w:val="0"/>
          <w:numId w:val="1"/>
        </w:numPr>
        <w:spacing w:lineRule="auto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F</m:t>
            </m:r>
          </m:den>
        </m:f>
        <m:r>
          <m:rPr>
            <m:sty m:val="p"/>
          </m:rPr>
          <m:t>⋅</m:t>
        </m:r>
        <m:r>
          <m:rPr>
            <m:sty m:val="p"/>
          </m:rPr>
          <m:t>Ln</m:t>
        </m:r>
        <m:r>
          <m:rPr>
            <m:sty m:val="p"/>
          </m:rPr>
          <m:t>10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06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25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Para>
        <m:oMathParaPr>
          <m:jc m:val="left"/>
        </m:oMathParaPr>
        <m:oMath>
          <m:r>
            <m:rPr>
              <m:sty m:val="p"/>
            </m:rPr>
            <m:t>HClO</m:t>
          </m:r>
          <m:r>
            <m:rPr>
              <m:sty m:val="p"/>
            </m:rPr>
            <m:t>/</m:t>
          </m:r>
          <m:sSup>
            <m:sSupPr/>
            <m:e>
              <m:r>
                <m:rPr>
                  <m:sty m:val="p"/>
                </m:rPr>
                <m:t>ClO</m:t>
              </m:r>
            </m:e>
            <m:sup>
              <m:r>
                <m:rPr>
                  <m:sty m:val="p"/>
                </m:rPr>
                <m:t>−</m:t>
              </m:r>
            </m:sup>
          </m:sSup>
          <m:sSub>
            <m:sSubPr/>
            <m:e>
              <m:r>
                <m:rPr>
                  <m:sty m:val="p"/>
                </m:rPr>
                <m:t>pK</m:t>
              </m:r>
            </m:e>
            <m:sub>
              <m:r>
                <m:rPr>
                  <m:sty m:val="p"/>
                </m:rPr>
                <m:t>a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7</m:t>
          </m:r>
          <m:r>
            <m:rPr>
              <m:sty m:val="p"/>
            </m:rPr>
            <m:t>,</m:t>
          </m:r>
          <m:r>
            <m:rPr>
              <m:sty m:val="p"/>
            </m:rPr>
            <m:t>5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Produit ionique de l'eau </w:t>
      </w:r>
      <m:oMath>
        <m:sSub>
          <m:sSubPr/>
          <m:e>
            <m:r>
              <m:rPr>
                <m:sty m:val="p"/>
              </m:rPr>
              <m:t>K</m:t>
            </m:r>
          </m:e>
          <m:sub>
            <m:r>
              <m:rPr>
                <m:sty m:val="p"/>
              </m:rPr>
              <m:t>e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14</m:t>
            </m:r>
          </m:sup>
        </m:sSup>
      </m:oMath>
    </w:p>
    <w:p>
      <w:pPr>
        <w:numPr>
          <w:ilvl w:val="0"/>
          <w:numId w:val="1"/>
        </w:numPr>
        <w:spacing w:lineRule="auto"/>
      </w:pPr>
      <w:r>
        <w:rPr/>
        <w:t xml:space="preserve">enthalpies standard de formation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r</m:t>
            </m:r>
          </m:sub>
        </m:sSub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/>
        <w:t xml:space="preserve"> et entropies standard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/>
        <w:t xml:space="preserve">.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728"/>
        <w:gridCol w:w="1728"/>
        <w:gridCol w:w="1728"/>
        <w:gridCol w:w="1728"/>
        <w:gridCol w:w="1728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Cu</m:t>
                    </m:r>
                  </m:e>
                  <m:sub>
                    <m:r>
                      <m:rPr>
                        <m:nor/>
                      </m:rPr>
                      <m:t>solide 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CuCl</m:t>
                    </m:r>
                  </m:e>
                  <m:sub>
                    <m:r>
                      <m:rPr>
                        <m:nor/>
                      </m:rPr>
                      <m:t>solide 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CuCl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nor/>
                      </m:rPr>
                      <m:t> solide 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Cl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nor/>
                      </m:rPr>
                      <m:t> gaz </m:t>
                    </m:r>
                  </m:sub>
                </m:sSub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Δ</m:t>
                    </m:r>
                  </m:e>
                  <m:sub>
                    <m:r>
                      <m:rPr>
                        <m:sty m:val="p"/>
                      </m:rPr>
                      <m:t>f</m:t>
                    </m:r>
                  </m:sub>
                </m:sSub>
                <m:sSup>
                  <m:sSupPr/>
                  <m:e>
                    <m:r>
                      <m:rPr>
                        <m:sty m:val="p"/>
                      </m:rPr>
                      <m:t>H</m:t>
                    </m:r>
                  </m:e>
                  <m:sup>
                    <m:r>
                      <m:rPr>
                        <m:sty m:val="p"/>
                      </m:rPr>
                      <m:t>0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kJ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mol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134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8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205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9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S</m:t>
                    </m:r>
                  </m:e>
                  <m:sup>
                    <m:r>
                      <m:rPr>
                        <m:sty m:val="p"/>
                      </m:rPr>
                      <m:t>0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J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mol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K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33,5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87,0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113,0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221,8</w:t>
            </w:r>
          </w:p>
        </w:tc>
      </w:tr>
    </w:tbl>
    <w:p>
      <w:pPr>
        <w:spacing w:lineRule="auto"/>
      </w:pPr>
    </w:p>
    <w:p>
      <w:pPr>
        <w:numPr>
          <w:ilvl w:val="0"/>
          <w:numId w:val="2"/>
        </w:numPr>
        <w:spacing w:lineRule="auto"/>
      </w:pPr>
      <w:r>
        <w:rPr/>
        <w:t xml:space="preserve">potentiels chimiques standard </w:t>
      </w:r>
      <m:oMath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p"/>
              </m:rPr>
              <m:t>0</m:t>
            </m:r>
          </m:sup>
        </m:sSup>
      </m:oMath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Cl</m:t>
                    </m:r>
                  </m:e>
                  <m:sub>
                    <m:r>
                      <m:rPr>
                        <m:nor/>
                      </m:rPr>
                      <m:t>aq 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Cl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nor/>
                      </m:rPr>
                      <m:t> aq 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Cl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nor/>
                      </m:rPr>
                      <m:t> gaz 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HClO</m:t>
                    </m:r>
                  </m:e>
                  <m:sub>
                    <m:r>
                      <m:rPr>
                        <m:nor/>
                      </m:rPr>
                      <m:t>aq 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H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sSub>
                  <m:sSubPr/>
                  <m:e>
                    <m:r>
                      <m:rPr>
                        <m:sty m:val="p"/>
                      </m:rPr>
                      <m:t>O</m:t>
                    </m:r>
                  </m:e>
                  <m:sub>
                    <m:r>
                      <m:rPr>
                        <m:nor/>
                      </m:rPr>
                      <m:t>liquide 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H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  <m:sSup>
                  <m:sSupPr/>
                  <m:e>
                    <m:r>
                      <m:rPr>
                        <m:sty m:val="p"/>
                      </m:rPr>
                      <m:t>O</m:t>
                    </m:r>
                  </m:e>
                  <m:sup>
                    <m:r>
                      <m:rPr>
                        <m:sty m:val="p"/>
                      </m:rPr>
                      <m:t>+</m:t>
                    </m:r>
                  </m:sup>
                </m:sSup>
                <m:sSub>
                  <m:sSubPr/>
                  <m:e>
                    <m:r>
                      <m:t xml:space="preserve"> </m:t>
                    </m:r>
                  </m:e>
                  <m:sub>
                    <m:r>
                      <m:rPr>
                        <m:nor/>
                      </m:rPr>
                      <m:t>aq 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p>
                  <m:sSupPr/>
                  <m:e>
                    <m:r>
                      <m:rPr>
                        <m:sty m:val="p"/>
                      </m:rPr>
                      <m:t>Ag</m:t>
                    </m:r>
                  </m:e>
                  <m:sup>
                    <m:r>
                      <m:rPr>
                        <m:sty m:val="p"/>
                      </m:rPr>
                      <m:t>+</m:t>
                    </m:r>
                  </m:sup>
                </m:sSup>
                <m:sSub>
                  <m:sSubPr/>
                  <m:e>
                    <m:r>
                      <m:t xml:space="preserve"> </m:t>
                    </m:r>
                  </m:e>
                  <m:sub>
                    <m:r>
                      <m:rPr>
                        <m:nor/>
                      </m:rPr>
                      <m:t>aq 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b>
                  <m:sSubPr/>
                  <m:e>
                    <m:r>
                      <m:rPr>
                        <m:sty m:val="p"/>
                      </m:rPr>
                      <m:t>AgCl</m:t>
                    </m:r>
                  </m:e>
                  <m:sub>
                    <m:r>
                      <m:rPr>
                        <m:nor/>
                      </m:rPr>
                      <m:t>solide </m:t>
                    </m:r>
                  </m:sub>
                </m:sSub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p>
                  <m:sSupPr/>
                  <m:e>
                    <m:r>
                      <m:rPr>
                        <m:sty m:val="i"/>
                      </m:rPr>
                      <m:t>μ</m:t>
                    </m:r>
                  </m:e>
                  <m:sup>
                    <m:r>
                      <m:rPr>
                        <m:sty m:val="p"/>
                      </m:rPr>
                      <m:t>0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kJ</m:t>
                </m:r>
                <m:r>
                  <m:rPr>
                    <m:sty m:val="p"/>
                  </m:rPr>
                  <m:t>.</m:t>
                </m:r>
                <m:sSup>
                  <m:sSupPr/>
                  <m:e>
                    <m:r>
                      <m:rPr>
                        <m:sty m:val="p"/>
                      </m:rPr>
                      <m:t>mol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131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3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5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7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80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9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237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237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77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109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8</m:t>
                </m:r>
              </m:oMath>
            </m:oMathPara>
          </w:p>
        </w:tc>
      </w:tr>
    </w:tbl>
    <w:p>
      <w:pPr>
        <w:spacing w:lineRule="auto"/>
      </w:pP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numéro atomique du chlore : </w:t>
      </w:r>
      <m:oMath>
        <m:r>
          <m:rPr>
            <m:sty m:val="p"/>
          </m:rPr>
          <m:t>Z</m:t>
        </m:r>
        <m:r>
          <m:rPr>
            <m:sty m:val="p"/>
          </m:rPr>
          <m:t>=</m:t>
        </m:r>
        <m:r>
          <m:rPr>
            <m:sty m:val="p"/>
          </m:rPr>
          <m:t>17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Fin du problème de chimie.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9fcc53319f110fd1fae60c0246a0483d89016f0f.jpg" TargetMode="Internal"/><Relationship Id="rId6" Type="http://schemas.openxmlformats.org/officeDocument/2006/relationships/image" Target="media/image-befb08df8a17932fde15b9a3ab8e27848d33987d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2025-09-04T21:33:42.247Z</dcterms:created>
  <dcterms:modified xsi:type="dcterms:W3CDTF">2025-09-04T21:33:42.247Z</dcterms:modified>
</cp:coreProperties>
</file>