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Banque filière PT</w:t>
      </w:r>
    </w:p>
    <w:p>
      <w:pPr>
        <w:spacing w:line="288" w:after="220" w:lineRule="auto"/>
        <w:jc w:val="center"/>
      </w:pPr>
      <w:r>
        <w:rPr>
          <w:b/>
          <w:sz w:val="56"/>
        </w:rPr>
        <w:t xml:space="preserve">Epreuve de Physique I-A</w:t>
      </w:r>
    </w:p>
    <w:p>
      <w:pPr>
        <w:spacing w:lineRule="auto"/>
        <w:ind w:left="2265" w:right="2265"/>
        <w:jc w:val="center"/>
      </w:pPr>
      <w:r>
        <w:rPr>
          <w:rFonts w:eastAsia="Georgia" w:cs="Georgia" w:ascii="Georgia" w:hAnsi="Georgia"/>
        </w:rPr>
        <w:t xml:space="preserve">Durée 4 h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L'épreuve comporte trois parties indépendantes.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A . Étude de capteurs inductifs.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différentes questions de cette partie sont largement indépendantes . Aucune connaissance sur les matériaux n'est requise pour traiter cette partie. Tous les phénomènes électromagnétiques envisagés ici seront traités dans le cadre de l'approximation des régimes quasi permanents.</w:t>
      </w:r>
    </w:p>
    <w:p>
      <w:pPr>
        <w:spacing w:line="271" w:before="330" w:lineRule="auto"/>
      </w:pPr>
      <w:r>
        <w:rPr>
          <w:b/>
          <w:sz w:val="42"/>
        </w:rPr>
        <w:t xml:space="preserve">A-I . Inductance d'une bobine.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une bobine cylindrique de longueur a et de rayon R formée par l'enroulement de N tours de fil sur une couche ; le fil est parcouru par un courant électrique d'intensité i . On adopte, pour cette bobine, le modèle d'un solénoïde illimité formé de n spires jointives par unité de longueur, chaque spire étant parcourue par le courant d'intensité i .</w:t>
      </w:r>
      <w:r>
        <w:rPr/>
        <w:br w:type="textWrapping"/>
      </w:r>
      <w:r>
        <w:rPr>
          <w:rFonts w:eastAsia="Georgia" w:cs="Georgia" w:ascii="Georgia" w:hAnsi="Georgia"/>
        </w:rPr>
        <w:t xml:space="preserve">Les données sont </w:t>
      </w:r>
      <m:oMath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et la perméabilité magnétique du vide </w:t>
      </w:r>
      <m:oMath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On utilisera si besoin, la base cylindrique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acc>
              <m:accPr>
                <m:chr m:val="⃗"/>
              </m:acc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r</m:t>
                    </m:r>
                  </m:sub>
                </m:sSub>
              </m:e>
            </m:acc>
            <m:r>
              <m:rPr>
                <m:sty m:val="p"/>
              </m:rPr>
              <m:t>,</m:t>
            </m:r>
            <m:acc>
              <m:accPr>
                <m:chr m:val="⃗"/>
              </m:acc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θ</m:t>
                    </m:r>
                  </m:sub>
                </m:sSub>
              </m:e>
            </m:acc>
            <m:r>
              <m:rPr>
                <m:sty m:val="p"/>
              </m:rPr>
              <m:t>,</m:t>
            </m:r>
            <m:acc>
              <m:accPr>
                <m:chr m:val="⃗"/>
              </m:acc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z</m:t>
                    </m:r>
                  </m:sub>
                </m:sSub>
              </m:e>
            </m:acc>
          </m:e>
        </m:d>
      </m:oMath>
      <w:r>
        <w:rPr/>
        <w:t xml:space="preserve"> (fig 1).</w:t>
      </w:r>
      <w:r>
        <w:rPr/>
        <w:br w:type="textWrapping"/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2778121"/>
            <wp:effectExtent b="0" l="0" r="0" t="0"/>
            <wp:docPr id="1" name="image-6ecb5a72cf42eec582f398dbaedbcb6eb84b7e1b.jpg"/>
            <a:graphic>
              <a:graphicData uri="http://schemas.openxmlformats.org/drawingml/2006/picture">
                <pic:pic>
                  <pic:nvPicPr>
                    <pic:cNvPr id="1" name="image-6ecb5a72cf42eec582f398dbaedbcb6eb84b7e1b.jpg" descr=""/>
                    <pic:cNvPicPr/>
                  </pic:nvPicPr>
                  <pic:blipFill>
                    <a:blip r:embed="rId5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7812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Donner, sans calcul, une condition validant le modèle adopté pour la bobine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Préciser les caractéristiques du champ magnétique </w:t>
      </w:r>
      <m:oMath>
        <m:acc>
          <m:accPr>
            <m:chr m:val="⃗"/>
          </m:accPr>
          <m:e>
            <m:sSub>
              <m:sSubPr/>
              <m:e>
                <m:r>
                  <m:rPr>
                    <m:sty m:val="p"/>
                  </m:rPr>
                  <m:t>B</m:t>
                </m:r>
              </m:e>
              <m:sub>
                <m:r>
                  <m:rPr>
                    <m:sty m:val="p"/>
                  </m:rPr>
                  <m:t>∞</m:t>
                </m:r>
              </m:sub>
            </m:sSub>
          </m:e>
        </m:acc>
      </m:oMath>
      <w:r>
        <w:rPr>
          <w:rFonts w:eastAsia="Georgia" w:cs="Georgia" w:ascii="Georgia" w:hAnsi="Georgia"/>
        </w:rPr>
        <w:t xml:space="preserve">, créé par le solénoïde.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Établir, en fonction des données, l'expression de l'inductance </w:t>
      </w:r>
      <m:oMath>
        <m:sSub>
          <m:sSubPr/>
          <m:e>
            <m:r>
              <m:rPr>
                <m:sty m:val="p"/>
              </m:rPr>
              <m:t>L</m:t>
            </m:r>
          </m:e>
          <m:sub>
            <m:r>
              <m:rPr>
                <m:sty m:val="p"/>
              </m:rPr>
              <m:t>∞</m:t>
            </m:r>
          </m:sub>
        </m:sSub>
      </m:oMath>
      <w:r>
        <w:rPr>
          <w:rFonts w:eastAsia="Georgia" w:cs="Georgia" w:ascii="Georgia" w:hAnsi="Georgia"/>
        </w:rPr>
        <w:t xml:space="preserve">, de la bobine dans le cadre du modèle étudié , à partir d'un raisonnement s'appuyant sur le flux magnétique 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Rappeler l'expression de la densité volumique d'énergie magnétique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m</m:t>
            </m:r>
          </m:sub>
        </m:sSub>
      </m:oMath>
      <w:r>
        <w:rPr/>
        <w:t xml:space="preserve"> en fonction de </w:t>
      </w:r>
      <m:oMath>
        <m:sSub>
          <m:sSubPr/>
          <m:e>
            <m:r>
              <m:rPr>
                <m:sty m:val="p"/>
              </m:rPr>
              <m:t>B</m:t>
            </m:r>
          </m:e>
          <m:sub>
            <m:r>
              <m:rPr>
                <m:sty m:val="p"/>
              </m:rPr>
              <m:t>∞</m:t>
            </m:r>
          </m:sub>
        </m:sSub>
      </m:oMath>
      <w:r>
        <w:rPr>
          <w:rFonts w:eastAsia="Georgia" w:cs="Georgia" w:ascii="Georgia" w:hAnsi="Georgia"/>
        </w:rPr>
        <w:t xml:space="preserve">, et des données . Retrouver alors le résultat de la question 3 par un raisonnement énergétique.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On peut assimiler le solénoïde précédent à une nappe cylindrique de courants, c'est à dire à une distribution surfacique de courants annulaires de densité surfacique </w:t>
      </w:r>
      <m:oMath>
        <m:acc>
          <m:accPr>
            <m:chr m:val="⃗"/>
          </m:accPr>
          <m:e>
            <m:sSub>
              <m:sSubPr/>
              <m:e>
                <m:r>
                  <m:rPr>
                    <m:sty m:val="p"/>
                  </m:rPr>
                  <m:t>J</m:t>
                </m:r>
              </m:e>
              <m:sub>
                <m:r>
                  <m:rPr>
                    <m:sty m:val="p"/>
                  </m:rPr>
                  <m:t>s</m:t>
                </m:r>
              </m:sub>
            </m:sSub>
          </m:e>
        </m:acc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5-a) Déterminer. </w:t>
      </w:r>
      <m:oMath>
        <m:sSub>
          <m:sSubPr/>
          <m:e>
            <m:acc>
              <m:accPr>
                <m:chr m:val="⃗"/>
              </m:accPr>
              <m:e>
                <m:r>
                  <m:rPr>
                    <m:sty m:val="p"/>
                  </m:rPr>
                  <m:t>J</m:t>
                </m:r>
              </m:e>
            </m:acc>
          </m:e>
          <m:sub>
            <m:r>
              <m:rPr>
                <m:sty m:val="p"/>
              </m:rPr>
              <m:t>s</m:t>
            </m:r>
          </m:sub>
        </m:sSub>
      </m:oMath>
      <w:r>
        <w:rPr>
          <w:rFonts w:eastAsia="Georgia" w:cs="Georgia" w:ascii="Georgia" w:hAnsi="Georgia"/>
        </w:rPr>
        <w:t xml:space="preserve"> en fonction des données .</w:t>
      </w:r>
      <w:r>
        <w:rPr/>
        <w:br w:type="textWrapping"/>
      </w:r>
      <w:r>
        <w:rPr/>
        <w:t xml:space="preserve">5-b) Donner l'expression de </w:t>
      </w:r>
      <m:oMath>
        <m:acc>
          <m:accPr>
            <m:chr m:val="⃗"/>
          </m:accPr>
          <m:e>
            <m:sSub>
              <m:sSubPr/>
              <m:e>
                <m:r>
                  <m:rPr>
                    <m:sty m:val="p"/>
                  </m:rPr>
                  <m:t>B</m:t>
                </m:r>
              </m:e>
              <m:sub>
                <m:r>
                  <m:rPr>
                    <m:sty m:val="p"/>
                  </m:rPr>
                  <m:t>∞</m:t>
                </m:r>
              </m:sub>
            </m:sSub>
          </m:e>
        </m:acc>
      </m:oMath>
      <w:r>
        <w:rPr/>
        <w:t xml:space="preserve"> en fonction de . </w:t>
      </w:r>
      <m:oMath>
        <m:sSub>
          <m:sSubPr/>
          <m:e>
            <m:r>
              <m:rPr>
                <m:sty m:val="p"/>
              </m:rPr>
              <m:t>J</m:t>
            </m:r>
          </m:e>
          <m:sub>
            <m:r>
              <m:rPr>
                <m:sty m:val="p"/>
              </m:rPr>
              <m:t>s</m:t>
            </m:r>
          </m:sub>
        </m:sSub>
        <m:r>
          <m:rPr>
            <m:sty m:val="p"/>
          </m:rPr>
          <m:t>=</m:t>
        </m:r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acc>
              <m:accPr>
                <m:chr m:val="⃗"/>
              </m:accPr>
              <m:e>
                <m:sSub>
                  <m:sSubPr/>
                  <m:e>
                    <m:r>
                      <m:rPr>
                        <m:sty m:val="p"/>
                      </m:rPr>
                      <m:t>J</m:t>
                    </m:r>
                  </m:e>
                  <m:sub>
                    <m:r>
                      <m:rPr>
                        <m:sty m:val="p"/>
                      </m:rPr>
                      <m:t>s</m:t>
                    </m:r>
                  </m:sub>
                </m:sSub>
              </m:e>
            </m:acc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5-e) Vérifier que l'expression précédente obéit aux conditions aux limites .</w:t>
      </w:r>
    </w:p>
    <w:p>
      <w:pPr>
        <w:spacing w:line="271" w:before="330" w:lineRule="auto"/>
      </w:pPr>
      <w:r>
        <w:rPr>
          <w:b/>
          <w:sz w:val="42"/>
        </w:rPr>
        <w:t xml:space="preserve">A-II . Capteur inductif simple 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le capteur inductif représenté sur la figure 2.</w:t>
      </w:r>
      <w:r>
        <w:rPr/>
        <w:br w:type="textWrapping"/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3011381"/>
            <wp:effectExtent b="0" l="0" r="0" t="0"/>
            <wp:docPr id="2" name="image-bfb479f5ff25bca24e1c4cb2ba39002aa4a482ab.jpg"/>
            <a:graphic>
              <a:graphicData uri="http://schemas.openxmlformats.org/drawingml/2006/picture">
                <pic:pic>
                  <pic:nvPicPr>
                    <pic:cNvPr id="2" name="image-bfb479f5ff25bca24e1c4cb2ba39002aa4a482ab.jpg" descr=""/>
                    <pic:cNvPicPr/>
                  </pic:nvPicPr>
                  <pic:blipFill>
                    <a:blip r:embed="rId6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1138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Ce capteur est destiné à mesurer de faibles déplacements </w:t>
      </w:r>
      <m:oMath>
        <m:r>
          <m:rPr>
            <m:sty m:val="p"/>
          </m:rPr>
          <m:t>Δ</m:t>
        </m:r>
        <m:r>
          <m:rPr>
            <m:sty m:val="p"/>
          </m:rPr>
          <m:t>Y</m:t>
        </m:r>
      </m:oMath>
      <w:r>
        <w:rPr>
          <w:rFonts w:eastAsia="Georgia" w:cs="Georgia" w:ascii="Georgia" w:hAnsi="Georgia"/>
        </w:rPr>
        <w:t xml:space="preserve"> autour d'une position moyenne Yo. Il est formé de deux éléments en fer de même section S , séparés de la distance </w:t>
      </w:r>
      <m:oMath>
        <m:r>
          <m:rPr>
            <m:sty m:val="p"/>
          </m:rPr>
          <m:t>Y</m:t>
        </m:r>
        <m:r>
          <m:rPr>
            <m:sty m:val="p"/>
          </m:rPr>
          <m:t>=</m:t>
        </m:r>
        <m:r>
          <m:rPr>
            <m:sty m:val="p"/>
          </m:rPr>
          <m:t>Yo</m:t>
        </m:r>
        <m:r>
          <m:rPr>
            <m:sty m:val="p"/>
          </m:rPr>
          <m:t>+</m:t>
        </m:r>
        <m:r>
          <m:rPr>
            <m:sty m:val="p"/>
          </m:rPr>
          <m:t>Δ</m:t>
        </m:r>
        <m:r>
          <m:rPr>
            <m:sty m:val="p"/>
          </m:rPr>
          <m:t>Y</m:t>
        </m:r>
      </m:oMath>
      <w:r>
        <w:rPr>
          <w:rFonts w:eastAsia="Georgia" w:cs="Georgia" w:ascii="Georgia" w:hAnsi="Georgia"/>
        </w:rPr>
        <w:t xml:space="preserve">; sur un de ces morceaux est enroulée une bobine de N spires d'extrémités A et B . Entre les points A et B , le comportement électrique de la bobine est celui d'un dipôle purement inductif; de résistance nulle et d'inductance </w:t>
      </w:r>
      <m:oMath>
        <m:r>
          <m:rPr>
            <m:sty m:val="p"/>
          </m:rPr>
          <m:t>L</m:t>
        </m:r>
        <m:r>
          <m:rPr>
            <m:sty m:val="p"/>
          </m:rPr>
          <m:t>=</m:t>
        </m:r>
        <m:r>
          <m:rPr>
            <m:sty m:val="p"/>
          </m:rPr>
          <m:t>K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p"/>
                  </m:rPr>
                  <m:t>N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nor/>
              </m:rPr>
              <m:t xml:space="preserve"> </m:t>
            </m:r>
            <m:r>
              <m:rPr>
                <m:sty m:val="p"/>
              </m:rPr>
              <m:t>S</m:t>
            </m:r>
          </m:num>
          <m:den>
            <m:r>
              <m:rPr>
                <m:sty m:val="p"/>
              </m:rPr>
              <m:t>2</m:t>
            </m:r>
            <m:r>
              <m:rPr>
                <m:sty m:val="p"/>
              </m:rPr>
              <m:t>Y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Lorsque </w:t>
      </w:r>
      <m:oMath>
        <m:r>
          <m:rPr>
            <m:sty m:val="p"/>
          </m:rPr>
          <m:t>Y</m:t>
        </m:r>
        <m:r>
          <m:rPr>
            <m:sty m:val="p"/>
          </m:rPr>
          <m:t>=</m:t>
        </m:r>
        <m:r>
          <m:rPr>
            <m:sty m:val="p"/>
          </m:rPr>
          <m:t>Yo</m:t>
        </m:r>
        <m:r>
          <m:rPr>
            <m:sty m:val="p"/>
          </m:rPr>
          <m:t>,</m:t>
        </m:r>
        <m:r>
          <m:rPr>
            <m:sty m:val="p"/>
          </m:rPr>
          <m:t>L</m:t>
        </m:r>
        <m:r>
          <m:rPr>
            <m:sty m:val="p"/>
          </m:rPr>
          <m:t>.</m:t>
        </m:r>
        <m:r>
          <m:rPr>
            <m:sty m:val="p"/>
          </m:rPr>
          <m:t>=</m:t>
        </m:r>
        <m:r>
          <m:rPr>
            <m:sty m:val="p"/>
          </m:rPr>
          <m:t>Lo</m:t>
        </m:r>
      </m:oMath>
      <w:r>
        <w:rPr/>
        <w:t xml:space="preserve">; lorsque </w:t>
      </w:r>
      <m:oMath>
        <m:r>
          <m:rPr>
            <m:sty m:val="p"/>
          </m:rPr>
          <m:t>Y</m:t>
        </m:r>
        <m:r>
          <m:rPr>
            <m:sty m:val="p"/>
          </m:rPr>
          <m:t>=</m:t>
        </m:r>
        <m:r>
          <m:rPr>
            <m:sty m:val="p"/>
          </m:rPr>
          <m:t>Yo</m:t>
        </m:r>
        <m:r>
          <m:rPr>
            <m:sty m:val="p"/>
          </m:rPr>
          <m:t>+</m:t>
        </m:r>
        <m:r>
          <m:rPr>
            <m:sty m:val="p"/>
          </m:rPr>
          <m:t>Δ</m:t>
        </m:r>
        <m:r>
          <m:rPr>
            <m:sty m:val="p"/>
          </m:rPr>
          <m:t>Y</m:t>
        </m:r>
        <m:r>
          <m:rPr>
            <m:sty m:val="p"/>
          </m:rPr>
          <m:t>,</m:t>
        </m:r>
        <m:r>
          <m:rPr>
            <m:sty m:val="p"/>
          </m:rPr>
          <m:t>L</m:t>
        </m:r>
        <m:r>
          <m:rPr>
            <m:sty m:val="p"/>
          </m:rPr>
          <m:t>=</m:t>
        </m:r>
        <m:r>
          <m:rPr>
            <m:sty m:val="p"/>
          </m:rPr>
          <m:t>Lo</m:t>
        </m:r>
        <m:r>
          <m:rPr>
            <m:sty m:val="p"/>
          </m:rPr>
          <m:t>+</m:t>
        </m:r>
        <m:r>
          <m:rPr>
            <m:sty m:val="p"/>
          </m:rPr>
          <m:t>Δ</m:t>
        </m:r>
        <m:r>
          <m:rPr>
            <m:sty m:val="p"/>
          </m:rPr>
          <m:t>L</m:t>
        </m:r>
      </m:oMath>
      <w:r>
        <w:rPr/>
        <w:t xml:space="preserve">. On pose </w:t>
      </w:r>
      <m:oMath>
        <m:r>
          <m:rPr>
            <m:sty m:val="i"/>
          </m:rPr>
          <m:t>ε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Y</m:t>
            </m:r>
          </m:num>
          <m:den>
            <m:r>
              <m:rPr>
                <m:sty m:val="p"/>
              </m:rPr>
              <m:t>Yo</m:t>
            </m:r>
          </m:den>
        </m:f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Déterminer L en fonction de Lo et </w:t>
      </w:r>
      <m:oMath>
        <m:r>
          <m:rPr>
            <m:sty m:val="i"/>
          </m:rPr>
          <m:t>ε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A-III. Capteur inductif double 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capteur inductif double comprend trois éléments en fer de même section S et deux bobines identiques de N spires chacune . Le comportement électrique de chaque bobine est celui décrit en A-II . En position de repos, les éléments sont séparés de Yo (fig 3).</w:t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2001612"/>
            <wp:effectExtent b="0" l="0" r="0" t="0"/>
            <wp:docPr id="3" name="image-4d69c35da4aeada8ddc6b89de75f2acee6f5d170.jpg"/>
            <a:graphic>
              <a:graphicData uri="http://schemas.openxmlformats.org/drawingml/2006/picture">
                <pic:pic>
                  <pic:nvPicPr>
                    <pic:cNvPr id="3" name="image-4d69c35da4aeada8ddc6b89de75f2acee6f5d170.jpg" descr=""/>
                    <pic:cNvPicPr/>
                  </pic:nvPicPr>
                  <pic:blipFill>
                    <a:blip r:embed="rId7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0161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auto"/>
      </w:pPr>
      <w:r>
        <w:rPr/>
        <w:t xml:space="preserve">Fig. 3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Sous contrainte, l'élément central du capteur se déplace de </w:t>
      </w:r>
      <m:oMath>
        <m:r>
          <m:rPr>
            <m:sty m:val="p"/>
          </m:rPr>
          <m:t>Δ</m:t>
        </m:r>
        <m:r>
          <m:rPr>
            <m:sty m:val="p"/>
          </m:rPr>
          <m:t>Y</m:t>
        </m:r>
      </m:oMath>
      <w:r>
        <w:rPr>
          <w:rFonts w:eastAsia="Georgia" w:cs="Georgia" w:ascii="Georgia" w:hAnsi="Georgia"/>
        </w:rPr>
        <w:t xml:space="preserve">, les espaces entre éléments devenant respectivement </w:t>
      </w:r>
      <m:oMath>
        <m:r>
          <m:rPr>
            <m:sty m:val="p"/>
          </m:rPr>
          <m:t>Y</m:t>
        </m:r>
        <m:r>
          <m:rPr>
            <m:sty m:val="p"/>
          </m:rPr>
          <m:t>=</m:t>
        </m:r>
        <m:r>
          <m:rPr>
            <m:sty m:val="p"/>
          </m:rPr>
          <m:t>Yo</m:t>
        </m:r>
        <m:r>
          <m:rPr>
            <m:sty m:val="p"/>
          </m:rPr>
          <m:t>+</m:t>
        </m:r>
        <m:r>
          <m:rPr>
            <m:sty m:val="p"/>
          </m:rPr>
          <m:t>Δ</m:t>
        </m:r>
        <m:r>
          <m:rPr>
            <m:sty m:val="p"/>
          </m:rPr>
          <m:t>Y</m:t>
        </m:r>
      </m:oMath>
      <w:r>
        <w:rPr/>
        <w:t xml:space="preserve"> et </w:t>
      </w:r>
      <m:oMath>
        <m:sSup>
          <m:sSupPr/>
          <m:e>
            <m:r>
              <m:rPr>
                <m:sty m:val="p"/>
              </m:rPr>
              <m:t>Y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−</m:t>
        </m:r>
        <m:r>
          <m:rPr>
            <m:sty m:val="p"/>
          </m:rPr>
          <m:t>Yo</m:t>
        </m:r>
        <m:r>
          <m:rPr>
            <m:sty m:val="p"/>
          </m:rPr>
          <m:t>−</m:t>
        </m:r>
        <m:r>
          <m:rPr>
            <m:sty m:val="p"/>
          </m:rPr>
          <m:t>Δ</m:t>
        </m:r>
        <m:r>
          <m:rPr>
            <m:sty m:val="p"/>
          </m:rPr>
          <m:t>Y</m:t>
        </m:r>
      </m:oMath>
      <w:r>
        <w:rPr/>
        <w:t xml:space="preserve">.</w:t>
      </w:r>
      <w:r>
        <w:rPr/>
        <w:br w:type="textWrapping"/>
      </w:r>
      <w:r>
        <w:rPr/>
        <w:t xml:space="preserve">On adopte les notations suivantes : </w:t>
      </w:r>
      <m:oMath>
        <m:r>
          <m:rPr>
            <m:sty m:val="i"/>
          </m:rPr>
          <m:t>ε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Y</m:t>
            </m:r>
          </m:num>
          <m:den>
            <m:r>
              <m:rPr>
                <m:sty m:val="p"/>
              </m:rPr>
              <m:t>Yo</m:t>
            </m:r>
          </m:den>
        </m:f>
      </m:oMath>
      <w:r>
        <w:rPr/>
        <w:t xml:space="preserve">;</w:t>
      </w:r>
      <w:r>
        <w:rPr/>
        <w:br w:type="textWrapping"/>
      </w:r>
      <w:r>
        <w:rPr/>
        <w:t xml:space="preserve">Inductance des bobines au repos: </w:t>
      </w:r>
      <m:oMath>
        <m:r>
          <m:rPr>
            <m:sty m:val="p"/>
          </m:rPr>
          <m:t>L</m:t>
        </m:r>
        <m:r>
          <m:rPr>
            <m:sty m:val="p"/>
          </m:rPr>
          <m:t>(</m:t>
        </m:r>
        <m:r>
          <m:rPr>
            <m:sty m:val="p"/>
          </m:rPr>
          <m:t>Yo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L</m:t>
        </m:r>
        <m:r>
          <m:rPr>
            <m:sty m:val="p"/>
          </m:rPr>
          <m:t>.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Yo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Lo</m:t>
        </m:r>
      </m:oMath>
      <w:r>
        <w:rPr/>
        <w:t xml:space="preserve">;</w:t>
      </w:r>
      <w:r>
        <w:rPr/>
        <w:br w:type="textWrapping"/>
      </w:r>
      <w:r>
        <w:rPr/>
        <w:t xml:space="preserve">Inductance sous contrainte : </w:t>
      </w:r>
      <m:oMath>
        <m:r>
          <m:rPr>
            <m:sty m:val="p"/>
          </m:rPr>
          <m:t>L</m:t>
        </m:r>
        <m:r>
          <m:rPr>
            <m:sty m:val="p"/>
          </m:rPr>
          <m:t>(</m:t>
        </m:r>
        <m:r>
          <m:rPr>
            <m:sty m:val="p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Lo</m:t>
        </m:r>
        <m:r>
          <m:rPr>
            <m:sty m:val="p"/>
          </m:rPr>
          <m:t>+</m:t>
        </m:r>
        <m:r>
          <m:rPr>
            <m:sty m:val="p"/>
          </m:rPr>
          <m:t>Δ</m:t>
        </m:r>
        <m:r>
          <m:rPr>
            <m:sty m:val="p"/>
          </m:rPr>
          <m:t>L</m:t>
        </m:r>
      </m:oMath>
      <w:r>
        <w:rPr/>
        <w:t xml:space="preserve"> et </w:t>
      </w:r>
      <m:oMath>
        <m:sSup>
          <m:sSupPr/>
          <m:e>
            <m:r>
              <m:rPr>
                <m:sty m:val="p"/>
              </m:rPr>
              <m:t>L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Lo</m:t>
        </m:r>
        <m:r>
          <m:rPr>
            <m:sty m:val="p"/>
          </m:rPr>
          <m:t>−</m:t>
        </m:r>
        <m:r>
          <m:rPr>
            <m:sty m:val="p"/>
          </m:rPr>
          <m:t>Δ</m:t>
        </m:r>
        <m:sSup>
          <m:sSupPr/>
          <m:e>
            <m:r>
              <m:rPr>
                <m:sty m:val="p"/>
              </m:rPr>
              <m:t>L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Il semblerait qu'il y ait une erreur dans l'énoncé : lire plutôt : </w:t>
      </w:r>
      <m:oMath>
        <m:sSup>
          <m:sSupPr/>
          <m:e>
            <m:r>
              <m:rPr>
                <m:sty m:val="p"/>
              </m:rPr>
              <m:t>L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Lo</m:t>
        </m:r>
        <m:r>
          <m:rPr>
            <m:sty m:val="p"/>
          </m:rPr>
          <m:t>+</m:t>
        </m:r>
        <m:r>
          <m:rPr>
            <m:sty m:val="p"/>
          </m:rPr>
          <m:t>Δ</m:t>
        </m:r>
        <m:sSup>
          <m:sSupPr/>
          <m:e>
            <m:r>
              <m:rPr>
                <m:sty m:val="p"/>
              </m:rPr>
              <m:t>L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'.</w:t>
      </w:r>
    </w:p>
    <w:p>
      <w:pPr>
        <w:numPr>
          <w:ilvl w:val="0"/>
          <w:numId w:val="2"/>
        </w:numPr>
        <w:spacing w:lineRule="auto"/>
      </w:pPr>
      <w:r>
        <w:rPr/>
        <w:t xml:space="preserve">Exprimer </w:t>
      </w:r>
      <m:oMath>
        <m:r>
          <m:rPr>
            <m:sty m:val="i"/>
          </m:rPr>
          <m:t>L</m:t>
        </m:r>
      </m:oMath>
      <w:r>
        <w:rPr/>
        <w:t xml:space="preserve"> et </w:t>
      </w:r>
      <m:oMath>
        <m:r>
          <m:rPr>
            <m:sty m:val="i"/>
          </m:rPr>
          <m:t>L</m:t>
        </m:r>
      </m:oMath>
      <w:r>
        <w:rPr/>
        <w:t xml:space="preserve"> ' en fonction de Lo et </w:t>
      </w:r>
      <m:oMath>
        <m:r>
          <m:rPr>
            <m:sty m:val="i"/>
          </m:rPr>
          <m:t>ε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L'électronique associée au capteur double permet de recueillir un signal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r>
          <m:rPr>
            <m:sty m:val="i"/>
          </m:rPr>
          <m:t>A</m:t>
        </m:r>
        <m:r>
          <m:rPr>
            <m:sty m:val="p"/>
          </m:rPr>
          <m:t>.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Δ</m:t>
            </m:r>
            <m:sSup>
              <m:sSupPr/>
              <m:e>
                <m:r>
                  <m:rPr>
                    <m:sty m:val="i"/>
                  </m:rPr>
                  <m:t>L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−</m:t>
            </m:r>
            <m:r>
              <m:rPr>
                <m:sty m:val="p"/>
              </m:rPr>
              <m:t>Δ</m:t>
            </m:r>
            <m:r>
              <m:rPr>
                <m:sty m:val="i"/>
              </m:rPr>
              <m:t>L</m:t>
            </m:r>
          </m:e>
        </m:d>
      </m:oMath>
      <w:r>
        <w:rPr/>
        <w:t xml:space="preserve">.</w:t>
      </w:r>
    </w:p>
    <w:p>
      <w:pPr>
        <w:spacing w:after="220" w:lineRule="auto"/>
      </w:pPr>
      <w:r>
        <w:rPr/>
        <w:t xml:space="preserve">Evaluer </w:t>
      </w:r>
      <m:oMath>
        <m:r>
          <m:rPr>
            <m:sty m:val="i"/>
          </m:rPr>
          <m:t>u</m:t>
        </m:r>
      </m:oMath>
      <w:r>
        <w:rPr/>
        <w:t xml:space="preserve"> en fonction de </w:t>
      </w:r>
      <m:oMath>
        <m:r>
          <m:rPr>
            <m:sty m:val="i"/>
          </m:rPr>
          <m:t>A</m:t>
        </m:r>
      </m:oMath>
      <w:r>
        <w:rPr/>
        <w:t xml:space="preserve">, Lo et </w:t>
      </w:r>
      <m:oMath>
        <m:r>
          <m:rPr>
            <m:sty m:val="i"/>
          </m:rPr>
          <m:t>ε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3) On considère, à présent, des petits déplacements 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3-a) Montrer, à partir d'un développement limité, que u peut se mettre sous la forme u = </w:t>
      </w:r>
      <m:oMath>
        <m:r>
          <m:rPr>
            <m:sty m:val="i"/>
          </m:rPr>
          <m:t>β</m:t>
        </m:r>
      </m:oMath>
      <w:r>
        <w:rPr/>
        <w:t xml:space="preserve">. &amp; et exprimer </w:t>
      </w:r>
      <m:oMath>
        <m:r>
          <m:rPr>
            <m:sty m:val="i"/>
          </m:rPr>
          <m:t>β</m:t>
        </m:r>
      </m:oMath>
      <w:r>
        <w:rPr/>
        <w:t xml:space="preserve"> en fonction de A et Lo .</w:t>
      </w:r>
      <w:r>
        <w:rPr/>
        <w:br w:type="textWrapping"/>
      </w:r>
      <w:r>
        <w:rPr>
          <w:rFonts w:eastAsia="Georgia" w:cs="Georgia" w:ascii="Georgia" w:hAnsi="Georgia"/>
        </w:rPr>
        <w:t xml:space="preserve">3-b) Donner l'expression du premier terme négligé dans le développement limité pour obtenir l'expression du </w:t>
      </w:r>
      <m:oMath>
        <m:sSup>
          <m:sSupPr/>
          <m:e>
            <m:r>
              <m:rPr>
                <m:sty m:val="p"/>
              </m:rPr>
              <m:t>3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-a .</w:t>
      </w:r>
      <w:r>
        <w:rPr/>
        <w:br w:type="textWrapping"/>
      </w:r>
      <w:r>
        <w:rPr>
          <w:rFonts w:eastAsia="Georgia" w:cs="Georgia" w:ascii="Georgia" w:hAnsi="Georgia"/>
        </w:rPr>
        <w:t xml:space="preserve">3-c) Evaluer la sensibilité </w:t>
      </w:r>
      <m:oMath>
        <m:r>
          <m:rPr>
            <m:sty m:val="i"/>
          </m:rPr>
          <m:t>σ</m:t>
        </m:r>
        <m:limUpp>
          <m:limUppPr/>
          <m:e>
            <m:r>
              <m:rPr>
                <m:sty m:val="p"/>
              </m:rPr>
              <m:t>∣</m:t>
            </m:r>
            <m:r>
              <m:rPr>
                <m:sty m:val="p"/>
              </m:rPr>
              <m:t>Δ</m:t>
            </m:r>
            <m:r>
              <m:rPr>
                <m:sty m:val="p"/>
              </m:rPr>
              <m:t>Y</m:t>
            </m:r>
          </m:e>
          <m:lim>
            <m:r>
              <m:rPr>
                <m:sty m:val="p"/>
              </m:rPr>
              <m:t>u</m:t>
            </m:r>
          </m:lim>
        </m:limUpp>
        <m:r>
          <m:rPr>
            <m:sty m:val="p"/>
          </m:rPr>
          <m:t>∣</m:t>
        </m:r>
      </m:oMath>
      <w:r>
        <w:rPr/>
        <w:t xml:space="preserve"> en fonction de </w:t>
      </w:r>
      <m:oMath>
        <m:r>
          <m:rPr>
            <m:sty m:val="p"/>
          </m:rPr>
          <m:t>N</m:t>
        </m:r>
        <m:r>
          <m:rPr>
            <m:sty m:val="p"/>
          </m:rPr>
          <m:t>,</m:t>
        </m:r>
        <m:r>
          <m:rPr>
            <m:sty m:val="p"/>
          </m:rPr>
          <m:t>S</m:t>
        </m:r>
        <m:r>
          <m:rPr>
            <m:sty m:val="p"/>
          </m:rPr>
          <m:t>,</m:t>
        </m:r>
        <m:r>
          <m:rPr>
            <m:sty m:val="p"/>
          </m:rPr>
          <m:t>Yo</m:t>
        </m:r>
        <m:r>
          <m:rPr>
            <m:sty m:val="p"/>
          </m:rPr>
          <m:t>,</m:t>
        </m:r>
        <m:r>
          <m:rPr>
            <m:sty m:val="p"/>
          </m:rPr>
          <m:t>K</m:t>
        </m:r>
      </m:oMath>
      <w:r>
        <w:rPr/>
        <w:t xml:space="preserve"> et A 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A-IV. Pont de Wheastone en régime sinusoïdal forcé .</w:t>
      </w:r>
    </w:p>
    <w:p>
      <w:pPr>
        <w:spacing w:after="220" w:lineRule="auto"/>
      </w:pPr>
      <w:r>
        <w:rPr/>
        <w:t xml:space="preserve">Dans tout ce qui suit, on note j le nombre imaginaire tel que </w:t>
      </w:r>
      <m:oMath>
        <m:sSup>
          <m:sSupPr/>
          <m:e>
            <m:r>
              <m:rPr>
                <m:sty m:val="p"/>
              </m:rPr>
              <m:t>j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.A la grandeur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G</m:t>
        </m:r>
        <m:r>
          <m:rPr>
            <m:sty m:val="i"/>
          </m:rPr>
          <m:t>m</m:t>
        </m:r>
        <m:r>
          <m:rPr>
            <m:sty m:val="p"/>
          </m:rPr>
          <m:t>⋅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i"/>
          </m:rPr>
          <m:t>t</m:t>
        </m:r>
        <m:r>
          <m:rPr>
            <m:sty m:val="p"/>
          </m:rPr>
          <m:t>+</m:t>
        </m:r>
        <m:r>
          <m:rPr>
            <m:sty m:val="i"/>
          </m:rPr>
          <m:t>φ</m:t>
        </m:r>
        <m:r>
          <m:rPr>
            <m:sty m:val="p"/>
          </m:rPr>
          <m:t>)</m:t>
        </m:r>
      </m:oMath>
      <w:r>
        <w:rPr/>
        <w:t xml:space="preserve">, on associe le nombre complexe </w:t>
      </w:r>
      <m:oMath>
        <m:r>
          <m:rPr>
            <m:sty m:val="i"/>
          </m:rPr>
          <m:t>g</m:t>
        </m:r>
        <m:r>
          <m:rPr>
            <m:sty m:val="p"/>
          </m:rPr>
          <m:t>=</m:t>
        </m:r>
        <m:sSub>
          <m:sSubPr/>
          <m:e>
            <m:bar>
              <m:barPr/>
              <m:e>
                <m:r>
                  <m:rPr>
                    <m:sty m:val="i"/>
                  </m:rPr>
                  <m:t>G</m:t>
                </m:r>
              </m:e>
            </m:bar>
          </m:e>
          <m:sub>
            <m:bar>
              <m:barPr/>
              <m:e>
                <m:r>
                  <m:rPr>
                    <m:sty m:val="i"/>
                  </m:rPr>
                  <m:t>m</m:t>
                </m:r>
              </m:e>
            </m:bar>
          </m:sub>
        </m:sSub>
        <m:r>
          <m:rPr>
            <m:sty m:val="p"/>
          </m:rPr>
          <m:t>⋅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j</m:t>
            </m:r>
            <m:r>
              <m:rPr>
                <m:sty m:val="i"/>
              </m:rPr>
              <m:t>ω</m:t>
            </m:r>
            <m:r>
              <m:rPr>
                <m:sty m:val="i"/>
              </m:rPr>
              <m:t>t</m:t>
            </m:r>
          </m:sup>
        </m:sSup>
      </m:oMath>
      <w:r>
        <w:rPr/>
        <w:t xml:space="preserve"> avec </w:t>
      </w:r>
      <m:oMath>
        <m:sSub>
          <m:sSubPr/>
          <m:e>
            <m:bar>
              <m:barPr/>
              <m:e>
                <m:r>
                  <m:rPr>
                    <m:sty m:val="i"/>
                  </m:rPr>
                  <m:t>G</m:t>
                </m:r>
              </m:e>
            </m:bar>
          </m:e>
          <m:sub>
            <m:bar>
              <m:barPr/>
              <m:e>
                <m:r>
                  <m:rPr>
                    <m:sty m:val="i"/>
                  </m:rPr>
                  <m:t>m</m:t>
                </m:r>
              </m:e>
            </m:ba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⋅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j</m:t>
            </m:r>
            <m:r>
              <m:rPr>
                <m:sty m:val="i"/>
              </m:rPr>
              <m:t>φ</m:t>
            </m:r>
          </m:sup>
        </m:sSup>
      </m:oMath>
      <w:r>
        <w:rPr/>
        <w:t xml:space="preserve">.</w:t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3657600"/>
            <wp:effectExtent b="0" l="0" r="0" t="0"/>
            <wp:docPr id="4" name="image-cd6a49e1406fa62a872acdeafa69b2e78b9a5c21.jpg"/>
            <a:graphic>
              <a:graphicData uri="http://schemas.openxmlformats.org/drawingml/2006/picture">
                <pic:pic>
                  <pic:nvPicPr>
                    <pic:cNvPr id="4" name="image-cd6a49e1406fa62a872acdeafa69b2e78b9a5c21.jpg" descr=""/>
                    <pic:cNvPicPr/>
                  </pic:nvPicPr>
                  <pic:blipFill>
                    <a:blip r:embed="rId8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auto"/>
      </w:pPr>
      <w:r>
        <w:rPr/>
        <w:t xml:space="preserve">Fig 4</w:t>
      </w:r>
    </w:p>
    <w:p>
      <w:pPr>
        <w:spacing w:lineRule="auto"/>
        <w:jc w:val="center"/>
      </w:pPr>
      <w:r>
        <w:rPr/>
        <w:drawing>
          <wp:inline distB="0" distL="0" distR="0" distT="0">
            <wp:extent cx="3981450" cy="5581650"/>
            <wp:effectExtent b="0" l="0" r="0" t="0"/>
            <wp:docPr id="5" name="image-111e363007b1f8b5c9a80d75078e392c55d2b595.jpg"/>
            <a:graphic>
              <a:graphicData uri="http://schemas.openxmlformats.org/drawingml/2006/picture">
                <pic:pic>
                  <pic:nvPicPr>
                    <pic:cNvPr id="5" name="image-111e363007b1f8b5c9a80d75078e392c55d2b595.jpg" descr=""/>
                    <pic:cNvPicPr/>
                  </pic:nvPicPr>
                  <pic:blipFill>
                    <a:blip r:embed="rId9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55816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auto"/>
      </w:pPr>
      <w:r>
        <w:rPr/>
        <w:t xml:space="preserve">Fig 5</w:t>
      </w:r>
    </w:p>
    <w:p>
      <w:pPr>
        <w:spacing w:after="220" w:lineRule="auto"/>
      </w:pPr>
      <w:r>
        <w:rPr/>
        <w:t xml:space="preserve">Un pont de</w:t>
      </w:r>
      <w:r>
        <w:rPr/>
        <w:br w:type="textWrapping"/>
      </w:r>
      <w:r>
        <w:rPr>
          <w:rFonts w:eastAsia="Georgia" w:cs="Georgia" w:ascii="Georgia" w:hAnsi="Georgia"/>
        </w:rPr>
        <w:t xml:space="preserve">Wheastone est formé par des dipôles linéaires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1</m:t>
            </m:r>
          </m:sub>
        </m:sSub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4</m:t>
            </m:r>
          </m:sub>
        </m:sSub>
      </m:oMath>
      <w:r>
        <w:rPr>
          <w:rFonts w:eastAsia="Georgia" w:cs="Georgia" w:ascii="Georgia" w:hAnsi="Georgia"/>
        </w:rPr>
        <w:t xml:space="preserve"> d'impédances complexes respectives </w:t>
      </w:r>
      <m:oMath>
        <m:sSub>
          <m:sSubPr/>
          <m:e>
            <m:bar>
              <m:barPr/>
              <m:e>
                <m:r>
                  <m:rPr>
                    <m:sty m:val="i"/>
                  </m:rPr>
                  <m:t>Z</m:t>
                </m:r>
              </m:e>
            </m:ba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bar>
              <m:barPr/>
              <m:e>
                <m:r>
                  <m:rPr>
                    <m:sty m:val="i"/>
                  </m:rPr>
                  <m:t>Z</m:t>
                </m:r>
              </m:e>
            </m:ba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bar>
              <m:barPr/>
              <m:e>
                <m:r>
                  <m:rPr>
                    <m:sty m:val="i"/>
                  </m:rPr>
                  <m:t>Z</m:t>
                </m:r>
              </m:e>
            </m:ba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et </w:t>
      </w:r>
      <m:oMath>
        <m:sSub>
          <m:sSubPr/>
          <m:e>
            <m:bar>
              <m:barPr/>
              <m:e>
                <m:r>
                  <m:rPr>
                    <m:sty m:val="i"/>
                  </m:rPr>
                  <m:t>Z</m:t>
                </m:r>
              </m:e>
            </m:bar>
          </m:e>
          <m:sub>
            <m:r>
              <m:rPr>
                <m:sty m:val="p"/>
              </m:rPr>
              <m:t>4</m:t>
            </m:r>
          </m:sub>
        </m:sSub>
      </m:oMath>
      <w:r>
        <w:rPr>
          <w:rFonts w:eastAsia="Georgia" w:cs="Georgia" w:ascii="Georgia" w:hAnsi="Georgia"/>
        </w:rPr>
        <w:t xml:space="preserve">. Il est alimenté par une tension alternative sinusoïdale </w:t>
      </w:r>
      <m:oMath>
        <m:sSub>
          <m:sSubPr/>
          <m:e>
            <m:r>
              <m:rPr>
                <m:sty m:val="p"/>
              </m:rPr>
              <m:t>u</m:t>
            </m:r>
          </m:e>
          <m:sub>
            <m:r>
              <m:rPr>
                <m:sty m:val="p"/>
              </m:rPr>
              <m:t>e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U</m:t>
            </m:r>
          </m:e>
          <m:sub>
            <m:r>
              <m:rPr>
                <m:sty m:val="p"/>
              </m:rPr>
              <m:t>em</m:t>
            </m:r>
            <m:r>
              <m:rPr>
                <m:sty m:val="p"/>
              </m:rPr>
              <m:t>⋅</m:t>
            </m:r>
          </m:sub>
        </m:sSub>
        <m:r>
          <m:rPr>
            <m:sty m:val="p"/>
          </m:rPr>
          <m:t>⋅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{</m:t>
        </m:r>
      </m:oMath>
      <w:r>
        <w:rPr/>
        <w:t xml:space="preserve"> fig 4</w:t>
      </w:r>
      <m:oMath>
        <m:r>
          <m:rPr>
            <m:sty m:val="p"/>
          </m:rPr>
          <m:t>}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Entre N et Q est branché un dipôle d"utilisation </w:t>
      </w:r>
      <m:oMath>
        <m:sSub>
          <m:sSubPr/>
          <m:e>
            <m:r>
              <m:rPr>
                <m:sty m:val="p"/>
              </m:rPr>
              <m:t>D</m:t>
            </m:r>
          </m:e>
          <m:sub>
            <m:r>
              <m:rPr>
                <m:sty m:val="p"/>
              </m:rPr>
              <m:t>u</m:t>
            </m:r>
          </m:sub>
        </m:sSub>
      </m:oMath>
      <w:r>
        <w:rPr>
          <w:rFonts w:eastAsia="Georgia" w:cs="Georgia" w:ascii="Georgia" w:hAnsi="Georgia"/>
        </w:rPr>
        <w:t xml:space="preserve"> d"impédance complexe </w:t>
      </w:r>
      <m:oMath>
        <m:sSub>
          <m:sSubPr/>
          <m:e>
            <m:bar>
              <m:barPr/>
              <m:e>
                <m:r>
                  <m:rPr>
                    <m:sty m:val="p"/>
                  </m:rPr>
                  <m:t>Z</m:t>
                </m:r>
              </m:e>
            </m:bar>
          </m:e>
          <m:sub>
            <m:r>
              <m:rPr>
                <m:sty m:val="p"/>
              </m:rPr>
              <m:t>u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Entre les points N et Q , le circuit alimentant le dipôle </w:t>
      </w:r>
      <m:oMath>
        <m:sSub>
          <m:sSubPr/>
          <m:e>
            <m:r>
              <m:rPr>
                <m:sty m:val="p"/>
              </m:rPr>
              <m:t>D</m:t>
            </m:r>
          </m:e>
          <m:sub>
            <m:r>
              <m:rPr>
                <m:sty m:val="p"/>
              </m:rPr>
              <m:t>u</m:t>
            </m:r>
          </m:sub>
        </m:sSub>
      </m:oMath>
      <w:r>
        <w:rPr>
          <w:rFonts w:eastAsia="Georgia" w:cs="Georgia" w:ascii="Georgia" w:hAnsi="Georgia"/>
        </w:rPr>
        <w:t xml:space="preserve"> se comporte comme un circuit linéaire dont le modèle de Thévenin est représenté sur la figure 5 .</w:t>
      </w:r>
      <w:r>
        <w:rPr/>
        <w:br w:type="textWrapping"/>
      </w:r>
      <w:r>
        <w:rPr/>
        <w:t xml:space="preserve">On pose </w:t>
      </w:r>
      <m:oMath>
        <m:sSub>
          <m:sSubPr/>
          <m:e>
            <m:bar>
              <m:barPr/>
              <m:e>
                <m:r>
                  <m:rPr>
                    <m:sty m:val="p"/>
                  </m:rPr>
                  <m:t>e</m:t>
                </m:r>
              </m:e>
            </m:bar>
          </m:e>
          <m:sub>
            <m:r>
              <m:rPr>
                <m:sty m:val="p"/>
              </m:rPr>
              <m:t>TH</m:t>
            </m:r>
          </m:sub>
        </m:sSub>
        <m:r>
          <m:rPr>
            <m:sty m:val="p"/>
          </m:rPr>
          <m:t>=</m:t>
        </m:r>
        <m:sSub>
          <m:sSubPr/>
          <m:e>
            <m:bar>
              <m:barPr/>
              <m:e>
                <m:r>
                  <m:rPr>
                    <m:sty m:val="p"/>
                  </m:rPr>
                  <m:t>E</m:t>
                </m:r>
              </m:e>
            </m:bar>
          </m:e>
          <m:sub>
            <m:r>
              <m:rPr>
                <m:sty m:val="p"/>
              </m:rPr>
              <m:t>TH</m:t>
            </m:r>
            <m:r>
              <m:rPr>
                <m:sty m:val="p"/>
              </m:rPr>
              <m:t>⋅</m:t>
            </m:r>
          </m:sub>
        </m:sSub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j</m:t>
            </m:r>
            <m:r>
              <m:rPr>
                <m:sty m:val="i"/>
              </m:rPr>
              <m:t>ω</m:t>
            </m:r>
            <m:r>
              <m:rPr>
                <m:sty m:val="i"/>
              </m:rPr>
              <m:t>t</m:t>
            </m:r>
          </m:sup>
        </m:sSup>
      </m:oMath>
    </w:p>
    <w:p>
      <w:pPr>
        <w:numPr>
          <w:ilvl w:val="0"/>
          <w:numId w:val="3"/>
        </w:numPr>
        <w:spacing w:lineRule="auto"/>
      </w:pPr>
      <w:r>
        <w:rPr/>
        <w:t xml:space="preserve">Evaluer </w:t>
      </w:r>
      <m:oMath>
        <m:sSub>
          <m:sSubPr/>
          <m:e>
            <m:bar>
              <m:barPr/>
              <m:e>
                <m:r>
                  <m:rPr>
                    <m:sty m:val="p"/>
                  </m:rPr>
                  <m:t>E</m:t>
                </m:r>
              </m:e>
            </m:bar>
          </m:e>
          <m:sub>
            <m:r>
              <m:rPr>
                <m:sty m:val="p"/>
              </m:rPr>
              <m:t>TH</m:t>
            </m:r>
          </m:sub>
        </m:sSub>
      </m:oMath>
      <w:r>
        <w:rPr/>
        <w:t xml:space="preserve"> et </w:t>
      </w:r>
      <m:oMath>
        <m:sSub>
          <m:sSubPr/>
          <m:e>
            <m:bar>
              <m:barPr/>
              <m:e>
                <m:r>
                  <m:rPr>
                    <m:sty m:val="p"/>
                  </m:rPr>
                  <m:t>Z</m:t>
                </m:r>
              </m:e>
            </m:bar>
          </m:e>
          <m:sub>
            <m:r>
              <m:rPr>
                <m:sty m:val="p"/>
              </m:rPr>
              <m:t>TH</m:t>
            </m:r>
          </m:sub>
        </m:sSub>
      </m:oMath>
      <w:r>
        <w:rPr/>
        <w:t xml:space="preserve"> en fonction de </w:t>
      </w:r>
      <m:oMath>
        <m:sSub>
          <m:sSubPr/>
          <m:e>
            <m:r>
              <m:rPr>
                <m:sty m:val="p"/>
              </m:rPr>
              <m:t>U</m:t>
            </m:r>
          </m:e>
          <m:sub>
            <m:r>
              <m:rPr>
                <m:sty m:val="p"/>
              </m:rPr>
              <m:t>em</m:t>
            </m:r>
          </m:sub>
        </m:sSub>
        <m:sSub>
          <m:sSubPr/>
          <m:e>
            <m:bar>
              <m:barPr/>
              <m:e>
                <m:r>
                  <m:rPr>
                    <m:sty m:val="p"/>
                  </m:rPr>
                  <m:t>Z</m:t>
                </m:r>
              </m:e>
            </m:ba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bar>
              <m:barPr/>
              <m:e>
                <m:r>
                  <m:rPr>
                    <m:sty m:val="p"/>
                  </m:rPr>
                  <m:t>Z</m:t>
                </m:r>
              </m:e>
            </m:ba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bar>
              <m:barPr/>
              <m:e>
                <m:r>
                  <m:rPr>
                    <m:sty m:val="p"/>
                  </m:rPr>
                  <m:t>Z</m:t>
                </m:r>
              </m:e>
            </m:ba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et </w:t>
      </w:r>
      <m:oMath>
        <m:sSub>
          <m:sSubPr/>
          <m:e>
            <m:bar>
              <m:barPr/>
              <m:e>
                <m:r>
                  <m:rPr>
                    <m:sty m:val="p"/>
                  </m:rPr>
                  <m:t>Z</m:t>
                </m:r>
              </m:e>
            </m:bar>
          </m:e>
          <m:sub>
            <m:r>
              <m:rPr>
                <m:sty m:val="p"/>
              </m:rPr>
              <m:t>4</m:t>
            </m:r>
          </m:sub>
        </m:sSub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Un courant électrique d'intensité </w:t>
      </w:r>
      <m:oMath>
        <m:r>
          <m:rPr>
            <m:sty m:val="i"/>
          </m:rPr>
          <m:t>i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⋅</m:t>
        </m:r>
        <m:r>
          <m:rPr>
            <m:sty m:val="p"/>
          </m:rPr>
          <m:t>cos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ω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p"/>
                  </m:rPr>
                  <m:t>Φ</m:t>
                </m:r>
              </m:e>
              <m:sub>
                <m:r>
                  <m:rPr>
                    <m:sty m:val="i"/>
                  </m:rPr>
                  <m:t>l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circule dans le dipôle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u</m:t>
            </m:r>
          </m:sub>
        </m:sSub>
      </m:oMath>
      <w:r>
        <w:rPr/>
        <w:t xml:space="preserve">. On note </w:t>
      </w:r>
      <m:oMath>
        <m:bar>
          <m:barPr/>
          <m:e>
            <m:r>
              <m:rPr>
                <m:sty m:val="i"/>
              </m:rPr>
              <m:t>i</m:t>
            </m:r>
          </m:e>
        </m:bar>
        <m:r>
          <m:rPr>
            <m:sty m:val="p"/>
          </m:rPr>
          <m:t>=</m:t>
        </m:r>
        <m:sSub>
          <m:sSubPr/>
          <m:e>
            <m:bar>
              <m:barPr/>
              <m:e>
                <m:r>
                  <m:rPr>
                    <m:sty m:val="i"/>
                  </m:rPr>
                  <m:t>I</m:t>
                </m:r>
              </m:e>
            </m:ba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⋅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j</m:t>
            </m:r>
            <m:r>
              <m:rPr>
                <m:sty m:val="i"/>
              </m:rPr>
              <m:t>ω</m:t>
            </m:r>
            <m:r>
              <m:rPr>
                <m:sty m:val="i"/>
              </m:rPr>
              <m:t>t</m:t>
            </m:r>
          </m:sup>
        </m:sSup>
      </m:oMath>
      <w:r>
        <w:rPr>
          <w:rFonts w:eastAsia="Georgia" w:cs="Georgia" w:ascii="Georgia" w:hAnsi="Georgia"/>
        </w:rPr>
        <w:t xml:space="preserve"> le nombre complexe associé à </w:t>
      </w:r>
      <m:oMath>
        <m:r>
          <m:rPr>
            <m:sty m:val="i"/>
          </m:rPr>
          <m:t>i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2-a) Déterminer </w:t>
      </w:r>
      <m:oMath>
        <m:sSub>
          <m:sSubPr/>
          <m:e>
            <m:bar>
              <m:barPr/>
              <m:e>
                <m:r>
                  <m:rPr>
                    <m:sty m:val="i"/>
                  </m:rPr>
                  <m:t>I</m:t>
                </m:r>
              </m:e>
            </m:bar>
          </m:e>
          <m:sub>
            <m:r>
              <m:rPr>
                <m:sty m:val="i"/>
              </m:rPr>
              <m:t>m</m:t>
            </m:r>
          </m:sub>
        </m:sSub>
      </m:oMath>
      <w:r>
        <w:rPr>
          <w:rFonts w:eastAsia="Georgia" w:cs="Georgia" w:ascii="Georgia" w:hAnsi="Georgia"/>
        </w:rPr>
        <w:t xml:space="preserve"> sous forme d'une fraction exprimée en fonction de </w:t>
      </w:r>
      <m:oMath>
        <m:sSub>
          <m:sSubPr/>
          <m:e>
            <m:r>
              <m:rPr>
                <m:sty m:val="p"/>
              </m:rPr>
              <m:t>U</m:t>
            </m:r>
          </m:e>
          <m:sub>
            <m:r>
              <m:rPr>
                <m:sty m:val="i"/>
              </m:rPr>
              <m:t>e</m:t>
            </m:r>
            <m:r>
              <m:rPr>
                <m:sty m:val="i"/>
              </m:rPr>
              <m:t>m</m:t>
            </m:r>
          </m:sub>
        </m:sSub>
        <m:sSub>
          <m:sSubPr/>
          <m:e>
            <m:bar>
              <m:barPr/>
              <m:e>
                <m:r>
                  <m:rPr>
                    <m:sty m:val="i"/>
                  </m:rPr>
                  <m:t>Z</m:t>
                </m:r>
              </m:e>
            </m:ba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bar>
              <m:barPr/>
              <m:e>
                <m:r>
                  <m:rPr>
                    <m:sty m:val="i"/>
                  </m:rPr>
                  <m:t>Z</m:t>
                </m:r>
              </m:e>
            </m:ba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bar>
              <m:barPr/>
              <m:e>
                <m:r>
                  <m:rPr>
                    <m:sty m:val="i"/>
                  </m:rPr>
                  <m:t>Z</m:t>
                </m:r>
              </m:e>
            </m:ba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et </w:t>
      </w:r>
      <m:oMath>
        <m:sSub>
          <m:sSubPr/>
          <m:e>
            <m:bar>
              <m:barPr/>
              <m:e>
                <m:r>
                  <m:rPr>
                    <m:sty m:val="i"/>
                  </m:rPr>
                  <m:t>Z</m:t>
                </m:r>
              </m:e>
            </m:bar>
          </m:e>
          <m:sub>
            <m:r>
              <m:rPr>
                <m:sty m:val="p"/>
              </m:rPr>
              <m:t>4</m:t>
            </m:r>
          </m:sub>
        </m:sSub>
      </m:oMath>
      <w:r>
        <w:rPr/>
        <w:t xml:space="preserve"> et </w:t>
      </w:r>
      <m:oMath>
        <m:sSub>
          <m:sSubPr/>
          <m:e>
            <m:bar>
              <m:barPr/>
              <m:e>
                <m:r>
                  <m:rPr>
                    <m:sty m:val="i"/>
                  </m:rPr>
                  <m:t>Z</m:t>
                </m:r>
              </m:e>
            </m:bar>
          </m:e>
          <m:sub>
            <m:bar>
              <m:barPr/>
              <m:e>
                <m:bar>
                  <m:barPr/>
                  <m:e>
                    <m:r>
                      <m:rPr>
                        <m:sty m:val="i"/>
                      </m:rPr>
                      <m:t>u</m:t>
                    </m:r>
                  </m:e>
                </m:bar>
              </m:e>
            </m:ba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2-b) Le pont est équilibré si </w:t>
      </w:r>
      <m:oMath>
        <m:sSub>
          <m:sSubPr/>
          <m:e>
            <m:bar>
              <m:barPr/>
              <m:e>
                <m:r>
                  <m:rPr>
                    <m:sty m:val="p"/>
                  </m:rPr>
                  <m:t>I</m:t>
                </m:r>
              </m:e>
            </m:bar>
          </m:e>
          <m:sub>
            <m:r>
              <m:rPr>
                <m:sty m:val="p"/>
              </m:rPr>
              <m:t>m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. Donner la condition d'équilibre sur les impédances complexes. .</w:t>
      </w:r>
    </w:p>
    <w:p>
      <w:pPr>
        <w:spacing w:line="271" w:before="330" w:lineRule="auto"/>
      </w:pPr>
      <w:r>
        <w:rPr>
          <w:b/>
          <w:sz w:val="42"/>
        </w:rPr>
        <w:t xml:space="preserve">A-V. Conditionneur du capteur double 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capteur inductif double, assimilable à deux bobines d'inductance </w:t>
      </w:r>
      <m:oMath>
        <m:r>
          <m:rPr>
            <m:sty m:val="i"/>
          </m:rPr>
          <m:t>L</m:t>
        </m:r>
      </m:oMath>
      <w:r>
        <w:rPr/>
        <w:t xml:space="preserve"> et </w:t>
      </w:r>
      <m:oMath>
        <m:r>
          <m:rPr>
            <m:sty m:val="i"/>
          </m:rPr>
          <m:t>L</m:t>
        </m:r>
      </m:oMath>
      <w:r>
        <w:rPr>
          <w:rFonts w:eastAsia="Georgia" w:cs="Georgia" w:ascii="Georgia" w:hAnsi="Georgia"/>
        </w:rPr>
        <w:t xml:space="preserve"> ' et de résistance négligeable, est placé dans un montage en pont de Wheastone entre les points M , Q et P ( Fig `6 ). Les dipôles </w:t>
      </w:r>
      <m:oMath>
        <m:sSub>
          <m:sSubPr/>
          <m:e>
            <m:r>
              <m:rPr>
                <m:sty m:val="p"/>
              </m:rPr>
              <m:t>D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p"/>
              </m:rPr>
              <m:t>D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eastAsia="Georgia" w:cs="Georgia" w:ascii="Georgia" w:hAnsi="Georgia"/>
        </w:rPr>
        <w:t xml:space="preserve"> sont deux dipôles ohmiques identiques de résistances R .</w:t>
      </w:r>
      <w:r>
        <w:rPr/>
        <w:br w:type="textWrapping"/>
      </w:r>
      <w:r>
        <w:rPr>
          <w:rFonts w:eastAsia="Georgia" w:cs="Georgia" w:ascii="Georgia" w:hAnsi="Georgia"/>
        </w:rPr>
        <w:t xml:space="preserve">Le dipôle d'utilisation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u</m:t>
            </m:r>
          </m:sub>
        </m:sSub>
      </m:oMath>
      <w:r>
        <w:rPr>
          <w:rFonts w:eastAsia="Georgia" w:cs="Georgia" w:ascii="Georgia" w:hAnsi="Georgia"/>
        </w:rPr>
        <w:t xml:space="preserve"> est un dipôle ohmique de résistance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u</m:t>
            </m:r>
          </m:sub>
        </m:sSub>
      </m:oMath>
      <w:r>
        <w:rPr>
          <w:rFonts w:eastAsia="Georgia" w:cs="Georgia" w:ascii="Georgia" w:hAnsi="Georgia"/>
        </w:rPr>
        <w:t xml:space="preserve"> très grande (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u</m:t>
            </m:r>
          </m:sub>
        </m:sSub>
        <m:r>
          <m:rPr>
            <m:sty m:val="p"/>
          </m:rPr>
          <m:t>≫</m:t>
        </m:r>
        <m:r>
          <m:rPr>
            <m:sty m:val="i"/>
          </m:rPr>
          <m:t>R</m:t>
        </m:r>
      </m:oMath>
      <w:r>
        <w:rPr/>
        <w:t xml:space="preserve"> ) .</w:t>
      </w:r>
      <w:r>
        <w:rPr/>
        <w:br w:type="textWrapping"/>
      </w:r>
      <w:r>
        <w:rPr>
          <w:rFonts w:eastAsia="Georgia" w:cs="Georgia" w:ascii="Georgia" w:hAnsi="Georgia"/>
        </w:rPr>
        <w:t xml:space="preserve">On supposera les inductances parfaitement découplées : leur mutuelle inductance est nulle .</w:t>
      </w:r>
      <w:r>
        <w:rPr/>
        <w:br w:type="textWrapping"/>
      </w:r>
      <w:r>
        <w:rPr/>
        <w:t xml:space="preserve">On alimente le pont par la tension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e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e</m:t>
            </m:r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⋅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à laquelle on associe </w:t>
      </w:r>
      <m:oMath>
        <m:sSub>
          <m:sSubPr/>
          <m:e>
            <m:bar>
              <m:barPr/>
              <m:e>
                <m:r>
                  <m:rPr>
                    <m:sty m:val="i"/>
                  </m:rPr>
                  <m:t>u</m:t>
                </m:r>
              </m:e>
            </m:bar>
          </m:e>
          <m:sub>
            <m:r>
              <m:rPr>
                <m:sty m:val="i"/>
              </m:rPr>
              <m:t>e</m:t>
            </m:r>
          </m:sub>
        </m:sSub>
        <m:r>
          <m:rPr>
            <m:sty m:val="p"/>
          </m:rPr>
          <m:t>=</m:t>
        </m:r>
        <m:sSub>
          <m:sSubPr/>
          <m:e>
            <m:bar>
              <m:barPr/>
              <m:e>
                <m:r>
                  <m:rPr>
                    <m:sty m:val="i"/>
                  </m:rPr>
                  <m:t>U</m:t>
                </m:r>
              </m:e>
            </m:bar>
          </m:e>
          <m:sub>
            <m:r>
              <m:rPr>
                <m:sty m:val="i"/>
              </m:rPr>
              <m:t>e</m:t>
            </m:r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⋅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j</m:t>
            </m:r>
            <m:r>
              <m:rPr>
                <m:sty m:val="i"/>
              </m:rPr>
              <m:t>ω</m:t>
            </m:r>
            <m:r>
              <m:rPr>
                <m:sty m:val="i"/>
              </m:rPr>
              <m:t>t</m:t>
            </m:r>
          </m:sup>
        </m:sSup>
      </m:oMath>
      <w:r>
        <w:rPr>
          <w:rFonts w:eastAsia="Georgia" w:cs="Georgia" w:ascii="Georgia" w:hAnsi="Georgia"/>
        </w:rPr>
        <w:t xml:space="preserve">. En régime sinusoïdal forcé, on recueille le signal </w:t>
      </w:r>
      <m:oMath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⋅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i"/>
          </m:rPr>
          <m:t>t</m:t>
        </m:r>
        <m:r>
          <m:rPr>
            <m:sty m:val="p"/>
          </m:rPr>
          <m:t>+</m:t>
        </m:r>
        <m:r>
          <m:rPr>
            <m:sty m:val="i"/>
          </m:rPr>
          <m:t>φ</m:t>
        </m:r>
        <m:r>
          <m:rPr>
            <m:sty m:val="p"/>
          </m:rPr>
          <m:t>)</m:t>
        </m:r>
      </m:oMath>
      <w:r>
        <w:rPr/>
        <w:t xml:space="preserve"> auquel on associe le nombre complexe </w:t>
      </w:r>
      <m:oMath>
        <m:bar>
          <m:barPr/>
          <m:e>
            <m:r>
              <m:rPr>
                <m:sty m:val="i"/>
              </m:rPr>
              <m:t>u</m:t>
            </m:r>
          </m:e>
        </m:bar>
        <m:r>
          <m:rPr>
            <m:sty m:val="p"/>
          </m:rPr>
          <m:t>=</m:t>
        </m:r>
        <m:sSub>
          <m:sSubPr/>
          <m:e>
            <m:bar>
              <m:barPr/>
              <m:e>
                <m:r>
                  <m:rPr>
                    <m:sty m:val="i"/>
                  </m:rPr>
                  <m:t>U</m:t>
                </m:r>
              </m:e>
            </m:ba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⋅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j</m:t>
            </m:r>
            <m:r>
              <m:rPr>
                <m:sty m:val="i"/>
              </m:rPr>
              <m:t>ω</m:t>
            </m:r>
            <m:r>
              <m:rPr>
                <m:sty m:val="i"/>
              </m:rPr>
              <m:t>t</m:t>
            </m:r>
          </m:sup>
        </m:sSup>
      </m:oMath>
      <w:r>
        <w:rPr/>
        <w:t xml:space="preserve">.</w:t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3526558"/>
            <wp:effectExtent b="0" l="0" r="0" t="0"/>
            <wp:docPr id="6" name="image-daa5f9f087f98e7a0f48b127c7d1ca69ef2337d3.jpg"/>
            <a:graphic>
              <a:graphicData uri="http://schemas.openxmlformats.org/drawingml/2006/picture">
                <pic:pic>
                  <pic:nvPicPr>
                    <pic:cNvPr id="6" name="image-daa5f9f087f98e7a0f48b127c7d1ca69ef2337d3.jpg" descr=""/>
                    <pic:cNvPicPr/>
                  </pic:nvPicPr>
                  <pic:blipFill>
                    <a:blip r:embed="rId10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2655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auto"/>
      </w:pPr>
      <w:r>
        <w:rPr/>
        <w:t xml:space="preserve">Fig 6</w:t>
      </w:r>
    </w:p>
    <w:p>
      <w:pPr>
        <w:numPr>
          <w:ilvl w:val="0"/>
          <w:numId w:val="4"/>
        </w:numPr>
        <w:spacing w:lineRule="auto"/>
      </w:pPr>
      <w:r>
        <w:rPr/>
        <w:t xml:space="preserve">Exprimer </w:t>
      </w:r>
      <m:oMath>
        <m:sSub>
          <m:sSubPr/>
          <m:e>
            <m:bar>
              <m:barPr/>
              <m:e>
                <m:r>
                  <m:rPr>
                    <m:sty m:val="i"/>
                  </m:rPr>
                  <m:t>U</m:t>
                </m:r>
              </m:e>
            </m:ba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 en fonction de </w:t>
      </w:r>
      <m:oMath>
        <m:r>
          <m:rPr>
            <m:sty m:val="i"/>
          </m:rPr>
          <m:t>L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L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u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z</m:t>
            </m:r>
            <m:r>
              <m:rPr>
                <m:sty m:val="i"/>
              </m:rPr>
              <m:t>e</m:t>
            </m:r>
            <m:r>
              <m:rPr>
                <m:sty m:val="i"/>
              </m:rPr>
              <m:t>m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ω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Mettre </w:t>
      </w:r>
      <m:oMath>
        <m:sSub>
          <m:sSubPr/>
          <m:e>
            <m:bar>
              <m:barPr/>
              <m:e>
                <m:r>
                  <m:rPr>
                    <m:sty m:val="i"/>
                  </m:rPr>
                  <m:t>U</m:t>
                </m:r>
              </m:e>
            </m:ba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 sous la forme </w:t>
      </w:r>
      <m:oMath>
        <m:sSub>
          <m:sSubPr/>
          <m:e>
            <m:bar>
              <m:barPr/>
              <m:e>
                <m:r>
                  <m:rPr>
                    <m:sty m:val="i"/>
                  </m:rPr>
                  <m:t>U</m:t>
                </m:r>
              </m:e>
            </m:ba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L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L</m:t>
                </m:r>
              </m:e>
            </m:d>
            <m:r>
              <m:rPr>
                <m:sty m:val="p"/>
              </m:rPr>
              <m:t>Num</m:t>
            </m:r>
          </m:num>
          <m:den>
            <m:r>
              <m:rPr>
                <m:sty m:val="p"/>
              </m:rPr>
              <m:t>2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L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L</m:t>
                </m:r>
              </m:e>
            </m:d>
            <m:r>
              <m:rPr>
                <m:sty m:val="p"/>
              </m:rPr>
              <m:t>(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j</m:t>
            </m:r>
            <m:r>
              <m:rPr>
                <m:sty m:val="i"/>
              </m:rPr>
              <m:t>B</m:t>
            </m:r>
            <m:r>
              <m:rPr>
                <m:sty m:val="p"/>
              </m:rPr>
              <m:t>)</m:t>
            </m:r>
          </m:den>
        </m:f>
      </m:oMath>
      <w:r>
        <w:rPr>
          <w:rFonts w:eastAsia="Georgia" w:cs="Georgia" w:ascii="Georgia" w:hAnsi="Georgia"/>
        </w:rPr>
        <w:t xml:space="preserve">, Num, A, B étant des réels, A et B étant homogènes à une impédance.</w:t>
      </w:r>
      <w:r>
        <w:rPr/>
        <w:br w:type="textWrapping"/>
      </w:r>
      <w:r>
        <w:rPr/>
        <w:t xml:space="preserve">2) On prend </w:t>
      </w:r>
      <m:oMath>
        <m:r>
          <m:rPr>
            <m:sty m:val="i"/>
          </m:rPr>
          <m:t>R</m:t>
        </m:r>
        <m:r>
          <m:rPr>
            <m:sty m:val="p"/>
          </m:rPr>
          <m:t>=</m:t>
        </m:r>
        <m:sSup>
          <m:sSupPr/>
          <m:e>
            <m:r>
              <m:rPr>
                <m:sty m:val="p"/>
              </m:rPr>
              <m:t>10</m:t>
            </m:r>
          </m:e>
          <m:sup>
            <m:r>
              <m:rPr>
                <m:sty m:val="p"/>
              </m:rPr>
              <m:t>3</m:t>
            </m:r>
          </m:sup>
        </m:sSup>
        <m:r>
          <m:rPr>
            <m:sty m:val="p"/>
          </m:rPr>
          <m:t>Ω</m:t>
        </m:r>
        <m:r>
          <m:rPr>
            <m:sty m:val="p"/>
          </m:rPr>
          <m:t>;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u</m:t>
            </m:r>
          </m:sub>
        </m:sSub>
        <m:r>
          <m:rPr>
            <m:sty m:val="p"/>
          </m:rPr>
          <m:t>=</m:t>
        </m:r>
        <m:sSup>
          <m:sSupPr/>
          <m:e>
            <m:r>
              <m:rPr>
                <m:sty m:val="p"/>
              </m:rPr>
              <m:t>10</m:t>
            </m:r>
          </m:e>
          <m:sup>
            <m:r>
              <m:rPr>
                <m:sty m:val="p"/>
              </m:rPr>
              <m:t>9</m:t>
            </m:r>
          </m:sup>
        </m:sSup>
        <m:r>
          <m:rPr>
            <m:sty m:val="p"/>
          </m:rPr>
          <m:t>Ω</m:t>
        </m:r>
        <m:r>
          <m:rPr>
            <m:sty m:val="p"/>
          </m:rPr>
          <m:t>;</m:t>
        </m:r>
        <m:r>
          <m:rPr>
            <m:sty m:val="i"/>
          </m:rPr>
          <m:t>ω</m:t>
        </m:r>
        <m:r>
          <m:rPr>
            <m:sty m:val="p"/>
          </m:rPr>
          <m:t>=</m:t>
        </m:r>
        <m:sSup>
          <m:sSupPr/>
          <m:e>
            <m:r>
              <m:rPr>
                <m:sty m:val="p"/>
              </m:rPr>
              <m:t>10</m:t>
            </m:r>
          </m:e>
          <m:sup>
            <m:r>
              <m:rPr>
                <m:sty m:val="p"/>
              </m:rPr>
              <m:t>3</m:t>
            </m:r>
          </m:sup>
        </m:sSup>
        <m:r>
          <m:rPr>
            <m:sty m:val="p"/>
          </m:rPr>
          <m:t>rad</m:t>
        </m:r>
        <m:r>
          <m:rPr>
            <m:sty m:val="p"/>
          </m:rPr>
          <m:t>/</m:t>
        </m:r>
        <m:r>
          <m:rPr>
            <m:sty m:val="p"/>
          </m:rPr>
          <m:t>s</m:t>
        </m:r>
      </m:oMath>
      <w:r>
        <w:rPr>
          <w:rFonts w:eastAsia="Georgia" w:cs="Georgia" w:ascii="Georgia" w:hAnsi="Georgia"/>
        </w:rPr>
        <w:t xml:space="preserve">. Les inductances L et L' dépendent de </w:t>
      </w:r>
      <m:oMath>
        <m:r>
          <m:rPr>
            <m:sty m:val="i"/>
          </m:rPr>
          <m:t>ε</m:t>
        </m:r>
      </m:oMath>
      <w:r>
        <w:rPr>
          <w:rFonts w:eastAsia="Georgia" w:cs="Georgia" w:ascii="Georgia" w:hAnsi="Georgia"/>
        </w:rPr>
        <w:t xml:space="preserve"> mais leurs valeurs restent peu différentes de Lo </w:t>
      </w:r>
      <m:oMath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mH</m:t>
        </m:r>
      </m:oMath>
      <w:r>
        <w:rPr/>
        <w:t xml:space="preserve">.</w:t>
      </w:r>
      <w:r>
        <w:rPr/>
        <w:br w:type="textWrapping"/>
      </w:r>
      <w:r>
        <w:rPr/>
        <w:t xml:space="preserve">2-a) Montrer, dans ces conditions, que </w:t>
      </w:r>
      <m:oMath>
        <m:sSub>
          <m:sSubPr/>
          <m:e>
            <m:bar>
              <m:barPr/>
              <m:e>
                <m:r>
                  <m:rPr>
                    <m:sty m:val="i"/>
                  </m:rPr>
                  <m:t>U</m:t>
                </m:r>
              </m:e>
            </m:bar>
          </m:e>
          <m:sub>
            <m:r>
              <m:rPr>
                <m:sty m:val="i"/>
              </m:rPr>
              <m:t>m</m:t>
            </m:r>
          </m:sub>
        </m:sSub>
      </m:oMath>
      <w:r>
        <w:rPr>
          <w:rFonts w:eastAsia="Georgia" w:cs="Georgia" w:ascii="Georgia" w:hAnsi="Georgia"/>
        </w:rPr>
        <w:t xml:space="preserve"> prend une forme simplifiée qui sera donnée en fonction de </w:t>
      </w:r>
      <m:oMath>
        <m:r>
          <m:rPr>
            <m:sty m:val="i"/>
          </m:rPr>
          <m:t>L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L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2-b) En prenant les expressions de L et </w:t>
      </w:r>
      <m:oMath>
        <m:sSup>
          <m:sSupPr/>
          <m:e>
            <m:r>
              <m:rPr>
                <m:sty m:val="p"/>
              </m:rPr>
              <m:t>L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trouvées en </w:t>
      </w:r>
      <m:oMath>
        <m:r>
          <m:rPr>
            <m:sty m:val="p"/>
          </m:rPr>
          <m:t>A</m:t>
        </m:r>
        <m:r>
          <m:rPr>
            <m:sty m:val="p"/>
          </m:rPr>
          <m:t>−</m:t>
        </m:r>
        <m:r>
          <m:rPr>
            <m:sty m:val="p"/>
          </m:rPr>
          <m:t>III</m:t>
        </m:r>
        <m:r>
          <m:rPr>
            <m:sty m:val="p"/>
          </m:rPr>
          <m:t>−</m:t>
        </m:r>
        <m:sSup>
          <m:sSupPr/>
          <m:e>
            <m:r>
              <m:rPr>
                <m:sty m:val="p"/>
              </m:rPr>
              <m:t>1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, donner l'expression de </w:t>
      </w:r>
      <m:oMath>
        <m:sSub>
          <m:sSubPr/>
          <m:e>
            <m:bar>
              <m:barPr/>
              <m:e>
                <m:r>
                  <m:rPr>
                    <m:sty m:val="p"/>
                  </m:rPr>
                  <m:t>U</m:t>
                </m:r>
              </m:e>
            </m:bar>
          </m:e>
          <m:sub>
            <m:r>
              <m:rPr>
                <m:sty m:val="p"/>
              </m:rPr>
              <m:t>m</m:t>
            </m:r>
          </m:sub>
        </m:sSub>
      </m:oMath>
      <w:r>
        <w:rPr/>
        <w:t xml:space="preserve"> en fonction de </w:t>
      </w:r>
      <m:oMath>
        <m:sSub>
          <m:sSubPr/>
          <m:e>
            <m:r>
              <m:rPr>
                <m:sty m:val="p"/>
              </m:rPr>
              <m:t>U</m:t>
            </m:r>
          </m:e>
          <m:sub>
            <m:r>
              <m:rPr>
                <m:sty m:val="p"/>
              </m:rPr>
              <m:t>em</m:t>
            </m:r>
          </m:sub>
        </m:sSub>
      </m:oMath>
      <w:r>
        <w:rPr/>
        <w:t xml:space="preserve">, Yo et </w:t>
      </w:r>
      <m:oMath>
        <m:r>
          <m:rPr>
            <m:sty m:val="p"/>
          </m:rPr>
          <m:t>Δ</m:t>
        </m:r>
        <m:r>
          <m:rPr>
            <m:sty m:val="p"/>
          </m:rPr>
          <m:t>Y</m:t>
        </m:r>
      </m:oMath>
      <w:r>
        <w:rPr>
          <w:rFonts w:eastAsia="Georgia" w:cs="Georgia" w:ascii="Georgia" w:hAnsi="Georgia"/>
        </w:rPr>
        <w:t xml:space="preserve">. En déduire l'équation horaire de u 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B. Etude d'un ralentisseur électromagnétique.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référentiel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du laboratoire est muni d'un repère orthonormé fixe </w:t>
      </w:r>
      <m:oMath>
        <m:r>
          <m:rPr>
            <m:sty m:val="i"/>
          </m:rPr>
          <m:t>O</m:t>
        </m:r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i</m:t>
            </m:r>
          </m:e>
        </m:acc>
        <m:acc>
          <m:accPr>
            <m:chr m:val="⃗"/>
          </m:accPr>
          <m:e>
            <m:r>
              <m:rPr>
                <m:sty m:val="i"/>
              </m:rPr>
              <m:t>j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k</m:t>
            </m:r>
          </m:e>
        </m:acc>
      </m:oMath>
      <w:r>
        <w:rPr/>
        <w:t xml:space="preserve">,.</w:t>
      </w:r>
      <w:r>
        <w:rPr/>
        <w:br w:type="textWrapping"/>
      </w:r>
      <w:r>
        <w:rPr>
          <w:rFonts w:eastAsia="Georgia" w:cs="Georgia" w:ascii="Georgia" w:hAnsi="Georgia"/>
        </w:rPr>
        <w:t xml:space="preserve">On considère un cylindre de rayon a et d'axe </w:t>
      </w:r>
      <m:oMath>
        <m:r>
          <m:rPr>
            <m:sty m:val="p"/>
          </m:rPr>
          <m:t>Δ</m:t>
        </m:r>
      </m:oMath>
      <w:r>
        <w:rPr>
          <w:rFonts w:eastAsia="Georgia" w:cs="Georgia" w:ascii="Georgia" w:hAnsi="Georgia"/>
        </w:rPr>
        <w:t xml:space="preserve"> passant par O et parallèle à </w:t>
      </w:r>
      <m:oMath>
        <m:acc>
          <m:accPr>
            <m:chr m:val="⃗"/>
          </m:accPr>
          <m:e>
            <m:r>
              <m:rPr>
                <m:sty m:val="p"/>
              </m:rPr>
              <m:t>k</m:t>
            </m:r>
          </m:e>
        </m:acc>
      </m:oMath>
      <w:r>
        <w:rPr>
          <w:rFonts w:eastAsia="Georgia" w:cs="Georgia" w:ascii="Georgia" w:hAnsi="Georgia"/>
        </w:rPr>
        <w:t xml:space="preserve">, constitué d'un matériau conducteur de conductivité électrique </w:t>
      </w:r>
      <m:oMath>
        <m:r>
          <m:rPr>
            <m:sty m:val="i"/>
          </m:rPr>
          <m:t>σ</m:t>
        </m:r>
      </m:oMath>
      <w:r>
        <w:rPr/>
        <w:t xml:space="preserve">.</w:t>
      </w:r>
      <w:r>
        <w:rPr/>
        <w:br w:type="textWrapping"/>
      </w:r>
      <w:r>
        <w:rPr/>
        <w:t xml:space="preserve">Le cylindre est en rotation autour de </w:t>
      </w:r>
      <m:oMath>
        <m:r>
          <m:rPr>
            <m:sty m:val="p"/>
          </m:rPr>
          <m:t>Δ</m:t>
        </m:r>
      </m:oMath>
      <w:r>
        <w:rPr/>
        <w:t xml:space="preserve"> avec la vitesse angulaire </w:t>
      </w:r>
      <m:oMath>
        <m:acc>
          <m:accPr>
            <m:chr m:val="⃗"/>
          </m:accPr>
          <m:e>
            <m:r>
              <m:rPr>
                <m:sty m:val="i"/>
              </m:rPr>
              <m:t>ω</m:t>
            </m:r>
          </m:e>
        </m:acc>
        <m:r>
          <m:rPr>
            <m:sty m:val="p"/>
          </m:rPr>
          <m:t>=</m:t>
        </m:r>
        <m:r>
          <m:rPr>
            <m:sty m:val="i"/>
          </m:rPr>
          <m:t>ω</m:t>
        </m:r>
        <m:r>
          <m:rPr>
            <m:sty m:val="p"/>
          </m:rPr>
          <m:t>⋅</m:t>
        </m:r>
        <m:acc>
          <m:accPr>
            <m:chr m:val="⃗"/>
          </m:accPr>
          <m:e>
            <m:r>
              <m:rPr>
                <m:sty m:val="i"/>
              </m:rPr>
              <m:t>k</m:t>
            </m:r>
          </m:e>
        </m:acc>
      </m:oMath>
      <w:r>
        <w:rPr/>
        <w:t xml:space="preserve">.</w:t>
      </w:r>
      <w:r>
        <w:rPr/>
        <w:br w:type="textWrapping"/>
      </w:r>
      <w:r>
        <w:rPr/>
        <w:t xml:space="preserve">Une partie de longueur </w:t>
      </w:r>
      <m:oMath>
        <m:r>
          <m:rPr>
            <m:sty m:val="i"/>
          </m:rPr>
          <m:t>L</m:t>
        </m:r>
      </m:oMath>
      <w:r>
        <w:rPr>
          <w:rFonts w:eastAsia="Georgia" w:cs="Georgia" w:ascii="Georgia" w:hAnsi="Georgia"/>
        </w:rPr>
        <w:t xml:space="preserve"> du cylindre baigne dans un champ magnétique uniforme et indépendant du temps : </w:t>
      </w:r>
      <m:oMath>
        <m:acc>
          <m:accPr>
            <m:chr m:val="⃗"/>
          </m:accPr>
          <m:e>
            <m:r>
              <m:rPr>
                <m:sty m:val="i"/>
              </m:rPr>
              <m:t>B</m:t>
            </m:r>
          </m:e>
        </m:acc>
        <m:r>
          <m:rPr>
            <m:sty m:val="p"/>
          </m:rPr>
          <m:t>=</m:t>
        </m:r>
        <m:r>
          <m:rPr>
            <m:sty m:val="i"/>
          </m:rPr>
          <m:t>B</m:t>
        </m:r>
        <m:r>
          <m:rPr>
            <m:sty m:val="p"/>
          </m:rPr>
          <m:t>⋅</m:t>
        </m:r>
        <m:acc>
          <m:accPr>
            <m:chr m:val="⃗"/>
          </m:accPr>
          <m:e>
            <m:r>
              <m:rPr>
                <m:sty m:val="i"/>
              </m:rPr>
              <m:t>i</m:t>
            </m:r>
          </m:e>
        </m:acc>
      </m:oMath>
      <w:r>
        <w:rPr>
          <w:rFonts w:eastAsia="Georgia" w:cs="Georgia" w:ascii="Georgia" w:hAnsi="Georgia"/>
        </w:rPr>
        <w:t xml:space="preserve">. On néglige les effets de bord de la partie de longueur </w:t>
      </w:r>
      <m:oMath>
        <m:r>
          <m:rPr>
            <m:sty m:val="i"/>
          </m:rPr>
          <m:t>L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Le champ électromoteur motionnel en un point </w:t>
      </w:r>
      <m:oMath>
        <m:r>
          <m:rPr>
            <m:sty m:val="i"/>
          </m:rPr>
          <m:t>M</m:t>
        </m:r>
      </m:oMath>
      <w:r>
        <w:rPr/>
        <w:t xml:space="preserve"> du cylindre est </w:t>
      </w:r>
      <m:oMath>
        <m:acc>
          <m:accPr>
            <m:chr m:val="⃗"/>
          </m:accPr>
          <m:e>
            <m:r>
              <m:rPr>
                <m:sty m:val="i"/>
              </m:rPr>
              <m:t>E</m:t>
            </m:r>
            <m:r>
              <m:rPr>
                <m:sty m:val="i"/>
              </m:rPr>
              <m:t>m</m:t>
            </m:r>
          </m:e>
        </m:acc>
        <m:acc>
          <m:accPr>
            <m:chr m:val="⃗"/>
          </m:accPr>
          <m:e>
            <m:r>
              <m:rPr>
                <m:sty m:val="i"/>
              </m:rPr>
              <m:t>v</m:t>
            </m:r>
          </m:e>
        </m:acc>
        <m:r>
          <m:rPr>
            <m:sty m:val="p"/>
          </m:rPr>
          <m:t>∧</m:t>
        </m:r>
        <m:acc>
          <m:accPr>
            <m:chr m:val="⃗"/>
          </m:accPr>
          <m:e>
            <m:r>
              <m:rPr>
                <m:sty m:val="i"/>
              </m:rPr>
              <m:t>B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v</m:t>
            </m:r>
          </m:e>
        </m:acc>
      </m:oMath>
      <w:r>
        <w:rPr>
          <w:rFonts w:eastAsia="Georgia" w:cs="Georgia" w:ascii="Georgia" w:hAnsi="Georgia"/>
        </w:rPr>
        <w:t xml:space="preserve"> étant la vitesse du point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dans le référentiel du laboratoire.</w:t>
      </w:r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Exprimer le champ électromoteur motionnel </w:t>
      </w:r>
      <m:oMath>
        <m:acc>
          <m:accPr>
            <m:chr m:val="⃗"/>
          </m:accPr>
          <m:e>
            <m:sSub>
              <m:sSubPr/>
              <m:e>
                <m:r>
                  <m:rPr>
                    <m:sty m:val="p"/>
                  </m:rPr>
                  <m:t>E</m:t>
                </m:r>
              </m:e>
              <m:sub>
                <m:r>
                  <m:rPr>
                    <m:sty m:val="p"/>
                  </m:rPr>
                  <m:t>m</m:t>
                </m:r>
              </m:sub>
            </m:sSub>
          </m:e>
        </m:acc>
      </m:oMath>
      <w:r>
        <w:rPr/>
        <w:t xml:space="preserve"> en un point M du cylindre, dans la base cylindrique </w:t>
      </w:r>
      <m:oMath>
        <m:acc>
          <m:accPr>
            <m:chr m:val="⃗"/>
          </m:accPr>
          <m:e>
            <m:sSub>
              <m:sSubPr/>
              <m:e>
                <m:r>
                  <m:rPr>
                    <m:sty m:val="p"/>
                  </m:rPr>
                  <m:t>e</m:t>
                </m:r>
              </m:e>
              <m:sub>
                <m:r>
                  <m:rPr>
                    <m:sty m:val="p"/>
                  </m:rPr>
                  <m:t>r</m:t>
                </m:r>
              </m:sub>
            </m:sSub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p"/>
              </m:rPr>
              <m:t>e</m:t>
            </m:r>
            <m:r>
              <m:rPr>
                <m:sty m:val="i"/>
              </m:rPr>
              <m:t>θ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p"/>
              </m:rPr>
              <m:t>k</m:t>
            </m:r>
          </m:e>
        </m:acc>
      </m:oMath>
      <w:r>
        <w:rPr>
          <w:rFonts w:eastAsia="Georgia" w:cs="Georgia" w:ascii="Georgia" w:hAnsi="Georgia"/>
        </w:rPr>
        <w:t xml:space="preserve"> en fonction des coordonnées cylindriques </w:t>
      </w:r>
      <m:oMath>
        <m:r>
          <m:rPr>
            <m:sty m:val="p"/>
          </m:rPr>
          <m:t>r</m:t>
        </m:r>
        <m:r>
          <m:rPr>
            <m:sty m:val="p"/>
          </m:rPr>
          <m:t>,</m:t>
        </m:r>
        <m:r>
          <m:rPr>
            <m:sty m:val="i"/>
          </m:rPr>
          <m:t>θ</m:t>
        </m:r>
      </m:oMath>
      <w:r>
        <w:rPr/>
        <w:t xml:space="preserve"> et z ..</w:t>
      </w:r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On admet que la loi d'Ohm locale s'écrit </w:t>
      </w:r>
      <m:oMath>
        <m:acc>
          <m:accPr>
            <m:chr m:val="⃗"/>
          </m:accPr>
          <m:e>
            <m:r>
              <m:rPr>
                <m:sty m:val="i"/>
              </m:rPr>
              <m:t>j</m:t>
            </m:r>
          </m:e>
        </m:acc>
        <m:r>
          <m:rPr>
            <m:sty m:val="p"/>
          </m:rPr>
          <m:t>=</m:t>
        </m:r>
        <m:r>
          <m:rPr>
            <m:sty m:val="i"/>
          </m:rPr>
          <m:t>σ</m:t>
        </m:r>
        <m:r>
          <m:rPr>
            <m:sty m:val="p"/>
          </m:rPr>
          <m:t>⋅</m:t>
        </m:r>
        <m:acc>
          <m:accPr>
            <m:chr m:val="⃗"/>
          </m:accPr>
          <m:e>
            <m:r>
              <m:rPr>
                <m:sty m:val="p"/>
              </m:rPr>
              <m:t>Em</m:t>
            </m:r>
          </m:e>
        </m:acc>
      </m:oMath>
      <w:r>
        <w:rPr>
          <w:rFonts w:eastAsia="Georgia" w:cs="Georgia" w:ascii="Georgia" w:hAnsi="Georgia"/>
        </w:rPr>
        <w:t xml:space="preserve">. Décrire les lignes de courant dans la portion de cylindre de longueur L.</w:t>
      </w:r>
      <w:r>
        <w:rPr/>
        <w:br w:type="textWrapping"/>
      </w:r>
      <w:r>
        <w:rPr>
          <w:rFonts w:eastAsia="Georgia" w:cs="Georgia" w:ascii="Georgia" w:hAnsi="Georgia"/>
        </w:rPr>
        <w:t xml:space="preserve">On ne s'occupera pas de la façon dont les lignes de courants se referment dans le reste du cylindre.</w:t>
      </w:r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Calculer l'intensité du courant électrique dan` la portion </w:t>
      </w:r>
      <m:oMath>
        <m:r>
          <m:rPr>
            <m:sty m:val="i"/>
          </m:rPr>
          <m:t>L</m:t>
        </m:r>
      </m:oMath>
      <w:r>
        <w:rPr/>
        <w:t xml:space="preserve"> de cylindre. On pourra exploiter utilement la topographie de </w:t>
      </w:r>
      <m:oMath>
        <m:acc>
          <m:accPr>
            <m:chr m:val="⃗"/>
          </m:accPr>
          <m:e>
            <m:r>
              <m:rPr>
                <m:sty m:val="i"/>
              </m:rPr>
              <m:t>j</m:t>
            </m:r>
          </m:e>
        </m:acc>
      </m:oMath>
      <w:r>
        <w:rPr/>
        <w:t xml:space="preserve">.</w:t>
      </w:r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Calculer les éléments de réduction au point O du torseur des actions électromagnétiques qui s'exercent sur le cylindre. Interpréter physiquement les résultats obtenus.</w:t>
      </w:r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Calculer la puissance dissipée par effet Joule dans la portion de cylindre. Calculer aussi la puissance des actions électromagnétiques subies.</w:t>
      </w:r>
      <w:r>
        <w:rPr/>
        <w:br w:type="textWrapping"/>
      </w:r>
      <w:r>
        <w:rPr/>
        <w:t xml:space="preserve">Comparer ces deux puissances et commenter.</w:t>
      </w:r>
    </w:p>
    <w:p>
      <w:pPr>
        <w:numPr>
          <w:ilvl w:val="0"/>
          <w:numId w:val="5"/>
        </w:numPr>
        <w:spacing w:lineRule="auto"/>
      </w:pPr>
      <w:r>
        <w:rPr/>
        <w:t xml:space="preserve">Pour </w:t>
      </w:r>
      <m:oMath>
        <m:r>
          <m:rPr>
            <m:sty m:val="i"/>
          </m:rPr>
          <m:t>t</m:t>
        </m:r>
        <m:r>
          <m:rPr>
            <m:sty m:val="p"/>
          </m:rPr>
          <m:t>&lt;</m:t>
        </m:r>
        <m:r>
          <m:rPr>
            <m:sty m:val="p"/>
          </m:rPr>
          <m:t>0</m:t>
        </m:r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B</m:t>
            </m:r>
          </m:e>
        </m:acc>
        <m:r>
          <m:rPr>
            <m:sty m:val="p"/>
          </m:rPr>
          <m:t>=</m:t>
        </m:r>
        <m:acc>
          <m:accPr>
            <m:chr m:val="⃗"/>
          </m:accPr>
          <m:e>
            <m:r>
              <m:rPr>
                <m:sty m:val="p"/>
              </m:rPr>
              <m:t>0</m:t>
            </m:r>
          </m:e>
        </m:acc>
      </m:oMath>
      <w:r>
        <w:rPr/>
        <w:t xml:space="preserve"> et </w:t>
      </w:r>
      <m:oMath>
        <m:acc>
          <m:accPr>
            <m:chr m:val="⃗"/>
          </m:accPr>
          <m:e>
            <m:r>
              <m:rPr>
                <m:sty m:val="i"/>
              </m:rPr>
              <m:t>ω</m:t>
            </m:r>
          </m:e>
        </m:acc>
        <m:r>
          <m:rPr>
            <m:sty m:val="p"/>
          </m:rPr>
          <m:t>=</m:t>
        </m:r>
        <m:r>
          <m:rPr>
            <m:sty m:val="i"/>
          </m:rPr>
          <m:t>ω</m:t>
        </m:r>
        <m:r>
          <m:rPr>
            <m:sty m:val="p"/>
          </m:rPr>
          <m:t>⋅</m:t>
        </m:r>
        <m:acc>
          <m:accPr>
            <m:chr m:val="⃗"/>
          </m:accPr>
          <m:e>
            <m:r>
              <m:rPr>
                <m:sty m:val="i"/>
              </m:rPr>
              <m:t>k</m:t>
            </m:r>
          </m:e>
        </m:acc>
      </m:oMath>
      <w:r>
        <w:rPr/>
        <w:t xml:space="preserve"> avec </w:t>
      </w:r>
      <m:oMath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constant.</w:t>
      </w:r>
      <w:r>
        <w:rPr/>
        <w:br w:type="textWrapping"/>
      </w:r>
      <m:oMath>
        <m:r>
          <m:rPr>
            <m:sty m:val="p"/>
          </m:rPr>
          <m:t>A</m:t>
        </m:r>
        <m:r>
          <m:rPr>
            <m:sty m:val="p"/>
          </m:rPr>
          <m:t>t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on crée instantanément le champ </w:t>
      </w:r>
      <m:oMath>
        <m:acc>
          <m:accPr>
            <m:chr m:val="⃗"/>
          </m:accPr>
          <m:e>
            <m:r>
              <m:rPr>
                <m:sty m:val="p"/>
              </m:rPr>
              <m:t>B</m:t>
            </m:r>
          </m:e>
        </m:acc>
      </m:oMath>
      <w:r>
        <w:rPr>
          <w:rFonts w:eastAsia="Georgia" w:cs="Georgia" w:ascii="Georgia" w:hAnsi="Georgia"/>
        </w:rPr>
        <w:t xml:space="preserve"> uniforme et indépendant du temps.</w:t>
      </w:r>
      <w:r>
        <w:rPr/>
        <w:br w:type="textWrapping"/>
      </w:r>
      <w:r>
        <w:rPr>
          <w:rFonts w:eastAsia="Georgia" w:cs="Georgia" w:ascii="Georgia" w:hAnsi="Georgia"/>
        </w:rPr>
        <w:t xml:space="preserve">Soit J le moment d'inertie du cylindre par rapport à l'axe </w:t>
      </w:r>
      <m:oMath>
        <m:r>
          <m:rPr>
            <m:sty m:val="p"/>
          </m:rPr>
          <m:t>Δ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Le cylindre est supposé ne subir aucun couple autre que celui des actions électromagnétiques.</w:t>
      </w:r>
      <w:r>
        <w:rPr/>
        <w:br w:type="textWrapping"/>
      </w:r>
      <w:r>
        <w:rPr/>
        <w:t xml:space="preserve">Exprimer </w:t>
      </w:r>
      <m:oMath>
        <m:acc>
          <m:accPr>
            <m:chr m:val="⃗"/>
          </m:accPr>
          <m:e>
            <m:r>
              <m:rPr>
                <m:sty m:val="i"/>
              </m:rPr>
              <m:t>w</m:t>
            </m:r>
          </m:e>
        </m:acc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pour </w:t>
      </w:r>
      <m:oMath>
        <m:r>
          <m:rPr>
            <m:sty m:val="i"/>
          </m:rPr>
          <m:t>t</m:t>
        </m:r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. Proposer une utilisation pratique de ce phénomène physique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C. Interféromètre de Michelson. Etude de défauts de planéité de miroirs métalliques.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un interféromètre de Michelson «théorique» dans lequel la lame séparatrice est considérée comme idéalement fine. Il n'y a pas de compensatrice. La séparatrice introduit un déphasage supplémentaire égal à </w:t>
      </w:r>
      <m:oMath>
        <m:r>
          <m:rPr>
            <m:sty m:val="i"/>
          </m:rPr>
          <m:t>π</m:t>
        </m:r>
      </m:oMath>
      <w:r>
        <w:rPr>
          <w:rFonts w:eastAsia="Georgia" w:cs="Georgia" w:ascii="Georgia" w:hAnsi="Georgia"/>
        </w:rPr>
        <w:t xml:space="preserve"> pour une des deux ondes : celle qui s'y réfléchit dès l'entrée. On suppose en outre que les éclairements dus à chacune des deux ondes qui émergent de l'interféromètre sont égaux ; on les note </w:t>
      </w:r>
      <m:oMath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. Soit M'2 le symétrique du miroir </w:t>
      </w:r>
      <m:oMath>
        <m:sSub>
          <m:sSubPr/>
          <m:e>
            <m:r>
              <m:rPr>
                <m:sty m:val="p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par la séparatrice.</w:t>
      </w:r>
    </w:p>
    <w:p>
      <w:pPr>
        <w:numPr>
          <w:ilvl w:val="0"/>
          <w:numId w:val="6"/>
        </w:numPr>
        <w:spacing w:lineRule="auto"/>
      </w:pPr>
      <w:r>
        <w:rPr>
          <w:rFonts w:eastAsia="Georgia" w:cs="Georgia" w:ascii="Georgia" w:hAnsi="Georgia"/>
        </w:rPr>
        <w:t xml:space="preserve">On considère un système optique centré afocal, constitué de deux lentilles convergentes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de distances focales </w:t>
      </w:r>
      <m:oMath>
        <m:sSup>
          <m:sSupPr/>
          <m:e>
            <m:r>
              <m:rPr>
                <m:sty m:val="p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sSub>
          <m:sSubPr/>
          <m:e>
            <m:r>
              <m:t xml:space="preserve"> 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p>
          <m:sSupPr/>
          <m:e>
            <m:r>
              <m:rPr>
                <m:sty m:val="p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sSub>
          <m:sSubPr/>
          <m:e>
            <m:r>
              <m:t xml:space="preserve"> 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avec </w:t>
      </w:r>
      <m:oMath>
        <m:sSup>
          <m:sSupPr/>
          <m:e>
            <m:r>
              <m:rPr>
                <m:sty m:val="p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sSub>
          <m:sSubPr/>
          <m:e>
            <m:r>
              <m:t xml:space="preserve"> 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&lt;</m:t>
        </m:r>
        <m:sSup>
          <m:sSupPr/>
          <m:e>
            <m:r>
              <m:rPr>
                <m:sty m:val="p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2</m:t>
        </m:r>
      </m:oMath>
      <w:r>
        <w:rPr/>
        <w:t xml:space="preserve">. Le faisceau lumineux traverse d'abord </w:t>
      </w:r>
      <m:oMath>
        <m:sSub>
          <m:sSubPr/>
          <m:e>
            <m:r>
              <m:rPr>
                <m:sty m:val="p"/>
              </m:rPr>
              <m:t>L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. Ce système reçoit un faisceau de lumière parallèle cylindrique de révolution, de diamètre d , dont l'axe de symétrie est confondu avec l'axe optique du système. Exprimer le diamètre d' du faisceau en sortie.</w:t>
      </w:r>
      <w:r>
        <w:rPr/>
        <w:br w:type="textWrapping"/>
      </w:r>
      <w:r>
        <w:rPr>
          <w:rFonts w:eastAsia="Georgia" w:cs="Georgia" w:ascii="Georgia" w:hAnsi="Georgia"/>
        </w:rPr>
        <w:t xml:space="preserve">Application numérique : </w:t>
      </w:r>
      <m:oMath>
        <m:sSup>
          <m:sSupPr/>
          <m:e>
            <m:r>
              <m:rPr>
                <m:sty m:val="p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sSub>
          <m:sSubPr/>
          <m:e>
            <m:r>
              <m:t xml:space="preserve"> 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5</m:t>
        </m:r>
        <m:r>
          <m:rPr>
            <m:nor/>
          </m:rPr>
          <m:t xml:space="preserve"> </m:t>
        </m:r>
        <m:r>
          <m:rPr>
            <m:sty m:val="p"/>
          </m:rPr>
          <m:t>mm</m:t>
        </m:r>
      </m:oMath>
      <w:r>
        <w:rPr/>
        <w:t xml:space="preserve"> et </w:t>
      </w:r>
      <m:oMath>
        <m:sSup>
          <m:sSupPr/>
          <m:e>
            <m:r>
              <m:rPr>
                <m:sty m:val="p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sSub>
          <m:sSubPr/>
          <m:e>
            <m:r>
              <m:t xml:space="preserve"> 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150</m:t>
        </m:r>
        <m:r>
          <m:rPr>
            <m:nor/>
          </m:rPr>
          <m:t xml:space="preserve"> </m:t>
        </m:r>
        <m:r>
          <m:rPr>
            <m:sty m:val="p"/>
          </m:rPr>
          <m:t>mm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Quel est l'intérêt de ce dispositif'?</w:t>
      </w:r>
    </w:p>
    <w:p>
      <w:pPr>
        <w:numPr>
          <w:ilvl w:val="0"/>
          <w:numId w:val="6"/>
        </w:numPr>
        <w:spacing w:lineRule="auto"/>
      </w:pPr>
      <w:r>
        <w:rPr>
          <w:rFonts w:eastAsia="Georgia" w:cs="Georgia" w:ascii="Georgia" w:hAnsi="Georgia"/>
        </w:rPr>
        <w:t xml:space="preserve">L'interféromètre est réglé en « lame d'air», et éclairé par une onde plane, monochromatique de longueur d'onde </w:t>
      </w:r>
      <m:oMath>
        <m:r>
          <m:rPr>
            <m:sty m:val="i"/>
          </m:rPr>
          <m:t>λ</m:t>
        </m:r>
      </m:oMath>
      <w:r>
        <w:rPr/>
        <w:t xml:space="preserve">., arrivant avec une incidence de </w:t>
      </w:r>
      <m:oMath>
        <m:sSup>
          <m:sSupPr/>
          <m:e>
            <m:r>
              <m:rPr>
                <m:sty m:val="p"/>
              </m:rPr>
              <m:t>45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>
          <w:rFonts w:eastAsia="Georgia" w:cs="Georgia" w:ascii="Georgia" w:hAnsi="Georgia"/>
        </w:rPr>
        <w:t xml:space="preserve"> sur la séparatrice. </w:t>
      </w:r>
      <m:oMath>
        <m:sSub>
          <m:sSubPr/>
          <m:e>
            <m:r>
              <m:rPr>
                <m:sty m:val="p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est parallèle à Ox et </w:t>
      </w:r>
      <m:oMath>
        <m:sSub>
          <m:sSubPr/>
          <m:e>
            <m:r>
              <m:rPr>
                <m:sty m:val="p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est parallèle à Oy . La direction de l'onde plane incidente est parallèle à Ox . Soit e la distance algébrique entre </w:t>
      </w:r>
      <m:oMath>
        <m:sSub>
          <m:sSubPr/>
          <m:e>
            <m:r>
              <m:rPr>
                <m:sty m:val="p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p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4080164"/>
            <wp:effectExtent b="0" l="0" r="0" t="0"/>
            <wp:docPr id="7" name="image-3c412b6fa4cc306d516ad4fc3ed0498efdb4e0cf.jpg"/>
            <a:graphic>
              <a:graphicData uri="http://schemas.openxmlformats.org/drawingml/2006/picture">
                <pic:pic>
                  <pic:nvPicPr>
                    <pic:cNvPr id="7" name="image-3c412b6fa4cc306d516ad4fc3ed0498efdb4e0cf.jpg" descr=""/>
                    <pic:cNvPicPr/>
                  </pic:nvPicPr>
                  <pic:blipFill>
                    <a:blip r:embed="rId11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8016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recueille les faisceaux émergents sur un écran translucide plan parallèle au miroir </w:t>
      </w:r>
      <m:oMath>
        <m:r>
          <m:rPr>
            <m:sty m:val="i"/>
          </m:rPr>
          <m:t>M</m:t>
        </m:r>
      </m:oMath>
      <w:r>
        <w:rPr/>
        <w:t xml:space="preserve">,.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2-a) Quel est l'aspect de ce plan pour une distance e donnée '? Exprimer l'éclairement </w:t>
      </w:r>
      <m:oMath>
        <m:r>
          <m:rPr>
            <m:sty m:val="i"/>
          </m:rPr>
          <m:t>ε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2-b) Comment varie l'éclairement </w:t>
      </w:r>
      <m:oMath>
        <m:r>
          <m:rPr>
            <m:sty m:val="i"/>
          </m:rPr>
          <m:t>ε</m:t>
        </m:r>
      </m:oMath>
      <w:r>
        <w:rPr/>
        <w:t xml:space="preserve"> si e varie ?</w:t>
      </w:r>
      <w:r>
        <w:rPr/>
        <w:br w:type="textWrapping"/>
      </w:r>
      <w:r>
        <w:rPr>
          <w:rFonts w:eastAsia="Georgia" w:cs="Georgia" w:ascii="Georgia" w:hAnsi="Georgia"/>
        </w:rPr>
        <w:t xml:space="preserve">Est-il possible de repérer la position correspondant à </w:t>
      </w:r>
      <m:oMath>
        <m:r>
          <m:rPr>
            <m:sty m:val="p"/>
          </m:rPr>
          <m:t>e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Montrer simplement, sans calculs, que l'utilisation d'une source de lumière blanche permet de résoudre ce problème</w:t>
      </w:r>
      <w:r>
        <w:rPr/>
        <w:br w:type="textWrapping"/>
      </w:r>
      <w:r>
        <w:rPr/>
        <w:t xml:space="preserve">3) On admet que la condition e </w:t>
      </w:r>
      <m:oMath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est réalisée. La source est monochromatique de longueur d'onde </w:t>
      </w:r>
      <m:oMath>
        <m:r>
          <m:rPr>
            <m:sty m:val="i"/>
          </m:rPr>
          <m:t>λ</m:t>
        </m:r>
      </m:oMath>
      <w:r>
        <w:rPr/>
        <w:t xml:space="preserve">. On incline alors </w:t>
      </w:r>
      <m:oMath>
        <m:sSub>
          <m:sSubPr/>
          <m:e>
            <m:r>
              <m:rPr>
                <m:sty m:val="p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d'un angle </w:t>
      </w:r>
      <m:oMath>
        <m:r>
          <m:rPr>
            <m:sty m:val="i"/>
          </m:rPr>
          <m:t>α</m:t>
        </m:r>
      </m:oMath>
      <w:r>
        <w:rPr>
          <w:rFonts w:eastAsia="Georgia" w:cs="Georgia" w:ascii="Georgia" w:hAnsi="Georgia"/>
        </w:rPr>
        <w:t xml:space="preserve"> faible . On éclaire l'ensemble par une source monochromatique, de longueur d'onde </w:t>
      </w:r>
      <m:oMath>
        <m:r>
          <m:rPr>
            <m:sty m:val="i"/>
          </m:rPr>
          <m:t>λ</m:t>
        </m:r>
      </m:oMath>
      <w:r>
        <w:rPr>
          <w:rFonts w:eastAsia="Georgia" w:cs="Georgia" w:ascii="Georgia" w:hAnsi="Georgia"/>
        </w:rPr>
        <w:t xml:space="preserve"> de telle sorte que l'on observe des franges d'interférences localisées du coin d'air.</w:t>
      </w:r>
      <w:r>
        <w:rPr/>
        <w:br w:type="textWrapping"/>
      </w:r>
      <w:r>
        <w:rPr>
          <w:rFonts w:eastAsia="Georgia" w:cs="Georgia" w:ascii="Georgia" w:hAnsi="Georgia"/>
        </w:rPr>
        <w:t xml:space="preserve">Préciser les conditions de leur observation. Exprimer l'interfrange i sur la surface de localisation, en fonction de </w:t>
      </w:r>
      <m:oMath>
        <m:r>
          <m:rPr>
            <m:sty m:val="i"/>
          </m:rPr>
          <m:t>α</m:t>
        </m:r>
      </m:oMath>
      <w:r>
        <w:rPr/>
        <w:t xml:space="preserve"> et </w:t>
      </w:r>
      <m:oMath>
        <m:r>
          <m:rPr>
            <m:sty m:val="i"/>
          </m:rPr>
          <m:t>λ</m:t>
        </m:r>
      </m:oMath>
      <w:r>
        <w:rPr/>
        <w:t xml:space="preserve">.</w:t>
      </w:r>
      <w:r>
        <w:rPr/>
        <w:br w:type="textWrapping"/>
      </w:r>
      <w:r>
        <w:rPr/>
        <w:t xml:space="preserve">4) Le miroir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initialement plan et tel que </w:t>
      </w:r>
      <m:oMath>
        <m:sSubSup>
          <m:sSubSup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  <m:sup>
            <m:r>
              <m:rPr>
                <m:sty m:val="i"/>
              </m:rPr>
              <m:t>′</m:t>
            </m:r>
          </m:sup>
        </m:sSubSup>
      </m:oMath>
      <w:r>
        <w:rPr>
          <w:rFonts w:eastAsia="Georgia" w:cs="Georgia" w:ascii="Georgia" w:hAnsi="Georgia"/>
        </w:rPr>
        <w:t xml:space="preserve"> soit parallèle à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s'est déformé et est devenu sphérique. On admettra que le centre de la sphère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' symétrique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par rapport à la séparatrice, de rayon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, se trouve sur l'axe y'y, qui est donc axe de symétrie de M'. Le dispositif est éclairé comme dans la question 3.</w:t>
      </w:r>
    </w:p>
    <w:p>
      <w:pPr>
        <w:spacing w:after="220" w:lineRule="auto"/>
      </w:pPr>
      <w:r>
        <w:rPr/>
        <w:t xml:space="preserve">4-a) Soit </w:t>
      </w:r>
      <m:oMath>
        <m:sSub>
          <m:sSubPr/>
          <m:e>
            <m:r>
              <m:rPr>
                <m:sty m:val="p"/>
              </m:rPr>
              <m:t>e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la distance entre </w:t>
      </w:r>
      <m:oMath>
        <m:sSub>
          <m:sSubPr/>
          <m:e>
            <m:r>
              <m:rPr>
                <m:sty m:val="p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, et le plan </w:t>
      </w:r>
      <m:oMath>
        <m:r>
          <m:rPr>
            <m:sty m:val="p"/>
          </m:rPr>
          <m:t>Π</m:t>
        </m:r>
      </m:oMath>
      <w:r>
        <w:rPr>
          <w:rFonts w:eastAsia="Georgia" w:cs="Georgia" w:ascii="Georgia" w:hAnsi="Georgia"/>
        </w:rPr>
        <w:t xml:space="preserve"> tangent à </w:t>
      </w:r>
      <m:oMath>
        <m:sSup>
          <m:sSupPr/>
          <m:e>
            <m:r>
              <m:rPr>
                <m:sty m:val="p"/>
              </m:rPr>
              <m:t>M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et parallèle à </w:t>
      </w:r>
      <m:oMath>
        <m:sSub>
          <m:sSubPr/>
          <m:e>
            <m:r>
              <m:rPr>
                <m:sty m:val="p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Exprimer l'épaisseur d'air e entre </w:t>
      </w:r>
      <m:oMath>
        <m:sSub>
          <m:sSubPr/>
          <m:e>
            <m:r>
              <m:rPr>
                <m:sty m:val="p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p>
          <m:sSupPr/>
          <m:e>
            <m:r>
              <m:rPr>
                <m:sty m:val="p"/>
              </m:rPr>
              <m:t>M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, pour un point P de </w:t>
      </w:r>
      <m:oMath>
        <m:sSup>
          <m:sSupPr/>
          <m:e>
            <m:r>
              <m:rPr>
                <m:sty m:val="p"/>
              </m:rPr>
              <m:t>M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, en fonction de </w:t>
      </w:r>
      <m:oMath>
        <m:sSub>
          <m:sSubPr/>
          <m:e>
            <m:r>
              <m:rPr>
                <m:sty m:val="p"/>
              </m:rPr>
              <m:t>e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r</m:t>
        </m:r>
      </m:oMath>
      <w:r>
        <w:rPr/>
        <w:t xml:space="preserve"> et R . (Voir figure 2). On remarquera que les conditions d'observation impliquent les approximations : </w:t>
      </w:r>
      <m:oMath>
        <m:r>
          <m:rPr>
            <m:sty m:val="p"/>
          </m:rPr>
          <m:t>r</m:t>
        </m:r>
        <m:r>
          <m:rPr>
            <m:sty m:val="p"/>
          </m:rPr>
          <m:t>≪</m:t>
        </m:r>
        <m:r>
          <m:rPr>
            <m:sty m:val="p"/>
          </m:rPr>
          <m:t>R</m:t>
        </m:r>
      </m:oMath>
      <w:r>
        <w:rPr/>
        <w:t xml:space="preserve"> et </w:t>
      </w:r>
      <m:oMath>
        <m:sSub>
          <m:sSubPr/>
          <m:e>
            <m:r>
              <m:rPr>
                <m:sty m:val="p"/>
              </m:rPr>
              <m:t>e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≪</m:t>
        </m:r>
        <m:r>
          <m:rPr>
            <m:sty m:val="p"/>
          </m:rPr>
          <m:t>R</m:t>
        </m:r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4-b) Avec les approximations précédentes, exprimer la différence de marche </w:t>
      </w:r>
      <m:oMath>
        <m:r>
          <m:rPr>
            <m:sty m:val="i"/>
          </m:rPr>
          <m:t>δ</m:t>
        </m:r>
      </m:oMath>
      <w:r>
        <w:rPr>
          <w:rFonts w:eastAsia="Georgia" w:cs="Georgia" w:ascii="Georgia" w:hAnsi="Georgia"/>
        </w:rPr>
        <w:t xml:space="preserve"> en un point P situé à la distance r de l'axe y'y . Montrer que, dans les même conditions d'observation que les franges du coin d'air, l'on observe des anneaux localisés au voisinage de </w:t>
      </w:r>
      <m:oMath>
        <m:sSubSup>
          <m:sSubSupPr/>
          <m:e>
            <m:r>
              <m:rPr>
                <m:sty m:val="p"/>
              </m:rPr>
              <m:t>M</m:t>
            </m:r>
          </m:e>
          <m:sub>
            <m:r>
              <m:rPr>
                <m:sty m:val="p"/>
              </m:rPr>
              <m:t>2</m:t>
            </m:r>
          </m:sub>
          <m:sup>
            <m:r>
              <m:rPr>
                <m:sty m:val="i"/>
              </m:rPr>
              <m:t>′</m:t>
            </m:r>
          </m:sup>
        </m:sSubSup>
      </m:oMath>
      <w:r>
        <w:rPr/>
        <w:t xml:space="preserve">.</w:t>
      </w:r>
      <w:r>
        <w:rPr/>
        <w:br w:type="textWrapping"/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3426268"/>
            <wp:effectExtent b="0" l="0" r="0" t="0"/>
            <wp:docPr id="8" name="image-e9b427b46f9f1ec586291ae27146c08e83668128.jpg"/>
            <a:graphic>
              <a:graphicData uri="http://schemas.openxmlformats.org/drawingml/2006/picture">
                <pic:pic>
                  <pic:nvPicPr>
                    <pic:cNvPr id="8" name="image-e9b427b46f9f1ec586291ae27146c08e83668128.jpg" descr=""/>
                    <pic:cNvPicPr/>
                  </pic:nvPicPr>
                  <pic:blipFill>
                    <a:blip r:embed="rId12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626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4-c) Déterminer l'ordre </w:t>
      </w:r>
      <m:oMath>
        <m:sSub>
          <m:sSubPr/>
          <m:e>
            <m:r>
              <m:rPr>
                <m:sty m:val="p"/>
              </m:rPr>
              <m:t>p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au centre des anneaux en fonction de </w:t>
      </w:r>
      <m:oMath>
        <m:sSub>
          <m:sSubPr/>
          <m:e>
            <m:r>
              <m:rPr>
                <m:sty m:val="p"/>
              </m:rPr>
              <m:t>e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λ</m:t>
        </m:r>
      </m:oMath>
      <w:r>
        <w:rPr>
          <w:rFonts w:eastAsia="Georgia" w:cs="Georgia" w:ascii="Georgia" w:hAnsi="Georgia"/>
        </w:rPr>
        <w:t xml:space="preserve">.. On utilise l'indice k : pour repérer les anneaux brillants, sachant que </w:t>
      </w:r>
      <m:oMath>
        <m:r>
          <m:rPr>
            <m:sty m:val="p"/>
          </m:rPr>
          <m:t>k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correspond au premier anneau brillant à partir du centre de la figure d'interférences, de rayon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sur la surface de localisation.</w:t>
      </w:r>
      <w:r>
        <w:rPr/>
        <w:br w:type="textWrapping"/>
      </w:r>
      <w:r>
        <w:rPr/>
        <w:t xml:space="preserve">Calculer le rayon </w:t>
      </w:r>
      <m:oMath>
        <m:sSub>
          <m:sSubPr/>
          <m:e>
            <m:r>
              <m:rPr>
                <m:sty m:val="p"/>
              </m:rPr>
              <m:t>R</m:t>
            </m:r>
          </m:e>
          <m:sub>
            <m:r>
              <m:rPr>
                <m:sty m:val="p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du k.ièrne anneau brillant en fonction de </w:t>
      </w:r>
      <m:oMath>
        <m:sSub>
          <m:sSubPr/>
          <m:e>
            <m:r>
              <m:rPr>
                <m:sty m:val="p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k</m:t>
        </m:r>
        <m:r>
          <m:rPr>
            <m:sty m:val="p"/>
          </m:rPr>
          <m:t>,</m:t>
        </m:r>
        <m:r>
          <m:rPr>
            <m:sty m:val="i"/>
          </m:rPr>
          <m:t>λ</m:t>
        </m:r>
      </m:oMath>
      <w:r>
        <w:rPr/>
        <w:t xml:space="preserve">, et R .</w:t>
      </w:r>
      <w:r>
        <w:rPr/>
        <w:br w:type="textWrapping"/>
      </w:r>
      <w:r>
        <w:rPr>
          <w:rFonts w:eastAsia="Georgia" w:cs="Georgia" w:ascii="Georgia" w:hAnsi="Georgia"/>
        </w:rPr>
        <w:t xml:space="preserve">4-d) On veut déterminer si </w:t>
      </w:r>
      <m:oMath>
        <m:sSub>
          <m:sSubPr/>
          <m:e>
            <m:r>
              <m:rPr>
                <m:sty m:val="p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est devenu concave ou convexe. Pour cela on déplace </w:t>
      </w:r>
      <m:oMath>
        <m:sSub>
          <m:sSubPr/>
          <m:e>
            <m:r>
              <m:rPr>
                <m:sty m:val="p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par translation vers la séparatrice : </w:t>
      </w:r>
      <m:oMath>
        <m:r>
          <m:rPr>
            <m:sty m:val="p"/>
          </m:rPr>
          <m:t>Π</m:t>
        </m:r>
      </m:oMath>
      <w:r>
        <w:rPr>
          <w:rFonts w:eastAsia="Georgia" w:cs="Georgia" w:ascii="Georgia" w:hAnsi="Georgia"/>
        </w:rPr>
        <w:t xml:space="preserve"> reste parallèle à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. Montrer que l'observation du phénomène permet de donner une réponse à cette question.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4-e) Exprimer le rayon R de la sphère en fonction des rayons du kième et du ( </w:t>
      </w:r>
      <m:oMath>
        <m:r>
          <m:rPr>
            <m:sty m:val="p"/>
          </m:rPr>
          <m:t>k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)ième anneaux.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5) Analyse d'un défaut de planéité d'une surface métallique réfléchissante.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Une surface métallique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polie est plane à l'exception d'un défaut.</w:t>
      </w:r>
      <w:r>
        <w:rPr/>
        <w:br w:type="textWrapping"/>
      </w:r>
      <w:r>
        <w:rPr>
          <w:rFonts w:eastAsia="Georgia" w:cs="Georgia" w:ascii="Georgia" w:hAnsi="Georgia"/>
        </w:rPr>
        <w:t xml:space="preserve">On l'installe sur un des bras d'un interféromètre de Michelson, à la place de </w:t>
      </w:r>
      <m:oMath>
        <m:sSub>
          <m:sSubPr/>
          <m:e>
            <m:r>
              <m:rPr>
                <m:sty m:val="p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. L'interféromètre est éclairé comme dans la question 3 . On rappelle que </w:t>
      </w:r>
      <m:oMath>
        <m:sSub>
          <m:sSubPr/>
          <m:e>
            <m:r>
              <m:rPr>
                <m:sty m:val="p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est également un miroir métallique parfaitement plan.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5-a) Le symétrique </w:t>
      </w:r>
      <m:oMath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plane de la partie plane de la surface réfléchissante par rapport à la séparatrice doit être parallèle à </w:t>
      </w:r>
      <m:oMath>
        <m:sSub>
          <m:sSubPr/>
          <m:e>
            <m:r>
              <m:rPr>
                <m:sty m:val="p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. Comment s'en assurer? Comment régler le contact optique entre </w:t>
      </w:r>
      <m:oMath>
        <m:sSub>
          <m:sSubPr/>
          <m:e>
            <m:r>
              <m:rPr>
                <m:sty m:val="p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Sup>
          <m:sSubSupPr/>
          <m:e>
            <m:r>
              <m:rPr>
                <m:sty m:val="p"/>
              </m:rPr>
              <m:t>S</m:t>
            </m:r>
          </m:e>
          <m:sub>
            <m:r>
              <m:rPr>
                <m:nor/>
              </m:rPr>
              <m:t>plane </m:t>
            </m:r>
          </m:sub>
          <m:sup>
            <m:r>
              <m:rPr>
                <m:sty m:val="i"/>
              </m:rPr>
              <m:t>′</m:t>
            </m:r>
          </m:sup>
        </m:sSubSup>
      </m:oMath>
      <w:r>
        <w:rPr/>
        <w:t xml:space="preserve"> ?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5-b) On observe alors une figure d'interférences comprenant 4 courbes fermées sombres et un point sombre. Que peut-on déduire de cette figure ?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Fin de l'épreuve.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-6ecb5a72cf42eec582f398dbaedbcb6eb84b7e1b.jpg" TargetMode="Internal"/><Relationship Id="rId6" Type="http://schemas.openxmlformats.org/officeDocument/2006/relationships/image" Target="media/image-bfb479f5ff25bca24e1c4cb2ba39002aa4a482ab.jpg" TargetMode="Internal"/><Relationship Id="rId7" Type="http://schemas.openxmlformats.org/officeDocument/2006/relationships/image" Target="media/image-4d69c35da4aeada8ddc6b89de75f2acee6f5d170.jpg" TargetMode="Internal"/><Relationship Id="rId8" Type="http://schemas.openxmlformats.org/officeDocument/2006/relationships/image" Target="media/image-cd6a49e1406fa62a872acdeafa69b2e78b9a5c21.jpg" TargetMode="Internal"/><Relationship Id="rId9" Type="http://schemas.openxmlformats.org/officeDocument/2006/relationships/image" Target="media/image-111e363007b1f8b5c9a80d75078e392c55d2b595.jpg" TargetMode="Internal"/><Relationship Id="rId10" Type="http://schemas.openxmlformats.org/officeDocument/2006/relationships/image" Target="media/image-daa5f9f087f98e7a0f48b127c7d1ca69ef2337d3.jpg" TargetMode="Internal"/><Relationship Id="rId11" Type="http://schemas.openxmlformats.org/officeDocument/2006/relationships/image" Target="media/image-3c412b6fa4cc306d516ad4fc3ed0498efdb4e0cf.jpg" TargetMode="Internal"/><Relationship Id="rId12" Type="http://schemas.openxmlformats.org/officeDocument/2006/relationships/image" Target="media/image-e9b427b46f9f1ec586291ae27146c08e83668128.jpg" TargetMode="Interna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2025-09-04T21:50:36.912Z</dcterms:created>
  <dcterms:modified xsi:type="dcterms:W3CDTF">2025-09-04T21:50:36.912Z</dcterms:modified>
</cp:coreProperties>
</file>