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ce sujet, les candidats sont invités à illustrer, s'ils le jugent nécessaire, leurs réponses avec un dessin.</w:t>
      </w:r>
    </w:p>
    <w:p>
      <w:pPr>
        <w:spacing w:after="220" w:lineRule="auto"/>
      </w:pPr>
      <w:r>
        <w:rPr>
          <w:rFonts w:eastAsia="Georgia" w:cs="Georgia" w:ascii="Georgia" w:hAnsi="Georgia"/>
        </w:rPr>
        <w:t xml:space="preserve">À rendre en fin d'épreuve avec la copie une feuille de papier millimétré</w:t>
      </w:r>
    </w:p>
    <w:p>
      <w:pPr>
        <w:spacing w:line="271" w:before="330" w:lineRule="auto"/>
      </w:pPr>
      <w:r>
        <w:rPr>
          <w:rFonts w:eastAsia="Georgia" w:cs="Georgia" w:ascii="Georgia" w:hAnsi="Georgia"/>
          <w:b/>
          <w:sz w:val="42"/>
        </w:rPr>
        <w:t xml:space="preserve">Préliminaire : Questions de cours</w:t>
      </w:r>
    </w:p>
    <w:p>
      <w:pPr>
        <w:numPr>
          <w:ilvl w:val="0"/>
          <w:numId w:val="1"/>
        </w:numPr>
        <w:spacing w:lineRule="auto"/>
      </w:pPr>
      <w:r>
        <w:rPr/>
        <w:t xml:space="preserve">Soit </w:t>
      </w:r>
      <m:oMath>
        <m:r>
          <m:rPr>
            <m:sty m:val="p"/>
          </m:rPr>
          <m:t>Σ</m:t>
        </m:r>
      </m:oMath>
      <w:r>
        <w:rPr>
          <w:rFonts w:eastAsia="Georgia" w:cs="Georgia" w:ascii="Georgia" w:hAnsi="Georgia"/>
        </w:rPr>
        <w:t xml:space="preserve"> une surface dont un paramétrage de classe </w:t>
      </w:r>
      <m:oMath>
        <m:sSup>
          <m:sSupPr/>
          <m:e>
            <m:r>
              <m:rPr>
                <m:scr m:val="script"/>
              </m:rPr>
              <m:t>C</m:t>
            </m:r>
          </m:e>
          <m:sup>
            <m:r>
              <m:rPr>
                <m:sty m:val="p"/>
              </m:rPr>
              <m:t>1</m:t>
            </m:r>
          </m:sup>
        </m:sSup>
      </m:oMath>
      <w:r>
        <w:rPr/>
        <w:t xml:space="preserve"> est </w:t>
      </w:r>
      <m:oMath>
        <m:r>
          <m:rPr>
            <m:sty m:val="p"/>
          </m:rPr>
          <m:t>(</m:t>
        </m:r>
        <m:r>
          <m:rPr>
            <m:sty m:val="i"/>
          </m:rPr>
          <m:t>u</m:t>
        </m:r>
        <m:r>
          <m:rPr>
            <m:sty m:val="p"/>
          </m:rPr>
          <m:t>,</m:t>
        </m:r>
        <m:r>
          <m:rPr>
            <m:sty m:val="i"/>
          </m:rPr>
          <m:t>v</m:t>
        </m:r>
        <m:r>
          <m:rPr>
            <m:sty m:val="p"/>
          </m:rPr>
          <m:t>)</m:t>
        </m:r>
        <m:r>
          <m:rPr>
            <m:sty m:val="p"/>
          </m:rPr>
          <m:t>↦</m:t>
        </m:r>
        <m:r>
          <m:rPr>
            <m:sty m:val="i"/>
          </m:rPr>
          <m:t>M</m:t>
        </m:r>
        <m:r>
          <m:rPr>
            <m:sty m:val="p"/>
          </m:rPr>
          <m:t>(</m:t>
        </m:r>
        <m:r>
          <m:rPr>
            <m:sty m:val="i"/>
          </m:rPr>
          <m:t>u</m:t>
        </m:r>
        <m:r>
          <m:rPr>
            <m:sty m:val="p"/>
          </m:rPr>
          <m:t>,</m:t>
        </m:r>
        <m:r>
          <m:rPr>
            <m:sty m:val="i"/>
          </m:rPr>
          <m:t>v</m:t>
        </m:r>
        <m:r>
          <m:rPr>
            <m:sty m:val="p"/>
          </m:rPr>
          <m:t>)</m:t>
        </m:r>
      </m:oMath>
      <w:r>
        <w:rPr>
          <w:rFonts w:eastAsia="Georgia" w:cs="Georgia" w:ascii="Georgia" w:hAnsi="Georgia"/>
        </w:rPr>
        <w:t xml:space="preserve">. Donner la définition d'un point régulier de </w:t>
      </w:r>
      <m:oMath>
        <m:r>
          <m:rPr>
            <m:sty m:val="p"/>
          </m:rPr>
          <m:t>Σ</m:t>
        </m:r>
      </m:oMath>
      <w:r>
        <w:rPr/>
        <w:t xml:space="preserve">.</w:t>
      </w:r>
    </w:p>
    <w:p>
      <w:pPr>
        <w:numPr>
          <w:ilvl w:val="0"/>
          <w:numId w:val="1"/>
        </w:numPr>
        <w:spacing w:lineRule="auto"/>
      </w:pPr>
      <w:r>
        <w:rPr>
          <w:rFonts w:eastAsia="Georgia" w:cs="Georgia" w:ascii="Georgia" w:hAnsi="Georgia"/>
        </w:rPr>
        <w:t xml:space="preserve">(a) Donner la définition d'une matrice carrée </w:t>
      </w:r>
      <m:oMath>
        <m:r>
          <m:rPr>
            <m:sty m:val="i"/>
          </m:rPr>
          <m:t>Q</m:t>
        </m:r>
      </m:oMath>
      <w:r>
        <w:rPr/>
        <w:t xml:space="preserve"> orthogonale.</w:t>
      </w:r>
      <w:r>
        <w:rPr/>
        <w:br w:type="textWrapping"/>
      </w:r>
      <w:r>
        <w:rPr/>
        <w:t xml:space="preserve">(b) Soit </w:t>
      </w:r>
      <m:oMath>
        <m:r>
          <m:rPr>
            <m:sty m:val="i"/>
          </m:rPr>
          <m:t>Q</m:t>
        </m:r>
      </m:oMath>
      <w:r>
        <w:rPr/>
        <w:t xml:space="preserve"> une matrice orthogonale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Quelles sont les natures possibles de l'endomorphisme canoniquement associé à </w:t>
      </w:r>
      <m:oMath>
        <m:r>
          <m:rPr>
            <m:sty m:val="i"/>
          </m:rPr>
          <m:t>Q</m:t>
        </m:r>
      </m:oMath>
      <w:r>
        <w:rPr>
          <w:rFonts w:eastAsia="Georgia" w:cs="Georgia" w:ascii="Georgia" w:hAnsi="Georgia"/>
        </w:rPr>
        <w:t xml:space="preserve"> ? Quels calculs peut-on effectuer pour distinguer ces différentes natures? Préciser le lien entre le résultat des calculs et la nature. (On ne demande pas les éléments caractéristiques.)</w:t>
      </w:r>
    </w:p>
    <w:p>
      <w:pPr>
        <w:spacing w:line="271" w:before="330" w:lineRule="auto"/>
      </w:pPr>
      <w:r>
        <w:rPr>
          <w:b/>
          <w:sz w:val="42"/>
        </w:rPr>
        <w:t xml:space="preserve">Partie I : 2 surfaces</w:t>
      </w:r>
    </w:p>
    <w:p>
      <w:pPr>
        <w:spacing w:after="220" w:lineRule="auto"/>
      </w:pPr>
      <w:r>
        <w:rPr/>
        <w:t xml:space="preserve">Dans l'espace euclidien </w:t>
      </w:r>
      <m:oMath>
        <m:sSup>
          <m:sSupPr/>
          <m:e>
            <m:r>
              <m:rPr>
                <m:scr m:val="double-struck"/>
              </m:rPr>
              <m:t>R</m:t>
            </m:r>
          </m:e>
          <m:sup>
            <m:r>
              <m:rPr>
                <m:sty m:val="p"/>
              </m:rPr>
              <m:t>3</m:t>
            </m:r>
          </m:sup>
        </m:sSup>
      </m:oMath>
      <w:r>
        <w:rPr>
          <w:rFonts w:eastAsia="Georgia" w:cs="Georgia" w:ascii="Georgia" w:hAnsi="Georgia"/>
        </w:rPr>
        <w:t xml:space="preserve">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on considère la surface </w:t>
      </w:r>
      <m:oMath>
        <m:r>
          <m:rPr>
            <m:sty m:val="i"/>
          </m:rPr>
          <m:t>S</m:t>
        </m:r>
      </m:oMath>
      <w:r>
        <w:rPr>
          <w:rFonts w:eastAsia="Georgia" w:cs="Georgia" w:ascii="Georgia" w:hAnsi="Georgia"/>
        </w:rPr>
        <w:t xml:space="preserve"> d'équation cartésienne</w:t>
      </w:r>
    </w:p>
    <w:p>
      <w:pPr>
        <w:spacing w:after="220" w:lineRule="auto"/>
      </w:pPr>
      <m:oMathPara>
        <m:oMath>
          <m:r>
            <m:rPr>
              <m:sty m:val="i"/>
            </m:rPr>
            <m:t>z</m:t>
          </m:r>
          <m:r>
            <m:rPr>
              <m:sty m:val="p"/>
            </m:rPr>
            <m:t>=</m:t>
          </m:r>
          <m:r>
            <m:rPr>
              <m:sty m:val="p"/>
            </m:rPr>
            <m:t>(</m:t>
          </m:r>
          <m:r>
            <m:rPr>
              <m:sty m:val="i"/>
            </m:rPr>
            <m:t>y</m:t>
          </m:r>
          <m:r>
            <m:rPr>
              <m:sty m:val="p"/>
            </m:rPr>
            <m:t>−</m:t>
          </m:r>
          <m:r>
            <m:rPr>
              <m:sty m:val="p"/>
            </m:rPr>
            <m:t>2</m:t>
          </m:r>
          <m:rad>
            <m:radPr>
              <m:degHide m:val="1"/>
              <m:ctrlPr>
                <w:rPr>
                  <w:rFonts w:ascii="Cambria Math" w:hAnsi="Cambria Math"/>
                </w:rPr>
              </m:ctrlPr>
            </m:radPr>
            <m:deg/>
            <m:e>
              <m:r>
                <m:rPr>
                  <m:sty m:val="p"/>
                </m:rPr>
                <m:t>2</m:t>
              </m:r>
            </m:e>
          </m:rad>
          <m:r>
            <m:rPr>
              <m:sty m:val="i"/>
            </m:rPr>
            <m:t>x</m:t>
          </m:r>
          <m:r>
            <m:rPr>
              <m:sty m:val="p"/>
            </m:rPr>
            <m:t>)</m:t>
          </m:r>
          <m:r>
            <m:rPr>
              <m:sty m:val="i"/>
            </m:rPr>
            <m:t>y</m:t>
          </m:r>
        </m:oMath>
      </m:oMathPara>
    </w:p>
    <w:p>
      <w:pPr>
        <w:spacing w:after="220" w:lineRule="auto"/>
      </w:pPr>
      <w:r>
        <w:rPr/>
        <w:t xml:space="preserve">ainsi que la surface </w:t>
      </w:r>
      <m:oMath>
        <m:r>
          <m:rPr>
            <m:sty m:val="p"/>
          </m:rPr>
          <m:t>Σ</m:t>
        </m:r>
      </m:oMath>
      <w:r>
        <w:rPr>
          <w:rFonts w:eastAsia="Georgia" w:cs="Georgia" w:ascii="Georgia" w:hAnsi="Georgia"/>
        </w:rPr>
        <w:t xml:space="preserv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ad>
                      <m:radPr>
                        <m:degHide m:val="1"/>
                        <m:ctrlPr>
                          <w:rPr>
                            <w:rFonts w:ascii="Cambria Math" w:hAnsi="Cambria Math"/>
                          </w:rPr>
                        </m:ctrlPr>
                      </m:radPr>
                      <m:deg/>
                      <m:e>
                        <m:r>
                          <m:rPr>
                            <m:sty m:val="p"/>
                          </m:rPr>
                          <m:t>2</m:t>
                        </m:r>
                      </m:e>
                    </m:rad>
                    <m:r>
                      <m:rPr>
                        <m:sty m:val="i"/>
                      </m:rPr>
                      <m:t>u</m:t>
                    </m:r>
                    <m:r>
                      <m:rPr>
                        <m:sty m:val="i"/>
                      </m:rPr>
                      <m:t>v</m:t>
                    </m:r>
                  </m:e>
                </m:mr>
                <m:mr>
                  <m:e>
                    <m:r>
                      <m:rPr>
                        <m:sty m:val="i"/>
                      </m:rPr>
                      <m:t>y</m:t>
                    </m:r>
                    <m:r>
                      <m:rPr>
                        <m:sty m:val="p"/>
                      </m:rPr>
                      <m:t>=</m:t>
                    </m:r>
                    <m:r>
                      <m:rPr>
                        <m:sty m:val="p"/>
                      </m:rPr>
                      <m:t>(</m:t>
                    </m:r>
                    <m:r>
                      <m:rPr>
                        <m:sty m:val="i"/>
                      </m:rPr>
                      <m:t>u</m:t>
                    </m:r>
                    <m:r>
                      <m:rPr>
                        <m:sty m:val="p"/>
                      </m:rPr>
                      <m:t>+</m:t>
                    </m:r>
                    <m:r>
                      <m:rPr>
                        <m:sty m:val="i"/>
                      </m:rPr>
                      <m:t>v</m:t>
                    </m:r>
                    <m:sSup>
                      <m:sSupPr/>
                      <m:e>
                        <m:r>
                          <m:rPr>
                            <m:sty m:val="p"/>
                          </m:rPr>
                          <m:t>)</m:t>
                        </m:r>
                      </m:e>
                      <m:sup>
                        <m:r>
                          <m:rPr>
                            <m:sty m:val="p"/>
                          </m:rPr>
                          <m:t>2</m:t>
                        </m:r>
                      </m:sup>
                    </m:sSup>
                  </m:e>
                </m:mr>
                <m:mr>
                  <m:e>
                    <m:r>
                      <m:rPr>
                        <m:sty m:val="i"/>
                      </m:rPr>
                      <m:t>z</m:t>
                    </m:r>
                    <m:r>
                      <m:rPr>
                        <m:sty m:val="p"/>
                      </m:rPr>
                      <m:t>=</m:t>
                    </m:r>
                    <m:sSup>
                      <m:sSupPr/>
                      <m:e>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v</m:t>
                                </m:r>
                              </m:e>
                              <m:sup>
                                <m:r>
                                  <m:rPr>
                                    <m:sty m:val="p"/>
                                  </m:rPr>
                                  <m:t>2</m:t>
                                </m:r>
                              </m:sup>
                            </m:sSup>
                          </m:e>
                        </m:d>
                      </m:e>
                      <m:sup>
                        <m:r>
                          <m:rPr>
                            <m:sty m:val="p"/>
                          </m:rPr>
                          <m:t>2</m:t>
                        </m:r>
                      </m:sup>
                    </m:sSup>
                  </m:e>
                </m:mr>
              </m:m>
              <m:r>
                <m:rPr>
                  <m:sty m:val="p"/>
                </m:rPr>
                <m:t>,</m:t>
              </m:r>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e>
          </m:d>
        </m:oMath>
      </m:oMathPara>
    </w:p>
    <w:p>
      <w:pPr>
        <w:spacing w:after="220" w:lineRule="auto"/>
      </w:pPr>
      <w:r>
        <w:rPr/>
        <w:t xml:space="preserve">On note </w:t>
      </w:r>
      <m:oMath>
        <m:r>
          <m:rPr>
            <m:sty m:val="i"/>
          </m:rPr>
          <m:t>M</m:t>
        </m:r>
        <m:r>
          <m:rPr>
            <m:sty m:val="p"/>
          </m:rPr>
          <m:t>(</m:t>
        </m:r>
        <m:r>
          <m:rPr>
            <m:sty m:val="i"/>
          </m:rPr>
          <m:t>u</m:t>
        </m:r>
        <m:r>
          <m:rPr>
            <m:sty m:val="p"/>
          </m:rPr>
          <m:t>,</m:t>
        </m:r>
        <m:r>
          <m:rPr>
            <m:sty m:val="i"/>
          </m:rPr>
          <m:t>v</m:t>
        </m:r>
        <m:r>
          <m:rPr>
            <m:sty m:val="p"/>
          </m:rPr>
          <m:t>)</m:t>
        </m:r>
      </m:oMath>
      <w:r>
        <w:rPr/>
        <w:t xml:space="preserve"> le point de </w:t>
      </w:r>
      <m:oMath>
        <m:r>
          <m:rPr>
            <m:sty m:val="p"/>
          </m:rPr>
          <m:t>Σ</m:t>
        </m:r>
      </m:oMath>
      <w:r>
        <w:rPr>
          <w:rFonts w:eastAsia="Georgia" w:cs="Georgia" w:ascii="Georgia" w:hAnsi="Georgia"/>
        </w:rPr>
        <w:t xml:space="preserve"> de paramètres </w:t>
      </w:r>
      <m:oMath>
        <m:r>
          <m:rPr>
            <m:sty m:val="i"/>
          </m:rPr>
          <m:t>u</m:t>
        </m:r>
      </m:oMath>
      <w:r>
        <w:rPr/>
        <w:t xml:space="preserve"> et </w:t>
      </w:r>
      <m:oMath>
        <m:r>
          <m:rPr>
            <m:sty m:val="i"/>
          </m:rPr>
          <m:t>v</m:t>
        </m:r>
      </m:oMath>
      <w:r>
        <w:rPr/>
        <w:t xml:space="preserve">.</w:t>
      </w:r>
    </w:p>
    <w:p>
      <w:pPr>
        <w:numPr>
          <w:ilvl w:val="0"/>
          <w:numId w:val="2"/>
        </w:numPr>
        <w:spacing w:lineRule="auto"/>
      </w:pPr>
      <w:r>
        <w:rPr/>
        <w:t xml:space="preserve">A propos de </w:t>
      </w:r>
      <m:oMath>
        <m:r>
          <m:rPr>
            <m:sty m:val="i"/>
          </m:rPr>
          <m:t>S</m:t>
        </m:r>
      </m:oMath>
      <w:r>
        <w:rPr/>
        <w:t xml:space="preserve">.</w:t>
      </w:r>
      <w:r>
        <w:rPr/>
        <w:br w:type="textWrapping"/>
      </w:r>
      <w:r>
        <w:rPr/>
        <w:t xml:space="preserve">(a) Quelle est la nature de l'intersection de </w:t>
      </w:r>
      <m:oMath>
        <m:r>
          <m:rPr>
            <m:sty m:val="i"/>
          </m:rPr>
          <m:t>S</m:t>
        </m:r>
      </m:oMath>
      <w:r>
        <w:rPr>
          <w:rFonts w:eastAsia="Georgia" w:cs="Georgia" w:ascii="Georgia" w:hAnsi="Georgia"/>
        </w:rPr>
        <w:t xml:space="preserve"> avec un plan d'équation </w:t>
      </w:r>
      <m:oMath>
        <m:r>
          <m:rPr>
            <m:sty m:val="i"/>
          </m:rPr>
          <m:t>y</m:t>
        </m:r>
        <m:r>
          <m:rPr>
            <m:sty m:val="p"/>
          </m:rPr>
          <m:t>=</m:t>
        </m:r>
        <m:r>
          <m:rPr>
            <m:sty m:val="i"/>
          </m:rPr>
          <m:t>α</m:t>
        </m:r>
      </m:oMath>
      <w:r>
        <w:rPr>
          <w:rFonts w:eastAsia="Georgia" w:cs="Georgia" w:ascii="Georgia" w:hAnsi="Georgia"/>
        </w:rPr>
        <w:t xml:space="preserve">, où </w:t>
      </w:r>
      <m:oMath>
        <m:r>
          <m:rPr>
            <m:sty m:val="i"/>
          </m:rPr>
          <m:t>α</m:t>
        </m:r>
        <m:r>
          <m:rPr>
            <m:sty m:val="p"/>
          </m:rPr>
          <m:t>∈</m:t>
        </m:r>
        <m:r>
          <m:rPr>
            <m:scr m:val="double-struck"/>
          </m:rPr>
          <m:t>R</m:t>
        </m:r>
      </m:oMath>
      <w:r>
        <w:rPr>
          <w:rFonts w:eastAsia="Georgia" w:cs="Georgia" w:ascii="Georgia" w:hAnsi="Georgia"/>
        </w:rPr>
        <w:t xml:space="preserve"> ? Qu'en déduit-on pour </w:t>
      </w:r>
      <m:oMath>
        <m:r>
          <m:rPr>
            <m:sty m:val="i"/>
          </m:rPr>
          <m:t>S</m:t>
        </m:r>
      </m:oMath>
      <w:r>
        <w:rPr/>
        <w:t xml:space="preserve"> ?</w:t>
      </w:r>
      <w:r>
        <w:rPr/>
        <w:br w:type="textWrapping"/>
      </w:r>
      <w:r>
        <w:rPr/>
        <w:t xml:space="preserve">(b) Quelle est la nature de l'intersection de </w:t>
      </w:r>
      <m:oMath>
        <m:r>
          <m:rPr>
            <m:sty m:val="i"/>
          </m:rPr>
          <m:t>S</m:t>
        </m:r>
      </m:oMath>
      <w:r>
        <w:rPr>
          <w:rFonts w:eastAsia="Georgia" w:cs="Georgia" w:ascii="Georgia" w:hAnsi="Georgia"/>
        </w:rPr>
        <w:t xml:space="preserve"> avec un plan d'équation </w:t>
      </w:r>
      <m:oMath>
        <m:r>
          <m:rPr>
            <m:sty m:val="i"/>
          </m:rPr>
          <m:t>x</m:t>
        </m:r>
        <m:r>
          <m:rPr>
            <m:sty m:val="p"/>
          </m:rPr>
          <m:t>=</m:t>
        </m:r>
        <m:r>
          <m:rPr>
            <m:sty m:val="i"/>
          </m:rPr>
          <m:t>β</m:t>
        </m:r>
      </m:oMath>
      <w:r>
        <w:rPr>
          <w:rFonts w:eastAsia="Georgia" w:cs="Georgia" w:ascii="Georgia" w:hAnsi="Georgia"/>
        </w:rPr>
        <w:t xml:space="preserve">, où </w:t>
      </w:r>
      <m:oMath>
        <m:r>
          <m:rPr>
            <m:sty m:val="i"/>
          </m:rPr>
          <m:t>β</m:t>
        </m:r>
        <m:r>
          <m:rPr>
            <m:sty m:val="p"/>
          </m:rPr>
          <m:t>∈</m:t>
        </m:r>
        <m:r>
          <m:rPr>
            <m:scr m:val="double-struck"/>
          </m:rPr>
          <m:t>R</m:t>
        </m:r>
      </m:oMath>
      <w:r>
        <w:rPr/>
        <w:t xml:space="preserve"> ?</w:t>
      </w:r>
      <w:r>
        <w:rPr/>
        <w:br w:type="textWrapping"/>
      </w:r>
      <w:r>
        <w:rPr/>
        <w:t xml:space="preserve">(c) i. Quelle est la nature de l'intersection </w:t>
      </w:r>
      <m:oMath>
        <m:sSub>
          <m:sSubPr/>
          <m:e>
            <m:r>
              <m:rPr>
                <m:sty m:val="p"/>
              </m:rPr>
              <m:t>Λ</m:t>
            </m:r>
          </m:e>
          <m:sub>
            <m:r>
              <m:rPr>
                <m:sty m:val="i"/>
              </m:rPr>
              <m:t>γ</m:t>
            </m:r>
          </m:sub>
        </m:sSub>
      </m:oMath>
      <w:r>
        <w:rPr/>
        <w:t xml:space="preserve"> de </w:t>
      </w:r>
      <m:oMath>
        <m:r>
          <m:rPr>
            <m:sty m:val="i"/>
          </m:rPr>
          <m:t>S</m:t>
        </m:r>
      </m:oMath>
      <w:r>
        <w:rPr>
          <w:rFonts w:eastAsia="Georgia" w:cs="Georgia" w:ascii="Georgia" w:hAnsi="Georgia"/>
        </w:rPr>
        <w:t xml:space="preserve"> avec un plan d'équation </w:t>
      </w:r>
      <m:oMath>
        <m:r>
          <m:rPr>
            <m:sty m:val="i"/>
          </m:rPr>
          <m:t>z</m:t>
        </m:r>
        <m:r>
          <m:rPr>
            <m:sty m:val="p"/>
          </m:rPr>
          <m:t>=</m:t>
        </m:r>
        <m:r>
          <m:rPr>
            <m:sty m:val="i"/>
          </m:rPr>
          <m:t>γ</m:t>
        </m:r>
      </m:oMath>
      <w:r>
        <w:rPr>
          <w:rFonts w:eastAsia="Georgia" w:cs="Georgia" w:ascii="Georgia" w:hAnsi="Georgia"/>
        </w:rPr>
        <w:t xml:space="preserve">, où </w:t>
      </w:r>
      <m:oMath>
        <m:r>
          <m:rPr>
            <m:sty m:val="i"/>
          </m:rPr>
          <m:t>γ</m:t>
        </m:r>
        <m:r>
          <m:rPr>
            <m:sty m:val="p"/>
          </m:rPr>
          <m:t>∈</m:t>
        </m:r>
        <m:r>
          <m:rPr>
            <m:scr m:val="double-struck"/>
          </m:rPr>
          <m:t>R</m:t>
        </m:r>
      </m:oMath>
      <w:r>
        <w:rPr>
          <w:rFonts w:eastAsia="Georgia" w:cs="Georgia" w:ascii="Georgia" w:hAnsi="Georgia"/>
        </w:rPr>
        <w:t xml:space="preserve"> ? Distinguer différents cas suivant les valeurs de </w:t>
      </w:r>
      <m:oMath>
        <m:r>
          <m:rPr>
            <m:sty m:val="i"/>
          </m:rPr>
          <m:t>γ</m:t>
        </m:r>
      </m:oMath>
      <w:r>
        <w:rPr/>
        <w:t xml:space="preserve">.</w:t>
      </w:r>
      <w:r>
        <w:rPr/>
        <w:br w:type="textWrapping"/>
      </w:r>
      <w:r>
        <w:rPr/>
        <w:t xml:space="preserve">ii. On note </w:t>
      </w:r>
      <m:oMath>
        <m:sSub>
          <m:sSubPr/>
          <m:e>
            <m:r>
              <m:rPr>
                <m:sty m:val="i"/>
              </m:rPr>
              <m:t>O</m:t>
            </m:r>
          </m:e>
          <m:sub>
            <m:r>
              <m:rPr>
                <m:sty m:val="i"/>
              </m:rPr>
              <m:t>γ</m:t>
            </m:r>
          </m:sub>
        </m:sSub>
      </m:oMath>
      <w:r>
        <w:rPr>
          <w:rFonts w:eastAsia="Georgia" w:cs="Georgia" w:ascii="Georgia" w:hAnsi="Georgia"/>
        </w:rPr>
        <w:t xml:space="preserve"> le point de coordonnées </w:t>
      </w:r>
      <m:oMath>
        <m:r>
          <m:rPr>
            <m:sty m:val="p"/>
          </m:rPr>
          <m:t>(</m:t>
        </m:r>
        <m:r>
          <m:rPr>
            <m:sty m:val="p"/>
          </m:rPr>
          <m:t>0</m:t>
        </m:r>
        <m:r>
          <m:rPr>
            <m:sty m:val="p"/>
          </m:rPr>
          <m:t>,</m:t>
        </m:r>
        <m:r>
          <m:rPr>
            <m:sty m:val="p"/>
          </m:rPr>
          <m:t>0</m:t>
        </m:r>
        <m:r>
          <m:rPr>
            <m:sty m:val="p"/>
          </m:rPr>
          <m:t>,</m:t>
        </m:r>
        <m:r>
          <m:rPr>
            <m:sty m:val="i"/>
          </m:rPr>
          <m:t>γ</m:t>
        </m:r>
        <m:r>
          <m:rPr>
            <m:sty m:val="p"/>
          </m:rPr>
          <m:t>)</m:t>
        </m:r>
      </m:oMath>
      <w:r>
        <w:rPr/>
        <w:t xml:space="preserve">. Tracer les courbes </w:t>
      </w:r>
      <m:oMath>
        <m:sSub>
          <m:sSubPr/>
          <m:e>
            <m:r>
              <m:rPr>
                <m:sty m:val="p"/>
              </m:rPr>
              <m:t>Λ</m:t>
            </m:r>
          </m:e>
          <m:sub>
            <m:r>
              <m:rPr>
                <m:sty m:val="i"/>
              </m:rPr>
              <m:t>γ</m:t>
            </m:r>
          </m:sub>
        </m:sSub>
      </m:oMath>
      <w:r>
        <w:rPr>
          <w:rFonts w:eastAsia="Georgia" w:cs="Georgia" w:ascii="Georgia" w:hAnsi="Georgia"/>
        </w:rPr>
        <w:t xml:space="preserve"> dans le repère ( </w:t>
      </w:r>
      <m:oMath>
        <m:sSub>
          <m:sSubPr/>
          <m:e>
            <m:r>
              <m:rPr>
                <m:sty m:val="i"/>
              </m:rPr>
              <m:t>O</m:t>
            </m:r>
          </m:e>
          <m:sub>
            <m:r>
              <m:rPr>
                <m:sty m:val="i"/>
              </m:rPr>
              <m:t>γ</m:t>
            </m:r>
          </m:sub>
        </m:sSub>
        <m:r>
          <m:rPr>
            <m:sty m:val="p"/>
          </m:rPr>
          <m:t>;</m:t>
        </m:r>
        <m:acc>
          <m:accPr>
            <m:chr m:val="⃗"/>
          </m:accPr>
          <m:e>
            <m:r>
              <m:rPr>
                <m:sty m:val="i"/>
              </m:rPr>
              <m:t>i</m:t>
            </m:r>
          </m:e>
        </m:acc>
        <m:r>
          <m:rPr>
            <m:sty m:val="p"/>
          </m:rPr>
          <m:t>,</m:t>
        </m:r>
        <m:acc>
          <m:accPr>
            <m:chr m:val="⃗"/>
          </m:accPr>
          <m:e>
            <m:r>
              <m:rPr>
                <m:sty m:val="i"/>
              </m:rPr>
              <m:t>j</m:t>
            </m:r>
          </m:e>
        </m:acc>
      </m:oMath>
      <w:r>
        <w:rPr/>
        <w:t xml:space="preserve"> ) pour </w:t>
      </w:r>
      <m:oMath>
        <m:r>
          <m:rPr>
            <m:sty m:val="i"/>
          </m:rPr>
          <m:t>γ</m:t>
        </m:r>
        <m:r>
          <m:rPr>
            <m:sty m:val="p"/>
          </m:rPr>
          <m:t>∈</m:t>
        </m:r>
        <m:r>
          <m:rPr>
            <m:sty m:val="p"/>
          </m:rPr>
          <m:t>{</m:t>
        </m:r>
        <m:r>
          <m:rPr>
            <m:sty m:val="p"/>
          </m:rPr>
          <m:t>−</m:t>
        </m:r>
        <m:r>
          <m:rPr>
            <m:sty m:val="p"/>
          </m:rPr>
          <m:t>2</m:t>
        </m:r>
        <m:r>
          <m:rPr>
            <m:sty m:val="p"/>
          </m:rPr>
          <m:t>,</m:t>
        </m:r>
        <m:r>
          <m:rPr>
            <m:sty m:val="p"/>
          </m:rPr>
          <m:t>0</m:t>
        </m:r>
        <m:r>
          <m:rPr>
            <m:sty m:val="p"/>
          </m:rPr>
          <m:t>,</m:t>
        </m:r>
        <m:r>
          <m:rPr>
            <m:sty m:val="p"/>
          </m:rPr>
          <m:t>1</m:t>
        </m:r>
        <m:r>
          <m:rPr>
            <m:sty m:val="p"/>
          </m:rPr>
          <m:t>}</m:t>
        </m:r>
      </m:oMath>
      <w:r>
        <w:rPr/>
        <w:t xml:space="preserve">.</w:t>
      </w:r>
      <w:r>
        <w:rPr/>
        <w:br w:type="textWrapping"/>
      </w:r>
      <w:r>
        <w:rPr/>
        <w:t xml:space="preserve">On pourra confondre les points </w:t>
      </w:r>
      <m:oMath>
        <m:sSub>
          <m:sSubPr/>
          <m:e>
            <m:r>
              <m:rPr>
                <m:sty m:val="i"/>
              </m:rPr>
              <m:t>O</m:t>
            </m:r>
          </m:e>
          <m:sub>
            <m:r>
              <m:rPr>
                <m:sty m:val="i"/>
              </m:rPr>
              <m:t>γ</m:t>
            </m:r>
          </m:sub>
        </m:sSub>
      </m:oMath>
      <w:r>
        <w:rPr>
          <w:rFonts w:eastAsia="Georgia" w:cs="Georgia" w:ascii="Georgia" w:hAnsi="Georgia"/>
        </w:rPr>
        <w:t xml:space="preserve"> et tracer les 3 courbes dans le même repère.</w:t>
      </w:r>
      <w:r>
        <w:rPr/>
        <w:br w:type="textWrapping"/>
      </w:r>
      <w:r>
        <w:rPr>
          <w:rFonts w:eastAsia="Georgia" w:cs="Georgia" w:ascii="Georgia" w:hAnsi="Georgia"/>
        </w:rPr>
        <w:t xml:space="preserve">(d) Déterminer une équation cartésienne du plan tangent à </w:t>
      </w:r>
      <m:oMath>
        <m:r>
          <m:rPr>
            <m:sty m:val="i"/>
          </m:rPr>
          <m:t>S</m:t>
        </m:r>
      </m:oMath>
      <w:r>
        <w:rPr/>
        <w:t xml:space="preserve"> en un point </w:t>
      </w:r>
      <m:oMath>
        <m:sSub>
          <m:sSubPr/>
          <m:e>
            <m:r>
              <m:rPr>
                <m:sty m:val="i"/>
              </m:rPr>
              <m:t>M</m:t>
            </m:r>
          </m:e>
          <m:sub>
            <m:r>
              <m:rPr>
                <m:sty m:val="p"/>
              </m:rPr>
              <m:t>0</m:t>
            </m:r>
          </m:sub>
        </m:sSub>
      </m:oMath>
      <w:r>
        <w:rPr/>
        <w:t xml:space="preserve"> de </w:t>
      </w:r>
      <m:oMath>
        <m:r>
          <m:rPr>
            <m:sty m:val="i"/>
          </m:rPr>
          <m:t>S</m:t>
        </m:r>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rFonts w:eastAsia="Georgia" w:cs="Georgia" w:ascii="Georgia" w:hAnsi="Georgia"/>
        </w:rPr>
        <w:t xml:space="preserve">. Cette équation ne devra pas dépendre de </w:t>
      </w:r>
      <m:oMath>
        <m:sSub>
          <m:sSubPr/>
          <m:e>
            <m:r>
              <m:rPr>
                <m:sty m:val="i"/>
              </m:rPr>
              <m:t>z</m:t>
            </m:r>
          </m:e>
          <m:sub>
            <m:r>
              <m:rPr>
                <m:sty m:val="p"/>
              </m:rPr>
              <m:t>0</m:t>
            </m:r>
          </m:sub>
        </m:sSub>
      </m:oMath>
      <w:r>
        <w:rPr/>
        <w:t xml:space="preserve">.</w:t>
      </w:r>
      <w:r>
        <w:rPr/>
        <w:br w:type="textWrapping"/>
      </w:r>
      <w:r>
        <w:rPr>
          <w:rFonts w:eastAsia="Georgia" w:cs="Georgia" w:ascii="Georgia" w:hAnsi="Georgia"/>
        </w:rPr>
        <w:t xml:space="preserve">(e) Dans le cas particulier où </w:t>
      </w:r>
      <m:oMath>
        <m:sSub>
          <m:sSubPr/>
          <m:e>
            <m:r>
              <m:rPr>
                <m:sty m:val="i"/>
              </m:rPr>
              <m:t>M</m:t>
            </m:r>
          </m:e>
          <m:sub>
            <m:r>
              <m:rPr>
                <m:sty m:val="p"/>
              </m:rPr>
              <m:t>0</m:t>
            </m:r>
          </m:sub>
        </m:sSub>
      </m:oMath>
      <w:r>
        <w:rPr/>
        <w:t xml:space="preserve"> est le point </w:t>
      </w:r>
      <m:oMath>
        <m:r>
          <m:rPr>
            <m:sty m:val="i"/>
          </m:rPr>
          <m:t>O</m:t>
        </m:r>
      </m:oMath>
      <w:r>
        <w:rPr>
          <w:rFonts w:eastAsia="Georgia" w:cs="Georgia" w:ascii="Georgia" w:hAnsi="Georgia"/>
        </w:rPr>
        <w:t xml:space="preserve">, préciser la position relative de </w:t>
      </w:r>
      <m:oMath>
        <m:r>
          <m:rPr>
            <m:sty m:val="i"/>
          </m:rPr>
          <m:t>S</m:t>
        </m:r>
      </m:oMath>
      <w:r>
        <w:rPr/>
        <w:t xml:space="preserve"> et du plan tangent.</w:t>
      </w:r>
    </w:p>
    <w:p>
      <w:pPr>
        <w:numPr>
          <w:ilvl w:val="0"/>
          <w:numId w:val="2"/>
        </w:numPr>
        <w:spacing w:lineRule="auto"/>
      </w:pPr>
      <w:r>
        <w:rPr/>
        <w:t xml:space="preserve">Comparaison de </w:t>
      </w:r>
      <m:oMath>
        <m:r>
          <m:rPr>
            <m:sty m:val="i"/>
          </m:rPr>
          <m:t>S</m:t>
        </m:r>
      </m:oMath>
      <w:r>
        <w:rPr/>
        <w:t xml:space="preserve"> et </w:t>
      </w:r>
      <m:oMath>
        <m:r>
          <m:rPr>
            <m:sty m:val="p"/>
          </m:rPr>
          <m:t>Σ</m:t>
        </m:r>
      </m:oMath>
      <w:r>
        <w:rPr/>
        <w:t xml:space="preserve">.</w:t>
      </w:r>
      <w:r>
        <w:rPr/>
        <w:br w:type="textWrapping"/>
      </w:r>
      <w:r>
        <w:rPr>
          <w:rFonts w:eastAsia="Georgia" w:cs="Georgia" w:ascii="Georgia" w:hAnsi="Georgia"/>
        </w:rPr>
        <w:t xml:space="preserve">(a) Vérifier que </w:t>
      </w:r>
      <m:oMath>
        <m:r>
          <m:rPr>
            <m:sty m:val="p"/>
          </m:rPr>
          <m:t>Σ</m:t>
        </m:r>
        <m:r>
          <m:rPr>
            <m:sty m:val="p"/>
          </m:rPr>
          <m:t>⊂</m:t>
        </m:r>
        <m:r>
          <m:rPr>
            <m:sty m:val="i"/>
          </m:rPr>
          <m:t>S</m:t>
        </m:r>
      </m:oMath>
      <w:r>
        <w:rPr/>
        <w:t xml:space="preserve">.</w:t>
      </w:r>
      <w:r>
        <w:rPr/>
        <w:br w:type="textWrapping"/>
      </w:r>
      <w:r>
        <w:rPr/>
        <w:t xml:space="preserve">(b) A-t-on </w:t>
      </w:r>
      <m:oMath>
        <m:r>
          <m:rPr>
            <m:sty m:val="p"/>
          </m:rPr>
          <m:t>Σ</m:t>
        </m:r>
        <m:r>
          <m:rPr>
            <m:sty m:val="p"/>
          </m:rPr>
          <m:t>=</m:t>
        </m:r>
        <m:r>
          <m:rPr>
            <m:sty m:val="i"/>
          </m:rPr>
          <m:t>S</m:t>
        </m:r>
      </m:oMath>
      <w:r>
        <w:rPr/>
        <w:t xml:space="preserve"> ?</w:t>
      </w:r>
    </w:p>
    <w:p>
      <w:pPr>
        <w:numPr>
          <w:ilvl w:val="0"/>
          <w:numId w:val="2"/>
        </w:numPr>
        <w:spacing w:lineRule="auto"/>
      </w:pPr>
      <w:r>
        <w:rPr/>
        <w:t xml:space="preserve">A propos de </w:t>
      </w:r>
      <m:oMath>
        <m:r>
          <m:rPr>
            <m:sty m:val="p"/>
          </m:rPr>
          <m:t>Σ</m:t>
        </m:r>
      </m:oMath>
      <w:r>
        <w:rPr/>
        <w:t xml:space="preserve">.</w:t>
      </w:r>
      <w:r>
        <w:rPr/>
        <w:br w:type="textWrapping"/>
      </w:r>
      <w:r>
        <w:rPr>
          <w:rFonts w:eastAsia="Georgia" w:cs="Georgia" w:ascii="Georgia" w:hAnsi="Georgia"/>
        </w:rPr>
        <w:t xml:space="preserve">(a) Déterminer la nature géométrique de l'ensemble des points non réguliers de </w:t>
      </w:r>
      <m:oMath>
        <m:r>
          <m:rPr>
            <m:sty m:val="p"/>
          </m:rPr>
          <m:t>Σ</m:t>
        </m:r>
      </m:oMath>
      <w:r>
        <w:rPr/>
        <w:t xml:space="preserve">.</w:t>
      </w:r>
      <w:r>
        <w:rPr/>
        <w:br w:type="textWrapping"/>
      </w:r>
      <w:r>
        <w:rPr/>
        <w:t xml:space="preserve">(b) Soit </w:t>
      </w:r>
      <m:oMath>
        <m:r>
          <m:rPr>
            <m:sty m:val="i"/>
          </m:rPr>
          <m:t>M</m:t>
        </m:r>
        <m:r>
          <m:rPr>
            <m:sty m:val="p"/>
          </m:rPr>
          <m:t>(</m:t>
        </m:r>
        <m:r>
          <m:rPr>
            <m:sty m:val="i"/>
          </m:rPr>
          <m:t>u</m:t>
        </m:r>
        <m:r>
          <m:rPr>
            <m:sty m:val="p"/>
          </m:rPr>
          <m:t>,</m:t>
        </m:r>
        <m:r>
          <m:rPr>
            <m:sty m:val="i"/>
          </m:rPr>
          <m:t>v</m:t>
        </m:r>
        <m:r>
          <m:rPr>
            <m:sty m:val="p"/>
          </m:rPr>
          <m:t>)</m:t>
        </m:r>
      </m:oMath>
      <w:r>
        <w:rPr>
          <w:rFonts w:eastAsia="Georgia" w:cs="Georgia" w:ascii="Georgia" w:hAnsi="Georgia"/>
        </w:rPr>
        <w:t xml:space="preserve"> un point régulier de </w:t>
      </w:r>
      <m:oMath>
        <m:r>
          <m:rPr>
            <m:sty m:val="p"/>
          </m:rPr>
          <m:t>Σ</m:t>
        </m:r>
      </m:oMath>
      <w:r>
        <w:rPr>
          <w:rFonts w:eastAsia="Georgia" w:cs="Georgia" w:ascii="Georgia" w:hAnsi="Georgia"/>
        </w:rPr>
        <w:t xml:space="preserve">. Déterminer, en fonction des paramètres </w:t>
      </w:r>
      <m:oMath>
        <m:r>
          <m:rPr>
            <m:sty m:val="i"/>
          </m:rPr>
          <m:t>u</m:t>
        </m:r>
      </m:oMath>
      <w:r>
        <w:rPr/>
        <w:t xml:space="preserve"> et </w:t>
      </w:r>
      <m:oMath>
        <m:r>
          <m:rPr>
            <m:sty m:val="i"/>
          </m:rPr>
          <m:t>v</m:t>
        </m:r>
      </m:oMath>
      <w:r>
        <w:rPr>
          <w:rFonts w:eastAsia="Georgia" w:cs="Georgia" w:ascii="Georgia" w:hAnsi="Georgia"/>
        </w:rPr>
        <w:t xml:space="preserve">, une équation cartésienne du plan tangent à </w:t>
      </w:r>
      <m:oMath>
        <m:r>
          <m:rPr>
            <m:sty m:val="p"/>
          </m:rPr>
          <m:t>Σ</m:t>
        </m:r>
      </m:oMath>
      <w:r>
        <w:rPr/>
        <w:t xml:space="preserve"> au point </w:t>
      </w:r>
      <m:oMath>
        <m:r>
          <m:rPr>
            <m:sty m:val="i"/>
          </m:rPr>
          <m:t>M</m:t>
        </m:r>
        <m:r>
          <m:rPr>
            <m:sty m:val="p"/>
          </m:rPr>
          <m:t>(</m:t>
        </m:r>
        <m:r>
          <m:rPr>
            <m:sty m:val="i"/>
          </m:rPr>
          <m:t>u</m:t>
        </m:r>
        <m:r>
          <m:rPr>
            <m:sty m:val="p"/>
          </m:rPr>
          <m:t>,</m:t>
        </m:r>
        <m:r>
          <m:rPr>
            <m:sty m:val="i"/>
          </m:rPr>
          <m:t>v</m:t>
        </m:r>
        <m:r>
          <m:rPr>
            <m:sty m:val="p"/>
          </m:rPr>
          <m:t>)</m:t>
        </m:r>
      </m:oMath>
      <w:r>
        <w:rPr/>
        <w:t xml:space="preserve">.</w:t>
      </w:r>
    </w:p>
    <w:p>
      <w:pPr>
        <w:spacing w:line="271" w:before="330" w:lineRule="auto"/>
      </w:pPr>
      <w:r>
        <w:rPr>
          <w:b/>
          <w:sz w:val="42"/>
        </w:rPr>
        <w:t xml:space="preserve">Partie II : Une famille de courbes</w:t>
      </w:r>
    </w:p>
    <w:p>
      <w:pPr>
        <w:spacing w:after="220" w:lineRule="auto"/>
      </w:pPr>
      <w:r>
        <w:rPr/>
        <w:t xml:space="preserve">Soit </w:t>
      </w:r>
      <m:oMath>
        <m:r>
          <m:rPr>
            <m:sty m:val="i"/>
          </m:rPr>
          <m:t>a</m:t>
        </m:r>
      </m:oMath>
      <w:r>
        <w:rPr>
          <w:rFonts w:eastAsia="Georgia" w:cs="Georgia" w:ascii="Georgia" w:hAnsi="Georgia"/>
        </w:rPr>
        <w:t xml:space="preserve"> un réel distinct de 1 et -1 . On note </w:t>
      </w:r>
      <m:oMath>
        <m:sSub>
          <m:sSubPr/>
          <m:e>
            <m:r>
              <m:rPr>
                <m:sty m:val="i"/>
              </m:rPr>
              <m:t>A</m:t>
            </m:r>
          </m:e>
          <m:sub>
            <m:r>
              <m:rPr>
                <m:sty m:val="i"/>
              </m:rPr>
              <m:t>a</m:t>
            </m:r>
          </m:sub>
        </m:sSub>
        <m:r>
          <m:rPr>
            <m:sty m:val="p"/>
          </m:rPr>
          <m:t>(</m:t>
        </m:r>
        <m:r>
          <m:rPr>
            <m:sty m:val="i"/>
          </m:rPr>
          <m:t>u</m:t>
        </m:r>
        <m:r>
          <m:rPr>
            <m:sty m:val="p"/>
          </m:rPr>
          <m:t>)</m:t>
        </m:r>
      </m:oMath>
      <w:r>
        <w:rPr/>
        <w:t xml:space="preserve"> le point </w:t>
      </w:r>
      <m:oMath>
        <m:r>
          <m:rPr>
            <m:sty m:val="i"/>
          </m:rPr>
          <m:t>M</m:t>
        </m:r>
        <m:r>
          <m:rPr>
            <m:sty m:val="p"/>
          </m:rPr>
          <m:t>(</m:t>
        </m:r>
        <m:r>
          <m:rPr>
            <m:sty m:val="i"/>
          </m:rPr>
          <m:t>u</m:t>
        </m:r>
        <m:r>
          <m:rPr>
            <m:sty m:val="p"/>
          </m:rPr>
          <m:t>,</m:t>
        </m:r>
        <m:r>
          <m:rPr>
            <m:sty m:val="i"/>
          </m:rPr>
          <m:t>a</m:t>
        </m:r>
        <m:r>
          <m:rPr>
            <m:sty m:val="i"/>
          </m:rPr>
          <m:t>u</m:t>
        </m:r>
        <m:r>
          <m:rPr>
            <m:sty m:val="p"/>
          </m:rPr>
          <m:t>)</m:t>
        </m:r>
      </m:oMath>
      <w:r>
        <w:rPr/>
        <w:t xml:space="preserve"> de </w:t>
      </w:r>
      <m:oMath>
        <m:r>
          <m:rPr>
            <m:sty m:val="p"/>
          </m:rPr>
          <m:t>Σ</m:t>
        </m:r>
      </m:oMath>
      <w:r>
        <w:rPr/>
        <w:t xml:space="preserve"> et </w:t>
      </w:r>
      <m:oMath>
        <m:sSub>
          <m:sSubPr/>
          <m:e>
            <m:r>
              <m:rPr>
                <m:sty m:val="p"/>
              </m:rPr>
              <m:t>Γ</m:t>
            </m:r>
          </m:e>
          <m:sub>
            <m:r>
              <m:rPr>
                <m:sty m:val="i"/>
              </m:rPr>
              <m:t>a</m:t>
            </m:r>
          </m:sub>
        </m:sSub>
      </m:oMath>
      <w:r>
        <w:rPr/>
        <w:t xml:space="preserve"> l'ensemble des points </w:t>
      </w:r>
      <m:oMath>
        <m:sSub>
          <m:sSubPr/>
          <m:e>
            <m:r>
              <m:rPr>
                <m:sty m:val="i"/>
              </m:rPr>
              <m:t>A</m:t>
            </m:r>
          </m:e>
          <m:sub>
            <m:r>
              <m:rPr>
                <m:sty m:val="i"/>
              </m:rPr>
              <m:t>a</m:t>
            </m:r>
          </m:sub>
        </m:sSub>
        <m:r>
          <m:rPr>
            <m:sty m:val="p"/>
          </m:rPr>
          <m:t>(</m:t>
        </m:r>
        <m:r>
          <m:rPr>
            <m:sty m:val="i"/>
          </m:rPr>
          <m:t>u</m:t>
        </m:r>
        <m:r>
          <m:rPr>
            <m:sty m:val="p"/>
          </m:rPr>
          <m:t>)</m:t>
        </m:r>
      </m:oMath>
      <w:r>
        <w:rPr/>
        <w:t xml:space="preserve"> lorsque </w:t>
      </w:r>
      <m:oMath>
        <m:r>
          <m:rPr>
            <m:sty m:val="i"/>
          </m:rPr>
          <m:t>u</m:t>
        </m:r>
      </m:oMath>
      <w:r>
        <w:rPr/>
        <w:t xml:space="preserve"> parcourt </w:t>
      </w:r>
      <m:oMath>
        <m:sSup>
          <m:sSupPr/>
          <m:e>
            <m:r>
              <m:rPr>
                <m:scr m:val="double-struck"/>
              </m:rPr>
              <m:t>R</m:t>
            </m:r>
          </m:e>
          <m:sup>
            <m:r>
              <m:rPr>
                <m:sty m:val="p"/>
              </m:rPr>
              <m:t>+</m:t>
            </m:r>
            <m:r>
              <m:rPr>
                <m:sty m:val="p"/>
              </m:rPr>
              <m:t>⋆</m:t>
            </m:r>
          </m:sup>
        </m:sSup>
      </m:oMath>
      <w:r>
        <w:rPr/>
        <w:t xml:space="preserve">.</w:t>
      </w:r>
    </w:p>
    <w:p>
      <w:pPr>
        <w:numPr>
          <w:ilvl w:val="0"/>
          <w:numId w:val="3"/>
        </w:numPr>
        <w:spacing w:lineRule="auto"/>
      </w:pPr>
      <w:r>
        <w:rPr>
          <w:rFonts w:eastAsia="Georgia" w:cs="Georgia" w:ascii="Georgia" w:hAnsi="Georgia"/>
        </w:rPr>
        <w:t xml:space="preserve">Donner une représentation paramétrique de </w:t>
      </w:r>
      <m:oMath>
        <m:sSub>
          <m:sSubPr/>
          <m:e>
            <m:r>
              <m:rPr>
                <m:sty m:val="p"/>
              </m:rPr>
              <m:t>Γ</m:t>
            </m:r>
          </m:e>
          <m:sub>
            <m:r>
              <m:rPr>
                <m:sty m:val="i"/>
              </m:rPr>
              <m:t>a</m:t>
            </m:r>
          </m:sub>
        </m:sSub>
      </m:oMath>
      <w:r>
        <w:rPr/>
        <w:t xml:space="preserve">.</w:t>
      </w:r>
    </w:p>
    <w:p>
      <w:pPr>
        <w:numPr>
          <w:ilvl w:val="0"/>
          <w:numId w:val="3"/>
        </w:numPr>
        <w:spacing w:lineRule="auto"/>
      </w:pPr>
      <w:r>
        <w:rPr/>
        <w:t xml:space="preserve">(a) Justifier que les vecteurs </w:t>
      </w:r>
      <m:oMath>
        <m:f>
          <m:fPr>
            <m:ctrlPr>
              <w:rPr>
                <w:rFonts w:ascii="Cambria Math" w:hAnsi="Cambria Math"/>
              </w:rPr>
            </m:ctrlPr>
          </m:fPr>
          <m:num>
            <m:r>
              <m:rPr>
                <m:sty m:val="i"/>
              </m:rPr>
              <m:t>d</m:t>
            </m:r>
            <m:acc>
              <m:accPr>
                <m:chr m:val="⃗"/>
              </m:accPr>
              <m:e>
                <m:r>
                  <m:rPr>
                    <m:sty m:val="i"/>
                  </m:rPr>
                  <m:t>O</m:t>
                </m:r>
                <m:sSub>
                  <m:sSubPr/>
                  <m:e>
                    <m:r>
                      <m:rPr>
                        <m:sty m:val="i"/>
                      </m:rPr>
                      <m:t>A</m:t>
                    </m:r>
                  </m:e>
                  <m:sub>
                    <m:r>
                      <m:rPr>
                        <m:sty m:val="i"/>
                      </m:rPr>
                      <m:t>a</m:t>
                    </m:r>
                  </m:sub>
                </m:sSub>
              </m:e>
            </m:acc>
          </m:num>
          <m:den>
            <m:r>
              <m:rPr>
                <m:sty m:val="i"/>
              </m:rPr>
              <m:t>d</m:t>
            </m:r>
            <m:r>
              <m:rPr>
                <m:sty m:val="i"/>
              </m:rPr>
              <m:t>u</m:t>
            </m:r>
          </m:den>
        </m:f>
        <m:r>
          <m:rPr>
            <m:sty m:val="p"/>
          </m:rPr>
          <m:t>(</m:t>
        </m:r>
        <m:r>
          <m:rPr>
            <m:sty m:val="i"/>
          </m:rPr>
          <m:t>u</m:t>
        </m:r>
        <m:r>
          <m:rPr>
            <m:sty m:val="p"/>
          </m:rPr>
          <m:t>)</m:t>
        </m:r>
      </m:oMath>
      <w:r>
        <w:rPr/>
        <w:t xml:space="preserve"> et </w:t>
      </w:r>
      <m:oMath>
        <m:f>
          <m:fPr>
            <m:ctrlPr>
              <w:rPr>
                <w:rFonts w:ascii="Cambria Math" w:hAnsi="Cambria Math"/>
              </w:rPr>
            </m:ctrlPr>
          </m:fPr>
          <m:num>
            <m:sSup>
              <m:sSupPr/>
              <m:e>
                <m:r>
                  <m:rPr>
                    <m:sty m:val="i"/>
                  </m:rPr>
                  <m:t>d</m:t>
                </m:r>
              </m:e>
              <m:sup>
                <m:r>
                  <m:rPr>
                    <m:sty m:val="p"/>
                  </m:rPr>
                  <m:t>2</m:t>
                </m:r>
              </m:sup>
            </m:sSup>
            <m:acc>
              <m:accPr>
                <m:chr m:val="⃗"/>
              </m:accPr>
              <m:e>
                <m:r>
                  <m:rPr>
                    <m:sty m:val="i"/>
                  </m:rPr>
                  <m:t>O</m:t>
                </m:r>
                <m:sSub>
                  <m:sSubPr/>
                  <m:e>
                    <m:r>
                      <m:rPr>
                        <m:sty m:val="i"/>
                      </m:rPr>
                      <m:t>A</m:t>
                    </m:r>
                  </m:e>
                  <m:sub>
                    <m:r>
                      <m:rPr>
                        <m:sty m:val="i"/>
                      </m:rPr>
                      <m:t>a</m:t>
                    </m:r>
                  </m:sub>
                </m:sSub>
              </m:e>
            </m:acc>
          </m:num>
          <m:den>
            <m:r>
              <m:rPr>
                <m:sty m:val="i"/>
              </m:rPr>
              <m:t>d</m:t>
            </m:r>
            <m:sSup>
              <m:sSupPr/>
              <m:e>
                <m:r>
                  <m:rPr>
                    <m:sty m:val="i"/>
                  </m:rPr>
                  <m:t>u</m:t>
                </m:r>
              </m:e>
              <m:sup>
                <m:r>
                  <m:rPr>
                    <m:sty m:val="p"/>
                  </m:rPr>
                  <m:t>2</m:t>
                </m:r>
              </m:sup>
            </m:sSup>
          </m:den>
        </m:f>
        <m:r>
          <m:rPr>
            <m:sty m:val="p"/>
          </m:rPr>
          <m:t>(</m:t>
        </m:r>
        <m:r>
          <m:rPr>
            <m:sty m:val="i"/>
          </m:rPr>
          <m:t>u</m:t>
        </m:r>
        <m:r>
          <m:rPr>
            <m:sty m:val="p"/>
          </m:rPr>
          <m:t>)</m:t>
        </m:r>
      </m:oMath>
      <w:r>
        <w:rPr/>
        <w:t xml:space="preserve"> engendrent un plan.</w:t>
      </w:r>
    </w:p>
    <w:p>
      <w:pPr>
        <w:spacing w:after="220" w:lineRule="auto"/>
      </w:pPr>
      <w:r>
        <w:rPr/>
        <w:t xml:space="preserve">On note alors </w:t>
      </w:r>
      <m:oMath>
        <m:sSub>
          <m:sSubPr/>
          <m:e>
            <m:r>
              <m:rPr>
                <m:sty m:val="i"/>
              </m:rPr>
              <m:t>P</m:t>
            </m:r>
          </m:e>
          <m:sub>
            <m:r>
              <m:rPr>
                <m:sty m:val="i"/>
              </m:rPr>
              <m:t>a</m:t>
            </m:r>
          </m:sub>
        </m:sSub>
        <m:r>
          <m:rPr>
            <m:sty m:val="p"/>
          </m:rPr>
          <m:t>(</m:t>
        </m:r>
        <m:r>
          <m:rPr>
            <m:sty m:val="i"/>
          </m:rPr>
          <m:t>u</m:t>
        </m:r>
        <m:r>
          <m:rPr>
            <m:sty m:val="p"/>
          </m:rPr>
          <m:t>)</m:t>
        </m:r>
      </m:oMath>
      <w:r>
        <w:rPr/>
        <w:t xml:space="preserve"> le plan passant par </w:t>
      </w:r>
      <m:oMath>
        <m:sSub>
          <m:sSubPr/>
          <m:e>
            <m:r>
              <m:rPr>
                <m:sty m:val="i"/>
              </m:rPr>
              <m:t>A</m:t>
            </m:r>
          </m:e>
          <m:sub>
            <m:r>
              <m:rPr>
                <m:sty m:val="i"/>
              </m:rPr>
              <m:t>a</m:t>
            </m:r>
          </m:sub>
        </m:sSub>
        <m:r>
          <m:rPr>
            <m:sty m:val="p"/>
          </m:rPr>
          <m:t>(</m:t>
        </m:r>
        <m:r>
          <m:rPr>
            <m:sty m:val="i"/>
          </m:rPr>
          <m:t>u</m:t>
        </m:r>
        <m:r>
          <m:rPr>
            <m:sty m:val="p"/>
          </m:rPr>
          <m:t>)</m:t>
        </m:r>
      </m:oMath>
      <w:r>
        <w:rPr>
          <w:rFonts w:eastAsia="Georgia" w:cs="Georgia" w:ascii="Georgia" w:hAnsi="Georgia"/>
        </w:rPr>
        <w:t xml:space="preserve"> et dirigé par les vecteurs </w:t>
      </w:r>
      <m:oMath>
        <m:f>
          <m:fPr>
            <m:ctrlPr>
              <w:rPr>
                <w:rFonts w:ascii="Cambria Math" w:hAnsi="Cambria Math"/>
              </w:rPr>
            </m:ctrlPr>
          </m:fPr>
          <m:num>
            <m:r>
              <m:rPr>
                <m:sty m:val="i"/>
              </m:rPr>
              <m:t>d</m:t>
            </m:r>
            <m:acc>
              <m:accPr>
                <m:chr m:val="⃗"/>
              </m:accPr>
              <m:e>
                <m:r>
                  <m:rPr>
                    <m:sty m:val="i"/>
                  </m:rPr>
                  <m:t>O</m:t>
                </m:r>
                <m:sSub>
                  <m:sSubPr/>
                  <m:e>
                    <m:r>
                      <m:rPr>
                        <m:sty m:val="i"/>
                      </m:rPr>
                      <m:t>A</m:t>
                    </m:r>
                  </m:e>
                  <m:sub>
                    <m:r>
                      <m:rPr>
                        <m:sty m:val="i"/>
                      </m:rPr>
                      <m:t>a</m:t>
                    </m:r>
                  </m:sub>
                </m:sSub>
              </m:e>
            </m:acc>
          </m:num>
          <m:den>
            <m:r>
              <m:rPr>
                <m:sty m:val="i"/>
              </m:rPr>
              <m:t>d</m:t>
            </m:r>
            <m:r>
              <m:rPr>
                <m:sty m:val="i"/>
              </m:rPr>
              <m:t>u</m:t>
            </m:r>
          </m:den>
        </m:f>
        <m:r>
          <m:rPr>
            <m:sty m:val="p"/>
          </m:rPr>
          <m:t>(</m:t>
        </m:r>
        <m:r>
          <m:rPr>
            <m:sty m:val="i"/>
          </m:rPr>
          <m:t>u</m:t>
        </m:r>
        <m:r>
          <m:rPr>
            <m:sty m:val="p"/>
          </m:rPr>
          <m:t>)</m:t>
        </m:r>
      </m:oMath>
      <w:r>
        <w:rPr/>
        <w:t xml:space="preserve"> et </w:t>
      </w:r>
      <m:oMath>
        <m:f>
          <m:fPr>
            <m:ctrlPr>
              <w:rPr>
                <w:rFonts w:ascii="Cambria Math" w:hAnsi="Cambria Math"/>
              </w:rPr>
            </m:ctrlPr>
          </m:fPr>
          <m:num>
            <m:sSup>
              <m:sSupPr/>
              <m:e>
                <m:r>
                  <m:rPr>
                    <m:sty m:val="i"/>
                  </m:rPr>
                  <m:t>d</m:t>
                </m:r>
              </m:e>
              <m:sup>
                <m:r>
                  <m:rPr>
                    <m:sty m:val="p"/>
                  </m:rPr>
                  <m:t>2</m:t>
                </m:r>
              </m:sup>
            </m:sSup>
            <m:acc>
              <m:accPr>
                <m:chr m:val="⃗"/>
              </m:accPr>
              <m:e>
                <m:r>
                  <m:rPr>
                    <m:sty m:val="i"/>
                  </m:rPr>
                  <m:t>O</m:t>
                </m:r>
                <m:sSub>
                  <m:sSubPr/>
                  <m:e>
                    <m:r>
                      <m:rPr>
                        <m:sty m:val="i"/>
                      </m:rPr>
                      <m:t>A</m:t>
                    </m:r>
                  </m:e>
                  <m:sub>
                    <m:r>
                      <m:rPr>
                        <m:sty m:val="i"/>
                      </m:rPr>
                      <m:t>a</m:t>
                    </m:r>
                  </m:sub>
                </m:sSub>
              </m:e>
            </m:acc>
          </m:num>
          <m:den>
            <m:r>
              <m:rPr>
                <m:sty m:val="i"/>
              </m:rPr>
              <m:t>d</m:t>
            </m:r>
            <m:sSup>
              <m:sSupPr/>
              <m:e>
                <m:r>
                  <m:rPr>
                    <m:sty m:val="i"/>
                  </m:rPr>
                  <m:t>u</m:t>
                </m:r>
              </m:e>
              <m:sup>
                <m:r>
                  <m:rPr>
                    <m:sty m:val="p"/>
                  </m:rPr>
                  <m:t>2</m:t>
                </m:r>
              </m:sup>
            </m:sSup>
          </m:den>
        </m:f>
        <m:r>
          <m:rPr>
            <m:sty m:val="p"/>
          </m:rPr>
          <m:t>(</m:t>
        </m:r>
        <m:r>
          <m:rPr>
            <m:sty m:val="i"/>
          </m:rPr>
          <m:t>u</m:t>
        </m:r>
        <m:r>
          <m:rPr>
            <m:sty m:val="p"/>
          </m:rPr>
          <m:t>)</m:t>
        </m:r>
      </m:oMath>
      <w:r>
        <w:rPr/>
        <w:t xml:space="preserve">.</w:t>
      </w:r>
      <w:r>
        <w:rPr/>
        <w:br w:type="textWrapping"/>
      </w:r>
      <w:r>
        <w:rPr>
          <w:rFonts w:eastAsia="Georgia" w:cs="Georgia" w:ascii="Georgia" w:hAnsi="Georgia"/>
        </w:rPr>
        <w:t xml:space="preserve">(b) Justifier, à l'aide de la partie I, l'existence de la normale à </w:t>
      </w:r>
      <m:oMath>
        <m:r>
          <m:rPr>
            <m:sty m:val="p"/>
          </m:rPr>
          <m:t>Σ</m:t>
        </m:r>
      </m:oMath>
      <w:r>
        <w:rPr/>
        <w:t xml:space="preserve"> en tout point </w:t>
      </w:r>
      <m:oMath>
        <m:sSub>
          <m:sSubPr/>
          <m:e>
            <m:r>
              <m:rPr>
                <m:sty m:val="i"/>
              </m:rPr>
              <m:t>A</m:t>
            </m:r>
          </m:e>
          <m:sub>
            <m:r>
              <m:rPr>
                <m:sty m:val="i"/>
              </m:rPr>
              <m:t>a</m:t>
            </m:r>
          </m:sub>
        </m:sSub>
        <m:r>
          <m:rPr>
            <m:sty m:val="p"/>
          </m:rPr>
          <m:t>(</m:t>
        </m:r>
        <m:r>
          <m:rPr>
            <m:sty m:val="i"/>
          </m:rPr>
          <m:t>u</m:t>
        </m:r>
        <m:r>
          <m:rPr>
            <m:sty m:val="p"/>
          </m:rPr>
          <m:t>)</m:t>
        </m:r>
      </m:oMath>
      <w:r>
        <w:rPr/>
        <w:t xml:space="preserve"> de </w:t>
      </w:r>
      <m:oMath>
        <m:sSub>
          <m:sSubPr/>
          <m:e>
            <m:r>
              <m:rPr>
                <m:sty m:val="p"/>
              </m:rPr>
              <m:t>Γ</m:t>
            </m:r>
          </m:e>
          <m:sub>
            <m:r>
              <m:rPr>
                <m:sty m:val="i"/>
              </m:rPr>
              <m:t>a</m:t>
            </m:r>
          </m:sub>
        </m:sSub>
      </m:oMath>
      <w:r>
        <w:rPr/>
        <w:t xml:space="preserve">.</w:t>
      </w:r>
      <w:r>
        <w:rPr/>
        <w:br w:type="textWrapping"/>
      </w:r>
      <w:r>
        <w:rPr>
          <w:rFonts w:eastAsia="Georgia" w:cs="Georgia" w:ascii="Georgia" w:hAnsi="Georgia"/>
        </w:rPr>
        <w:t xml:space="preserve">(c) Déterminer </w:t>
      </w:r>
      <m:oMath>
        <m:r>
          <m:rPr>
            <m:sty m:val="i"/>
          </m:rPr>
          <m:t>a</m:t>
        </m:r>
      </m:oMath>
      <w:r>
        <w:rPr/>
        <w:t xml:space="preserve"> pour qu'en tout point </w:t>
      </w:r>
      <m:oMath>
        <m:sSub>
          <m:sSubPr/>
          <m:e>
            <m:r>
              <m:rPr>
                <m:sty m:val="i"/>
              </m:rPr>
              <m:t>A</m:t>
            </m:r>
          </m:e>
          <m:sub>
            <m:r>
              <m:rPr>
                <m:sty m:val="i"/>
              </m:rPr>
              <m:t>a</m:t>
            </m:r>
          </m:sub>
        </m:sSub>
        <m:r>
          <m:rPr>
            <m:sty m:val="p"/>
          </m:rPr>
          <m:t>(</m:t>
        </m:r>
        <m:r>
          <m:rPr>
            <m:sty m:val="i"/>
          </m:rPr>
          <m:t>u</m:t>
        </m:r>
        <m:r>
          <m:rPr>
            <m:sty m:val="p"/>
          </m:rPr>
          <m:t>)</m:t>
        </m:r>
      </m:oMath>
      <w:r>
        <w:rPr/>
        <w:t xml:space="preserve"> de </w:t>
      </w:r>
      <m:oMath>
        <m:sSub>
          <m:sSubPr/>
          <m:e>
            <m:r>
              <m:rPr>
                <m:sty m:val="p"/>
              </m:rPr>
              <m:t>Γ</m:t>
            </m:r>
          </m:e>
          <m:sub>
            <m:r>
              <m:rPr>
                <m:sty m:val="i"/>
              </m:rPr>
              <m:t>a</m:t>
            </m:r>
          </m:sub>
        </m:sSub>
      </m:oMath>
      <w:r>
        <w:rPr>
          <w:rFonts w:eastAsia="Georgia" w:cs="Georgia" w:ascii="Georgia" w:hAnsi="Georgia"/>
        </w:rPr>
        <w:t xml:space="preserve">, la normale à </w:t>
      </w:r>
      <m:oMath>
        <m:r>
          <m:rPr>
            <m:sty m:val="p"/>
          </m:rPr>
          <m:t>Σ</m:t>
        </m:r>
      </m:oMath>
      <w:r>
        <w:rPr/>
        <w:t xml:space="preserve"> en </w:t>
      </w:r>
      <m:oMath>
        <m:sSub>
          <m:sSubPr/>
          <m:e>
            <m:r>
              <m:rPr>
                <m:sty m:val="i"/>
              </m:rPr>
              <m:t>A</m:t>
            </m:r>
          </m:e>
          <m:sub>
            <m:r>
              <m:rPr>
                <m:sty m:val="i"/>
              </m:rPr>
              <m:t>a</m:t>
            </m:r>
          </m:sub>
        </m:sSub>
        <m:r>
          <m:rPr>
            <m:sty m:val="p"/>
          </m:rPr>
          <m:t>(</m:t>
        </m:r>
        <m:r>
          <m:rPr>
            <m:sty m:val="i"/>
          </m:rPr>
          <m:t>u</m:t>
        </m:r>
        <m:r>
          <m:rPr>
            <m:sty m:val="p"/>
          </m:rPr>
          <m:t>)</m:t>
        </m:r>
      </m:oMath>
      <w:r>
        <w:rPr/>
        <w:t xml:space="preserve"> soit incluse dans </w:t>
      </w:r>
      <m:oMath>
        <m:sSub>
          <m:sSubPr/>
          <m:e>
            <m:r>
              <m:rPr>
                <m:sty m:val="i"/>
              </m:rPr>
              <m:t>P</m:t>
            </m:r>
          </m:e>
          <m:sub>
            <m:r>
              <m:rPr>
                <m:sty m:val="i"/>
              </m:rPr>
              <m:t>a</m:t>
            </m:r>
          </m:sub>
        </m:sSub>
        <m:r>
          <m:rPr>
            <m:sty m:val="p"/>
          </m:rPr>
          <m:t>(</m:t>
        </m:r>
        <m:r>
          <m:rPr>
            <m:sty m:val="i"/>
          </m:rPr>
          <m:t>u</m:t>
        </m:r>
        <m:r>
          <m:rPr>
            <m:sty m:val="p"/>
          </m:rPr>
          <m:t>)</m:t>
        </m:r>
      </m:oMath>
      <w:r>
        <w:rPr/>
        <w:t xml:space="preserve">.</w:t>
      </w:r>
      <w:r>
        <w:rPr/>
        <w:br w:type="textWrapping"/>
      </w:r>
      <w:r>
        <w:rPr>
          <w:rFonts w:eastAsia="Georgia" w:cs="Georgia" w:ascii="Georgia" w:hAnsi="Georgia"/>
        </w:rPr>
        <w:t xml:space="preserve">On donne, si nécessaire, </w:t>
      </w:r>
      <m:oMath>
        <m:sSup>
          <m:sSupPr/>
          <m:e>
            <m:r>
              <m:rPr>
                <m:sty m:val="i"/>
              </m:rPr>
              <m:t>a</m:t>
            </m:r>
          </m:e>
          <m:sup>
            <m:r>
              <m:rPr>
                <m:sty m:val="p"/>
              </m:rPr>
              <m:t>4</m:t>
            </m:r>
          </m:sup>
        </m:sSup>
        <m:r>
          <m:rPr>
            <m:sty m:val="p"/>
          </m:rPr>
          <m:t>+</m:t>
        </m:r>
        <m:r>
          <m:rPr>
            <m:sty m:val="p"/>
          </m:rPr>
          <m:t>5</m:t>
        </m:r>
        <m:sSup>
          <m:sSupPr/>
          <m:e>
            <m:r>
              <m:rPr>
                <m:sty m:val="i"/>
              </m:rPr>
              <m:t>a</m:t>
            </m:r>
          </m:e>
          <m:sup>
            <m:r>
              <m:rPr>
                <m:sty m:val="p"/>
              </m:rPr>
              <m:t>3</m:t>
            </m:r>
          </m:sup>
        </m:sSup>
        <m:r>
          <m:rPr>
            <m:sty m:val="p"/>
          </m:rPr>
          <m:t>+</m:t>
        </m:r>
        <m:r>
          <m:rPr>
            <m:sty m:val="p"/>
          </m:rPr>
          <m:t>6</m:t>
        </m:r>
        <m:sSup>
          <m:sSupPr/>
          <m:e>
            <m:r>
              <m:rPr>
                <m:sty m:val="i"/>
              </m:rPr>
              <m:t>a</m:t>
            </m:r>
          </m:e>
          <m:sup>
            <m:r>
              <m:rPr>
                <m:sty m:val="p"/>
              </m:rPr>
              <m:t>2</m:t>
            </m:r>
          </m:sup>
        </m:sSup>
        <m:r>
          <m:rPr>
            <m:sty m:val="p"/>
          </m:rPr>
          <m:t>+</m:t>
        </m:r>
        <m:r>
          <m:rPr>
            <m:sty m:val="p"/>
          </m:rPr>
          <m:t>5</m:t>
        </m:r>
        <m:r>
          <m:rPr>
            <m:sty m:val="i"/>
          </m:rPr>
          <m:t>a</m:t>
        </m:r>
        <m:r>
          <m:rPr>
            <m:sty m:val="p"/>
          </m:rPr>
          <m:t>+</m:t>
        </m:r>
        <m:r>
          <m:rPr>
            <m:sty m:val="p"/>
          </m:rPr>
          <m:t>1</m:t>
        </m:r>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r>
              <m:rPr>
                <m:sty m:val="i"/>
              </m:rPr>
              <m:t>a</m:t>
            </m:r>
            <m:r>
              <m:rPr>
                <m:sty m:val="p"/>
              </m:rPr>
              <m:t>+</m:t>
            </m:r>
            <m:r>
              <m:rPr>
                <m:sty m:val="p"/>
              </m:rPr>
              <m:t>1</m:t>
            </m:r>
          </m:e>
        </m:d>
        <m:d>
          <m:dPr>
            <m:begChr m:val="("/>
            <m:endChr m:val=")"/>
            <m:ctrlPr>
              <w:rPr>
                <w:rFonts w:ascii="Cambria Math" w:hAnsi="Cambria Math"/>
              </w:rPr>
            </m:ctrlPr>
          </m:dPr>
          <m:e>
            <m:sSup>
              <m:sSupPr/>
              <m:e>
                <m:r>
                  <m:rPr>
                    <m:sty m:val="i"/>
                  </m:rPr>
                  <m:t>a</m:t>
                </m:r>
              </m:e>
              <m:sup>
                <m:r>
                  <m:rPr>
                    <m:sty m:val="p"/>
                  </m:rPr>
                  <m:t>2</m:t>
                </m:r>
              </m:sup>
            </m:sSup>
            <m:r>
              <m:rPr>
                <m:sty m:val="p"/>
              </m:rPr>
              <m:t>+</m:t>
            </m:r>
            <m:r>
              <m:rPr>
                <m:sty m:val="p"/>
              </m:rPr>
              <m:t>4</m:t>
            </m:r>
            <m:r>
              <m:rPr>
                <m:sty m:val="i"/>
              </m:rPr>
              <m:t>a</m:t>
            </m:r>
            <m:r>
              <m:rPr>
                <m:sty m:val="p"/>
              </m:rPr>
              <m:t>+</m:t>
            </m:r>
            <m:r>
              <m:rPr>
                <m:sty m:val="p"/>
              </m:rPr>
              <m:t>1</m:t>
            </m:r>
          </m:e>
        </m:d>
      </m:oMath>
      <w:r>
        <w:rPr/>
        <w:t xml:space="preserve">.</w:t>
      </w:r>
    </w:p>
    <w:p>
      <w:pPr>
        <w:spacing w:line="271" w:before="330" w:lineRule="auto"/>
      </w:pPr>
      <w:r>
        <w:rPr>
          <w:b/>
          <w:sz w:val="42"/>
        </w:rPr>
        <w:t xml:space="preserve">Partie III : Autour de </w:t>
      </w:r>
      <m:oMath>
        <m:sSub>
          <m:sSubPr>
            <m:ctrlPr>
              <w:rPr>
                <w:rFonts w:ascii="Cambria Math" w:hAnsi="Cambria Math"/>
                <w:sz w:val="42"/>
              </w:rPr>
            </m:ctrlPr>
          </m:sSubPr>
          <m:e>
            <m:r>
              <m:rPr>
                <m:sty m:val="p"/>
              </m:rPr>
              <w:rPr>
                <w:sz w:val="42"/>
              </w:rPr>
              <m:t>Γ</m:t>
            </m:r>
          </m:e>
          <m:sub>
            <m:r>
              <m:rPr>
                <m:sty m:val="p"/>
              </m:rPr>
              <w:rPr>
                <w:sz w:val="42"/>
              </w:rPr>
              <m:t>−</m:t>
            </m:r>
            <m:r>
              <m:rPr>
                <m:sty m:val="p"/>
              </m:rPr>
              <w:rPr>
                <w:sz w:val="42"/>
              </w:rPr>
              <m:t>2</m:t>
            </m:r>
          </m:sub>
        </m:sSub>
      </m:oMath>
    </w:p>
    <w:p>
      <w:pPr>
        <w:spacing w:after="220" w:lineRule="auto"/>
      </w:pPr>
      <w:r>
        <w:rPr>
          <w:rFonts w:eastAsia="Georgia" w:cs="Georgia" w:ascii="Georgia" w:hAnsi="Georgia"/>
        </w:rPr>
        <w:t xml:space="preserve">Dans cette partie, nous allons étudier le cas particulier </w:t>
      </w:r>
      <m:oMath>
        <m:r>
          <m:rPr>
            <m:sty m:val="i"/>
          </m:rPr>
          <m:t>a</m:t>
        </m:r>
        <m:r>
          <m:rPr>
            <m:sty m:val="p"/>
          </m:rPr>
          <m:t>=</m:t>
        </m:r>
        <m:r>
          <m:rPr>
            <m:sty m:val="p"/>
          </m:rPr>
          <m:t>−</m:t>
        </m:r>
        <m:r>
          <m:rPr>
            <m:sty m:val="p"/>
          </m:rPr>
          <m:t>2</m:t>
        </m:r>
      </m:oMath>
      <w:r>
        <w:rPr/>
        <w:t xml:space="preserve"> des courbes </w:t>
      </w:r>
      <m:oMath>
        <m:sSub>
          <m:sSubPr/>
          <m:e>
            <m:r>
              <m:rPr>
                <m:sty m:val="p"/>
              </m:rPr>
              <m:t>Γ</m:t>
            </m:r>
          </m:e>
          <m:sub>
            <m:r>
              <m:rPr>
                <m:sty m:val="i"/>
              </m:rPr>
              <m:t>a</m:t>
            </m:r>
          </m:sub>
        </m:sSub>
      </m:oMath>
      <w:r>
        <w:rPr>
          <w:rFonts w:eastAsia="Georgia" w:cs="Georgia" w:ascii="Georgia" w:hAnsi="Georgia"/>
        </w:rPr>
        <w:t xml:space="preserve"> définies dans la partie II.</w:t>
      </w:r>
    </w:p>
    <w:p>
      <w:pPr>
        <w:numPr>
          <w:ilvl w:val="0"/>
          <w:numId w:val="4"/>
        </w:numPr>
        <w:spacing w:lineRule="auto"/>
      </w:pPr>
      <w:r>
        <w:rPr>
          <w:rFonts w:eastAsia="Georgia" w:cs="Georgia" w:ascii="Georgia" w:hAnsi="Georgia"/>
        </w:rPr>
        <w:t xml:space="preserve">On considère les vecteurs </w:t>
      </w:r>
      <m:oMath>
        <m:acc>
          <m:accPr>
            <m:chr m:val="⃗"/>
          </m:accPr>
          <m:e>
            <m:r>
              <m:rPr>
                <m:sty m:val="i"/>
              </m:rPr>
              <m:t>w</m:t>
            </m:r>
          </m:e>
        </m:acc>
        <m:r>
          <m:rPr>
            <m:sty m:val="p"/>
          </m:rPr>
          <m:t>=</m:t>
        </m:r>
        <m:f>
          <m:fPr>
            <m:ctrlPr>
              <w:rPr>
                <w:rFonts w:ascii="Cambria Math" w:hAnsi="Cambria Math"/>
              </w:rPr>
            </m:ctrlPr>
          </m:fPr>
          <m:num>
            <m:r>
              <m:rPr>
                <m:sty m:val="p"/>
              </m:rPr>
              <m:t>1</m:t>
            </m:r>
          </m:num>
          <m:den>
            <m:r>
              <m:rPr>
                <m:sty m:val="p"/>
              </m:rPr>
              <m:t>3</m:t>
            </m:r>
          </m:den>
        </m:f>
        <m:acc>
          <m:accPr>
            <m:chr m:val="⃗"/>
          </m:accPr>
          <m:e>
            <m:r>
              <m:rPr>
                <m:sty m:val="i"/>
              </m:rPr>
              <m:t>i</m:t>
            </m:r>
          </m:e>
        </m:acc>
        <m:r>
          <m:rPr>
            <m:sty m:val="p"/>
          </m:rPr>
          <m:t>+</m:t>
        </m:r>
        <m:f>
          <m:fPr>
            <m:ctrlPr>
              <w:rPr>
                <w:rFonts w:ascii="Cambria Math" w:hAnsi="Cambria Math"/>
              </w:rPr>
            </m:ctrlPr>
          </m:fPr>
          <m:num>
            <m:r>
              <m:rPr>
                <m:sty m:val="p"/>
              </m:rPr>
              <m:t>2</m:t>
            </m:r>
          </m:num>
          <m:den>
            <m:r>
              <m:rPr>
                <m:sty m:val="p"/>
              </m:rPr>
              <m:t>3</m:t>
            </m:r>
          </m:den>
        </m:f>
        <m:rad>
          <m:radPr>
            <m:degHide m:val="1"/>
            <m:ctrlPr>
              <w:rPr>
                <w:rFonts w:ascii="Cambria Math" w:hAnsi="Cambria Math"/>
              </w:rPr>
            </m:ctrlPr>
          </m:radPr>
          <m:deg/>
          <m:e>
            <m:r>
              <m:rPr>
                <m:sty m:val="p"/>
              </m:rPr>
              <m:t>2</m:t>
            </m:r>
          </m:e>
        </m:rad>
        <m:acc>
          <m:accPr>
            <m:chr m:val="⃗"/>
          </m:accPr>
          <m:e>
            <m:r>
              <m:rPr>
                <m:sty m:val="i"/>
              </m:rPr>
              <m:t>j</m:t>
            </m:r>
          </m:e>
        </m:acc>
      </m:oMath>
      <w:r>
        <w:rPr/>
        <w:t xml:space="preserve"> et </w:t>
      </w:r>
      <m:oMath>
        <m:acc>
          <m:accPr>
            <m:chr m:val="⃗"/>
          </m:accPr>
          <m:e>
            <m:r>
              <m:rPr>
                <m:sty m:val="i"/>
              </m:rPr>
              <m:t>u</m:t>
            </m:r>
          </m:e>
        </m:acc>
        <m:r>
          <m:rPr>
            <m:sty m:val="p"/>
          </m:rPr>
          <m:t>=</m:t>
        </m:r>
        <m:acc>
          <m:accPr>
            <m:chr m:val="⃗"/>
          </m:accPr>
          <m:e>
            <m:r>
              <m:rPr>
                <m:sty m:val="i"/>
              </m:rPr>
              <m:t>k</m:t>
            </m:r>
          </m:e>
        </m:acc>
      </m:oMath>
      <w:r>
        <w:rPr/>
        <w:t xml:space="preserve">.</w:t>
      </w:r>
      <w:r>
        <w:rPr/>
        <w:br w:type="textWrapping"/>
      </w:r>
      <w:r>
        <w:rPr>
          <w:rFonts w:eastAsia="Georgia" w:cs="Georgia" w:ascii="Georgia" w:hAnsi="Georgia"/>
        </w:rPr>
        <w:t xml:space="preserve">(a) Déterminer un vecteur </w:t>
      </w:r>
      <m:oMath>
        <m:acc>
          <m:accPr>
            <m:chr m:val="⃗"/>
          </m:accPr>
          <m:e>
            <m:r>
              <m:rPr>
                <m:sty m:val="i"/>
              </m:rPr>
              <m:t>v</m:t>
            </m:r>
          </m:e>
        </m:acc>
      </m:oMath>
      <w:r>
        <w:rPr/>
        <w:t xml:space="preserve"> tel que ( </w:t>
      </w:r>
      <m:oMath>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rFonts w:eastAsia="Georgia" w:cs="Georgia" w:ascii="Georgia" w:hAnsi="Georgia"/>
        </w:rPr>
        <w:t xml:space="preserve"> ) forme une base orthonormée directe de </w:t>
      </w:r>
      <m:oMath>
        <m:sSup>
          <m:sSupPr/>
          <m:e>
            <m:r>
              <m:rPr>
                <m:scr m:val="double-struck"/>
              </m:rPr>
              <m:t>R</m:t>
            </m:r>
          </m:e>
          <m:sup>
            <m:r>
              <m:rPr>
                <m:sty m:val="p"/>
              </m:rPr>
              <m:t>3</m:t>
            </m:r>
          </m:sup>
        </m:sSup>
      </m:oMath>
      <w:r>
        <w:rPr/>
        <w:t xml:space="preserve">.</w:t>
      </w:r>
      <w:r>
        <w:rPr/>
        <w:br w:type="textWrapping"/>
      </w:r>
      <w:r>
        <w:rPr/>
        <w:t xml:space="preserve">(b) Ecrire la matrice de passage </w:t>
      </w:r>
      <m:oMath>
        <m:sSub>
          <m:sSubPr/>
          <m:e>
            <m:r>
              <m:rPr>
                <m:sty m:val="i"/>
              </m:rPr>
              <m:t>Q</m:t>
            </m:r>
          </m:e>
          <m:sub>
            <m:r>
              <m:rPr>
                <m:sty m:val="p"/>
              </m:rPr>
              <m:t>1</m:t>
            </m:r>
          </m:sub>
        </m:sSub>
      </m:oMath>
      <w:r>
        <w:rPr/>
        <w:t xml:space="preserve"> de la base (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à la base ( </w:t>
      </w:r>
      <m:oMath>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 et la matrice de passage </w:t>
      </w:r>
      <m:oMath>
        <m:sSub>
          <m:sSubPr/>
          <m:e>
            <m:r>
              <m:rPr>
                <m:sty m:val="i"/>
              </m:rPr>
              <m:t>Q</m:t>
            </m:r>
          </m:e>
          <m:sub>
            <m:r>
              <m:rPr>
                <m:sty m:val="p"/>
              </m:rPr>
              <m:t>2</m:t>
            </m:r>
          </m:sub>
        </m:sSub>
      </m:oMath>
      <w:r>
        <w:rPr/>
        <w:t xml:space="preserve"> de la base (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à la base ( </w:t>
      </w:r>
      <m:oMath>
        <m:acc>
          <m:accPr>
            <m:chr m:val="⃗"/>
          </m:accPr>
          <m:e>
            <m:r>
              <m:rPr>
                <m:sty m:val="i"/>
              </m:rPr>
              <m:t>w</m:t>
            </m:r>
          </m:e>
        </m:acc>
        <m:r>
          <m:rPr>
            <m:sty m:val="p"/>
          </m:rPr>
          <m:t>,</m:t>
        </m:r>
        <m:acc>
          <m:accPr>
            <m:chr m:val="⃗"/>
          </m:accPr>
          <m:e>
            <m:r>
              <m:rPr>
                <m:sty m:val="i"/>
              </m:rPr>
              <m:t>v</m:t>
            </m:r>
          </m:e>
        </m:acc>
        <m:r>
          <m:rPr>
            <m:sty m:val="p"/>
          </m:rPr>
          <m:t>,</m:t>
        </m:r>
        <m:acc>
          <m:accPr>
            <m:chr m:val="⃗"/>
          </m:accPr>
          <m:e>
            <m:r>
              <m:rPr>
                <m:sty m:val="i"/>
              </m:rPr>
              <m:t>u</m:t>
            </m:r>
          </m:e>
        </m:acc>
      </m:oMath>
      <w:r>
        <w:rPr/>
        <w:t xml:space="preserve"> ).</w:t>
      </w:r>
      <w:r>
        <w:rPr/>
        <w:br w:type="textWrapping"/>
      </w:r>
      <w:r>
        <w:rPr>
          <w:rFonts w:eastAsia="Georgia" w:cs="Georgia" w:ascii="Georgia" w:hAnsi="Georgia"/>
        </w:rPr>
        <w:t xml:space="preserve">(c) Déterminer la nature et les éléments caractéristiques de l'endomorphisme de </w:t>
      </w:r>
      <m:oMath>
        <m:sSup>
          <m:sSupPr/>
          <m:e>
            <m:r>
              <m:rPr>
                <m:scr m:val="double-struck"/>
              </m:rPr>
              <m:t>R</m:t>
            </m:r>
          </m:e>
          <m:sup>
            <m:r>
              <m:rPr>
                <m:sty m:val="p"/>
              </m:rPr>
              <m:t>3</m:t>
            </m:r>
          </m:sup>
        </m:sSup>
      </m:oMath>
      <w:r>
        <w:rPr>
          <w:rFonts w:eastAsia="Georgia" w:cs="Georgia" w:ascii="Georgia" w:hAnsi="Georgia"/>
        </w:rPr>
        <w:t xml:space="preserve"> canoniquement associé à la matrice </w:t>
      </w:r>
      <m:oMath>
        <m:sSub>
          <m:sSubPr/>
          <m:e>
            <m:r>
              <m:rPr>
                <m:sty m:val="i"/>
              </m:rPr>
              <m:t>Q</m:t>
            </m:r>
          </m:e>
          <m:sub>
            <m:r>
              <m:rPr>
                <m:sty m:val="p"/>
              </m:rPr>
              <m:t>2</m:t>
            </m:r>
          </m:sub>
        </m:sSub>
      </m:oMath>
      <w:r>
        <w:rPr/>
        <w:t xml:space="preserve">.</w:t>
      </w:r>
      <w:r>
        <w:rPr/>
        <w:br w:type="textWrapping"/>
      </w:r>
      <w:r>
        <w:rPr>
          <w:rFonts w:eastAsia="Georgia" w:cs="Georgia" w:ascii="Georgia" w:hAnsi="Georgia"/>
        </w:rPr>
        <w:t xml:space="preserve">(d) Déterminer la nature et les éléments caractéristiques de l'endomorphisme de </w:t>
      </w:r>
      <m:oMath>
        <m:sSup>
          <m:sSupPr/>
          <m:e>
            <m:r>
              <m:rPr>
                <m:scr m:val="double-struck"/>
              </m:rPr>
              <m:t>R</m:t>
            </m:r>
          </m:e>
          <m:sup>
            <m:r>
              <m:rPr>
                <m:sty m:val="p"/>
              </m:rPr>
              <m:t>3</m:t>
            </m:r>
          </m:sup>
        </m:sSup>
      </m:oMath>
      <w:r>
        <w:rPr>
          <w:rFonts w:eastAsia="Georgia" w:cs="Georgia" w:ascii="Georgia" w:hAnsi="Georgia"/>
        </w:rPr>
        <w:t xml:space="preserve"> canoniquement associé à la matrice </w:t>
      </w:r>
      <m:oMath>
        <m:sSub>
          <m:sSubPr/>
          <m:e>
            <m:r>
              <m:rPr>
                <m:sty m:val="i"/>
              </m:rPr>
              <m:t>Q</m:t>
            </m:r>
          </m:e>
          <m:sub>
            <m:r>
              <m:rPr>
                <m:sty m:val="p"/>
              </m:rPr>
              <m:t>1</m:t>
            </m:r>
          </m:sub>
        </m:sSub>
      </m:oMath>
      <w:r>
        <w:rPr/>
        <w:t xml:space="preserve">.</w:t>
      </w:r>
    </w:p>
    <w:p>
      <w:pPr>
        <w:numPr>
          <w:ilvl w:val="0"/>
          <w:numId w:val="4"/>
        </w:numPr>
        <w:spacing w:lineRule="auto"/>
      </w:pPr>
      <w:r>
        <w:rPr>
          <w:rFonts w:eastAsia="Georgia" w:cs="Georgia" w:ascii="Georgia" w:hAnsi="Georgia"/>
        </w:rPr>
        <w:t xml:space="preserve">Les coordonnées d'un point </w:t>
      </w:r>
      <m:oMath>
        <m:r>
          <m:rPr>
            <m:sty m:val="i"/>
          </m:rPr>
          <m:t>M</m:t>
        </m:r>
      </m:oMath>
      <w:r>
        <w:rPr>
          <w:rFonts w:eastAsia="Georgia" w:cs="Georgia" w:ascii="Georgia" w:hAnsi="Georgia"/>
        </w:rPr>
        <w:t xml:space="preserve"> dans le repère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 sont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et ses coordonnées dans ( </w:t>
      </w:r>
      <m:oMath>
        <m:r>
          <m:rPr>
            <m:sty m:val="i"/>
          </m:rPr>
          <m:t>O</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 sont (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t xml:space="preserve"> ). Quelle relation existe-t-il entre la matrice </w:t>
      </w:r>
      <m:oMath>
        <m:sSub>
          <m:sSubPr/>
          <m:e>
            <m:r>
              <m:rPr>
                <m:sty m:val="i"/>
              </m:rPr>
              <m:t>Q</m:t>
            </m:r>
          </m:e>
          <m:sub>
            <m:r>
              <m:rPr>
                <m:sty m:val="p"/>
              </m:rPr>
              <m:t>1</m:t>
            </m:r>
          </m:sub>
        </m:sSub>
      </m:oMath>
      <w:r>
        <w:rPr/>
        <w:t xml:space="preserve"> et les vecteurs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oMath>
      <w:r>
        <w:rPr/>
        <w:t xml:space="preserve"> et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i"/>
                        </m:rPr>
                        <m:t>′</m:t>
                      </m:r>
                    </m:sup>
                  </m:sSup>
                </m:e>
              </m:mr>
              <m:mr>
                <m:e>
                  <m:sSup>
                    <m:sSupPr/>
                    <m:e>
                      <m:r>
                        <m:rPr>
                          <m:sty m:val="i"/>
                        </m:rPr>
                        <m:t>y</m:t>
                      </m:r>
                    </m:e>
                    <m:sup>
                      <m:r>
                        <m:rPr>
                          <m:sty m:val="i"/>
                        </m:rPr>
                        <m:t>′</m:t>
                      </m:r>
                    </m:sup>
                  </m:sSup>
                </m:e>
              </m:mr>
              <m:mr>
                <m:e>
                  <m:sSup>
                    <m:sSupPr/>
                    <m:e>
                      <m:r>
                        <m:rPr>
                          <m:sty m:val="i"/>
                        </m:rPr>
                        <m:t>z</m:t>
                      </m:r>
                    </m:e>
                    <m:sup>
                      <m:r>
                        <m:rPr>
                          <m:sty m:val="i"/>
                        </m:rPr>
                        <m:t>′</m:t>
                      </m:r>
                    </m:sup>
                  </m:sSup>
                </m:e>
              </m:mr>
            </m:m>
          </m:e>
        </m:d>
      </m:oMath>
      <w:r>
        <w:rPr/>
        <w:t xml:space="preserve"> ?</w:t>
      </w:r>
    </w:p>
    <w:p>
      <w:pPr>
        <w:numPr>
          <w:ilvl w:val="0"/>
          <w:numId w:val="4"/>
        </w:numPr>
        <w:spacing w:lineRule="auto"/>
      </w:pPr>
      <w:r>
        <w:rPr>
          <w:rFonts w:eastAsia="Georgia" w:cs="Georgia" w:ascii="Georgia" w:hAnsi="Georgia"/>
        </w:rPr>
        <w:t xml:space="preserve">En déduire une représentation paramétrique de </w:t>
      </w:r>
      <m:oMath>
        <m:sSub>
          <m:sSubPr/>
          <m:e>
            <m:r>
              <m:rPr>
                <m:sty m:val="p"/>
              </m:rPr>
              <m:t>Γ</m:t>
            </m:r>
          </m:e>
          <m:sub>
            <m:r>
              <m:rPr>
                <m:sty m:val="p"/>
              </m:rPr>
              <m:t>−</m:t>
            </m:r>
            <m:r>
              <m:rPr>
                <m:sty m:val="p"/>
              </m:rPr>
              <m:t>2</m:t>
            </m:r>
          </m:sub>
        </m:sSub>
      </m:oMath>
      <w:r>
        <w:rPr>
          <w:rFonts w:eastAsia="Georgia" w:cs="Georgia" w:ascii="Georgia" w:hAnsi="Georgia"/>
        </w:rPr>
        <w:t xml:space="preserve"> dans le repère ( </w:t>
      </w:r>
      <m:oMath>
        <m:r>
          <m:rPr>
            <m:sty m:val="i"/>
          </m:rPr>
          <m:t>O</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 Quelle est la nature de </w:t>
      </w:r>
      <m:oMath>
        <m:sSub>
          <m:sSubPr/>
          <m:e>
            <m:r>
              <m:rPr>
                <m:sty m:val="p"/>
              </m:rPr>
              <m:t>Γ</m:t>
            </m:r>
          </m:e>
          <m:sub>
            <m:r>
              <m:rPr>
                <m:sty m:val="p"/>
              </m:rPr>
              <m:t>−</m:t>
            </m:r>
            <m:r>
              <m:rPr>
                <m:sty m:val="p"/>
              </m:rPr>
              <m:t>2</m:t>
            </m:r>
          </m:sub>
        </m:sSub>
      </m:oMath>
      <w:r>
        <w:rPr/>
        <w:t xml:space="preserve"> ?</w:t>
      </w:r>
    </w:p>
    <w:p>
      <w:pPr>
        <w:spacing w:after="220" w:lineRule="auto"/>
      </w:pPr>
      <w:r>
        <w:rPr>
          <w:rFonts w:eastAsia="Georgia" w:cs="Georgia" w:ascii="Georgia" w:hAnsi="Georgia"/>
        </w:rPr>
        <w:t xml:space="preserve">On se place à nouveau dans le repère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et on considère le système différentiel</w:t>
      </w:r>
    </w:p>
    <w:p>
      <w:pPr>
        <w:spacing w:after="220" w:lineRule="auto"/>
      </w:pPr>
      <m:oMathPara>
        <m:oMath>
          <m:sSub>
            <m:sSubPr/>
            <m:e>
              <m:r>
                <m:rPr>
                  <m:sty m:val="i"/>
                </m:rPr>
                <m:t>S</m:t>
              </m:r>
            </m:e>
            <m:sub>
              <m:r>
                <m:rPr>
                  <m:sty m:val="p"/>
                </m:rPr>
                <m:t>−</m:t>
              </m:r>
              <m:r>
                <m:rPr>
                  <m:sty m:val="p"/>
                </m:rPr>
                <m:t>2</m:t>
              </m:r>
            </m:sub>
          </m:sSub>
          <m:r>
            <m:rPr>
              <m:sty m:val="p"/>
            </m:rPr>
            <m:t>:</m:t>
          </m:r>
          <m:sSup>
            <m:sSupPr/>
            <m:e>
              <m:r>
                <m:rPr>
                  <m:sty m:val="i"/>
                </m:rPr>
                <m:t>X</m:t>
              </m:r>
            </m:e>
            <m:sup>
              <m:r>
                <m:rPr>
                  <m:sty m:val="i"/>
                </m:rPr>
                <m:t>′</m:t>
              </m:r>
            </m:sup>
          </m:sSup>
          <m:r>
            <m:rPr>
              <m:sty m:val="p"/>
            </m:rPr>
            <m:t>=</m:t>
          </m:r>
          <m:sSub>
            <m:sSubPr/>
            <m:e>
              <m:r>
                <m:rPr>
                  <m:sty m:val="i"/>
                </m:rPr>
                <m:t>B</m:t>
              </m:r>
            </m:e>
            <m:sub>
              <m:r>
                <m:rPr>
                  <m:sty m:val="p"/>
                </m:rPr>
                <m:t>−</m:t>
              </m:r>
              <m:r>
                <m:rPr>
                  <m:sty m:val="p"/>
                </m:rPr>
                <m:t>2</m:t>
              </m:r>
            </m:sub>
          </m:sSub>
          <m:r>
            <m:rPr>
              <m:sty m:val="i"/>
            </m:rPr>
            <m:t>X</m:t>
          </m:r>
          <m:r>
            <m:rPr>
              <m:nor/>
            </m:rPr>
            <m:t> où </m:t>
          </m:r>
          <m:sSub>
            <m:sSubPr/>
            <m:e>
              <m:r>
                <m:rPr>
                  <m:sty m:val="i"/>
                </m:rPr>
                <m:t>B</m:t>
              </m:r>
            </m:e>
            <m:sub>
              <m:r>
                <m:rPr>
                  <m:sty m:val="p"/>
                </m:rPr>
                <m:t>−</m:t>
              </m:r>
              <m:r>
                <m:rPr>
                  <m:sty m:val="p"/>
                </m:rPr>
                <m:t>2</m:t>
              </m:r>
            </m:sub>
          </m:sSub>
          <m:r>
            <m:rPr>
              <m:nor/>
            </m:rPr>
            <m:t> est la matrice </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4</m:t>
                        </m:r>
                      </m:num>
                      <m:den>
                        <m:r>
                          <m:rPr>
                            <m:sty m:val="p"/>
                          </m:rPr>
                          <m:t>5</m:t>
                        </m:r>
                      </m:den>
                    </m:f>
                  </m:e>
                  <m:e>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2</m:t>
                            </m:r>
                          </m:e>
                        </m:rad>
                      </m:num>
                      <m:den>
                        <m:r>
                          <m:rPr>
                            <m:sty m:val="p"/>
                          </m:rPr>
                          <m:t>5</m:t>
                        </m:r>
                      </m:den>
                    </m:f>
                  </m:e>
                  <m:e>
                    <m:r>
                      <m:rPr>
                        <m:sty m:val="p"/>
                      </m:rPr>
                      <m:t>0</m:t>
                    </m:r>
                  </m:e>
                </m:mr>
                <m:mr>
                  <m:e>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5</m:t>
                        </m:r>
                      </m:den>
                    </m:f>
                  </m:e>
                  <m:e>
                    <m:f>
                      <m:fPr>
                        <m:ctrlPr>
                          <w:rPr>
                            <w:rFonts w:ascii="Cambria Math" w:hAnsi="Cambria Math"/>
                          </w:rPr>
                        </m:ctrlPr>
                      </m:fPr>
                      <m:num>
                        <m:r>
                          <m:rPr>
                            <m:sty m:val="p"/>
                          </m:rPr>
                          <m:t>1</m:t>
                        </m:r>
                      </m:num>
                      <m:den>
                        <m:r>
                          <m:rPr>
                            <m:sty m:val="p"/>
                          </m:rPr>
                          <m:t>5</m:t>
                        </m:r>
                      </m:den>
                    </m:f>
                  </m:e>
                  <m:e>
                    <m:r>
                      <m:rPr>
                        <m:sty m:val="p"/>
                      </m:rPr>
                      <m:t>0</m:t>
                    </m:r>
                  </m:e>
                </m:mr>
                <m:mr>
                  <m:e>
                    <m:r>
                      <m:rPr>
                        <m:sty m:val="p"/>
                      </m:rPr>
                      <m:t>−</m:t>
                    </m:r>
                    <m:f>
                      <m:fPr>
                        <m:ctrlPr>
                          <w:rPr>
                            <w:rFonts w:ascii="Cambria Math" w:hAnsi="Cambria Math"/>
                          </w:rPr>
                        </m:ctrlPr>
                      </m:fPr>
                      <m:num>
                        <m:r>
                          <m:rPr>
                            <m:sty m:val="p"/>
                          </m:rPr>
                          <m:t>2</m:t>
                        </m:r>
                      </m:num>
                      <m:den>
                        <m:r>
                          <m:rPr>
                            <m:sty m:val="p"/>
                          </m:rPr>
                          <m:t>5</m:t>
                        </m:r>
                      </m:den>
                    </m:f>
                  </m:e>
                  <m:e>
                    <m:r>
                      <m:rPr>
                        <m:sty m:val="p"/>
                      </m:rPr>
                      <m:t>−</m:t>
                    </m:r>
                    <m:f>
                      <m:fPr>
                        <m:ctrlPr>
                          <w:rPr>
                            <w:rFonts w:ascii="Cambria Math" w:hAnsi="Cambria Math"/>
                          </w:rPr>
                        </m:ctrlPr>
                      </m:fPr>
                      <m:num>
                        <m:r>
                          <m:rPr>
                            <m:sty m:val="p"/>
                          </m:rPr>
                          <m:t>4</m:t>
                        </m:r>
                        <m:rad>
                          <m:radPr>
                            <m:degHide m:val="1"/>
                            <m:ctrlPr>
                              <w:rPr>
                                <w:rFonts w:ascii="Cambria Math" w:hAnsi="Cambria Math"/>
                              </w:rPr>
                            </m:ctrlPr>
                          </m:radPr>
                          <m:deg/>
                          <m:e>
                            <m:r>
                              <m:rPr>
                                <m:sty m:val="p"/>
                              </m:rPr>
                              <m:t>2</m:t>
                            </m:r>
                          </m:e>
                        </m:rad>
                      </m:num>
                      <m:den>
                        <m:r>
                          <m:rPr>
                            <m:sty m:val="p"/>
                          </m:rPr>
                          <m:t>5</m:t>
                        </m:r>
                      </m:den>
                    </m:f>
                  </m:e>
                  <m:e>
                    <m:r>
                      <m:rPr>
                        <m:sty m:val="p"/>
                      </m:rPr>
                      <m:t>2</m:t>
                    </m:r>
                  </m:e>
                </m:mr>
              </m:m>
            </m:e>
          </m:d>
        </m:oMath>
      </m:oMathPara>
    </w:p>
    <w:p>
      <w:pPr>
        <w:spacing w:after="220" w:lineRule="auto"/>
      </w:pPr>
      <w:r>
        <w:rPr>
          <w:rFonts w:eastAsia="Georgia" w:cs="Georgia" w:ascii="Georgia" w:hAnsi="Georgia"/>
        </w:rPr>
        <w:t xml:space="preserve">On appelle courbe intégrale du système différentiel </w:t>
      </w:r>
      <m:oMath>
        <m:sSub>
          <m:sSubPr/>
          <m:e>
            <m:r>
              <m:rPr>
                <m:sty m:val="i"/>
              </m:rPr>
              <m:t>S</m:t>
            </m:r>
          </m:e>
          <m:sub>
            <m:r>
              <m:rPr>
                <m:sty m:val="p"/>
              </m:rPr>
              <m:t>−</m:t>
            </m:r>
            <m:r>
              <m:rPr>
                <m:sty m:val="p"/>
              </m:rPr>
              <m:t>2</m:t>
            </m:r>
          </m:sub>
        </m:sSub>
      </m:oMath>
      <w:r>
        <w:rPr>
          <w:rFonts w:eastAsia="Georgia" w:cs="Georgia" w:ascii="Georgia" w:hAnsi="Georgia"/>
        </w:rPr>
        <w:t xml:space="preserve"> toute courbe dont une représentation paramétrique est </w:t>
      </w:r>
      <m:oMath>
        <m:r>
          <m:rPr>
            <m:sty m:val="i"/>
          </m:rPr>
          <m:t>t</m:t>
        </m:r>
        <m:r>
          <m:rPr>
            <m:sty m:val="p"/>
          </m:rPr>
          <m:t>∈</m:t>
        </m:r>
        <m:r>
          <m:rPr>
            <m:scr m:val="double-struck"/>
          </m:rPr>
          <m:t>R</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X</m:t>
        </m:r>
      </m:oMath>
      <w:r>
        <w:rPr/>
        <w:t xml:space="preserve"> est une solution de </w:t>
      </w:r>
      <m:oMath>
        <m:sSub>
          <m:sSubPr/>
          <m:e>
            <m:r>
              <m:rPr>
                <m:sty m:val="i"/>
              </m:rPr>
              <m:t>S</m:t>
            </m:r>
          </m:e>
          <m:sub>
            <m:r>
              <m:rPr>
                <m:sty m:val="p"/>
              </m:rPr>
              <m:t>−</m:t>
            </m:r>
            <m:r>
              <m:rPr>
                <m:sty m:val="p"/>
              </m:rPr>
              <m:t>2</m:t>
            </m:r>
          </m:sub>
        </m:sSub>
      </m:oMath>
      <w:r>
        <w:rPr/>
        <w:t xml:space="preserve">.</w:t>
      </w:r>
      <w:r>
        <w:rPr/>
        <w:br w:type="textWrapping"/>
      </w:r>
      <w:r>
        <w:rPr/>
        <w:t xml:space="preserve">4. Soit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et </w:t>
      </w:r>
      <m:oMath>
        <m:sSub>
          <m:sSubPr/>
          <m:e>
            <m:r>
              <m:rPr>
                <m:sty m:val="i"/>
              </m:rPr>
              <m:t>z</m:t>
            </m:r>
          </m:e>
          <m:sub>
            <m:r>
              <m:rPr>
                <m:sty m:val="p"/>
              </m:rPr>
              <m:t>0</m:t>
            </m:r>
          </m:sub>
        </m:sSub>
      </m:oMath>
      <w:r>
        <w:rPr>
          <w:rFonts w:eastAsia="Georgia" w:cs="Georgia" w:ascii="Georgia" w:hAnsi="Georgia"/>
        </w:rPr>
        <w:t xml:space="preserve">, trois réels donnés. Que peut-on dire du nombre de solutions de </w:t>
      </w:r>
      <m:oMath>
        <m:sSub>
          <m:sSubPr/>
          <m:e>
            <m:r>
              <m:rPr>
                <m:sty m:val="i"/>
              </m:rPr>
              <m:t>S</m:t>
            </m:r>
          </m:e>
          <m:sub>
            <m:r>
              <m:rPr>
                <m:sty m:val="p"/>
              </m:rPr>
              <m:t>−</m:t>
            </m:r>
            <m:r>
              <m:rPr>
                <m:sty m:val="p"/>
              </m:rPr>
              <m:t>2</m:t>
            </m:r>
          </m:sub>
        </m:sSub>
      </m:oMath>
      <w:r>
        <w:rPr>
          <w:rFonts w:eastAsia="Georgia" w:cs="Georgia" w:ascii="Georgia" w:hAnsi="Georgia"/>
        </w:rPr>
        <w:t xml:space="preserve"> vérifiant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i"/>
          </m:rPr>
          <m:t>y</m:t>
        </m:r>
        <m:r>
          <m:rPr>
            <m:sty m:val="p"/>
          </m:rPr>
          <m:t>(</m:t>
        </m:r>
        <m:r>
          <m:rPr>
            <m:sty m:val="p"/>
          </m:rPr>
          <m:t>0</m:t>
        </m:r>
        <m:r>
          <m:rPr>
            <m:sty m:val="p"/>
          </m:rPr>
          <m:t>)</m:t>
        </m:r>
        <m:r>
          <m:rPr>
            <m:sty m:val="p"/>
          </m:rPr>
          <m:t>=</m:t>
        </m:r>
        <m:sSub>
          <m:sSubPr/>
          <m:e>
            <m:r>
              <m:rPr>
                <m:sty m:val="i"/>
              </m:rPr>
              <m:t>y</m:t>
            </m:r>
          </m:e>
          <m:sub>
            <m:r>
              <m:rPr>
                <m:sty m:val="p"/>
              </m:rPr>
              <m:t>0</m:t>
            </m:r>
          </m:sub>
        </m:sSub>
        <m:r>
          <m:rPr>
            <m:sty m:val="p"/>
          </m:rPr>
          <m:t>,</m:t>
        </m:r>
        <m:r>
          <m:rPr>
            <m:sty m:val="i"/>
          </m:rPr>
          <m:t>z</m:t>
        </m:r>
        <m:r>
          <m:rPr>
            <m:sty m:val="p"/>
          </m:rPr>
          <m:t>(</m:t>
        </m:r>
        <m:r>
          <m:rPr>
            <m:sty m:val="p"/>
          </m:rPr>
          <m:t>0</m:t>
        </m:r>
        <m:r>
          <m:rPr>
            <m:sty m:val="p"/>
          </m:rPr>
          <m:t>)</m:t>
        </m:r>
        <m:r>
          <m:rPr>
            <m:sty m:val="p"/>
          </m:rPr>
          <m:t>=</m:t>
        </m:r>
        <m:sSub>
          <m:sSubPr/>
          <m:e>
            <m:r>
              <m:rPr>
                <m:sty m:val="i"/>
              </m:rPr>
              <m:t>z</m:t>
            </m:r>
          </m:e>
          <m:sub>
            <m:r>
              <m:rPr>
                <m:sty m:val="p"/>
              </m:rPr>
              <m:t>0</m:t>
            </m:r>
          </m:sub>
        </m:sSub>
      </m:oMath>
      <w:r>
        <w:rPr/>
        <w:t xml:space="preserve"> ?</w:t>
      </w:r>
      <w:r>
        <w:rPr/>
        <w:br w:type="textWrapping"/>
      </w:r>
      <w:r>
        <w:rPr/>
        <w:t xml:space="preserve">5. (a) Justifier que </w:t>
      </w:r>
      <m:oMath>
        <m:sSub>
          <m:sSubPr/>
          <m:e>
            <m:r>
              <m:rPr>
                <m:sty m:val="i"/>
              </m:rPr>
              <m:t>B</m:t>
            </m:r>
          </m:e>
          <m:sub>
            <m:r>
              <m:rPr>
                <m:sty m:val="p"/>
              </m:rPr>
              <m:t>−</m:t>
            </m:r>
            <m:r>
              <m:rPr>
                <m:sty m:val="p"/>
              </m:rPr>
              <m:t>2</m:t>
            </m:r>
          </m:sub>
        </m:sSub>
      </m:oMath>
      <w:r>
        <w:rPr/>
        <w:t xml:space="preserve"> est diagonalisable et la diagonaliser. On donnera une matrice diagonale </w:t>
      </w:r>
      <m:oMath>
        <m:r>
          <m:rPr>
            <m:sty m:val="i"/>
          </m:rPr>
          <m:t>D</m:t>
        </m:r>
      </m:oMath>
      <w:r>
        <w:rPr>
          <w:rFonts w:eastAsia="Georgia" w:cs="Georgia" w:ascii="Georgia" w:hAnsi="Georgia"/>
        </w:rPr>
        <w:t xml:space="preserve"> semblable à </w:t>
      </w:r>
      <m:oMath>
        <m:sSub>
          <m:sSubPr/>
          <m:e>
            <m:r>
              <m:rPr>
                <m:sty m:val="i"/>
              </m:rPr>
              <m:t>B</m:t>
            </m:r>
          </m:e>
          <m:sub>
            <m:r>
              <m:rPr>
                <m:sty m:val="p"/>
              </m:rPr>
              <m:t>−</m:t>
            </m:r>
            <m:r>
              <m:rPr>
                <m:sty m:val="p"/>
              </m:rPr>
              <m:t>2</m:t>
            </m:r>
          </m:sub>
        </m:sSub>
      </m:oMath>
      <w:r>
        <w:rPr/>
        <w:t xml:space="preserve">, la matrice de passage </w:t>
      </w:r>
      <m:oMath>
        <m:r>
          <m:rPr>
            <m:sty m:val="i"/>
          </m:rPr>
          <m:t>P</m:t>
        </m:r>
      </m:oMath>
      <w:r>
        <w:rPr/>
        <w:t xml:space="preserve"> retenue, ainsi que la relation liant </w:t>
      </w:r>
      <m:oMath>
        <m:sSub>
          <m:sSubPr/>
          <m:e>
            <m:r>
              <m:rPr>
                <m:sty m:val="i"/>
              </m:rPr>
              <m:t>B</m:t>
            </m:r>
          </m:e>
          <m:sub>
            <m:r>
              <m:rPr>
                <m:sty m:val="p"/>
              </m:rPr>
              <m:t>−</m:t>
            </m:r>
            <m:r>
              <m:rPr>
                <m:sty m:val="p"/>
              </m:rPr>
              <m:t>2</m:t>
            </m:r>
          </m:sub>
        </m:sSub>
        <m:r>
          <m:rPr>
            <m:sty m:val="p"/>
          </m:rPr>
          <m:t>,</m:t>
        </m:r>
        <m:r>
          <m:rPr>
            <m:sty m:val="i"/>
          </m:rPr>
          <m:t>P</m:t>
        </m:r>
      </m:oMath>
      <w:r>
        <w:rPr/>
        <w:t xml:space="preserve"> et </w:t>
      </w:r>
      <m:oMath>
        <m:r>
          <m:rPr>
            <m:sty m:val="i"/>
          </m:rPr>
          <m:t>D</m:t>
        </m:r>
      </m:oMath>
      <w:r>
        <w:rPr/>
        <w:t xml:space="preserve"> (le calcul de </w:t>
      </w:r>
      <m:oMath>
        <m:sSup>
          <m:sSupPr/>
          <m:e>
            <m:r>
              <m:rPr>
                <m:sty m:val="i"/>
              </m:rPr>
              <m:t>P</m:t>
            </m:r>
          </m:e>
          <m:sup>
            <m:r>
              <m:rPr>
                <m:sty m:val="p"/>
              </m:rPr>
              <m:t>−</m:t>
            </m:r>
            <m:r>
              <m:rPr>
                <m:sty m:val="p"/>
              </m:rPr>
              <m:t>1</m:t>
            </m:r>
          </m:sup>
        </m:sSup>
      </m:oMath>
      <w:r>
        <w:rPr>
          <w:rFonts w:eastAsia="Georgia" w:cs="Georgia" w:ascii="Georgia" w:hAnsi="Georgia"/>
        </w:rPr>
        <w:t xml:space="preserve"> n'est pas demandé).</w:t>
      </w:r>
      <w:r>
        <w:rPr/>
        <w:br w:type="textWrapping"/>
      </w:r>
      <w:r>
        <w:rPr>
          <w:rFonts w:eastAsia="Georgia" w:cs="Georgia" w:ascii="Georgia" w:hAnsi="Georgia"/>
        </w:rPr>
        <w:t xml:space="preserve">(b) En déduire les solutions de </w:t>
      </w:r>
      <m:oMath>
        <m:sSub>
          <m:sSubPr/>
          <m:e>
            <m:r>
              <m:rPr>
                <m:sty m:val="i"/>
              </m:rPr>
              <m:t>S</m:t>
            </m:r>
          </m:e>
          <m:sub>
            <m:r>
              <m:rPr>
                <m:sty m:val="p"/>
              </m:rPr>
              <m:t>−</m:t>
            </m:r>
            <m:r>
              <m:rPr>
                <m:sty m:val="p"/>
              </m:rPr>
              <m:t>2</m:t>
            </m:r>
          </m:sub>
        </m:sSub>
      </m:oMath>
      <w:r>
        <w:rPr/>
        <w:t xml:space="preserve">.</w:t>
      </w:r>
      <w:r>
        <w:rPr/>
        <w:br w:type="textWrapping"/>
      </w:r>
      <w:r>
        <w:rPr>
          <w:rFonts w:eastAsia="Georgia" w:cs="Georgia" w:ascii="Georgia" w:hAnsi="Georgia"/>
        </w:rPr>
        <w:t xml:space="preserve">(c) Démontrer que toutes les courbes intégrales de </w:t>
      </w:r>
      <m:oMath>
        <m:sSub>
          <m:sSubPr/>
          <m:e>
            <m:r>
              <m:rPr>
                <m:sty m:val="i"/>
              </m:rPr>
              <m:t>S</m:t>
            </m:r>
          </m:e>
          <m:sub>
            <m:r>
              <m:rPr>
                <m:sty m:val="p"/>
              </m:rPr>
              <m:t>−</m:t>
            </m:r>
            <m:r>
              <m:rPr>
                <m:sty m:val="p"/>
              </m:rPr>
              <m:t>2</m:t>
            </m:r>
          </m:sub>
        </m:sSub>
      </m:oMath>
      <w:r>
        <w:rPr/>
        <w:t xml:space="preserve"> sont planes.</w:t>
      </w:r>
      <w:r>
        <w:rPr/>
        <w:br w:type="textWrapping"/>
      </w:r>
      <w:r>
        <w:rPr/>
        <w:t xml:space="preserve">(d) La courbe </w:t>
      </w:r>
      <m:oMath>
        <m:sSub>
          <m:sSubPr/>
          <m:e>
            <m:r>
              <m:rPr>
                <m:sty m:val="p"/>
              </m:rPr>
              <m:t>Γ</m:t>
            </m:r>
          </m:e>
          <m:sub>
            <m:r>
              <m:rPr>
                <m:sty m:val="p"/>
              </m:rPr>
              <m:t>−</m:t>
            </m:r>
            <m:r>
              <m:rPr>
                <m:sty m:val="p"/>
              </m:rPr>
              <m:t>2</m:t>
            </m:r>
          </m:sub>
        </m:sSub>
      </m:oMath>
      <w:r>
        <w:rPr>
          <w:rFonts w:eastAsia="Georgia" w:cs="Georgia" w:ascii="Georgia" w:hAnsi="Georgia"/>
        </w:rPr>
        <w:t xml:space="preserve"> est-elle une courbe intégrale de </w:t>
      </w:r>
      <m:oMath>
        <m:sSub>
          <m:sSubPr/>
          <m:e>
            <m:r>
              <m:rPr>
                <m:sty m:val="i"/>
              </m:rPr>
              <m:t>S</m:t>
            </m:r>
          </m:e>
          <m:sub>
            <m:r>
              <m:rPr>
                <m:sty m:val="p"/>
              </m:rPr>
              <m:t>−</m:t>
            </m:r>
            <m:r>
              <m:rPr>
                <m:sty m:val="p"/>
              </m:rPr>
              <m:t>2</m:t>
            </m:r>
          </m:sub>
        </m:sSub>
      </m:oMath>
      <w:r>
        <w:rPr/>
        <w:t xml:space="preserve"> ?</w:t>
      </w:r>
      <w:r>
        <w:rPr/>
        <w:br w:type="textWrapping"/>
      </w:r>
      <w:r>
        <w:rPr/>
        <w:t xml:space="preserve">6. On suppose dans cette question uniquement que </w:t>
      </w:r>
      <m:oMath>
        <m:r>
          <m:rPr>
            <m:sty m:val="i"/>
          </m:rPr>
          <m:t>a</m:t>
        </m:r>
      </m:oMath>
      <w:r>
        <w:rPr>
          <w:rFonts w:eastAsia="Georgia" w:cs="Georgia" w:ascii="Georgia" w:hAnsi="Georgia"/>
        </w:rPr>
        <w:t xml:space="preserve"> est à nouveau un réel quelconque. Proposer une matrice </w:t>
      </w:r>
      <m:oMath>
        <m:sSub>
          <m:sSubPr/>
          <m:e>
            <m:r>
              <m:rPr>
                <m:sty m:val="i"/>
              </m:rPr>
              <m:t>B</m:t>
            </m:r>
          </m:e>
          <m:sub>
            <m:r>
              <m:rPr>
                <m:sty m:val="i"/>
              </m:rPr>
              <m:t>a</m:t>
            </m:r>
          </m:sub>
        </m:sSub>
      </m:oMath>
      <w:r>
        <w:rPr/>
        <w:t xml:space="preserve"> telle que </w:t>
      </w:r>
      <m:oMath>
        <m:sSub>
          <m:sSubPr/>
          <m:e>
            <m:r>
              <m:rPr>
                <m:sty m:val="p"/>
              </m:rPr>
              <m:t>Γ</m:t>
            </m:r>
          </m:e>
          <m:sub>
            <m:r>
              <m:rPr>
                <m:sty m:val="i"/>
              </m:rPr>
              <m:t>a</m:t>
            </m:r>
          </m:sub>
        </m:sSub>
      </m:oMath>
      <w:r>
        <w:rPr>
          <w:rFonts w:eastAsia="Georgia" w:cs="Georgia" w:ascii="Georgia" w:hAnsi="Georgia"/>
        </w:rPr>
        <w:t xml:space="preserve"> soit une courbe intégrale du système différentiel linéaire à coefficients constants </w:t>
      </w:r>
      <m:oMath>
        <m:sSup>
          <m:sSupPr/>
          <m:e>
            <m:r>
              <m:rPr>
                <m:sty m:val="i"/>
              </m:rPr>
              <m:t>X</m:t>
            </m:r>
          </m:e>
          <m:sup>
            <m:r>
              <m:rPr>
                <m:sty m:val="i"/>
              </m:rPr>
              <m:t>′</m:t>
            </m:r>
          </m:sup>
        </m:sSup>
        <m:r>
          <m:rPr>
            <m:sty m:val="p"/>
          </m:rPr>
          <m:t>=</m:t>
        </m:r>
        <m:sSub>
          <m:sSubPr/>
          <m:e>
            <m:r>
              <m:rPr>
                <m:sty m:val="i"/>
              </m:rPr>
              <m:t>B</m:t>
            </m:r>
          </m:e>
          <m:sub>
            <m:r>
              <m:rPr>
                <m:sty m:val="i"/>
              </m:rPr>
              <m:t>a</m:t>
            </m:r>
          </m:sub>
        </m:sSub>
        <m:r>
          <m:rPr>
            <m:sty m:val="i"/>
          </m:rPr>
          <m:t>X</m:t>
        </m:r>
      </m:oMath>
      <w:r>
        <w:rPr/>
        <w:t xml:space="preserve">.</w:t>
      </w:r>
    </w:p>
    <w:p>
      <w:pPr>
        <w:spacing w:after="220" w:lineRule="auto"/>
      </w:pPr>
      <w:r>
        <w:rPr/>
        <w:t xml:space="preserve">La surface </w:t>
      </w:r>
      <m:oMath>
        <m:r>
          <m:rPr>
            <m:sty m:val="i"/>
          </m:rPr>
          <m:t>S</m:t>
        </m:r>
      </m:oMath>
      <w:r>
        <w:rPr>
          <w:rFonts w:eastAsia="Georgia" w:cs="Georgia" w:ascii="Georgia" w:hAnsi="Georgia"/>
        </w:rPr>
        <w:t xml:space="preserve"> s'appelle paraboloïde hyperbolique ... ainsi que peuvent le suggérer les différentes courbes rencontrées dans ce problème. Elle ressemble à une selle de cheval. Quant au plan </w:t>
      </w:r>
      <m:oMath>
        <m:sSub>
          <m:sSubPr/>
          <m:e>
            <m:r>
              <m:rPr>
                <m:sty m:val="i"/>
              </m:rPr>
              <m:t>P</m:t>
            </m:r>
          </m:e>
          <m:sub>
            <m:r>
              <m:rPr>
                <m:sty m:val="i"/>
              </m:rPr>
              <m:t>a</m:t>
            </m:r>
          </m:sub>
        </m:sSub>
        <m:r>
          <m:rPr>
            <m:sty m:val="p"/>
          </m:rPr>
          <m:t>(</m:t>
        </m:r>
        <m:r>
          <m:rPr>
            <m:sty m:val="i"/>
          </m:rPr>
          <m:t>u</m:t>
        </m:r>
        <m:r>
          <m:rPr>
            <m:sty m:val="p"/>
          </m:rPr>
          <m:t>)</m:t>
        </m:r>
      </m:oMath>
      <w:r>
        <w:rPr>
          <w:rFonts w:eastAsia="Georgia" w:cs="Georgia" w:ascii="Georgia" w:hAnsi="Georgia"/>
        </w:rPr>
        <w:t xml:space="preserve">, il s'agit du plan osculateur à </w:t>
      </w:r>
      <m:oMath>
        <m:sSub>
          <m:sSubPr/>
          <m:e>
            <m:r>
              <m:rPr>
                <m:sty m:val="p"/>
              </m:rPr>
              <m:t>Γ</m:t>
            </m:r>
          </m:e>
          <m:sub>
            <m:r>
              <m:rPr>
                <m:sty m:val="i"/>
              </m:rPr>
              <m:t>a</m:t>
            </m:r>
          </m:sub>
        </m:sSub>
      </m:oMath>
      <w:r>
        <w:rPr/>
        <w:t xml:space="preserve"> au point </w:t>
      </w:r>
      <m:oMath>
        <m:r>
          <m:rPr>
            <m:sty m:val="i"/>
          </m:rPr>
          <m:t>A</m:t>
        </m:r>
        <m:r>
          <m:rPr>
            <m:sty m:val="p"/>
          </m:rPr>
          <m:t>(</m:t>
        </m:r>
        <m:r>
          <m:rPr>
            <m:sty m:val="i"/>
          </m:rPr>
          <m:t>u</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