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A</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Problème d'Algèbre linéaire</w:t>
      </w:r>
    </w:p>
    <w:p>
      <w:pPr>
        <w:spacing w:after="220" w:lineRule="auto"/>
      </w:pPr>
      <w:r>
        <w:rPr/>
        <w:t xml:space="preserve">Nous noterons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la base canonique de </w:t>
      </w:r>
      <m:oMath>
        <m:sSup>
          <m:sSupPr/>
          <m:e>
            <m:r>
              <m:rPr>
                <m:scr m:val="double-struck"/>
              </m:rPr>
              <m:t>R</m:t>
            </m:r>
          </m:e>
          <m:sup>
            <m:r>
              <m:rPr>
                <m:sty m:val="i"/>
              </m:rPr>
              <m:t>n</m:t>
            </m:r>
          </m:sup>
        </m:sSup>
        <m:r>
          <m:rPr>
            <m:sty m:val="p"/>
          </m:rPr>
          <m:t>,</m:t>
        </m:r>
        <m:r>
          <m:rPr>
            <m:sty m:val="i"/>
          </m:rPr>
          <m:t>n</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Dans tout le problème, nous identifierons un vecteur de l'espace vectoriel </w:t>
      </w:r>
      <m:oMath>
        <m:sSup>
          <m:sSupPr/>
          <m:e>
            <m:r>
              <m:rPr>
                <m:scr m:val="double-struck"/>
              </m:rPr>
              <m:t>R</m:t>
            </m:r>
          </m:e>
          <m:sup>
            <m:r>
              <m:rPr>
                <m:sty m:val="i"/>
              </m:rPr>
              <m:t>n</m:t>
            </m:r>
          </m:sup>
        </m:sSup>
      </m:oMath>
      <w:r>
        <w:rPr>
          <w:rFonts w:eastAsia="Georgia" w:cs="Georgia" w:ascii="Georgia" w:hAnsi="Georgia"/>
        </w:rPr>
        <w:t xml:space="preserve">,avec la matrice colonne de ses coordonnées dans la base canonique </w:t>
      </w:r>
      <m:oMath>
        <m:r>
          <m:rPr>
            <m:scr m:val="script"/>
          </m:rPr>
          <m:t>B</m:t>
        </m:r>
      </m:oMath>
    </w:p>
    <w:p>
      <w:pPr>
        <w:spacing w:after="220" w:lineRule="auto"/>
      </w:pPr>
      <w:r>
        <w:rPr/>
        <w:t xml:space="preserve">Pour une matrice </w:t>
      </w:r>
      <m:oMath>
        <m:r>
          <m:rPr>
            <m:sty m:val="i"/>
          </m:rPr>
          <m:t>A</m:t>
        </m:r>
      </m:oMath>
      <w:r>
        <w:rPr/>
        <w:t xml:space="preserve"> de taille </w:t>
      </w:r>
      <m:oMath>
        <m:r>
          <m:rPr>
            <m:sty m:val="i"/>
          </m:rPr>
          <m:t>m</m:t>
        </m:r>
        <m:r>
          <m:rPr>
            <m:sty m:val="p"/>
          </m:rPr>
          <m:t>×</m:t>
        </m:r>
        <m:r>
          <m:rPr>
            <m:sty m:val="i"/>
          </m:rPr>
          <m:t>n</m:t>
        </m:r>
      </m:oMath>
      <w:r>
        <w:rPr/>
        <w:t xml:space="preserve"> quelconque, </w:t>
      </w:r>
      <m:oMath>
        <m:r>
          <m:rPr>
            <m:sty m:val="p"/>
          </m:rPr>
          <m:t>(</m:t>
        </m:r>
        <m:r>
          <m:rPr>
            <m:sty m:val="i"/>
          </m:rPr>
          <m:t>m</m:t>
        </m:r>
        <m:r>
          <m:rPr>
            <m:sty m:val="p"/>
          </m:rPr>
          <m:t>,</m:t>
        </m:r>
        <m:r>
          <m:rPr>
            <m:sty m:val="i"/>
          </m:rPr>
          <m:t>n</m:t>
        </m:r>
        <m:r>
          <m:rPr>
            <m:sty m:val="p"/>
          </m:rPr>
          <m:t>)</m:t>
        </m:r>
        <m:r>
          <m:rPr>
            <m:sty m:val="p"/>
          </m:rPr>
          <m:t>∈</m:t>
        </m:r>
        <m:sSup>
          <m:sSupPr/>
          <m:e>
            <m:r>
              <m:rPr>
                <m:scr m:val="double-struck"/>
              </m:rPr>
              <m:t>N</m:t>
            </m:r>
          </m:e>
          <m:sup>
            <m:r>
              <m:rPr>
                <m:sty m:val="p"/>
              </m:rPr>
              <m:t>⋆</m:t>
            </m:r>
          </m:sup>
        </m:sSup>
        <m:r>
          <m:rPr>
            <m:sty m:val="p"/>
          </m:rPr>
          <m:t>×</m:t>
        </m:r>
        <m:sSup>
          <m:sSupPr/>
          <m:e>
            <m:r>
              <m:rPr>
                <m:scr m:val="double-struck"/>
              </m:rPr>
              <m:t>N</m:t>
            </m:r>
          </m:e>
          <m:sup>
            <m:r>
              <m:rPr>
                <m:sty m:val="p"/>
              </m:rPr>
              <m:t>⋆</m:t>
            </m:r>
          </m:sup>
        </m:sSup>
      </m:oMath>
      <w:r>
        <w:rPr>
          <w:rFonts w:eastAsia="Georgia" w:cs="Georgia" w:ascii="Georgia" w:hAnsi="Georgia"/>
        </w:rPr>
        <w:t xml:space="preserve">, on désigne par </w:t>
      </w:r>
      <m:oMath>
        <m:sSup>
          <m:sSupPr/>
          <m:e>
            <m:r>
              <m:rPr>
                <m:sty m:val="i"/>
              </m:rPr>
              <m:t>A</m:t>
            </m:r>
          </m:e>
          <m:sup>
            <m:r>
              <m:rPr>
                <m:sty m:val="i"/>
              </m:rPr>
              <m:t>T</m:t>
            </m:r>
          </m:sup>
        </m:sSup>
      </m:oMath>
      <w:r>
        <w:rPr>
          <w:rFonts w:eastAsia="Georgia" w:cs="Georgia" w:ascii="Georgia" w:hAnsi="Georgia"/>
        </w:rPr>
        <w:t xml:space="preserve"> sa transposée.</w:t>
      </w:r>
    </w:p>
    <w:p>
      <w:pPr>
        <w:spacing w:after="220" w:lineRule="auto"/>
      </w:pPr>
      <w:r>
        <w:rPr/>
        <w:t xml:space="preserve">On note </w:t>
      </w:r>
      <m:oMath>
        <m:r>
          <m:rPr>
            <m:sty m:val="p"/>
          </m:rPr>
          <m:t>⟨</m:t>
        </m:r>
        <m:r>
          <m:rPr>
            <m:sty m:val="p"/>
          </m:rPr>
          <m:t>⋅</m:t>
        </m:r>
        <m:r>
          <m:rPr>
            <m:sty m:val="p"/>
          </m:rPr>
          <m:t>,</m:t>
        </m:r>
        <m:r>
          <m:rPr>
            <m:sty m:val="p"/>
          </m:rPr>
          <m:t>⋅</m:t>
        </m:r>
        <m:r>
          <m:rPr>
            <m:sty m:val="p"/>
          </m:rPr>
          <m:t>⟩</m:t>
        </m:r>
      </m:oMath>
      <w:r>
        <w:rPr/>
        <w:t xml:space="preserve"> le produit scalaire usuel de </w:t>
      </w:r>
      <m:oMath>
        <m:sSup>
          <m:sSupPr/>
          <m:e>
            <m:r>
              <m:rPr>
                <m:scr m:val="double-struck"/>
              </m:rPr>
              <m:t>R</m:t>
            </m:r>
          </m:e>
          <m:sup>
            <m:r>
              <m:rPr>
                <m:sty m:val="i"/>
              </m:rPr>
              <m:t>n</m:t>
            </m:r>
          </m:sup>
        </m:sSup>
      </m:oMath>
      <w:r>
        <w:rPr/>
        <w:t xml:space="preserve"> et on rappelle que si </w:t>
      </w:r>
      <m:oMath>
        <m:r>
          <m:rPr>
            <m:sty m:val="i"/>
          </m:rPr>
          <m:t>u</m:t>
        </m:r>
      </m:oMath>
      <w:r>
        <w:rPr/>
        <w:t xml:space="preserve"> et </w:t>
      </w:r>
      <m:oMath>
        <m:r>
          <m:rPr>
            <m:sty m:val="i"/>
          </m:rPr>
          <m:t>v</m:t>
        </m:r>
      </m:oMath>
      <w:r>
        <w:rPr/>
        <w:t xml:space="preserve"> sont deux vecteurs de </w:t>
      </w:r>
      <m:oMath>
        <m:sSup>
          <m:sSupPr/>
          <m:e>
            <m:r>
              <m:rPr>
                <m:scr m:val="double-struck"/>
              </m:rPr>
              <m:t>R</m:t>
            </m:r>
          </m:e>
          <m:sup>
            <m:r>
              <m:rPr>
                <m:sty m:val="i"/>
              </m:rPr>
              <m:t>n</m:t>
            </m:r>
          </m:sup>
        </m:sSup>
      </m:oMath>
      <w:r>
        <w:rPr>
          <w:rFonts w:eastAsia="Georgia" w:cs="Georgia" w:ascii="Georgia" w:hAnsi="Georgia"/>
        </w:rPr>
        <w:t xml:space="preserve">, leur produit scalaire s'écrit matriciellement </w:t>
      </w:r>
      <m:oMath>
        <m:r>
          <m:rPr>
            <m:sty m:val="p"/>
          </m:rPr>
          <m:t>⟨</m:t>
        </m:r>
        <m:r>
          <m:rPr>
            <m:sty m:val="i"/>
          </m:rPr>
          <m:t>u</m:t>
        </m:r>
        <m:r>
          <m:rPr>
            <m:sty m:val="p"/>
          </m:rPr>
          <m:t>,</m:t>
        </m:r>
        <m:r>
          <m:rPr>
            <m:sty m:val="i"/>
          </m:rPr>
          <m:t>v</m:t>
        </m:r>
        <m:r>
          <m:rPr>
            <m:sty m:val="p"/>
          </m:rPr>
          <m:t>⟩</m:t>
        </m:r>
        <m:r>
          <m:rPr>
            <m:sty m:val="p"/>
          </m:rPr>
          <m:t>=</m:t>
        </m:r>
        <m:sSup>
          <m:sSupPr/>
          <m:e>
            <m:r>
              <m:rPr>
                <m:sty m:val="i"/>
              </m:rPr>
              <m:t>u</m:t>
            </m:r>
          </m:e>
          <m:sup>
            <m:r>
              <m:rPr>
                <m:sty m:val="i"/>
              </m:rPr>
              <m:t>T</m:t>
            </m:r>
          </m:sup>
        </m:sSup>
        <m:r>
          <m:rPr>
            <m:sty m:val="i"/>
          </m:rPr>
          <m:t>v</m:t>
        </m:r>
      </m:oMath>
      <w:r>
        <w:rPr/>
        <w:t xml:space="preserve">. On note </w:t>
      </w:r>
      <m:oMath>
        <m:r>
          <m:rPr>
            <m:sty m:val="p"/>
          </m:rPr>
          <m:t>‖</m:t>
        </m:r>
        <m:r>
          <m:rPr>
            <m:sty m:val="p"/>
          </m:rPr>
          <m:t>⋅</m:t>
        </m:r>
        <m:r>
          <m:rPr>
            <m:sty m:val="p"/>
          </m:rPr>
          <m:t>‖</m:t>
        </m:r>
      </m:oMath>
      <w:r>
        <w:rPr>
          <w:rFonts w:eastAsia="Georgia" w:cs="Georgia" w:ascii="Georgia" w:hAnsi="Georgia"/>
        </w:rPr>
        <w:t xml:space="preserve"> la norme euclidienne associée.</w:t>
      </w:r>
    </w:p>
    <w:p>
      <w:pPr>
        <w:spacing w:line="271" w:before="330" w:lineRule="auto"/>
      </w:pPr>
      <w:r>
        <w:rPr>
          <w:b/>
          <w:sz w:val="42"/>
        </w:rPr>
        <w:t xml:space="preserve">Partie I</w:t>
      </w:r>
    </w:p>
    <w:p>
      <w:pPr>
        <w:spacing w:after="220" w:lineRule="auto"/>
      </w:pPr>
      <w:r>
        <w:rPr>
          <w:rFonts w:eastAsia="Georgia" w:cs="Georgia" w:ascii="Georgia" w:hAnsi="Georgia"/>
        </w:rPr>
        <w:t xml:space="preserve">On considère la matrice</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m:t>
                    </m:r>
                    <m:r>
                      <m:rPr>
                        <m:sty m:val="p"/>
                      </m:rPr>
                      <m:t>1</m:t>
                    </m:r>
                  </m:e>
                  <m:e>
                    <m:r>
                      <m:rPr>
                        <m:sty m:val="p"/>
                      </m:rPr>
                      <m:t>0</m:t>
                    </m:r>
                  </m:e>
                </m:mr>
                <m:mr>
                  <m:e>
                    <m:r>
                      <m:rPr>
                        <m:sty m:val="p"/>
                      </m:rPr>
                      <m:t>−</m:t>
                    </m:r>
                    <m:r>
                      <m:rPr>
                        <m:sty m:val="p"/>
                      </m:rPr>
                      <m:t>1</m:t>
                    </m:r>
                  </m:e>
                  <m:e>
                    <m:r>
                      <m:rPr>
                        <m:sty m:val="p"/>
                      </m:rPr>
                      <m:t>2</m:t>
                    </m:r>
                  </m:e>
                  <m:e>
                    <m:r>
                      <m:rPr>
                        <m:sty m:val="p"/>
                      </m:rPr>
                      <m:t>−</m:t>
                    </m:r>
                    <m:r>
                      <m:rPr>
                        <m:sty m:val="p"/>
                      </m:rPr>
                      <m:t>1</m:t>
                    </m:r>
                  </m:e>
                </m:mr>
                <m:mr>
                  <m:e>
                    <m:r>
                      <m:rPr>
                        <m:sty m:val="p"/>
                      </m:rPr>
                      <m:t>0</m:t>
                    </m:r>
                  </m:e>
                  <m:e>
                    <m:r>
                      <m:rPr>
                        <m:sty m:val="p"/>
                      </m:rPr>
                      <m:t>−</m:t>
                    </m:r>
                    <m:r>
                      <m:rPr>
                        <m:sty m:val="p"/>
                      </m:rPr>
                      <m:t>1</m:t>
                    </m:r>
                  </m:e>
                  <m:e>
                    <m:r>
                      <m:rPr>
                        <m:sty m:val="p"/>
                      </m:rPr>
                      <m:t>2</m:t>
                    </m:r>
                  </m:e>
                </m:mr>
              </m:m>
            </m:e>
          </m:d>
        </m:oMath>
      </m:oMathPara>
    </w:p>
    <w:p>
      <w:pPr>
        <w:numPr>
          <w:ilvl w:val="0"/>
          <w:numId w:val="1"/>
        </w:numPr>
        <w:spacing w:lineRule="auto"/>
      </w:pPr>
      <w:r>
        <w:rPr>
          <w:rFonts w:eastAsia="Georgia" w:cs="Georgia" w:ascii="Georgia" w:hAnsi="Georgia"/>
        </w:rPr>
        <w:t xml:space="preserve">Pourquoi peut-on trouver une base orthonormée formée de vecteurs propres de </w:t>
      </w:r>
      <m:oMath>
        <m:r>
          <m:rPr>
            <m:sty m:val="i"/>
          </m:rPr>
          <m:t>A</m:t>
        </m:r>
      </m:oMath>
      <w:r>
        <w:rPr/>
        <w:t xml:space="preserve"> ?</w:t>
      </w:r>
    </w:p>
    <w:p>
      <w:pPr>
        <w:numPr>
          <w:ilvl w:val="0"/>
          <w:numId w:val="1"/>
        </w:numPr>
        <w:spacing w:lineRule="auto"/>
      </w:pPr>
      <w:r>
        <w:rPr>
          <w:rFonts w:eastAsia="Georgia" w:cs="Georgia" w:ascii="Georgia" w:hAnsi="Georgia"/>
        </w:rPr>
        <w:t xml:space="preserve">Déterminer les valeurs propres de </w:t>
      </w:r>
      <m:oMath>
        <m:r>
          <m:rPr>
            <m:sty m:val="i"/>
          </m:rPr>
          <m:t>A</m:t>
        </m:r>
      </m:oMath>
      <w:r>
        <w:rPr>
          <w:rFonts w:eastAsia="Georgia" w:cs="Georgia" w:ascii="Georgia" w:hAnsi="Georgia"/>
        </w:rPr>
        <w:t xml:space="preserve"> ainsi qu'une base orthonormée </w:t>
      </w:r>
      <m:oMath>
        <m:sSup>
          <m:sSupPr/>
          <m:e>
            <m:r>
              <m:rPr>
                <m:scr m:val="script"/>
              </m:rPr>
              <m:t>B</m:t>
            </m:r>
          </m:e>
          <m:sup>
            <m:r>
              <m:rPr>
                <m:sty m:val="i"/>
              </m:rPr>
              <m:t>′</m:t>
            </m:r>
          </m:sup>
        </m:sSup>
      </m:oMath>
      <w:r>
        <w:rPr/>
        <w:t xml:space="preserve"> de vecteurs propres.</w:t>
      </w:r>
    </w:p>
    <w:p>
      <w:pPr>
        <w:numPr>
          <w:ilvl w:val="0"/>
          <w:numId w:val="1"/>
        </w:numPr>
        <w:spacing w:lineRule="auto"/>
      </w:pPr>
      <w:r>
        <w:rPr/>
        <w:t xml:space="preserve">La matrice </w:t>
      </w:r>
      <m:oMath>
        <m:r>
          <m:rPr>
            <m:sty m:val="i"/>
          </m:rPr>
          <m:t>A</m:t>
        </m:r>
      </m:oMath>
      <w:r>
        <w:rPr/>
        <w:t xml:space="preserve"> est-elle inversible?</w:t>
      </w:r>
    </w:p>
    <w:p>
      <w:pPr>
        <w:numPr>
          <w:ilvl w:val="0"/>
          <w:numId w:val="1"/>
        </w:numPr>
        <w:spacing w:lineRule="auto"/>
      </w:pPr>
      <w:r>
        <w:rPr/>
        <w:t xml:space="preserve">Soit </w:t>
      </w:r>
      <m:oMath>
        <m:r>
          <m:rPr>
            <m:sty m:val="i"/>
          </m:rPr>
          <m:t>u</m:t>
        </m:r>
      </m:oMath>
      <w:r>
        <w:rPr/>
        <w:t xml:space="preserve"> un vecteur de </w:t>
      </w:r>
      <m:oMath>
        <m:sSup>
          <m:sSupPr/>
          <m:e>
            <m:r>
              <m:rPr>
                <m:scr m:val="double-struck"/>
              </m:rPr>
              <m:t>R</m:t>
            </m:r>
          </m:e>
          <m:sup>
            <m:r>
              <m:rPr>
                <m:sty m:val="p"/>
              </m:rPr>
              <m:t>3</m:t>
            </m:r>
          </m:sup>
        </m:sSup>
      </m:oMath>
      <w:r>
        <w:rPr>
          <w:rFonts w:eastAsia="Georgia" w:cs="Georgia" w:ascii="Georgia" w:hAnsi="Georgia"/>
        </w:rPr>
        <w:t xml:space="preserve"> de coordonnées ( </w:t>
      </w:r>
      <m:oMath>
        <m:r>
          <m:rPr>
            <m:sty m:val="i"/>
          </m:rPr>
          <m:t>x</m:t>
        </m:r>
        <m:r>
          <m:rPr>
            <m:sty m:val="p"/>
          </m:rPr>
          <m:t>,</m:t>
        </m:r>
        <m:r>
          <m:rPr>
            <m:sty m:val="i"/>
          </m:rPr>
          <m:t>y</m:t>
        </m:r>
        <m:r>
          <m:rPr>
            <m:sty m:val="p"/>
          </m:rPr>
          <m:t>,</m:t>
        </m:r>
        <m:r>
          <m:rPr>
            <m:sty m:val="i"/>
          </m:rPr>
          <m:t>z</m:t>
        </m:r>
      </m:oMath>
      <w:r>
        <w:rPr/>
        <w:t xml:space="preserve"> ) dans la base </w:t>
      </w:r>
      <m:oMath>
        <m:r>
          <m:rPr>
            <m:scr m:val="script"/>
          </m:rPr>
          <m:t>B</m:t>
        </m:r>
      </m:oMath>
      <w:r>
        <w:rPr>
          <w:rFonts w:eastAsia="Georgia" w:cs="Georgia" w:ascii="Georgia" w:hAnsi="Georgia"/>
        </w:rPr>
        <w:t xml:space="preserve">. Exprimer ses coordonnées ( </w:t>
      </w:r>
      <m:oMath>
        <m:sSup>
          <m:sSupPr/>
          <m:e>
            <m:r>
              <m:rPr>
                <m:sty m:val="i"/>
              </m:rPr>
              <m:t>x</m:t>
            </m:r>
          </m:e>
          <m:sup>
            <m:r>
              <m:rPr>
                <m:sty m:val="i"/>
              </m:rPr>
              <m:t>′</m:t>
            </m:r>
          </m:sup>
        </m:sSup>
        <m:r>
          <m:rPr>
            <m:sty m:val="p"/>
          </m:rPr>
          <m:t>,</m:t>
        </m:r>
        <m:sSup>
          <m:sSupPr/>
          <m:e>
            <m:r>
              <m:rPr>
                <m:sty m:val="i"/>
              </m:rPr>
              <m:t>y</m:t>
            </m:r>
          </m:e>
          <m:sup>
            <m:r>
              <m:rPr>
                <m:sty m:val="i"/>
              </m:rPr>
              <m:t>′</m:t>
            </m:r>
          </m:sup>
        </m:sSup>
        <m:r>
          <m:rPr>
            <m:sty m:val="p"/>
          </m:rPr>
          <m:t>,</m:t>
        </m:r>
        <m:sSup>
          <m:sSupPr/>
          <m:e>
            <m:r>
              <m:rPr>
                <m:sty m:val="i"/>
              </m:rPr>
              <m:t>z</m:t>
            </m:r>
          </m:e>
          <m:sup>
            <m:r>
              <m:rPr>
                <m:sty m:val="i"/>
              </m:rPr>
              <m:t>′</m:t>
            </m:r>
          </m:sup>
        </m:sSup>
      </m:oMath>
      <w:r>
        <w:rPr/>
        <w:t xml:space="preserve"> ) dans la base </w:t>
      </w:r>
      <m:oMath>
        <m:sSup>
          <m:sSupPr/>
          <m:e>
            <m:r>
              <m:rPr>
                <m:scr m:val="script"/>
              </m:rPr>
              <m:t>B</m:t>
            </m:r>
          </m:e>
          <m:sup>
            <m:r>
              <m:rPr>
                <m:sty m:val="i"/>
              </m:rPr>
              <m:t>′</m:t>
            </m:r>
          </m:sup>
        </m:sSup>
      </m:oMath>
      <w:r>
        <w:rPr/>
        <w:t xml:space="preserve">.</w:t>
      </w:r>
    </w:p>
    <w:p>
      <w:pPr>
        <w:numPr>
          <w:ilvl w:val="0"/>
          <w:numId w:val="1"/>
        </w:numPr>
        <w:spacing w:lineRule="auto"/>
      </w:pPr>
      <w:r>
        <w:rPr/>
        <w:t xml:space="preserve">Calculer </w:t>
      </w:r>
      <m:oMath>
        <m:r>
          <m:rPr>
            <m:sty m:val="p"/>
          </m:rPr>
          <m:t>⟨</m:t>
        </m:r>
        <m:r>
          <m:rPr>
            <m:sty m:val="i"/>
          </m:rPr>
          <m:t>A</m:t>
        </m:r>
        <m:r>
          <m:rPr>
            <m:sty m:val="i"/>
          </m:rPr>
          <m:t>u</m:t>
        </m:r>
        <m:r>
          <m:rPr>
            <m:sty m:val="p"/>
          </m:rPr>
          <m:t>,</m:t>
        </m:r>
        <m:r>
          <m:rPr>
            <m:sty m:val="i"/>
          </m:rPr>
          <m:t>u</m:t>
        </m:r>
        <m:r>
          <m:rPr>
            <m:sty m:val="p"/>
          </m:rPr>
          <m:t>⟩</m:t>
        </m:r>
      </m:oMath>
      <w:r>
        <w:rPr/>
        <w:t xml:space="preserve"> en fonction de ( </w:t>
      </w:r>
      <m:oMath>
        <m:r>
          <m:rPr>
            <m:sty m:val="i"/>
          </m:rPr>
          <m:t>x</m:t>
        </m:r>
        <m:r>
          <m:rPr>
            <m:sty m:val="p"/>
          </m:rPr>
          <m:t>,</m:t>
        </m:r>
        <m:r>
          <m:rPr>
            <m:sty m:val="i"/>
          </m:rPr>
          <m:t>y</m:t>
        </m:r>
        <m:r>
          <m:rPr>
            <m:sty m:val="p"/>
          </m:rPr>
          <m:t>,</m:t>
        </m:r>
        <m:r>
          <m:rPr>
            <m:sty m:val="i"/>
          </m:rPr>
          <m:t>z</m:t>
        </m:r>
      </m:oMath>
      <w:r>
        <w:rPr/>
        <w:t xml:space="preserve"> ), puis en fonction de ( </w:t>
      </w:r>
      <m:oMath>
        <m:sSup>
          <m:sSupPr/>
          <m:e>
            <m:r>
              <m:rPr>
                <m:sty m:val="i"/>
              </m:rPr>
              <m:t>x</m:t>
            </m:r>
          </m:e>
          <m:sup>
            <m:r>
              <m:rPr>
                <m:sty m:val="i"/>
              </m:rPr>
              <m:t>′</m:t>
            </m:r>
          </m:sup>
        </m:sSup>
        <m:r>
          <m:rPr>
            <m:sty m:val="p"/>
          </m:rPr>
          <m:t>,</m:t>
        </m:r>
        <m:sSup>
          <m:sSupPr/>
          <m:e>
            <m:r>
              <m:rPr>
                <m:sty m:val="i"/>
              </m:rPr>
              <m:t>y</m:t>
            </m:r>
          </m:e>
          <m:sup>
            <m:r>
              <m:rPr>
                <m:sty m:val="i"/>
              </m:rPr>
              <m:t>′</m:t>
            </m:r>
          </m:sup>
        </m:sSup>
        <m:r>
          <m:rPr>
            <m:sty m:val="p"/>
          </m:rPr>
          <m:t>,</m:t>
        </m:r>
        <m:sSup>
          <m:sSupPr/>
          <m:e>
            <m:r>
              <m:rPr>
                <m:sty m:val="i"/>
              </m:rPr>
              <m:t>z</m:t>
            </m:r>
          </m:e>
          <m:sup>
            <m:r>
              <m:rPr>
                <m:sty m:val="i"/>
              </m:rPr>
              <m:t>′</m:t>
            </m:r>
          </m:sup>
        </m:sSup>
      </m:oMath>
      <w:r>
        <w:rPr/>
        <w:t xml:space="preserve"> ).</w:t>
      </w:r>
    </w:p>
    <w:p>
      <w:pPr>
        <w:numPr>
          <w:ilvl w:val="0"/>
          <w:numId w:val="1"/>
        </w:numPr>
        <w:spacing w:lineRule="auto"/>
      </w:pPr>
      <w:r>
        <w:rPr/>
        <w:t xml:space="preserve">Soit </w:t>
      </w:r>
      <m:oMath>
        <m:r>
          <m:rPr>
            <m:sty m:val="i"/>
          </m:rPr>
          <m:t>λ</m:t>
        </m:r>
      </m:oMath>
      <w:r>
        <w:rPr/>
        <w:t xml:space="preserve"> la plus petite valeur propre de </w:t>
      </w:r>
      <m:oMath>
        <m:r>
          <m:rPr>
            <m:sty m:val="i"/>
          </m:rPr>
          <m:t>A</m:t>
        </m:r>
      </m:oMath>
      <w:r>
        <w:rPr>
          <w:rFonts w:eastAsia="Georgia" w:cs="Georgia" w:ascii="Georgia" w:hAnsi="Georgia"/>
        </w:rPr>
        <w:t xml:space="preserve">. Déduire de ce qui précède que, pour tout </w:t>
      </w:r>
      <m:oMath>
        <m:r>
          <m:rPr>
            <m:sty m:val="i"/>
          </m:rPr>
          <m:t>u</m:t>
        </m:r>
        <m:r>
          <m:rPr>
            <m:sty m:val="p"/>
          </m:rPr>
          <m:t>∈</m:t>
        </m:r>
        <m:sSup>
          <m:sSupPr/>
          <m:e>
            <m:r>
              <m:rPr>
                <m:scr m:val="double-struck"/>
              </m:rPr>
              <m:t>R</m:t>
            </m:r>
          </m:e>
          <m:sup>
            <m:r>
              <m:rPr>
                <m:sty m:val="p"/>
              </m:rPr>
              <m:t>3</m:t>
            </m:r>
          </m:sup>
        </m:sSup>
        <m:r>
          <m:rPr>
            <m:sty m:val="p"/>
          </m:rPr>
          <m:t>,</m:t>
        </m:r>
        <m:r>
          <m:rPr>
            <m:sty m:val="p"/>
          </m:rPr>
          <m:t>⟨</m:t>
        </m:r>
        <m:r>
          <m:rPr>
            <m:sty m:val="i"/>
          </m:rPr>
          <m:t>A</m:t>
        </m:r>
        <m:r>
          <m:rPr>
            <m:sty m:val="i"/>
          </m:rPr>
          <m:t>u</m:t>
        </m:r>
        <m:r>
          <m:rPr>
            <m:sty m:val="p"/>
          </m:rPr>
          <m:t>,</m:t>
        </m:r>
        <m:r>
          <m:rPr>
            <m:sty m:val="i"/>
          </m:rPr>
          <m:t>u</m:t>
        </m:r>
        <m:r>
          <m:rPr>
            <m:sty m:val="p"/>
          </m:rPr>
          <m:t>⟩</m:t>
        </m:r>
        <m:r>
          <m:rPr>
            <m:sty m:val="p"/>
          </m:rPr>
          <m:t>≥</m:t>
        </m:r>
        <m:r>
          <m:rPr>
            <m:sty m:val="i"/>
          </m:rPr>
          <m:t>λ</m:t>
        </m:r>
        <m:r>
          <m:rPr>
            <m:sty m:val="p"/>
          </m:rPr>
          <m:t>‖</m:t>
        </m:r>
        <m:r>
          <m:rPr>
            <m:sty m:val="i"/>
          </m:rPr>
          <m:t>u</m:t>
        </m:r>
        <m:sSup>
          <m:sSupPr/>
          <m:e>
            <m:r>
              <m:rPr>
                <m:sty m:val="p"/>
              </m:rPr>
              <m:t>‖</m:t>
            </m:r>
          </m:e>
          <m:sup>
            <m:r>
              <m:rPr>
                <m:sty m:val="p"/>
              </m:rPr>
              <m:t>2</m:t>
            </m:r>
          </m:sup>
        </m:sSup>
      </m:oMath>
      <w:r>
        <w:rPr/>
        <w:t xml:space="preserve">.</w:t>
      </w:r>
    </w:p>
    <w:p>
      <w:pPr>
        <w:numPr>
          <w:ilvl w:val="0"/>
          <w:numId w:val="1"/>
        </w:numPr>
        <w:spacing w:lineRule="auto"/>
      </w:pPr>
      <w:r>
        <w:rPr/>
        <w:t xml:space="preserve">Pour tous vecteurs </w:t>
      </w:r>
      <m:oMath>
        <m:r>
          <m:rPr>
            <m:sty m:val="i"/>
          </m:rPr>
          <m:t>u</m:t>
        </m:r>
        <m:r>
          <m:rPr>
            <m:sty m:val="p"/>
          </m:rPr>
          <m:t>,</m:t>
        </m:r>
        <m:r>
          <m:rPr>
            <m:sty m:val="i"/>
          </m:rPr>
          <m:t>v</m:t>
        </m:r>
      </m:oMath>
      <w:r>
        <w:rPr/>
        <w:t xml:space="preserve"> de </w:t>
      </w:r>
      <m:oMath>
        <m:sSup>
          <m:sSupPr/>
          <m:e>
            <m:r>
              <m:rPr>
                <m:scr m:val="double-struck"/>
              </m:rPr>
              <m:t>R</m:t>
            </m:r>
          </m:e>
          <m:sup>
            <m:r>
              <m:rPr>
                <m:sty m:val="p"/>
              </m:rPr>
              <m:t>3</m:t>
            </m:r>
          </m:sup>
        </m:sSup>
      </m:oMath>
      <w:r>
        <w:rPr/>
        <w:t xml:space="preserve">, on pose </w:t>
      </w:r>
      <m:oMath>
        <m:r>
          <m:rPr>
            <m:sty m:val="p"/>
          </m:rPr>
          <m:t>(</m:t>
        </m:r>
        <m:r>
          <m:rPr>
            <m:sty m:val="i"/>
          </m:rPr>
          <m:t>u</m:t>
        </m:r>
        <m:r>
          <m:rPr>
            <m:sty m:val="p"/>
          </m:rPr>
          <m:t>,</m:t>
        </m:r>
        <m:r>
          <m:rPr>
            <m:sty m:val="i"/>
          </m:rPr>
          <m:t>v</m:t>
        </m:r>
        <m:sSub>
          <m:sSubPr/>
          <m:e>
            <m:r>
              <m:rPr>
                <m:sty m:val="p"/>
              </m:rPr>
              <m:t>)</m:t>
            </m:r>
          </m:e>
          <m:sub>
            <m:r>
              <m:rPr>
                <m:sty m:val="i"/>
              </m:rPr>
              <m:t>A</m:t>
            </m:r>
          </m:sub>
        </m:sSub>
        <m:r>
          <m:rPr>
            <m:sty m:val="p"/>
          </m:rPr>
          <m:t>=</m:t>
        </m:r>
        <m:r>
          <m:rPr>
            <m:sty m:val="p"/>
          </m:rPr>
          <m:t>⟨</m:t>
        </m:r>
        <m:r>
          <m:rPr>
            <m:sty m:val="i"/>
          </m:rPr>
          <m:t>A</m:t>
        </m:r>
        <m:r>
          <m:rPr>
            <m:sty m:val="i"/>
          </m:rPr>
          <m:t>u</m:t>
        </m:r>
        <m:r>
          <m:rPr>
            <m:sty m:val="p"/>
          </m:rPr>
          <m:t>,</m:t>
        </m:r>
        <m:r>
          <m:rPr>
            <m:sty m:val="i"/>
          </m:rPr>
          <m:t>v</m:t>
        </m:r>
        <m:r>
          <m:rPr>
            <m:sty m:val="p"/>
          </m:rPr>
          <m:t>⟩</m:t>
        </m:r>
      </m:oMath>
      <w:r>
        <w:rPr>
          <w:rFonts w:eastAsia="Georgia" w:cs="Georgia" w:ascii="Georgia" w:hAnsi="Georgia"/>
        </w:rPr>
        <w:t xml:space="preserve">. Montrer que l'on définit ainsi un produit scalaire sur </w:t>
      </w:r>
      <m:oMath>
        <m:sSup>
          <m:sSupPr/>
          <m:e>
            <m:r>
              <m:rPr>
                <m:scr m:val="double-struck"/>
              </m:rPr>
              <m:t>R</m:t>
            </m:r>
          </m:e>
          <m:sup>
            <m:r>
              <m:rPr>
                <m:sty m:val="p"/>
              </m:rPr>
              <m:t>3</m:t>
            </m:r>
          </m:sup>
        </m:sSup>
      </m:oMath>
      <w:r>
        <w:rPr/>
        <w:t xml:space="preserve">.</w:t>
      </w:r>
    </w:p>
    <w:p>
      <w:pPr>
        <w:spacing w:line="271" w:before="330" w:lineRule="auto"/>
      </w:pPr>
      <w:r>
        <w:rPr>
          <w:b/>
          <w:sz w:val="42"/>
        </w:rPr>
        <w:t xml:space="preserve">Partie II</w:t>
      </w:r>
    </w:p>
    <w:p>
      <w:pPr>
        <w:spacing w:after="220" w:lineRule="auto"/>
      </w:pPr>
      <w:r>
        <w:rPr>
          <w:rFonts w:eastAsia="Georgia" w:cs="Georgia" w:ascii="Georgia" w:hAnsi="Georgia"/>
        </w:rPr>
        <w:t xml:space="preserve">On considère toujours la matrice </w:t>
      </w:r>
      <m:oMath>
        <m:r>
          <m:rPr>
            <m:sty m:val="i"/>
          </m:rPr>
          <m:t>A</m:t>
        </m:r>
      </m:oMath>
      <w:r>
        <w:rPr>
          <w:rFonts w:eastAsia="Georgia" w:cs="Georgia" w:ascii="Georgia" w:hAnsi="Georgia"/>
        </w:rPr>
        <w:t xml:space="preserve"> de la partie précédente et on fixe </w:t>
      </w:r>
      <m:oMath>
        <m:r>
          <m:rPr>
            <m:sty m:val="i"/>
          </m:rPr>
          <m:t>b</m:t>
        </m:r>
        <m:r>
          <m:rPr>
            <m:sty m:val="p"/>
          </m:rPr>
          <m:t>∈</m:t>
        </m:r>
        <m:sSup>
          <m:sSupPr/>
          <m:e>
            <m:r>
              <m:rPr>
                <m:scr m:val="double-struck"/>
              </m:rPr>
              <m:t>R</m:t>
            </m:r>
          </m:e>
          <m:sup>
            <m:r>
              <m:rPr>
                <m:sty m:val="p"/>
              </m:rPr>
              <m:t>3</m:t>
            </m:r>
          </m:sup>
        </m:sSup>
      </m:oMath>
      <w:r>
        <w:rPr/>
        <w:t xml:space="preserve">. Pour tout vecteur </w:t>
      </w:r>
      <m:oMath>
        <m:r>
          <m:rPr>
            <m:sty m:val="i"/>
          </m:rPr>
          <m:t>u</m:t>
        </m:r>
      </m:oMath>
      <w:r>
        <w:rPr/>
        <w:t xml:space="preserve"> de </w:t>
      </w:r>
      <m:oMath>
        <m:sSup>
          <m:sSupPr/>
          <m:e>
            <m:r>
              <m:rPr>
                <m:scr m:val="double-struck"/>
              </m:rPr>
              <m:t>R</m:t>
            </m:r>
          </m:e>
          <m:sup>
            <m:r>
              <m:rPr>
                <m:sty m:val="p"/>
              </m:rPr>
              <m:t>3</m:t>
            </m:r>
          </m:sup>
        </m:sSup>
      </m:oMath>
      <w:r>
        <w:rPr/>
        <w:t xml:space="preserve">, on pose</w:t>
      </w:r>
    </w:p>
    <w:p>
      <w:pPr>
        <w:spacing w:after="220" w:lineRule="auto"/>
      </w:pPr>
      <m:oMathPara>
        <m:oMath>
          <m:sSub>
            <m:sSubPr/>
            <m:e>
              <m:r>
                <m:rPr>
                  <m:sty m:val="i"/>
                </m:rPr>
                <m:t>J</m:t>
              </m:r>
            </m:e>
            <m:sub>
              <m:r>
                <m:rPr>
                  <m:sty m:val="i"/>
                </m:rPr>
                <m:t>b</m:t>
              </m:r>
            </m:sub>
          </m:sSub>
          <m:r>
            <m:rPr>
              <m:sty m:val="p"/>
            </m:rPr>
            <m:t>(</m:t>
          </m:r>
          <m:r>
            <m:rPr>
              <m:sty m:val="i"/>
            </m:rPr>
            <m:t>u</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i"/>
            </m:rPr>
            <m:t>A</m:t>
          </m:r>
          <m:r>
            <m:rPr>
              <m:sty m:val="i"/>
            </m:rPr>
            <m:t>u</m:t>
          </m:r>
          <m:r>
            <m:rPr>
              <m:sty m:val="p"/>
            </m:rPr>
            <m:t>,</m:t>
          </m:r>
          <m:r>
            <m:rPr>
              <m:sty m:val="i"/>
            </m:rPr>
            <m:t>u</m:t>
          </m:r>
          <m:r>
            <m:rPr>
              <m:sty m:val="p"/>
            </m:rPr>
            <m:t>⟩</m:t>
          </m:r>
          <m:r>
            <m:rPr>
              <m:sty m:val="p"/>
            </m:rPr>
            <m:t>−</m:t>
          </m:r>
          <m:r>
            <m:rPr>
              <m:sty m:val="p"/>
            </m:rPr>
            <m:t>⟨</m:t>
          </m:r>
          <m:r>
            <m:rPr>
              <m:sty m:val="i"/>
            </m:rPr>
            <m:t>u</m:t>
          </m:r>
          <m:r>
            <m:rPr>
              <m:sty m:val="p"/>
            </m:rPr>
            <m:t>,</m:t>
          </m:r>
          <m:r>
            <m:rPr>
              <m:sty m:val="i"/>
            </m:rPr>
            <m:t>b</m:t>
          </m:r>
          <m:r>
            <m:rPr>
              <m:sty m:val="p"/>
            </m:rPr>
            <m:t>⟩</m:t>
          </m:r>
        </m:oMath>
      </m:oMathPara>
    </w:p>
    <w:p>
      <w:pPr>
        <w:numPr>
          <w:ilvl w:val="0"/>
          <w:numId w:val="2"/>
        </w:numPr>
        <w:spacing w:lineRule="auto"/>
      </w:pPr>
      <w:r>
        <w:rPr>
          <w:rFonts w:eastAsia="Georgia" w:cs="Georgia" w:ascii="Georgia" w:hAnsi="Georgia"/>
        </w:rPr>
        <w:t xml:space="preserve">Quels sont les ensembles de départ et d'arrivée de la fonction </w:t>
      </w:r>
      <m:oMath>
        <m:sSub>
          <m:sSubPr/>
          <m:e>
            <m:r>
              <m:rPr>
                <m:sty m:val="i"/>
              </m:rPr>
              <m:t>J</m:t>
            </m:r>
          </m:e>
          <m:sub>
            <m:r>
              <m:rPr>
                <m:sty m:val="i"/>
              </m:rPr>
              <m:t>b</m:t>
            </m:r>
          </m:sub>
        </m:sSub>
      </m:oMath>
      <w:r>
        <w:rPr/>
        <w:t xml:space="preserve"> ? Que vaut </w:t>
      </w:r>
      <m:oMath>
        <m:sSub>
          <m:sSubPr/>
          <m:e>
            <m:r>
              <m:rPr>
                <m:sty m:val="i"/>
              </m:rPr>
              <m:t>J</m:t>
            </m:r>
          </m:e>
          <m:sub>
            <m:r>
              <m:rPr>
                <m:sty m:val="i"/>
              </m:rPr>
              <m:t>b</m:t>
            </m:r>
          </m:sub>
        </m:sSub>
        <m:r>
          <m:rPr>
            <m:sty m:val="p"/>
          </m:rPr>
          <m:t>(</m:t>
        </m:r>
        <m:r>
          <m:rPr>
            <m:sty m:val="p"/>
          </m:rPr>
          <m:t>0</m:t>
        </m:r>
        <m:r>
          <m:rPr>
            <m:sty m:val="p"/>
          </m:rPr>
          <m:t>)</m:t>
        </m:r>
      </m:oMath>
      <w:r>
        <w:rPr/>
        <w:t xml:space="preserve"> ?</w:t>
      </w:r>
    </w:p>
    <w:p>
      <w:pPr>
        <w:numPr>
          <w:ilvl w:val="0"/>
          <w:numId w:val="2"/>
        </w:numPr>
        <w:spacing w:lineRule="auto"/>
      </w:pPr>
      <w:r>
        <w:rPr/>
        <w:t xml:space="preserve">Calculer le gradient de la fonction </w:t>
      </w:r>
      <m:oMath>
        <m:sSub>
          <m:sSubPr/>
          <m:e>
            <m:r>
              <m:rPr>
                <m:sty m:val="i"/>
              </m:rPr>
              <m:t>J</m:t>
            </m:r>
          </m:e>
          <m:sub>
            <m:r>
              <m:rPr>
                <m:sty m:val="i"/>
              </m:rPr>
              <m:t>b</m:t>
            </m:r>
          </m:sub>
        </m:sSub>
      </m:oMath>
      <w:r>
        <w:rPr/>
        <w:t xml:space="preserve">, puis sa matrice Hessienne.</w:t>
      </w:r>
    </w:p>
    <w:p>
      <w:pPr>
        <w:numPr>
          <w:ilvl w:val="0"/>
          <w:numId w:val="2"/>
        </w:numPr>
        <w:spacing w:lineRule="auto"/>
      </w:pPr>
      <w:r>
        <w:rPr>
          <w:rFonts w:eastAsia="Georgia" w:cs="Georgia" w:ascii="Georgia" w:hAnsi="Georgia"/>
        </w:rPr>
        <w:t xml:space="preserve">En utilisant le résultat de la question 6 de la partie I, montrer que</w:t>
      </w:r>
    </w:p>
    <w:p>
      <w:pPr>
        <w:spacing w:after="220" w:lineRule="auto"/>
      </w:pPr>
      <m:oMathPara>
        <m:oMath>
          <m:sSub>
            <m:sSubPr/>
            <m:e>
              <m:r>
                <m:rPr>
                  <m:sty m:val="i"/>
                </m:rPr>
                <m:t>J</m:t>
              </m:r>
            </m:e>
            <m:sub>
              <m:r>
                <m:rPr>
                  <m:sty m:val="i"/>
                </m:rPr>
                <m:t>b</m:t>
              </m:r>
            </m:sub>
          </m:sSub>
          <m:r>
            <m:rPr>
              <m:sty m:val="p"/>
            </m:rPr>
            <m:t>(</m:t>
          </m:r>
          <m:r>
            <m:rPr>
              <m:sty m:val="i"/>
            </m:rPr>
            <m:t>u</m:t>
          </m:r>
          <m:r>
            <m:rPr>
              <m:sty m:val="p"/>
            </m:rPr>
            <m:t>)</m:t>
          </m:r>
          <m:r>
            <m:rPr>
              <m:sty m:val="p"/>
            </m:rPr>
            <m:t>≥</m:t>
          </m:r>
          <m:f>
            <m:fPr>
              <m:ctrlPr>
                <w:rPr>
                  <w:rFonts w:ascii="Cambria Math" w:hAnsi="Cambria Math"/>
                </w:rPr>
              </m:ctrlPr>
            </m:fPr>
            <m:num>
              <m:r>
                <m:rPr>
                  <m:sty m:val="p"/>
                </m:rPr>
                <m:t>1</m:t>
              </m:r>
            </m:num>
            <m:den>
              <m:r>
                <m:rPr>
                  <m:sty m:val="p"/>
                </m:rPr>
                <m:t>2</m:t>
              </m:r>
            </m:den>
          </m:f>
          <m:r>
            <m:rPr>
              <m:sty m:val="i"/>
            </m:rPr>
            <m:t>λ</m:t>
          </m:r>
          <m:r>
            <m:rPr>
              <m:sty m:val="p"/>
            </m:rPr>
            <m:t>‖</m:t>
          </m:r>
          <m:r>
            <m:rPr>
              <m:sty m:val="i"/>
            </m:rPr>
            <m:t>u</m:t>
          </m:r>
          <m:sSup>
            <m:sSupPr/>
            <m:e>
              <m:r>
                <m:rPr>
                  <m:sty m:val="p"/>
                </m:rPr>
                <m:t>‖</m:t>
              </m:r>
            </m:e>
            <m:sup>
              <m:r>
                <m:rPr>
                  <m:sty m:val="p"/>
                </m:rPr>
                <m:t>2</m:t>
              </m:r>
            </m:sup>
          </m:sSup>
          <m:r>
            <m:rPr>
              <m:sty m:val="p"/>
            </m:rPr>
            <m:t>−</m:t>
          </m:r>
          <m:r>
            <m:rPr>
              <m:sty m:val="p"/>
            </m:rPr>
            <m:t>‖</m:t>
          </m:r>
          <m:r>
            <m:rPr>
              <m:sty m:val="i"/>
            </m:rPr>
            <m:t>b</m:t>
          </m:r>
          <m:r>
            <m:rPr>
              <m:sty m:val="p"/>
            </m:rPr>
            <m:t>‖</m:t>
          </m:r>
          <m:r>
            <m:rPr>
              <m:sty m:val="p"/>
            </m:rPr>
            <m:t>‖</m:t>
          </m:r>
          <m:r>
            <m:rPr>
              <m:sty m:val="i"/>
            </m:rPr>
            <m:t>u</m:t>
          </m:r>
          <m:r>
            <m:rPr>
              <m:sty m:val="p"/>
            </m:rPr>
            <m:t>‖</m:t>
          </m:r>
        </m:oMath>
      </m:oMathPara>
    </w:p>
    <w:p>
      <w:pPr>
        <w:spacing w:after="220" w:lineRule="auto"/>
      </w:pPr>
      <w:r>
        <w:rPr>
          <w:rFonts w:eastAsia="Georgia" w:cs="Georgia" w:ascii="Georgia" w:hAnsi="Georgia"/>
        </w:rPr>
        <w:t xml:space="preserve">où </w:t>
      </w:r>
      <m:oMath>
        <m:r>
          <m:rPr>
            <m:sty m:val="i"/>
          </m:rPr>
          <m:t>λ</m:t>
        </m:r>
      </m:oMath>
      <w:r>
        <w:rPr>
          <w:rFonts w:eastAsia="Georgia" w:cs="Georgia" w:ascii="Georgia" w:hAnsi="Georgia"/>
        </w:rPr>
        <w:t xml:space="preserve"> désigne la plus petite valeur propre de </w:t>
      </w:r>
      <m:oMath>
        <m:r>
          <m:rPr>
            <m:sty m:val="i"/>
          </m:rPr>
          <m:t>A</m:t>
        </m:r>
      </m:oMath>
      <w:r>
        <w:rPr/>
        <w:t xml:space="preserve">.</w:t>
      </w:r>
      <w:r>
        <w:rPr/>
        <w:br w:type="textWrapping"/>
      </w:r>
      <w:r>
        <w:rPr>
          <w:rFonts w:eastAsia="Georgia" w:cs="Georgia" w:ascii="Georgia" w:hAnsi="Georgia"/>
        </w:rPr>
        <w:t xml:space="preserve">4. En déduire que la fonction </w:t>
      </w:r>
      <m:oMath>
        <m:sSub>
          <m:sSubPr/>
          <m:e>
            <m:r>
              <m:rPr>
                <m:sty m:val="i"/>
              </m:rPr>
              <m:t>J</m:t>
            </m:r>
          </m:e>
          <m:sub>
            <m:r>
              <m:rPr>
                <m:sty m:val="i"/>
              </m:rPr>
              <m:t>b</m:t>
            </m:r>
          </m:sub>
        </m:sSub>
      </m:oMath>
      <w:r>
        <w:rPr>
          <w:rFonts w:eastAsia="Georgia" w:cs="Georgia" w:ascii="Georgia" w:hAnsi="Georgia"/>
        </w:rPr>
        <w:t xml:space="preserve"> est minorée et non majorée (on pourra étudier la fonction qui, à tout réel </w:t>
      </w:r>
      <m:oMath>
        <m:r>
          <m:rPr>
            <m:sty m:val="i"/>
          </m:rPr>
          <m:t>t</m:t>
        </m:r>
      </m:oMath>
      <w:r>
        <w:rPr/>
        <w:t xml:space="preserve">, associe </w:t>
      </w:r>
      <m:oMath>
        <m:f>
          <m:fPr>
            <m:ctrlPr>
              <w:rPr>
                <w:rFonts w:ascii="Cambria Math" w:hAnsi="Cambria Math"/>
              </w:rPr>
            </m:ctrlPr>
          </m:fPr>
          <m:num>
            <m:r>
              <m:rPr>
                <m:sty m:val="i"/>
              </m:rPr>
              <m:t>λ</m:t>
            </m:r>
          </m:num>
          <m:den>
            <m:r>
              <m:rPr>
                <m:sty m:val="p"/>
              </m:rPr>
              <m:t>2</m:t>
            </m:r>
          </m:den>
        </m:f>
        <m:sSup>
          <m:sSupPr/>
          <m:e>
            <m:r>
              <m:rPr>
                <m:sty m:val="i"/>
              </m:rPr>
              <m:t>t</m:t>
            </m:r>
          </m:e>
          <m:sup>
            <m:r>
              <m:rPr>
                <m:sty m:val="p"/>
              </m:rPr>
              <m:t>2</m:t>
            </m:r>
          </m:sup>
        </m:sSup>
        <m:r>
          <m:rPr>
            <m:sty m:val="p"/>
          </m:rPr>
          <m:t>−</m:t>
        </m:r>
        <m:r>
          <m:rPr>
            <m:sty m:val="i"/>
          </m:rPr>
          <m:t>α</m:t>
        </m:r>
        <m:r>
          <m:rPr>
            <m:sty m:val="i"/>
          </m:rPr>
          <m:t>t</m:t>
        </m:r>
      </m:oMath>
      <w:r>
        <w:rPr/>
        <w:t xml:space="preserve">, pour une valeur de </w:t>
      </w:r>
      <m:oMath>
        <m:r>
          <m:rPr>
            <m:sty m:val="i"/>
          </m:rPr>
          <m:t>α</m:t>
        </m:r>
      </m:oMath>
      <w:r>
        <w:rPr/>
        <w:t xml:space="preserve"> bien choisie).</w:t>
      </w:r>
      <w:r>
        <w:rPr/>
        <w:br w:type="textWrapping"/>
      </w:r>
      <w:r>
        <w:rPr/>
        <w:t xml:space="preserve">5. Montrer que : </w:t>
      </w:r>
      <m:oMath>
        <m:limLow>
          <m:limLowPr/>
          <m:e>
            <m:r>
              <m:rPr>
                <m:sty m:val="p"/>
              </m:rPr>
              <m:t>inf</m:t>
            </m:r>
          </m:e>
          <m:lim>
            <m:r>
              <m:rPr>
                <m:sty m:val="i"/>
              </m:rPr>
              <m:t>u</m:t>
            </m:r>
            <m:r>
              <m:rPr>
                <m:sty m:val="p"/>
              </m:rPr>
              <m:t>∈</m:t>
            </m:r>
            <m:sSup>
              <m:sSupPr/>
              <m:e>
                <m:r>
                  <m:rPr>
                    <m:scr m:val="double-struck"/>
                  </m:rPr>
                  <m:t>R</m:t>
                </m:r>
              </m:e>
              <m:sup>
                <m:r>
                  <m:rPr>
                    <m:sty m:val="p"/>
                  </m:rPr>
                  <m:t>3</m:t>
                </m:r>
              </m:sup>
            </m:sSup>
          </m:lim>
        </m:limLow>
        <m:r>
          <m:rPr>
            <m:sty m:val="p"/>
          </m:rPr>
          <m:t xml:space="preserve"> </m:t>
        </m:r>
        <m:sSub>
          <m:sSubPr/>
          <m:e>
            <m:r>
              <m:rPr>
                <m:sty m:val="i"/>
              </m:rPr>
              <m:t>J</m:t>
            </m:r>
          </m:e>
          <m:sub>
            <m:r>
              <m:rPr>
                <m:sty m:val="i"/>
              </m:rPr>
              <m:t>b</m:t>
            </m:r>
          </m:sub>
        </m:sSub>
        <m:r>
          <m:rPr>
            <m:sty m:val="p"/>
          </m:rPr>
          <m:t>(</m:t>
        </m:r>
        <m:r>
          <m:rPr>
            <m:sty m:val="i"/>
          </m:rPr>
          <m:t>u</m:t>
        </m:r>
        <m:r>
          <m:rPr>
            <m:sty m:val="p"/>
          </m:rPr>
          <m:t>)</m:t>
        </m:r>
        <m:r>
          <m:rPr>
            <m:sty m:val="p"/>
          </m:rPr>
          <m:t>≤</m:t>
        </m:r>
        <m:r>
          <m:rPr>
            <m:sty m:val="p"/>
          </m:rPr>
          <m:t>0</m:t>
        </m:r>
      </m:oMath>
      <w:r>
        <w:rPr/>
        <w:t xml:space="preserve">.</w:t>
      </w:r>
      <w:r>
        <w:rPr/>
        <w:br w:type="textWrapping"/>
      </w:r>
      <w:r>
        <w:rPr/>
        <w:t xml:space="preserve">6. Montrer que, si </w:t>
      </w:r>
      <m:oMath>
        <m:r>
          <m:rPr>
            <m:sty m:val="p"/>
          </m:rPr>
          <m:t>‖</m:t>
        </m:r>
        <m:r>
          <m:rPr>
            <m:sty m:val="i"/>
          </m:rPr>
          <m:t>u</m:t>
        </m:r>
        <m:r>
          <m:rPr>
            <m:sty m:val="p"/>
          </m:rPr>
          <m:t>‖</m:t>
        </m:r>
        <m:r>
          <m:rPr>
            <m:sty m:val="p"/>
          </m:rPr>
          <m:t>&gt;</m:t>
        </m:r>
        <m:f>
          <m:fPr>
            <m:ctrlPr>
              <w:rPr>
                <w:rFonts w:ascii="Cambria Math" w:hAnsi="Cambria Math"/>
              </w:rPr>
            </m:ctrlPr>
          </m:fPr>
          <m:num>
            <m:r>
              <m:rPr>
                <m:sty m:val="p"/>
              </m:rPr>
              <m:t>2</m:t>
            </m:r>
            <m:r>
              <m:rPr>
                <m:sty m:val="p"/>
              </m:rPr>
              <m:t>‖</m:t>
            </m:r>
            <m:r>
              <m:rPr>
                <m:sty m:val="i"/>
              </m:rPr>
              <m:t>b</m:t>
            </m:r>
            <m:r>
              <m:rPr>
                <m:sty m:val="p"/>
              </m:rPr>
              <m:t>‖</m:t>
            </m:r>
          </m:num>
          <m:den>
            <m:r>
              <m:rPr>
                <m:sty m:val="i"/>
              </m:rPr>
              <m:t>λ</m:t>
            </m:r>
          </m:den>
        </m:f>
      </m:oMath>
      <w:r>
        <w:rPr/>
        <w:t xml:space="preserve">, alors : </w:t>
      </w:r>
      <m:oMath>
        <m:sSub>
          <m:sSubPr/>
          <m:e>
            <m:r>
              <m:rPr>
                <m:sty m:val="i"/>
              </m:rPr>
              <m:t>J</m:t>
            </m:r>
          </m:e>
          <m:sub>
            <m:r>
              <m:rPr>
                <m:sty m:val="i"/>
              </m:rPr>
              <m:t>b</m:t>
            </m:r>
          </m:sub>
        </m:sSub>
        <m:r>
          <m:rPr>
            <m:sty m:val="p"/>
          </m:rPr>
          <m:t>(</m:t>
        </m:r>
        <m:r>
          <m:rPr>
            <m:sty m:val="i"/>
          </m:rPr>
          <m:t>u</m:t>
        </m:r>
        <m:r>
          <m:rPr>
            <m:sty m:val="p"/>
          </m:rPr>
          <m:t>)</m:t>
        </m:r>
        <m:r>
          <m:rPr>
            <m:sty m:val="p"/>
          </m:rPr>
          <m:t>≥</m:t>
        </m:r>
        <m:r>
          <m:rPr>
            <m:sty m:val="p"/>
          </m:rPr>
          <m:t>0</m:t>
        </m:r>
      </m:oMath>
      <w:r>
        <w:rPr/>
        <w:t xml:space="preserve">.</w:t>
      </w:r>
      <w:r>
        <w:rPr/>
        <w:br w:type="textWrapping"/>
      </w:r>
      <w:r>
        <w:rPr>
          <w:rFonts w:eastAsia="Georgia" w:cs="Georgia" w:ascii="Georgia" w:hAnsi="Georgia"/>
        </w:rPr>
        <w:t xml:space="preserve">7. En déduire que : </w:t>
      </w:r>
      <m:oMath>
        <m:limLow>
          <m:limLowPr/>
          <m:e>
            <m:r>
              <m:rPr>
                <m:sty m:val="p"/>
              </m:rPr>
              <m:t>inf</m:t>
            </m:r>
          </m:e>
          <m:lim>
            <m:r>
              <m:rPr>
                <m:sty m:val="i"/>
              </m:rPr>
              <m:t>u</m:t>
            </m:r>
            <m:r>
              <m:rPr>
                <m:sty m:val="p"/>
              </m:rPr>
              <m:t>∈</m:t>
            </m:r>
            <m:sSup>
              <m:sSupPr/>
              <m:e>
                <m:r>
                  <m:rPr>
                    <m:scr m:val="double-struck"/>
                  </m:rPr>
                  <m:t>R</m:t>
                </m:r>
              </m:e>
              <m:sup>
                <m:r>
                  <m:rPr>
                    <m:sty m:val="p"/>
                  </m:rPr>
                  <m:t>3</m:t>
                </m:r>
              </m:sup>
            </m:sSup>
          </m:lim>
        </m:limLow>
        <m:r>
          <m:rPr>
            <m:sty m:val="p"/>
          </m:rPr>
          <m:t xml:space="preserve"> </m:t>
        </m:r>
        <m:sSub>
          <m:sSubPr/>
          <m:e>
            <m:r>
              <m:rPr>
                <m:sty m:val="i"/>
              </m:rPr>
              <m:t>J</m:t>
            </m:r>
          </m:e>
          <m:sub>
            <m:r>
              <m:rPr>
                <m:sty m:val="i"/>
              </m:rPr>
              <m:t>b</m:t>
            </m:r>
          </m:sub>
        </m:sSub>
        <m:r>
          <m:rPr>
            <m:sty m:val="p"/>
          </m:rPr>
          <m:t>(</m:t>
        </m:r>
        <m:r>
          <m:rPr>
            <m:sty m:val="i"/>
          </m:rPr>
          <m:t>u</m:t>
        </m:r>
        <m:r>
          <m:rPr>
            <m:sty m:val="p"/>
          </m:rPr>
          <m:t>)</m:t>
        </m:r>
        <m:r>
          <m:rPr>
            <m:sty m:val="p"/>
          </m:rPr>
          <m:t>=</m:t>
        </m:r>
        <m:limLow>
          <m:limLowPr/>
          <m:e>
            <m:r>
              <m:rPr>
                <m:sty m:val="p"/>
              </m:rPr>
              <m:t>inf</m:t>
            </m:r>
          </m:e>
          <m:lim>
            <m:r>
              <m:rPr>
                <m:sty m:val="i"/>
              </m:rPr>
              <m:t>u</m:t>
            </m:r>
            <m:r>
              <m:rPr>
                <m:sty m:val="p"/>
              </m:rPr>
              <m:t>∈</m:t>
            </m:r>
            <m:acc>
              <m:accPr>
                <m:chr m:val="‾"/>
              </m:accPr>
              <m:e>
                <m:r>
                  <m:rPr>
                    <m:sty m:val="i"/>
                  </m:rPr>
                  <m:t>B</m:t>
                </m:r>
              </m:e>
            </m:acc>
            <m:r>
              <m:rPr>
                <m:sty m:val="p"/>
              </m:rPr>
              <m:t>(</m:t>
            </m:r>
            <m:r>
              <m:rPr>
                <m:sty m:val="p"/>
              </m:rPr>
              <m:t>0</m:t>
            </m:r>
            <m:r>
              <m:rPr>
                <m:sty m:val="p"/>
              </m:rPr>
              <m:t>,</m:t>
            </m:r>
            <m:r>
              <m:rPr>
                <m:sty m:val="i"/>
              </m:rPr>
              <m:t>r</m:t>
            </m:r>
            <m:r>
              <m:rPr>
                <m:sty m:val="p"/>
              </m:rPr>
              <m:t>)</m:t>
            </m:r>
          </m:lim>
        </m:limLow>
        <m:r>
          <m:rPr>
            <m:sty m:val="p"/>
          </m:rPr>
          <m:t xml:space="preserve"> </m:t>
        </m:r>
        <m:sSub>
          <m:sSubPr/>
          <m:e>
            <m:r>
              <m:rPr>
                <m:sty m:val="i"/>
              </m:rPr>
              <m:t>J</m:t>
            </m:r>
          </m:e>
          <m:sub>
            <m:r>
              <m:rPr>
                <m:sty m:val="i"/>
              </m:rPr>
              <m:t>b</m:t>
            </m:r>
          </m:sub>
        </m:sSub>
        <m:r>
          <m:rPr>
            <m:sty m:val="p"/>
          </m:rPr>
          <m:t>(</m:t>
        </m:r>
        <m:r>
          <m:rPr>
            <m:sty m:val="i"/>
          </m:rPr>
          <m:t>u</m:t>
        </m:r>
        <m:r>
          <m:rPr>
            <m:sty m:val="p"/>
          </m:rPr>
          <m:t>)</m:t>
        </m:r>
      </m:oMath>
      <w:r>
        <w:rPr>
          <w:rFonts w:eastAsia="Georgia" w:cs="Georgia" w:ascii="Georgia" w:hAnsi="Georgia"/>
        </w:rPr>
        <w:t xml:space="preserve">, où </w:t>
      </w:r>
      <m:oMath>
        <m:acc>
          <m:accPr>
            <m:chr m:val="‾"/>
          </m:accPr>
          <m:e>
            <m:r>
              <m:rPr>
                <m:sty m:val="i"/>
              </m:rPr>
              <m:t>B</m:t>
            </m:r>
          </m:e>
        </m:acc>
        <m:r>
          <m:rPr>
            <m:sty m:val="p"/>
          </m:rPr>
          <m:t>(</m:t>
        </m:r>
        <m:r>
          <m:rPr>
            <m:sty m:val="p"/>
          </m:rPr>
          <m:t>0</m:t>
        </m:r>
        <m:r>
          <m:rPr>
            <m:sty m:val="p"/>
          </m:rPr>
          <m:t>,</m:t>
        </m:r>
        <m:r>
          <m:rPr>
            <m:sty m:val="i"/>
          </m:rPr>
          <m:t>r</m:t>
        </m:r>
        <m:r>
          <m:rPr>
            <m:sty m:val="p"/>
          </m:rPr>
          <m:t>)</m:t>
        </m:r>
      </m:oMath>
      <w:r>
        <w:rPr>
          <w:rFonts w:eastAsia="Georgia" w:cs="Georgia" w:ascii="Georgia" w:hAnsi="Georgia"/>
        </w:rPr>
        <w:t xml:space="preserve"> désigne la boule fermée de centre l'origine et de rayon </w:t>
      </w:r>
      <m:oMath>
        <m:r>
          <m:rPr>
            <m:sty m:val="i"/>
          </m:rPr>
          <m:t>r</m:t>
        </m:r>
        <m:r>
          <m:rPr>
            <m:sty m:val="p"/>
          </m:rPr>
          <m:t>=</m:t>
        </m:r>
        <m:f>
          <m:fPr>
            <m:ctrlPr>
              <w:rPr>
                <w:rFonts w:ascii="Cambria Math" w:hAnsi="Cambria Math"/>
              </w:rPr>
            </m:ctrlPr>
          </m:fPr>
          <m:num>
            <m:r>
              <m:rPr>
                <m:sty m:val="p"/>
              </m:rPr>
              <m:t>2</m:t>
            </m:r>
            <m:r>
              <m:rPr>
                <m:sty m:val="p"/>
              </m:rPr>
              <m:t>‖</m:t>
            </m:r>
            <m:r>
              <m:rPr>
                <m:sty m:val="i"/>
              </m:rPr>
              <m:t>b</m:t>
            </m:r>
            <m:r>
              <m:rPr>
                <m:sty m:val="p"/>
              </m:rPr>
              <m:t>‖</m:t>
            </m:r>
          </m:num>
          <m:den>
            <m:r>
              <m:rPr>
                <m:sty m:val="i"/>
              </m:rPr>
              <m:t>λ</m:t>
            </m:r>
          </m:den>
        </m:f>
      </m:oMath>
      <w:r>
        <w:rPr/>
        <w:t xml:space="preserve">.</w:t>
      </w:r>
      <w:r>
        <w:rPr/>
        <w:br w:type="textWrapping"/>
      </w:r>
      <w:r>
        <w:rPr/>
        <w:t xml:space="preserve">8. Montrer que la fonction </w:t>
      </w:r>
      <m:oMath>
        <m:sSub>
          <m:sSubPr/>
          <m:e>
            <m:r>
              <m:rPr>
                <m:sty m:val="i"/>
              </m:rPr>
              <m:t>J</m:t>
            </m:r>
          </m:e>
          <m:sub>
            <m:r>
              <m:rPr>
                <m:sty m:val="i"/>
              </m:rPr>
              <m:t>b</m:t>
            </m:r>
          </m:sub>
        </m:sSub>
      </m:oMath>
      <w:r>
        <w:rPr/>
        <w:t xml:space="preserve"> admet un minimum global sur </w:t>
      </w:r>
      <m:oMath>
        <m:sSup>
          <m:sSupPr/>
          <m:e>
            <m:r>
              <m:rPr>
                <m:scr m:val="double-struck"/>
              </m:rPr>
              <m:t>R</m:t>
            </m:r>
          </m:e>
          <m:sup>
            <m:r>
              <m:rPr>
                <m:sty m:val="p"/>
              </m:rPr>
              <m:t>3</m:t>
            </m:r>
          </m:sup>
        </m:sSup>
      </m:oMath>
      <w:r>
        <w:rPr/>
        <w:t xml:space="preserve">.</w:t>
      </w:r>
      <w:r>
        <w:rPr/>
        <w:br w:type="textWrapping"/>
      </w:r>
      <w:r>
        <w:rPr/>
        <w:t xml:space="preserve">9. Montrer que cette fonction atteint son minimum global au point </w:t>
      </w:r>
      <m:oMath>
        <m:r>
          <m:rPr>
            <m:sty m:val="i"/>
          </m:rPr>
          <m:t>u</m:t>
        </m:r>
        <m:r>
          <m:rPr>
            <m:sty m:val="p"/>
          </m:rPr>
          <m:t>=</m:t>
        </m:r>
        <m:sSup>
          <m:sSupPr/>
          <m:e>
            <m:r>
              <m:rPr>
                <m:sty m:val="i"/>
              </m:rPr>
              <m:t>A</m:t>
            </m:r>
          </m:e>
          <m:sup>
            <m:r>
              <m:rPr>
                <m:sty m:val="p"/>
              </m:rPr>
              <m:t>−</m:t>
            </m:r>
            <m:r>
              <m:rPr>
                <m:sty m:val="p"/>
              </m:rPr>
              <m:t>1</m:t>
            </m:r>
          </m:sup>
        </m:sSup>
        <m:r>
          <m:rPr>
            <m:sty m:val="i"/>
          </m:rPr>
          <m:t>b</m:t>
        </m:r>
      </m:oMath>
      <w:r>
        <w:rPr/>
        <w:t xml:space="preserve">.</w:t>
      </w:r>
    </w:p>
    <w:p>
      <w:pPr>
        <w:spacing w:line="271" w:before="330" w:lineRule="auto"/>
      </w:pPr>
      <w:r>
        <w:rPr>
          <w:b/>
          <w:sz w:val="42"/>
        </w:rPr>
        <w:t xml:space="preserve">Partie III</w:t>
      </w:r>
    </w:p>
    <w:p>
      <w:pPr>
        <w:spacing w:after="220" w:lineRule="auto"/>
      </w:pPr>
      <w:r>
        <w:rPr/>
        <w:t xml:space="preserve">Soit </w:t>
      </w:r>
      <m:oMath>
        <m:r>
          <m:rPr>
            <m:sty m:val="i"/>
          </m:rPr>
          <m:t>A</m:t>
        </m:r>
      </m:oMath>
      <w:r>
        <w:rPr>
          <w:rFonts w:eastAsia="Georgia" w:cs="Georgia" w:ascii="Georgia" w:hAnsi="Georgia"/>
        </w:rPr>
        <w:t xml:space="preserve"> une matrice carrée d'ordre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symétrique, et dont toutes les valeurs propres sont strictement positives. Deux vecteurs non nuls </w:t>
      </w:r>
      <m:oMath>
        <m:r>
          <m:rPr>
            <m:sty m:val="i"/>
          </m:rPr>
          <m:t>u</m:t>
        </m:r>
      </m:oMath>
      <w:r>
        <w:rPr/>
        <w:t xml:space="preserve"> et </w:t>
      </w:r>
      <m:oMath>
        <m:r>
          <m:rPr>
            <m:sty m:val="i"/>
          </m:rPr>
          <m:t>v</m:t>
        </m:r>
      </m:oMath>
      <w:r>
        <w:rPr/>
        <w:t xml:space="preserve"> de </w:t>
      </w:r>
      <m:oMath>
        <m:sSup>
          <m:sSupPr/>
          <m:e>
            <m:r>
              <m:rPr>
                <m:scr m:val="double-struck"/>
              </m:rPr>
              <m:t>R</m:t>
            </m:r>
          </m:e>
          <m:sup>
            <m:r>
              <m:rPr>
                <m:sty m:val="i"/>
              </m:rPr>
              <m:t>n</m:t>
            </m:r>
          </m:sup>
        </m:sSup>
      </m:oMath>
      <w:r>
        <w:rPr/>
        <w:t xml:space="preserve"> sont dits </w:t>
      </w:r>
      <m:oMath>
        <m:r>
          <m:rPr>
            <m:sty m:val="i"/>
          </m:rPr>
          <m:t>A</m:t>
        </m:r>
      </m:oMath>
      <w:r>
        <w:rPr>
          <w:rFonts w:eastAsia="Georgia" w:cs="Georgia" w:ascii="Georgia" w:hAnsi="Georgia"/>
        </w:rPr>
        <w:t xml:space="preserve"> conjugués si </w:t>
      </w:r>
      <m:oMath>
        <m:r>
          <m:rPr>
            <m:sty m:val="p"/>
          </m:rPr>
          <m:t>⟨</m:t>
        </m:r>
        <m:r>
          <m:rPr>
            <m:sty m:val="i"/>
          </m:rPr>
          <m:t>A</m:t>
        </m:r>
        <m:r>
          <m:rPr>
            <m:sty m:val="i"/>
          </m:rPr>
          <m:t>u</m:t>
        </m:r>
        <m:r>
          <m:rPr>
            <m:sty m:val="p"/>
          </m:rPr>
          <m:t>,</m:t>
        </m:r>
        <m:r>
          <m:rPr>
            <m:sty m:val="i"/>
          </m:rPr>
          <m:t>v</m:t>
        </m:r>
        <m:r>
          <m:rPr>
            <m:sty m:val="p"/>
          </m:rPr>
          <m:t>⟩</m:t>
        </m:r>
        <m:r>
          <m:rPr>
            <m:sty m:val="p"/>
          </m:rPr>
          <m:t>=</m:t>
        </m:r>
        <m:r>
          <m:rPr>
            <m:sty m:val="p"/>
          </m:rPr>
          <m:t>0</m:t>
        </m:r>
      </m:oMath>
      <w:r>
        <w:rPr/>
        <w:t xml:space="preserve">.</w:t>
      </w:r>
    </w:p>
    <w:p>
      <w:pPr>
        <w:numPr>
          <w:ilvl w:val="0"/>
          <w:numId w:val="3"/>
        </w:numPr>
        <w:spacing w:lineRule="auto"/>
      </w:pPr>
      <w:r>
        <w:rPr/>
        <w:t xml:space="preserve">On note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les valeurs propres (comptées avec leur ordre de multiplicité) de la matrice </w:t>
      </w:r>
      <m:oMath>
        <m:r>
          <m:rPr>
            <m:sty m:val="i"/>
          </m:rPr>
          <m:t>A</m:t>
        </m:r>
      </m:oMath>
      <w:r>
        <w:rPr>
          <w:rFonts w:eastAsia="Georgia" w:cs="Georgia" w:ascii="Georgia" w:hAnsi="Georgia"/>
        </w:rPr>
        <w:t xml:space="preserve">, rangées dans l'ordre croissant : </w:t>
      </w:r>
      <m:oMath>
        <m:r>
          <m:rPr>
            <m:sty m:val="p"/>
          </m:rPr>
          <m:t>0</m:t>
        </m:r>
        <m:r>
          <m:rPr>
            <m:sty m:val="p"/>
          </m:rPr>
          <m:t>&lt;</m:t>
        </m:r>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oMath>
      <w:r>
        <w:rPr/>
        <w:t xml:space="preserve">.</w:t>
      </w:r>
      <w:r>
        <w:rPr/>
        <w:br w:type="textWrapping"/>
      </w:r>
      <w:r>
        <w:rPr>
          <w:rFonts w:eastAsia="Georgia" w:cs="Georgia" w:ascii="Georgia" w:hAnsi="Georgia"/>
        </w:rPr>
        <w:t xml:space="preserve">(a) Justifier l'existence d'une base orthonormée </w:t>
      </w:r>
      <m:oMath>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telle que, pour tout </w:t>
      </w:r>
      <m:oMath>
        <m:r>
          <m:rPr>
            <m:sty m:val="i"/>
          </m:rPr>
          <m:t>i</m:t>
        </m:r>
        <m:r>
          <m:rPr>
            <m:sty m:val="p"/>
          </m:rPr>
          <m:t>≤</m:t>
        </m:r>
        <m:r>
          <m:rPr>
            <m:sty m:val="i"/>
          </m:rPr>
          <m:t>n</m:t>
        </m:r>
        <m:r>
          <m:rPr>
            <m:sty m:val="p"/>
          </m:rPr>
          <m:t>,</m:t>
        </m:r>
        <m:r>
          <m:rPr>
            <m:sty m:val="i"/>
          </m:rPr>
          <m:t>A</m:t>
        </m:r>
        <m:sSub>
          <m:sSubPr/>
          <m:e>
            <m:r>
              <m:rPr>
                <m:sty m:val="i"/>
              </m:rPr>
              <m:t>e</m:t>
            </m:r>
          </m:e>
          <m:sub>
            <m:r>
              <m:rPr>
                <m:sty m:val="i"/>
              </m:rPr>
              <m:t>i</m:t>
            </m:r>
          </m:sub>
        </m:sSub>
        <m:r>
          <m:rPr>
            <m:sty m:val="p"/>
          </m:rPr>
          <m:t>=</m:t>
        </m:r>
        <m:sSub>
          <m:sSubPr/>
          <m:e>
            <m:r>
              <m:rPr>
                <m:sty m:val="i"/>
              </m:rPr>
              <m:t>λ</m:t>
            </m:r>
          </m:e>
          <m:sub>
            <m:r>
              <m:rPr>
                <m:sty m:val="i"/>
              </m:rPr>
              <m:t>i</m:t>
            </m:r>
          </m:sub>
        </m:sSub>
        <m:sSub>
          <m:sSubPr/>
          <m:e>
            <m:r>
              <m:rPr>
                <m:sty m:val="i"/>
              </m:rPr>
              <m:t>e</m:t>
            </m:r>
          </m:e>
          <m:sub>
            <m:r>
              <m:rPr>
                <m:sty m:val="i"/>
              </m:rPr>
              <m:t>i</m:t>
            </m:r>
          </m:sub>
        </m:sSub>
      </m:oMath>
      <w:r>
        <w:rPr/>
        <w:t xml:space="preserve">.</w:t>
      </w:r>
      <w:r>
        <w:rPr/>
        <w:br w:type="textWrapping"/>
      </w:r>
      <w:r>
        <w:rPr/>
        <w:t xml:space="preserve">(b) Soit </w:t>
      </w:r>
      <m:oMath>
        <m:r>
          <m:rPr>
            <m:sty m:val="i"/>
          </m:rPr>
          <m:t>u</m:t>
        </m:r>
      </m:oMath>
      <w:r>
        <w:rPr/>
        <w:t xml:space="preserve"> un vecteur de </w:t>
      </w:r>
      <m:oMath>
        <m:sSup>
          <m:sSupPr/>
          <m:e>
            <m:r>
              <m:rPr>
                <m:scr m:val="double-struck"/>
              </m:rPr>
              <m:t>R</m:t>
            </m:r>
          </m:e>
          <m:sup>
            <m:r>
              <m:rPr>
                <m:sty m:val="i"/>
              </m:rPr>
              <m:t>n</m:t>
            </m:r>
          </m:sup>
        </m:sSup>
      </m:oMath>
      <w:r>
        <w:rPr>
          <w:rFonts w:eastAsia="Georgia" w:cs="Georgia" w:ascii="Georgia" w:hAnsi="Georgia"/>
        </w:rPr>
        <w:t xml:space="preserve"> dont la décomposition dans la base précédente s'écrit</w:t>
      </w:r>
    </w:p>
    <w:p>
      <w:pPr>
        <w:spacing w:after="220" w:lineRule="auto"/>
      </w:pPr>
      <m:oMathPara>
        <m:oMath>
          <m:r>
            <m:rPr>
              <m:sty m:val="i"/>
            </m:rPr>
            <m:t>u</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α</m:t>
              </m:r>
            </m:e>
            <m:sub>
              <m:r>
                <m:rPr>
                  <m:sty m:val="i"/>
                </m:rPr>
                <m:t>i</m:t>
              </m:r>
            </m:sub>
          </m:sSub>
          <m:sSub>
            <m:sSubPr/>
            <m:e>
              <m:r>
                <m:rPr>
                  <m:sty m:val="i"/>
                </m:rPr>
                <m:t>e</m:t>
              </m:r>
            </m:e>
            <m:sub>
              <m:r>
                <m:rPr>
                  <m:sty m:val="i"/>
                </m:rPr>
                <m:t>i</m:t>
              </m:r>
            </m:sub>
          </m:sSub>
        </m:oMath>
      </m:oMathPara>
    </w:p>
    <w:p>
      <w:pPr>
        <w:spacing w:after="220" w:lineRule="auto"/>
      </w:pPr>
      <w:r>
        <w:rPr/>
        <w:t xml:space="preserve">Exprimer en fonction des </w:t>
      </w:r>
      <m:oMath>
        <m:sSub>
          <m:sSubPr/>
          <m:e>
            <m:r>
              <m:rPr>
                <m:sty m:val="i"/>
              </m:rPr>
              <m:t>α</m:t>
            </m:r>
          </m:e>
          <m:sub>
            <m:r>
              <m:rPr>
                <m:sty m:val="i"/>
              </m:rPr>
              <m:t>i</m:t>
            </m:r>
          </m:sub>
        </m:sSub>
      </m:oMath>
      <w:r>
        <w:rPr>
          <w:rFonts w:eastAsia="Georgia" w:cs="Georgia" w:ascii="Georgia" w:hAnsi="Georgia"/>
        </w:rPr>
        <w:t xml:space="preserve"> les quantités </w:t>
      </w:r>
      <m:oMath>
        <m:r>
          <m:rPr>
            <m:sty m:val="p"/>
          </m:rPr>
          <m:t>‖</m:t>
        </m:r>
        <m:r>
          <m:rPr>
            <m:sty m:val="i"/>
          </m:rPr>
          <m:t>u</m:t>
        </m:r>
        <m:sSup>
          <m:sSupPr/>
          <m:e>
            <m:r>
              <m:rPr>
                <m:sty m:val="p"/>
              </m:rPr>
              <m:t>‖</m:t>
            </m:r>
          </m:e>
          <m:sup>
            <m:r>
              <m:rPr>
                <m:sty m:val="p"/>
              </m:rPr>
              <m:t>2</m:t>
            </m:r>
          </m:sup>
        </m:sSup>
      </m:oMath>
      <w:r>
        <w:rPr/>
        <w:t xml:space="preserve"> et </w:t>
      </w:r>
      <m:oMath>
        <m:r>
          <m:rPr>
            <m:sty m:val="p"/>
          </m:rPr>
          <m:t>⟨</m:t>
        </m:r>
        <m:r>
          <m:rPr>
            <m:sty m:val="i"/>
          </m:rPr>
          <m:t>A</m:t>
        </m:r>
        <m:r>
          <m:rPr>
            <m:sty m:val="i"/>
          </m:rPr>
          <m:t>u</m:t>
        </m:r>
        <m:r>
          <m:rPr>
            <m:sty m:val="p"/>
          </m:rPr>
          <m:t>,</m:t>
        </m:r>
        <m:r>
          <m:rPr>
            <m:sty m:val="i"/>
          </m:rPr>
          <m:t>u</m:t>
        </m:r>
        <m:r>
          <m:rPr>
            <m:sty m:val="p"/>
          </m:rPr>
          <m:t>⟩</m:t>
        </m:r>
      </m:oMath>
      <w:r>
        <w:rPr/>
        <w:t xml:space="preserve">.</w:t>
      </w:r>
      <w:r>
        <w:rPr/>
        <w:br w:type="textWrapping"/>
      </w:r>
      <w:r>
        <w:rPr/>
        <w:t xml:space="preserve">(c) Montrer que pour tout vecteur </w:t>
      </w:r>
      <m:oMath>
        <m:r>
          <m:rPr>
            <m:sty m:val="i"/>
          </m:rPr>
          <m:t>u</m:t>
        </m:r>
      </m:oMath>
      <w:r>
        <w:rPr/>
        <w:t xml:space="preserve"> de </w:t>
      </w:r>
      <m:oMath>
        <m:sSup>
          <m:sSupPr/>
          <m:e>
            <m:r>
              <m:rPr>
                <m:scr m:val="double-struck"/>
              </m:rPr>
              <m:t>R</m:t>
            </m:r>
          </m:e>
          <m:sup>
            <m:r>
              <m:rPr>
                <m:sty m:val="i"/>
              </m:rPr>
              <m:t>n</m:t>
            </m:r>
          </m:sup>
        </m:sSup>
        <m:r>
          <m:rPr>
            <m:sty m:val="p"/>
          </m:rPr>
          <m:t>,</m:t>
        </m:r>
        <m:r>
          <m:rPr>
            <m:sty m:val="p"/>
          </m:rPr>
          <m:t>⟨</m:t>
        </m:r>
        <m:r>
          <m:rPr>
            <m:sty m:val="i"/>
          </m:rPr>
          <m:t>A</m:t>
        </m:r>
        <m:r>
          <m:rPr>
            <m:sty m:val="i"/>
          </m:rPr>
          <m:t>u</m:t>
        </m:r>
        <m:r>
          <m:rPr>
            <m:sty m:val="p"/>
          </m:rPr>
          <m:t>,</m:t>
        </m:r>
        <m:r>
          <m:rPr>
            <m:sty m:val="i"/>
          </m:rPr>
          <m:t>u</m:t>
        </m:r>
        <m:r>
          <m:rPr>
            <m:sty m:val="p"/>
          </m:rPr>
          <m:t>⟩</m:t>
        </m:r>
        <m:r>
          <m:rPr>
            <m:sty m:val="p"/>
          </m:rPr>
          <m:t>≥</m:t>
        </m:r>
        <m:sSub>
          <m:sSubPr/>
          <m:e>
            <m:r>
              <m:rPr>
                <m:sty m:val="i"/>
              </m:rPr>
              <m:t>λ</m:t>
            </m:r>
          </m:e>
          <m:sub>
            <m:r>
              <m:rPr>
                <m:sty m:val="p"/>
              </m:rPr>
              <m:t>1</m:t>
            </m:r>
          </m:sub>
        </m:sSub>
        <m:r>
          <m:rPr>
            <m:sty m:val="p"/>
          </m:rPr>
          <m:t>‖</m:t>
        </m:r>
        <m:r>
          <m:rPr>
            <m:sty m:val="i"/>
          </m:rPr>
          <m:t>u</m:t>
        </m:r>
        <m:sSup>
          <m:sSupPr/>
          <m:e>
            <m:r>
              <m:rPr>
                <m:sty m:val="p"/>
              </m:rPr>
              <m:t>‖</m:t>
            </m:r>
          </m:e>
          <m:sup>
            <m:r>
              <m:rPr>
                <m:sty m:val="p"/>
              </m:rPr>
              <m:t>2</m:t>
            </m:r>
          </m:sup>
        </m:sSup>
      </m:oMath>
      <w:r>
        <w:rPr/>
        <w:t xml:space="preserve">.</w:t>
      </w:r>
      <w:r>
        <w:rPr/>
        <w:br w:type="textWrapping"/>
      </w:r>
      <w:r>
        <w:rPr>
          <w:rFonts w:eastAsia="Georgia" w:cs="Georgia" w:ascii="Georgia" w:hAnsi="Georgia"/>
        </w:rPr>
        <w:t xml:space="preserve">(d) En déduire que pour tout vecteur </w:t>
      </w:r>
      <m:oMath>
        <m:r>
          <m:rPr>
            <m:sty m:val="i"/>
          </m:rPr>
          <m:t>u</m:t>
        </m:r>
      </m:oMath>
      <w:r>
        <w:rPr/>
        <w:t xml:space="preserve"> non nul, on a </w:t>
      </w:r>
      <m:oMath>
        <m:r>
          <m:rPr>
            <m:sty m:val="p"/>
          </m:rPr>
          <m:t>⟨</m:t>
        </m:r>
        <m:r>
          <m:rPr>
            <m:sty m:val="i"/>
          </m:rPr>
          <m:t>A</m:t>
        </m:r>
        <m:r>
          <m:rPr>
            <m:sty m:val="i"/>
          </m:rPr>
          <m:t>u</m:t>
        </m:r>
        <m:r>
          <m:rPr>
            <m:sty m:val="p"/>
          </m:rPr>
          <m:t>,</m:t>
        </m:r>
        <m:r>
          <m:rPr>
            <m:sty m:val="i"/>
          </m:rPr>
          <m:t>u</m:t>
        </m:r>
        <m:r>
          <m:rPr>
            <m:sty m:val="p"/>
          </m:rPr>
          <m:t>⟩</m:t>
        </m:r>
        <m:r>
          <m:rPr>
            <m:sty m:val="p"/>
          </m:rPr>
          <m:t>≠</m:t>
        </m:r>
        <m:r>
          <m:rPr>
            <m:sty m:val="p"/>
          </m:rPr>
          <m:t>0</m:t>
        </m:r>
      </m:oMath>
      <w:r>
        <w:rPr/>
        <w:t xml:space="preserve">.</w:t>
      </w:r>
      <w:r>
        <w:rPr/>
        <w:br w:type="textWrapping"/>
      </w:r>
      <w:r>
        <w:rPr/>
        <w:t xml:space="preserve">2. Soit </w:t>
      </w:r>
      <m:oMath>
        <m:d>
          <m:dPr>
            <m:begChr m:val="("/>
            <m:endChr m:val=")"/>
            <m:ctrlPr>
              <w:rPr>
                <w:rFonts w:ascii="Cambria Math" w:hAnsi="Cambria Math"/>
              </w:rPr>
            </m:ctrlPr>
          </m:dPr>
          <m:e>
            <m:sSub>
              <m:sSubPr/>
              <m:e>
                <m:r>
                  <m:rPr>
                    <m:sty m:val="i"/>
                  </m:rPr>
                  <m:t>v</m:t>
                </m:r>
              </m:e>
              <m:sub>
                <m:r>
                  <m:rPr>
                    <m:sty m:val="p"/>
                  </m:rPr>
                  <m:t>0</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r>
                  <m:rPr>
                    <m:sty m:val="p"/>
                  </m:rPr>
                  <m:t>−</m:t>
                </m:r>
                <m:r>
                  <m:rPr>
                    <m:sty m:val="p"/>
                  </m:rPr>
                  <m:t>1</m:t>
                </m:r>
              </m:sub>
            </m:sSub>
          </m:e>
        </m:d>
      </m:oMath>
      <w:r>
        <w:rPr/>
        <w:t xml:space="preserve"> une famille de vecteurs non nuls </w:t>
      </w:r>
      <m:oMath>
        <m:r>
          <m:rPr>
            <m:sty m:val="i"/>
          </m:rPr>
          <m:t>A</m:t>
        </m:r>
      </m:oMath>
      <w:r>
        <w:rPr>
          <w:rFonts w:eastAsia="Georgia" w:cs="Georgia" w:ascii="Georgia" w:hAnsi="Georgia"/>
        </w:rPr>
        <w:t xml:space="preserve">-conjugués deux à deux. Montrer que cette famille forme une base de </w:t>
      </w:r>
      <m:oMath>
        <m:sSup>
          <m:sSupPr/>
          <m:e>
            <m:r>
              <m:rPr>
                <m:scr m:val="double-struck"/>
              </m:rPr>
              <m:t>R</m:t>
            </m:r>
          </m:e>
          <m:sup>
            <m:r>
              <m:rPr>
                <m:sty m:val="i"/>
              </m:rPr>
              <m:t>n</m:t>
            </m:r>
          </m:sup>
        </m:sSup>
      </m:oMath>
      <w:r>
        <w:rPr/>
        <w:t xml:space="preserve">.</w:t>
      </w:r>
      <w:r>
        <w:rPr/>
        <w:br w:type="textWrapping"/>
      </w:r>
      <w:r>
        <w:rPr/>
        <w:t xml:space="preserve">3. Rappeler (sans justification) l'expression de </w:t>
      </w:r>
      <m:oMath>
        <m:r>
          <m:rPr>
            <m:sty m:val="p"/>
          </m:rPr>
          <m:t>(</m:t>
        </m:r>
        <m:r>
          <m:rPr>
            <m:sty m:val="i"/>
          </m:rPr>
          <m:t>α</m:t>
        </m:r>
        <m:r>
          <m:rPr>
            <m:sty m:val="i"/>
          </m:rPr>
          <m:t>M</m:t>
        </m:r>
        <m:r>
          <m:rPr>
            <m:sty m:val="p"/>
          </m:rPr>
          <m:t>+</m:t>
        </m:r>
        <m:r>
          <m:rPr>
            <m:sty m:val="i"/>
          </m:rPr>
          <m:t>β</m:t>
        </m:r>
        <m:r>
          <m:rPr>
            <m:sty m:val="i"/>
          </m:rPr>
          <m:t>N</m:t>
        </m:r>
        <m:sSup>
          <m:sSupPr/>
          <m:e>
            <m:r>
              <m:rPr>
                <m:sty m:val="p"/>
              </m:rPr>
              <m:t>)</m:t>
            </m:r>
          </m:e>
          <m:sup>
            <m:r>
              <m:rPr>
                <m:sty m:val="i"/>
              </m:rPr>
              <m:t>T</m:t>
            </m:r>
          </m:sup>
        </m:sSup>
      </m:oMath>
      <w:r>
        <w:rPr/>
        <w:t xml:space="preserve"> et </w:t>
      </w:r>
      <m:oMath>
        <m:r>
          <m:rPr>
            <m:sty m:val="p"/>
          </m:rPr>
          <m:t>(</m:t>
        </m:r>
        <m:r>
          <m:rPr>
            <m:sty m:val="i"/>
          </m:rPr>
          <m:t>M</m:t>
        </m:r>
        <m:r>
          <m:rPr>
            <m:sty m:val="i"/>
          </m:rPr>
          <m:t>N</m:t>
        </m:r>
        <m:sSup>
          <m:sSupPr/>
          <m:e>
            <m:r>
              <m:rPr>
                <m:sty m:val="p"/>
              </m:rPr>
              <m:t>)</m:t>
            </m:r>
          </m:e>
          <m:sup>
            <m:r>
              <m:rPr>
                <m:sty m:val="i"/>
              </m:rPr>
              <m:t>T</m:t>
            </m:r>
          </m:sup>
        </m:sSup>
      </m:oMath>
      <w:r>
        <w:rPr/>
        <w:t xml:space="preserve"> en fonction de </w:t>
      </w:r>
      <m:oMath>
        <m:sSup>
          <m:sSupPr/>
          <m:e>
            <m:r>
              <m:rPr>
                <m:sty m:val="i"/>
              </m:rPr>
              <m:t>M</m:t>
            </m:r>
          </m:e>
          <m:sup>
            <m:r>
              <m:rPr>
                <m:sty m:val="i"/>
              </m:rPr>
              <m:t>T</m:t>
            </m:r>
          </m:sup>
        </m:sSup>
      </m:oMath>
      <w:r>
        <w:rPr/>
        <w:t xml:space="preserve"> et </w:t>
      </w:r>
      <m:oMath>
        <m:sSup>
          <m:sSupPr/>
          <m:e>
            <m:r>
              <m:rPr>
                <m:sty m:val="i"/>
              </m:rPr>
              <m:t>N</m:t>
            </m:r>
          </m:e>
          <m:sup>
            <m:r>
              <m:rPr>
                <m:sty m:val="i"/>
              </m:rPr>
              <m:t>T</m:t>
            </m:r>
          </m:sup>
        </m:sSup>
      </m:oMath>
      <w:r>
        <w:rPr>
          <w:rFonts w:eastAsia="Georgia" w:cs="Georgia" w:ascii="Georgia" w:hAnsi="Georgia"/>
        </w:rPr>
        <w:t xml:space="preserve">, où </w:t>
      </w:r>
      <m:oMath>
        <m:r>
          <m:rPr>
            <m:sty m:val="i"/>
          </m:rPr>
          <m:t>M</m:t>
        </m:r>
        <m:r>
          <m:rPr>
            <m:sty m:val="p"/>
          </m:rPr>
          <m:t>,</m:t>
        </m:r>
        <m:r>
          <m:rPr>
            <m:sty m:val="i"/>
          </m:rPr>
          <m:t>N</m:t>
        </m:r>
      </m:oMath>
      <w:r>
        <w:rPr>
          <w:rFonts w:eastAsia="Georgia" w:cs="Georgia" w:ascii="Georgia" w:hAnsi="Georgia"/>
        </w:rPr>
        <w:t xml:space="preserve"> sont des matrices de taille quelconque (mais telles que les opérations sont bien définies) et </w:t>
      </w:r>
      <m:oMath>
        <m:r>
          <m:rPr>
            <m:sty m:val="i"/>
          </m:rPr>
          <m:t>α</m:t>
        </m:r>
        <m:r>
          <m:rPr>
            <m:sty m:val="p"/>
          </m:rPr>
          <m:t>,</m:t>
        </m:r>
        <m:r>
          <m:rPr>
            <m:sty m:val="i"/>
          </m:rPr>
          <m:t>β</m:t>
        </m:r>
      </m:oMath>
      <w:r>
        <w:rPr>
          <w:rFonts w:eastAsia="Georgia" w:cs="Georgia" w:ascii="Georgia" w:hAnsi="Georgia"/>
        </w:rPr>
        <w:t xml:space="preserve"> sont des nombres réels.</w:t>
      </w:r>
      <w:r>
        <w:rPr/>
        <w:br w:type="textWrapping"/>
      </w:r>
      <w:r>
        <w:rPr/>
        <w:t xml:space="preserve">4. Si </w:t>
      </w:r>
      <m:oMath>
        <m:r>
          <m:rPr>
            <m:sty m:val="i"/>
          </m:rPr>
          <m:t>v</m:t>
        </m:r>
      </m:oMath>
      <w:r>
        <w:rPr/>
        <w:t xml:space="preserve"> est un vecteur de </w:t>
      </w:r>
      <m:oMath>
        <m:sSup>
          <m:sSupPr/>
          <m:e>
            <m:r>
              <m:rPr>
                <m:scr m:val="double-struck"/>
              </m:rPr>
              <m:t>R</m:t>
            </m:r>
          </m:e>
          <m:sup>
            <m:r>
              <m:rPr>
                <m:sty m:val="i"/>
              </m:rPr>
              <m:t>n</m:t>
            </m:r>
          </m:sup>
        </m:sSup>
      </m:oMath>
      <w:r>
        <w:rPr>
          <w:rFonts w:eastAsia="Georgia" w:cs="Georgia" w:ascii="Georgia" w:hAnsi="Georgia"/>
        </w:rPr>
        <w:t xml:space="preserve"> (que l'on identifie avec une matrice colonne), préciser la taille des matrices </w:t>
      </w:r>
      <m:oMath>
        <m:sSup>
          <m:sSupPr/>
          <m:e>
            <m:r>
              <m:rPr>
                <m:sty m:val="i"/>
              </m:rPr>
              <m:t>v</m:t>
            </m:r>
          </m:e>
          <m:sup>
            <m:r>
              <m:rPr>
                <m:sty m:val="i"/>
              </m:rPr>
              <m:t>T</m:t>
            </m:r>
          </m:sup>
        </m:sSup>
        <m:r>
          <m:rPr>
            <m:sty m:val="i"/>
          </m:rPr>
          <m:t>v</m:t>
        </m:r>
      </m:oMath>
      <w:r>
        <w:rPr/>
        <w:t xml:space="preserve"> et </w:t>
      </w:r>
      <m:oMath>
        <m:r>
          <m:rPr>
            <m:sty m:val="i"/>
          </m:rPr>
          <m:t>v</m:t>
        </m:r>
        <m:sSup>
          <m:sSupPr/>
          <m:e>
            <m:r>
              <m:rPr>
                <m:sty m:val="i"/>
              </m:rPr>
              <m:t>v</m:t>
            </m:r>
          </m:e>
          <m:sup>
            <m:r>
              <m:rPr>
                <m:sty m:val="i"/>
              </m:rPr>
              <m:t>T</m:t>
            </m:r>
          </m:sup>
        </m:sSup>
      </m:oMath>
      <w:r>
        <w:rPr>
          <w:rFonts w:eastAsia="Georgia" w:cs="Georgia" w:ascii="Georgia" w:hAnsi="Georgia"/>
        </w:rPr>
        <w:t xml:space="preserve"> (on identifiera les matrices carrées de taille 1 et les nombres réels).</w:t>
      </w:r>
      <w:r>
        <w:rPr/>
        <w:br w:type="textWrapping"/>
      </w:r>
      <w:r>
        <w:rPr/>
        <w:t xml:space="preserve">5. Montrer que pour tous vecteurs </w:t>
      </w:r>
      <m:oMath>
        <m:r>
          <m:rPr>
            <m:sty m:val="i"/>
          </m:rPr>
          <m:t>u</m:t>
        </m:r>
        <m:r>
          <m:rPr>
            <m:sty m:val="p"/>
          </m:rPr>
          <m:t>,</m:t>
        </m:r>
        <m:r>
          <m:rPr>
            <m:sty m:val="i"/>
          </m:rPr>
          <m:t>v</m:t>
        </m:r>
      </m:oMath>
      <w:r>
        <w:rPr/>
        <w:t xml:space="preserve"> de </w:t>
      </w:r>
      <m:oMath>
        <m:sSup>
          <m:sSupPr/>
          <m:e>
            <m:r>
              <m:rPr>
                <m:scr m:val="double-struck"/>
              </m:rPr>
              <m:t>R</m:t>
            </m:r>
          </m:e>
          <m:sup>
            <m:r>
              <m:rPr>
                <m:sty m:val="i"/>
              </m:rPr>
              <m:t>n</m:t>
            </m:r>
          </m:sup>
        </m:sSup>
      </m:oMath>
      <w:r>
        <w:rPr>
          <w:rFonts w:eastAsia="Georgia" w:cs="Georgia" w:ascii="Georgia" w:hAnsi="Georgia"/>
        </w:rPr>
        <w:t xml:space="preserve"> et toute matrice carrée </w:t>
      </w:r>
      <m:oMath>
        <m:r>
          <m:rPr>
            <m:sty m:val="i"/>
          </m:rPr>
          <m:t>B</m:t>
        </m:r>
      </m:oMath>
      <w:r>
        <w:rPr/>
        <w:t xml:space="preserve"> d'ordre </w:t>
      </w:r>
      <m:oMath>
        <m:r>
          <m:rPr>
            <m:sty m:val="i"/>
          </m:rPr>
          <m:t>n</m:t>
        </m:r>
      </m:oMath>
      <w:r>
        <w:rPr/>
        <w:t xml:space="preserve">, on a </w:t>
      </w:r>
      <m:oMath>
        <m:r>
          <m:rPr>
            <m:sty m:val="p"/>
          </m:rPr>
          <m:t>⟨</m:t>
        </m:r>
        <m:r>
          <m:rPr>
            <m:sty m:val="i"/>
          </m:rPr>
          <m:t>B</m:t>
        </m:r>
        <m:r>
          <m:rPr>
            <m:sty m:val="i"/>
          </m:rPr>
          <m:t>u</m:t>
        </m:r>
        <m:r>
          <m:rPr>
            <m:sty m:val="p"/>
          </m:rPr>
          <m:t>,</m:t>
        </m:r>
        <m:r>
          <m:rPr>
            <m:sty m:val="i"/>
          </m:rPr>
          <m:t>v</m:t>
        </m:r>
        <m:r>
          <m:rPr>
            <m:sty m:val="p"/>
          </m:rPr>
          <m:t>⟩</m:t>
        </m:r>
        <m:r>
          <m:rPr>
            <m:sty m:val="p"/>
          </m:rPr>
          <m:t>=</m:t>
        </m:r>
        <m:d>
          <m:dPr>
            <m:begChr m:val="⟨"/>
            <m:endChr m:val="⟩"/>
            <m:ctrlPr>
              <w:rPr>
                <w:rFonts w:ascii="Cambria Math" w:hAnsi="Cambria Math"/>
              </w:rPr>
            </m:ctrlPr>
          </m:dPr>
          <m:e>
            <m:r>
              <m:rPr>
                <m:sty m:val="i"/>
              </m:rPr>
              <m:t>u</m:t>
            </m:r>
            <m:r>
              <m:rPr>
                <m:sty m:val="p"/>
              </m:rPr>
              <m:t>,</m:t>
            </m:r>
            <m:sSup>
              <m:sSupPr/>
              <m:e>
                <m:r>
                  <m:rPr>
                    <m:sty m:val="i"/>
                  </m:rPr>
                  <m:t>B</m:t>
                </m:r>
              </m:e>
              <m:sup>
                <m:r>
                  <m:rPr>
                    <m:sty m:val="i"/>
                  </m:rPr>
                  <m:t>T</m:t>
                </m:r>
              </m:sup>
            </m:sSup>
            <m:r>
              <m:rPr>
                <m:sty m:val="i"/>
              </m:rPr>
              <m:t>v</m:t>
            </m:r>
          </m:e>
        </m:d>
      </m:oMath>
      <w:r>
        <w:rPr/>
        <w:t xml:space="preserve">.</w:t>
      </w:r>
      <w:r>
        <w:rPr/>
        <w:br w:type="textWrapping"/>
      </w:r>
      <w:r>
        <w:rPr>
          <w:rFonts w:eastAsia="Georgia" w:cs="Georgia" w:ascii="Georgia" w:hAnsi="Georgia"/>
        </w:rPr>
        <w:t xml:space="preserve">6. On définit pour tout </w:t>
      </w:r>
      <m:oMath>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les matrices suivantes :</w:t>
      </w:r>
    </w:p>
    <w:p>
      <w:pPr>
        <w:spacing w:after="220" w:lineRule="auto"/>
      </w:pPr>
      <m:oMathPara>
        <m:oMath>
          <m:sSub>
            <m:sSubPr/>
            <m:e>
              <m:r>
                <m:rPr>
                  <m:sty m:val="i"/>
                </m:rPr>
                <m:t>C</m:t>
              </m:r>
            </m:e>
            <m:sub>
              <m:r>
                <m:rPr>
                  <m:sty m:val="i"/>
                </m:rPr>
                <m:t>k</m:t>
              </m:r>
            </m:sub>
          </m:sSub>
          <m:r>
            <m:rPr>
              <m:sty m:val="p"/>
            </m:rPr>
            <m:t>=</m:t>
          </m:r>
          <m:nary>
            <m:naryPr>
              <m:chr m:val="∑"/>
              <m:limLoc m:val="undOvr"/>
              <m:grow m:val="1"/>
            </m:naryPr>
            <m:sub>
              <m:r>
                <m:rPr>
                  <m:sty m:val="i"/>
                </m:rPr>
                <m:t>i</m:t>
              </m:r>
              <m:r>
                <m:rPr>
                  <m:sty m:val="p"/>
                </m:rPr>
                <m:t>=</m:t>
              </m:r>
              <m:r>
                <m:rPr>
                  <m:sty m:val="p"/>
                </m:rPr>
                <m:t>0</m:t>
              </m:r>
            </m:sub>
            <m:sup>
              <m:r>
                <m:rPr>
                  <m:sty m:val="i"/>
                </m:rPr>
                <m:t>k</m:t>
              </m:r>
              <m:r>
                <m:rPr>
                  <m:sty m:val="p"/>
                </m:rPr>
                <m:t>−</m:t>
              </m:r>
              <m:r>
                <m:rPr>
                  <m:sty m:val="p"/>
                </m:rPr>
                <m:t>1</m:t>
              </m:r>
            </m:sup>
            <m:e>
              <m:r>
                <m:rPr>
                  <m:sty m:val="p"/>
                </m:rPr>
                <m:t xml:space="preserve"> </m:t>
              </m:r>
            </m:e>
          </m:nary>
          <m:f>
            <m:fPr>
              <m:ctrlPr>
                <w:rPr>
                  <w:rFonts w:ascii="Cambria Math" w:hAnsi="Cambria Math"/>
                </w:rPr>
              </m:ctrlPr>
            </m:fPr>
            <m:num>
              <m:sSub>
                <m:sSubPr/>
                <m:e>
                  <m:r>
                    <m:rPr>
                      <m:sty m:val="i"/>
                    </m:rPr>
                    <m:t>v</m:t>
                  </m:r>
                </m:e>
                <m:sub>
                  <m:r>
                    <m:rPr>
                      <m:sty m:val="i"/>
                    </m:rPr>
                    <m:t>i</m:t>
                  </m:r>
                </m:sub>
              </m:sSub>
              <m:sSubSup>
                <m:sSubSupPr/>
                <m:e>
                  <m:r>
                    <m:rPr>
                      <m:sty m:val="i"/>
                    </m:rPr>
                    <m:t>v</m:t>
                  </m:r>
                </m:e>
                <m:sub>
                  <m:r>
                    <m:rPr>
                      <m:sty m:val="i"/>
                    </m:rPr>
                    <m:t>i</m:t>
                  </m:r>
                </m:sub>
                <m:sup>
                  <m:r>
                    <m:rPr>
                      <m:sty m:val="i"/>
                    </m:rPr>
                    <m:t>T</m:t>
                  </m:r>
                </m:sup>
              </m:sSubSup>
            </m:num>
            <m:den>
              <m:d>
                <m:dPr>
                  <m:begChr m:val="⟨"/>
                  <m:endChr m:val="⟩"/>
                  <m:ctrlPr>
                    <w:rPr>
                      <w:rFonts w:ascii="Cambria Math" w:hAnsi="Cambria Math"/>
                    </w:rPr>
                  </m:ctrlPr>
                </m:dPr>
                <m:e>
                  <m:r>
                    <m:rPr>
                      <m:sty m:val="i"/>
                    </m:rPr>
                    <m:t>A</m:t>
                  </m:r>
                  <m:sSub>
                    <m:sSubPr/>
                    <m:e>
                      <m:r>
                        <m:rPr>
                          <m:sty m:val="i"/>
                        </m:rPr>
                        <m:t>v</m:t>
                      </m:r>
                    </m:e>
                    <m:sub>
                      <m:r>
                        <m:rPr>
                          <m:sty m:val="i"/>
                        </m:rPr>
                        <m:t>i</m:t>
                      </m:r>
                    </m:sub>
                  </m:sSub>
                  <m:r>
                    <m:rPr>
                      <m:sty m:val="p"/>
                    </m:rPr>
                    <m:t>,</m:t>
                  </m:r>
                  <m:sSub>
                    <m:sSubPr/>
                    <m:e>
                      <m:r>
                        <m:rPr>
                          <m:sty m:val="i"/>
                        </m:rPr>
                        <m:t>v</m:t>
                      </m:r>
                    </m:e>
                    <m:sub>
                      <m:r>
                        <m:rPr>
                          <m:sty m:val="i"/>
                        </m:rPr>
                        <m:t>i</m:t>
                      </m:r>
                    </m:sub>
                  </m:sSub>
                </m:e>
              </m:d>
            </m:den>
          </m:f>
          <m:r>
            <m:rPr>
              <m:sty m:val="p"/>
            </m:rPr>
            <m:t xml:space="preserve"> </m:t>
          </m:r>
          <m:r>
            <m:rPr>
              <m:sty m:val="p"/>
            </m:rPr>
            <m:t>,</m:t>
          </m:r>
          <m:r>
            <m:rPr>
              <m:sty m:val="p"/>
            </m:rPr>
            <m:t xml:space="preserve"> </m:t>
          </m:r>
          <m:sSub>
            <m:sSubPr/>
            <m:e>
              <m:r>
                <m:rPr>
                  <m:sty m:val="i"/>
                </m:rPr>
                <m:t>D</m:t>
              </m:r>
            </m:e>
            <m:sub>
              <m:r>
                <m:rPr>
                  <m:sty m:val="i"/>
                </m:rPr>
                <m:t>k</m:t>
              </m:r>
            </m:sub>
          </m:sSub>
          <m:r>
            <m:rPr>
              <m:sty m:val="p"/>
            </m:rPr>
            <m:t>=</m:t>
          </m:r>
          <m:sSub>
            <m:sSubPr/>
            <m:e>
              <m:r>
                <m:rPr>
                  <m:sty m:val="i"/>
                </m:rPr>
                <m:t>I</m:t>
              </m:r>
            </m:e>
            <m:sub>
              <m:r>
                <m:rPr>
                  <m:sty m:val="i"/>
                </m:rPr>
                <m:t>n</m:t>
              </m:r>
            </m:sub>
          </m:sSub>
          <m:r>
            <m:rPr>
              <m:sty m:val="p"/>
            </m:rPr>
            <m:t>−</m:t>
          </m:r>
          <m:sSub>
            <m:sSubPr/>
            <m:e>
              <m:r>
                <m:rPr>
                  <m:sty m:val="i"/>
                </m:rPr>
                <m:t>C</m:t>
              </m:r>
            </m:e>
            <m:sub>
              <m:r>
                <m:rPr>
                  <m:sty m:val="i"/>
                </m:rPr>
                <m:t>k</m:t>
              </m:r>
            </m:sub>
          </m:sSub>
          <m:r>
            <m:rPr>
              <m:sty m:val="i"/>
            </m:rPr>
            <m:t>A</m:t>
          </m:r>
        </m:oMath>
      </m:oMathPara>
    </w:p>
    <w:p>
      <w:pPr>
        <w:spacing w:after="220" w:lineRule="auto"/>
      </w:pPr>
      <w:r>
        <w:rPr>
          <w:rFonts w:eastAsia="Georgia" w:cs="Georgia" w:ascii="Georgia" w:hAnsi="Georgia"/>
        </w:rPr>
        <w:t xml:space="preserve">où </w:t>
      </w:r>
      <m:oMath>
        <m:sSub>
          <m:sSubPr/>
          <m:e>
            <m:r>
              <m:rPr>
                <m:sty m:val="i"/>
              </m:rPr>
              <m:t>I</m:t>
            </m:r>
          </m:e>
          <m:sub>
            <m:r>
              <m:rPr>
                <m:sty m:val="i"/>
              </m:rPr>
              <m:t>n</m:t>
            </m:r>
          </m:sub>
        </m:sSub>
      </m:oMath>
      <w:r>
        <w:rPr>
          <w:rFonts w:eastAsia="Georgia" w:cs="Georgia" w:ascii="Georgia" w:hAnsi="Georgia"/>
        </w:rPr>
        <w:t xml:space="preserve"> désigne la matrice identité d'ordre </w:t>
      </w:r>
      <m:oMath>
        <m:r>
          <m:rPr>
            <m:sty m:val="i"/>
          </m:rPr>
          <m:t>n</m:t>
        </m:r>
      </m:oMath>
      <w:r>
        <w:rPr/>
        <w:t xml:space="preserve">.</w:t>
      </w:r>
      <w:r>
        <w:rPr/>
        <w:br w:type="textWrapping"/>
      </w:r>
      <w:r>
        <w:rPr/>
        <w:t xml:space="preserve">(a) Montrer que les matrices </w:t>
      </w:r>
      <m:oMath>
        <m:sSub>
          <m:sSubPr/>
          <m:e>
            <m:r>
              <m:rPr>
                <m:sty m:val="i"/>
              </m:rPr>
              <m:t>C</m:t>
            </m:r>
          </m:e>
          <m:sub>
            <m:r>
              <m:rPr>
                <m:sty m:val="i"/>
              </m:rPr>
              <m:t>k</m:t>
            </m:r>
          </m:sub>
        </m:sSub>
      </m:oMath>
      <w:r>
        <w:rPr>
          <w:rFonts w:eastAsia="Georgia" w:cs="Georgia" w:ascii="Georgia" w:hAnsi="Georgia"/>
        </w:rPr>
        <w:t xml:space="preserve"> sont symétriques pour </w:t>
      </w:r>
      <m:oMath>
        <m:r>
          <m:rPr>
            <m:sty m:val="p"/>
          </m:rPr>
          <m:t>1</m:t>
        </m:r>
        <m:r>
          <m:rPr>
            <m:sty m:val="p"/>
          </m:rPr>
          <m:t>≤</m:t>
        </m:r>
        <m:r>
          <m:rPr>
            <m:sty m:val="i"/>
          </m:rPr>
          <m:t>k</m:t>
        </m:r>
        <m:r>
          <m:rPr>
            <m:sty m:val="p"/>
          </m:rPr>
          <m:t>≤</m:t>
        </m:r>
        <m:r>
          <m:rPr>
            <m:sty m:val="i"/>
          </m:rPr>
          <m:t>n</m:t>
        </m:r>
      </m:oMath>
      <w:r>
        <w:rPr/>
        <w:t xml:space="preserve">.</w:t>
      </w:r>
      <w:r>
        <w:rPr/>
        <w:br w:type="textWrapping"/>
      </w:r>
      <w:r>
        <w:rPr/>
        <w:t xml:space="preserve">(b) Montrer que, pour tout vecteur </w:t>
      </w:r>
      <m:oMath>
        <m:r>
          <m:rPr>
            <m:sty m:val="i"/>
          </m:rPr>
          <m:t>w</m:t>
        </m:r>
      </m:oMath>
      <w:r>
        <w:rPr/>
        <w:t xml:space="preserve"> de </w:t>
      </w:r>
      <m:oMath>
        <m:sSup>
          <m:sSupPr/>
          <m:e>
            <m:r>
              <m:rPr>
                <m:scr m:val="double-struck"/>
              </m:rPr>
              <m:t>R</m:t>
            </m:r>
          </m:e>
          <m:sup>
            <m:r>
              <m:rPr>
                <m:sty m:val="i"/>
              </m:rPr>
              <m:t>n</m:t>
            </m:r>
          </m:sup>
        </m:sSup>
      </m:oMath>
      <w:r>
        <w:rPr/>
        <w:t xml:space="preserve">, on a, pour </w:t>
      </w:r>
      <m:oMath>
        <m:r>
          <m:rPr>
            <m:sty m:val="p"/>
          </m:rPr>
          <m:t>1</m:t>
        </m:r>
        <m:r>
          <m:rPr>
            <m:sty m:val="p"/>
          </m:rPr>
          <m:t>≤</m:t>
        </m:r>
        <m:r>
          <m:rPr>
            <m:sty m:val="i"/>
          </m:rPr>
          <m:t>k</m:t>
        </m:r>
        <m:r>
          <m:rPr>
            <m:sty m:val="p"/>
          </m:rPr>
          <m:t>≤</m:t>
        </m:r>
        <m:r>
          <m:rPr>
            <m:sty m:val="i"/>
          </m:rPr>
          <m:t>n</m:t>
        </m:r>
      </m:oMath>
      <w:r>
        <w:rPr/>
        <w:t xml:space="preserve">,</w:t>
      </w:r>
    </w:p>
    <w:p>
      <w:pPr>
        <w:spacing w:after="220" w:lineRule="auto"/>
      </w:pPr>
      <m:oMathPara>
        <m:oMath>
          <m:sSub>
            <m:sSubPr/>
            <m:e>
              <m:r>
                <m:rPr>
                  <m:sty m:val="i"/>
                </m:rPr>
                <m:t>C</m:t>
              </m:r>
            </m:e>
            <m:sub>
              <m:r>
                <m:rPr>
                  <m:sty m:val="i"/>
                </m:rPr>
                <m:t>k</m:t>
              </m:r>
            </m:sub>
          </m:sSub>
          <m:r>
            <m:rPr>
              <m:sty m:val="i"/>
            </m:rPr>
            <m:t>A</m:t>
          </m:r>
          <m:r>
            <m:rPr>
              <m:sty m:val="i"/>
            </m:rPr>
            <m:t>w</m:t>
          </m:r>
          <m:r>
            <m:rPr>
              <m:sty m:val="p"/>
            </m:rPr>
            <m:t>=</m:t>
          </m:r>
          <m:nary>
            <m:naryPr>
              <m:chr m:val="∑"/>
              <m:limLoc m:val="undOvr"/>
              <m:grow m:val="1"/>
            </m:naryPr>
            <m:sub>
              <m:r>
                <m:rPr>
                  <m:sty m:val="i"/>
                </m:rPr>
                <m:t>i</m:t>
              </m:r>
              <m:r>
                <m:rPr>
                  <m:sty m:val="p"/>
                </m:rPr>
                <m:t>=</m:t>
              </m:r>
              <m:r>
                <m:rPr>
                  <m:sty m:val="p"/>
                </m:rPr>
                <m:t>0</m:t>
              </m:r>
            </m:sub>
            <m:sup>
              <m:r>
                <m:rPr>
                  <m:sty m:val="i"/>
                </m:rPr>
                <m:t>k</m:t>
              </m:r>
              <m:r>
                <m:rPr>
                  <m:sty m:val="p"/>
                </m:rPr>
                <m:t>−</m:t>
              </m:r>
              <m:r>
                <m:rPr>
                  <m:sty m:val="p"/>
                </m:rPr>
                <m:t>1</m:t>
              </m:r>
            </m:sup>
            <m:e>
              <m:r>
                <m:rPr>
                  <m:sty m:val="p"/>
                </m:rPr>
                <m:t xml:space="preserve"> </m:t>
              </m:r>
            </m:e>
          </m:nary>
          <m:f>
            <m:fPr>
              <m:ctrlPr>
                <w:rPr>
                  <w:rFonts w:ascii="Cambria Math" w:hAnsi="Cambria Math"/>
                </w:rPr>
              </m:ctrlPr>
            </m:fPr>
            <m:num>
              <m:d>
                <m:dPr>
                  <m:begChr m:val="⟨"/>
                  <m:endChr m:val="⟩"/>
                  <m:ctrlPr>
                    <w:rPr>
                      <w:rFonts w:ascii="Cambria Math" w:hAnsi="Cambria Math"/>
                    </w:rPr>
                  </m:ctrlPr>
                </m:dPr>
                <m:e>
                  <m:r>
                    <m:rPr>
                      <m:sty m:val="i"/>
                    </m:rPr>
                    <m:t>A</m:t>
                  </m:r>
                  <m:sSub>
                    <m:sSubPr/>
                    <m:e>
                      <m:r>
                        <m:rPr>
                          <m:sty m:val="i"/>
                        </m:rPr>
                        <m:t>v</m:t>
                      </m:r>
                    </m:e>
                    <m:sub>
                      <m:r>
                        <m:rPr>
                          <m:sty m:val="i"/>
                        </m:rPr>
                        <m:t>i</m:t>
                      </m:r>
                    </m:sub>
                  </m:sSub>
                  <m:r>
                    <m:rPr>
                      <m:sty m:val="p"/>
                    </m:rPr>
                    <m:t>,</m:t>
                  </m:r>
                  <m:r>
                    <m:rPr>
                      <m:sty m:val="i"/>
                    </m:rPr>
                    <m:t>w</m:t>
                  </m:r>
                </m:e>
              </m:d>
            </m:num>
            <m:den>
              <m:d>
                <m:dPr>
                  <m:begChr m:val="⟨"/>
                  <m:endChr m:val="⟩"/>
                  <m:ctrlPr>
                    <w:rPr>
                      <w:rFonts w:ascii="Cambria Math" w:hAnsi="Cambria Math"/>
                    </w:rPr>
                  </m:ctrlPr>
                </m:dPr>
                <m:e>
                  <m:r>
                    <m:rPr>
                      <m:sty m:val="i"/>
                    </m:rPr>
                    <m:t>A</m:t>
                  </m:r>
                  <m:sSub>
                    <m:sSubPr/>
                    <m:e>
                      <m:r>
                        <m:rPr>
                          <m:sty m:val="i"/>
                        </m:rPr>
                        <m:t>v</m:t>
                      </m:r>
                    </m:e>
                    <m:sub>
                      <m:r>
                        <m:rPr>
                          <m:sty m:val="i"/>
                        </m:rPr>
                        <m:t>i</m:t>
                      </m:r>
                    </m:sub>
                  </m:sSub>
                  <m:r>
                    <m:rPr>
                      <m:sty m:val="p"/>
                    </m:rPr>
                    <m:t>,</m:t>
                  </m:r>
                  <m:sSub>
                    <m:sSubPr/>
                    <m:e>
                      <m:r>
                        <m:rPr>
                          <m:sty m:val="i"/>
                        </m:rPr>
                        <m:t>v</m:t>
                      </m:r>
                    </m:e>
                    <m:sub>
                      <m:r>
                        <m:rPr>
                          <m:sty m:val="i"/>
                        </m:rPr>
                        <m:t>i</m:t>
                      </m:r>
                    </m:sub>
                  </m:sSub>
                </m:e>
              </m:d>
            </m:den>
          </m:f>
          <m:sSub>
            <m:sSubPr/>
            <m:e>
              <m:r>
                <m:rPr>
                  <m:sty m:val="i"/>
                </m:rPr>
                <m:t>v</m:t>
              </m:r>
            </m:e>
            <m:sub>
              <m:r>
                <m:rPr>
                  <m:sty m:val="i"/>
                </m:rPr>
                <m:t>i</m:t>
              </m:r>
            </m:sub>
          </m:sSub>
        </m:oMath>
      </m:oMathPara>
    </w:p>
    <w:p>
      <w:pPr>
        <w:spacing w:after="220" w:lineRule="auto"/>
      </w:pPr>
      <w:r>
        <w:rPr>
          <w:rFonts w:eastAsia="Georgia" w:cs="Georgia" w:ascii="Georgia" w:hAnsi="Georgia"/>
        </w:rPr>
        <w:t xml:space="preserve">(c) En déduire que pour </w:t>
      </w:r>
      <m:oMath>
        <m:r>
          <m:rPr>
            <m:sty m:val="p"/>
          </m:rPr>
          <m:t>0</m:t>
        </m:r>
        <m:r>
          <m:rPr>
            <m:sty m:val="p"/>
          </m:rPr>
          <m:t>≤</m:t>
        </m:r>
        <m:r>
          <m:rPr>
            <m:sty m:val="i"/>
          </m:rPr>
          <m:t>j</m:t>
        </m:r>
        <m:r>
          <m:rPr>
            <m:sty m:val="p"/>
          </m:rPr>
          <m:t>≤</m:t>
        </m:r>
        <m:r>
          <m:rPr>
            <m:sty m:val="i"/>
          </m:rPr>
          <m:t>k</m:t>
        </m:r>
        <m:r>
          <m:rPr>
            <m:sty m:val="p"/>
          </m:rPr>
          <m:t>−</m:t>
        </m:r>
        <m:r>
          <m:rPr>
            <m:sty m:val="p"/>
          </m:rPr>
          <m:t>1</m:t>
        </m:r>
      </m:oMath>
      <w:r>
        <w:rPr/>
        <w:t xml:space="preserve">, on a : </w:t>
      </w:r>
      <m:oMath>
        <m:sSub>
          <m:sSubPr/>
          <m:e>
            <m:r>
              <m:rPr>
                <m:sty m:val="i"/>
              </m:rPr>
              <m:t>C</m:t>
            </m:r>
          </m:e>
          <m:sub>
            <m:r>
              <m:rPr>
                <m:sty m:val="i"/>
              </m:rPr>
              <m:t>k</m:t>
            </m:r>
          </m:sub>
        </m:sSub>
        <m:r>
          <m:rPr>
            <m:sty m:val="i"/>
          </m:rPr>
          <m:t>A</m:t>
        </m:r>
        <m:sSub>
          <m:sSubPr/>
          <m:e>
            <m:r>
              <m:rPr>
                <m:sty m:val="i"/>
              </m:rPr>
              <m:t>v</m:t>
            </m:r>
          </m:e>
          <m:sub>
            <m:r>
              <m:rPr>
                <m:sty m:val="i"/>
              </m:rPr>
              <m:t>j</m:t>
            </m:r>
          </m:sub>
        </m:sSub>
        <m:r>
          <m:rPr>
            <m:sty m:val="p"/>
          </m:rPr>
          <m:t>=</m:t>
        </m:r>
        <m:sSub>
          <m:sSubPr/>
          <m:e>
            <m:r>
              <m:rPr>
                <m:sty m:val="i"/>
              </m:rPr>
              <m:t>v</m:t>
            </m:r>
          </m:e>
          <m:sub>
            <m:r>
              <m:rPr>
                <m:sty m:val="i"/>
              </m:rPr>
              <m:t>j</m:t>
            </m:r>
          </m:sub>
        </m:sSub>
      </m:oMath>
      <w:r>
        <w:rPr/>
        <w:t xml:space="preserve">. (On rappelle que les </w:t>
      </w:r>
      <m:oMath>
        <m:sSub>
          <m:sSubPr/>
          <m:e>
            <m:r>
              <m:rPr>
                <m:sty m:val="i"/>
              </m:rPr>
              <m:t>v</m:t>
            </m:r>
          </m:e>
          <m:sub>
            <m:r>
              <m:rPr>
                <m:sty m:val="i"/>
              </m:rPr>
              <m:t>i</m:t>
            </m:r>
          </m:sub>
        </m:sSub>
      </m:oMath>
      <w:r>
        <w:rPr/>
        <w:t xml:space="preserve"> sont </w:t>
      </w:r>
      <m:oMath>
        <m:r>
          <m:rPr>
            <m:sty m:val="i"/>
          </m:rPr>
          <m:t>A</m:t>
        </m:r>
      </m:oMath>
      <w:r>
        <w:rPr>
          <w:rFonts w:eastAsia="Georgia" w:cs="Georgia" w:ascii="Georgia" w:hAnsi="Georgia"/>
        </w:rPr>
        <w:t xml:space="preserve">-conjugués 2 à 2 ).</w:t>
      </w:r>
      <w:r>
        <w:rPr/>
        <w:br w:type="textWrapping"/>
      </w:r>
      <w:r>
        <w:rPr>
          <w:rFonts w:eastAsia="Georgia" w:cs="Georgia" w:ascii="Georgia" w:hAnsi="Georgia"/>
        </w:rPr>
        <w:t xml:space="preserve">(d) En déduire que pour </w:t>
      </w:r>
      <m:oMath>
        <m:r>
          <m:rPr>
            <m:sty m:val="p"/>
          </m:rPr>
          <m:t>0</m:t>
        </m:r>
        <m:r>
          <m:rPr>
            <m:sty m:val="p"/>
          </m:rPr>
          <m:t>≤</m:t>
        </m:r>
        <m:r>
          <m:rPr>
            <m:sty m:val="i"/>
          </m:rPr>
          <m:t>j</m:t>
        </m:r>
        <m:r>
          <m:rPr>
            <m:sty m:val="p"/>
          </m:rPr>
          <m:t>≤</m:t>
        </m:r>
        <m:r>
          <m:rPr>
            <m:sty m:val="i"/>
          </m:rPr>
          <m:t>k</m:t>
        </m:r>
        <m:r>
          <m:rPr>
            <m:sty m:val="p"/>
          </m:rPr>
          <m:t>−</m:t>
        </m:r>
        <m:r>
          <m:rPr>
            <m:sty m:val="p"/>
          </m:rPr>
          <m:t>1</m:t>
        </m:r>
        <m:r>
          <m:rPr>
            <m:sty m:val="p"/>
          </m:rPr>
          <m:t>≤</m:t>
        </m:r>
        <m:r>
          <m:rPr>
            <m:sty m:val="i"/>
          </m:rPr>
          <m:t>n</m:t>
        </m:r>
        <m:r>
          <m:rPr>
            <m:sty m:val="p"/>
          </m:rPr>
          <m:t>:</m:t>
        </m:r>
        <m:sSub>
          <m:sSubPr/>
          <m:e>
            <m:r>
              <m:rPr>
                <m:sty m:val="i"/>
              </m:rPr>
              <m:t>D</m:t>
            </m:r>
          </m:e>
          <m:sub>
            <m:r>
              <m:rPr>
                <m:sty m:val="i"/>
              </m:rPr>
              <m:t>k</m:t>
            </m:r>
          </m:sub>
        </m:sSub>
        <m:sSub>
          <m:sSubPr/>
          <m:e>
            <m:r>
              <m:rPr>
                <m:sty m:val="i"/>
              </m:rPr>
              <m:t>v</m:t>
            </m:r>
          </m:e>
          <m:sub>
            <m:r>
              <m:rPr>
                <m:sty m:val="i"/>
              </m:rPr>
              <m:t>j</m:t>
            </m:r>
          </m:sub>
        </m:sSub>
        <m:r>
          <m:rPr>
            <m:sty m:val="p"/>
          </m:rPr>
          <m:t>=</m:t>
        </m:r>
        <m:r>
          <m:rPr>
            <m:sty m:val="p"/>
          </m:rPr>
          <m:t>0</m:t>
        </m:r>
      </m:oMath>
      <w:r>
        <w:rPr/>
        <w:t xml:space="preserve"> et </w:t>
      </w:r>
      <m:oMath>
        <m:sSubSup>
          <m:sSubSupPr/>
          <m:e>
            <m:r>
              <m:rPr>
                <m:sty m:val="i"/>
              </m:rPr>
              <m:t>D</m:t>
            </m:r>
          </m:e>
          <m:sub>
            <m:r>
              <m:rPr>
                <m:sty m:val="i"/>
              </m:rPr>
              <m:t>k</m:t>
            </m:r>
          </m:sub>
          <m:sup>
            <m:r>
              <m:rPr>
                <m:sty m:val="i"/>
              </m:rPr>
              <m:t>T</m:t>
            </m:r>
          </m:sup>
        </m:sSubSup>
        <m:r>
          <m:rPr>
            <m:sty m:val="i"/>
          </m:rPr>
          <m:t>A</m:t>
        </m:r>
        <m:sSub>
          <m:sSubPr/>
          <m:e>
            <m:r>
              <m:rPr>
                <m:sty m:val="i"/>
              </m:rPr>
              <m:t>v</m:t>
            </m:r>
          </m:e>
          <m:sub>
            <m:r>
              <m:rPr>
                <m:sty m:val="i"/>
              </m:rPr>
              <m:t>j</m:t>
            </m:r>
          </m:sub>
        </m:sSub>
        <m:r>
          <m:rPr>
            <m:sty m:val="p"/>
          </m:rPr>
          <m:t>=</m:t>
        </m:r>
        <m:r>
          <m:rPr>
            <m:sty m:val="p"/>
          </m:rPr>
          <m:t>0</m:t>
        </m:r>
      </m:oMath>
      <w:r>
        <w:rPr/>
        <w:t xml:space="preserve">.</w:t>
      </w:r>
      <w:r>
        <w:rPr/>
        <w:br w:type="textWrapping"/>
      </w:r>
      <w:r>
        <w:rPr/>
        <w:t xml:space="preserve">(e) On a donc, pour tout </w:t>
      </w:r>
      <m:oMath>
        <m:r>
          <m:rPr>
            <m:sty m:val="p"/>
          </m:rPr>
          <m:t>0</m:t>
        </m:r>
        <m:r>
          <m:rPr>
            <m:sty m:val="p"/>
          </m:rPr>
          <m:t>≤</m:t>
        </m:r>
        <m:r>
          <m:rPr>
            <m:sty m:val="i"/>
          </m:rPr>
          <m:t>j</m:t>
        </m:r>
        <m:r>
          <m:rPr>
            <m:sty m:val="p"/>
          </m:rPr>
          <m:t>≤</m:t>
        </m:r>
        <m:r>
          <m:rPr>
            <m:sty m:val="i"/>
          </m:rPr>
          <m:t>n</m:t>
        </m:r>
        <m:r>
          <m:rPr>
            <m:sty m:val="p"/>
          </m:rPr>
          <m:t>−</m:t>
        </m:r>
        <m:r>
          <m:rPr>
            <m:sty m:val="p"/>
          </m:rPr>
          <m:t>1</m:t>
        </m:r>
        <m:r>
          <m:rPr>
            <m:sty m:val="p"/>
          </m:rPr>
          <m:t>,</m:t>
        </m:r>
        <m:sSub>
          <m:sSubPr/>
          <m:e>
            <m:r>
              <m:rPr>
                <m:sty m:val="i"/>
              </m:rPr>
              <m:t>D</m:t>
            </m:r>
          </m:e>
          <m:sub>
            <m:r>
              <m:rPr>
                <m:sty m:val="i"/>
              </m:rPr>
              <m:t>n</m:t>
            </m:r>
          </m:sub>
        </m:sSub>
        <m:sSub>
          <m:sSubPr/>
          <m:e>
            <m:r>
              <m:rPr>
                <m:sty m:val="i"/>
              </m:rPr>
              <m:t>v</m:t>
            </m:r>
          </m:e>
          <m:sub>
            <m:r>
              <m:rPr>
                <m:sty m:val="i"/>
              </m:rPr>
              <m:t>j</m:t>
            </m:r>
          </m:sub>
        </m:sSub>
        <m:r>
          <m:rPr>
            <m:sty m:val="p"/>
          </m:rPr>
          <m:t>=</m:t>
        </m:r>
        <m:r>
          <m:rPr>
            <m:sty m:val="p"/>
          </m:rPr>
          <m:t>0</m:t>
        </m:r>
      </m:oMath>
      <w:r>
        <w:rPr>
          <w:rFonts w:eastAsia="Georgia" w:cs="Georgia" w:ascii="Georgia" w:hAnsi="Georgia"/>
        </w:rPr>
        <w:t xml:space="preserve">. Pourquoi peut-on en déduire que </w:t>
      </w:r>
      <m:oMath>
        <m:sSub>
          <m:sSubPr/>
          <m:e>
            <m:r>
              <m:rPr>
                <m:sty m:val="i"/>
              </m:rPr>
              <m:t>D</m:t>
            </m:r>
          </m:e>
          <m:sub>
            <m:r>
              <m:rPr>
                <m:sty m:val="i"/>
              </m:rPr>
              <m:t>n</m:t>
            </m:r>
          </m:sub>
        </m:sSub>
        <m:r>
          <m:rPr>
            <m:sty m:val="p"/>
          </m:rPr>
          <m:t>=</m:t>
        </m:r>
        <m:r>
          <m:rPr>
            <m:sty m:val="p"/>
          </m:rPr>
          <m:t>0</m:t>
        </m:r>
      </m:oMath>
      <w:r>
        <w:rPr/>
        <w:t xml:space="preserve"> ? Que vaut alors </w:t>
      </w:r>
      <m:oMath>
        <m:sSub>
          <m:sSubPr/>
          <m:e>
            <m:r>
              <m:rPr>
                <m:sty m:val="i"/>
              </m:rPr>
              <m:t>C</m:t>
            </m:r>
          </m:e>
          <m:sub>
            <m:r>
              <m:rPr>
                <m:sty m:val="i"/>
              </m:rPr>
              <m:t>n</m:t>
            </m:r>
          </m:sub>
        </m:sSub>
      </m:oMath>
      <w:r>
        <w:rPr/>
        <w:t xml:space="preserve"> ?</w:t>
      </w:r>
    </w:p>
    <w:p>
      <w:pPr>
        <w:spacing w:line="271" w:before="330" w:lineRule="auto"/>
      </w:pPr>
      <w:r>
        <w:rPr>
          <w:rFonts w:eastAsia="Georgia" w:cs="Georgia" w:ascii="Georgia" w:hAnsi="Georgia"/>
          <w:b/>
          <w:sz w:val="42"/>
        </w:rPr>
        <w:t xml:space="preserve">Exercice de Probabilités</w:t>
      </w:r>
    </w:p>
    <w:p>
      <w:pPr>
        <w:spacing w:after="220" w:lineRule="auto"/>
      </w:pPr>
      <w:r>
        <w:rPr>
          <w:rFonts w:eastAsia="Georgia" w:cs="Georgia" w:ascii="Georgia" w:hAnsi="Georgia"/>
        </w:rPr>
        <w:t xml:space="preserve">Un individu joue avec une pièce non nécessairement symétrique. On note </w:t>
      </w:r>
      <m:oMath>
        <m:r>
          <m:rPr>
            <m:sty m:val="i"/>
          </m:rPr>
          <m:t>p</m:t>
        </m:r>
      </m:oMath>
      <w:r>
        <w:rPr>
          <w:rFonts w:eastAsia="Georgia" w:cs="Georgia" w:ascii="Georgia" w:hAnsi="Georgia"/>
        </w:rPr>
        <w:t xml:space="preserve"> la probabilité d'obtenir pile et on suppose seulement </w:t>
      </w:r>
      <m:oMath>
        <m:r>
          <m:rPr>
            <m:sty m:val="i"/>
          </m:rPr>
          <m:t>p</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Dans un premier temps, il lance la pièce jusqu'à obtenir pour la première fois pile. On note </w:t>
      </w:r>
      <m:oMath>
        <m:r>
          <m:rPr>
            <m:sty m:val="i"/>
          </m:rPr>
          <m:t>N</m:t>
        </m:r>
      </m:oMath>
      <w:r>
        <w:rPr>
          <w:rFonts w:eastAsia="Georgia" w:cs="Georgia" w:ascii="Georgia" w:hAnsi="Georgia"/>
        </w:rPr>
        <w:t xml:space="preserve"> le nombre de lancers nécessaires.</w:t>
      </w:r>
    </w:p>
    <w:p>
      <w:pPr>
        <w:spacing w:after="220" w:lineRule="auto"/>
      </w:pPr>
      <w:r>
        <w:rPr>
          <w:rFonts w:eastAsia="Georgia" w:cs="Georgia" w:ascii="Georgia" w:hAnsi="Georgia"/>
        </w:rPr>
        <w:t xml:space="preserve">Dans un deuxième temps, il lance </w:t>
      </w:r>
      <m:oMath>
        <m:r>
          <m:rPr>
            <m:sty m:val="i"/>
          </m:rPr>
          <m:t>N</m:t>
        </m:r>
      </m:oMath>
      <w:r>
        <w:rPr>
          <w:rFonts w:eastAsia="Georgia" w:cs="Georgia" w:ascii="Georgia" w:hAnsi="Georgia"/>
        </w:rPr>
        <w:t xml:space="preserve"> fois cette même pièce et on note </w:t>
      </w:r>
      <m:oMath>
        <m:r>
          <m:rPr>
            <m:sty m:val="i"/>
          </m:rPr>
          <m:t>X</m:t>
        </m:r>
      </m:oMath>
      <w:r>
        <w:rPr>
          <w:rFonts w:eastAsia="Georgia" w:cs="Georgia" w:ascii="Georgia" w:hAnsi="Georgia"/>
        </w:rPr>
        <w:t xml:space="preserve"> le nombre de piles obtenus au cours de cette seconde série de lancers.</w:t>
      </w:r>
    </w:p>
    <w:p>
      <w:pPr>
        <w:numPr>
          <w:ilvl w:val="0"/>
          <w:numId w:val="4"/>
        </w:numPr>
        <w:spacing w:lineRule="auto"/>
      </w:pPr>
      <w:r>
        <w:rPr>
          <w:rFonts w:eastAsia="Georgia" w:cs="Georgia" w:ascii="Georgia" w:hAnsi="Georgia"/>
        </w:rPr>
        <w:t xml:space="preserve">Préciser la loi de </w:t>
      </w:r>
      <m:oMath>
        <m:r>
          <m:rPr>
            <m:sty m:val="i"/>
          </m:rPr>
          <m:t>N</m:t>
        </m:r>
      </m:oMath>
      <w:r>
        <w:rPr/>
        <w:t xml:space="preserve">, et la loi conditionnelle de </w:t>
      </w:r>
      <m:oMath>
        <m:r>
          <m:rPr>
            <m:sty m:val="i"/>
          </m:rPr>
          <m:t>X</m:t>
        </m:r>
      </m:oMath>
      <w:r>
        <w:rPr/>
        <w:t xml:space="preserve"> sachant </w:t>
      </w:r>
      <m:oMath>
        <m:r>
          <m:rPr>
            <m:sty m:val="i"/>
          </m:rPr>
          <m:t>N</m:t>
        </m:r>
        <m:r>
          <m:rPr>
            <m:sty m:val="p"/>
          </m:rPr>
          <m:t>=</m:t>
        </m:r>
        <m:r>
          <m:rPr>
            <m:sty m:val="i"/>
          </m:rPr>
          <m:t>n</m:t>
        </m:r>
      </m:oMath>
      <w:r>
        <w:rPr/>
        <w:t xml:space="preserve">.</w:t>
      </w:r>
    </w:p>
    <w:p>
      <w:pPr>
        <w:numPr>
          <w:ilvl w:val="0"/>
          <w:numId w:val="4"/>
        </w:numPr>
        <w:spacing w:lineRule="auto"/>
      </w:pPr>
      <w:r>
        <w:rPr>
          <w:rFonts w:eastAsia="Georgia" w:cs="Georgia" w:ascii="Georgia" w:hAnsi="Georgia"/>
        </w:rPr>
        <w:t xml:space="preserve">Déterminer la loi du couple </w:t>
      </w:r>
      <m:oMath>
        <m:r>
          <m:rPr>
            <m:sty m:val="p"/>
          </m:rPr>
          <m:t>(</m:t>
        </m:r>
        <m:r>
          <m:rPr>
            <m:sty m:val="i"/>
          </m:rPr>
          <m:t>N</m:t>
        </m:r>
        <m:r>
          <m:rPr>
            <m:sty m:val="p"/>
          </m:rPr>
          <m:t>,</m:t>
        </m:r>
        <m:r>
          <m:rPr>
            <m:sty m:val="i"/>
          </m:rPr>
          <m:t>X</m:t>
        </m:r>
        <m:r>
          <m:rPr>
            <m:sty m:val="p"/>
          </m:rPr>
          <m:t>)</m:t>
        </m:r>
      </m:oMath>
      <w:r>
        <w:rPr/>
        <w:t xml:space="preserve">.</w:t>
      </w:r>
    </w:p>
    <w:p>
      <w:pPr>
        <w:numPr>
          <w:ilvl w:val="0"/>
          <w:numId w:val="4"/>
        </w:numPr>
        <w:spacing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sur </w:t>
      </w:r>
      <m:oMath>
        <m:r>
          <m:rPr>
            <m:sty m:val="p"/>
          </m:rPr>
          <m:t>]</m:t>
        </m:r>
        <m:r>
          <m:rPr>
            <m:sty m:val="p"/>
          </m:rPr>
          <m:t>−</m:t>
        </m:r>
        <m:r>
          <m:rPr>
            <m:sty m:val="p"/>
          </m:rPr>
          <m:t>1</m:t>
        </m:r>
        <m:r>
          <m:rPr>
            <m:sty m:val="p"/>
          </m:rPr>
          <m:t>,</m:t>
        </m:r>
        <m:r>
          <m:rPr>
            <m:sty m:val="p"/>
          </m:rPr>
          <m:t>1</m:t>
        </m:r>
        <m:r>
          <m:rPr>
            <m:sty m:val="p"/>
          </m:rPr>
          <m:t>[</m:t>
        </m:r>
        <m:r>
          <m:rPr>
            <m:sty m:val="p"/>
          </m:rPr>
          <m:t>par</m:t>
        </m:r>
        <m:r>
          <m:rPr>
            <m:sty m:val="p"/>
          </m:rPr>
          <m:t>:</m:t>
        </m:r>
        <m:r>
          <m:rPr>
            <m:sty m:val="p"/>
          </m:rPr>
          <m:t>∀</m:t>
        </m:r>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x</m:t>
                </m:r>
              </m:den>
            </m:f>
          </m:e>
        </m:d>
      </m:oMath>
      <w:r>
        <w:rPr>
          <w:rFonts w:eastAsia="Georgia" w:cs="Georgia" w:ascii="Georgia" w:hAnsi="Georgia"/>
        </w:rPr>
        <w:t xml:space="preserve">. Donner l'expression de la dérivée </w:t>
      </w:r>
      <m:oMath>
        <m:sSup>
          <m:sSupPr/>
          <m:e>
            <m:r>
              <m:rPr>
                <m:sty m:val="i"/>
              </m:rPr>
              <m:t>k</m:t>
            </m:r>
          </m:e>
          <m:sup>
            <m:r>
              <m:rPr>
                <m:sty m:val="i"/>
              </m:rPr>
              <m:t>i</m:t>
            </m:r>
            <m:r>
              <m:rPr>
                <m:sty m:val="i"/>
              </m:rPr>
              <m:t>e</m:t>
            </m:r>
            <m:r>
              <m:rPr>
                <m:sty m:val="p"/>
              </m:rPr>
              <m:t>̀</m:t>
            </m:r>
            <m:r>
              <m:rPr>
                <m:sty m:val="i"/>
              </m:rPr>
              <m:t>m</m:t>
            </m:r>
            <m:r>
              <m:rPr>
                <m:sty m:val="i"/>
              </m:rPr>
              <m:t>e</m:t>
            </m:r>
          </m:sup>
        </m:sSup>
      </m:oMath>
      <w:r>
        <w:rPr/>
        <w:t xml:space="preserve"> de </w:t>
      </w:r>
      <m:oMath>
        <m:r>
          <m:rPr>
            <m:sty m:val="i"/>
          </m:rPr>
          <m:t>f</m:t>
        </m:r>
      </m:oMath>
      <w:r>
        <w:rPr/>
        <w:t xml:space="preserve"> pour tout </w:t>
      </w:r>
      <m:oMath>
        <m:r>
          <m:rPr>
            <m:sty m:val="i"/>
          </m:rPr>
          <m:t>k</m:t>
        </m:r>
        <m:r>
          <m:rPr>
            <m:sty m:val="p"/>
          </m:rPr>
          <m:t>≥</m:t>
        </m:r>
        <m:r>
          <m:rPr>
            <m:sty m:val="p"/>
          </m:rPr>
          <m:t>0</m:t>
        </m:r>
      </m:oMath>
      <w:r>
        <w:rPr/>
        <w:t xml:space="preserve">.</w:t>
      </w:r>
      <w:r>
        <w:rPr/>
        <w:br w:type="textWrapping"/>
      </w:r>
      <w:r>
        <w:rPr>
          <w:rFonts w:eastAsia="Georgia" w:cs="Georgia" w:ascii="Georgia" w:hAnsi="Georgia"/>
        </w:rPr>
        <w:t xml:space="preserve">En déduire le développement en série entière de la fonction </w:t>
      </w:r>
      <m:oMath>
        <m:r>
          <m:rPr>
            <m:sty m:val="i"/>
          </m:rPr>
          <m:t>x</m:t>
        </m:r>
        <m:r>
          <m:rPr>
            <m:sty m:val="p"/>
          </m:rPr>
          <m:t>↦</m:t>
        </m:r>
        <m:r>
          <m:rPr>
            <m:sty m:val="p"/>
          </m:rPr>
          <m:t>1</m:t>
        </m:r>
        <m:r>
          <m:rPr>
            <m:sty m:val="p"/>
          </m:rPr>
          <m:t>/</m:t>
        </m:r>
        <m:r>
          <m:rPr>
            <m:sty m:val="p"/>
          </m:rPr>
          <m:t>(</m:t>
        </m:r>
        <m:r>
          <m:rPr>
            <m:sty m:val="p"/>
          </m:rPr>
          <m:t>1</m:t>
        </m:r>
        <m:r>
          <m:rPr>
            <m:sty m:val="p"/>
          </m:rPr>
          <m:t>−</m:t>
        </m:r>
        <m:r>
          <m:rPr>
            <m:sty m:val="i"/>
          </m:rPr>
          <m:t>x</m:t>
        </m:r>
        <m:sSup>
          <m:sSupPr/>
          <m:e>
            <m:r>
              <m:rPr>
                <m:sty m:val="p"/>
              </m:rPr>
              <m:t>)</m:t>
            </m:r>
          </m:e>
          <m:sup>
            <m:r>
              <m:rPr>
                <m:sty m:val="i"/>
              </m:rPr>
              <m:t>k</m:t>
            </m:r>
            <m:r>
              <m:rPr>
                <m:sty m:val="p"/>
              </m:rPr>
              <m:t>+</m:t>
            </m:r>
            <m:r>
              <m:rPr>
                <m:sty m:val="p"/>
              </m:rPr>
              <m:t>1</m:t>
            </m:r>
          </m:sup>
        </m:sSup>
      </m:oMath>
      <w:r>
        <w:rPr/>
        <w:t xml:space="preserve"> au voisinage de 0 pour </w:t>
      </w:r>
      <m:oMath>
        <m:r>
          <m:rPr>
            <m:sty m:val="i"/>
          </m:rPr>
          <m:t>k</m:t>
        </m:r>
      </m:oMath>
      <w:r>
        <w:rPr/>
        <w:t xml:space="preserve"> entier positif.</w:t>
      </w:r>
    </w:p>
    <w:p>
      <w:pPr>
        <w:numPr>
          <w:ilvl w:val="0"/>
          <w:numId w:val="4"/>
        </w:numPr>
        <w:spacing w:lineRule="auto"/>
      </w:pPr>
      <w:r>
        <w:rPr>
          <w:rFonts w:eastAsia="Georgia" w:cs="Georgia" w:ascii="Georgia" w:hAnsi="Georgia"/>
        </w:rPr>
        <w:t xml:space="preserve">En déduire que la loi de </w:t>
      </w:r>
      <m:oMath>
        <m:r>
          <m:rPr>
            <m:sty m:val="i"/>
          </m:rPr>
          <m:t>X</m:t>
        </m:r>
      </m:oMath>
      <w:r>
        <w:rPr>
          <w:rFonts w:eastAsia="Georgia" w:cs="Georgia" w:ascii="Georgia" w:hAnsi="Georgia"/>
        </w:rPr>
        <w:t xml:space="preserve"> est donnée par</w:t>
      </w:r>
    </w:p>
    <w:p>
      <w:pPr>
        <w:spacing w:after="220" w:lineRule="auto"/>
      </w:pPr>
      <m:oMathPara>
        <m:oMath>
          <m:r>
            <m:rPr>
              <m:sty m:val="p"/>
            </m:rPr>
            <m:t>∀</m:t>
          </m:r>
          <m:r>
            <m:rPr>
              <m:sty m:val="i"/>
            </m:rPr>
            <m:t>k</m:t>
          </m:r>
          <m:r>
            <m:rPr>
              <m:sty m:val="p"/>
            </m:rPr>
            <m:t>≥</m:t>
          </m:r>
          <m:r>
            <m:rPr>
              <m:sty m:val="p"/>
            </m:rPr>
            <m:t>1</m:t>
          </m:r>
          <m:r>
            <m:rPr>
              <m:sty m:val="p"/>
            </m:rPr>
            <m:t>,</m:t>
          </m:r>
          <m:r>
            <m:rPr>
              <m:scr m:val="double-struck"/>
            </m:rPr>
            <m:t>P</m:t>
          </m:r>
          <m:r>
            <m:rPr>
              <m:sty m:val="p"/>
            </m:rPr>
            <m:t>(</m:t>
          </m:r>
          <m:r>
            <m:rPr>
              <m:sty m:val="i"/>
            </m:rPr>
            <m:t>X</m:t>
          </m:r>
          <m:r>
            <m:rPr>
              <m:sty m:val="p"/>
            </m:rPr>
            <m:t>=</m:t>
          </m:r>
          <m:r>
            <m:rPr>
              <m:sty m:val="i"/>
            </m:rPr>
            <m:t>k</m:t>
          </m:r>
          <m:r>
            <m:rPr>
              <m:sty m:val="p"/>
            </m:rPr>
            <m:t>)</m:t>
          </m:r>
          <m:r>
            <m:rPr>
              <m:sty m:val="p"/>
            </m:rPr>
            <m:t>=</m:t>
          </m:r>
          <m:f>
            <m:fPr>
              <m:ctrlPr>
                <w:rPr>
                  <w:rFonts w:ascii="Cambria Math" w:hAnsi="Cambria Math"/>
                </w:rPr>
              </m:ctrlPr>
            </m:fPr>
            <m:num>
              <m:r>
                <m:rPr>
                  <m:sty m:val="p"/>
                </m:rPr>
                <m:t>(</m:t>
              </m:r>
              <m:r>
                <m:rPr>
                  <m:sty m:val="p"/>
                </m:rPr>
                <m:t>1</m:t>
              </m:r>
              <m:r>
                <m:rPr>
                  <m:sty m:val="p"/>
                </m:rPr>
                <m:t>−</m:t>
              </m:r>
              <m:r>
                <m:rPr>
                  <m:sty m:val="i"/>
                </m:rPr>
                <m:t>p</m:t>
              </m:r>
              <m:sSup>
                <m:sSupPr/>
                <m:e>
                  <m:r>
                    <m:rPr>
                      <m:sty m:val="p"/>
                    </m:rPr>
                    <m:t>)</m:t>
                  </m:r>
                </m:e>
                <m:sup>
                  <m:r>
                    <m:rPr>
                      <m:sty m:val="i"/>
                    </m:rPr>
                    <m:t>k</m:t>
                  </m:r>
                  <m:r>
                    <m:rPr>
                      <m:sty m:val="p"/>
                    </m:rPr>
                    <m:t>−</m:t>
                  </m:r>
                  <m:r>
                    <m:rPr>
                      <m:sty m:val="p"/>
                    </m:rPr>
                    <m:t>1</m:t>
                  </m:r>
                </m:sup>
              </m:sSup>
            </m:num>
            <m:den>
              <m:r>
                <m:rPr>
                  <m:sty m:val="p"/>
                </m:rPr>
                <m:t>(</m:t>
              </m:r>
              <m:r>
                <m:rPr>
                  <m:sty m:val="p"/>
                </m:rPr>
                <m:t>2</m:t>
              </m:r>
              <m:r>
                <m:rPr>
                  <m:sty m:val="p"/>
                </m:rPr>
                <m:t>−</m:t>
              </m:r>
              <m:r>
                <m:rPr>
                  <m:sty m:val="i"/>
                </m:rPr>
                <m:t>p</m:t>
              </m:r>
              <m:sSup>
                <m:sSupPr/>
                <m:e>
                  <m:r>
                    <m:rPr>
                      <m:sty m:val="p"/>
                    </m:rPr>
                    <m:t>)</m:t>
                  </m:r>
                </m:e>
                <m:sup>
                  <m:r>
                    <m:rPr>
                      <m:sty m:val="i"/>
                    </m:rPr>
                    <m:t>k</m:t>
                  </m:r>
                  <m:r>
                    <m:rPr>
                      <m:sty m:val="p"/>
                    </m:rPr>
                    <m:t>+</m:t>
                  </m:r>
                  <m:r>
                    <m:rPr>
                      <m:sty m:val="p"/>
                    </m:rPr>
                    <m:t>1</m:t>
                  </m:r>
                </m:sup>
              </m:sSup>
            </m:den>
          </m:f>
          <m:r>
            <m:rPr>
              <m:nor/>
            </m:rPr>
            <m:t> et </m:t>
          </m:r>
          <m:r>
            <m:rPr>
              <m:scr m:val="double-struck"/>
            </m:rPr>
            <m:t>P</m:t>
          </m:r>
          <m:r>
            <m:rPr>
              <m:sty m:val="p"/>
            </m:rPr>
            <m:t>(</m:t>
          </m:r>
          <m:r>
            <m:rPr>
              <m:sty m:val="i"/>
            </m:rPr>
            <m:t>X</m:t>
          </m:r>
          <m:r>
            <m:rPr>
              <m:sty m:val="p"/>
            </m:rPr>
            <m:t>=</m:t>
          </m:r>
          <m:r>
            <m:rPr>
              <m:sty m:val="p"/>
            </m:rPr>
            <m:t>0</m:t>
          </m:r>
          <m:r>
            <m:rPr>
              <m:sty m:val="p"/>
            </m:rPr>
            <m:t>)</m:t>
          </m:r>
          <m:r>
            <m:rPr>
              <m:sty m:val="p"/>
            </m:rPr>
            <m:t>=</m:t>
          </m:r>
          <m:f>
            <m:fPr>
              <m:ctrlPr>
                <w:rPr>
                  <w:rFonts w:ascii="Cambria Math" w:hAnsi="Cambria Math"/>
                </w:rPr>
              </m:ctrlPr>
            </m:fPr>
            <m:num>
              <m:r>
                <m:rPr>
                  <m:sty m:val="p"/>
                </m:rPr>
                <m:t>(</m:t>
              </m:r>
              <m:r>
                <m:rPr>
                  <m:sty m:val="p"/>
                </m:rPr>
                <m:t>1</m:t>
              </m:r>
              <m:r>
                <m:rPr>
                  <m:sty m:val="p"/>
                </m:rPr>
                <m:t>−</m:t>
              </m:r>
              <m:r>
                <m:rPr>
                  <m:sty m:val="i"/>
                </m:rPr>
                <m:t>p</m:t>
              </m:r>
              <m:r>
                <m:rPr>
                  <m:sty m:val="p"/>
                </m:rPr>
                <m:t>)</m:t>
              </m:r>
            </m:num>
            <m:den>
              <m:r>
                <m:rPr>
                  <m:sty m:val="p"/>
                </m:rPr>
                <m:t>(</m:t>
              </m:r>
              <m:r>
                <m:rPr>
                  <m:sty m:val="p"/>
                </m:rPr>
                <m:t>2</m:t>
              </m:r>
              <m:r>
                <m:rPr>
                  <m:sty m:val="p"/>
                </m:rPr>
                <m:t>−</m:t>
              </m:r>
              <m:r>
                <m:rPr>
                  <m:sty m:val="i"/>
                </m:rPr>
                <m:t>p</m:t>
              </m:r>
              <m:r>
                <m:rPr>
                  <m:sty m:val="p"/>
                </m:rPr>
                <m:t>)</m:t>
              </m:r>
            </m:den>
          </m:f>
        </m:oMath>
      </m:oMathPara>
    </w:p>
    <w:p>
      <w:pPr>
        <w:numPr>
          <w:ilvl w:val="0"/>
          <w:numId w:val="5"/>
        </w:numPr>
        <w:spacing w:lineRule="auto"/>
      </w:pPr>
      <w:r>
        <w:rPr/>
        <w:t xml:space="preserve">Soit </w:t>
      </w:r>
      <m:oMath>
        <m:r>
          <m:rPr>
            <m:sty m:val="i"/>
          </m:rPr>
          <m:t>λ</m:t>
        </m:r>
        <m:r>
          <m:rPr>
            <m:sty m:val="p"/>
          </m:rPr>
          <m:t>∈</m:t>
        </m:r>
        <m:r>
          <m:rPr>
            <m:sty m:val="p"/>
          </m:rPr>
          <m:t>]</m:t>
        </m:r>
        <m:r>
          <m:rPr>
            <m:sty m:val="p"/>
          </m:rPr>
          <m:t>0</m:t>
        </m:r>
        <m:r>
          <m:rPr>
            <m:sty m:val="p"/>
          </m:rPr>
          <m:t>,</m:t>
        </m:r>
        <m:r>
          <m:rPr>
            <m:sty m:val="p"/>
          </m:rPr>
          <m:t>1</m:t>
        </m:r>
        <m:r>
          <m:rPr>
            <m:sty m:val="p"/>
          </m:rPr>
          <m:t>[</m:t>
        </m:r>
        <m:r>
          <m:rPr>
            <m:sty m:val="p"/>
          </m:rPr>
          <m:t>,</m:t>
        </m:r>
        <m:r>
          <m:rPr>
            <m:sty m:val="i"/>
          </m:rPr>
          <m:t>U</m:t>
        </m:r>
      </m:oMath>
      <w:r>
        <w:rPr>
          <w:rFonts w:eastAsia="Georgia" w:cs="Georgia" w:ascii="Georgia" w:hAnsi="Georgia"/>
        </w:rPr>
        <w:t xml:space="preserve"> une variable aléatoire de Bernoulli de paramètre </w:t>
      </w:r>
      <m:oMath>
        <m:r>
          <m:rPr>
            <m:sty m:val="i"/>
          </m:rPr>
          <m:t>λ</m:t>
        </m:r>
      </m:oMath>
      <w:r>
        <w:rPr/>
        <w:t xml:space="preserve"> et </w:t>
      </w:r>
      <m:oMath>
        <m:r>
          <m:rPr>
            <m:sty m:val="i"/>
          </m:rPr>
          <m:t>V</m:t>
        </m:r>
      </m:oMath>
      <w:r>
        <w:rPr>
          <w:rFonts w:eastAsia="Georgia" w:cs="Georgia" w:ascii="Georgia" w:hAnsi="Georgia"/>
        </w:rPr>
        <w:t xml:space="preserve"> une variable aléatoire géométrique de paramètre </w:t>
      </w:r>
      <m:oMath>
        <m:r>
          <m:rPr>
            <m:sty m:val="i"/>
          </m:rPr>
          <m:t>λ</m:t>
        </m:r>
      </m:oMath>
      <w:r>
        <w:rPr>
          <w:rFonts w:eastAsia="Georgia" w:cs="Georgia" w:ascii="Georgia" w:hAnsi="Georgia"/>
        </w:rPr>
        <w:t xml:space="preserve"> indépendante de </w:t>
      </w:r>
      <m:oMath>
        <m:r>
          <m:rPr>
            <m:sty m:val="i"/>
          </m:rPr>
          <m:t>U</m:t>
        </m:r>
      </m:oMath>
      <w:r>
        <w:rPr/>
        <w:t xml:space="preserve">. On note </w:t>
      </w:r>
      <m:oMath>
        <m:r>
          <m:rPr>
            <m:sty m:val="i"/>
          </m:rPr>
          <m:t>Y</m:t>
        </m:r>
        <m:r>
          <m:rPr>
            <m:sty m:val="p"/>
          </m:rPr>
          <m:t>=</m:t>
        </m:r>
        <m:r>
          <m:rPr>
            <m:sty m:val="i"/>
          </m:rPr>
          <m:t>U</m:t>
        </m:r>
        <m:r>
          <m:rPr>
            <m:sty m:val="i"/>
          </m:rPr>
          <m:t>V</m:t>
        </m:r>
      </m:oMath>
      <w:r>
        <w:rPr/>
        <w:t xml:space="preserve">.</w:t>
      </w:r>
      <w:r>
        <w:rPr/>
        <w:br w:type="textWrapping"/>
      </w:r>
      <w:r>
        <w:rPr>
          <w:rFonts w:eastAsia="Georgia" w:cs="Georgia" w:ascii="Georgia" w:hAnsi="Georgia"/>
        </w:rPr>
        <w:t xml:space="preserve">(a) Sans calculer sa loi, calculer l'espérance de </w:t>
      </w:r>
      <m:oMath>
        <m:r>
          <m:rPr>
            <m:sty m:val="i"/>
          </m:rPr>
          <m:t>Y</m:t>
        </m:r>
      </m:oMath>
      <w:r>
        <w:rPr/>
        <w:t xml:space="preserve">.</w:t>
      </w:r>
      <w:r>
        <w:rPr/>
        <w:br w:type="textWrapping"/>
      </w:r>
      <w:r>
        <w:rPr/>
        <w:t xml:space="preserve">(b) Pour </w:t>
      </w:r>
      <m:oMath>
        <m:r>
          <m:rPr>
            <m:sty m:val="i"/>
          </m:rPr>
          <m:t>k</m:t>
        </m:r>
        <m:r>
          <m:rPr>
            <m:sty m:val="p"/>
          </m:rPr>
          <m:t>∈</m:t>
        </m:r>
        <m:r>
          <m:rPr>
            <m:scr m:val="double-struck"/>
          </m:rPr>
          <m:t>N</m:t>
        </m:r>
      </m:oMath>
      <w:r>
        <w:rPr/>
        <w:t xml:space="preserve">, calculer </w:t>
      </w:r>
      <m:oMath>
        <m:r>
          <m:rPr>
            <m:scr m:val="double-struck"/>
          </m:rPr>
          <m:t>P</m:t>
        </m:r>
        <m:r>
          <m:rPr>
            <m:sty m:val="p"/>
          </m:rPr>
          <m:t>(</m:t>
        </m:r>
        <m:r>
          <m:rPr>
            <m:sty m:val="i"/>
          </m:rPr>
          <m:t>Y</m:t>
        </m:r>
        <m:r>
          <m:rPr>
            <m:sty m:val="p"/>
          </m:rPr>
          <m:t>=</m:t>
        </m:r>
        <m:r>
          <m:rPr>
            <m:sty m:val="i"/>
          </m:rPr>
          <m:t>k</m:t>
        </m:r>
        <m:r>
          <m:rPr>
            <m:sty m:val="p"/>
          </m:rPr>
          <m:t>)</m:t>
        </m:r>
      </m:oMath>
      <w:r>
        <w:rPr>
          <w:rFonts w:eastAsia="Georgia" w:cs="Georgia" w:ascii="Georgia" w:hAnsi="Georgia"/>
        </w:rPr>
        <w:t xml:space="preserve"> (on pourra traiter séparément le cas </w:t>
      </w:r>
      <m:oMath>
        <m:r>
          <m:rPr>
            <m:sty m:val="i"/>
          </m:rPr>
          <m:t>k</m:t>
        </m:r>
        <m:r>
          <m:rPr>
            <m:sty m:val="p"/>
          </m:rPr>
          <m:t>=</m:t>
        </m:r>
        <m:r>
          <m:rPr>
            <m:sty m:val="p"/>
          </m:rPr>
          <m:t>0</m:t>
        </m:r>
      </m:oMath>
      <w:r>
        <w:rPr/>
        <w:t xml:space="preserve"> ).</w:t>
      </w:r>
      <w:r>
        <w:rPr/>
        <w:br w:type="textWrapping"/>
      </w:r>
      <w:r>
        <w:rPr/>
        <w:t xml:space="preserve">(c) Calculer la variance de </w:t>
      </w:r>
      <m:oMath>
        <m:r>
          <m:rPr>
            <m:sty m:val="i"/>
          </m:rPr>
          <m:t>Y</m:t>
        </m:r>
      </m:oMath>
      <w:r>
        <w:rPr/>
        <w:t xml:space="preserve">.</w:t>
      </w:r>
    </w:p>
    <w:p>
      <w:pPr>
        <w:numPr>
          <w:ilvl w:val="0"/>
          <w:numId w:val="5"/>
        </w:numPr>
        <w:spacing w:lineRule="auto"/>
      </w:pPr>
      <w:r>
        <w:rPr>
          <w:rFonts w:eastAsia="Georgia" w:cs="Georgia" w:ascii="Georgia" w:hAnsi="Georgia"/>
        </w:rPr>
        <w:t xml:space="preserve">En déduire que </w:t>
      </w:r>
      <m:oMath>
        <m:r>
          <m:rPr>
            <m:sty m:val="i"/>
          </m:rPr>
          <m:t>X</m:t>
        </m:r>
      </m:oMath>
      <w:r>
        <w:rPr>
          <w:rFonts w:eastAsia="Georgia" w:cs="Georgia" w:ascii="Georgia" w:hAnsi="Georgia"/>
        </w:rPr>
        <w:t xml:space="preserve"> a même loi qu'un produit de deux variables aléatoires indépendantes, l'une étant une variable de Bernoulli et l'autre une variable géométrique de même paramètre.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